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445" w:type="dxa"/>
        <w:jc w:val="right"/>
        <w:tblInd w:w="-7" w:type="dxa"/>
        <w:tblBorders>
          <w:top w:val="single" w:sz="48" w:space="0" w:color="AF1E94"/>
        </w:tblBorders>
        <w:tblLayout w:type="fixed"/>
        <w:tblCellMar>
          <w:top w:w="113" w:type="dxa"/>
          <w:left w:w="115" w:type="dxa"/>
          <w:bottom w:w="284" w:type="dxa"/>
          <w:right w:w="115" w:type="dxa"/>
        </w:tblCellMar>
        <w:tblLook w:val="04A0" w:firstRow="1" w:lastRow="0" w:firstColumn="1" w:lastColumn="0" w:noHBand="0" w:noVBand="1"/>
      </w:tblPr>
      <w:tblGrid>
        <w:gridCol w:w="4222"/>
        <w:gridCol w:w="4223"/>
      </w:tblGrid>
      <w:tr w:rsidR="00984AA5" w:rsidRPr="00585922" w:rsidTr="00DC41F6">
        <w:trPr>
          <w:trHeight w:val="1732"/>
          <w:jc w:val="right"/>
        </w:trPr>
        <w:tc>
          <w:tcPr>
            <w:tcW w:w="2500" w:type="pct"/>
            <w:tcBorders>
              <w:top w:val="nil"/>
              <w:left w:val="nil"/>
              <w:bottom w:val="nil"/>
              <w:right w:val="nil"/>
            </w:tcBorders>
            <w:hideMark/>
          </w:tcPr>
          <w:p w:rsidR="00984AA5" w:rsidRPr="00585922" w:rsidRDefault="00984AA5" w:rsidP="001E7140">
            <w:pPr>
              <w:pStyle w:val="Betarp1"/>
              <w:ind w:left="567"/>
              <w:rPr>
                <w:rFonts w:ascii="Times New Roman" w:eastAsia="SimHei" w:hAnsi="Times New Roman"/>
                <w:color w:val="D9D9D9"/>
                <w:sz w:val="24"/>
                <w:szCs w:val="24"/>
              </w:rPr>
            </w:pPr>
            <w:r w:rsidRPr="00585922">
              <w:rPr>
                <w:rFonts w:ascii="Times New Roman" w:eastAsia="SimHei" w:hAnsi="Times New Roman"/>
                <w:noProof/>
                <w:color w:val="D9D9D9"/>
                <w:sz w:val="24"/>
                <w:szCs w:val="24"/>
                <w:lang w:eastAsia="lt-LT"/>
              </w:rPr>
              <w:t>Vykdytojo atributika</w:t>
            </w:r>
          </w:p>
        </w:tc>
        <w:tc>
          <w:tcPr>
            <w:tcW w:w="2500" w:type="pct"/>
            <w:tcBorders>
              <w:top w:val="nil"/>
              <w:left w:val="nil"/>
              <w:bottom w:val="nil"/>
              <w:right w:val="nil"/>
            </w:tcBorders>
            <w:hideMark/>
          </w:tcPr>
          <w:p w:rsidR="00984AA5" w:rsidRPr="00585922" w:rsidRDefault="007D1EBE" w:rsidP="001E7140">
            <w:pPr>
              <w:pStyle w:val="Betarp1"/>
              <w:ind w:left="567"/>
              <w:jc w:val="right"/>
              <w:rPr>
                <w:rFonts w:ascii="Times New Roman" w:eastAsia="SimHei" w:hAnsi="Times New Roman"/>
                <w:sz w:val="44"/>
                <w:szCs w:val="72"/>
              </w:rPr>
            </w:pPr>
            <w:r>
              <w:rPr>
                <w:rFonts w:ascii="Times New Roman" w:eastAsia="SimHei" w:hAnsi="Times New Roman"/>
                <w:noProof/>
                <w:sz w:val="44"/>
                <w:szCs w:val="72"/>
                <w:lang w:eastAsia="lt-LT"/>
              </w:rPr>
              <w:drawing>
                <wp:inline distT="0" distB="0" distL="0" distR="0">
                  <wp:extent cx="1573530" cy="744220"/>
                  <wp:effectExtent l="0" t="0" r="7620" b="0"/>
                  <wp:docPr id="1" name="Paveikslėlis 3" descr="AAA_logotipas_475x227_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AA_logotipas_475x227_n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744220"/>
                          </a:xfrm>
                          <a:prstGeom prst="rect">
                            <a:avLst/>
                          </a:prstGeom>
                          <a:noFill/>
                          <a:ln>
                            <a:noFill/>
                          </a:ln>
                        </pic:spPr>
                      </pic:pic>
                    </a:graphicData>
                  </a:graphic>
                </wp:inline>
              </w:drawing>
            </w:r>
          </w:p>
        </w:tc>
      </w:tr>
      <w:tr w:rsidR="00984AA5" w:rsidRPr="00585922" w:rsidTr="00DC41F6">
        <w:trPr>
          <w:jc w:val="right"/>
        </w:trPr>
        <w:tc>
          <w:tcPr>
            <w:tcW w:w="5000" w:type="pct"/>
            <w:gridSpan w:val="2"/>
            <w:tcBorders>
              <w:top w:val="nil"/>
              <w:left w:val="nil"/>
              <w:bottom w:val="nil"/>
              <w:right w:val="nil"/>
            </w:tcBorders>
          </w:tcPr>
          <w:p w:rsidR="00984AA5" w:rsidRPr="00585922" w:rsidRDefault="003C3406" w:rsidP="00602862">
            <w:pPr>
              <w:pStyle w:val="Betarp1"/>
              <w:ind w:left="567"/>
              <w:rPr>
                <w:rFonts w:ascii="Times New Roman" w:hAnsi="Times New Roman"/>
                <w:smallCaps/>
                <w:color w:val="00B0F0"/>
                <w:sz w:val="48"/>
                <w:szCs w:val="48"/>
              </w:rPr>
            </w:pPr>
            <w:r w:rsidRPr="00585922">
              <w:rPr>
                <w:rFonts w:ascii="Times New Roman" w:hAnsi="Times New Roman"/>
                <w:b/>
                <w:bCs/>
                <w:smallCaps/>
                <w:sz w:val="48"/>
                <w:szCs w:val="48"/>
              </w:rPr>
              <w:t>„</w:t>
            </w:r>
            <w:r w:rsidR="00984AA5" w:rsidRPr="00585922">
              <w:rPr>
                <w:rFonts w:ascii="Times New Roman" w:hAnsi="Times New Roman"/>
                <w:b/>
                <w:bCs/>
                <w:smallCaps/>
                <w:sz w:val="48"/>
                <w:szCs w:val="48"/>
              </w:rPr>
              <w:fldChar w:fldCharType="begin"/>
            </w:r>
            <w:r w:rsidR="00984AA5" w:rsidRPr="00585922">
              <w:rPr>
                <w:rFonts w:ascii="Times New Roman" w:hAnsi="Times New Roman"/>
                <w:b/>
                <w:bCs/>
                <w:smallCaps/>
                <w:sz w:val="48"/>
                <w:szCs w:val="48"/>
              </w:rPr>
              <w:instrText xml:space="preserve"> DOCPROPERTY "KVSDokPav" \* MERGEFORMAT </w:instrText>
            </w:r>
            <w:r w:rsidR="00984AA5" w:rsidRPr="00585922">
              <w:rPr>
                <w:rFonts w:ascii="Times New Roman" w:hAnsi="Times New Roman"/>
                <w:b/>
                <w:bCs/>
                <w:smallCaps/>
                <w:sz w:val="48"/>
                <w:szCs w:val="48"/>
              </w:rPr>
              <w:fldChar w:fldCharType="separate"/>
            </w:r>
            <w:r w:rsidR="00602862" w:rsidRPr="00602862">
              <w:rPr>
                <w:rFonts w:ascii="Times New Roman" w:hAnsi="Times New Roman"/>
                <w:b/>
                <w:bCs/>
                <w:smallCaps/>
                <w:sz w:val="48"/>
                <w:szCs w:val="48"/>
              </w:rPr>
              <w:t>AIVIKS VEIKLOS PROCESŲ ANALIZĖ, VYSTYMO IR PLĖTROS PLANO, DUOMENŲ TEIKĖJŲ VEIKLOS MODELIO, NUOSTATŲ IR SPECIFIKACIJOS PROJEKTŲ PARENGIMO PASLAUGŲ</w:t>
            </w:r>
            <w:r w:rsidRPr="00585922">
              <w:rPr>
                <w:rFonts w:ascii="Times New Roman" w:hAnsi="Times New Roman"/>
                <w:b/>
                <w:bCs/>
                <w:smallCaps/>
                <w:sz w:val="48"/>
                <w:szCs w:val="48"/>
              </w:rPr>
              <w:t>"</w:t>
            </w:r>
            <w:r w:rsidR="00984AA5" w:rsidRPr="00585922">
              <w:rPr>
                <w:rFonts w:ascii="Times New Roman" w:hAnsi="Times New Roman"/>
                <w:b/>
                <w:bCs/>
                <w:smallCaps/>
                <w:sz w:val="48"/>
                <w:szCs w:val="48"/>
              </w:rPr>
              <w:t xml:space="preserve"> garantinio aptarnavimo reg</w:t>
            </w:r>
            <w:bookmarkStart w:id="0" w:name="_GoBack"/>
            <w:bookmarkEnd w:id="0"/>
            <w:r w:rsidR="00984AA5" w:rsidRPr="00585922">
              <w:rPr>
                <w:rFonts w:ascii="Times New Roman" w:hAnsi="Times New Roman"/>
                <w:b/>
                <w:bCs/>
                <w:smallCaps/>
                <w:sz w:val="48"/>
                <w:szCs w:val="48"/>
              </w:rPr>
              <w:t>lamentas</w:t>
            </w:r>
            <w:r w:rsidR="00984AA5" w:rsidRPr="00585922">
              <w:rPr>
                <w:rFonts w:ascii="Times New Roman" w:hAnsi="Times New Roman"/>
                <w:smallCaps/>
                <w:sz w:val="48"/>
                <w:szCs w:val="48"/>
              </w:rPr>
              <w:fldChar w:fldCharType="end"/>
            </w:r>
          </w:p>
        </w:tc>
      </w:tr>
      <w:tr w:rsidR="006652EA" w:rsidRPr="00585922" w:rsidTr="00984AA5">
        <w:trPr>
          <w:jc w:val="right"/>
        </w:trPr>
        <w:tc>
          <w:tcPr>
            <w:tcW w:w="5000" w:type="pct"/>
            <w:gridSpan w:val="2"/>
            <w:tcBorders>
              <w:top w:val="nil"/>
              <w:left w:val="nil"/>
              <w:bottom w:val="nil"/>
              <w:right w:val="nil"/>
            </w:tcBorders>
          </w:tcPr>
          <w:p w:rsidR="006652EA" w:rsidRPr="00585922" w:rsidRDefault="006652EA" w:rsidP="001E7140">
            <w:pPr>
              <w:pStyle w:val="Betarp1"/>
              <w:ind w:left="567"/>
              <w:rPr>
                <w:rFonts w:ascii="Times New Roman" w:hAnsi="Times New Roman"/>
                <w:b/>
                <w:bCs/>
                <w:smallCaps/>
                <w:sz w:val="48"/>
                <w:szCs w:val="48"/>
              </w:rPr>
            </w:pPr>
            <w:r w:rsidRPr="00585922">
              <w:rPr>
                <w:rFonts w:ascii="Times New Roman" w:hAnsi="Times New Roman"/>
                <w:b/>
                <w:bCs/>
                <w:smallCaps/>
                <w:sz w:val="48"/>
                <w:szCs w:val="48"/>
              </w:rPr>
              <w:t>Projektas</w:t>
            </w:r>
          </w:p>
        </w:tc>
      </w:tr>
      <w:tr w:rsidR="00984AA5" w:rsidRPr="00585922" w:rsidTr="002B3291">
        <w:trPr>
          <w:jc w:val="right"/>
        </w:trPr>
        <w:tc>
          <w:tcPr>
            <w:tcW w:w="5000" w:type="pct"/>
            <w:gridSpan w:val="2"/>
            <w:tcBorders>
              <w:top w:val="nil"/>
              <w:left w:val="nil"/>
              <w:bottom w:val="nil"/>
              <w:right w:val="nil"/>
            </w:tcBorders>
          </w:tcPr>
          <w:p w:rsidR="00984AA5" w:rsidRPr="00585922" w:rsidRDefault="00984AA5" w:rsidP="001E7140">
            <w:pPr>
              <w:pStyle w:val="Betarp1"/>
              <w:ind w:left="567"/>
              <w:rPr>
                <w:rFonts w:ascii="Times New Roman" w:hAnsi="Times New Roman"/>
                <w:sz w:val="28"/>
                <w:szCs w:val="28"/>
              </w:rPr>
            </w:pPr>
            <w:r w:rsidRPr="00585922">
              <w:rPr>
                <w:rFonts w:ascii="Times New Roman" w:hAnsi="Times New Roman"/>
                <w:color w:val="0070C0"/>
                <w:sz w:val="48"/>
                <w:szCs w:val="48"/>
              </w:rPr>
              <w:t>Aplinkos apsaugos agentūra</w:t>
            </w:r>
          </w:p>
        </w:tc>
      </w:tr>
    </w:tbl>
    <w:p w:rsidR="00984AA5" w:rsidRPr="00585922" w:rsidRDefault="00984AA5" w:rsidP="001E7140">
      <w:pPr>
        <w:pStyle w:val="NormalNoSpace"/>
        <w:ind w:left="567"/>
        <w:rPr>
          <w:rFonts w:ascii="Times New Roman" w:hAnsi="Times New Roman" w:cs="Times New Roman"/>
        </w:rPr>
      </w:pPr>
    </w:p>
    <w:tbl>
      <w:tblPr>
        <w:tblW w:w="918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95"/>
      </w:tblGrid>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Projektas:</w:t>
            </w:r>
          </w:p>
        </w:tc>
        <w:tc>
          <w:tcPr>
            <w:tcW w:w="6095" w:type="dxa"/>
            <w:shd w:val="clear" w:color="auto" w:fill="auto"/>
          </w:tcPr>
          <w:p w:rsidR="00984AA5" w:rsidRPr="00585922" w:rsidRDefault="00594404" w:rsidP="001E7140">
            <w:pPr>
              <w:pStyle w:val="NormalNoSpace"/>
              <w:ind w:left="567"/>
              <w:rPr>
                <w:rFonts w:ascii="Times New Roman" w:hAnsi="Times New Roman" w:cs="Times New Roman"/>
                <w:sz w:val="24"/>
                <w:szCs w:val="24"/>
              </w:rPr>
            </w:pPr>
            <w:r w:rsidRPr="00585922">
              <w:rPr>
                <w:rFonts w:ascii="Times New Roman" w:hAnsi="Times New Roman" w:cs="Times New Roman"/>
                <w:bCs/>
                <w:sz w:val="24"/>
                <w:szCs w:val="24"/>
              </w:rPr>
              <w:fldChar w:fldCharType="begin"/>
            </w:r>
            <w:r w:rsidRPr="00585922">
              <w:rPr>
                <w:rFonts w:ascii="Times New Roman" w:hAnsi="Times New Roman" w:cs="Times New Roman"/>
                <w:bCs/>
                <w:sz w:val="24"/>
                <w:szCs w:val="24"/>
              </w:rPr>
              <w:instrText xml:space="preserve"> DOCPROPERTY "KVSDokPav" \* MERGEFORMAT </w:instrText>
            </w:r>
            <w:r w:rsidRPr="00585922">
              <w:rPr>
                <w:rFonts w:ascii="Times New Roman" w:hAnsi="Times New Roman" w:cs="Times New Roman"/>
                <w:bCs/>
                <w:sz w:val="24"/>
                <w:szCs w:val="24"/>
              </w:rPr>
              <w:fldChar w:fldCharType="separate"/>
            </w:r>
            <w:r w:rsidR="00AB636E" w:rsidRPr="00585922">
              <w:rPr>
                <w:rFonts w:ascii="Times New Roman" w:hAnsi="Times New Roman" w:cs="Times New Roman"/>
                <w:bCs/>
                <w:sz w:val="24"/>
                <w:szCs w:val="24"/>
              </w:rPr>
              <w:t>IS</w:t>
            </w:r>
            <w:r w:rsidRPr="00585922">
              <w:rPr>
                <w:rFonts w:ascii="Times New Roman" w:hAnsi="Times New Roman" w:cs="Times New Roman"/>
                <w:bCs/>
                <w:sz w:val="24"/>
                <w:szCs w:val="24"/>
              </w:rPr>
              <w:t xml:space="preserve"> garantinio aptarnavimo reglamentas</w:t>
            </w:r>
            <w:r w:rsidRPr="00585922">
              <w:rPr>
                <w:rFonts w:ascii="Times New Roman" w:hAnsi="Times New Roman" w:cs="Times New Roman"/>
                <w:sz w:val="24"/>
                <w:szCs w:val="24"/>
              </w:rPr>
              <w:fldChar w:fldCharType="end"/>
            </w: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Dokumento kodas:</w:t>
            </w:r>
          </w:p>
        </w:tc>
        <w:tc>
          <w:tcPr>
            <w:tcW w:w="6095" w:type="dxa"/>
            <w:shd w:val="clear" w:color="auto" w:fill="auto"/>
          </w:tcPr>
          <w:p w:rsidR="00984AA5" w:rsidRPr="00585922" w:rsidRDefault="00BE14BE" w:rsidP="00BE14BE">
            <w:pPr>
              <w:pStyle w:val="NormalNoSpace"/>
              <w:ind w:left="567"/>
              <w:rPr>
                <w:rFonts w:ascii="Times New Roman" w:hAnsi="Times New Roman" w:cs="Times New Roman"/>
                <w:sz w:val="24"/>
                <w:szCs w:val="24"/>
              </w:rPr>
            </w:pPr>
            <w:r w:rsidRPr="00585922">
              <w:rPr>
                <w:rFonts w:ascii="Times New Roman" w:hAnsi="Times New Roman" w:cs="Times New Roman"/>
                <w:sz w:val="24"/>
                <w:szCs w:val="24"/>
              </w:rPr>
              <w:t>AAA</w:t>
            </w:r>
            <w:r w:rsidRPr="00585922">
              <w:rPr>
                <w:rFonts w:ascii="Times New Roman" w:hAnsi="Times New Roman" w:cs="Times New Roman"/>
                <w:sz w:val="24"/>
                <w:szCs w:val="24"/>
                <w:highlight w:val="lightGray"/>
              </w:rPr>
              <w:t>XXX</w:t>
            </w:r>
            <w:r w:rsidRPr="00585922">
              <w:rPr>
                <w:rFonts w:ascii="Times New Roman" w:hAnsi="Times New Roman" w:cs="Times New Roman"/>
                <w:sz w:val="24"/>
                <w:szCs w:val="24"/>
              </w:rPr>
              <w:t>-20</w:t>
            </w:r>
            <w:r w:rsidRPr="00585922">
              <w:rPr>
                <w:rFonts w:ascii="Times New Roman" w:hAnsi="Times New Roman" w:cs="Times New Roman"/>
                <w:sz w:val="24"/>
                <w:szCs w:val="24"/>
                <w:highlight w:val="lightGray"/>
              </w:rPr>
              <w:t>XX</w:t>
            </w:r>
            <w:r w:rsidR="00F249A2">
              <w:rPr>
                <w:rFonts w:ascii="Times New Roman" w:hAnsi="Times New Roman" w:cs="Times New Roman"/>
                <w:sz w:val="24"/>
                <w:szCs w:val="24"/>
              </w:rPr>
              <w:t>SLA</w:t>
            </w: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Dokumento klasifikacija:</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Sutarties numeris:</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Konfidencialumo lygis:</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Būklė:</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Versija:</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Pirmo leidimo data:</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Parengė:</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Data:</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tcPr>
          <w:p w:rsidR="00984AA5" w:rsidRPr="00585922" w:rsidRDefault="00984AA5" w:rsidP="00C876CF">
            <w:pPr>
              <w:pStyle w:val="NormalNoSpace"/>
              <w:ind w:left="142"/>
              <w:rPr>
                <w:rFonts w:ascii="Times New Roman" w:hAnsi="Times New Roman" w:cs="Times New Roman"/>
                <w:sz w:val="24"/>
                <w:szCs w:val="24"/>
              </w:rPr>
            </w:pP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r w:rsidR="00984AA5" w:rsidRPr="00585922" w:rsidTr="00E902E1">
        <w:tc>
          <w:tcPr>
            <w:tcW w:w="3085" w:type="dxa"/>
            <w:shd w:val="clear" w:color="auto" w:fill="auto"/>
            <w:vAlign w:val="center"/>
          </w:tcPr>
          <w:p w:rsidR="00984AA5" w:rsidRPr="00585922" w:rsidRDefault="00984AA5" w:rsidP="00C876CF">
            <w:pPr>
              <w:pStyle w:val="NormalNoSpace"/>
              <w:ind w:left="142"/>
              <w:rPr>
                <w:rFonts w:ascii="Times New Roman" w:hAnsi="Times New Roman" w:cs="Times New Roman"/>
                <w:sz w:val="24"/>
                <w:szCs w:val="24"/>
              </w:rPr>
            </w:pPr>
            <w:r w:rsidRPr="00585922">
              <w:rPr>
                <w:rFonts w:ascii="Times New Roman" w:hAnsi="Times New Roman" w:cs="Times New Roman"/>
                <w:sz w:val="24"/>
                <w:szCs w:val="24"/>
              </w:rPr>
              <w:t>Kopijos Nr.</w:t>
            </w:r>
          </w:p>
        </w:tc>
        <w:tc>
          <w:tcPr>
            <w:tcW w:w="6095" w:type="dxa"/>
            <w:shd w:val="clear" w:color="auto" w:fill="auto"/>
          </w:tcPr>
          <w:p w:rsidR="00984AA5" w:rsidRPr="00585922" w:rsidRDefault="00984AA5" w:rsidP="001E7140">
            <w:pPr>
              <w:pStyle w:val="NormalNoSpace"/>
              <w:ind w:left="567"/>
              <w:rPr>
                <w:rFonts w:ascii="Times New Roman" w:hAnsi="Times New Roman" w:cs="Times New Roman"/>
                <w:sz w:val="24"/>
                <w:szCs w:val="24"/>
              </w:rPr>
            </w:pPr>
          </w:p>
        </w:tc>
      </w:tr>
    </w:tbl>
    <w:p w:rsidR="00984AA5" w:rsidRPr="00585922" w:rsidRDefault="00984AA5" w:rsidP="001E7140">
      <w:pPr>
        <w:pStyle w:val="NormalNoSpace"/>
        <w:ind w:left="567"/>
        <w:rPr>
          <w:rFonts w:ascii="Times New Roman" w:hAnsi="Times New Roman" w:cs="Times New Roman"/>
        </w:rPr>
      </w:pPr>
    </w:p>
    <w:p w:rsidR="00984AA5" w:rsidRPr="00585922" w:rsidRDefault="00984AA5" w:rsidP="001E7140">
      <w:pPr>
        <w:pStyle w:val="NormalNoSpace"/>
        <w:ind w:left="567"/>
        <w:rPr>
          <w:rFonts w:ascii="Times New Roman" w:hAnsi="Times New Roman" w:cs="Times New Roman"/>
        </w:rPr>
        <w:sectPr w:rsidR="00984AA5" w:rsidRPr="00585922" w:rsidSect="004F57CB">
          <w:headerReference w:type="even" r:id="rId10"/>
          <w:headerReference w:type="default" r:id="rId11"/>
          <w:footerReference w:type="even" r:id="rId12"/>
          <w:footerReference w:type="default" r:id="rId13"/>
          <w:headerReference w:type="first" r:id="rId14"/>
          <w:footerReference w:type="first" r:id="rId15"/>
          <w:pgSz w:w="11906" w:h="16838"/>
          <w:pgMar w:top="851" w:right="707" w:bottom="993" w:left="1134" w:header="142" w:footer="851" w:gutter="0"/>
          <w:pgNumType w:fmt="lowerRoman"/>
          <w:cols w:space="1296"/>
          <w:titlePg/>
          <w:docGrid w:linePitch="360"/>
        </w:sectPr>
      </w:pPr>
    </w:p>
    <w:p w:rsidR="00823A04" w:rsidRPr="00585922" w:rsidRDefault="00823A04" w:rsidP="001E7140">
      <w:pPr>
        <w:pStyle w:val="Headingpp"/>
        <w:ind w:left="567"/>
        <w:rPr>
          <w:rFonts w:ascii="Times New Roman" w:hAnsi="Times New Roman" w:cs="Times New Roman"/>
        </w:rPr>
      </w:pPr>
      <w:r w:rsidRPr="00585922">
        <w:rPr>
          <w:rFonts w:ascii="Times New Roman" w:hAnsi="Times New Roman" w:cs="Times New Roman"/>
        </w:rPr>
        <w:lastRenderedPageBreak/>
        <w:t>Keitim</w:t>
      </w:r>
      <w:r w:rsidR="002A147B" w:rsidRPr="00585922">
        <w:rPr>
          <w:rFonts w:ascii="Times New Roman" w:hAnsi="Times New Roman" w:cs="Times New Roman"/>
        </w:rPr>
        <w:t>AI</w:t>
      </w:r>
    </w:p>
    <w:tbl>
      <w:tblPr>
        <w:tblW w:w="0" w:type="auto"/>
        <w:tblInd w:w="235" w:type="dxa"/>
        <w:tblLayout w:type="fixed"/>
        <w:tblLook w:val="0000" w:firstRow="0" w:lastRow="0" w:firstColumn="0" w:lastColumn="0" w:noHBand="0" w:noVBand="0"/>
      </w:tblPr>
      <w:tblGrid>
        <w:gridCol w:w="992"/>
        <w:gridCol w:w="1276"/>
        <w:gridCol w:w="2992"/>
        <w:gridCol w:w="3984"/>
      </w:tblGrid>
      <w:tr w:rsidR="00823A04" w:rsidRPr="00585922" w:rsidTr="002B3291">
        <w:trPr>
          <w:cantSplit/>
          <w:tblHeader/>
        </w:trPr>
        <w:tc>
          <w:tcPr>
            <w:tcW w:w="992" w:type="dxa"/>
            <w:tcBorders>
              <w:top w:val="single" w:sz="12" w:space="0" w:color="000000"/>
              <w:left w:val="single" w:sz="12" w:space="0" w:color="000000"/>
              <w:bottom w:val="single" w:sz="6" w:space="0" w:color="000000"/>
            </w:tcBorders>
            <w:shd w:val="clear" w:color="auto" w:fill="auto"/>
          </w:tcPr>
          <w:p w:rsidR="00823A04" w:rsidRPr="00585922" w:rsidRDefault="00823A04" w:rsidP="00A52907">
            <w:pPr>
              <w:pStyle w:val="TableTitle"/>
              <w:ind w:left="49"/>
              <w:rPr>
                <w:rFonts w:ascii="Times New Roman" w:hAnsi="Times New Roman" w:cs="Times New Roman"/>
              </w:rPr>
            </w:pPr>
            <w:r w:rsidRPr="00585922">
              <w:rPr>
                <w:rFonts w:ascii="Times New Roman" w:hAnsi="Times New Roman" w:cs="Times New Roman"/>
              </w:rPr>
              <w:t>Versija</w:t>
            </w:r>
          </w:p>
        </w:tc>
        <w:tc>
          <w:tcPr>
            <w:tcW w:w="1276" w:type="dxa"/>
            <w:tcBorders>
              <w:top w:val="single" w:sz="12" w:space="0" w:color="000000"/>
              <w:left w:val="single" w:sz="6" w:space="0" w:color="000000"/>
              <w:bottom w:val="single" w:sz="6" w:space="0" w:color="000000"/>
            </w:tcBorders>
            <w:shd w:val="clear" w:color="auto" w:fill="auto"/>
          </w:tcPr>
          <w:p w:rsidR="00823A04" w:rsidRPr="00585922" w:rsidRDefault="00823A04" w:rsidP="00A52907">
            <w:pPr>
              <w:pStyle w:val="TableTitle"/>
              <w:rPr>
                <w:rFonts w:ascii="Times New Roman" w:hAnsi="Times New Roman" w:cs="Times New Roman"/>
              </w:rPr>
            </w:pPr>
            <w:r w:rsidRPr="00585922">
              <w:rPr>
                <w:rFonts w:ascii="Times New Roman" w:hAnsi="Times New Roman" w:cs="Times New Roman"/>
              </w:rPr>
              <w:t>Data</w:t>
            </w:r>
          </w:p>
        </w:tc>
        <w:tc>
          <w:tcPr>
            <w:tcW w:w="2992" w:type="dxa"/>
            <w:tcBorders>
              <w:top w:val="single" w:sz="12" w:space="0" w:color="000000"/>
              <w:left w:val="single" w:sz="6" w:space="0" w:color="000000"/>
              <w:bottom w:val="single" w:sz="6" w:space="0" w:color="000000"/>
            </w:tcBorders>
            <w:shd w:val="clear" w:color="auto" w:fill="auto"/>
          </w:tcPr>
          <w:p w:rsidR="00823A04" w:rsidRPr="00585922" w:rsidRDefault="00823A04" w:rsidP="00A52907">
            <w:pPr>
              <w:pStyle w:val="TableTitle"/>
              <w:rPr>
                <w:rFonts w:ascii="Times New Roman" w:hAnsi="Times New Roman" w:cs="Times New Roman"/>
              </w:rPr>
            </w:pPr>
            <w:r w:rsidRPr="00585922">
              <w:rPr>
                <w:rFonts w:ascii="Times New Roman" w:hAnsi="Times New Roman" w:cs="Times New Roman"/>
              </w:rPr>
              <w:t>Pakeitimas</w:t>
            </w:r>
          </w:p>
        </w:tc>
        <w:tc>
          <w:tcPr>
            <w:tcW w:w="3984" w:type="dxa"/>
            <w:tcBorders>
              <w:top w:val="single" w:sz="12" w:space="0" w:color="000000"/>
              <w:left w:val="single" w:sz="6" w:space="0" w:color="000000"/>
              <w:right w:val="single" w:sz="12" w:space="0" w:color="000000"/>
            </w:tcBorders>
            <w:shd w:val="clear" w:color="auto" w:fill="auto"/>
          </w:tcPr>
          <w:p w:rsidR="00823A04" w:rsidRPr="00585922" w:rsidRDefault="00823A04" w:rsidP="00A52907">
            <w:pPr>
              <w:pStyle w:val="TableTitle"/>
              <w:ind w:left="34"/>
              <w:rPr>
                <w:rFonts w:ascii="Times New Roman" w:hAnsi="Times New Roman" w:cs="Times New Roman"/>
              </w:rPr>
            </w:pPr>
            <w:r w:rsidRPr="00585922">
              <w:rPr>
                <w:rFonts w:ascii="Times New Roman" w:hAnsi="Times New Roman" w:cs="Times New Roman"/>
              </w:rPr>
              <w:t>Pakeisti skyriai</w:t>
            </w:r>
          </w:p>
        </w:tc>
      </w:tr>
      <w:tr w:rsidR="00823A04" w:rsidRPr="00585922" w:rsidTr="002B3291">
        <w:trPr>
          <w:cantSplit/>
        </w:trPr>
        <w:tc>
          <w:tcPr>
            <w:tcW w:w="992" w:type="dxa"/>
            <w:tcBorders>
              <w:top w:val="single" w:sz="6" w:space="0" w:color="000000"/>
              <w:left w:val="single" w:sz="12" w:space="0" w:color="000000"/>
              <w:bottom w:val="single" w:sz="6" w:space="0" w:color="000000"/>
            </w:tcBorders>
            <w:shd w:val="clear" w:color="auto" w:fill="auto"/>
          </w:tcPr>
          <w:p w:rsidR="00823A04" w:rsidRPr="00585922" w:rsidRDefault="00823A04" w:rsidP="00A52907">
            <w:pPr>
              <w:pStyle w:val="Table"/>
              <w:ind w:left="49"/>
              <w:rPr>
                <w:rFonts w:ascii="Times New Roman" w:hAnsi="Times New Roman" w:cs="Times New Roman"/>
              </w:rPr>
            </w:pPr>
            <w:r w:rsidRPr="00585922">
              <w:rPr>
                <w:rFonts w:ascii="Times New Roman" w:hAnsi="Times New Roman" w:cs="Times New Roman"/>
              </w:rPr>
              <w:t>1.0</w:t>
            </w:r>
          </w:p>
        </w:tc>
        <w:tc>
          <w:tcPr>
            <w:tcW w:w="1276" w:type="dxa"/>
            <w:tcBorders>
              <w:top w:val="single" w:sz="6" w:space="0" w:color="000000"/>
              <w:left w:val="single" w:sz="6" w:space="0" w:color="000000"/>
              <w:bottom w:val="single" w:sz="6" w:space="0" w:color="000000"/>
            </w:tcBorders>
            <w:shd w:val="clear" w:color="auto" w:fill="auto"/>
          </w:tcPr>
          <w:p w:rsidR="00823A04" w:rsidRPr="00585922" w:rsidRDefault="006652EA" w:rsidP="00A52907">
            <w:pPr>
              <w:pStyle w:val="Table"/>
              <w:rPr>
                <w:rFonts w:ascii="Times New Roman" w:hAnsi="Times New Roman" w:cs="Times New Roman"/>
              </w:rPr>
            </w:pPr>
            <w:r w:rsidRPr="00585922">
              <w:rPr>
                <w:rFonts w:ascii="Times New Roman" w:hAnsi="Times New Roman" w:cs="Times New Roman"/>
              </w:rPr>
              <w:t>2015</w:t>
            </w:r>
            <w:r w:rsidR="00823A04" w:rsidRPr="00585922">
              <w:rPr>
                <w:rFonts w:ascii="Times New Roman" w:hAnsi="Times New Roman" w:cs="Times New Roman"/>
              </w:rPr>
              <w:t>-</w:t>
            </w:r>
            <w:r w:rsidRPr="00585922">
              <w:rPr>
                <w:rFonts w:ascii="Times New Roman" w:hAnsi="Times New Roman" w:cs="Times New Roman"/>
              </w:rPr>
              <w:t>07</w:t>
            </w:r>
            <w:r w:rsidR="00823A04" w:rsidRPr="00585922">
              <w:rPr>
                <w:rFonts w:ascii="Times New Roman" w:hAnsi="Times New Roman" w:cs="Times New Roman"/>
              </w:rPr>
              <w:t>-</w:t>
            </w:r>
            <w:r w:rsidR="007E05F3" w:rsidRPr="00585922">
              <w:rPr>
                <w:rFonts w:ascii="Times New Roman" w:hAnsi="Times New Roman" w:cs="Times New Roman"/>
              </w:rPr>
              <w:t>12</w:t>
            </w:r>
          </w:p>
        </w:tc>
        <w:tc>
          <w:tcPr>
            <w:tcW w:w="2992" w:type="dxa"/>
            <w:tcBorders>
              <w:top w:val="single" w:sz="6" w:space="0" w:color="000000"/>
              <w:left w:val="single" w:sz="6" w:space="0" w:color="000000"/>
              <w:bottom w:val="single" w:sz="6" w:space="0" w:color="000000"/>
            </w:tcBorders>
            <w:shd w:val="clear" w:color="auto" w:fill="auto"/>
          </w:tcPr>
          <w:p w:rsidR="00823A04" w:rsidRPr="00585922" w:rsidRDefault="00823A04" w:rsidP="00A52907">
            <w:pPr>
              <w:pStyle w:val="Table"/>
              <w:rPr>
                <w:rFonts w:ascii="Times New Roman" w:hAnsi="Times New Roman" w:cs="Times New Roman"/>
              </w:rPr>
            </w:pPr>
            <w:r w:rsidRPr="00585922">
              <w:rPr>
                <w:rFonts w:ascii="Times New Roman" w:hAnsi="Times New Roman" w:cs="Times New Roman"/>
              </w:rPr>
              <w:t>Pradinė versija</w:t>
            </w:r>
          </w:p>
        </w:tc>
        <w:tc>
          <w:tcPr>
            <w:tcW w:w="3984" w:type="dxa"/>
            <w:tcBorders>
              <w:top w:val="single" w:sz="6" w:space="0" w:color="000000"/>
              <w:left w:val="single" w:sz="6" w:space="0" w:color="000000"/>
              <w:right w:val="single" w:sz="12" w:space="0" w:color="000000"/>
            </w:tcBorders>
            <w:shd w:val="clear" w:color="auto" w:fill="auto"/>
          </w:tcPr>
          <w:p w:rsidR="00823A04" w:rsidRPr="00585922" w:rsidRDefault="00823A04" w:rsidP="00A52907">
            <w:pPr>
              <w:pStyle w:val="Table"/>
              <w:ind w:left="34"/>
              <w:rPr>
                <w:rFonts w:ascii="Times New Roman" w:hAnsi="Times New Roman" w:cs="Times New Roman"/>
              </w:rPr>
            </w:pPr>
          </w:p>
        </w:tc>
      </w:tr>
      <w:tr w:rsidR="00823A04" w:rsidRPr="00585922" w:rsidTr="002B3291">
        <w:trPr>
          <w:cantSplit/>
        </w:trPr>
        <w:tc>
          <w:tcPr>
            <w:tcW w:w="992" w:type="dxa"/>
            <w:tcBorders>
              <w:top w:val="single" w:sz="6" w:space="0" w:color="000000"/>
              <w:left w:val="single" w:sz="12" w:space="0" w:color="000000"/>
              <w:bottom w:val="single" w:sz="6" w:space="0" w:color="000000"/>
            </w:tcBorders>
            <w:shd w:val="clear" w:color="auto" w:fill="auto"/>
          </w:tcPr>
          <w:p w:rsidR="00823A04" w:rsidRPr="00585922" w:rsidRDefault="00823A04" w:rsidP="00A52907">
            <w:pPr>
              <w:pStyle w:val="Table"/>
              <w:snapToGrid w:val="0"/>
              <w:ind w:left="49"/>
              <w:rPr>
                <w:rFonts w:ascii="Times New Roman" w:hAnsi="Times New Roman" w:cs="Times New Roman"/>
                <w:b/>
              </w:rPr>
            </w:pPr>
          </w:p>
        </w:tc>
        <w:tc>
          <w:tcPr>
            <w:tcW w:w="1276" w:type="dxa"/>
            <w:tcBorders>
              <w:top w:val="single" w:sz="6" w:space="0" w:color="000000"/>
              <w:left w:val="single" w:sz="6" w:space="0" w:color="000000"/>
              <w:bottom w:val="single" w:sz="6" w:space="0" w:color="000000"/>
            </w:tcBorders>
            <w:shd w:val="clear" w:color="auto" w:fill="auto"/>
          </w:tcPr>
          <w:p w:rsidR="00823A04" w:rsidRPr="00585922" w:rsidRDefault="00823A04" w:rsidP="00A52907">
            <w:pPr>
              <w:pStyle w:val="Table"/>
              <w:snapToGrid w:val="0"/>
              <w:rPr>
                <w:rFonts w:ascii="Times New Roman" w:hAnsi="Times New Roman" w:cs="Times New Roman"/>
              </w:rPr>
            </w:pPr>
          </w:p>
        </w:tc>
        <w:tc>
          <w:tcPr>
            <w:tcW w:w="2992" w:type="dxa"/>
            <w:tcBorders>
              <w:top w:val="single" w:sz="6" w:space="0" w:color="000000"/>
              <w:left w:val="single" w:sz="6" w:space="0" w:color="000000"/>
              <w:bottom w:val="single" w:sz="6" w:space="0" w:color="000000"/>
            </w:tcBorders>
            <w:shd w:val="clear" w:color="auto" w:fill="auto"/>
          </w:tcPr>
          <w:p w:rsidR="00823A04" w:rsidRPr="00585922" w:rsidRDefault="00823A04" w:rsidP="00A52907">
            <w:pPr>
              <w:pStyle w:val="Table"/>
              <w:snapToGrid w:val="0"/>
              <w:rPr>
                <w:rFonts w:ascii="Times New Roman" w:hAnsi="Times New Roman" w:cs="Times New Roman"/>
              </w:rPr>
            </w:pPr>
          </w:p>
        </w:tc>
        <w:tc>
          <w:tcPr>
            <w:tcW w:w="3984" w:type="dxa"/>
            <w:tcBorders>
              <w:top w:val="single" w:sz="6" w:space="0" w:color="000000"/>
              <w:left w:val="single" w:sz="6" w:space="0" w:color="000000"/>
              <w:right w:val="single" w:sz="12" w:space="0" w:color="000000"/>
            </w:tcBorders>
            <w:shd w:val="clear" w:color="auto" w:fill="auto"/>
          </w:tcPr>
          <w:p w:rsidR="00823A04" w:rsidRPr="00585922" w:rsidRDefault="00823A04" w:rsidP="00A52907">
            <w:pPr>
              <w:pStyle w:val="Table"/>
              <w:snapToGrid w:val="0"/>
              <w:ind w:left="34"/>
              <w:rPr>
                <w:rFonts w:ascii="Times New Roman" w:hAnsi="Times New Roman" w:cs="Times New Roman"/>
              </w:rPr>
            </w:pPr>
          </w:p>
        </w:tc>
      </w:tr>
      <w:tr w:rsidR="00823A04" w:rsidRPr="00585922" w:rsidTr="002B3291">
        <w:trPr>
          <w:cantSplit/>
        </w:trPr>
        <w:tc>
          <w:tcPr>
            <w:tcW w:w="992" w:type="dxa"/>
            <w:tcBorders>
              <w:top w:val="single" w:sz="6" w:space="0" w:color="000000"/>
              <w:left w:val="single" w:sz="12" w:space="0" w:color="000000"/>
              <w:bottom w:val="single" w:sz="12" w:space="0" w:color="000000"/>
            </w:tcBorders>
            <w:shd w:val="clear" w:color="auto" w:fill="auto"/>
          </w:tcPr>
          <w:p w:rsidR="00823A04" w:rsidRPr="00585922" w:rsidRDefault="00823A04" w:rsidP="00A52907">
            <w:pPr>
              <w:pStyle w:val="Table"/>
              <w:snapToGrid w:val="0"/>
              <w:ind w:left="49"/>
              <w:rPr>
                <w:rFonts w:ascii="Times New Roman" w:hAnsi="Times New Roman" w:cs="Times New Roman"/>
                <w:b/>
              </w:rPr>
            </w:pPr>
          </w:p>
        </w:tc>
        <w:tc>
          <w:tcPr>
            <w:tcW w:w="1276" w:type="dxa"/>
            <w:tcBorders>
              <w:top w:val="single" w:sz="6" w:space="0" w:color="000000"/>
              <w:left w:val="single" w:sz="6" w:space="0" w:color="000000"/>
              <w:bottom w:val="single" w:sz="12" w:space="0" w:color="000000"/>
            </w:tcBorders>
            <w:shd w:val="clear" w:color="auto" w:fill="auto"/>
          </w:tcPr>
          <w:p w:rsidR="00823A04" w:rsidRPr="00585922" w:rsidRDefault="00823A04" w:rsidP="00A52907">
            <w:pPr>
              <w:pStyle w:val="Table"/>
              <w:rPr>
                <w:rFonts w:ascii="Times New Roman" w:eastAsia="Arial" w:hAnsi="Times New Roman" w:cs="Times New Roman"/>
              </w:rPr>
            </w:pPr>
            <w:r w:rsidRPr="00585922">
              <w:rPr>
                <w:rFonts w:ascii="Times New Roman" w:eastAsia="Arial" w:hAnsi="Times New Roman" w:cs="Times New Roman"/>
              </w:rPr>
              <w:t xml:space="preserve"> </w:t>
            </w:r>
          </w:p>
        </w:tc>
        <w:tc>
          <w:tcPr>
            <w:tcW w:w="2992" w:type="dxa"/>
            <w:tcBorders>
              <w:top w:val="single" w:sz="6" w:space="0" w:color="000000"/>
              <w:left w:val="single" w:sz="6" w:space="0" w:color="000000"/>
              <w:bottom w:val="single" w:sz="12" w:space="0" w:color="000000"/>
            </w:tcBorders>
            <w:shd w:val="clear" w:color="auto" w:fill="auto"/>
          </w:tcPr>
          <w:p w:rsidR="00823A04" w:rsidRPr="00585922" w:rsidRDefault="00823A04" w:rsidP="00A52907">
            <w:pPr>
              <w:pStyle w:val="Table"/>
              <w:rPr>
                <w:rFonts w:ascii="Times New Roman" w:eastAsia="Arial" w:hAnsi="Times New Roman" w:cs="Times New Roman"/>
              </w:rPr>
            </w:pPr>
            <w:r w:rsidRPr="00585922">
              <w:rPr>
                <w:rFonts w:ascii="Times New Roman" w:eastAsia="Arial" w:hAnsi="Times New Roman" w:cs="Times New Roman"/>
              </w:rPr>
              <w:t xml:space="preserve"> </w:t>
            </w:r>
          </w:p>
        </w:tc>
        <w:tc>
          <w:tcPr>
            <w:tcW w:w="3984" w:type="dxa"/>
            <w:tcBorders>
              <w:top w:val="single" w:sz="6" w:space="0" w:color="000000"/>
              <w:left w:val="single" w:sz="6" w:space="0" w:color="000000"/>
              <w:bottom w:val="single" w:sz="12" w:space="0" w:color="000000"/>
              <w:right w:val="single" w:sz="12" w:space="0" w:color="000000"/>
            </w:tcBorders>
            <w:shd w:val="clear" w:color="auto" w:fill="auto"/>
          </w:tcPr>
          <w:p w:rsidR="00823A04" w:rsidRPr="00585922" w:rsidRDefault="00823A04" w:rsidP="00A52907">
            <w:pPr>
              <w:pStyle w:val="Table"/>
              <w:ind w:left="34"/>
              <w:rPr>
                <w:rFonts w:ascii="Times New Roman" w:hAnsi="Times New Roman" w:cs="Times New Roman"/>
              </w:rPr>
            </w:pPr>
            <w:r w:rsidRPr="00585922">
              <w:rPr>
                <w:rFonts w:ascii="Times New Roman" w:eastAsia="Arial" w:hAnsi="Times New Roman" w:cs="Times New Roman"/>
              </w:rPr>
              <w:t xml:space="preserve"> </w:t>
            </w:r>
          </w:p>
        </w:tc>
      </w:tr>
    </w:tbl>
    <w:p w:rsidR="00823A04" w:rsidRPr="00585922" w:rsidRDefault="00823A04" w:rsidP="001E7140">
      <w:pPr>
        <w:spacing w:after="240"/>
        <w:ind w:left="567"/>
        <w:jc w:val="center"/>
        <w:rPr>
          <w:rFonts w:ascii="Times New Roman" w:hAnsi="Times New Roman" w:cs="Times New Roman"/>
          <w:b/>
          <w:sz w:val="24"/>
          <w:szCs w:val="24"/>
        </w:rPr>
      </w:pPr>
      <w:r w:rsidRPr="00585922">
        <w:rPr>
          <w:rFonts w:ascii="Times New Roman" w:hAnsi="Times New Roman" w:cs="Times New Roman"/>
          <w:b/>
          <w:sz w:val="24"/>
          <w:szCs w:val="24"/>
        </w:rPr>
        <w:t>SUDERINTA</w:t>
      </w:r>
      <w:r w:rsidR="007E3649" w:rsidRPr="00585922">
        <w:rPr>
          <w:rStyle w:val="FootnoteReference"/>
          <w:rFonts w:ascii="Times New Roman" w:hAnsi="Times New Roman" w:cs="Times New Roman"/>
          <w:b/>
          <w:sz w:val="24"/>
          <w:szCs w:val="24"/>
        </w:rPr>
        <w:footnoteReference w:id="1"/>
      </w:r>
    </w:p>
    <w:tbl>
      <w:tblPr>
        <w:tblW w:w="0" w:type="auto"/>
        <w:tblInd w:w="235" w:type="dxa"/>
        <w:tblLayout w:type="fixed"/>
        <w:tblLook w:val="0000" w:firstRow="0" w:lastRow="0" w:firstColumn="0" w:lastColumn="0" w:noHBand="0" w:noVBand="0"/>
      </w:tblPr>
      <w:tblGrid>
        <w:gridCol w:w="3559"/>
        <w:gridCol w:w="2693"/>
        <w:gridCol w:w="1418"/>
        <w:gridCol w:w="1559"/>
      </w:tblGrid>
      <w:tr w:rsidR="006A229B" w:rsidRPr="00585922" w:rsidTr="001578A1">
        <w:trPr>
          <w:cantSplit/>
          <w:tblHeader/>
        </w:trPr>
        <w:tc>
          <w:tcPr>
            <w:tcW w:w="3559" w:type="dxa"/>
            <w:tcBorders>
              <w:top w:val="single" w:sz="12" w:space="0" w:color="000000"/>
              <w:left w:val="single" w:sz="12" w:space="0" w:color="000000"/>
              <w:bottom w:val="single" w:sz="6" w:space="0" w:color="000000"/>
            </w:tcBorders>
            <w:shd w:val="clear" w:color="auto" w:fill="auto"/>
          </w:tcPr>
          <w:p w:rsidR="006A229B" w:rsidRPr="00585922" w:rsidRDefault="006A229B" w:rsidP="00A52907">
            <w:pPr>
              <w:pStyle w:val="TableTitle"/>
              <w:ind w:left="49"/>
              <w:rPr>
                <w:rFonts w:ascii="Times New Roman" w:hAnsi="Times New Roman" w:cs="Times New Roman"/>
              </w:rPr>
            </w:pPr>
            <w:r w:rsidRPr="00585922">
              <w:rPr>
                <w:rFonts w:ascii="Times New Roman" w:hAnsi="Times New Roman" w:cs="Times New Roman"/>
              </w:rPr>
              <w:t>Vardas Pavardė</w:t>
            </w:r>
          </w:p>
        </w:tc>
        <w:tc>
          <w:tcPr>
            <w:tcW w:w="2693" w:type="dxa"/>
            <w:tcBorders>
              <w:top w:val="single" w:sz="12" w:space="0" w:color="000000"/>
              <w:left w:val="single" w:sz="6" w:space="0" w:color="000000"/>
              <w:bottom w:val="single" w:sz="6" w:space="0" w:color="000000"/>
            </w:tcBorders>
            <w:shd w:val="clear" w:color="auto" w:fill="auto"/>
          </w:tcPr>
          <w:p w:rsidR="006A229B" w:rsidRPr="00585922" w:rsidRDefault="006A229B" w:rsidP="00A52907">
            <w:pPr>
              <w:pStyle w:val="TableTitle"/>
              <w:rPr>
                <w:rFonts w:ascii="Times New Roman" w:hAnsi="Times New Roman" w:cs="Times New Roman"/>
              </w:rPr>
            </w:pPr>
            <w:r w:rsidRPr="00585922">
              <w:rPr>
                <w:rFonts w:ascii="Times New Roman" w:hAnsi="Times New Roman" w:cs="Times New Roman"/>
              </w:rPr>
              <w:t>Pareigos</w:t>
            </w:r>
          </w:p>
        </w:tc>
        <w:tc>
          <w:tcPr>
            <w:tcW w:w="1418" w:type="dxa"/>
            <w:tcBorders>
              <w:top w:val="single" w:sz="12" w:space="0" w:color="000000"/>
              <w:left w:val="single" w:sz="6" w:space="0" w:color="000000"/>
              <w:right w:val="single" w:sz="12" w:space="0" w:color="000000"/>
            </w:tcBorders>
            <w:shd w:val="clear" w:color="auto" w:fill="auto"/>
          </w:tcPr>
          <w:p w:rsidR="006A229B" w:rsidRPr="00585922" w:rsidRDefault="006A229B" w:rsidP="00A52907">
            <w:pPr>
              <w:pStyle w:val="TableTitle"/>
              <w:ind w:left="34"/>
              <w:rPr>
                <w:rFonts w:ascii="Times New Roman" w:hAnsi="Times New Roman" w:cs="Times New Roman"/>
              </w:rPr>
            </w:pPr>
            <w:r w:rsidRPr="00585922">
              <w:rPr>
                <w:rFonts w:ascii="Times New Roman" w:hAnsi="Times New Roman" w:cs="Times New Roman"/>
              </w:rPr>
              <w:t>Data</w:t>
            </w:r>
          </w:p>
        </w:tc>
        <w:tc>
          <w:tcPr>
            <w:tcW w:w="1559" w:type="dxa"/>
            <w:tcBorders>
              <w:top w:val="single" w:sz="12" w:space="0" w:color="000000"/>
              <w:left w:val="single" w:sz="6" w:space="0" w:color="000000"/>
              <w:right w:val="single" w:sz="12" w:space="0" w:color="000000"/>
            </w:tcBorders>
          </w:tcPr>
          <w:p w:rsidR="006A229B" w:rsidRPr="00585922" w:rsidRDefault="006A229B" w:rsidP="00A52907">
            <w:pPr>
              <w:pStyle w:val="TableTitle"/>
              <w:ind w:left="33"/>
              <w:rPr>
                <w:rFonts w:ascii="Times New Roman" w:hAnsi="Times New Roman" w:cs="Times New Roman"/>
              </w:rPr>
            </w:pPr>
            <w:r w:rsidRPr="00585922">
              <w:rPr>
                <w:rFonts w:ascii="Times New Roman" w:hAnsi="Times New Roman" w:cs="Times New Roman"/>
              </w:rPr>
              <w:t>Parašas</w:t>
            </w:r>
          </w:p>
        </w:tc>
      </w:tr>
      <w:tr w:rsidR="006A229B" w:rsidRPr="00585922" w:rsidTr="001578A1">
        <w:trPr>
          <w:cantSplit/>
        </w:trPr>
        <w:tc>
          <w:tcPr>
            <w:tcW w:w="3559" w:type="dxa"/>
            <w:tcBorders>
              <w:top w:val="single" w:sz="6" w:space="0" w:color="000000"/>
              <w:left w:val="single" w:sz="12" w:space="0" w:color="000000"/>
              <w:bottom w:val="single" w:sz="6" w:space="0" w:color="000000"/>
            </w:tcBorders>
            <w:shd w:val="clear" w:color="auto" w:fill="auto"/>
          </w:tcPr>
          <w:p w:rsidR="006A229B" w:rsidRPr="00585922" w:rsidRDefault="006A229B" w:rsidP="004D6D51">
            <w:pPr>
              <w:pStyle w:val="Table"/>
              <w:ind w:left="191"/>
              <w:rPr>
                <w:rFonts w:ascii="Times New Roman" w:hAnsi="Times New Roman" w:cs="Times New Roman"/>
              </w:rPr>
            </w:pPr>
          </w:p>
        </w:tc>
        <w:tc>
          <w:tcPr>
            <w:tcW w:w="2693" w:type="dxa"/>
            <w:tcBorders>
              <w:top w:val="single" w:sz="6" w:space="0" w:color="000000"/>
              <w:left w:val="single" w:sz="6" w:space="0" w:color="000000"/>
              <w:bottom w:val="single" w:sz="6" w:space="0" w:color="000000"/>
            </w:tcBorders>
            <w:shd w:val="clear" w:color="auto" w:fill="auto"/>
          </w:tcPr>
          <w:p w:rsidR="006A229B" w:rsidRPr="00585922" w:rsidRDefault="006A229B" w:rsidP="00A52907">
            <w:pPr>
              <w:pStyle w:val="Table"/>
              <w:rPr>
                <w:rFonts w:ascii="Times New Roman" w:hAnsi="Times New Roman" w:cs="Times New Roman"/>
              </w:rPr>
            </w:pPr>
          </w:p>
        </w:tc>
        <w:tc>
          <w:tcPr>
            <w:tcW w:w="1418" w:type="dxa"/>
            <w:tcBorders>
              <w:top w:val="single" w:sz="6" w:space="0" w:color="000000"/>
              <w:left w:val="single" w:sz="6" w:space="0" w:color="000000"/>
              <w:right w:val="single" w:sz="12" w:space="0" w:color="000000"/>
            </w:tcBorders>
            <w:shd w:val="clear" w:color="auto" w:fill="auto"/>
          </w:tcPr>
          <w:p w:rsidR="006A229B" w:rsidRPr="00585922" w:rsidRDefault="006A229B" w:rsidP="00A52907">
            <w:pPr>
              <w:pStyle w:val="Table"/>
              <w:ind w:left="34"/>
              <w:rPr>
                <w:rFonts w:ascii="Times New Roman" w:hAnsi="Times New Roman" w:cs="Times New Roman"/>
              </w:rPr>
            </w:pPr>
          </w:p>
        </w:tc>
        <w:tc>
          <w:tcPr>
            <w:tcW w:w="1559" w:type="dxa"/>
            <w:tcBorders>
              <w:top w:val="single" w:sz="6" w:space="0" w:color="000000"/>
              <w:left w:val="single" w:sz="6" w:space="0" w:color="000000"/>
              <w:right w:val="single" w:sz="12" w:space="0" w:color="000000"/>
            </w:tcBorders>
          </w:tcPr>
          <w:p w:rsidR="006A229B" w:rsidRPr="00585922" w:rsidRDefault="006A229B" w:rsidP="00A52907">
            <w:pPr>
              <w:pStyle w:val="Table"/>
              <w:ind w:left="33"/>
              <w:rPr>
                <w:rFonts w:ascii="Times New Roman" w:hAnsi="Times New Roman" w:cs="Times New Roman"/>
              </w:rPr>
            </w:pPr>
          </w:p>
        </w:tc>
      </w:tr>
      <w:tr w:rsidR="006A229B" w:rsidRPr="00585922" w:rsidTr="001578A1">
        <w:trPr>
          <w:cantSplit/>
        </w:trPr>
        <w:tc>
          <w:tcPr>
            <w:tcW w:w="3559" w:type="dxa"/>
            <w:tcBorders>
              <w:top w:val="single" w:sz="6" w:space="0" w:color="000000"/>
              <w:left w:val="single" w:sz="12" w:space="0" w:color="000000"/>
              <w:bottom w:val="single" w:sz="6" w:space="0" w:color="000000"/>
            </w:tcBorders>
            <w:shd w:val="clear" w:color="auto" w:fill="auto"/>
          </w:tcPr>
          <w:p w:rsidR="006A229B" w:rsidRPr="00585922" w:rsidRDefault="006A229B" w:rsidP="004D6D51">
            <w:pPr>
              <w:pStyle w:val="Table"/>
              <w:snapToGrid w:val="0"/>
              <w:ind w:left="191"/>
              <w:rPr>
                <w:rFonts w:ascii="Times New Roman" w:hAnsi="Times New Roman" w:cs="Times New Roman"/>
                <w:b/>
              </w:rPr>
            </w:pPr>
          </w:p>
        </w:tc>
        <w:tc>
          <w:tcPr>
            <w:tcW w:w="2693" w:type="dxa"/>
            <w:tcBorders>
              <w:top w:val="single" w:sz="6" w:space="0" w:color="000000"/>
              <w:left w:val="single" w:sz="6" w:space="0" w:color="000000"/>
              <w:bottom w:val="single" w:sz="6" w:space="0" w:color="000000"/>
            </w:tcBorders>
            <w:shd w:val="clear" w:color="auto" w:fill="auto"/>
          </w:tcPr>
          <w:p w:rsidR="006A229B" w:rsidRPr="00585922" w:rsidRDefault="006A229B" w:rsidP="00A52907">
            <w:pPr>
              <w:pStyle w:val="Table"/>
              <w:snapToGrid w:val="0"/>
              <w:rPr>
                <w:rFonts w:ascii="Times New Roman" w:hAnsi="Times New Roman" w:cs="Times New Roman"/>
              </w:rPr>
            </w:pPr>
          </w:p>
        </w:tc>
        <w:tc>
          <w:tcPr>
            <w:tcW w:w="1418" w:type="dxa"/>
            <w:tcBorders>
              <w:top w:val="single" w:sz="6" w:space="0" w:color="000000"/>
              <w:left w:val="single" w:sz="6" w:space="0" w:color="000000"/>
              <w:right w:val="single" w:sz="12" w:space="0" w:color="000000"/>
            </w:tcBorders>
            <w:shd w:val="clear" w:color="auto" w:fill="auto"/>
          </w:tcPr>
          <w:p w:rsidR="006A229B" w:rsidRPr="00585922" w:rsidRDefault="006A229B" w:rsidP="00A52907">
            <w:pPr>
              <w:pStyle w:val="Table"/>
              <w:snapToGrid w:val="0"/>
              <w:ind w:left="34"/>
              <w:rPr>
                <w:rFonts w:ascii="Times New Roman" w:hAnsi="Times New Roman" w:cs="Times New Roman"/>
              </w:rPr>
            </w:pPr>
          </w:p>
        </w:tc>
        <w:tc>
          <w:tcPr>
            <w:tcW w:w="1559" w:type="dxa"/>
            <w:tcBorders>
              <w:top w:val="single" w:sz="6" w:space="0" w:color="000000"/>
              <w:left w:val="single" w:sz="6" w:space="0" w:color="000000"/>
              <w:right w:val="single" w:sz="12" w:space="0" w:color="000000"/>
            </w:tcBorders>
          </w:tcPr>
          <w:p w:rsidR="006A229B" w:rsidRPr="00585922" w:rsidRDefault="006A229B" w:rsidP="00A52907">
            <w:pPr>
              <w:pStyle w:val="Table"/>
              <w:snapToGrid w:val="0"/>
              <w:ind w:left="33"/>
              <w:rPr>
                <w:rFonts w:ascii="Times New Roman" w:hAnsi="Times New Roman" w:cs="Times New Roman"/>
              </w:rPr>
            </w:pPr>
          </w:p>
        </w:tc>
      </w:tr>
      <w:tr w:rsidR="006A229B" w:rsidRPr="00585922" w:rsidTr="00CD43AE">
        <w:trPr>
          <w:cantSplit/>
        </w:trPr>
        <w:tc>
          <w:tcPr>
            <w:tcW w:w="3559" w:type="dxa"/>
            <w:tcBorders>
              <w:top w:val="single" w:sz="6" w:space="0" w:color="000000"/>
              <w:left w:val="single" w:sz="12" w:space="0" w:color="000000"/>
              <w:bottom w:val="single" w:sz="6" w:space="0" w:color="000000"/>
            </w:tcBorders>
            <w:shd w:val="clear" w:color="auto" w:fill="auto"/>
          </w:tcPr>
          <w:p w:rsidR="006A229B" w:rsidRPr="00585922" w:rsidRDefault="006A229B" w:rsidP="004D6D51">
            <w:pPr>
              <w:pStyle w:val="Table"/>
              <w:snapToGrid w:val="0"/>
              <w:ind w:left="191"/>
              <w:rPr>
                <w:rFonts w:ascii="Times New Roman" w:hAnsi="Times New Roman" w:cs="Times New Roman"/>
                <w:b/>
              </w:rPr>
            </w:pPr>
          </w:p>
        </w:tc>
        <w:tc>
          <w:tcPr>
            <w:tcW w:w="2693" w:type="dxa"/>
            <w:tcBorders>
              <w:top w:val="single" w:sz="6" w:space="0" w:color="000000"/>
              <w:left w:val="single" w:sz="6" w:space="0" w:color="000000"/>
              <w:bottom w:val="single" w:sz="6" w:space="0" w:color="000000"/>
            </w:tcBorders>
            <w:shd w:val="clear" w:color="auto" w:fill="auto"/>
          </w:tcPr>
          <w:p w:rsidR="006A229B" w:rsidRPr="00585922" w:rsidRDefault="006A229B" w:rsidP="00A52907">
            <w:pPr>
              <w:pStyle w:val="Table"/>
              <w:rPr>
                <w:rFonts w:ascii="Times New Roman" w:eastAsia="Arial" w:hAnsi="Times New Roman" w:cs="Times New Roman"/>
              </w:rPr>
            </w:pPr>
          </w:p>
        </w:tc>
        <w:tc>
          <w:tcPr>
            <w:tcW w:w="1418" w:type="dxa"/>
            <w:tcBorders>
              <w:top w:val="single" w:sz="6" w:space="0" w:color="000000"/>
              <w:left w:val="single" w:sz="6" w:space="0" w:color="000000"/>
              <w:bottom w:val="single" w:sz="6" w:space="0" w:color="000000"/>
              <w:right w:val="single" w:sz="12" w:space="0" w:color="000000"/>
            </w:tcBorders>
            <w:shd w:val="clear" w:color="auto" w:fill="auto"/>
          </w:tcPr>
          <w:p w:rsidR="006A229B" w:rsidRPr="00585922" w:rsidRDefault="006A229B" w:rsidP="00A52907">
            <w:pPr>
              <w:pStyle w:val="Table"/>
              <w:ind w:left="34"/>
              <w:rPr>
                <w:rFonts w:ascii="Times New Roman" w:hAnsi="Times New Roman" w:cs="Times New Roman"/>
              </w:rPr>
            </w:pPr>
            <w:r w:rsidRPr="00585922">
              <w:rPr>
                <w:rFonts w:ascii="Times New Roman" w:eastAsia="Arial" w:hAnsi="Times New Roman" w:cs="Times New Roman"/>
              </w:rPr>
              <w:t xml:space="preserve"> </w:t>
            </w:r>
          </w:p>
        </w:tc>
        <w:tc>
          <w:tcPr>
            <w:tcW w:w="1559" w:type="dxa"/>
            <w:tcBorders>
              <w:top w:val="single" w:sz="6" w:space="0" w:color="000000"/>
              <w:left w:val="single" w:sz="6" w:space="0" w:color="000000"/>
              <w:bottom w:val="single" w:sz="6" w:space="0" w:color="000000"/>
              <w:right w:val="single" w:sz="12" w:space="0" w:color="000000"/>
            </w:tcBorders>
          </w:tcPr>
          <w:p w:rsidR="006A229B" w:rsidRPr="00585922" w:rsidRDefault="006A229B" w:rsidP="00A52907">
            <w:pPr>
              <w:pStyle w:val="Table"/>
              <w:ind w:left="33"/>
              <w:rPr>
                <w:rFonts w:ascii="Times New Roman" w:eastAsia="Arial" w:hAnsi="Times New Roman" w:cs="Times New Roman"/>
              </w:rPr>
            </w:pPr>
          </w:p>
        </w:tc>
      </w:tr>
      <w:tr w:rsidR="001E2374" w:rsidRPr="00585922" w:rsidTr="001578A1">
        <w:trPr>
          <w:cantSplit/>
        </w:trPr>
        <w:tc>
          <w:tcPr>
            <w:tcW w:w="3559" w:type="dxa"/>
            <w:tcBorders>
              <w:top w:val="single" w:sz="6" w:space="0" w:color="000000"/>
              <w:left w:val="single" w:sz="12" w:space="0" w:color="000000"/>
              <w:bottom w:val="single" w:sz="12" w:space="0" w:color="000000"/>
            </w:tcBorders>
            <w:shd w:val="clear" w:color="auto" w:fill="auto"/>
          </w:tcPr>
          <w:p w:rsidR="001E2374" w:rsidRPr="00585922" w:rsidRDefault="001E2374" w:rsidP="004D6D51">
            <w:pPr>
              <w:pStyle w:val="Table"/>
              <w:snapToGrid w:val="0"/>
              <w:ind w:left="191"/>
              <w:rPr>
                <w:rFonts w:ascii="Times New Roman" w:hAnsi="Times New Roman" w:cs="Times New Roman"/>
                <w:b/>
              </w:rPr>
            </w:pPr>
          </w:p>
        </w:tc>
        <w:tc>
          <w:tcPr>
            <w:tcW w:w="2693" w:type="dxa"/>
            <w:tcBorders>
              <w:top w:val="single" w:sz="6" w:space="0" w:color="000000"/>
              <w:left w:val="single" w:sz="6" w:space="0" w:color="000000"/>
              <w:bottom w:val="single" w:sz="12" w:space="0" w:color="000000"/>
            </w:tcBorders>
            <w:shd w:val="clear" w:color="auto" w:fill="auto"/>
          </w:tcPr>
          <w:p w:rsidR="001E2374" w:rsidRPr="00585922" w:rsidRDefault="001E2374" w:rsidP="00A52907">
            <w:pPr>
              <w:pStyle w:val="Table"/>
              <w:rPr>
                <w:rFonts w:ascii="Times New Roman" w:eastAsia="Arial" w:hAnsi="Times New Roman" w:cs="Times New Roman"/>
              </w:rPr>
            </w:pPr>
          </w:p>
        </w:tc>
        <w:tc>
          <w:tcPr>
            <w:tcW w:w="1418" w:type="dxa"/>
            <w:tcBorders>
              <w:top w:val="single" w:sz="6" w:space="0" w:color="000000"/>
              <w:left w:val="single" w:sz="6" w:space="0" w:color="000000"/>
              <w:bottom w:val="single" w:sz="12" w:space="0" w:color="000000"/>
              <w:right w:val="single" w:sz="12" w:space="0" w:color="000000"/>
            </w:tcBorders>
            <w:shd w:val="clear" w:color="auto" w:fill="auto"/>
          </w:tcPr>
          <w:p w:rsidR="001E2374" w:rsidRPr="00585922" w:rsidRDefault="001E2374" w:rsidP="00A52907">
            <w:pPr>
              <w:pStyle w:val="Table"/>
              <w:ind w:left="34"/>
              <w:rPr>
                <w:rFonts w:ascii="Times New Roman" w:eastAsia="Arial" w:hAnsi="Times New Roman" w:cs="Times New Roman"/>
              </w:rPr>
            </w:pPr>
          </w:p>
        </w:tc>
        <w:tc>
          <w:tcPr>
            <w:tcW w:w="1559" w:type="dxa"/>
            <w:tcBorders>
              <w:top w:val="single" w:sz="6" w:space="0" w:color="000000"/>
              <w:left w:val="single" w:sz="6" w:space="0" w:color="000000"/>
              <w:bottom w:val="single" w:sz="12" w:space="0" w:color="000000"/>
              <w:right w:val="single" w:sz="12" w:space="0" w:color="000000"/>
            </w:tcBorders>
          </w:tcPr>
          <w:p w:rsidR="001E2374" w:rsidRPr="00585922" w:rsidRDefault="001E2374" w:rsidP="00A52907">
            <w:pPr>
              <w:pStyle w:val="Table"/>
              <w:ind w:left="33"/>
              <w:rPr>
                <w:rFonts w:ascii="Times New Roman" w:eastAsia="Arial" w:hAnsi="Times New Roman" w:cs="Times New Roman"/>
              </w:rPr>
            </w:pPr>
          </w:p>
        </w:tc>
      </w:tr>
    </w:tbl>
    <w:p w:rsidR="00823A04" w:rsidRPr="00585922" w:rsidRDefault="002A147B" w:rsidP="001E7140">
      <w:pPr>
        <w:spacing w:after="240"/>
        <w:ind w:left="567"/>
        <w:jc w:val="center"/>
        <w:rPr>
          <w:rFonts w:ascii="Times New Roman" w:hAnsi="Times New Roman" w:cs="Times New Roman"/>
          <w:b/>
          <w:sz w:val="24"/>
          <w:szCs w:val="24"/>
        </w:rPr>
      </w:pPr>
      <w:r w:rsidRPr="00585922">
        <w:rPr>
          <w:rFonts w:ascii="Times New Roman" w:hAnsi="Times New Roman" w:cs="Times New Roman"/>
          <w:b/>
          <w:sz w:val="24"/>
          <w:szCs w:val="24"/>
        </w:rPr>
        <w:t>TVIRTINA</w:t>
      </w:r>
    </w:p>
    <w:tbl>
      <w:tblPr>
        <w:tblW w:w="0" w:type="auto"/>
        <w:tblInd w:w="235" w:type="dxa"/>
        <w:tblLayout w:type="fixed"/>
        <w:tblLook w:val="0000" w:firstRow="0" w:lastRow="0" w:firstColumn="0" w:lastColumn="0" w:noHBand="0" w:noVBand="0"/>
      </w:tblPr>
      <w:tblGrid>
        <w:gridCol w:w="3559"/>
        <w:gridCol w:w="2693"/>
        <w:gridCol w:w="1418"/>
        <w:gridCol w:w="1559"/>
      </w:tblGrid>
      <w:tr w:rsidR="006A229B" w:rsidRPr="00585922" w:rsidTr="001578A1">
        <w:trPr>
          <w:cantSplit/>
          <w:tblHeader/>
        </w:trPr>
        <w:tc>
          <w:tcPr>
            <w:tcW w:w="3559" w:type="dxa"/>
            <w:tcBorders>
              <w:top w:val="single" w:sz="12" w:space="0" w:color="000000"/>
              <w:left w:val="single" w:sz="12" w:space="0" w:color="000000"/>
              <w:bottom w:val="single" w:sz="6" w:space="0" w:color="000000"/>
            </w:tcBorders>
            <w:shd w:val="clear" w:color="auto" w:fill="auto"/>
          </w:tcPr>
          <w:p w:rsidR="006A229B" w:rsidRPr="00585922" w:rsidRDefault="006A229B" w:rsidP="00A52907">
            <w:pPr>
              <w:pStyle w:val="TableTitle"/>
              <w:rPr>
                <w:rFonts w:ascii="Times New Roman" w:hAnsi="Times New Roman" w:cs="Times New Roman"/>
              </w:rPr>
            </w:pPr>
            <w:r w:rsidRPr="00585922">
              <w:rPr>
                <w:rFonts w:ascii="Times New Roman" w:hAnsi="Times New Roman" w:cs="Times New Roman"/>
              </w:rPr>
              <w:t>Vardas Pavardė</w:t>
            </w:r>
          </w:p>
        </w:tc>
        <w:tc>
          <w:tcPr>
            <w:tcW w:w="2693" w:type="dxa"/>
            <w:tcBorders>
              <w:top w:val="single" w:sz="12" w:space="0" w:color="000000"/>
              <w:left w:val="single" w:sz="6" w:space="0" w:color="000000"/>
              <w:bottom w:val="single" w:sz="6" w:space="0" w:color="000000"/>
            </w:tcBorders>
            <w:shd w:val="clear" w:color="auto" w:fill="auto"/>
          </w:tcPr>
          <w:p w:rsidR="006A229B" w:rsidRPr="00585922" w:rsidRDefault="006A229B" w:rsidP="00A52907">
            <w:pPr>
              <w:pStyle w:val="TableTitle"/>
              <w:ind w:left="34"/>
              <w:rPr>
                <w:rFonts w:ascii="Times New Roman" w:hAnsi="Times New Roman" w:cs="Times New Roman"/>
              </w:rPr>
            </w:pPr>
            <w:r w:rsidRPr="00585922">
              <w:rPr>
                <w:rFonts w:ascii="Times New Roman" w:hAnsi="Times New Roman" w:cs="Times New Roman"/>
              </w:rPr>
              <w:t>Pareigos</w:t>
            </w:r>
          </w:p>
        </w:tc>
        <w:tc>
          <w:tcPr>
            <w:tcW w:w="1418" w:type="dxa"/>
            <w:tcBorders>
              <w:top w:val="single" w:sz="12" w:space="0" w:color="000000"/>
              <w:left w:val="single" w:sz="6" w:space="0" w:color="000000"/>
              <w:right w:val="single" w:sz="12" w:space="0" w:color="000000"/>
            </w:tcBorders>
            <w:shd w:val="clear" w:color="auto" w:fill="auto"/>
          </w:tcPr>
          <w:p w:rsidR="006A229B" w:rsidRPr="00585922" w:rsidRDefault="006A229B" w:rsidP="00A52907">
            <w:pPr>
              <w:pStyle w:val="TableTitle"/>
              <w:rPr>
                <w:rFonts w:ascii="Times New Roman" w:hAnsi="Times New Roman" w:cs="Times New Roman"/>
              </w:rPr>
            </w:pPr>
            <w:r w:rsidRPr="00585922">
              <w:rPr>
                <w:rFonts w:ascii="Times New Roman" w:hAnsi="Times New Roman" w:cs="Times New Roman"/>
              </w:rPr>
              <w:t>Data</w:t>
            </w:r>
          </w:p>
        </w:tc>
        <w:tc>
          <w:tcPr>
            <w:tcW w:w="1559" w:type="dxa"/>
            <w:tcBorders>
              <w:top w:val="single" w:sz="12" w:space="0" w:color="000000"/>
              <w:left w:val="single" w:sz="6" w:space="0" w:color="000000"/>
              <w:right w:val="single" w:sz="12" w:space="0" w:color="000000"/>
            </w:tcBorders>
          </w:tcPr>
          <w:p w:rsidR="006A229B" w:rsidRPr="00585922" w:rsidRDefault="006A229B" w:rsidP="00A52907">
            <w:pPr>
              <w:pStyle w:val="TableTitle"/>
              <w:ind w:left="33"/>
              <w:rPr>
                <w:rFonts w:ascii="Times New Roman" w:hAnsi="Times New Roman" w:cs="Times New Roman"/>
              </w:rPr>
            </w:pPr>
            <w:r w:rsidRPr="00585922">
              <w:rPr>
                <w:rFonts w:ascii="Times New Roman" w:hAnsi="Times New Roman" w:cs="Times New Roman"/>
              </w:rPr>
              <w:t>Parašas</w:t>
            </w:r>
          </w:p>
        </w:tc>
      </w:tr>
      <w:tr w:rsidR="006A229B" w:rsidRPr="00585922" w:rsidTr="001578A1">
        <w:trPr>
          <w:cantSplit/>
        </w:trPr>
        <w:tc>
          <w:tcPr>
            <w:tcW w:w="3559" w:type="dxa"/>
            <w:tcBorders>
              <w:top w:val="single" w:sz="6" w:space="0" w:color="000000"/>
              <w:left w:val="single" w:sz="12" w:space="0" w:color="000000"/>
              <w:bottom w:val="single" w:sz="6" w:space="0" w:color="000000"/>
            </w:tcBorders>
            <w:shd w:val="clear" w:color="auto" w:fill="auto"/>
          </w:tcPr>
          <w:p w:rsidR="006A229B" w:rsidRPr="00585922" w:rsidRDefault="006A229B" w:rsidP="00A52907">
            <w:pPr>
              <w:pStyle w:val="Table"/>
              <w:rPr>
                <w:rFonts w:ascii="Times New Roman" w:hAnsi="Times New Roman" w:cs="Times New Roman"/>
              </w:rPr>
            </w:pPr>
          </w:p>
        </w:tc>
        <w:tc>
          <w:tcPr>
            <w:tcW w:w="2693" w:type="dxa"/>
            <w:tcBorders>
              <w:top w:val="single" w:sz="6" w:space="0" w:color="000000"/>
              <w:left w:val="single" w:sz="6" w:space="0" w:color="000000"/>
              <w:bottom w:val="single" w:sz="6" w:space="0" w:color="000000"/>
            </w:tcBorders>
            <w:shd w:val="clear" w:color="auto" w:fill="auto"/>
          </w:tcPr>
          <w:p w:rsidR="006A229B" w:rsidRPr="00585922" w:rsidRDefault="006A229B" w:rsidP="00A52907">
            <w:pPr>
              <w:pStyle w:val="Table"/>
              <w:ind w:left="34"/>
              <w:rPr>
                <w:rFonts w:ascii="Times New Roman" w:hAnsi="Times New Roman" w:cs="Times New Roman"/>
              </w:rPr>
            </w:pPr>
          </w:p>
        </w:tc>
        <w:tc>
          <w:tcPr>
            <w:tcW w:w="1418" w:type="dxa"/>
            <w:tcBorders>
              <w:top w:val="single" w:sz="6" w:space="0" w:color="000000"/>
              <w:left w:val="single" w:sz="6" w:space="0" w:color="000000"/>
              <w:right w:val="single" w:sz="12" w:space="0" w:color="000000"/>
            </w:tcBorders>
            <w:shd w:val="clear" w:color="auto" w:fill="auto"/>
          </w:tcPr>
          <w:p w:rsidR="006A229B" w:rsidRPr="00585922" w:rsidRDefault="006A229B" w:rsidP="00A52907">
            <w:pPr>
              <w:pStyle w:val="Table"/>
              <w:rPr>
                <w:rFonts w:ascii="Times New Roman" w:hAnsi="Times New Roman" w:cs="Times New Roman"/>
              </w:rPr>
            </w:pPr>
          </w:p>
        </w:tc>
        <w:tc>
          <w:tcPr>
            <w:tcW w:w="1559" w:type="dxa"/>
            <w:tcBorders>
              <w:top w:val="single" w:sz="6" w:space="0" w:color="000000"/>
              <w:left w:val="single" w:sz="6" w:space="0" w:color="000000"/>
              <w:right w:val="single" w:sz="12" w:space="0" w:color="000000"/>
            </w:tcBorders>
          </w:tcPr>
          <w:p w:rsidR="006A229B" w:rsidRPr="00585922" w:rsidRDefault="006A229B" w:rsidP="00A52907">
            <w:pPr>
              <w:pStyle w:val="Table"/>
              <w:ind w:left="33"/>
              <w:rPr>
                <w:rFonts w:ascii="Times New Roman" w:hAnsi="Times New Roman" w:cs="Times New Roman"/>
              </w:rPr>
            </w:pPr>
          </w:p>
        </w:tc>
      </w:tr>
      <w:tr w:rsidR="006A229B" w:rsidRPr="00585922" w:rsidTr="001578A1">
        <w:trPr>
          <w:cantSplit/>
        </w:trPr>
        <w:tc>
          <w:tcPr>
            <w:tcW w:w="3559" w:type="dxa"/>
            <w:tcBorders>
              <w:top w:val="single" w:sz="6" w:space="0" w:color="000000"/>
              <w:left w:val="single" w:sz="12" w:space="0" w:color="000000"/>
              <w:bottom w:val="single" w:sz="6" w:space="0" w:color="000000"/>
            </w:tcBorders>
            <w:shd w:val="clear" w:color="auto" w:fill="auto"/>
          </w:tcPr>
          <w:p w:rsidR="006A229B" w:rsidRPr="00585922" w:rsidRDefault="006A229B" w:rsidP="00A52907">
            <w:pPr>
              <w:pStyle w:val="Table"/>
              <w:snapToGrid w:val="0"/>
              <w:rPr>
                <w:rFonts w:ascii="Times New Roman" w:hAnsi="Times New Roman" w:cs="Times New Roman"/>
                <w:b/>
              </w:rPr>
            </w:pPr>
          </w:p>
        </w:tc>
        <w:tc>
          <w:tcPr>
            <w:tcW w:w="2693" w:type="dxa"/>
            <w:tcBorders>
              <w:top w:val="single" w:sz="6" w:space="0" w:color="000000"/>
              <w:left w:val="single" w:sz="6" w:space="0" w:color="000000"/>
              <w:bottom w:val="single" w:sz="6" w:space="0" w:color="000000"/>
            </w:tcBorders>
            <w:shd w:val="clear" w:color="auto" w:fill="auto"/>
          </w:tcPr>
          <w:p w:rsidR="006A229B" w:rsidRPr="00585922" w:rsidRDefault="006A229B" w:rsidP="00A52907">
            <w:pPr>
              <w:pStyle w:val="Table"/>
              <w:snapToGrid w:val="0"/>
              <w:ind w:left="34"/>
              <w:rPr>
                <w:rFonts w:ascii="Times New Roman" w:hAnsi="Times New Roman" w:cs="Times New Roman"/>
              </w:rPr>
            </w:pPr>
          </w:p>
        </w:tc>
        <w:tc>
          <w:tcPr>
            <w:tcW w:w="1418" w:type="dxa"/>
            <w:tcBorders>
              <w:top w:val="single" w:sz="6" w:space="0" w:color="000000"/>
              <w:left w:val="single" w:sz="6" w:space="0" w:color="000000"/>
              <w:right w:val="single" w:sz="12" w:space="0" w:color="000000"/>
            </w:tcBorders>
            <w:shd w:val="clear" w:color="auto" w:fill="auto"/>
          </w:tcPr>
          <w:p w:rsidR="006A229B" w:rsidRPr="00585922" w:rsidRDefault="006A229B" w:rsidP="00A52907">
            <w:pPr>
              <w:pStyle w:val="Table"/>
              <w:snapToGrid w:val="0"/>
              <w:rPr>
                <w:rFonts w:ascii="Times New Roman" w:hAnsi="Times New Roman" w:cs="Times New Roman"/>
              </w:rPr>
            </w:pPr>
          </w:p>
        </w:tc>
        <w:tc>
          <w:tcPr>
            <w:tcW w:w="1559" w:type="dxa"/>
            <w:tcBorders>
              <w:top w:val="single" w:sz="6" w:space="0" w:color="000000"/>
              <w:left w:val="single" w:sz="6" w:space="0" w:color="000000"/>
              <w:right w:val="single" w:sz="12" w:space="0" w:color="000000"/>
            </w:tcBorders>
          </w:tcPr>
          <w:p w:rsidR="006A229B" w:rsidRPr="00585922" w:rsidRDefault="006A229B" w:rsidP="00A52907">
            <w:pPr>
              <w:pStyle w:val="Table"/>
              <w:snapToGrid w:val="0"/>
              <w:ind w:left="33"/>
              <w:rPr>
                <w:rFonts w:ascii="Times New Roman" w:hAnsi="Times New Roman" w:cs="Times New Roman"/>
              </w:rPr>
            </w:pPr>
          </w:p>
        </w:tc>
      </w:tr>
      <w:tr w:rsidR="006A229B" w:rsidRPr="00585922" w:rsidTr="001578A1">
        <w:trPr>
          <w:cantSplit/>
        </w:trPr>
        <w:tc>
          <w:tcPr>
            <w:tcW w:w="3559" w:type="dxa"/>
            <w:tcBorders>
              <w:top w:val="single" w:sz="6" w:space="0" w:color="000000"/>
              <w:left w:val="single" w:sz="12" w:space="0" w:color="000000"/>
              <w:bottom w:val="single" w:sz="12" w:space="0" w:color="000000"/>
            </w:tcBorders>
            <w:shd w:val="clear" w:color="auto" w:fill="auto"/>
          </w:tcPr>
          <w:p w:rsidR="006A229B" w:rsidRPr="00585922" w:rsidRDefault="006A229B" w:rsidP="00A52907">
            <w:pPr>
              <w:pStyle w:val="Table"/>
              <w:snapToGrid w:val="0"/>
              <w:rPr>
                <w:rFonts w:ascii="Times New Roman" w:hAnsi="Times New Roman" w:cs="Times New Roman"/>
                <w:b/>
              </w:rPr>
            </w:pPr>
          </w:p>
        </w:tc>
        <w:tc>
          <w:tcPr>
            <w:tcW w:w="2693" w:type="dxa"/>
            <w:tcBorders>
              <w:top w:val="single" w:sz="6" w:space="0" w:color="000000"/>
              <w:left w:val="single" w:sz="6" w:space="0" w:color="000000"/>
              <w:bottom w:val="single" w:sz="12" w:space="0" w:color="000000"/>
            </w:tcBorders>
            <w:shd w:val="clear" w:color="auto" w:fill="auto"/>
          </w:tcPr>
          <w:p w:rsidR="006A229B" w:rsidRPr="00585922" w:rsidRDefault="006A229B" w:rsidP="00A52907">
            <w:pPr>
              <w:pStyle w:val="Table"/>
              <w:ind w:left="34"/>
              <w:rPr>
                <w:rFonts w:ascii="Times New Roman" w:eastAsia="Arial" w:hAnsi="Times New Roman" w:cs="Times New Roman"/>
              </w:rPr>
            </w:pPr>
            <w:r w:rsidRPr="00585922">
              <w:rPr>
                <w:rFonts w:ascii="Times New Roman" w:eastAsia="Arial" w:hAnsi="Times New Roman" w:cs="Times New Roman"/>
              </w:rPr>
              <w:t xml:space="preserve"> </w:t>
            </w:r>
          </w:p>
        </w:tc>
        <w:tc>
          <w:tcPr>
            <w:tcW w:w="1418" w:type="dxa"/>
            <w:tcBorders>
              <w:top w:val="single" w:sz="6" w:space="0" w:color="000000"/>
              <w:left w:val="single" w:sz="6" w:space="0" w:color="000000"/>
              <w:bottom w:val="single" w:sz="12" w:space="0" w:color="000000"/>
              <w:right w:val="single" w:sz="12" w:space="0" w:color="000000"/>
            </w:tcBorders>
            <w:shd w:val="clear" w:color="auto" w:fill="auto"/>
          </w:tcPr>
          <w:p w:rsidR="006A229B" w:rsidRPr="00585922" w:rsidRDefault="006A229B" w:rsidP="00A52907">
            <w:pPr>
              <w:pStyle w:val="Table"/>
              <w:rPr>
                <w:rFonts w:ascii="Times New Roman" w:hAnsi="Times New Roman" w:cs="Times New Roman"/>
              </w:rPr>
            </w:pPr>
            <w:r w:rsidRPr="00585922">
              <w:rPr>
                <w:rFonts w:ascii="Times New Roman" w:eastAsia="Arial" w:hAnsi="Times New Roman" w:cs="Times New Roman"/>
              </w:rPr>
              <w:t xml:space="preserve"> </w:t>
            </w:r>
          </w:p>
        </w:tc>
        <w:tc>
          <w:tcPr>
            <w:tcW w:w="1559" w:type="dxa"/>
            <w:tcBorders>
              <w:top w:val="single" w:sz="6" w:space="0" w:color="000000"/>
              <w:left w:val="single" w:sz="6" w:space="0" w:color="000000"/>
              <w:bottom w:val="single" w:sz="12" w:space="0" w:color="000000"/>
              <w:right w:val="single" w:sz="12" w:space="0" w:color="000000"/>
            </w:tcBorders>
          </w:tcPr>
          <w:p w:rsidR="006A229B" w:rsidRPr="00585922" w:rsidRDefault="006A229B" w:rsidP="00A52907">
            <w:pPr>
              <w:pStyle w:val="Table"/>
              <w:ind w:left="33"/>
              <w:rPr>
                <w:rFonts w:ascii="Times New Roman" w:eastAsia="Arial" w:hAnsi="Times New Roman" w:cs="Times New Roman"/>
              </w:rPr>
            </w:pPr>
          </w:p>
        </w:tc>
      </w:tr>
    </w:tbl>
    <w:p w:rsidR="004E7056" w:rsidRPr="00585922" w:rsidRDefault="00BF1CCB" w:rsidP="001E7140">
      <w:pPr>
        <w:pStyle w:val="Headingpp"/>
        <w:ind w:left="567"/>
        <w:rPr>
          <w:rFonts w:ascii="Times New Roman" w:hAnsi="Times New Roman" w:cs="Times New Roman"/>
        </w:rPr>
      </w:pPr>
      <w:r w:rsidRPr="00585922">
        <w:rPr>
          <w:rFonts w:ascii="Times New Roman" w:hAnsi="Times New Roman" w:cs="Times New Roman"/>
        </w:rPr>
        <w:t>naudojama</w:t>
      </w:r>
    </w:p>
    <w:tbl>
      <w:tblPr>
        <w:tblW w:w="0" w:type="auto"/>
        <w:tblInd w:w="235" w:type="dxa"/>
        <w:tblLayout w:type="fixed"/>
        <w:tblLook w:val="0000" w:firstRow="0" w:lastRow="0" w:firstColumn="0" w:lastColumn="0" w:noHBand="0" w:noVBand="0"/>
      </w:tblPr>
      <w:tblGrid>
        <w:gridCol w:w="866"/>
        <w:gridCol w:w="2268"/>
        <w:gridCol w:w="2409"/>
        <w:gridCol w:w="993"/>
        <w:gridCol w:w="2792"/>
      </w:tblGrid>
      <w:tr w:rsidR="009D0302" w:rsidRPr="00585922" w:rsidTr="002855AB">
        <w:trPr>
          <w:cantSplit/>
          <w:tblHeader/>
        </w:trPr>
        <w:tc>
          <w:tcPr>
            <w:tcW w:w="866" w:type="dxa"/>
            <w:tcBorders>
              <w:top w:val="single" w:sz="12" w:space="0" w:color="000000"/>
              <w:left w:val="single" w:sz="12" w:space="0" w:color="000000"/>
              <w:bottom w:val="single" w:sz="4" w:space="0" w:color="auto"/>
            </w:tcBorders>
            <w:shd w:val="clear" w:color="auto" w:fill="auto"/>
          </w:tcPr>
          <w:p w:rsidR="004E7056" w:rsidRPr="00585922" w:rsidRDefault="009D0302" w:rsidP="00A52907">
            <w:pPr>
              <w:pStyle w:val="TableTitle"/>
              <w:jc w:val="both"/>
              <w:rPr>
                <w:rFonts w:ascii="Times New Roman" w:hAnsi="Times New Roman" w:cs="Times New Roman"/>
              </w:rPr>
            </w:pPr>
            <w:r w:rsidRPr="00585922">
              <w:rPr>
                <w:rFonts w:ascii="Times New Roman" w:hAnsi="Times New Roman" w:cs="Times New Roman"/>
              </w:rPr>
              <w:t xml:space="preserve">Kopija </w:t>
            </w:r>
            <w:r w:rsidR="004E7056" w:rsidRPr="00585922">
              <w:rPr>
                <w:rFonts w:ascii="Times New Roman" w:hAnsi="Times New Roman" w:cs="Times New Roman"/>
              </w:rPr>
              <w:t>Nr.</w:t>
            </w:r>
          </w:p>
        </w:tc>
        <w:tc>
          <w:tcPr>
            <w:tcW w:w="2268" w:type="dxa"/>
            <w:tcBorders>
              <w:top w:val="single" w:sz="12" w:space="0" w:color="000000"/>
              <w:left w:val="single" w:sz="4" w:space="0" w:color="000000"/>
              <w:bottom w:val="single" w:sz="4" w:space="0" w:color="auto"/>
            </w:tcBorders>
            <w:shd w:val="clear" w:color="auto" w:fill="auto"/>
          </w:tcPr>
          <w:p w:rsidR="004E7056" w:rsidRPr="00585922" w:rsidRDefault="00823A04" w:rsidP="00A52907">
            <w:pPr>
              <w:pStyle w:val="TableTitle"/>
              <w:rPr>
                <w:rFonts w:ascii="Times New Roman" w:hAnsi="Times New Roman" w:cs="Times New Roman"/>
              </w:rPr>
            </w:pPr>
            <w:r w:rsidRPr="00585922">
              <w:rPr>
                <w:rFonts w:ascii="Times New Roman" w:hAnsi="Times New Roman" w:cs="Times New Roman"/>
              </w:rPr>
              <w:t>Gavėjas</w:t>
            </w:r>
          </w:p>
        </w:tc>
        <w:tc>
          <w:tcPr>
            <w:tcW w:w="2409" w:type="dxa"/>
            <w:tcBorders>
              <w:top w:val="single" w:sz="12" w:space="0" w:color="000000"/>
              <w:left w:val="single" w:sz="4" w:space="0" w:color="000000"/>
              <w:bottom w:val="single" w:sz="4" w:space="0" w:color="auto"/>
            </w:tcBorders>
            <w:shd w:val="clear" w:color="auto" w:fill="auto"/>
          </w:tcPr>
          <w:p w:rsidR="004E7056" w:rsidRPr="00585922" w:rsidRDefault="004E7056" w:rsidP="00A52907">
            <w:pPr>
              <w:pStyle w:val="TableTitle"/>
              <w:ind w:left="33"/>
              <w:rPr>
                <w:rFonts w:ascii="Times New Roman" w:hAnsi="Times New Roman" w:cs="Times New Roman"/>
              </w:rPr>
            </w:pPr>
            <w:r w:rsidRPr="00585922">
              <w:rPr>
                <w:rFonts w:ascii="Times New Roman" w:hAnsi="Times New Roman" w:cs="Times New Roman"/>
              </w:rPr>
              <w:t>Padalinys</w:t>
            </w:r>
          </w:p>
        </w:tc>
        <w:tc>
          <w:tcPr>
            <w:tcW w:w="993" w:type="dxa"/>
            <w:tcBorders>
              <w:top w:val="single" w:sz="12" w:space="0" w:color="000000"/>
              <w:left w:val="single" w:sz="6" w:space="0" w:color="000000"/>
              <w:bottom w:val="single" w:sz="4" w:space="0" w:color="auto"/>
            </w:tcBorders>
            <w:shd w:val="clear" w:color="auto" w:fill="auto"/>
          </w:tcPr>
          <w:p w:rsidR="004E7056" w:rsidRPr="00585922" w:rsidRDefault="004E7056" w:rsidP="00A52907">
            <w:pPr>
              <w:pStyle w:val="TableTitle"/>
              <w:ind w:left="34"/>
              <w:rPr>
                <w:rFonts w:ascii="Times New Roman" w:hAnsi="Times New Roman" w:cs="Times New Roman"/>
              </w:rPr>
            </w:pPr>
            <w:r w:rsidRPr="00585922">
              <w:rPr>
                <w:rFonts w:ascii="Times New Roman" w:hAnsi="Times New Roman" w:cs="Times New Roman"/>
              </w:rPr>
              <w:t>Paskirtis</w:t>
            </w:r>
          </w:p>
        </w:tc>
        <w:tc>
          <w:tcPr>
            <w:tcW w:w="2792" w:type="dxa"/>
            <w:tcBorders>
              <w:top w:val="single" w:sz="12" w:space="0" w:color="000000"/>
              <w:left w:val="single" w:sz="4" w:space="0" w:color="000000"/>
              <w:bottom w:val="single" w:sz="4" w:space="0" w:color="auto"/>
              <w:right w:val="single" w:sz="12" w:space="0" w:color="000000"/>
            </w:tcBorders>
            <w:shd w:val="clear" w:color="auto" w:fill="auto"/>
          </w:tcPr>
          <w:p w:rsidR="004E7056" w:rsidRPr="00585922" w:rsidRDefault="004E7056" w:rsidP="00A52907">
            <w:pPr>
              <w:pStyle w:val="TableTitle"/>
              <w:ind w:left="34"/>
              <w:rPr>
                <w:rFonts w:ascii="Times New Roman" w:hAnsi="Times New Roman" w:cs="Times New Roman"/>
              </w:rPr>
            </w:pPr>
            <w:r w:rsidRPr="00585922">
              <w:rPr>
                <w:rFonts w:ascii="Times New Roman" w:hAnsi="Times New Roman" w:cs="Times New Roman"/>
              </w:rPr>
              <w:t>Komentaras</w:t>
            </w:r>
          </w:p>
        </w:tc>
      </w:tr>
      <w:tr w:rsidR="009D0302" w:rsidRPr="00585922" w:rsidTr="002855AB">
        <w:trPr>
          <w:cantSplit/>
        </w:trPr>
        <w:tc>
          <w:tcPr>
            <w:tcW w:w="866"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4E7056" w:rsidP="00C45611">
            <w:pPr>
              <w:pStyle w:val="Table"/>
              <w:numPr>
                <w:ilvl w:val="0"/>
                <w:numId w:val="29"/>
              </w:num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6652EA" w:rsidP="00A52907">
            <w:pPr>
              <w:pStyle w:val="Table"/>
              <w:rPr>
                <w:rFonts w:ascii="Times New Roman" w:hAnsi="Times New Roman" w:cs="Times New Roman"/>
              </w:rPr>
            </w:pPr>
            <w:r w:rsidRPr="00585922">
              <w:rPr>
                <w:rFonts w:ascii="Times New Roman" w:hAnsi="Times New Roman" w:cs="Times New Roman"/>
              </w:rPr>
              <w:t>Aplinkos</w:t>
            </w:r>
            <w:r w:rsidR="009D0302" w:rsidRPr="00585922">
              <w:rPr>
                <w:rFonts w:ascii="Times New Roman" w:hAnsi="Times New Roman" w:cs="Times New Roman"/>
              </w:rPr>
              <w:t xml:space="preserve"> apsaugos agentūra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EF0C86" w:rsidP="00A52907">
            <w:pPr>
              <w:pStyle w:val="Table"/>
              <w:ind w:left="33"/>
              <w:rPr>
                <w:rFonts w:ascii="Times New Roman" w:hAnsi="Times New Roman" w:cs="Times New Roman"/>
              </w:rPr>
            </w:pPr>
            <w:r w:rsidRPr="00585922">
              <w:rPr>
                <w:rFonts w:ascii="Times New Roman" w:hAnsi="Times New Roman" w:cs="Times New Roman"/>
                <w:bCs/>
              </w:rPr>
              <w:t>&lt;&lt;</w:t>
            </w:r>
            <w:r w:rsidRPr="00585922">
              <w:rPr>
                <w:rFonts w:ascii="Times New Roman" w:hAnsi="Times New Roman" w:cs="Times New Roman"/>
                <w:bCs/>
                <w:highlight w:val="lightGray"/>
              </w:rPr>
              <w:t>Agentūros veiklos skyrius</w:t>
            </w:r>
            <w:r w:rsidRPr="00585922">
              <w:rPr>
                <w:rFonts w:ascii="Times New Roman" w:hAnsi="Times New Roman" w:cs="Times New Roman"/>
                <w:bCs/>
              </w:rPr>
              <w:t>&gt;&gt;</w:t>
            </w:r>
            <w:r w:rsidR="009D0302" w:rsidRPr="00585922" w:rsidDel="006652EA">
              <w:rPr>
                <w:rFonts w:ascii="Times New Roman" w:hAnsi="Times New Roman" w:cs="Times New Roman"/>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6652EA" w:rsidP="00A52907">
            <w:pPr>
              <w:pStyle w:val="Table"/>
              <w:ind w:left="34"/>
              <w:rPr>
                <w:rFonts w:ascii="Times New Roman" w:hAnsi="Times New Roman" w:cs="Times New Roman"/>
              </w:rPr>
            </w:pPr>
            <w:r w:rsidRPr="00585922">
              <w:rPr>
                <w:rFonts w:ascii="Times New Roman" w:hAnsi="Times New Roman" w:cs="Times New Roman"/>
              </w:rPr>
              <w:t>D, S</w:t>
            </w:r>
            <w:r w:rsidRPr="00585922">
              <w:rPr>
                <w:rStyle w:val="FootnoteReference"/>
                <w:rFonts w:ascii="Times New Roman" w:hAnsi="Times New Roman" w:cs="Times New Roman"/>
              </w:rPr>
              <w:footnoteReference w:id="2"/>
            </w: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4E7056" w:rsidP="00A52907">
            <w:pPr>
              <w:pStyle w:val="Table"/>
              <w:snapToGrid w:val="0"/>
              <w:ind w:left="34"/>
              <w:rPr>
                <w:rFonts w:ascii="Times New Roman" w:hAnsi="Times New Roman" w:cs="Times New Roman"/>
              </w:rPr>
            </w:pPr>
          </w:p>
        </w:tc>
      </w:tr>
      <w:tr w:rsidR="003A1444" w:rsidRPr="00585922" w:rsidTr="002443A8">
        <w:trPr>
          <w:cantSplit/>
        </w:trPr>
        <w:tc>
          <w:tcPr>
            <w:tcW w:w="866" w:type="dxa"/>
            <w:tcBorders>
              <w:top w:val="single" w:sz="4" w:space="0" w:color="auto"/>
              <w:left w:val="single" w:sz="12" w:space="0" w:color="000000"/>
              <w:bottom w:val="single" w:sz="4" w:space="0" w:color="auto"/>
            </w:tcBorders>
            <w:shd w:val="clear" w:color="auto" w:fill="auto"/>
          </w:tcPr>
          <w:p w:rsidR="003A1444" w:rsidRPr="00585922" w:rsidRDefault="003A1444" w:rsidP="00C45611">
            <w:pPr>
              <w:pStyle w:val="Table"/>
              <w:numPr>
                <w:ilvl w:val="0"/>
                <w:numId w:val="29"/>
              </w:numPr>
              <w:snapToGrid w:val="0"/>
              <w:rPr>
                <w:rFonts w:ascii="Times New Roman" w:hAnsi="Times New Roman" w:cs="Times New Roman"/>
                <w:shd w:val="clear" w:color="auto" w:fill="FFFF00"/>
              </w:rPr>
            </w:pPr>
          </w:p>
        </w:tc>
        <w:tc>
          <w:tcPr>
            <w:tcW w:w="2268" w:type="dxa"/>
            <w:tcBorders>
              <w:top w:val="single" w:sz="4" w:space="0" w:color="auto"/>
              <w:left w:val="single" w:sz="4" w:space="0" w:color="000000"/>
              <w:bottom w:val="single" w:sz="4" w:space="0" w:color="auto"/>
            </w:tcBorders>
            <w:shd w:val="clear" w:color="auto" w:fill="auto"/>
          </w:tcPr>
          <w:p w:rsidR="003A1444" w:rsidRPr="00585922" w:rsidRDefault="003A1444" w:rsidP="00A52907">
            <w:pPr>
              <w:pStyle w:val="Table"/>
              <w:snapToGrid w:val="0"/>
              <w:rPr>
                <w:rFonts w:ascii="Times New Roman" w:hAnsi="Times New Roman" w:cs="Times New Roman"/>
                <w:shd w:val="clear" w:color="auto" w:fill="FFFF00"/>
              </w:rPr>
            </w:pPr>
            <w:r w:rsidRPr="00585922">
              <w:rPr>
                <w:rFonts w:ascii="Times New Roman" w:hAnsi="Times New Roman" w:cs="Times New Roman"/>
              </w:rPr>
              <w:t>Aplinkos apsaugos agentūra</w:t>
            </w:r>
          </w:p>
        </w:tc>
        <w:tc>
          <w:tcPr>
            <w:tcW w:w="2409" w:type="dxa"/>
            <w:tcBorders>
              <w:top w:val="single" w:sz="4" w:space="0" w:color="auto"/>
              <w:left w:val="single" w:sz="4" w:space="0" w:color="000000"/>
              <w:bottom w:val="single" w:sz="4" w:space="0" w:color="auto"/>
            </w:tcBorders>
            <w:shd w:val="clear" w:color="auto" w:fill="auto"/>
          </w:tcPr>
          <w:p w:rsidR="003A1444" w:rsidRPr="00585922" w:rsidRDefault="003A1444" w:rsidP="00A52907">
            <w:pPr>
              <w:pStyle w:val="Table"/>
              <w:snapToGrid w:val="0"/>
              <w:ind w:left="33"/>
              <w:rPr>
                <w:rFonts w:ascii="Times New Roman" w:hAnsi="Times New Roman" w:cs="Times New Roman"/>
                <w:shd w:val="clear" w:color="auto" w:fill="FFFF00"/>
              </w:rPr>
            </w:pPr>
            <w:r w:rsidRPr="00585922">
              <w:rPr>
                <w:rFonts w:ascii="Times New Roman" w:hAnsi="Times New Roman" w:cs="Times New Roman"/>
              </w:rPr>
              <w:t>Informacinių sistemų vystymo sk.</w:t>
            </w:r>
          </w:p>
        </w:tc>
        <w:tc>
          <w:tcPr>
            <w:tcW w:w="993" w:type="dxa"/>
            <w:tcBorders>
              <w:top w:val="single" w:sz="4" w:space="0" w:color="auto"/>
              <w:left w:val="single" w:sz="6" w:space="0" w:color="000000"/>
              <w:bottom w:val="single" w:sz="4" w:space="0" w:color="auto"/>
            </w:tcBorders>
            <w:shd w:val="clear" w:color="auto" w:fill="auto"/>
          </w:tcPr>
          <w:p w:rsidR="003A1444" w:rsidRPr="00585922" w:rsidRDefault="003A1444" w:rsidP="00A52907">
            <w:pPr>
              <w:pStyle w:val="Table"/>
              <w:snapToGrid w:val="0"/>
              <w:ind w:left="34"/>
              <w:rPr>
                <w:rFonts w:ascii="Times New Roman" w:hAnsi="Times New Roman" w:cs="Times New Roman"/>
                <w:shd w:val="clear" w:color="auto" w:fill="FFFF00"/>
              </w:rPr>
            </w:pPr>
            <w:r w:rsidRPr="00585922">
              <w:rPr>
                <w:rFonts w:ascii="Times New Roman" w:hAnsi="Times New Roman" w:cs="Times New Roman"/>
              </w:rPr>
              <w:t>S</w:t>
            </w:r>
          </w:p>
        </w:tc>
        <w:tc>
          <w:tcPr>
            <w:tcW w:w="2792" w:type="dxa"/>
            <w:tcBorders>
              <w:top w:val="single" w:sz="4" w:space="0" w:color="auto"/>
              <w:left w:val="single" w:sz="4" w:space="0" w:color="000000"/>
              <w:bottom w:val="single" w:sz="4" w:space="0" w:color="auto"/>
              <w:right w:val="single" w:sz="12" w:space="0" w:color="000000"/>
            </w:tcBorders>
            <w:shd w:val="clear" w:color="auto" w:fill="auto"/>
          </w:tcPr>
          <w:p w:rsidR="003A1444" w:rsidRPr="00585922" w:rsidRDefault="003A1444" w:rsidP="00A52907">
            <w:pPr>
              <w:pStyle w:val="Table"/>
              <w:snapToGrid w:val="0"/>
              <w:ind w:left="34"/>
              <w:rPr>
                <w:rFonts w:ascii="Times New Roman" w:hAnsi="Times New Roman" w:cs="Times New Roman"/>
                <w:shd w:val="clear" w:color="auto" w:fill="FFFF00"/>
              </w:rPr>
            </w:pPr>
          </w:p>
        </w:tc>
      </w:tr>
      <w:tr w:rsidR="002443A8" w:rsidRPr="00585922" w:rsidTr="002855AB">
        <w:trPr>
          <w:cantSplit/>
        </w:trPr>
        <w:tc>
          <w:tcPr>
            <w:tcW w:w="866" w:type="dxa"/>
            <w:tcBorders>
              <w:top w:val="single" w:sz="4" w:space="0" w:color="auto"/>
              <w:left w:val="single" w:sz="12" w:space="0" w:color="000000"/>
              <w:bottom w:val="single" w:sz="12" w:space="0" w:color="000000"/>
            </w:tcBorders>
            <w:shd w:val="clear" w:color="auto" w:fill="auto"/>
          </w:tcPr>
          <w:p w:rsidR="002443A8" w:rsidRPr="00585922" w:rsidRDefault="002443A8" w:rsidP="00C45611">
            <w:pPr>
              <w:pStyle w:val="Table"/>
              <w:numPr>
                <w:ilvl w:val="0"/>
                <w:numId w:val="29"/>
              </w:numPr>
              <w:snapToGrid w:val="0"/>
              <w:rPr>
                <w:rFonts w:ascii="Times New Roman" w:hAnsi="Times New Roman" w:cs="Times New Roman"/>
              </w:rPr>
            </w:pPr>
          </w:p>
        </w:tc>
        <w:tc>
          <w:tcPr>
            <w:tcW w:w="2268" w:type="dxa"/>
            <w:tcBorders>
              <w:top w:val="single" w:sz="4" w:space="0" w:color="auto"/>
              <w:left w:val="single" w:sz="4" w:space="0" w:color="000000"/>
              <w:bottom w:val="single" w:sz="12" w:space="0" w:color="000000"/>
            </w:tcBorders>
            <w:shd w:val="clear" w:color="auto" w:fill="auto"/>
          </w:tcPr>
          <w:p w:rsidR="002443A8" w:rsidRPr="00585922" w:rsidRDefault="002443A8" w:rsidP="00A52907">
            <w:pPr>
              <w:pStyle w:val="Table"/>
              <w:snapToGrid w:val="0"/>
              <w:rPr>
                <w:rFonts w:ascii="Times New Roman" w:hAnsi="Times New Roman" w:cs="Times New Roman"/>
              </w:rPr>
            </w:pPr>
          </w:p>
        </w:tc>
        <w:tc>
          <w:tcPr>
            <w:tcW w:w="2409" w:type="dxa"/>
            <w:tcBorders>
              <w:top w:val="single" w:sz="4" w:space="0" w:color="auto"/>
              <w:left w:val="single" w:sz="4" w:space="0" w:color="000000"/>
              <w:bottom w:val="single" w:sz="12" w:space="0" w:color="000000"/>
            </w:tcBorders>
            <w:shd w:val="clear" w:color="auto" w:fill="auto"/>
          </w:tcPr>
          <w:p w:rsidR="002443A8" w:rsidRPr="00585922" w:rsidRDefault="002443A8" w:rsidP="00A52907">
            <w:pPr>
              <w:pStyle w:val="Table"/>
              <w:snapToGrid w:val="0"/>
              <w:ind w:left="33"/>
              <w:rPr>
                <w:rFonts w:ascii="Times New Roman" w:hAnsi="Times New Roman" w:cs="Times New Roman"/>
              </w:rPr>
            </w:pPr>
          </w:p>
        </w:tc>
        <w:tc>
          <w:tcPr>
            <w:tcW w:w="993" w:type="dxa"/>
            <w:tcBorders>
              <w:top w:val="single" w:sz="4" w:space="0" w:color="auto"/>
              <w:left w:val="single" w:sz="6" w:space="0" w:color="000000"/>
              <w:bottom w:val="single" w:sz="12" w:space="0" w:color="000000"/>
            </w:tcBorders>
            <w:shd w:val="clear" w:color="auto" w:fill="auto"/>
          </w:tcPr>
          <w:p w:rsidR="002443A8" w:rsidRPr="00585922" w:rsidRDefault="002443A8" w:rsidP="00A52907">
            <w:pPr>
              <w:pStyle w:val="Table"/>
              <w:snapToGrid w:val="0"/>
              <w:ind w:left="34"/>
              <w:rPr>
                <w:rFonts w:ascii="Times New Roman" w:hAnsi="Times New Roman" w:cs="Times New Roman"/>
              </w:rPr>
            </w:pPr>
          </w:p>
        </w:tc>
        <w:tc>
          <w:tcPr>
            <w:tcW w:w="2792" w:type="dxa"/>
            <w:tcBorders>
              <w:top w:val="single" w:sz="4" w:space="0" w:color="auto"/>
              <w:left w:val="single" w:sz="4" w:space="0" w:color="000000"/>
              <w:bottom w:val="single" w:sz="12" w:space="0" w:color="000000"/>
              <w:right w:val="single" w:sz="12" w:space="0" w:color="000000"/>
            </w:tcBorders>
            <w:shd w:val="clear" w:color="auto" w:fill="auto"/>
          </w:tcPr>
          <w:p w:rsidR="002443A8" w:rsidRPr="00585922" w:rsidRDefault="002443A8" w:rsidP="00A52907">
            <w:pPr>
              <w:pStyle w:val="Table"/>
              <w:snapToGrid w:val="0"/>
              <w:ind w:left="34"/>
              <w:rPr>
                <w:rFonts w:ascii="Times New Roman" w:hAnsi="Times New Roman" w:cs="Times New Roman"/>
                <w:shd w:val="clear" w:color="auto" w:fill="FFFF00"/>
              </w:rPr>
            </w:pPr>
          </w:p>
        </w:tc>
      </w:tr>
    </w:tbl>
    <w:p w:rsidR="004E7056" w:rsidRPr="00585922" w:rsidRDefault="004E7056" w:rsidP="001E7140">
      <w:pPr>
        <w:pStyle w:val="Headingpp"/>
        <w:pageBreakBefore/>
        <w:ind w:left="567"/>
        <w:rPr>
          <w:rFonts w:ascii="Times New Roman" w:hAnsi="Times New Roman" w:cs="Times New Roman"/>
        </w:rPr>
      </w:pPr>
      <w:r w:rsidRPr="00585922">
        <w:rPr>
          <w:rFonts w:ascii="Times New Roman" w:hAnsi="Times New Roman" w:cs="Times New Roman"/>
        </w:rPr>
        <w:lastRenderedPageBreak/>
        <w:t>TUrinys</w:t>
      </w:r>
    </w:p>
    <w:p w:rsidR="006B59A2" w:rsidRPr="00C45611" w:rsidRDefault="004E7056">
      <w:pPr>
        <w:pStyle w:val="TOC1"/>
        <w:rPr>
          <w:rFonts w:ascii="Calibri" w:eastAsia="Times New Roman" w:hAnsi="Calibri" w:cs="Times New Roman"/>
          <w:b w:val="0"/>
          <w:caps w:val="0"/>
          <w:noProof/>
          <w:sz w:val="22"/>
          <w:szCs w:val="22"/>
          <w:lang w:eastAsia="lt-LT"/>
        </w:rPr>
      </w:pPr>
      <w:r w:rsidRPr="00585922">
        <w:rPr>
          <w:rFonts w:ascii="Times New Roman" w:hAnsi="Times New Roman" w:cs="Times New Roman"/>
          <w:sz w:val="24"/>
          <w:szCs w:val="24"/>
        </w:rPr>
        <w:fldChar w:fldCharType="begin"/>
      </w:r>
      <w:r w:rsidRPr="00585922">
        <w:rPr>
          <w:rFonts w:ascii="Times New Roman" w:hAnsi="Times New Roman" w:cs="Times New Roman"/>
          <w:sz w:val="24"/>
          <w:szCs w:val="24"/>
        </w:rPr>
        <w:instrText xml:space="preserve"> TOC \o "1-5" \h \z \u </w:instrText>
      </w:r>
      <w:r w:rsidRPr="00585922">
        <w:rPr>
          <w:rFonts w:ascii="Times New Roman" w:hAnsi="Times New Roman" w:cs="Times New Roman"/>
          <w:sz w:val="24"/>
          <w:szCs w:val="24"/>
        </w:rPr>
        <w:fldChar w:fldCharType="separate"/>
      </w:r>
      <w:hyperlink w:anchor="_Toc433734463" w:history="1">
        <w:r w:rsidR="006B59A2" w:rsidRPr="00D778CE">
          <w:rPr>
            <w:rStyle w:val="Hyperlink"/>
            <w:rFonts w:ascii="Times New Roman" w:hAnsi="Times New Roman" w:cs="Times New Roman"/>
            <w:noProof/>
          </w:rPr>
          <w:t>1</w:t>
        </w:r>
        <w:r w:rsidR="006B59A2" w:rsidRPr="00C45611">
          <w:rPr>
            <w:rFonts w:ascii="Calibri" w:eastAsia="Times New Roman" w:hAnsi="Calibri" w:cs="Times New Roman"/>
            <w:b w:val="0"/>
            <w:caps w:val="0"/>
            <w:noProof/>
            <w:sz w:val="22"/>
            <w:szCs w:val="22"/>
            <w:lang w:eastAsia="lt-LT"/>
          </w:rPr>
          <w:tab/>
        </w:r>
        <w:r w:rsidR="006B59A2" w:rsidRPr="00D778CE">
          <w:rPr>
            <w:rStyle w:val="Hyperlink"/>
            <w:rFonts w:ascii="Times New Roman" w:hAnsi="Times New Roman" w:cs="Times New Roman"/>
            <w:noProof/>
          </w:rPr>
          <w:t>Įvadas</w:t>
        </w:r>
        <w:r w:rsidR="006B59A2">
          <w:rPr>
            <w:noProof/>
            <w:webHidden/>
          </w:rPr>
          <w:tab/>
        </w:r>
        <w:r w:rsidR="006B59A2">
          <w:rPr>
            <w:noProof/>
            <w:webHidden/>
          </w:rPr>
          <w:fldChar w:fldCharType="begin"/>
        </w:r>
        <w:r w:rsidR="006B59A2">
          <w:rPr>
            <w:noProof/>
            <w:webHidden/>
          </w:rPr>
          <w:instrText xml:space="preserve"> PAGEREF _Toc433734463 \h </w:instrText>
        </w:r>
        <w:r w:rsidR="006B59A2">
          <w:rPr>
            <w:noProof/>
            <w:webHidden/>
          </w:rPr>
        </w:r>
        <w:r w:rsidR="006B59A2">
          <w:rPr>
            <w:noProof/>
            <w:webHidden/>
          </w:rPr>
          <w:fldChar w:fldCharType="separate"/>
        </w:r>
        <w:r w:rsidR="006B59A2">
          <w:rPr>
            <w:noProof/>
            <w:webHidden/>
          </w:rPr>
          <w:t>4</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64" w:history="1">
        <w:r w:rsidR="006B59A2" w:rsidRPr="00D778CE">
          <w:rPr>
            <w:rStyle w:val="Hyperlink"/>
            <w:rFonts w:ascii="Times New Roman" w:hAnsi="Times New Roman" w:cs="Times New Roman"/>
            <w:noProof/>
          </w:rPr>
          <w:t>1.1</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SĄVOKOS IR SUTRUMPINIMAI</w:t>
        </w:r>
        <w:r w:rsidR="006B59A2">
          <w:rPr>
            <w:noProof/>
            <w:webHidden/>
          </w:rPr>
          <w:tab/>
        </w:r>
        <w:r w:rsidR="006B59A2">
          <w:rPr>
            <w:noProof/>
            <w:webHidden/>
          </w:rPr>
          <w:fldChar w:fldCharType="begin"/>
        </w:r>
        <w:r w:rsidR="006B59A2">
          <w:rPr>
            <w:noProof/>
            <w:webHidden/>
          </w:rPr>
          <w:instrText xml:space="preserve"> PAGEREF _Toc433734464 \h </w:instrText>
        </w:r>
        <w:r w:rsidR="006B59A2">
          <w:rPr>
            <w:noProof/>
            <w:webHidden/>
          </w:rPr>
        </w:r>
        <w:r w:rsidR="006B59A2">
          <w:rPr>
            <w:noProof/>
            <w:webHidden/>
          </w:rPr>
          <w:fldChar w:fldCharType="separate"/>
        </w:r>
        <w:r w:rsidR="006B59A2">
          <w:rPr>
            <w:noProof/>
            <w:webHidden/>
          </w:rPr>
          <w:t>4</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65" w:history="1">
        <w:r w:rsidR="006B59A2" w:rsidRPr="00D778CE">
          <w:rPr>
            <w:rStyle w:val="Hyperlink"/>
            <w:rFonts w:ascii="Times New Roman" w:hAnsi="Times New Roman" w:cs="Times New Roman"/>
            <w:noProof/>
          </w:rPr>
          <w:t>1.2</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DOKUMENTO GALIOJIMAS IR KEITIMAS</w:t>
        </w:r>
        <w:r w:rsidR="006B59A2">
          <w:rPr>
            <w:noProof/>
            <w:webHidden/>
          </w:rPr>
          <w:tab/>
        </w:r>
        <w:r w:rsidR="006B59A2">
          <w:rPr>
            <w:noProof/>
            <w:webHidden/>
          </w:rPr>
          <w:fldChar w:fldCharType="begin"/>
        </w:r>
        <w:r w:rsidR="006B59A2">
          <w:rPr>
            <w:noProof/>
            <w:webHidden/>
          </w:rPr>
          <w:instrText xml:space="preserve"> PAGEREF _Toc433734465 \h </w:instrText>
        </w:r>
        <w:r w:rsidR="006B59A2">
          <w:rPr>
            <w:noProof/>
            <w:webHidden/>
          </w:rPr>
        </w:r>
        <w:r w:rsidR="006B59A2">
          <w:rPr>
            <w:noProof/>
            <w:webHidden/>
          </w:rPr>
          <w:fldChar w:fldCharType="separate"/>
        </w:r>
        <w:r w:rsidR="006B59A2">
          <w:rPr>
            <w:noProof/>
            <w:webHidden/>
          </w:rPr>
          <w:t>6</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66" w:history="1">
        <w:r w:rsidR="006B59A2" w:rsidRPr="00D778CE">
          <w:rPr>
            <w:rStyle w:val="Hyperlink"/>
            <w:rFonts w:ascii="Times New Roman" w:hAnsi="Times New Roman" w:cs="Times New Roman"/>
            <w:noProof/>
          </w:rPr>
          <w:t>1.3</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SUSIJĘ DOKUMENTAI</w:t>
        </w:r>
        <w:r w:rsidR="006B59A2">
          <w:rPr>
            <w:noProof/>
            <w:webHidden/>
          </w:rPr>
          <w:tab/>
        </w:r>
        <w:r w:rsidR="006B59A2">
          <w:rPr>
            <w:noProof/>
            <w:webHidden/>
          </w:rPr>
          <w:fldChar w:fldCharType="begin"/>
        </w:r>
        <w:r w:rsidR="006B59A2">
          <w:rPr>
            <w:noProof/>
            <w:webHidden/>
          </w:rPr>
          <w:instrText xml:space="preserve"> PAGEREF _Toc433734466 \h </w:instrText>
        </w:r>
        <w:r w:rsidR="006B59A2">
          <w:rPr>
            <w:noProof/>
            <w:webHidden/>
          </w:rPr>
        </w:r>
        <w:r w:rsidR="006B59A2">
          <w:rPr>
            <w:noProof/>
            <w:webHidden/>
          </w:rPr>
          <w:fldChar w:fldCharType="separate"/>
        </w:r>
        <w:r w:rsidR="006B59A2">
          <w:rPr>
            <w:noProof/>
            <w:webHidden/>
          </w:rPr>
          <w:t>6</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67" w:history="1">
        <w:r w:rsidR="006B59A2" w:rsidRPr="00D778CE">
          <w:rPr>
            <w:rStyle w:val="Hyperlink"/>
            <w:rFonts w:ascii="Times New Roman" w:hAnsi="Times New Roman" w:cs="Times New Roman"/>
            <w:noProof/>
          </w:rPr>
          <w:t>1.4</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NAUDOTOJAI</w:t>
        </w:r>
        <w:r w:rsidR="006B59A2">
          <w:rPr>
            <w:noProof/>
            <w:webHidden/>
          </w:rPr>
          <w:tab/>
        </w:r>
        <w:r w:rsidR="006B59A2">
          <w:rPr>
            <w:noProof/>
            <w:webHidden/>
          </w:rPr>
          <w:fldChar w:fldCharType="begin"/>
        </w:r>
        <w:r w:rsidR="006B59A2">
          <w:rPr>
            <w:noProof/>
            <w:webHidden/>
          </w:rPr>
          <w:instrText xml:space="preserve"> PAGEREF _Toc433734467 \h </w:instrText>
        </w:r>
        <w:r w:rsidR="006B59A2">
          <w:rPr>
            <w:noProof/>
            <w:webHidden/>
          </w:rPr>
        </w:r>
        <w:r w:rsidR="006B59A2">
          <w:rPr>
            <w:noProof/>
            <w:webHidden/>
          </w:rPr>
          <w:fldChar w:fldCharType="separate"/>
        </w:r>
        <w:r w:rsidR="006B59A2">
          <w:rPr>
            <w:noProof/>
            <w:webHidden/>
          </w:rPr>
          <w:t>6</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68" w:history="1">
        <w:r w:rsidR="006B59A2" w:rsidRPr="00D778CE">
          <w:rPr>
            <w:rStyle w:val="Hyperlink"/>
            <w:rFonts w:ascii="Times New Roman" w:hAnsi="Times New Roman" w:cs="Times New Roman"/>
            <w:noProof/>
          </w:rPr>
          <w:t>1.5</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DOKUMENTO PASKIRTIS IR KITOS BENDROSIOS NUOSTATOS</w:t>
        </w:r>
        <w:r w:rsidR="006B59A2">
          <w:rPr>
            <w:noProof/>
            <w:webHidden/>
          </w:rPr>
          <w:tab/>
        </w:r>
        <w:r w:rsidR="006B59A2">
          <w:rPr>
            <w:noProof/>
            <w:webHidden/>
          </w:rPr>
          <w:fldChar w:fldCharType="begin"/>
        </w:r>
        <w:r w:rsidR="006B59A2">
          <w:rPr>
            <w:noProof/>
            <w:webHidden/>
          </w:rPr>
          <w:instrText xml:space="preserve"> PAGEREF _Toc433734468 \h </w:instrText>
        </w:r>
        <w:r w:rsidR="006B59A2">
          <w:rPr>
            <w:noProof/>
            <w:webHidden/>
          </w:rPr>
        </w:r>
        <w:r w:rsidR="006B59A2">
          <w:rPr>
            <w:noProof/>
            <w:webHidden/>
          </w:rPr>
          <w:fldChar w:fldCharType="separate"/>
        </w:r>
        <w:r w:rsidR="006B59A2">
          <w:rPr>
            <w:noProof/>
            <w:webHidden/>
          </w:rPr>
          <w:t>6</w:t>
        </w:r>
        <w:r w:rsidR="006B59A2">
          <w:rPr>
            <w:noProof/>
            <w:webHidden/>
          </w:rPr>
          <w:fldChar w:fldCharType="end"/>
        </w:r>
      </w:hyperlink>
    </w:p>
    <w:p w:rsidR="006B59A2" w:rsidRPr="00C45611" w:rsidRDefault="00EB5A4D">
      <w:pPr>
        <w:pStyle w:val="TOC1"/>
        <w:rPr>
          <w:rFonts w:ascii="Calibri" w:eastAsia="Times New Roman" w:hAnsi="Calibri" w:cs="Times New Roman"/>
          <w:b w:val="0"/>
          <w:caps w:val="0"/>
          <w:noProof/>
          <w:sz w:val="22"/>
          <w:szCs w:val="22"/>
          <w:lang w:eastAsia="lt-LT"/>
        </w:rPr>
      </w:pPr>
      <w:hyperlink w:anchor="_Toc433734469" w:history="1">
        <w:r w:rsidR="006B59A2" w:rsidRPr="00D778CE">
          <w:rPr>
            <w:rStyle w:val="Hyperlink"/>
            <w:rFonts w:ascii="Times New Roman" w:hAnsi="Times New Roman" w:cs="Times New Roman"/>
            <w:noProof/>
          </w:rPr>
          <w:t>2</w:t>
        </w:r>
        <w:r w:rsidR="006B59A2" w:rsidRPr="00C45611">
          <w:rPr>
            <w:rFonts w:ascii="Calibri" w:eastAsia="Times New Roman" w:hAnsi="Calibri" w:cs="Times New Roman"/>
            <w:b w:val="0"/>
            <w:caps w:val="0"/>
            <w:noProof/>
            <w:sz w:val="22"/>
            <w:szCs w:val="22"/>
            <w:lang w:eastAsia="lt-LT"/>
          </w:rPr>
          <w:tab/>
        </w:r>
        <w:r w:rsidR="006B59A2" w:rsidRPr="00D778CE">
          <w:rPr>
            <w:rStyle w:val="Hyperlink"/>
            <w:rFonts w:ascii="Times New Roman" w:hAnsi="Times New Roman" w:cs="Times New Roman"/>
            <w:noProof/>
          </w:rPr>
          <w:t>SLA paslaugų Projekto veiklų organizacijos ir valdymas</w:t>
        </w:r>
        <w:r w:rsidR="006B59A2">
          <w:rPr>
            <w:noProof/>
            <w:webHidden/>
          </w:rPr>
          <w:tab/>
        </w:r>
        <w:r w:rsidR="006B59A2">
          <w:rPr>
            <w:noProof/>
            <w:webHidden/>
          </w:rPr>
          <w:fldChar w:fldCharType="begin"/>
        </w:r>
        <w:r w:rsidR="006B59A2">
          <w:rPr>
            <w:noProof/>
            <w:webHidden/>
          </w:rPr>
          <w:instrText xml:space="preserve"> PAGEREF _Toc433734469 \h </w:instrText>
        </w:r>
        <w:r w:rsidR="006B59A2">
          <w:rPr>
            <w:noProof/>
            <w:webHidden/>
          </w:rPr>
        </w:r>
        <w:r w:rsidR="006B59A2">
          <w:rPr>
            <w:noProof/>
            <w:webHidden/>
          </w:rPr>
          <w:fldChar w:fldCharType="separate"/>
        </w:r>
        <w:r w:rsidR="006B59A2">
          <w:rPr>
            <w:noProof/>
            <w:webHidden/>
          </w:rPr>
          <w:t>7</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0" w:history="1">
        <w:r w:rsidR="006B59A2" w:rsidRPr="00D778CE">
          <w:rPr>
            <w:rStyle w:val="Hyperlink"/>
            <w:rFonts w:ascii="Times New Roman" w:hAnsi="Times New Roman" w:cs="Times New Roman"/>
            <w:noProof/>
          </w:rPr>
          <w:t>2.1</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PROJEKTO ORGANIZACINĖ STRUKTŪRA</w:t>
        </w:r>
        <w:r w:rsidR="006B59A2">
          <w:rPr>
            <w:noProof/>
            <w:webHidden/>
          </w:rPr>
          <w:tab/>
        </w:r>
        <w:r w:rsidR="006B59A2">
          <w:rPr>
            <w:noProof/>
            <w:webHidden/>
          </w:rPr>
          <w:fldChar w:fldCharType="begin"/>
        </w:r>
        <w:r w:rsidR="006B59A2">
          <w:rPr>
            <w:noProof/>
            <w:webHidden/>
          </w:rPr>
          <w:instrText xml:space="preserve"> PAGEREF _Toc433734470 \h </w:instrText>
        </w:r>
        <w:r w:rsidR="006B59A2">
          <w:rPr>
            <w:noProof/>
            <w:webHidden/>
          </w:rPr>
        </w:r>
        <w:r w:rsidR="006B59A2">
          <w:rPr>
            <w:noProof/>
            <w:webHidden/>
          </w:rPr>
          <w:fldChar w:fldCharType="separate"/>
        </w:r>
        <w:r w:rsidR="006B59A2">
          <w:rPr>
            <w:noProof/>
            <w:webHidden/>
          </w:rPr>
          <w:t>7</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1" w:history="1">
        <w:r w:rsidR="006B59A2" w:rsidRPr="00D778CE">
          <w:rPr>
            <w:rStyle w:val="Hyperlink"/>
            <w:rFonts w:ascii="Times New Roman" w:hAnsi="Times New Roman" w:cs="Times New Roman"/>
            <w:noProof/>
          </w:rPr>
          <w:t>2.2</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KOMUNIKAVIMAS IR JO VALDYMAS</w:t>
        </w:r>
        <w:r w:rsidR="006B59A2">
          <w:rPr>
            <w:noProof/>
            <w:webHidden/>
          </w:rPr>
          <w:tab/>
        </w:r>
        <w:r w:rsidR="006B59A2">
          <w:rPr>
            <w:noProof/>
            <w:webHidden/>
          </w:rPr>
          <w:fldChar w:fldCharType="begin"/>
        </w:r>
        <w:r w:rsidR="006B59A2">
          <w:rPr>
            <w:noProof/>
            <w:webHidden/>
          </w:rPr>
          <w:instrText xml:space="preserve"> PAGEREF _Toc433734471 \h </w:instrText>
        </w:r>
        <w:r w:rsidR="006B59A2">
          <w:rPr>
            <w:noProof/>
            <w:webHidden/>
          </w:rPr>
        </w:r>
        <w:r w:rsidR="006B59A2">
          <w:rPr>
            <w:noProof/>
            <w:webHidden/>
          </w:rPr>
          <w:fldChar w:fldCharType="separate"/>
        </w:r>
        <w:r w:rsidR="006B59A2">
          <w:rPr>
            <w:noProof/>
            <w:webHidden/>
          </w:rPr>
          <w:t>9</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2" w:history="1">
        <w:r w:rsidR="006B59A2" w:rsidRPr="00D778CE">
          <w:rPr>
            <w:rStyle w:val="Hyperlink"/>
            <w:rFonts w:ascii="Times New Roman" w:hAnsi="Times New Roman" w:cs="Times New Roman"/>
            <w:noProof/>
          </w:rPr>
          <w:t>2.3</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SUSITIKIMŲ PROTOKOLAVIMAS</w:t>
        </w:r>
        <w:r w:rsidR="006B59A2">
          <w:rPr>
            <w:noProof/>
            <w:webHidden/>
          </w:rPr>
          <w:tab/>
        </w:r>
        <w:r w:rsidR="006B59A2">
          <w:rPr>
            <w:noProof/>
            <w:webHidden/>
          </w:rPr>
          <w:fldChar w:fldCharType="begin"/>
        </w:r>
        <w:r w:rsidR="006B59A2">
          <w:rPr>
            <w:noProof/>
            <w:webHidden/>
          </w:rPr>
          <w:instrText xml:space="preserve"> PAGEREF _Toc433734472 \h </w:instrText>
        </w:r>
        <w:r w:rsidR="006B59A2">
          <w:rPr>
            <w:noProof/>
            <w:webHidden/>
          </w:rPr>
        </w:r>
        <w:r w:rsidR="006B59A2">
          <w:rPr>
            <w:noProof/>
            <w:webHidden/>
          </w:rPr>
          <w:fldChar w:fldCharType="separate"/>
        </w:r>
        <w:r w:rsidR="006B59A2">
          <w:rPr>
            <w:noProof/>
            <w:webHidden/>
          </w:rPr>
          <w:t>11</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3" w:history="1">
        <w:r w:rsidR="006B59A2" w:rsidRPr="00D778CE">
          <w:rPr>
            <w:rStyle w:val="Hyperlink"/>
            <w:rFonts w:ascii="Times New Roman" w:hAnsi="Times New Roman" w:cs="Times New Roman"/>
            <w:noProof/>
          </w:rPr>
          <w:t>2.4</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PASLAUGOS TEIKIMO LAIKAS IR KALBA</w:t>
        </w:r>
        <w:r w:rsidR="006B59A2">
          <w:rPr>
            <w:noProof/>
            <w:webHidden/>
          </w:rPr>
          <w:tab/>
        </w:r>
        <w:r w:rsidR="006B59A2">
          <w:rPr>
            <w:noProof/>
            <w:webHidden/>
          </w:rPr>
          <w:fldChar w:fldCharType="begin"/>
        </w:r>
        <w:r w:rsidR="006B59A2">
          <w:rPr>
            <w:noProof/>
            <w:webHidden/>
          </w:rPr>
          <w:instrText xml:space="preserve"> PAGEREF _Toc433734473 \h </w:instrText>
        </w:r>
        <w:r w:rsidR="006B59A2">
          <w:rPr>
            <w:noProof/>
            <w:webHidden/>
          </w:rPr>
        </w:r>
        <w:r w:rsidR="006B59A2">
          <w:rPr>
            <w:noProof/>
            <w:webHidden/>
          </w:rPr>
          <w:fldChar w:fldCharType="separate"/>
        </w:r>
        <w:r w:rsidR="006B59A2">
          <w:rPr>
            <w:noProof/>
            <w:webHidden/>
          </w:rPr>
          <w:t>11</w:t>
        </w:r>
        <w:r w:rsidR="006B59A2">
          <w:rPr>
            <w:noProof/>
            <w:webHidden/>
          </w:rPr>
          <w:fldChar w:fldCharType="end"/>
        </w:r>
      </w:hyperlink>
    </w:p>
    <w:p w:rsidR="006B59A2" w:rsidRPr="00C45611" w:rsidRDefault="00EB5A4D">
      <w:pPr>
        <w:pStyle w:val="TOC1"/>
        <w:rPr>
          <w:rFonts w:ascii="Calibri" w:eastAsia="Times New Roman" w:hAnsi="Calibri" w:cs="Times New Roman"/>
          <w:b w:val="0"/>
          <w:caps w:val="0"/>
          <w:noProof/>
          <w:sz w:val="22"/>
          <w:szCs w:val="22"/>
          <w:lang w:eastAsia="lt-LT"/>
        </w:rPr>
      </w:pPr>
      <w:hyperlink w:anchor="_Toc433734474" w:history="1">
        <w:r w:rsidR="006B59A2" w:rsidRPr="00D778CE">
          <w:rPr>
            <w:rStyle w:val="Hyperlink"/>
            <w:rFonts w:ascii="Times New Roman" w:hAnsi="Times New Roman" w:cs="Times New Roman"/>
            <w:noProof/>
          </w:rPr>
          <w:t>3</w:t>
        </w:r>
        <w:r w:rsidR="006B59A2" w:rsidRPr="00C45611">
          <w:rPr>
            <w:rFonts w:ascii="Calibri" w:eastAsia="Times New Roman" w:hAnsi="Calibri" w:cs="Times New Roman"/>
            <w:b w:val="0"/>
            <w:caps w:val="0"/>
            <w:noProof/>
            <w:sz w:val="22"/>
            <w:szCs w:val="22"/>
            <w:lang w:eastAsia="lt-LT"/>
          </w:rPr>
          <w:tab/>
        </w:r>
        <w:r w:rsidR="006B59A2" w:rsidRPr="00D778CE">
          <w:rPr>
            <w:rStyle w:val="Hyperlink"/>
            <w:rFonts w:ascii="Times New Roman" w:hAnsi="Times New Roman" w:cs="Times New Roman"/>
            <w:noProof/>
          </w:rPr>
          <w:t>SLA Paslaugos apimtYS</w:t>
        </w:r>
        <w:r w:rsidR="006B59A2">
          <w:rPr>
            <w:noProof/>
            <w:webHidden/>
          </w:rPr>
          <w:tab/>
        </w:r>
        <w:r w:rsidR="006B59A2">
          <w:rPr>
            <w:noProof/>
            <w:webHidden/>
          </w:rPr>
          <w:fldChar w:fldCharType="begin"/>
        </w:r>
        <w:r w:rsidR="006B59A2">
          <w:rPr>
            <w:noProof/>
            <w:webHidden/>
          </w:rPr>
          <w:instrText xml:space="preserve"> PAGEREF _Toc433734474 \h </w:instrText>
        </w:r>
        <w:r w:rsidR="006B59A2">
          <w:rPr>
            <w:noProof/>
            <w:webHidden/>
          </w:rPr>
        </w:r>
        <w:r w:rsidR="006B59A2">
          <w:rPr>
            <w:noProof/>
            <w:webHidden/>
          </w:rPr>
          <w:fldChar w:fldCharType="separate"/>
        </w:r>
        <w:r w:rsidR="006B59A2">
          <w:rPr>
            <w:noProof/>
            <w:webHidden/>
          </w:rPr>
          <w:t>11</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5" w:history="1">
        <w:r w:rsidR="006B59A2" w:rsidRPr="00D778CE">
          <w:rPr>
            <w:rStyle w:val="Hyperlink"/>
            <w:rFonts w:ascii="Times New Roman" w:hAnsi="Times New Roman" w:cs="Times New Roman"/>
            <w:noProof/>
          </w:rPr>
          <w:t>3.1</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KONSULTAVIMO PASLAUGOS</w:t>
        </w:r>
        <w:r w:rsidR="006B59A2">
          <w:rPr>
            <w:noProof/>
            <w:webHidden/>
          </w:rPr>
          <w:tab/>
        </w:r>
        <w:r w:rsidR="006B59A2">
          <w:rPr>
            <w:noProof/>
            <w:webHidden/>
          </w:rPr>
          <w:fldChar w:fldCharType="begin"/>
        </w:r>
        <w:r w:rsidR="006B59A2">
          <w:rPr>
            <w:noProof/>
            <w:webHidden/>
          </w:rPr>
          <w:instrText xml:space="preserve"> PAGEREF _Toc433734475 \h </w:instrText>
        </w:r>
        <w:r w:rsidR="006B59A2">
          <w:rPr>
            <w:noProof/>
            <w:webHidden/>
          </w:rPr>
        </w:r>
        <w:r w:rsidR="006B59A2">
          <w:rPr>
            <w:noProof/>
            <w:webHidden/>
          </w:rPr>
          <w:fldChar w:fldCharType="separate"/>
        </w:r>
        <w:r w:rsidR="006B59A2">
          <w:rPr>
            <w:noProof/>
            <w:webHidden/>
          </w:rPr>
          <w:t>11</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6" w:history="1">
        <w:r w:rsidR="006B59A2" w:rsidRPr="00D778CE">
          <w:rPr>
            <w:rStyle w:val="Hyperlink"/>
            <w:rFonts w:ascii="Times New Roman" w:hAnsi="Times New Roman" w:cs="Times New Roman"/>
            <w:noProof/>
          </w:rPr>
          <w:t>3.2</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KREIPINIŲ TIPAI</w:t>
        </w:r>
        <w:r w:rsidR="006B59A2">
          <w:rPr>
            <w:noProof/>
            <w:webHidden/>
          </w:rPr>
          <w:tab/>
        </w:r>
        <w:r w:rsidR="006B59A2">
          <w:rPr>
            <w:noProof/>
            <w:webHidden/>
          </w:rPr>
          <w:fldChar w:fldCharType="begin"/>
        </w:r>
        <w:r w:rsidR="006B59A2">
          <w:rPr>
            <w:noProof/>
            <w:webHidden/>
          </w:rPr>
          <w:instrText xml:space="preserve"> PAGEREF _Toc433734476 \h </w:instrText>
        </w:r>
        <w:r w:rsidR="006B59A2">
          <w:rPr>
            <w:noProof/>
            <w:webHidden/>
          </w:rPr>
        </w:r>
        <w:r w:rsidR="006B59A2">
          <w:rPr>
            <w:noProof/>
            <w:webHidden/>
          </w:rPr>
          <w:fldChar w:fldCharType="separate"/>
        </w:r>
        <w:r w:rsidR="006B59A2">
          <w:rPr>
            <w:noProof/>
            <w:webHidden/>
          </w:rPr>
          <w:t>12</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7" w:history="1">
        <w:r w:rsidR="006B59A2" w:rsidRPr="00D778CE">
          <w:rPr>
            <w:rStyle w:val="Hyperlink"/>
            <w:rFonts w:ascii="Times New Roman" w:hAnsi="Times New Roman" w:cs="Times New Roman"/>
            <w:noProof/>
          </w:rPr>
          <w:t>3.3</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KREIPINIŲ SPRENDIMO TERMINAI IR JŲ PRIOTETAI</w:t>
        </w:r>
        <w:r w:rsidR="006B59A2">
          <w:rPr>
            <w:noProof/>
            <w:webHidden/>
          </w:rPr>
          <w:tab/>
        </w:r>
        <w:r w:rsidR="006B59A2">
          <w:rPr>
            <w:noProof/>
            <w:webHidden/>
          </w:rPr>
          <w:fldChar w:fldCharType="begin"/>
        </w:r>
        <w:r w:rsidR="006B59A2">
          <w:rPr>
            <w:noProof/>
            <w:webHidden/>
          </w:rPr>
          <w:instrText xml:space="preserve"> PAGEREF _Toc433734477 \h </w:instrText>
        </w:r>
        <w:r w:rsidR="006B59A2">
          <w:rPr>
            <w:noProof/>
            <w:webHidden/>
          </w:rPr>
        </w:r>
        <w:r w:rsidR="006B59A2">
          <w:rPr>
            <w:noProof/>
            <w:webHidden/>
          </w:rPr>
          <w:fldChar w:fldCharType="separate"/>
        </w:r>
        <w:r w:rsidR="006B59A2">
          <w:rPr>
            <w:noProof/>
            <w:webHidden/>
          </w:rPr>
          <w:t>13</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8" w:history="1">
        <w:r w:rsidR="006B59A2" w:rsidRPr="00D778CE">
          <w:rPr>
            <w:rStyle w:val="Hyperlink"/>
            <w:rFonts w:ascii="Times New Roman" w:hAnsi="Times New Roman" w:cs="Times New Roman"/>
            <w:noProof/>
          </w:rPr>
          <w:t>3.4</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PTS KREIPINIŲ/UŽDUOČIŲ BŪSENOS</w:t>
        </w:r>
        <w:r w:rsidR="006B59A2">
          <w:rPr>
            <w:noProof/>
            <w:webHidden/>
          </w:rPr>
          <w:tab/>
        </w:r>
        <w:r w:rsidR="006B59A2">
          <w:rPr>
            <w:noProof/>
            <w:webHidden/>
          </w:rPr>
          <w:fldChar w:fldCharType="begin"/>
        </w:r>
        <w:r w:rsidR="006B59A2">
          <w:rPr>
            <w:noProof/>
            <w:webHidden/>
          </w:rPr>
          <w:instrText xml:space="preserve"> PAGEREF _Toc433734478 \h </w:instrText>
        </w:r>
        <w:r w:rsidR="006B59A2">
          <w:rPr>
            <w:noProof/>
            <w:webHidden/>
          </w:rPr>
        </w:r>
        <w:r w:rsidR="006B59A2">
          <w:rPr>
            <w:noProof/>
            <w:webHidden/>
          </w:rPr>
          <w:fldChar w:fldCharType="separate"/>
        </w:r>
        <w:r w:rsidR="006B59A2">
          <w:rPr>
            <w:noProof/>
            <w:webHidden/>
          </w:rPr>
          <w:t>14</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79" w:history="1">
        <w:r w:rsidR="006B59A2" w:rsidRPr="00D778CE">
          <w:rPr>
            <w:rStyle w:val="Hyperlink"/>
            <w:rFonts w:ascii="Times New Roman" w:hAnsi="Times New Roman" w:cs="Times New Roman"/>
            <w:noProof/>
          </w:rPr>
          <w:t>3.5</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KOKYBĖS VALDYMAS IR KOKYBĖS ĮVERTINIMO PROCEDŪROS</w:t>
        </w:r>
        <w:r w:rsidR="006B59A2">
          <w:rPr>
            <w:noProof/>
            <w:webHidden/>
          </w:rPr>
          <w:tab/>
        </w:r>
        <w:r w:rsidR="006B59A2">
          <w:rPr>
            <w:noProof/>
            <w:webHidden/>
          </w:rPr>
          <w:fldChar w:fldCharType="begin"/>
        </w:r>
        <w:r w:rsidR="006B59A2">
          <w:rPr>
            <w:noProof/>
            <w:webHidden/>
          </w:rPr>
          <w:instrText xml:space="preserve"> PAGEREF _Toc433734479 \h </w:instrText>
        </w:r>
        <w:r w:rsidR="006B59A2">
          <w:rPr>
            <w:noProof/>
            <w:webHidden/>
          </w:rPr>
        </w:r>
        <w:r w:rsidR="006B59A2">
          <w:rPr>
            <w:noProof/>
            <w:webHidden/>
          </w:rPr>
          <w:fldChar w:fldCharType="separate"/>
        </w:r>
        <w:r w:rsidR="006B59A2">
          <w:rPr>
            <w:noProof/>
            <w:webHidden/>
          </w:rPr>
          <w:t>14</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80" w:history="1">
        <w:r w:rsidR="006B59A2" w:rsidRPr="00D778CE">
          <w:rPr>
            <w:rStyle w:val="Hyperlink"/>
            <w:rFonts w:ascii="Times New Roman" w:hAnsi="Times New Roman" w:cs="Times New Roman"/>
            <w:noProof/>
          </w:rPr>
          <w:t>3.6</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KLAIDŲ TESTAVIMAS IR JŲ VALDYMO PROCEDŪROS</w:t>
        </w:r>
        <w:r w:rsidR="006B59A2">
          <w:rPr>
            <w:noProof/>
            <w:webHidden/>
          </w:rPr>
          <w:tab/>
        </w:r>
        <w:r w:rsidR="006B59A2">
          <w:rPr>
            <w:noProof/>
            <w:webHidden/>
          </w:rPr>
          <w:fldChar w:fldCharType="begin"/>
        </w:r>
        <w:r w:rsidR="006B59A2">
          <w:rPr>
            <w:noProof/>
            <w:webHidden/>
          </w:rPr>
          <w:instrText xml:space="preserve"> PAGEREF _Toc433734480 \h </w:instrText>
        </w:r>
        <w:r w:rsidR="006B59A2">
          <w:rPr>
            <w:noProof/>
            <w:webHidden/>
          </w:rPr>
        </w:r>
        <w:r w:rsidR="006B59A2">
          <w:rPr>
            <w:noProof/>
            <w:webHidden/>
          </w:rPr>
          <w:fldChar w:fldCharType="separate"/>
        </w:r>
        <w:r w:rsidR="006B59A2">
          <w:rPr>
            <w:noProof/>
            <w:webHidden/>
          </w:rPr>
          <w:t>14</w:t>
        </w:r>
        <w:r w:rsidR="006B59A2">
          <w:rPr>
            <w:noProof/>
            <w:webHidden/>
          </w:rPr>
          <w:fldChar w:fldCharType="end"/>
        </w:r>
      </w:hyperlink>
    </w:p>
    <w:p w:rsidR="006B59A2" w:rsidRPr="00C45611" w:rsidRDefault="00EB5A4D">
      <w:pPr>
        <w:pStyle w:val="TOC1"/>
        <w:rPr>
          <w:rFonts w:ascii="Calibri" w:eastAsia="Times New Roman" w:hAnsi="Calibri" w:cs="Times New Roman"/>
          <w:b w:val="0"/>
          <w:caps w:val="0"/>
          <w:noProof/>
          <w:sz w:val="22"/>
          <w:szCs w:val="22"/>
          <w:lang w:eastAsia="lt-LT"/>
        </w:rPr>
      </w:pPr>
      <w:hyperlink w:anchor="_Toc433734481" w:history="1">
        <w:r w:rsidR="006B59A2" w:rsidRPr="00D778CE">
          <w:rPr>
            <w:rStyle w:val="Hyperlink"/>
            <w:rFonts w:ascii="Times New Roman" w:hAnsi="Times New Roman" w:cs="Times New Roman"/>
            <w:noProof/>
          </w:rPr>
          <w:t>4</w:t>
        </w:r>
        <w:r w:rsidR="006B59A2" w:rsidRPr="00C45611">
          <w:rPr>
            <w:rFonts w:ascii="Calibri" w:eastAsia="Times New Roman" w:hAnsi="Calibri" w:cs="Times New Roman"/>
            <w:b w:val="0"/>
            <w:caps w:val="0"/>
            <w:noProof/>
            <w:sz w:val="22"/>
            <w:szCs w:val="22"/>
            <w:lang w:eastAsia="lt-LT"/>
          </w:rPr>
          <w:tab/>
        </w:r>
        <w:r w:rsidR="006B59A2" w:rsidRPr="00D778CE">
          <w:rPr>
            <w:rStyle w:val="Hyperlink"/>
            <w:rFonts w:ascii="Times New Roman" w:hAnsi="Times New Roman" w:cs="Times New Roman"/>
            <w:noProof/>
          </w:rPr>
          <w:t>Pagrindinės Garantinės priežiūros sėkmingos pabaigos nuostatos</w:t>
        </w:r>
        <w:r w:rsidR="006B59A2">
          <w:rPr>
            <w:noProof/>
            <w:webHidden/>
          </w:rPr>
          <w:tab/>
        </w:r>
        <w:r w:rsidR="006B59A2">
          <w:rPr>
            <w:noProof/>
            <w:webHidden/>
          </w:rPr>
          <w:fldChar w:fldCharType="begin"/>
        </w:r>
        <w:r w:rsidR="006B59A2">
          <w:rPr>
            <w:noProof/>
            <w:webHidden/>
          </w:rPr>
          <w:instrText xml:space="preserve"> PAGEREF _Toc433734481 \h </w:instrText>
        </w:r>
        <w:r w:rsidR="006B59A2">
          <w:rPr>
            <w:noProof/>
            <w:webHidden/>
          </w:rPr>
        </w:r>
        <w:r w:rsidR="006B59A2">
          <w:rPr>
            <w:noProof/>
            <w:webHidden/>
          </w:rPr>
          <w:fldChar w:fldCharType="separate"/>
        </w:r>
        <w:r w:rsidR="006B59A2">
          <w:rPr>
            <w:noProof/>
            <w:webHidden/>
          </w:rPr>
          <w:t>14</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82" w:history="1">
        <w:r w:rsidR="006B59A2" w:rsidRPr="00D778CE">
          <w:rPr>
            <w:rStyle w:val="Hyperlink"/>
            <w:rFonts w:ascii="Times New Roman" w:hAnsi="Times New Roman" w:cs="Times New Roman"/>
            <w:noProof/>
          </w:rPr>
          <w:t>4.1</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PAKETŲ DIEGIMO PROCEDŪRA</w:t>
        </w:r>
        <w:r w:rsidR="006B59A2">
          <w:rPr>
            <w:noProof/>
            <w:webHidden/>
          </w:rPr>
          <w:tab/>
        </w:r>
        <w:r w:rsidR="006B59A2">
          <w:rPr>
            <w:noProof/>
            <w:webHidden/>
          </w:rPr>
          <w:fldChar w:fldCharType="begin"/>
        </w:r>
        <w:r w:rsidR="006B59A2">
          <w:rPr>
            <w:noProof/>
            <w:webHidden/>
          </w:rPr>
          <w:instrText xml:space="preserve"> PAGEREF _Toc433734482 \h </w:instrText>
        </w:r>
        <w:r w:rsidR="006B59A2">
          <w:rPr>
            <w:noProof/>
            <w:webHidden/>
          </w:rPr>
        </w:r>
        <w:r w:rsidR="006B59A2">
          <w:rPr>
            <w:noProof/>
            <w:webHidden/>
          </w:rPr>
          <w:fldChar w:fldCharType="separate"/>
        </w:r>
        <w:r w:rsidR="006B59A2">
          <w:rPr>
            <w:noProof/>
            <w:webHidden/>
          </w:rPr>
          <w:t>15</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83" w:history="1">
        <w:r w:rsidR="006B59A2" w:rsidRPr="00D778CE">
          <w:rPr>
            <w:rStyle w:val="Hyperlink"/>
            <w:rFonts w:ascii="Times New Roman" w:eastAsia="Arial" w:hAnsi="Times New Roman" w:cs="Times New Roman"/>
            <w:noProof/>
          </w:rPr>
          <w:t>4.2</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eastAsia="Arial" w:hAnsi="Times New Roman" w:cs="Times New Roman"/>
            <w:noProof/>
          </w:rPr>
          <w:t>RIZIKOS IR KEBLUMŲ VALDYMAS</w:t>
        </w:r>
        <w:r w:rsidR="006B59A2">
          <w:rPr>
            <w:noProof/>
            <w:webHidden/>
          </w:rPr>
          <w:tab/>
        </w:r>
        <w:r w:rsidR="006B59A2">
          <w:rPr>
            <w:noProof/>
            <w:webHidden/>
          </w:rPr>
          <w:fldChar w:fldCharType="begin"/>
        </w:r>
        <w:r w:rsidR="006B59A2">
          <w:rPr>
            <w:noProof/>
            <w:webHidden/>
          </w:rPr>
          <w:instrText xml:space="preserve"> PAGEREF _Toc433734483 \h </w:instrText>
        </w:r>
        <w:r w:rsidR="006B59A2">
          <w:rPr>
            <w:noProof/>
            <w:webHidden/>
          </w:rPr>
        </w:r>
        <w:r w:rsidR="006B59A2">
          <w:rPr>
            <w:noProof/>
            <w:webHidden/>
          </w:rPr>
          <w:fldChar w:fldCharType="separate"/>
        </w:r>
        <w:r w:rsidR="006B59A2">
          <w:rPr>
            <w:noProof/>
            <w:webHidden/>
          </w:rPr>
          <w:t>15</w:t>
        </w:r>
        <w:r w:rsidR="006B59A2">
          <w:rPr>
            <w:noProof/>
            <w:webHidden/>
          </w:rPr>
          <w:fldChar w:fldCharType="end"/>
        </w:r>
      </w:hyperlink>
    </w:p>
    <w:p w:rsidR="006B59A2" w:rsidRPr="00C45611" w:rsidRDefault="00EB5A4D">
      <w:pPr>
        <w:pStyle w:val="TOC2"/>
        <w:tabs>
          <w:tab w:val="left" w:pos="2268"/>
        </w:tabs>
        <w:rPr>
          <w:rFonts w:ascii="Calibri" w:eastAsia="Times New Roman" w:hAnsi="Calibri" w:cs="Times New Roman"/>
          <w:noProof/>
          <w:sz w:val="22"/>
          <w:szCs w:val="22"/>
          <w:lang w:eastAsia="lt-LT"/>
        </w:rPr>
      </w:pPr>
      <w:hyperlink w:anchor="_Toc433734484" w:history="1">
        <w:r w:rsidR="006B59A2" w:rsidRPr="00D778CE">
          <w:rPr>
            <w:rStyle w:val="Hyperlink"/>
            <w:rFonts w:ascii="Times New Roman" w:hAnsi="Times New Roman" w:cs="Times New Roman"/>
            <w:noProof/>
          </w:rPr>
          <w:t>4.3</w:t>
        </w:r>
        <w:r w:rsidR="006B59A2" w:rsidRPr="00C45611">
          <w:rPr>
            <w:rFonts w:ascii="Calibri" w:eastAsia="Times New Roman" w:hAnsi="Calibri" w:cs="Times New Roman"/>
            <w:noProof/>
            <w:sz w:val="22"/>
            <w:szCs w:val="22"/>
            <w:lang w:eastAsia="lt-LT"/>
          </w:rPr>
          <w:tab/>
        </w:r>
        <w:r w:rsidR="006B59A2" w:rsidRPr="00D778CE">
          <w:rPr>
            <w:rStyle w:val="Hyperlink"/>
            <w:rFonts w:ascii="Times New Roman" w:hAnsi="Times New Roman" w:cs="Times New Roman"/>
            <w:noProof/>
          </w:rPr>
          <w:t>SLA ATNAUJINTOS DOKUMENTACIJOS IR KODO TEIKIMAS</w:t>
        </w:r>
        <w:r w:rsidR="006B59A2">
          <w:rPr>
            <w:noProof/>
            <w:webHidden/>
          </w:rPr>
          <w:tab/>
        </w:r>
        <w:r w:rsidR="006B59A2">
          <w:rPr>
            <w:noProof/>
            <w:webHidden/>
          </w:rPr>
          <w:fldChar w:fldCharType="begin"/>
        </w:r>
        <w:r w:rsidR="006B59A2">
          <w:rPr>
            <w:noProof/>
            <w:webHidden/>
          </w:rPr>
          <w:instrText xml:space="preserve"> PAGEREF _Toc433734484 \h </w:instrText>
        </w:r>
        <w:r w:rsidR="006B59A2">
          <w:rPr>
            <w:noProof/>
            <w:webHidden/>
          </w:rPr>
        </w:r>
        <w:r w:rsidR="006B59A2">
          <w:rPr>
            <w:noProof/>
            <w:webHidden/>
          </w:rPr>
          <w:fldChar w:fldCharType="separate"/>
        </w:r>
        <w:r w:rsidR="006B59A2">
          <w:rPr>
            <w:noProof/>
            <w:webHidden/>
          </w:rPr>
          <w:t>15</w:t>
        </w:r>
        <w:r w:rsidR="006B59A2">
          <w:rPr>
            <w:noProof/>
            <w:webHidden/>
          </w:rPr>
          <w:fldChar w:fldCharType="end"/>
        </w:r>
      </w:hyperlink>
    </w:p>
    <w:p w:rsidR="006B59A2" w:rsidRPr="00C45611" w:rsidRDefault="00EB5A4D">
      <w:pPr>
        <w:pStyle w:val="TOC1"/>
        <w:rPr>
          <w:rFonts w:ascii="Calibri" w:eastAsia="Times New Roman" w:hAnsi="Calibri" w:cs="Times New Roman"/>
          <w:b w:val="0"/>
          <w:caps w:val="0"/>
          <w:noProof/>
          <w:sz w:val="22"/>
          <w:szCs w:val="22"/>
          <w:lang w:eastAsia="lt-LT"/>
        </w:rPr>
      </w:pPr>
      <w:hyperlink w:anchor="_Toc433734485" w:history="1">
        <w:r w:rsidR="006B59A2" w:rsidRPr="00D778CE">
          <w:rPr>
            <w:rStyle w:val="Hyperlink"/>
            <w:rFonts w:ascii="Times New Roman" w:hAnsi="Times New Roman" w:cs="Times New Roman"/>
            <w:noProof/>
          </w:rPr>
          <w:t>5</w:t>
        </w:r>
        <w:r w:rsidR="006B59A2" w:rsidRPr="00C45611">
          <w:rPr>
            <w:rFonts w:ascii="Calibri" w:eastAsia="Times New Roman" w:hAnsi="Calibri" w:cs="Times New Roman"/>
            <w:b w:val="0"/>
            <w:caps w:val="0"/>
            <w:noProof/>
            <w:sz w:val="22"/>
            <w:szCs w:val="22"/>
            <w:lang w:eastAsia="lt-LT"/>
          </w:rPr>
          <w:tab/>
        </w:r>
        <w:r w:rsidR="006B59A2" w:rsidRPr="00D778CE">
          <w:rPr>
            <w:rStyle w:val="Hyperlink"/>
            <w:rFonts w:ascii="Times New Roman" w:hAnsi="Times New Roman" w:cs="Times New Roman"/>
            <w:noProof/>
          </w:rPr>
          <w:t>Kontaktai</w:t>
        </w:r>
        <w:r w:rsidR="006B59A2">
          <w:rPr>
            <w:noProof/>
            <w:webHidden/>
          </w:rPr>
          <w:tab/>
        </w:r>
        <w:r w:rsidR="006B59A2">
          <w:rPr>
            <w:noProof/>
            <w:webHidden/>
          </w:rPr>
          <w:fldChar w:fldCharType="begin"/>
        </w:r>
        <w:r w:rsidR="006B59A2">
          <w:rPr>
            <w:noProof/>
            <w:webHidden/>
          </w:rPr>
          <w:instrText xml:space="preserve"> PAGEREF _Toc433734485 \h </w:instrText>
        </w:r>
        <w:r w:rsidR="006B59A2">
          <w:rPr>
            <w:noProof/>
            <w:webHidden/>
          </w:rPr>
        </w:r>
        <w:r w:rsidR="006B59A2">
          <w:rPr>
            <w:noProof/>
            <w:webHidden/>
          </w:rPr>
          <w:fldChar w:fldCharType="separate"/>
        </w:r>
        <w:r w:rsidR="006B59A2">
          <w:rPr>
            <w:noProof/>
            <w:webHidden/>
          </w:rPr>
          <w:t>15</w:t>
        </w:r>
        <w:r w:rsidR="006B59A2">
          <w:rPr>
            <w:noProof/>
            <w:webHidden/>
          </w:rPr>
          <w:fldChar w:fldCharType="end"/>
        </w:r>
      </w:hyperlink>
    </w:p>
    <w:p w:rsidR="004E7056" w:rsidRPr="00585922" w:rsidRDefault="004E7056" w:rsidP="00A52907">
      <w:pPr>
        <w:pStyle w:val="Heading1"/>
        <w:numPr>
          <w:ilvl w:val="0"/>
          <w:numId w:val="0"/>
        </w:numPr>
        <w:rPr>
          <w:rFonts w:ascii="Times New Roman" w:hAnsi="Times New Roman" w:cs="Times New Roman"/>
          <w:shd w:val="clear" w:color="auto" w:fill="FFFF00"/>
        </w:rPr>
      </w:pPr>
      <w:r w:rsidRPr="00585922">
        <w:rPr>
          <w:rFonts w:ascii="Times New Roman" w:hAnsi="Times New Roman" w:cs="Times New Roman"/>
          <w:sz w:val="24"/>
          <w:szCs w:val="24"/>
        </w:rPr>
        <w:fldChar w:fldCharType="end"/>
      </w:r>
    </w:p>
    <w:p w:rsidR="004E7056" w:rsidRPr="00585922" w:rsidRDefault="004E7056" w:rsidP="001E7140">
      <w:pPr>
        <w:pStyle w:val="Heading1"/>
        <w:pageBreakBefore/>
        <w:ind w:left="567" w:firstLine="0"/>
        <w:rPr>
          <w:rFonts w:ascii="Times New Roman" w:hAnsi="Times New Roman" w:cs="Times New Roman"/>
        </w:rPr>
      </w:pPr>
      <w:r w:rsidRPr="00585922">
        <w:rPr>
          <w:rFonts w:ascii="Times New Roman" w:eastAsia="Arial" w:hAnsi="Times New Roman" w:cs="Times New Roman"/>
        </w:rPr>
        <w:lastRenderedPageBreak/>
        <w:t xml:space="preserve"> </w:t>
      </w:r>
      <w:bookmarkStart w:id="1" w:name="_Toc433734463"/>
      <w:r w:rsidRPr="00585922">
        <w:rPr>
          <w:rFonts w:ascii="Times New Roman" w:hAnsi="Times New Roman" w:cs="Times New Roman"/>
        </w:rPr>
        <w:t>Įvadas</w:t>
      </w:r>
      <w:bookmarkEnd w:id="1"/>
    </w:p>
    <w:p w:rsidR="0042042F" w:rsidRPr="00585922" w:rsidRDefault="00150D35" w:rsidP="001E7140">
      <w:pPr>
        <w:spacing w:before="120"/>
        <w:ind w:left="567"/>
        <w:rPr>
          <w:rFonts w:ascii="Times New Roman" w:hAnsi="Times New Roman" w:cs="Times New Roman"/>
          <w:sz w:val="24"/>
          <w:szCs w:val="24"/>
        </w:rPr>
      </w:pPr>
      <w:r>
        <w:rPr>
          <w:rFonts w:ascii="Times New Roman" w:hAnsi="Times New Roman" w:cs="Times New Roman"/>
          <w:sz w:val="24"/>
          <w:szCs w:val="24"/>
        </w:rPr>
        <w:t>Šio</w:t>
      </w:r>
      <w:r w:rsidR="00E261CC">
        <w:rPr>
          <w:rFonts w:ascii="Times New Roman" w:hAnsi="Times New Roman" w:cs="Times New Roman"/>
          <w:sz w:val="24"/>
          <w:szCs w:val="24"/>
        </w:rPr>
        <w:t xml:space="preserve"> </w:t>
      </w:r>
      <w:r w:rsidR="0042042F" w:rsidRPr="00585922">
        <w:rPr>
          <w:rFonts w:ascii="Times New Roman" w:hAnsi="Times New Roman" w:cs="Times New Roman"/>
          <w:sz w:val="24"/>
          <w:szCs w:val="24"/>
        </w:rPr>
        <w:t>dokumento tikslas reglamentuoti Agentūro</w:t>
      </w:r>
      <w:r w:rsidR="00996366">
        <w:rPr>
          <w:rFonts w:ascii="Times New Roman" w:hAnsi="Times New Roman" w:cs="Times New Roman"/>
          <w:sz w:val="24"/>
          <w:szCs w:val="24"/>
        </w:rPr>
        <w:t>s kuriamų/modifikuojamų</w:t>
      </w:r>
      <w:r w:rsidR="0042042F" w:rsidRPr="00585922">
        <w:rPr>
          <w:rFonts w:ascii="Times New Roman" w:hAnsi="Times New Roman" w:cs="Times New Roman"/>
          <w:sz w:val="24"/>
          <w:szCs w:val="24"/>
        </w:rPr>
        <w:t xml:space="preserve"> IS garantinio aptarnavimo </w:t>
      </w:r>
      <w:r w:rsidR="00E261CC">
        <w:rPr>
          <w:rFonts w:ascii="Times New Roman" w:hAnsi="Times New Roman" w:cs="Times New Roman"/>
          <w:sz w:val="24"/>
          <w:szCs w:val="24"/>
        </w:rPr>
        <w:t xml:space="preserve">paslaugų </w:t>
      </w:r>
      <w:r w:rsidR="0042042F" w:rsidRPr="00585922">
        <w:rPr>
          <w:rFonts w:ascii="Times New Roman" w:hAnsi="Times New Roman" w:cs="Times New Roman"/>
          <w:sz w:val="24"/>
          <w:szCs w:val="24"/>
        </w:rPr>
        <w:t xml:space="preserve">teikimą. Garantinio aptarnavimo reglamentas apima sukurtos/modernizuotos informacinės sistemos ar sukurtų/suteiktų paslaugų </w:t>
      </w:r>
      <w:r w:rsidR="00080B44" w:rsidRPr="00585922">
        <w:rPr>
          <w:rFonts w:ascii="Times New Roman" w:hAnsi="Times New Roman" w:cs="Times New Roman"/>
          <w:sz w:val="24"/>
          <w:szCs w:val="24"/>
        </w:rPr>
        <w:t>kokybės garantijos paslaugų administravimo teikimo ir valdymo tvarką</w:t>
      </w:r>
      <w:r w:rsidR="0042042F" w:rsidRPr="00585922">
        <w:rPr>
          <w:rFonts w:ascii="Times New Roman" w:hAnsi="Times New Roman" w:cs="Times New Roman"/>
          <w:sz w:val="24"/>
          <w:szCs w:val="24"/>
        </w:rPr>
        <w:t>.</w:t>
      </w:r>
    </w:p>
    <w:p w:rsidR="004E7056" w:rsidRPr="00585922" w:rsidRDefault="00BB1921" w:rsidP="001E7140">
      <w:pPr>
        <w:pStyle w:val="Heading2"/>
        <w:ind w:left="567" w:firstLine="0"/>
        <w:rPr>
          <w:rFonts w:ascii="Times New Roman" w:hAnsi="Times New Roman" w:cs="Times New Roman"/>
          <w:lang w:val="lt-LT"/>
        </w:rPr>
      </w:pPr>
      <w:bookmarkStart w:id="2" w:name="_Toc433734464"/>
      <w:r w:rsidRPr="00585922">
        <w:rPr>
          <w:rFonts w:ascii="Times New Roman" w:hAnsi="Times New Roman" w:cs="Times New Roman"/>
          <w:lang w:val="lt-LT"/>
        </w:rPr>
        <w:t>SĄVOKOS IR SUTRUMPINIMAI</w:t>
      </w:r>
      <w:bookmarkEnd w:id="2"/>
    </w:p>
    <w:p w:rsidR="004E7056" w:rsidRPr="00585922" w:rsidRDefault="004E7056" w:rsidP="001E7140">
      <w:pPr>
        <w:pStyle w:val="WW-Antrat"/>
        <w:ind w:left="567"/>
        <w:jc w:val="left"/>
        <w:rPr>
          <w:rFonts w:ascii="Times New Roman" w:hAnsi="Times New Roman" w:cs="Times New Roman"/>
          <w:b w:val="0"/>
          <w:sz w:val="24"/>
          <w:szCs w:val="24"/>
        </w:rPr>
      </w:pPr>
      <w:r w:rsidRPr="00585922">
        <w:rPr>
          <w:rFonts w:ascii="Times New Roman" w:hAnsi="Times New Roman" w:cs="Times New Roman"/>
          <w:b w:val="0"/>
          <w:sz w:val="24"/>
          <w:szCs w:val="24"/>
        </w:rPr>
        <w:t xml:space="preserve">Lentelė </w:t>
      </w:r>
      <w:r w:rsidR="00403DA2" w:rsidRPr="00585922">
        <w:rPr>
          <w:rFonts w:ascii="Times New Roman" w:hAnsi="Times New Roman" w:cs="Times New Roman"/>
          <w:b w:val="0"/>
          <w:sz w:val="24"/>
          <w:szCs w:val="24"/>
        </w:rPr>
        <w:fldChar w:fldCharType="begin"/>
      </w:r>
      <w:r w:rsidR="00403DA2" w:rsidRPr="00585922">
        <w:rPr>
          <w:rFonts w:ascii="Times New Roman" w:hAnsi="Times New Roman" w:cs="Times New Roman"/>
          <w:b w:val="0"/>
          <w:sz w:val="24"/>
          <w:szCs w:val="24"/>
        </w:rPr>
        <w:instrText xml:space="preserve"> SEQ Lentelė \* ARABIC \s 1 </w:instrText>
      </w:r>
      <w:r w:rsidR="00403DA2" w:rsidRPr="00585922">
        <w:rPr>
          <w:rFonts w:ascii="Times New Roman" w:hAnsi="Times New Roman" w:cs="Times New Roman"/>
          <w:b w:val="0"/>
          <w:sz w:val="24"/>
          <w:szCs w:val="24"/>
        </w:rPr>
        <w:fldChar w:fldCharType="separate"/>
      </w:r>
      <w:r w:rsidR="00CB4DC8">
        <w:rPr>
          <w:rFonts w:ascii="Times New Roman" w:hAnsi="Times New Roman" w:cs="Times New Roman"/>
          <w:b w:val="0"/>
          <w:noProof/>
          <w:sz w:val="24"/>
          <w:szCs w:val="24"/>
        </w:rPr>
        <w:t>1</w:t>
      </w:r>
      <w:r w:rsidR="00403DA2" w:rsidRPr="00585922">
        <w:rPr>
          <w:rFonts w:ascii="Times New Roman" w:hAnsi="Times New Roman" w:cs="Times New Roman"/>
          <w:b w:val="0"/>
          <w:sz w:val="24"/>
          <w:szCs w:val="24"/>
        </w:rPr>
        <w:fldChar w:fldCharType="end"/>
      </w:r>
      <w:r w:rsidRPr="00585922">
        <w:rPr>
          <w:rFonts w:ascii="Times New Roman" w:hAnsi="Times New Roman" w:cs="Times New Roman"/>
          <w:b w:val="0"/>
          <w:sz w:val="24"/>
          <w:szCs w:val="24"/>
        </w:rPr>
        <w:t>. Naudojamos sąvokos ir sutrumpinimai</w:t>
      </w:r>
    </w:p>
    <w:tbl>
      <w:tblPr>
        <w:tblW w:w="9610" w:type="dxa"/>
        <w:tblInd w:w="846" w:type="dxa"/>
        <w:tblLayout w:type="fixed"/>
        <w:tblLook w:val="0000" w:firstRow="0" w:lastRow="0" w:firstColumn="0" w:lastColumn="0" w:noHBand="0" w:noVBand="0"/>
      </w:tblPr>
      <w:tblGrid>
        <w:gridCol w:w="2948"/>
        <w:gridCol w:w="6662"/>
      </w:tblGrid>
      <w:tr w:rsidR="004E7056" w:rsidRPr="00585922" w:rsidTr="00DA2A06">
        <w:trPr>
          <w:cantSplit/>
          <w:tblHeader/>
        </w:trPr>
        <w:tc>
          <w:tcPr>
            <w:tcW w:w="2948" w:type="dxa"/>
            <w:tcBorders>
              <w:top w:val="single" w:sz="4" w:space="0" w:color="000000"/>
              <w:left w:val="single" w:sz="4" w:space="0" w:color="000000"/>
              <w:bottom w:val="single" w:sz="4" w:space="0" w:color="000000"/>
            </w:tcBorders>
            <w:shd w:val="clear" w:color="auto" w:fill="auto"/>
          </w:tcPr>
          <w:p w:rsidR="004E7056" w:rsidRPr="00585922" w:rsidRDefault="004E7056" w:rsidP="002A0A53">
            <w:pPr>
              <w:pStyle w:val="TableTitle"/>
              <w:ind w:left="5"/>
              <w:rPr>
                <w:rFonts w:ascii="Times New Roman" w:hAnsi="Times New Roman" w:cs="Times New Roman"/>
                <w:sz w:val="24"/>
                <w:szCs w:val="24"/>
              </w:rPr>
            </w:pPr>
            <w:r w:rsidRPr="00585922">
              <w:rPr>
                <w:rFonts w:ascii="Times New Roman" w:hAnsi="Times New Roman" w:cs="Times New Roman"/>
                <w:sz w:val="24"/>
                <w:szCs w:val="24"/>
              </w:rPr>
              <w:t>Sąvoka, sutrumpinimas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E7056" w:rsidRPr="00585922" w:rsidRDefault="004E7056" w:rsidP="00DA2A06">
            <w:pPr>
              <w:pStyle w:val="TableTitle"/>
              <w:ind w:left="34"/>
              <w:rPr>
                <w:rFonts w:ascii="Times New Roman" w:hAnsi="Times New Roman" w:cs="Times New Roman"/>
                <w:sz w:val="24"/>
                <w:szCs w:val="24"/>
              </w:rPr>
            </w:pPr>
            <w:r w:rsidRPr="00585922">
              <w:rPr>
                <w:rFonts w:ascii="Times New Roman" w:hAnsi="Times New Roman" w:cs="Times New Roman"/>
                <w:sz w:val="24"/>
                <w:szCs w:val="24"/>
              </w:rPr>
              <w:t>Aprašymas</w:t>
            </w:r>
          </w:p>
        </w:tc>
      </w:tr>
      <w:tr w:rsidR="004E7056"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4E7056" w:rsidRPr="00585922" w:rsidRDefault="004E7056"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Sutartis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E7056" w:rsidRPr="00585922" w:rsidRDefault="0076316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Tekstas1"/>
                  <w:enabled/>
                  <w:calcOnExit w:val="0"/>
                  <w:textInput/>
                </w:ffData>
              </w:fldChar>
            </w:r>
            <w:bookmarkStart w:id="3" w:name="Tekstas1"/>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bookmarkEnd w:id="3"/>
          </w:p>
        </w:tc>
      </w:tr>
      <w:tr w:rsidR="002E0B5E"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2E0B5E" w:rsidRPr="00585922" w:rsidRDefault="002E0B5E"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IS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E0B5E" w:rsidRPr="00585922" w:rsidRDefault="00530088"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Valstybės arba žinybinė i</w:t>
            </w:r>
            <w:r w:rsidR="002E0B5E" w:rsidRPr="00585922">
              <w:rPr>
                <w:rFonts w:ascii="Times New Roman" w:hAnsi="Times New Roman" w:cs="Times New Roman"/>
                <w:sz w:val="24"/>
                <w:szCs w:val="24"/>
              </w:rPr>
              <w:t>nformacinė sistema</w:t>
            </w:r>
          </w:p>
        </w:tc>
      </w:tr>
      <w:tr w:rsidR="004E7056"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4E7056" w:rsidRPr="00585922" w:rsidRDefault="00AB636E"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 xml:space="preserve">IS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E7056" w:rsidRPr="00585922" w:rsidRDefault="00AB636E"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p>
        </w:tc>
      </w:tr>
      <w:tr w:rsidR="004E7056"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4E7056" w:rsidRPr="00585922" w:rsidRDefault="004E7056"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Paslauga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E7056" w:rsidRPr="00585922" w:rsidRDefault="003C3406"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w:t>
            </w:r>
            <w:r w:rsidR="004E7056" w:rsidRPr="00585922">
              <w:rPr>
                <w:rFonts w:ascii="Times New Roman" w:hAnsi="Times New Roman" w:cs="Times New Roman"/>
                <w:sz w:val="24"/>
                <w:szCs w:val="24"/>
              </w:rPr>
              <w:t>taikomosios programinės įrangos kokybės garantija</w:t>
            </w:r>
          </w:p>
        </w:tc>
      </w:tr>
      <w:tr w:rsidR="000272B5"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0272B5" w:rsidRPr="00585922" w:rsidRDefault="000272B5"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Klienta</w:t>
            </w:r>
            <w:r w:rsidR="000E6ED4" w:rsidRPr="00585922">
              <w:rPr>
                <w:rFonts w:ascii="Times New Roman" w:hAnsi="Times New Roman" w:cs="Times New Roman"/>
                <w:b/>
                <w:i/>
                <w:sz w:val="24"/>
                <w:szCs w:val="24"/>
              </w:rPr>
              <w:t>s</w:t>
            </w:r>
            <w:r w:rsidR="00277766" w:rsidRPr="00585922">
              <w:rPr>
                <w:rFonts w:ascii="Times New Roman" w:hAnsi="Times New Roman" w:cs="Times New Roman"/>
                <w:b/>
                <w:i/>
                <w:sz w:val="24"/>
                <w:szCs w:val="24"/>
              </w:rPr>
              <w:t xml:space="preserve"> arba Užsakovas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272B5" w:rsidRPr="00585922" w:rsidRDefault="000272B5"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Aplinkos apsaugos agentūra</w:t>
            </w:r>
          </w:p>
        </w:tc>
      </w:tr>
      <w:tr w:rsidR="004E7056" w:rsidRPr="00585922" w:rsidTr="00DA2A06">
        <w:trPr>
          <w:cantSplit/>
        </w:trPr>
        <w:tc>
          <w:tcPr>
            <w:tcW w:w="2948" w:type="dxa"/>
            <w:tcBorders>
              <w:top w:val="single" w:sz="4" w:space="0" w:color="000000"/>
              <w:left w:val="single" w:sz="4" w:space="0" w:color="000000"/>
              <w:bottom w:val="single" w:sz="4" w:space="0" w:color="auto"/>
            </w:tcBorders>
            <w:shd w:val="clear" w:color="auto" w:fill="auto"/>
          </w:tcPr>
          <w:p w:rsidR="004E7056" w:rsidRPr="00585922" w:rsidRDefault="004E7056"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Paslaugos teikėjas</w:t>
            </w:r>
            <w:r w:rsidR="000272B5" w:rsidRPr="00585922">
              <w:rPr>
                <w:rFonts w:ascii="Times New Roman" w:hAnsi="Times New Roman" w:cs="Times New Roman"/>
                <w:b/>
                <w:i/>
                <w:sz w:val="24"/>
                <w:szCs w:val="24"/>
              </w:rPr>
              <w:t>, Te</w:t>
            </w:r>
            <w:r w:rsidR="00A20FA2" w:rsidRPr="00585922">
              <w:rPr>
                <w:rFonts w:ascii="Times New Roman" w:hAnsi="Times New Roman" w:cs="Times New Roman"/>
                <w:b/>
                <w:i/>
                <w:sz w:val="24"/>
                <w:szCs w:val="24"/>
              </w:rPr>
              <w:t>i</w:t>
            </w:r>
            <w:r w:rsidR="000272B5" w:rsidRPr="00585922">
              <w:rPr>
                <w:rFonts w:ascii="Times New Roman" w:hAnsi="Times New Roman" w:cs="Times New Roman"/>
                <w:b/>
                <w:i/>
                <w:sz w:val="24"/>
                <w:szCs w:val="24"/>
              </w:rPr>
              <w:t>kėjas</w:t>
            </w:r>
          </w:p>
        </w:tc>
        <w:tc>
          <w:tcPr>
            <w:tcW w:w="6662" w:type="dxa"/>
            <w:tcBorders>
              <w:top w:val="single" w:sz="4" w:space="0" w:color="000000"/>
              <w:left w:val="single" w:sz="4" w:space="0" w:color="000000"/>
              <w:bottom w:val="single" w:sz="4" w:space="0" w:color="auto"/>
              <w:right w:val="single" w:sz="4" w:space="0" w:color="000000"/>
            </w:tcBorders>
            <w:shd w:val="clear" w:color="auto" w:fill="auto"/>
          </w:tcPr>
          <w:p w:rsidR="004E7056" w:rsidRPr="00585922" w:rsidRDefault="0076316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p>
        </w:tc>
      </w:tr>
      <w:tr w:rsidR="004E7056" w:rsidRPr="00585922" w:rsidTr="00DA2A06">
        <w:trPr>
          <w:cantSplit/>
        </w:trPr>
        <w:tc>
          <w:tcPr>
            <w:tcW w:w="2948"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4E7056" w:rsidP="00932988">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 xml:space="preserve">Centrinis </w:t>
            </w:r>
            <w:r w:rsidR="00932988">
              <w:rPr>
                <w:rFonts w:ascii="Times New Roman" w:hAnsi="Times New Roman" w:cs="Times New Roman"/>
                <w:b/>
                <w:i/>
                <w:sz w:val="24"/>
                <w:szCs w:val="24"/>
              </w:rPr>
              <w:t>IS</w:t>
            </w:r>
            <w:r w:rsidRPr="00585922">
              <w:rPr>
                <w:rFonts w:ascii="Times New Roman" w:hAnsi="Times New Roman" w:cs="Times New Roman"/>
                <w:b/>
                <w:i/>
                <w:sz w:val="24"/>
                <w:szCs w:val="24"/>
              </w:rPr>
              <w:t xml:space="preserve"> tvarkytojas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E7056" w:rsidRPr="00585922" w:rsidRDefault="004E7056"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Aplinkos apsaugos agentūra</w:t>
            </w:r>
          </w:p>
        </w:tc>
      </w:tr>
      <w:tr w:rsidR="00E06D20" w:rsidRPr="00585922" w:rsidTr="00DA2A06">
        <w:trPr>
          <w:cantSplit/>
        </w:trPr>
        <w:tc>
          <w:tcPr>
            <w:tcW w:w="2948" w:type="dxa"/>
            <w:tcBorders>
              <w:top w:val="single" w:sz="4" w:space="0" w:color="auto"/>
              <w:left w:val="single" w:sz="4" w:space="0" w:color="auto"/>
              <w:bottom w:val="single" w:sz="4" w:space="0" w:color="auto"/>
              <w:right w:val="single" w:sz="4" w:space="0" w:color="auto"/>
            </w:tcBorders>
            <w:shd w:val="clear" w:color="auto" w:fill="auto"/>
          </w:tcPr>
          <w:p w:rsidR="00E06D20" w:rsidRPr="00585922" w:rsidRDefault="00E06D20"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KVS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AC2DFC" w:rsidRPr="00585922" w:rsidRDefault="00E06D2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Aplinkos apsaugos agentūros žinybinė kokybės vadybos informacinė sistema.</w:t>
            </w:r>
            <w:r w:rsidR="00AC2DFC" w:rsidRPr="00585922">
              <w:rPr>
                <w:rFonts w:ascii="Times New Roman" w:hAnsi="Times New Roman" w:cs="Times New Roman"/>
                <w:sz w:val="24"/>
                <w:szCs w:val="24"/>
              </w:rPr>
              <w:t xml:space="preserve"> Patvirtintos 5 IT procedūros:</w:t>
            </w:r>
          </w:p>
          <w:p w:rsidR="00E06D20" w:rsidRPr="00585922" w:rsidRDefault="00AC2DFC" w:rsidP="00C45611">
            <w:pPr>
              <w:pStyle w:val="Table"/>
              <w:numPr>
                <w:ilvl w:val="0"/>
                <w:numId w:val="18"/>
              </w:numPr>
              <w:spacing w:before="0" w:after="0"/>
              <w:ind w:left="34" w:firstLine="0"/>
              <w:jc w:val="both"/>
              <w:rPr>
                <w:rFonts w:ascii="Times New Roman" w:hAnsi="Times New Roman" w:cs="Times New Roman"/>
                <w:sz w:val="24"/>
                <w:szCs w:val="24"/>
              </w:rPr>
            </w:pPr>
            <w:r w:rsidRPr="00585922">
              <w:rPr>
                <w:rFonts w:ascii="Times New Roman" w:hAnsi="Times New Roman" w:cs="Times New Roman"/>
                <w:sz w:val="24"/>
                <w:szCs w:val="24"/>
              </w:rPr>
              <w:t>Diegimų valdymas;</w:t>
            </w:r>
          </w:p>
          <w:p w:rsidR="00AC2DFC" w:rsidRPr="00585922" w:rsidRDefault="00AC2DFC" w:rsidP="00C45611">
            <w:pPr>
              <w:pStyle w:val="Table"/>
              <w:numPr>
                <w:ilvl w:val="0"/>
                <w:numId w:val="18"/>
              </w:numPr>
              <w:spacing w:before="0" w:after="0"/>
              <w:ind w:left="34" w:firstLine="0"/>
              <w:jc w:val="both"/>
              <w:rPr>
                <w:rFonts w:ascii="Times New Roman" w:hAnsi="Times New Roman" w:cs="Times New Roman"/>
                <w:sz w:val="24"/>
                <w:szCs w:val="24"/>
              </w:rPr>
            </w:pPr>
            <w:r w:rsidRPr="00585922">
              <w:rPr>
                <w:rFonts w:ascii="Times New Roman" w:hAnsi="Times New Roman" w:cs="Times New Roman"/>
                <w:sz w:val="24"/>
                <w:szCs w:val="24"/>
              </w:rPr>
              <w:t>Informacinių technologijų paslaugų katalogo papildymas ir keitimas;</w:t>
            </w:r>
          </w:p>
          <w:p w:rsidR="00AC2DFC" w:rsidRPr="00585922" w:rsidRDefault="00AC2DFC" w:rsidP="00C45611">
            <w:pPr>
              <w:pStyle w:val="Table"/>
              <w:numPr>
                <w:ilvl w:val="0"/>
                <w:numId w:val="18"/>
              </w:numPr>
              <w:spacing w:before="0" w:after="0"/>
              <w:ind w:left="34" w:firstLine="0"/>
              <w:jc w:val="both"/>
              <w:rPr>
                <w:rFonts w:ascii="Times New Roman" w:hAnsi="Times New Roman" w:cs="Times New Roman"/>
                <w:sz w:val="24"/>
                <w:szCs w:val="24"/>
              </w:rPr>
            </w:pPr>
            <w:r w:rsidRPr="00585922">
              <w:rPr>
                <w:rFonts w:ascii="Times New Roman" w:hAnsi="Times New Roman" w:cs="Times New Roman"/>
                <w:sz w:val="24"/>
                <w:szCs w:val="24"/>
              </w:rPr>
              <w:t xml:space="preserve">Informacinių technologijų paslaugų </w:t>
            </w:r>
            <w:r w:rsidR="004F7344">
              <w:rPr>
                <w:rFonts w:ascii="Times New Roman" w:hAnsi="Times New Roman" w:cs="Times New Roman"/>
                <w:sz w:val="24"/>
                <w:szCs w:val="24"/>
              </w:rPr>
              <w:t>teikimas</w:t>
            </w:r>
            <w:r w:rsidRPr="00585922">
              <w:rPr>
                <w:rFonts w:ascii="Times New Roman" w:hAnsi="Times New Roman" w:cs="Times New Roman"/>
                <w:sz w:val="24"/>
                <w:szCs w:val="24"/>
              </w:rPr>
              <w:t>;</w:t>
            </w:r>
          </w:p>
          <w:p w:rsidR="00AC2DFC" w:rsidRPr="00585922" w:rsidRDefault="00AC2DFC" w:rsidP="00C45611">
            <w:pPr>
              <w:pStyle w:val="Table"/>
              <w:numPr>
                <w:ilvl w:val="0"/>
                <w:numId w:val="18"/>
              </w:numPr>
              <w:spacing w:before="0" w:after="0"/>
              <w:ind w:left="34" w:firstLine="0"/>
              <w:jc w:val="both"/>
              <w:rPr>
                <w:rFonts w:ascii="Times New Roman" w:hAnsi="Times New Roman" w:cs="Times New Roman"/>
                <w:sz w:val="24"/>
                <w:szCs w:val="24"/>
              </w:rPr>
            </w:pPr>
            <w:r w:rsidRPr="00585922">
              <w:rPr>
                <w:rFonts w:ascii="Times New Roman" w:hAnsi="Times New Roman" w:cs="Times New Roman"/>
                <w:sz w:val="24"/>
                <w:szCs w:val="24"/>
              </w:rPr>
              <w:t>Informacinių technologijų sutrikimų valdymas;</w:t>
            </w:r>
          </w:p>
          <w:p w:rsidR="00AC2DFC" w:rsidRPr="00585922" w:rsidRDefault="00AC2DFC" w:rsidP="00C45611">
            <w:pPr>
              <w:pStyle w:val="Table"/>
              <w:numPr>
                <w:ilvl w:val="0"/>
                <w:numId w:val="18"/>
              </w:numPr>
              <w:spacing w:before="0" w:after="0"/>
              <w:ind w:left="34" w:firstLine="0"/>
              <w:jc w:val="both"/>
              <w:rPr>
                <w:rFonts w:ascii="Times New Roman" w:hAnsi="Times New Roman" w:cs="Times New Roman"/>
                <w:sz w:val="24"/>
                <w:szCs w:val="24"/>
              </w:rPr>
            </w:pPr>
            <w:r w:rsidRPr="00585922">
              <w:rPr>
                <w:rFonts w:ascii="Times New Roman" w:hAnsi="Times New Roman" w:cs="Times New Roman"/>
                <w:sz w:val="24"/>
                <w:szCs w:val="24"/>
              </w:rPr>
              <w:t>Informacinių technologijų problemų valdymas.</w:t>
            </w:r>
          </w:p>
        </w:tc>
      </w:tr>
      <w:tr w:rsidR="00DB33D0" w:rsidRPr="00585922" w:rsidTr="00DA2A06">
        <w:trPr>
          <w:cantSplit/>
        </w:trPr>
        <w:tc>
          <w:tcPr>
            <w:tcW w:w="2948" w:type="dxa"/>
            <w:tcBorders>
              <w:top w:val="single" w:sz="4" w:space="0" w:color="auto"/>
              <w:left w:val="single" w:sz="4" w:space="0" w:color="auto"/>
              <w:bottom w:val="single" w:sz="4" w:space="0" w:color="auto"/>
              <w:right w:val="single" w:sz="4" w:space="0" w:color="auto"/>
            </w:tcBorders>
            <w:shd w:val="clear" w:color="auto" w:fill="auto"/>
          </w:tcPr>
          <w:p w:rsidR="00DB33D0" w:rsidRPr="00585922" w:rsidRDefault="00DB33D0" w:rsidP="00C45611">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PTS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B33D0" w:rsidRPr="00585922" w:rsidRDefault="00DB33D0" w:rsidP="00C45611">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lang w:eastAsia="lt-LT"/>
              </w:rPr>
              <w:t xml:space="preserve">Kreipinių, Incidentų, Klaidų, Konsultacijų, Paslaugų užsakymo ir valdymo informacinė sistema </w:t>
            </w:r>
            <w:proofErr w:type="gramStart"/>
            <w:r w:rsidRPr="00585922">
              <w:rPr>
                <w:rFonts w:ascii="Times New Roman" w:hAnsi="Times New Roman" w:cs="Times New Roman"/>
                <w:sz w:val="24"/>
                <w:szCs w:val="24"/>
                <w:lang w:eastAsia="lt-LT"/>
              </w:rPr>
              <w:t>(</w:t>
            </w:r>
            <w:proofErr w:type="gramEnd"/>
            <w:r w:rsidRPr="00585922">
              <w:rPr>
                <w:rFonts w:ascii="Times New Roman" w:hAnsi="Times New Roman" w:cs="Times New Roman"/>
                <w:sz w:val="24"/>
                <w:szCs w:val="24"/>
                <w:lang w:eastAsia="lt-LT"/>
              </w:rPr>
              <w:t xml:space="preserve">angl. </w:t>
            </w:r>
            <w:r w:rsidRPr="00585922">
              <w:rPr>
                <w:rFonts w:ascii="Times New Roman" w:hAnsi="Times New Roman" w:cs="Times New Roman"/>
                <w:sz w:val="24"/>
                <w:szCs w:val="24"/>
                <w:lang w:val="en-US" w:eastAsia="lt-LT"/>
              </w:rPr>
              <w:t>Business</w:t>
            </w:r>
            <w:r w:rsidRPr="00585922">
              <w:rPr>
                <w:rFonts w:ascii="Times New Roman" w:hAnsi="Times New Roman" w:cs="Times New Roman"/>
                <w:sz w:val="24"/>
                <w:szCs w:val="24"/>
                <w:lang w:eastAsia="lt-LT"/>
              </w:rPr>
              <w:t xml:space="preserve"> </w:t>
            </w:r>
            <w:r w:rsidRPr="00585922">
              <w:rPr>
                <w:rFonts w:ascii="Times New Roman" w:hAnsi="Times New Roman" w:cs="Times New Roman"/>
                <w:sz w:val="24"/>
                <w:szCs w:val="24"/>
                <w:lang w:val="en-US" w:eastAsia="lt-LT"/>
              </w:rPr>
              <w:t>Management</w:t>
            </w:r>
            <w:r w:rsidRPr="00585922">
              <w:rPr>
                <w:rFonts w:ascii="Times New Roman" w:hAnsi="Times New Roman" w:cs="Times New Roman"/>
                <w:sz w:val="24"/>
                <w:szCs w:val="24"/>
                <w:lang w:eastAsia="lt-LT"/>
              </w:rPr>
              <w:t xml:space="preserve"> System), kurioje kaupiama ir saugoma informacija apie Kreipinius, Incidentus, Klaidas, Konsultacijas, Pakeitimus, Paslaugų užsakymus Tiekėjo aptarnaujamoje sistemoje.</w:t>
            </w:r>
          </w:p>
        </w:tc>
      </w:tr>
      <w:tr w:rsidR="00DB33D0" w:rsidRPr="00585922" w:rsidTr="00DA2A06">
        <w:trPr>
          <w:cantSplit/>
          <w:trHeight w:val="107"/>
        </w:trPr>
        <w:tc>
          <w:tcPr>
            <w:tcW w:w="2948" w:type="dxa"/>
            <w:tcBorders>
              <w:top w:val="single" w:sz="4" w:space="0" w:color="auto"/>
              <w:bottom w:val="single" w:sz="4" w:space="0" w:color="auto"/>
            </w:tcBorders>
            <w:shd w:val="clear" w:color="auto" w:fill="auto"/>
          </w:tcPr>
          <w:p w:rsidR="00DB33D0" w:rsidRPr="00585922" w:rsidRDefault="00DB33D0" w:rsidP="002A0A53">
            <w:pPr>
              <w:pStyle w:val="Table"/>
              <w:ind w:left="5"/>
              <w:jc w:val="center"/>
              <w:rPr>
                <w:rFonts w:ascii="Times New Roman" w:hAnsi="Times New Roman" w:cs="Times New Roman"/>
                <w:b/>
                <w:i/>
                <w:sz w:val="16"/>
                <w:szCs w:val="16"/>
              </w:rPr>
            </w:pPr>
          </w:p>
        </w:tc>
        <w:tc>
          <w:tcPr>
            <w:tcW w:w="6662" w:type="dxa"/>
            <w:tcBorders>
              <w:top w:val="single" w:sz="4" w:space="0" w:color="auto"/>
              <w:bottom w:val="single" w:sz="4" w:space="0" w:color="auto"/>
            </w:tcBorders>
            <w:shd w:val="clear" w:color="auto" w:fill="auto"/>
          </w:tcPr>
          <w:p w:rsidR="00DB33D0" w:rsidRPr="00585922" w:rsidRDefault="00DB33D0" w:rsidP="00DA2A06">
            <w:pPr>
              <w:pStyle w:val="Table"/>
              <w:ind w:left="34"/>
              <w:jc w:val="both"/>
              <w:rPr>
                <w:rFonts w:ascii="Times New Roman" w:hAnsi="Times New Roman" w:cs="Times New Roman"/>
                <w:sz w:val="16"/>
                <w:szCs w:val="16"/>
              </w:rPr>
            </w:pPr>
          </w:p>
        </w:tc>
      </w:tr>
      <w:tr w:rsidR="00DB33D0" w:rsidRPr="00585922" w:rsidTr="00DA2A06">
        <w:trPr>
          <w:cantSplit/>
        </w:trPr>
        <w:tc>
          <w:tcPr>
            <w:tcW w:w="2948" w:type="dxa"/>
            <w:tcBorders>
              <w:top w:val="single" w:sz="4" w:space="0" w:color="auto"/>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Pr>
                <w:rFonts w:ascii="Times New Roman" w:hAnsi="Times New Roman" w:cs="Times New Roman"/>
                <w:b/>
                <w:i/>
                <w:sz w:val="24"/>
                <w:szCs w:val="24"/>
              </w:rPr>
              <w:t>PTS</w:t>
            </w:r>
            <w:r w:rsidRPr="00585922">
              <w:rPr>
                <w:rFonts w:ascii="Times New Roman" w:hAnsi="Times New Roman" w:cs="Times New Roman"/>
                <w:b/>
                <w:i/>
                <w:sz w:val="24"/>
                <w:szCs w:val="24"/>
              </w:rPr>
              <w:t xml:space="preserve"> administratorius</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DB33D0" w:rsidRPr="00585922" w:rsidRDefault="00DB33D0" w:rsidP="00CB4DC8">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 xml:space="preserve">Užsakovo darbuotojas, kuris administruoja </w:t>
            </w: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85922">
              <w:rPr>
                <w:rFonts w:ascii="Times New Roman" w:hAnsi="Times New Roman" w:cs="Times New Roman"/>
                <w:sz w:val="24"/>
                <w:szCs w:val="24"/>
              </w:rPr>
              <w:t xml:space="preserve">klaidas, </w:t>
            </w:r>
            <w:r>
              <w:rPr>
                <w:rFonts w:ascii="Times New Roman" w:hAnsi="Times New Roman" w:cs="Times New Roman"/>
                <w:sz w:val="24"/>
                <w:szCs w:val="24"/>
              </w:rPr>
              <w:t>IS</w:t>
            </w:r>
            <w:r w:rsidRPr="00585922">
              <w:rPr>
                <w:rFonts w:ascii="Times New Roman" w:hAnsi="Times New Roman" w:cs="Times New Roman"/>
                <w:sz w:val="24"/>
                <w:szCs w:val="24"/>
              </w:rPr>
              <w:t xml:space="preserve"> tvarkytojų ir naudotojų pastabas, atliekai jų analizę ir filtravimą. Inicijuoja pokyčių sprendimo procedūras. Koordinuoja </w:t>
            </w:r>
            <w:r>
              <w:rPr>
                <w:rFonts w:ascii="Times New Roman" w:hAnsi="Times New Roman" w:cs="Times New Roman"/>
                <w:sz w:val="24"/>
                <w:szCs w:val="24"/>
              </w:rPr>
              <w:t>IS</w:t>
            </w:r>
            <w:r w:rsidRPr="00585922">
              <w:rPr>
                <w:rFonts w:ascii="Times New Roman" w:hAnsi="Times New Roman" w:cs="Times New Roman"/>
                <w:sz w:val="24"/>
                <w:szCs w:val="24"/>
              </w:rPr>
              <w:t xml:space="preserve"> techninio administratoriaus darbą, susijusį su </w:t>
            </w: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techninėmis problemomis.</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IS techninis administratorius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 xml:space="preserve">Užsakovo darbuotojas, kuris administruoja IS naujinius – diegia į gamybinę bei testines aplinkas, seka techninės dokumentacijos naujinius. Teikia informaciją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administratoriui dėl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techninės įrangos veikimo.</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IS tvarkytojai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 xml:space="preserve">Užsakovo darbuotojai, kurie kaupia informaciją apie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klaidas bei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naudotojų pastabas ir pageidavimus, atliekai jų analizę ir filtravimą, teikia informaciją apie nustatytas klaidas bei pageidavimus pakeitimų atlikimui.</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Pr>
                <w:rFonts w:ascii="Times New Roman" w:hAnsi="Times New Roman" w:cs="Times New Roman"/>
                <w:b/>
                <w:i/>
                <w:sz w:val="24"/>
                <w:szCs w:val="24"/>
              </w:rPr>
              <w:lastRenderedPageBreak/>
              <w:t>Teikėjo</w:t>
            </w:r>
            <w:r w:rsidRPr="00585922">
              <w:rPr>
                <w:rFonts w:ascii="Times New Roman" w:hAnsi="Times New Roman" w:cs="Times New Roman"/>
                <w:b/>
                <w:i/>
                <w:sz w:val="24"/>
                <w:szCs w:val="24"/>
              </w:rPr>
              <w:t xml:space="preserve"> priežiūros administratorius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CB4DC8">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Paslaugos teikėjo darbuotojas, vykdantis Paslaugų tarnybos funkcijas</w:t>
            </w:r>
            <w:r>
              <w:rPr>
                <w:rFonts w:ascii="Times New Roman" w:hAnsi="Times New Roman" w:cs="Times New Roman"/>
                <w:sz w:val="24"/>
                <w:szCs w:val="24"/>
              </w:rPr>
              <w:t xml:space="preserve"> (PTS)</w:t>
            </w:r>
            <w:r w:rsidRPr="00585922">
              <w:rPr>
                <w:rFonts w:ascii="Times New Roman" w:hAnsi="Times New Roman" w:cs="Times New Roman"/>
                <w:sz w:val="24"/>
                <w:szCs w:val="24"/>
              </w:rPr>
              <w:t xml:space="preserve">, klaidų sekimo sistemoje administruojantis su aptarnaujama sistema susijusią informaciją bei „karšta linija“ konsultuojantis Užsakovą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sutarties klausimais.</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SLA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SLA - (</w:t>
            </w:r>
            <w:r w:rsidRPr="00BB2E02">
              <w:rPr>
                <w:rFonts w:ascii="Times New Roman" w:hAnsi="Times New Roman" w:cs="Times New Roman"/>
                <w:sz w:val="24"/>
                <w:szCs w:val="24"/>
                <w:lang w:val="en-US"/>
              </w:rPr>
              <w:t>Service Level Agreement</w:t>
            </w:r>
            <w:r w:rsidRPr="00585922">
              <w:rPr>
                <w:rFonts w:ascii="Times New Roman" w:hAnsi="Times New Roman" w:cs="Times New Roman"/>
                <w:sz w:val="24"/>
                <w:szCs w:val="24"/>
              </w:rPr>
              <w:t>) – procedūra, reglamentuojanti paslaugų kokybės garantijos paslaugų administravimo teikimo tvarką.</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Rizika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DA2A06">
            <w:pPr>
              <w:pStyle w:val="Table"/>
              <w:ind w:left="34"/>
              <w:jc w:val="both"/>
              <w:rPr>
                <w:rFonts w:ascii="Times New Roman" w:hAnsi="Times New Roman" w:cs="Times New Roman"/>
                <w:sz w:val="24"/>
                <w:szCs w:val="24"/>
                <w:lang w:eastAsia="lt-LT"/>
              </w:rPr>
            </w:pPr>
            <w:r w:rsidRPr="00585922">
              <w:rPr>
                <w:rFonts w:ascii="Times New Roman" w:hAnsi="Times New Roman" w:cs="Times New Roman"/>
                <w:sz w:val="24"/>
                <w:szCs w:val="24"/>
                <w:lang w:eastAsia="lt-LT"/>
              </w:rPr>
              <w:t>Projekto rezultatų nuokrypio nuo laukiamo rezultato galimybė, jei rizika nebus tinkamai valdoma.</w:t>
            </w:r>
          </w:p>
        </w:tc>
      </w:tr>
      <w:tr w:rsidR="00AE1EA6" w:rsidRPr="00585922" w:rsidTr="00C45611">
        <w:trPr>
          <w:cantSplit/>
        </w:trPr>
        <w:tc>
          <w:tcPr>
            <w:tcW w:w="2948" w:type="dxa"/>
            <w:tcBorders>
              <w:top w:val="single" w:sz="4" w:space="0" w:color="000000"/>
              <w:left w:val="single" w:sz="4" w:space="0" w:color="000000"/>
              <w:bottom w:val="single" w:sz="4" w:space="0" w:color="000000"/>
            </w:tcBorders>
            <w:shd w:val="clear" w:color="auto" w:fill="auto"/>
          </w:tcPr>
          <w:p w:rsidR="00AE1EA6" w:rsidRPr="00585922" w:rsidRDefault="00AE1EA6" w:rsidP="00C45611">
            <w:pPr>
              <w:pStyle w:val="Table"/>
              <w:ind w:left="5"/>
              <w:jc w:val="center"/>
              <w:rPr>
                <w:rFonts w:ascii="Times New Roman" w:hAnsi="Times New Roman" w:cs="Times New Roman"/>
                <w:b/>
                <w:i/>
                <w:sz w:val="24"/>
                <w:szCs w:val="24"/>
                <w:lang w:eastAsia="lt-LT"/>
              </w:rPr>
            </w:pPr>
            <w:r w:rsidRPr="00585922">
              <w:rPr>
                <w:rFonts w:ascii="Times New Roman" w:hAnsi="Times New Roman" w:cs="Times New Roman"/>
                <w:b/>
                <w:i/>
                <w:sz w:val="24"/>
                <w:szCs w:val="24"/>
              </w:rPr>
              <w:t>Klaida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E1EA6" w:rsidRPr="00585922" w:rsidRDefault="00AE1EA6" w:rsidP="00B24FA6">
            <w:pPr>
              <w:pStyle w:val="Table"/>
              <w:ind w:left="34"/>
              <w:jc w:val="both"/>
              <w:rPr>
                <w:rFonts w:ascii="Times New Roman" w:hAnsi="Times New Roman" w:cs="Times New Roman"/>
                <w:sz w:val="24"/>
                <w:szCs w:val="24"/>
                <w:lang w:eastAsia="lt-LT"/>
              </w:rPr>
            </w:pPr>
            <w:r w:rsidRPr="00585922">
              <w:rPr>
                <w:rFonts w:ascii="Times New Roman" w:hAnsi="Times New Roman" w:cs="Times New Roman"/>
                <w:sz w:val="24"/>
                <w:szCs w:val="24"/>
              </w:rPr>
              <w:t>PTS sistemoje registruotas</w:t>
            </w:r>
            <w:r w:rsidR="00B24FA6">
              <w:rPr>
                <w:rFonts w:ascii="Times New Roman" w:hAnsi="Times New Roman" w:cs="Times New Roman"/>
                <w:sz w:val="24"/>
                <w:szCs w:val="24"/>
              </w:rPr>
              <w:t xml:space="preserve"> kreipinys </w:t>
            </w:r>
            <w:r w:rsidRPr="00585922">
              <w:rPr>
                <w:rFonts w:ascii="Times New Roman" w:hAnsi="Times New Roman" w:cs="Times New Roman"/>
                <w:sz w:val="24"/>
                <w:szCs w:val="24"/>
              </w:rPr>
              <w:t>identifikuo</w:t>
            </w:r>
            <w:r w:rsidR="00B24FA6">
              <w:rPr>
                <w:rFonts w:ascii="Times New Roman" w:hAnsi="Times New Roman" w:cs="Times New Roman"/>
                <w:sz w:val="24"/>
                <w:szCs w:val="24"/>
              </w:rPr>
              <w:t>jantis</w:t>
            </w:r>
            <w:r w:rsidRPr="00585922">
              <w:rPr>
                <w:rFonts w:ascii="Times New Roman" w:hAnsi="Times New Roman" w:cs="Times New Roman"/>
                <w:sz w:val="24"/>
                <w:szCs w:val="24"/>
              </w:rPr>
              <w:t xml:space="preserve">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veikimo neatitikimas funkcinių reikalavimų dokumente aprašytiems funkciniams elementams prie tam tikrų veiklos aplinkos sąlygų.</w:t>
            </w:r>
            <w:r w:rsidRPr="00585922">
              <w:rPr>
                <w:rFonts w:ascii="Times New Roman" w:hAnsi="Times New Roman" w:cs="Times New Roman"/>
                <w:sz w:val="24"/>
                <w:szCs w:val="24"/>
                <w:lang w:eastAsia="lt-LT"/>
              </w:rPr>
              <w:t xml:space="preserve"> </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585922" w:rsidRDefault="00DB33D0" w:rsidP="002A0A53">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lang w:eastAsia="lt-LT"/>
              </w:rPr>
              <w:t>Problema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2401D4">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 xml:space="preserve">Nenustatytu periodiškumu pasikartojanti </w:t>
            </w:r>
            <w:r>
              <w:rPr>
                <w:rFonts w:ascii="Times New Roman" w:hAnsi="Times New Roman" w:cs="Times New Roman"/>
                <w:sz w:val="24"/>
                <w:szCs w:val="24"/>
              </w:rPr>
              <w:t>IS</w:t>
            </w:r>
            <w:r w:rsidRPr="00585922">
              <w:rPr>
                <w:rFonts w:ascii="Times New Roman" w:hAnsi="Times New Roman" w:cs="Times New Roman"/>
                <w:sz w:val="24"/>
                <w:szCs w:val="24"/>
              </w:rPr>
              <w:t xml:space="preserve"> programin</w:t>
            </w:r>
            <w:r w:rsidR="002401D4">
              <w:rPr>
                <w:rFonts w:ascii="Times New Roman" w:hAnsi="Times New Roman" w:cs="Times New Roman"/>
                <w:sz w:val="24"/>
                <w:szCs w:val="24"/>
              </w:rPr>
              <w:t xml:space="preserve">ės įrangos klaida, neatitikimas nustatytiems </w:t>
            </w:r>
            <w:r w:rsidR="000B76FF">
              <w:rPr>
                <w:rFonts w:ascii="Times New Roman" w:hAnsi="Times New Roman" w:cs="Times New Roman"/>
                <w:sz w:val="24"/>
                <w:szCs w:val="24"/>
              </w:rPr>
              <w:t xml:space="preserve">IS </w:t>
            </w:r>
            <w:r w:rsidR="002401D4">
              <w:rPr>
                <w:rFonts w:ascii="Times New Roman" w:hAnsi="Times New Roman" w:cs="Times New Roman"/>
                <w:sz w:val="24"/>
                <w:szCs w:val="24"/>
              </w:rPr>
              <w:t>reikalavimams</w:t>
            </w:r>
            <w:r w:rsidRPr="00585922">
              <w:rPr>
                <w:rFonts w:ascii="Times New Roman" w:hAnsi="Times New Roman" w:cs="Times New Roman"/>
                <w:sz w:val="24"/>
                <w:szCs w:val="24"/>
              </w:rPr>
              <w:t>.</w:t>
            </w:r>
          </w:p>
        </w:tc>
      </w:tr>
      <w:tr w:rsidR="00DB33D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DB33D0" w:rsidRPr="00AC19B4" w:rsidRDefault="00AC19B4" w:rsidP="002A0A53">
            <w:pPr>
              <w:pStyle w:val="Table"/>
              <w:ind w:left="5"/>
              <w:jc w:val="center"/>
              <w:rPr>
                <w:rFonts w:ascii="Times New Roman" w:hAnsi="Times New Roman" w:cs="Times New Roman"/>
                <w:b/>
                <w:i/>
                <w:sz w:val="24"/>
                <w:szCs w:val="24"/>
                <w:lang w:eastAsia="lt-LT"/>
              </w:rPr>
            </w:pPr>
            <w:r w:rsidRPr="00AC19B4">
              <w:rPr>
                <w:rFonts w:ascii="Times New Roman" w:hAnsi="Times New Roman" w:cs="Times New Roman"/>
                <w:b/>
                <w:i/>
                <w:sz w:val="24"/>
                <w:szCs w:val="24"/>
              </w:rPr>
              <w:t>Kreipinys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DB33D0" w:rsidRPr="00585922" w:rsidRDefault="00DB33D0" w:rsidP="00B922E7">
            <w:pPr>
              <w:pStyle w:val="Table"/>
              <w:ind w:left="34"/>
              <w:jc w:val="both"/>
              <w:rPr>
                <w:rFonts w:ascii="Times New Roman" w:hAnsi="Times New Roman" w:cs="Times New Roman"/>
                <w:sz w:val="24"/>
                <w:szCs w:val="24"/>
                <w:lang w:eastAsia="lt-LT"/>
              </w:rPr>
            </w:pPr>
            <w:r w:rsidRPr="00585922">
              <w:rPr>
                <w:rFonts w:ascii="Times New Roman" w:hAnsi="Times New Roman" w:cs="Times New Roman"/>
                <w:sz w:val="24"/>
                <w:szCs w:val="24"/>
                <w:lang w:eastAsia="lt-LT"/>
              </w:rPr>
              <w:t xml:space="preserve">Užsakovo </w:t>
            </w:r>
            <w:r w:rsidR="0017708B">
              <w:rPr>
                <w:rFonts w:ascii="Times New Roman" w:hAnsi="Times New Roman" w:cs="Times New Roman"/>
                <w:sz w:val="24"/>
                <w:szCs w:val="24"/>
                <w:lang w:eastAsia="lt-LT"/>
              </w:rPr>
              <w:t xml:space="preserve">registruota </w:t>
            </w:r>
            <w:r w:rsidR="00B922E7">
              <w:rPr>
                <w:rFonts w:ascii="Times New Roman" w:hAnsi="Times New Roman" w:cs="Times New Roman"/>
                <w:sz w:val="24"/>
                <w:szCs w:val="24"/>
                <w:lang w:eastAsia="lt-LT"/>
              </w:rPr>
              <w:t>užduotis</w:t>
            </w:r>
            <w:r w:rsidRPr="00585922">
              <w:rPr>
                <w:rFonts w:ascii="Times New Roman" w:hAnsi="Times New Roman" w:cs="Times New Roman"/>
                <w:sz w:val="24"/>
                <w:szCs w:val="24"/>
                <w:lang w:eastAsia="lt-LT"/>
              </w:rPr>
              <w:t xml:space="preserve"> per PTS į Tiekėją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lang w:eastAsia="lt-LT"/>
              </w:rPr>
              <w:t xml:space="preserve"> </w:t>
            </w:r>
            <w:r w:rsidR="00B337DF">
              <w:rPr>
                <w:rFonts w:ascii="Times New Roman" w:hAnsi="Times New Roman" w:cs="Times New Roman"/>
                <w:sz w:val="24"/>
                <w:szCs w:val="24"/>
                <w:lang w:eastAsia="lt-LT"/>
              </w:rPr>
              <w:t>funkc</w:t>
            </w:r>
            <w:r w:rsidRPr="00585922">
              <w:rPr>
                <w:rFonts w:ascii="Times New Roman" w:hAnsi="Times New Roman" w:cs="Times New Roman"/>
                <w:sz w:val="24"/>
                <w:szCs w:val="24"/>
                <w:lang w:eastAsia="lt-LT"/>
              </w:rPr>
              <w:t>io</w:t>
            </w:r>
            <w:r w:rsidR="00017D0B">
              <w:rPr>
                <w:rFonts w:ascii="Times New Roman" w:hAnsi="Times New Roman" w:cs="Times New Roman"/>
                <w:sz w:val="24"/>
                <w:szCs w:val="24"/>
                <w:lang w:eastAsia="lt-LT"/>
              </w:rPr>
              <w:t>nalumo</w:t>
            </w:r>
            <w:r w:rsidRPr="00585922">
              <w:rPr>
                <w:rFonts w:ascii="Times New Roman" w:hAnsi="Times New Roman" w:cs="Times New Roman"/>
                <w:sz w:val="24"/>
                <w:szCs w:val="24"/>
                <w:lang w:eastAsia="lt-LT"/>
              </w:rPr>
              <w:t xml:space="preserve"> veikimo</w:t>
            </w:r>
            <w:r w:rsidR="00AC19B4">
              <w:rPr>
                <w:rFonts w:ascii="Times New Roman" w:hAnsi="Times New Roman" w:cs="Times New Roman"/>
                <w:sz w:val="24"/>
                <w:szCs w:val="24"/>
                <w:lang w:eastAsia="lt-LT"/>
              </w:rPr>
              <w:t xml:space="preserve"> </w:t>
            </w:r>
            <w:r w:rsidR="009363F4">
              <w:rPr>
                <w:rFonts w:ascii="Times New Roman" w:hAnsi="Times New Roman" w:cs="Times New Roman"/>
                <w:sz w:val="24"/>
                <w:szCs w:val="24"/>
                <w:lang w:eastAsia="lt-LT"/>
              </w:rPr>
              <w:t xml:space="preserve">ar konsultavimo </w:t>
            </w:r>
            <w:r w:rsidR="00AC19B4">
              <w:rPr>
                <w:rFonts w:ascii="Times New Roman" w:hAnsi="Times New Roman" w:cs="Times New Roman"/>
                <w:sz w:val="24"/>
                <w:szCs w:val="24"/>
                <w:lang w:eastAsia="lt-LT"/>
              </w:rPr>
              <w:t>klausimais, informavimas apie p</w:t>
            </w:r>
            <w:r w:rsidRPr="00585922">
              <w:rPr>
                <w:rFonts w:ascii="Times New Roman" w:hAnsi="Times New Roman" w:cs="Times New Roman"/>
                <w:sz w:val="24"/>
                <w:szCs w:val="24"/>
                <w:lang w:eastAsia="lt-LT"/>
              </w:rPr>
              <w:t xml:space="preserve">roblemą arba </w:t>
            </w:r>
            <w:r w:rsidR="00AC19B4">
              <w:rPr>
                <w:rFonts w:ascii="Times New Roman" w:hAnsi="Times New Roman" w:cs="Times New Roman"/>
                <w:sz w:val="24"/>
                <w:szCs w:val="24"/>
                <w:lang w:eastAsia="lt-LT"/>
              </w:rPr>
              <w:t>klaidą</w:t>
            </w:r>
            <w:r w:rsidRPr="00585922">
              <w:rPr>
                <w:rFonts w:ascii="Times New Roman" w:hAnsi="Times New Roman" w:cs="Times New Roman"/>
                <w:sz w:val="24"/>
                <w:szCs w:val="24"/>
                <w:lang w:eastAsia="lt-LT"/>
              </w:rPr>
              <w:t>, konsultacijos poreikį.</w:t>
            </w:r>
          </w:p>
        </w:tc>
      </w:tr>
      <w:tr w:rsidR="00017D0B"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017D0B" w:rsidRPr="00585922" w:rsidRDefault="00017D0B" w:rsidP="00C45611">
            <w:pPr>
              <w:pStyle w:val="Table"/>
              <w:ind w:left="5"/>
              <w:jc w:val="center"/>
              <w:rPr>
                <w:rFonts w:ascii="Times New Roman" w:hAnsi="Times New Roman" w:cs="Times New Roman"/>
                <w:b/>
                <w:i/>
                <w:sz w:val="24"/>
                <w:szCs w:val="24"/>
                <w:lang w:eastAsia="lt-LT"/>
              </w:rPr>
            </w:pPr>
            <w:r w:rsidRPr="00585922">
              <w:rPr>
                <w:rFonts w:ascii="Times New Roman" w:hAnsi="Times New Roman" w:cs="Times New Roman"/>
                <w:b/>
                <w:i/>
                <w:sz w:val="24"/>
                <w:szCs w:val="24"/>
                <w:lang w:eastAsia="lt-LT"/>
              </w:rPr>
              <w:t>Konsultacija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17D0B" w:rsidRPr="00585922" w:rsidRDefault="00017D0B" w:rsidP="00C45611">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Kliento kreipinys per PTS ar, skubiu atveju - telefonu į paslaugų Teikėją IS funkcinio veikimo klausimais, kuris išsprendžiamas suteikus patarimą ar nuotoliniu būdu apmokius naudoti IS funkcionalumu.</w:t>
            </w:r>
          </w:p>
        </w:tc>
      </w:tr>
      <w:tr w:rsidR="00017D0B"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017D0B" w:rsidRPr="00585922" w:rsidRDefault="00017D0B" w:rsidP="00C45611">
            <w:pPr>
              <w:pStyle w:val="Table"/>
              <w:ind w:left="5"/>
              <w:jc w:val="center"/>
              <w:rPr>
                <w:rFonts w:ascii="Times New Roman" w:hAnsi="Times New Roman" w:cs="Times New Roman"/>
                <w:b/>
                <w:i/>
                <w:sz w:val="24"/>
                <w:szCs w:val="24"/>
                <w:lang w:eastAsia="lt-LT"/>
              </w:rPr>
            </w:pPr>
            <w:r w:rsidRPr="00585922">
              <w:rPr>
                <w:rFonts w:ascii="Times New Roman" w:hAnsi="Times New Roman" w:cs="Times New Roman"/>
                <w:b/>
                <w:i/>
                <w:sz w:val="24"/>
                <w:szCs w:val="24"/>
                <w:lang w:eastAsia="lt-LT"/>
              </w:rPr>
              <w:t>Pakeitimas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17D0B" w:rsidRPr="00585922" w:rsidRDefault="00017D0B" w:rsidP="00C45611">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 xml:space="preserve">Abipusiai suderintas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naudotojų pateiktas naujas funkcionalumas, kuris nebuvo aprašytas funkcinių reikalavimų dokumente, neįgyvendintas projekto metu ir nenumatytas projekto techninėje užduotyje. Pakeitimas tampa naujų paslaugų užsakymu.</w:t>
            </w:r>
          </w:p>
        </w:tc>
      </w:tr>
      <w:tr w:rsidR="00017D0B"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017D0B" w:rsidRPr="00585922" w:rsidRDefault="00017D0B" w:rsidP="002A0A53">
            <w:pPr>
              <w:pStyle w:val="Table"/>
              <w:ind w:left="5"/>
              <w:jc w:val="center"/>
              <w:rPr>
                <w:rFonts w:ascii="Times New Roman" w:hAnsi="Times New Roman" w:cs="Times New Roman"/>
                <w:b/>
                <w:i/>
                <w:sz w:val="24"/>
                <w:szCs w:val="24"/>
                <w:lang w:eastAsia="lt-LT"/>
              </w:rPr>
            </w:pPr>
            <w:r w:rsidRPr="00585922">
              <w:rPr>
                <w:rFonts w:ascii="Times New Roman" w:hAnsi="Times New Roman" w:cs="Times New Roman"/>
                <w:b/>
                <w:i/>
                <w:sz w:val="24"/>
                <w:szCs w:val="24"/>
                <w:lang w:eastAsia="lt-LT"/>
              </w:rPr>
              <w:t>Paslauga, užsakymas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17D0B" w:rsidRPr="00585922" w:rsidRDefault="00017D0B" w:rsidP="00DA2A06">
            <w:pPr>
              <w:pStyle w:val="Table"/>
              <w:ind w:left="34"/>
              <w:jc w:val="both"/>
              <w:rPr>
                <w:rFonts w:ascii="Times New Roman" w:hAnsi="Times New Roman" w:cs="Times New Roman"/>
                <w:sz w:val="24"/>
                <w:szCs w:val="24"/>
                <w:lang w:eastAsia="lt-LT"/>
              </w:rPr>
            </w:pPr>
            <w:r w:rsidRPr="00585922">
              <w:rPr>
                <w:rFonts w:ascii="Times New Roman" w:hAnsi="Times New Roman" w:cs="Times New Roman"/>
                <w:sz w:val="24"/>
                <w:szCs w:val="24"/>
              </w:rPr>
              <w:t xml:space="preserve">Užsakovo </w:t>
            </w:r>
            <w:r>
              <w:rPr>
                <w:rFonts w:ascii="Times New Roman" w:hAnsi="Times New Roman" w:cs="Times New Roman"/>
                <w:sz w:val="24"/>
                <w:szCs w:val="24"/>
              </w:rPr>
              <w:t>PTS registruotas kreipinys (</w:t>
            </w:r>
            <w:r w:rsidRPr="00585922">
              <w:rPr>
                <w:rFonts w:ascii="Times New Roman" w:hAnsi="Times New Roman" w:cs="Times New Roman"/>
                <w:sz w:val="24"/>
                <w:szCs w:val="24"/>
              </w:rPr>
              <w:t>prašymas</w:t>
            </w:r>
            <w:r>
              <w:rPr>
                <w:rFonts w:ascii="Times New Roman" w:hAnsi="Times New Roman" w:cs="Times New Roman"/>
                <w:sz w:val="24"/>
                <w:szCs w:val="24"/>
              </w:rPr>
              <w:t>)</w:t>
            </w:r>
            <w:r w:rsidRPr="00585922">
              <w:rPr>
                <w:rFonts w:ascii="Times New Roman" w:hAnsi="Times New Roman" w:cs="Times New Roman"/>
                <w:sz w:val="24"/>
                <w:szCs w:val="24"/>
              </w:rPr>
              <w:t xml:space="preserve"> sukurti/pakeisti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funkcionalumą, kuris nebuvo aprašytas funkcinių reikalavimų dokumente, neįgyvendintas projekto metu ir nenumatytas projekto techninėje užduotyje.</w:t>
            </w:r>
          </w:p>
        </w:tc>
      </w:tr>
      <w:tr w:rsidR="00017D0B"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017D0B" w:rsidRPr="00585922" w:rsidRDefault="00017D0B" w:rsidP="002A0A53">
            <w:pPr>
              <w:pStyle w:val="Table"/>
              <w:ind w:left="5"/>
              <w:jc w:val="center"/>
              <w:rPr>
                <w:rFonts w:ascii="Times New Roman" w:hAnsi="Times New Roman" w:cs="Times New Roman"/>
                <w:b/>
                <w:i/>
                <w:sz w:val="24"/>
                <w:szCs w:val="24"/>
                <w:lang w:eastAsia="lt-LT"/>
              </w:rPr>
            </w:pPr>
            <w:r w:rsidRPr="00585922">
              <w:rPr>
                <w:rFonts w:ascii="Times New Roman" w:hAnsi="Times New Roman" w:cs="Times New Roman"/>
                <w:b/>
                <w:i/>
                <w:sz w:val="24"/>
                <w:szCs w:val="24"/>
                <w:lang w:eastAsia="lt-LT"/>
              </w:rPr>
              <w:t>Naujinys, Atnaujinimo</w:t>
            </w:r>
            <w:r w:rsidR="00156D57">
              <w:rPr>
                <w:rFonts w:ascii="Times New Roman" w:hAnsi="Times New Roman" w:cs="Times New Roman"/>
                <w:b/>
                <w:i/>
                <w:sz w:val="24"/>
                <w:szCs w:val="24"/>
                <w:lang w:eastAsia="lt-LT"/>
              </w:rPr>
              <w:t xml:space="preserve"> diegimo</w:t>
            </w:r>
            <w:r w:rsidRPr="00585922">
              <w:rPr>
                <w:rFonts w:ascii="Times New Roman" w:hAnsi="Times New Roman" w:cs="Times New Roman"/>
                <w:b/>
                <w:i/>
                <w:sz w:val="24"/>
                <w:szCs w:val="24"/>
                <w:lang w:eastAsia="lt-LT"/>
              </w:rPr>
              <w:t xml:space="preserve"> paketas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17D0B" w:rsidRPr="00585922" w:rsidRDefault="00017D0B"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IS programinio kodo, duomenų bazės skripto ar susijusios programinės įrangos failų rinkinys su testavimo protokolu bei diegimo instrukcija.</w:t>
            </w:r>
          </w:p>
        </w:tc>
      </w:tr>
      <w:tr w:rsidR="00CA309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CA3090" w:rsidRPr="00585922" w:rsidRDefault="00CA3090" w:rsidP="00C45611">
            <w:pPr>
              <w:pStyle w:val="Table"/>
              <w:ind w:left="5"/>
              <w:jc w:val="center"/>
              <w:rPr>
                <w:rFonts w:ascii="Times New Roman" w:hAnsi="Times New Roman" w:cs="Times New Roman"/>
                <w:b/>
                <w:i/>
                <w:sz w:val="24"/>
                <w:szCs w:val="24"/>
              </w:rPr>
            </w:pPr>
            <w:r w:rsidRPr="00585922">
              <w:rPr>
                <w:rFonts w:ascii="Times New Roman" w:hAnsi="Times New Roman" w:cs="Times New Roman"/>
                <w:b/>
                <w:i/>
                <w:sz w:val="24"/>
                <w:szCs w:val="24"/>
              </w:rPr>
              <w:t>Keblumas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3090" w:rsidRPr="00585922" w:rsidRDefault="00CA3090" w:rsidP="00C45611">
            <w:pPr>
              <w:pStyle w:val="Table"/>
              <w:ind w:left="34"/>
              <w:rPr>
                <w:rFonts w:ascii="Times New Roman" w:hAnsi="Times New Roman" w:cs="Times New Roman"/>
                <w:sz w:val="24"/>
                <w:szCs w:val="24"/>
              </w:rPr>
            </w:pPr>
            <w:r w:rsidRPr="00585922">
              <w:rPr>
                <w:rFonts w:ascii="Times New Roman" w:hAnsi="Times New Roman" w:cs="Times New Roman"/>
                <w:sz w:val="24"/>
                <w:szCs w:val="24"/>
              </w:rPr>
              <w:t xml:space="preserve">Reiškia </w:t>
            </w:r>
            <w:r>
              <w:rPr>
                <w:rFonts w:ascii="Times New Roman" w:hAnsi="Times New Roman" w:cs="Times New Roman"/>
                <w:sz w:val="24"/>
                <w:szCs w:val="24"/>
              </w:rPr>
              <w:t>P</w:t>
            </w:r>
            <w:r w:rsidRPr="00B24FA6">
              <w:rPr>
                <w:rFonts w:ascii="Times New Roman" w:hAnsi="Times New Roman" w:cs="Times New Roman"/>
                <w:sz w:val="24"/>
                <w:szCs w:val="24"/>
              </w:rPr>
              <w:t xml:space="preserve">rojekto metu iškilusi situacija arba klausimas, kuris, jei nebus išspręstas, gali trukdyti arba pristabdyti </w:t>
            </w:r>
            <w:r>
              <w:rPr>
                <w:rFonts w:ascii="Times New Roman" w:hAnsi="Times New Roman" w:cs="Times New Roman"/>
                <w:sz w:val="24"/>
                <w:szCs w:val="24"/>
              </w:rPr>
              <w:t>P</w:t>
            </w:r>
            <w:r w:rsidRPr="00B24FA6">
              <w:rPr>
                <w:rFonts w:ascii="Times New Roman" w:hAnsi="Times New Roman" w:cs="Times New Roman"/>
                <w:sz w:val="24"/>
                <w:szCs w:val="24"/>
              </w:rPr>
              <w:t>rojekto eigą.</w:t>
            </w:r>
          </w:p>
        </w:tc>
      </w:tr>
      <w:tr w:rsidR="00CA3090" w:rsidRPr="00585922" w:rsidTr="00DA2A06">
        <w:trPr>
          <w:cantSplit/>
        </w:trPr>
        <w:tc>
          <w:tcPr>
            <w:tcW w:w="2948" w:type="dxa"/>
            <w:tcBorders>
              <w:top w:val="single" w:sz="4" w:space="0" w:color="000000"/>
              <w:left w:val="single" w:sz="4" w:space="0" w:color="000000"/>
              <w:bottom w:val="single" w:sz="4" w:space="0" w:color="000000"/>
            </w:tcBorders>
            <w:shd w:val="clear" w:color="auto" w:fill="auto"/>
          </w:tcPr>
          <w:p w:rsidR="00CA3090" w:rsidRPr="00585922" w:rsidRDefault="00CA3090" w:rsidP="002A0A53">
            <w:pPr>
              <w:pStyle w:val="Table"/>
              <w:ind w:left="5"/>
              <w:jc w:val="center"/>
              <w:rPr>
                <w:rFonts w:ascii="Times New Roman" w:hAnsi="Times New Roman" w:cs="Times New Roman"/>
                <w:b/>
                <w:i/>
                <w:sz w:val="24"/>
                <w:szCs w:val="24"/>
                <w:lang w:eastAsia="lt-LT"/>
              </w:rPr>
            </w:pPr>
            <w:proofErr w:type="spellStart"/>
            <w:r w:rsidRPr="00585922">
              <w:rPr>
                <w:rFonts w:ascii="Times New Roman" w:hAnsi="Times New Roman" w:cs="Times New Roman"/>
                <w:b/>
                <w:i/>
                <w:sz w:val="24"/>
                <w:szCs w:val="24"/>
                <w:lang w:eastAsia="lt-LT"/>
              </w:rPr>
              <w:t>ŽDh</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3090" w:rsidRPr="00585922" w:rsidRDefault="00CA3090" w:rsidP="00DA2A06">
            <w:pPr>
              <w:pStyle w:val="Table"/>
              <w:ind w:left="34"/>
              <w:jc w:val="both"/>
              <w:rPr>
                <w:rFonts w:ascii="Times New Roman" w:hAnsi="Times New Roman" w:cs="Times New Roman"/>
                <w:sz w:val="24"/>
                <w:szCs w:val="24"/>
              </w:rPr>
            </w:pPr>
            <w:r w:rsidRPr="00585922">
              <w:rPr>
                <w:rFonts w:ascii="Times New Roman" w:hAnsi="Times New Roman" w:cs="Times New Roman"/>
                <w:sz w:val="24"/>
                <w:szCs w:val="24"/>
              </w:rPr>
              <w:t>Žmogaus darbo valanda</w:t>
            </w:r>
          </w:p>
        </w:tc>
      </w:tr>
    </w:tbl>
    <w:p w:rsidR="0010451B" w:rsidRPr="00585922" w:rsidRDefault="00BB1921" w:rsidP="001E7140">
      <w:pPr>
        <w:pStyle w:val="Heading2"/>
        <w:ind w:left="567" w:firstLine="0"/>
        <w:rPr>
          <w:rFonts w:ascii="Times New Roman" w:hAnsi="Times New Roman" w:cs="Times New Roman"/>
          <w:lang w:val="lt-LT"/>
        </w:rPr>
      </w:pPr>
      <w:bookmarkStart w:id="4" w:name="_Toc433734465"/>
      <w:r w:rsidRPr="00585922">
        <w:rPr>
          <w:rFonts w:ascii="Times New Roman" w:hAnsi="Times New Roman" w:cs="Times New Roman"/>
          <w:lang w:val="lt-LT"/>
        </w:rPr>
        <w:t>DOKUMENTO GALIOJIMAS IR KEITIMAS</w:t>
      </w:r>
      <w:bookmarkEnd w:id="4"/>
    </w:p>
    <w:p w:rsidR="0010451B" w:rsidRPr="00585922" w:rsidRDefault="0091732B" w:rsidP="001E7140">
      <w:pPr>
        <w:ind w:left="567"/>
        <w:rPr>
          <w:rFonts w:ascii="Times New Roman" w:hAnsi="Times New Roman" w:cs="Times New Roman"/>
          <w:sz w:val="24"/>
          <w:szCs w:val="24"/>
        </w:rPr>
      </w:pPr>
      <w:r w:rsidRPr="00585922">
        <w:rPr>
          <w:rFonts w:ascii="Times New Roman" w:hAnsi="Times New Roman" w:cs="Times New Roman"/>
          <w:b/>
          <w:sz w:val="24"/>
          <w:szCs w:val="24"/>
        </w:rPr>
        <w:t>Paslaugų kokybės garantijos teikimo tvarka</w:t>
      </w:r>
      <w:r w:rsidRPr="00585922">
        <w:rPr>
          <w:rFonts w:ascii="Times New Roman" w:hAnsi="Times New Roman" w:cs="Times New Roman"/>
          <w:sz w:val="24"/>
          <w:szCs w:val="24"/>
        </w:rPr>
        <w:t xml:space="preserve"> </w:t>
      </w:r>
      <w:r w:rsidR="0010451B" w:rsidRPr="00585922">
        <w:rPr>
          <w:rFonts w:ascii="Times New Roman" w:hAnsi="Times New Roman" w:cs="Times New Roman"/>
          <w:b/>
          <w:sz w:val="24"/>
          <w:szCs w:val="24"/>
        </w:rPr>
        <w:t>galioja visą</w:t>
      </w:r>
      <w:r w:rsidR="0010451B" w:rsidRPr="00585922">
        <w:rPr>
          <w:rFonts w:ascii="Times New Roman" w:hAnsi="Times New Roman" w:cs="Times New Roman"/>
          <w:sz w:val="24"/>
          <w:szCs w:val="24"/>
        </w:rPr>
        <w:t xml:space="preserve"> </w:t>
      </w:r>
      <w:r w:rsidR="0010451B" w:rsidRPr="00585922">
        <w:rPr>
          <w:rFonts w:ascii="Times New Roman" w:hAnsi="Times New Roman" w:cs="Times New Roman"/>
          <w:b/>
          <w:sz w:val="24"/>
          <w:szCs w:val="24"/>
        </w:rPr>
        <w:t>sutarties garantinio</w:t>
      </w:r>
      <w:r w:rsidR="0010451B" w:rsidRPr="00585922">
        <w:rPr>
          <w:rFonts w:ascii="Times New Roman" w:hAnsi="Times New Roman" w:cs="Times New Roman"/>
          <w:sz w:val="24"/>
          <w:szCs w:val="24"/>
        </w:rPr>
        <w:t xml:space="preserve"> </w:t>
      </w:r>
      <w:r w:rsidR="0066751C" w:rsidRPr="00585922">
        <w:rPr>
          <w:rFonts w:ascii="Times New Roman" w:hAnsi="Times New Roman" w:cs="Times New Roman"/>
          <w:b/>
          <w:sz w:val="24"/>
          <w:szCs w:val="24"/>
        </w:rPr>
        <w:t xml:space="preserve">paslaugų </w:t>
      </w:r>
      <w:r w:rsidR="007069B0" w:rsidRPr="00585922">
        <w:rPr>
          <w:rFonts w:ascii="Times New Roman" w:hAnsi="Times New Roman" w:cs="Times New Roman"/>
          <w:b/>
          <w:sz w:val="24"/>
          <w:szCs w:val="24"/>
        </w:rPr>
        <w:t>(toliau - SLA)</w:t>
      </w:r>
      <w:r w:rsidRPr="00585922">
        <w:rPr>
          <w:rFonts w:ascii="Times New Roman" w:hAnsi="Times New Roman" w:cs="Times New Roman"/>
          <w:b/>
          <w:sz w:val="24"/>
          <w:szCs w:val="24"/>
        </w:rPr>
        <w:t xml:space="preserve"> </w:t>
      </w:r>
      <w:r w:rsidR="0010451B" w:rsidRPr="00585922">
        <w:rPr>
          <w:rFonts w:ascii="Times New Roman" w:hAnsi="Times New Roman" w:cs="Times New Roman"/>
          <w:sz w:val="24"/>
          <w:szCs w:val="24"/>
        </w:rPr>
        <w:t xml:space="preserve">įsipareigojimo laikotarpiu, iki tol, kol bus įvykdyti </w:t>
      </w:r>
      <w:r w:rsidR="0066751C" w:rsidRPr="00585922">
        <w:rPr>
          <w:rFonts w:ascii="Times New Roman" w:hAnsi="Times New Roman" w:cs="Times New Roman"/>
          <w:sz w:val="24"/>
          <w:szCs w:val="24"/>
        </w:rPr>
        <w:t>visi s</w:t>
      </w:r>
      <w:r w:rsidR="0010451B" w:rsidRPr="00585922">
        <w:rPr>
          <w:rFonts w:ascii="Times New Roman" w:hAnsi="Times New Roman" w:cs="Times New Roman"/>
          <w:sz w:val="24"/>
          <w:szCs w:val="24"/>
        </w:rPr>
        <w:t>utartyje numatyti Paslaugos teikėjo įsipareigojimai.</w:t>
      </w:r>
    </w:p>
    <w:p w:rsidR="008F263D" w:rsidRPr="00585922" w:rsidRDefault="008F263D" w:rsidP="001E7140">
      <w:pPr>
        <w:ind w:left="567"/>
        <w:rPr>
          <w:rFonts w:ascii="Times New Roman" w:hAnsi="Times New Roman" w:cs="Times New Roman"/>
          <w:sz w:val="24"/>
          <w:szCs w:val="24"/>
        </w:rPr>
      </w:pPr>
      <w:r w:rsidRPr="00585922">
        <w:rPr>
          <w:rFonts w:ascii="Times New Roman" w:hAnsi="Times New Roman" w:cs="Times New Roman"/>
          <w:sz w:val="24"/>
          <w:szCs w:val="24"/>
        </w:rPr>
        <w:t xml:space="preserve">SLA pabaiga – </w:t>
      </w:r>
      <w:r w:rsidR="00250A74" w:rsidRPr="00585922">
        <w:rPr>
          <w:rFonts w:ascii="Times New Roman" w:hAnsi="Times New Roman" w:cs="Times New Roman"/>
          <w:sz w:val="24"/>
          <w:szCs w:val="24"/>
        </w:rPr>
        <w:t xml:space="preserve">garantinio aptarnavimo </w:t>
      </w:r>
      <w:r w:rsidRPr="00585922">
        <w:rPr>
          <w:rFonts w:ascii="Times New Roman" w:hAnsi="Times New Roman" w:cs="Times New Roman"/>
          <w:sz w:val="24"/>
          <w:szCs w:val="24"/>
        </w:rPr>
        <w:t xml:space="preserve">paslaugų priėmimo </w:t>
      </w:r>
      <w:r w:rsidR="006D3734" w:rsidRPr="00585922">
        <w:rPr>
          <w:rFonts w:ascii="Times New Roman" w:hAnsi="Times New Roman" w:cs="Times New Roman"/>
          <w:sz w:val="24"/>
          <w:szCs w:val="24"/>
        </w:rPr>
        <w:t xml:space="preserve">akto parengimas ir </w:t>
      </w:r>
      <w:r w:rsidRPr="00585922">
        <w:rPr>
          <w:rFonts w:ascii="Times New Roman" w:hAnsi="Times New Roman" w:cs="Times New Roman"/>
          <w:sz w:val="24"/>
          <w:szCs w:val="24"/>
        </w:rPr>
        <w:t>perdavimo akt</w:t>
      </w:r>
      <w:r w:rsidR="006C12AB" w:rsidRPr="00585922">
        <w:rPr>
          <w:rFonts w:ascii="Times New Roman" w:hAnsi="Times New Roman" w:cs="Times New Roman"/>
          <w:sz w:val="24"/>
          <w:szCs w:val="24"/>
        </w:rPr>
        <w:t>o pasirašymas</w:t>
      </w:r>
      <w:r w:rsidRPr="00585922">
        <w:rPr>
          <w:rFonts w:ascii="Times New Roman" w:hAnsi="Times New Roman" w:cs="Times New Roman"/>
          <w:sz w:val="24"/>
          <w:szCs w:val="24"/>
        </w:rPr>
        <w:t>.</w:t>
      </w:r>
    </w:p>
    <w:p w:rsidR="0010451B" w:rsidRPr="00585922" w:rsidRDefault="000827EF" w:rsidP="001E7140">
      <w:pPr>
        <w:ind w:left="567"/>
        <w:rPr>
          <w:rFonts w:ascii="Times New Roman" w:hAnsi="Times New Roman" w:cs="Times New Roman"/>
          <w:sz w:val="24"/>
          <w:szCs w:val="24"/>
        </w:rPr>
      </w:pPr>
      <w:r w:rsidRPr="00585922">
        <w:rPr>
          <w:rFonts w:ascii="Times New Roman" w:hAnsi="Times New Roman" w:cs="Times New Roman"/>
          <w:sz w:val="24"/>
          <w:szCs w:val="24"/>
        </w:rPr>
        <w:lastRenderedPageBreak/>
        <w:t>SLA</w:t>
      </w:r>
      <w:r w:rsidR="0010451B" w:rsidRPr="00585922">
        <w:rPr>
          <w:rFonts w:ascii="Times New Roman" w:hAnsi="Times New Roman" w:cs="Times New Roman"/>
          <w:sz w:val="24"/>
          <w:szCs w:val="24"/>
        </w:rPr>
        <w:t xml:space="preserve"> gali būti keičiamas abipusiu susitarimu.</w:t>
      </w:r>
      <w:r w:rsidRPr="00585922">
        <w:rPr>
          <w:rFonts w:ascii="Times New Roman" w:hAnsi="Times New Roman" w:cs="Times New Roman"/>
          <w:sz w:val="24"/>
          <w:szCs w:val="24"/>
        </w:rPr>
        <w:t xml:space="preserve"> SLA pakeitimus Teikėjo projekto vadovas derina su Užsakovo projekto vadovu. Suderinti pakeitimai įtraukiami į naują SLA versiją, kurią patvirtina Teikėjo projekto vadovas ir Užsakovo projekto vadovas</w:t>
      </w:r>
    </w:p>
    <w:p w:rsidR="004E7056" w:rsidRPr="00585922" w:rsidRDefault="00BB1921" w:rsidP="001E7140">
      <w:pPr>
        <w:pStyle w:val="Heading2"/>
        <w:ind w:left="567" w:firstLine="0"/>
        <w:rPr>
          <w:rFonts w:ascii="Times New Roman" w:hAnsi="Times New Roman" w:cs="Times New Roman"/>
          <w:szCs w:val="24"/>
          <w:lang w:val="lt-LT"/>
        </w:rPr>
      </w:pPr>
      <w:bookmarkStart w:id="5" w:name="_Toc433734466"/>
      <w:r w:rsidRPr="00585922">
        <w:rPr>
          <w:rFonts w:ascii="Times New Roman" w:hAnsi="Times New Roman" w:cs="Times New Roman"/>
          <w:lang w:val="lt-LT"/>
        </w:rPr>
        <w:t>SUSIJĘ DOKUMENTAI</w:t>
      </w:r>
      <w:bookmarkEnd w:id="5"/>
    </w:p>
    <w:p w:rsidR="001D4129" w:rsidRPr="00585922" w:rsidRDefault="001D4129" w:rsidP="00C45611">
      <w:pPr>
        <w:numPr>
          <w:ilvl w:val="0"/>
          <w:numId w:val="25"/>
        </w:numPr>
        <w:tabs>
          <w:tab w:val="left" w:pos="1843"/>
        </w:tabs>
        <w:rPr>
          <w:rFonts w:ascii="Times New Roman" w:hAnsi="Times New Roman" w:cs="Times New Roman"/>
          <w:sz w:val="24"/>
          <w:szCs w:val="24"/>
        </w:rPr>
      </w:pPr>
      <w:r w:rsidRPr="00585922">
        <w:rPr>
          <w:rFonts w:ascii="Times New Roman" w:hAnsi="Times New Roman" w:cs="Times New Roman"/>
          <w:sz w:val="24"/>
          <w:szCs w:val="24"/>
        </w:rPr>
        <w:t>20</w:t>
      </w:r>
      <w:r w:rsidR="00A774F6" w:rsidRPr="00585922">
        <w:rPr>
          <w:rFonts w:ascii="Times New Roman" w:hAnsi="Times New Roman" w:cs="Times New Roman"/>
          <w:sz w:val="24"/>
          <w:szCs w:val="24"/>
        </w:rPr>
        <w:t>XX</w:t>
      </w:r>
      <w:r w:rsidRPr="00585922">
        <w:rPr>
          <w:rFonts w:ascii="Times New Roman" w:hAnsi="Times New Roman" w:cs="Times New Roman"/>
          <w:sz w:val="24"/>
          <w:szCs w:val="24"/>
        </w:rPr>
        <w:t xml:space="preserve"> metų </w:t>
      </w:r>
      <w:r w:rsidR="00D2367D" w:rsidRPr="00585922">
        <w:rPr>
          <w:rFonts w:ascii="Times New Roman" w:hAnsi="Times New Roman" w:cs="Times New Roman"/>
          <w:sz w:val="24"/>
          <w:szCs w:val="24"/>
        </w:rPr>
        <w:fldChar w:fldCharType="begin">
          <w:ffData>
            <w:name w:val="Tekstas1"/>
            <w:enabled/>
            <w:calcOnExit w:val="0"/>
            <w:textInput/>
          </w:ffData>
        </w:fldChar>
      </w:r>
      <w:r w:rsidR="00D2367D" w:rsidRPr="00585922">
        <w:rPr>
          <w:rFonts w:ascii="Times New Roman" w:hAnsi="Times New Roman" w:cs="Times New Roman"/>
          <w:sz w:val="24"/>
          <w:szCs w:val="24"/>
        </w:rPr>
        <w:instrText xml:space="preserve"> FORMTEXT </w:instrText>
      </w:r>
      <w:r w:rsidR="00D2367D" w:rsidRPr="00585922">
        <w:rPr>
          <w:rFonts w:ascii="Times New Roman" w:hAnsi="Times New Roman" w:cs="Times New Roman"/>
          <w:sz w:val="24"/>
          <w:szCs w:val="24"/>
        </w:rPr>
      </w:r>
      <w:r w:rsidR="00D2367D" w:rsidRPr="00585922">
        <w:rPr>
          <w:rFonts w:ascii="Times New Roman" w:hAnsi="Times New Roman" w:cs="Times New Roman"/>
          <w:sz w:val="24"/>
          <w:szCs w:val="24"/>
        </w:rPr>
        <w:fldChar w:fldCharType="separate"/>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sz w:val="24"/>
          <w:szCs w:val="24"/>
        </w:rPr>
        <w:fldChar w:fldCharType="end"/>
      </w:r>
      <w:r w:rsidR="00D2367D" w:rsidRPr="00585922">
        <w:rPr>
          <w:rFonts w:ascii="Times New Roman" w:hAnsi="Times New Roman" w:cs="Times New Roman"/>
          <w:sz w:val="24"/>
          <w:szCs w:val="24"/>
        </w:rPr>
        <w:t xml:space="preserve"> </w:t>
      </w:r>
      <w:r w:rsidR="00D2367D" w:rsidRPr="00585922">
        <w:rPr>
          <w:rFonts w:ascii="Times New Roman" w:hAnsi="Times New Roman" w:cs="Times New Roman"/>
          <w:sz w:val="24"/>
          <w:szCs w:val="24"/>
        </w:rPr>
        <w:fldChar w:fldCharType="begin">
          <w:ffData>
            <w:name w:val="Tekstas1"/>
            <w:enabled/>
            <w:calcOnExit w:val="0"/>
            <w:textInput/>
          </w:ffData>
        </w:fldChar>
      </w:r>
      <w:r w:rsidR="00D2367D" w:rsidRPr="00585922">
        <w:rPr>
          <w:rFonts w:ascii="Times New Roman" w:hAnsi="Times New Roman" w:cs="Times New Roman"/>
          <w:sz w:val="24"/>
          <w:szCs w:val="24"/>
        </w:rPr>
        <w:instrText xml:space="preserve"> FORMTEXT </w:instrText>
      </w:r>
      <w:r w:rsidR="00D2367D" w:rsidRPr="00585922">
        <w:rPr>
          <w:rFonts w:ascii="Times New Roman" w:hAnsi="Times New Roman" w:cs="Times New Roman"/>
          <w:sz w:val="24"/>
          <w:szCs w:val="24"/>
        </w:rPr>
      </w:r>
      <w:r w:rsidR="00D2367D" w:rsidRPr="00585922">
        <w:rPr>
          <w:rFonts w:ascii="Times New Roman" w:hAnsi="Times New Roman" w:cs="Times New Roman"/>
          <w:sz w:val="24"/>
          <w:szCs w:val="24"/>
        </w:rPr>
        <w:fldChar w:fldCharType="separate"/>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sz w:val="24"/>
          <w:szCs w:val="24"/>
        </w:rPr>
        <w:fldChar w:fldCharType="end"/>
      </w:r>
      <w:r w:rsidR="00A774F6" w:rsidRPr="00585922">
        <w:rPr>
          <w:rFonts w:ascii="Times New Roman" w:hAnsi="Times New Roman" w:cs="Times New Roman"/>
          <w:sz w:val="24"/>
          <w:szCs w:val="24"/>
        </w:rPr>
        <w:t xml:space="preserve"> d </w:t>
      </w:r>
      <w:r w:rsidRPr="00585922">
        <w:rPr>
          <w:rFonts w:ascii="Times New Roman" w:hAnsi="Times New Roman" w:cs="Times New Roman"/>
          <w:sz w:val="24"/>
          <w:szCs w:val="24"/>
        </w:rPr>
        <w:t>dienos sutartis Nr.</w:t>
      </w:r>
      <w:r w:rsidR="00D2367D" w:rsidRPr="00585922">
        <w:rPr>
          <w:rFonts w:ascii="Times New Roman" w:hAnsi="Times New Roman" w:cs="Times New Roman"/>
          <w:sz w:val="24"/>
          <w:szCs w:val="24"/>
        </w:rPr>
        <w:t xml:space="preserve"> </w:t>
      </w:r>
      <w:r w:rsidR="00D2367D" w:rsidRPr="00585922">
        <w:rPr>
          <w:rFonts w:ascii="Times New Roman" w:hAnsi="Times New Roman" w:cs="Times New Roman"/>
          <w:sz w:val="24"/>
          <w:szCs w:val="24"/>
        </w:rPr>
        <w:fldChar w:fldCharType="begin">
          <w:ffData>
            <w:name w:val="Tekstas1"/>
            <w:enabled/>
            <w:calcOnExit w:val="0"/>
            <w:textInput/>
          </w:ffData>
        </w:fldChar>
      </w:r>
      <w:r w:rsidR="00D2367D" w:rsidRPr="00585922">
        <w:rPr>
          <w:rFonts w:ascii="Times New Roman" w:hAnsi="Times New Roman" w:cs="Times New Roman"/>
          <w:sz w:val="24"/>
          <w:szCs w:val="24"/>
        </w:rPr>
        <w:instrText xml:space="preserve"> FORMTEXT </w:instrText>
      </w:r>
      <w:r w:rsidR="00D2367D" w:rsidRPr="00585922">
        <w:rPr>
          <w:rFonts w:ascii="Times New Roman" w:hAnsi="Times New Roman" w:cs="Times New Roman"/>
          <w:sz w:val="24"/>
          <w:szCs w:val="24"/>
        </w:rPr>
      </w:r>
      <w:r w:rsidR="00D2367D" w:rsidRPr="00585922">
        <w:rPr>
          <w:rFonts w:ascii="Times New Roman" w:hAnsi="Times New Roman" w:cs="Times New Roman"/>
          <w:sz w:val="24"/>
          <w:szCs w:val="24"/>
        </w:rPr>
        <w:fldChar w:fldCharType="separate"/>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sz w:val="24"/>
          <w:szCs w:val="24"/>
        </w:rPr>
        <w:fldChar w:fldCharType="end"/>
      </w:r>
      <w:r w:rsidR="00D2367D" w:rsidRPr="00585922">
        <w:rPr>
          <w:rFonts w:ascii="Times New Roman" w:hAnsi="Times New Roman" w:cs="Times New Roman"/>
          <w:sz w:val="24"/>
          <w:szCs w:val="24"/>
        </w:rPr>
        <w:t xml:space="preserve"> </w:t>
      </w:r>
      <w:r w:rsidR="00D2367D" w:rsidRPr="00585922">
        <w:rPr>
          <w:rFonts w:ascii="Times New Roman" w:hAnsi="Times New Roman" w:cs="Times New Roman"/>
          <w:sz w:val="24"/>
          <w:szCs w:val="24"/>
        </w:rPr>
        <w:fldChar w:fldCharType="begin">
          <w:ffData>
            <w:name w:val="Tekstas1"/>
            <w:enabled/>
            <w:calcOnExit w:val="0"/>
            <w:textInput/>
          </w:ffData>
        </w:fldChar>
      </w:r>
      <w:r w:rsidR="00D2367D" w:rsidRPr="00585922">
        <w:rPr>
          <w:rFonts w:ascii="Times New Roman" w:hAnsi="Times New Roman" w:cs="Times New Roman"/>
          <w:sz w:val="24"/>
          <w:szCs w:val="24"/>
        </w:rPr>
        <w:instrText xml:space="preserve"> FORMTEXT </w:instrText>
      </w:r>
      <w:r w:rsidR="00D2367D" w:rsidRPr="00585922">
        <w:rPr>
          <w:rFonts w:ascii="Times New Roman" w:hAnsi="Times New Roman" w:cs="Times New Roman"/>
          <w:sz w:val="24"/>
          <w:szCs w:val="24"/>
        </w:rPr>
      </w:r>
      <w:r w:rsidR="00D2367D" w:rsidRPr="00585922">
        <w:rPr>
          <w:rFonts w:ascii="Times New Roman" w:hAnsi="Times New Roman" w:cs="Times New Roman"/>
          <w:sz w:val="24"/>
          <w:szCs w:val="24"/>
        </w:rPr>
        <w:fldChar w:fldCharType="separate"/>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sz w:val="24"/>
          <w:szCs w:val="24"/>
        </w:rPr>
        <w:fldChar w:fldCharType="end"/>
      </w:r>
      <w:r w:rsidR="00D2367D" w:rsidRPr="00585922">
        <w:rPr>
          <w:rFonts w:ascii="Times New Roman" w:hAnsi="Times New Roman" w:cs="Times New Roman"/>
          <w:sz w:val="24"/>
          <w:szCs w:val="24"/>
        </w:rPr>
        <w:fldChar w:fldCharType="begin">
          <w:ffData>
            <w:name w:val="Tekstas1"/>
            <w:enabled/>
            <w:calcOnExit w:val="0"/>
            <w:textInput/>
          </w:ffData>
        </w:fldChar>
      </w:r>
      <w:r w:rsidR="00D2367D" w:rsidRPr="00585922">
        <w:rPr>
          <w:rFonts w:ascii="Times New Roman" w:hAnsi="Times New Roman" w:cs="Times New Roman"/>
          <w:sz w:val="24"/>
          <w:szCs w:val="24"/>
        </w:rPr>
        <w:instrText xml:space="preserve"> FORMTEXT </w:instrText>
      </w:r>
      <w:r w:rsidR="00D2367D" w:rsidRPr="00585922">
        <w:rPr>
          <w:rFonts w:ascii="Times New Roman" w:hAnsi="Times New Roman" w:cs="Times New Roman"/>
          <w:sz w:val="24"/>
          <w:szCs w:val="24"/>
        </w:rPr>
      </w:r>
      <w:r w:rsidR="00D2367D" w:rsidRPr="00585922">
        <w:rPr>
          <w:rFonts w:ascii="Times New Roman" w:hAnsi="Times New Roman" w:cs="Times New Roman"/>
          <w:sz w:val="24"/>
          <w:szCs w:val="24"/>
        </w:rPr>
        <w:fldChar w:fldCharType="separate"/>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sz w:val="24"/>
          <w:szCs w:val="24"/>
        </w:rPr>
        <w:fldChar w:fldCharType="end"/>
      </w:r>
      <w:r w:rsidR="000F3150" w:rsidRPr="00585922">
        <w:rPr>
          <w:rFonts w:ascii="Times New Roman" w:hAnsi="Times New Roman" w:cs="Times New Roman"/>
          <w:sz w:val="24"/>
          <w:szCs w:val="24"/>
        </w:rPr>
        <w:t xml:space="preserve"> (ir techninė specifikacija) </w:t>
      </w:r>
      <w:r w:rsidRPr="00585922">
        <w:rPr>
          <w:rFonts w:ascii="Times New Roman" w:hAnsi="Times New Roman" w:cs="Times New Roman"/>
          <w:sz w:val="24"/>
          <w:szCs w:val="24"/>
        </w:rPr>
        <w:t xml:space="preserve">Aplinkos apsaugos agentūros ir UAB </w:t>
      </w:r>
      <w:r w:rsidR="00D2367D" w:rsidRPr="00585922">
        <w:rPr>
          <w:rFonts w:ascii="Times New Roman" w:hAnsi="Times New Roman" w:cs="Times New Roman"/>
          <w:sz w:val="24"/>
          <w:szCs w:val="24"/>
        </w:rPr>
        <w:fldChar w:fldCharType="begin">
          <w:ffData>
            <w:name w:val="Tekstas1"/>
            <w:enabled/>
            <w:calcOnExit w:val="0"/>
            <w:textInput/>
          </w:ffData>
        </w:fldChar>
      </w:r>
      <w:r w:rsidR="00D2367D" w:rsidRPr="00585922">
        <w:rPr>
          <w:rFonts w:ascii="Times New Roman" w:hAnsi="Times New Roman" w:cs="Times New Roman"/>
          <w:sz w:val="24"/>
          <w:szCs w:val="24"/>
        </w:rPr>
        <w:instrText xml:space="preserve"> FORMTEXT </w:instrText>
      </w:r>
      <w:r w:rsidR="00D2367D" w:rsidRPr="00585922">
        <w:rPr>
          <w:rFonts w:ascii="Times New Roman" w:hAnsi="Times New Roman" w:cs="Times New Roman"/>
          <w:sz w:val="24"/>
          <w:szCs w:val="24"/>
        </w:rPr>
      </w:r>
      <w:r w:rsidR="00D2367D" w:rsidRPr="00585922">
        <w:rPr>
          <w:rFonts w:ascii="Times New Roman" w:hAnsi="Times New Roman" w:cs="Times New Roman"/>
          <w:sz w:val="24"/>
          <w:szCs w:val="24"/>
        </w:rPr>
        <w:fldChar w:fldCharType="separate"/>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noProof/>
          <w:sz w:val="24"/>
          <w:szCs w:val="24"/>
        </w:rPr>
        <w:t> </w:t>
      </w:r>
      <w:r w:rsidR="00D2367D" w:rsidRPr="00585922">
        <w:rPr>
          <w:rFonts w:ascii="Times New Roman" w:hAnsi="Times New Roman" w:cs="Times New Roman"/>
          <w:sz w:val="24"/>
          <w:szCs w:val="24"/>
        </w:rPr>
        <w:fldChar w:fldCharType="end"/>
      </w:r>
      <w:r w:rsidR="00A774F6" w:rsidRPr="00585922">
        <w:rPr>
          <w:rFonts w:ascii="Times New Roman" w:hAnsi="Times New Roman" w:cs="Times New Roman"/>
          <w:sz w:val="24"/>
          <w:szCs w:val="24"/>
        </w:rPr>
        <w:t>.</w:t>
      </w:r>
    </w:p>
    <w:p w:rsidR="00017EAC" w:rsidRPr="00585922" w:rsidRDefault="00017EAC" w:rsidP="00C45611">
      <w:pPr>
        <w:numPr>
          <w:ilvl w:val="0"/>
          <w:numId w:val="25"/>
        </w:numPr>
        <w:tabs>
          <w:tab w:val="left" w:pos="1843"/>
        </w:tabs>
        <w:rPr>
          <w:rFonts w:ascii="Times New Roman" w:hAnsi="Times New Roman" w:cs="Times New Roman"/>
          <w:sz w:val="24"/>
          <w:szCs w:val="24"/>
        </w:rPr>
      </w:pPr>
      <w:r w:rsidRPr="00585922">
        <w:rPr>
          <w:rFonts w:ascii="Times New Roman" w:hAnsi="Times New Roman" w:cs="Times New Roman"/>
          <w:sz w:val="24"/>
          <w:szCs w:val="24"/>
        </w:rPr>
        <w:t xml:space="preserve">Teisės aktai: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m.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d. LR Vyriausybės nutarimas Nr.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sidDel="008800D7">
        <w:rPr>
          <w:rFonts w:ascii="Times New Roman" w:hAnsi="Times New Roman" w:cs="Times New Roman"/>
          <w:sz w:val="24"/>
          <w:szCs w:val="24"/>
        </w:rPr>
        <w:t xml:space="preserve"> </w:t>
      </w:r>
      <w:r w:rsidRPr="00585922">
        <w:rPr>
          <w:rFonts w:ascii="Times New Roman" w:hAnsi="Times New Roman" w:cs="Times New Roman"/>
          <w:sz w:val="24"/>
          <w:szCs w:val="24"/>
        </w:rPr>
        <w:t>„Dėl ".</w:t>
      </w:r>
    </w:p>
    <w:p w:rsidR="008F0629" w:rsidRPr="00585922" w:rsidRDefault="008F0629" w:rsidP="00C45611">
      <w:pPr>
        <w:numPr>
          <w:ilvl w:val="0"/>
          <w:numId w:val="25"/>
        </w:numPr>
        <w:tabs>
          <w:tab w:val="left" w:pos="1843"/>
        </w:tabs>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default w:val="Projekto valdymo reglamentas ..."/>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Projekto valdymo reglamentas ...</w:t>
      </w:r>
      <w:r w:rsidRPr="00585922">
        <w:rPr>
          <w:rFonts w:ascii="Times New Roman" w:hAnsi="Times New Roman" w:cs="Times New Roman"/>
          <w:sz w:val="24"/>
          <w:szCs w:val="24"/>
        </w:rPr>
        <w:fldChar w:fldCharType="end"/>
      </w:r>
    </w:p>
    <w:p w:rsidR="00DE1EE2" w:rsidRPr="00585922" w:rsidRDefault="00CB51E4" w:rsidP="00C45611">
      <w:pPr>
        <w:numPr>
          <w:ilvl w:val="0"/>
          <w:numId w:val="25"/>
        </w:numPr>
        <w:tabs>
          <w:tab w:val="left" w:pos="1843"/>
        </w:tabs>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default w:val="Projekto dokumentas &quot;......"/>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Projekto dokumentas "......</w:t>
      </w:r>
      <w:r w:rsidRPr="00585922">
        <w:rPr>
          <w:rFonts w:ascii="Times New Roman" w:hAnsi="Times New Roman" w:cs="Times New Roman"/>
          <w:sz w:val="24"/>
          <w:szCs w:val="24"/>
        </w:rPr>
        <w:fldChar w:fldCharType="end"/>
      </w:r>
    </w:p>
    <w:p w:rsidR="00712932" w:rsidRPr="00585922" w:rsidRDefault="00CB51E4" w:rsidP="00C45611">
      <w:pPr>
        <w:numPr>
          <w:ilvl w:val="0"/>
          <w:numId w:val="25"/>
        </w:numPr>
        <w:tabs>
          <w:tab w:val="left" w:pos="1843"/>
        </w:tabs>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default w:val="....................."/>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w:t>
      </w:r>
      <w:r w:rsidRPr="00585922">
        <w:rPr>
          <w:rFonts w:ascii="Times New Roman" w:hAnsi="Times New Roman" w:cs="Times New Roman"/>
          <w:sz w:val="24"/>
          <w:szCs w:val="24"/>
        </w:rPr>
        <w:fldChar w:fldCharType="end"/>
      </w:r>
      <w:r w:rsidR="00712932" w:rsidRPr="00585922">
        <w:rPr>
          <w:rFonts w:ascii="Times New Roman" w:hAnsi="Times New Roman" w:cs="Times New Roman"/>
          <w:sz w:val="24"/>
          <w:szCs w:val="24"/>
        </w:rPr>
        <w:t>.</w:t>
      </w:r>
    </w:p>
    <w:p w:rsidR="004E7056" w:rsidRPr="00585922" w:rsidRDefault="00BB1921" w:rsidP="001E7140">
      <w:pPr>
        <w:pStyle w:val="Heading2"/>
        <w:ind w:left="567" w:firstLine="0"/>
        <w:rPr>
          <w:rFonts w:ascii="Times New Roman" w:hAnsi="Times New Roman" w:cs="Times New Roman"/>
          <w:lang w:val="lt-LT"/>
        </w:rPr>
      </w:pPr>
      <w:bookmarkStart w:id="6" w:name="_Toc426017475"/>
      <w:bookmarkStart w:id="7" w:name="_Toc426030425"/>
      <w:bookmarkStart w:id="8" w:name="_Toc433734467"/>
      <w:bookmarkEnd w:id="6"/>
      <w:bookmarkEnd w:id="7"/>
      <w:r w:rsidRPr="00585922">
        <w:rPr>
          <w:rFonts w:ascii="Times New Roman" w:hAnsi="Times New Roman" w:cs="Times New Roman"/>
          <w:lang w:val="lt-LT"/>
        </w:rPr>
        <w:t>SLA NAUDOTOJAI</w:t>
      </w:r>
      <w:bookmarkEnd w:id="8"/>
    </w:p>
    <w:p w:rsidR="004E7056" w:rsidRPr="00585922" w:rsidRDefault="005A2BCA" w:rsidP="001E7140">
      <w:pPr>
        <w:ind w:left="567"/>
        <w:rPr>
          <w:rFonts w:ascii="Times New Roman" w:hAnsi="Times New Roman" w:cs="Times New Roman"/>
          <w:sz w:val="24"/>
          <w:szCs w:val="24"/>
        </w:rPr>
      </w:pPr>
      <w:r w:rsidRPr="00585922">
        <w:rPr>
          <w:rFonts w:ascii="Times New Roman" w:hAnsi="Times New Roman" w:cs="Times New Roman"/>
          <w:sz w:val="24"/>
          <w:szCs w:val="24"/>
        </w:rPr>
        <w:t>SLA</w:t>
      </w:r>
      <w:r w:rsidR="004E7056" w:rsidRPr="00585922">
        <w:rPr>
          <w:rFonts w:ascii="Times New Roman" w:hAnsi="Times New Roman" w:cs="Times New Roman"/>
          <w:sz w:val="24"/>
          <w:szCs w:val="24"/>
        </w:rPr>
        <w:t xml:space="preserve"> doku</w:t>
      </w:r>
      <w:r w:rsidR="00E10496" w:rsidRPr="00585922">
        <w:rPr>
          <w:rFonts w:ascii="Times New Roman" w:hAnsi="Times New Roman" w:cs="Times New Roman"/>
          <w:sz w:val="24"/>
          <w:szCs w:val="24"/>
        </w:rPr>
        <w:t>mento naudotojai yra Paslaugos T</w:t>
      </w:r>
      <w:r w:rsidR="004E7056" w:rsidRPr="00585922">
        <w:rPr>
          <w:rFonts w:ascii="Times New Roman" w:hAnsi="Times New Roman" w:cs="Times New Roman"/>
          <w:sz w:val="24"/>
          <w:szCs w:val="24"/>
        </w:rPr>
        <w:t xml:space="preserve">eikėjo ir </w:t>
      </w:r>
      <w:r w:rsidR="001177F0" w:rsidRPr="00585922">
        <w:rPr>
          <w:rFonts w:ascii="Times New Roman" w:hAnsi="Times New Roman" w:cs="Times New Roman"/>
          <w:sz w:val="24"/>
          <w:szCs w:val="24"/>
        </w:rPr>
        <w:t>Užsakovo</w:t>
      </w:r>
      <w:r w:rsidR="004E7056" w:rsidRPr="00585922">
        <w:rPr>
          <w:rFonts w:ascii="Times New Roman" w:hAnsi="Times New Roman" w:cs="Times New Roman"/>
          <w:sz w:val="24"/>
          <w:szCs w:val="24"/>
        </w:rPr>
        <w:t xml:space="preserve"> </w:t>
      </w:r>
      <w:r w:rsidR="005F438E">
        <w:rPr>
          <w:rFonts w:ascii="Times New Roman" w:hAnsi="Times New Roman" w:cs="Times New Roman"/>
          <w:sz w:val="24"/>
          <w:szCs w:val="24"/>
        </w:rPr>
        <w:t>atsakingi asmenys</w:t>
      </w:r>
      <w:r w:rsidR="0064467F" w:rsidRPr="00585922">
        <w:rPr>
          <w:rFonts w:ascii="Times New Roman" w:hAnsi="Times New Roman" w:cs="Times New Roman"/>
          <w:sz w:val="24"/>
          <w:szCs w:val="24"/>
        </w:rPr>
        <w:t xml:space="preserve"> </w:t>
      </w:r>
      <w:r w:rsidR="004E7056" w:rsidRPr="00585922">
        <w:rPr>
          <w:rFonts w:ascii="Times New Roman" w:hAnsi="Times New Roman" w:cs="Times New Roman"/>
          <w:sz w:val="24"/>
          <w:szCs w:val="24"/>
        </w:rPr>
        <w:t xml:space="preserve">susiję </w:t>
      </w:r>
      <w:r w:rsidR="00E06541" w:rsidRPr="00585922">
        <w:rPr>
          <w:rFonts w:ascii="Times New Roman" w:hAnsi="Times New Roman" w:cs="Times New Roman"/>
          <w:sz w:val="24"/>
          <w:szCs w:val="24"/>
        </w:rPr>
        <w:t xml:space="preserve">su </w:t>
      </w:r>
      <w:r w:rsidR="008800D7" w:rsidRPr="00585922">
        <w:rPr>
          <w:rFonts w:ascii="Times New Roman" w:hAnsi="Times New Roman" w:cs="Times New Roman"/>
          <w:sz w:val="24"/>
          <w:szCs w:val="24"/>
        </w:rPr>
        <w:fldChar w:fldCharType="begin">
          <w:ffData>
            <w:name w:val="Tekstas1"/>
            <w:enabled/>
            <w:calcOnExit w:val="0"/>
            <w:textInput/>
          </w:ffData>
        </w:fldChar>
      </w:r>
      <w:r w:rsidR="008800D7" w:rsidRPr="00585922">
        <w:rPr>
          <w:rFonts w:ascii="Times New Roman" w:hAnsi="Times New Roman" w:cs="Times New Roman"/>
          <w:sz w:val="24"/>
          <w:szCs w:val="24"/>
        </w:rPr>
        <w:instrText xml:space="preserve"> FORMTEXT </w:instrText>
      </w:r>
      <w:r w:rsidR="008800D7" w:rsidRPr="00585922">
        <w:rPr>
          <w:rFonts w:ascii="Times New Roman" w:hAnsi="Times New Roman" w:cs="Times New Roman"/>
          <w:sz w:val="24"/>
          <w:szCs w:val="24"/>
        </w:rPr>
      </w:r>
      <w:r w:rsidR="008800D7" w:rsidRPr="00585922">
        <w:rPr>
          <w:rFonts w:ascii="Times New Roman" w:hAnsi="Times New Roman" w:cs="Times New Roman"/>
          <w:sz w:val="24"/>
          <w:szCs w:val="24"/>
        </w:rPr>
        <w:fldChar w:fldCharType="separate"/>
      </w:r>
      <w:r w:rsidR="008800D7" w:rsidRPr="00585922">
        <w:rPr>
          <w:rFonts w:ascii="Times New Roman" w:hAnsi="Times New Roman" w:cs="Times New Roman"/>
          <w:noProof/>
          <w:sz w:val="24"/>
          <w:szCs w:val="24"/>
        </w:rPr>
        <w:t> </w:t>
      </w:r>
      <w:r w:rsidR="008800D7" w:rsidRPr="00585922">
        <w:rPr>
          <w:rFonts w:ascii="Times New Roman" w:hAnsi="Times New Roman" w:cs="Times New Roman"/>
          <w:noProof/>
          <w:sz w:val="24"/>
          <w:szCs w:val="24"/>
        </w:rPr>
        <w:t> </w:t>
      </w:r>
      <w:r w:rsidR="008800D7" w:rsidRPr="00585922">
        <w:rPr>
          <w:rFonts w:ascii="Times New Roman" w:hAnsi="Times New Roman" w:cs="Times New Roman"/>
          <w:noProof/>
          <w:sz w:val="24"/>
          <w:szCs w:val="24"/>
        </w:rPr>
        <w:t> </w:t>
      </w:r>
      <w:r w:rsidR="008800D7" w:rsidRPr="00585922">
        <w:rPr>
          <w:rFonts w:ascii="Times New Roman" w:hAnsi="Times New Roman" w:cs="Times New Roman"/>
          <w:noProof/>
          <w:sz w:val="24"/>
          <w:szCs w:val="24"/>
        </w:rPr>
        <w:t> </w:t>
      </w:r>
      <w:r w:rsidR="008800D7" w:rsidRPr="00585922">
        <w:rPr>
          <w:rFonts w:ascii="Times New Roman" w:hAnsi="Times New Roman" w:cs="Times New Roman"/>
          <w:noProof/>
          <w:sz w:val="24"/>
          <w:szCs w:val="24"/>
        </w:rPr>
        <w:t> </w:t>
      </w:r>
      <w:r w:rsidR="008800D7" w:rsidRPr="00585922">
        <w:rPr>
          <w:rFonts w:ascii="Times New Roman" w:hAnsi="Times New Roman" w:cs="Times New Roman"/>
          <w:sz w:val="24"/>
          <w:szCs w:val="24"/>
        </w:rPr>
        <w:fldChar w:fldCharType="end"/>
      </w:r>
      <w:r w:rsidR="008800D7" w:rsidRPr="00585922">
        <w:rPr>
          <w:rFonts w:ascii="Times New Roman" w:hAnsi="Times New Roman" w:cs="Times New Roman"/>
          <w:sz w:val="24"/>
          <w:szCs w:val="24"/>
        </w:rPr>
        <w:t xml:space="preserve"> </w:t>
      </w:r>
      <w:r w:rsidR="007C3EAF" w:rsidRPr="00585922">
        <w:rPr>
          <w:rFonts w:ascii="Times New Roman" w:hAnsi="Times New Roman" w:cs="Times New Roman"/>
          <w:sz w:val="24"/>
          <w:szCs w:val="24"/>
        </w:rPr>
        <w:t>naudojimu</w:t>
      </w:r>
      <w:r w:rsidR="00354398" w:rsidRPr="00585922">
        <w:rPr>
          <w:rFonts w:ascii="Times New Roman" w:hAnsi="Times New Roman" w:cs="Times New Roman"/>
          <w:sz w:val="24"/>
          <w:szCs w:val="24"/>
        </w:rPr>
        <w:t xml:space="preserve"> ir vysty</w:t>
      </w:r>
      <w:r w:rsidR="00CE747C" w:rsidRPr="00585922">
        <w:rPr>
          <w:rFonts w:ascii="Times New Roman" w:hAnsi="Times New Roman" w:cs="Times New Roman"/>
          <w:sz w:val="24"/>
          <w:szCs w:val="24"/>
        </w:rPr>
        <w:t>mu</w:t>
      </w:r>
      <w:r w:rsidR="004E7056" w:rsidRPr="00585922">
        <w:rPr>
          <w:rFonts w:ascii="Times New Roman" w:hAnsi="Times New Roman" w:cs="Times New Roman"/>
          <w:sz w:val="24"/>
          <w:szCs w:val="24"/>
        </w:rPr>
        <w:t>.</w:t>
      </w:r>
    </w:p>
    <w:p w:rsidR="004E7056" w:rsidRPr="00585922" w:rsidRDefault="005A2BCA" w:rsidP="001E7140">
      <w:pPr>
        <w:pStyle w:val="Heading2"/>
        <w:ind w:left="567" w:firstLine="0"/>
        <w:rPr>
          <w:rFonts w:ascii="Times New Roman" w:hAnsi="Times New Roman" w:cs="Times New Roman"/>
          <w:lang w:val="lt-LT"/>
        </w:rPr>
      </w:pPr>
      <w:bookmarkStart w:id="9" w:name="_Toc433734468"/>
      <w:r w:rsidRPr="00585922">
        <w:rPr>
          <w:rFonts w:ascii="Times New Roman" w:hAnsi="Times New Roman" w:cs="Times New Roman"/>
          <w:lang w:val="lt-LT"/>
        </w:rPr>
        <w:t xml:space="preserve">SLA </w:t>
      </w:r>
      <w:r w:rsidR="00BB1921" w:rsidRPr="00585922">
        <w:rPr>
          <w:rFonts w:ascii="Times New Roman" w:hAnsi="Times New Roman" w:cs="Times New Roman"/>
          <w:lang w:val="lt-LT"/>
        </w:rPr>
        <w:t>DOKUMENTO PASKIRTIS IR KITOS BENDROSIOS NUOSTATOS</w:t>
      </w:r>
      <w:bookmarkEnd w:id="9"/>
    </w:p>
    <w:p w:rsidR="006E623D" w:rsidRPr="00585922" w:rsidRDefault="00223883" w:rsidP="001E7140">
      <w:pPr>
        <w:ind w:left="567"/>
        <w:rPr>
          <w:rFonts w:ascii="Times New Roman" w:hAnsi="Times New Roman" w:cs="Times New Roman"/>
          <w:sz w:val="24"/>
          <w:szCs w:val="24"/>
        </w:rPr>
      </w:pPr>
      <w:r w:rsidRPr="00585922">
        <w:rPr>
          <w:rFonts w:ascii="Times New Roman" w:hAnsi="Times New Roman" w:cs="Times New Roman"/>
          <w:sz w:val="24"/>
          <w:szCs w:val="24"/>
        </w:rPr>
        <w:t xml:space="preserve">Dokumentas </w:t>
      </w:r>
      <w:r w:rsidR="006E623D" w:rsidRPr="00585922">
        <w:rPr>
          <w:rFonts w:ascii="Times New Roman" w:hAnsi="Times New Roman" w:cs="Times New Roman"/>
          <w:sz w:val="24"/>
          <w:szCs w:val="24"/>
        </w:rPr>
        <w:t xml:space="preserve">apibrėžia </w:t>
      </w:r>
      <w:r w:rsidRPr="00585922">
        <w:rPr>
          <w:rFonts w:ascii="Times New Roman" w:hAnsi="Times New Roman" w:cs="Times New Roman"/>
          <w:sz w:val="24"/>
          <w:szCs w:val="24"/>
        </w:rPr>
        <w:t xml:space="preserve">SLA </w:t>
      </w:r>
      <w:r w:rsidR="006E623D" w:rsidRPr="00585922">
        <w:rPr>
          <w:rFonts w:ascii="Times New Roman" w:hAnsi="Times New Roman" w:cs="Times New Roman"/>
          <w:sz w:val="24"/>
          <w:szCs w:val="24"/>
        </w:rPr>
        <w:t xml:space="preserve">Paslaugos teikimo </w:t>
      </w:r>
      <w:r w:rsidRPr="00585922">
        <w:rPr>
          <w:rFonts w:ascii="Times New Roman" w:hAnsi="Times New Roman" w:cs="Times New Roman"/>
          <w:sz w:val="24"/>
          <w:szCs w:val="24"/>
        </w:rPr>
        <w:t xml:space="preserve">tvarką, </w:t>
      </w:r>
      <w:r w:rsidR="006E623D" w:rsidRPr="00585922">
        <w:rPr>
          <w:rFonts w:ascii="Times New Roman" w:hAnsi="Times New Roman" w:cs="Times New Roman"/>
          <w:sz w:val="24"/>
          <w:szCs w:val="24"/>
        </w:rPr>
        <w:t xml:space="preserve">apimtis ir terminus, reglamentuoja Paslaugos </w:t>
      </w:r>
      <w:r w:rsidR="00CA5382" w:rsidRPr="00585922">
        <w:rPr>
          <w:rFonts w:ascii="Times New Roman" w:hAnsi="Times New Roman" w:cs="Times New Roman"/>
          <w:sz w:val="24"/>
          <w:szCs w:val="24"/>
        </w:rPr>
        <w:t>T</w:t>
      </w:r>
      <w:r w:rsidR="006E623D" w:rsidRPr="00585922">
        <w:rPr>
          <w:rFonts w:ascii="Times New Roman" w:hAnsi="Times New Roman" w:cs="Times New Roman"/>
          <w:sz w:val="24"/>
          <w:szCs w:val="24"/>
        </w:rPr>
        <w:t>eikėjo ir Užsakovo komunikavimo procedūrą, atsakomybes.</w:t>
      </w:r>
    </w:p>
    <w:p w:rsidR="006E623D" w:rsidRPr="00585922" w:rsidRDefault="006E623D" w:rsidP="001E7140">
      <w:pPr>
        <w:ind w:left="567"/>
        <w:rPr>
          <w:rFonts w:ascii="Times New Roman" w:hAnsi="Times New Roman" w:cs="Times New Roman"/>
          <w:sz w:val="24"/>
          <w:szCs w:val="24"/>
        </w:rPr>
      </w:pPr>
      <w:r w:rsidRPr="00585922">
        <w:rPr>
          <w:rFonts w:ascii="Times New Roman" w:hAnsi="Times New Roman" w:cs="Times New Roman"/>
          <w:sz w:val="24"/>
          <w:szCs w:val="24"/>
        </w:rPr>
        <w:t>Dokumente pateikta informacija užtikrina vienodą šalių supratimą apie teikiamą Paslaugą, jos teikimo būdus.</w:t>
      </w:r>
    </w:p>
    <w:p w:rsidR="00BF0AB8" w:rsidRPr="00440556" w:rsidRDefault="005A2BCA" w:rsidP="004D5104">
      <w:pPr>
        <w:ind w:left="567"/>
        <w:rPr>
          <w:rFonts w:ascii="Times New Roman" w:hAnsi="Times New Roman" w:cs="Times New Roman"/>
          <w:sz w:val="24"/>
          <w:szCs w:val="24"/>
        </w:rPr>
      </w:pPr>
      <w:r w:rsidRPr="00440556">
        <w:rPr>
          <w:rFonts w:ascii="Times New Roman" w:hAnsi="Times New Roman" w:cs="Times New Roman"/>
          <w:sz w:val="24"/>
          <w:szCs w:val="24"/>
        </w:rPr>
        <w:t xml:space="preserve">SLA </w:t>
      </w:r>
      <w:r w:rsidR="00CB51E4" w:rsidRPr="00440556">
        <w:rPr>
          <w:rFonts w:ascii="Times New Roman" w:hAnsi="Times New Roman" w:cs="Times New Roman"/>
          <w:sz w:val="24"/>
          <w:szCs w:val="24"/>
        </w:rPr>
        <w:t>P</w:t>
      </w:r>
      <w:r w:rsidR="00CA7D09" w:rsidRPr="00440556">
        <w:rPr>
          <w:rFonts w:ascii="Times New Roman" w:hAnsi="Times New Roman" w:cs="Times New Roman"/>
          <w:sz w:val="24"/>
          <w:szCs w:val="24"/>
        </w:rPr>
        <w:t>aslaug</w:t>
      </w:r>
      <w:r w:rsidR="00E23E3E" w:rsidRPr="00440556">
        <w:rPr>
          <w:rFonts w:ascii="Times New Roman" w:hAnsi="Times New Roman" w:cs="Times New Roman"/>
          <w:sz w:val="24"/>
          <w:szCs w:val="24"/>
        </w:rPr>
        <w:t>os</w:t>
      </w:r>
      <w:r w:rsidR="00CA7D09" w:rsidRPr="00440556">
        <w:rPr>
          <w:rFonts w:ascii="Times New Roman" w:hAnsi="Times New Roman" w:cs="Times New Roman"/>
          <w:sz w:val="24"/>
          <w:szCs w:val="24"/>
        </w:rPr>
        <w:t xml:space="preserve"> teikimo</w:t>
      </w:r>
      <w:r w:rsidR="00C66955" w:rsidRPr="00440556">
        <w:rPr>
          <w:rFonts w:ascii="Times New Roman" w:hAnsi="Times New Roman" w:cs="Times New Roman"/>
          <w:sz w:val="24"/>
          <w:szCs w:val="24"/>
        </w:rPr>
        <w:t xml:space="preserve"> tikslas yra užtikrinti </w:t>
      </w:r>
      <w:r w:rsidR="001E2A51" w:rsidRPr="00440556">
        <w:rPr>
          <w:rFonts w:ascii="Times New Roman" w:hAnsi="Times New Roman" w:cs="Times New Roman"/>
          <w:sz w:val="24"/>
          <w:szCs w:val="24"/>
        </w:rPr>
        <w:t>suteiktų paslaugų</w:t>
      </w:r>
      <w:r w:rsidR="008800D7" w:rsidRPr="00440556">
        <w:rPr>
          <w:rFonts w:ascii="Times New Roman" w:hAnsi="Times New Roman" w:cs="Times New Roman"/>
          <w:sz w:val="24"/>
          <w:szCs w:val="24"/>
        </w:rPr>
        <w:t xml:space="preserve"> </w:t>
      </w:r>
      <w:r w:rsidR="004D5104" w:rsidRPr="00440556">
        <w:rPr>
          <w:rFonts w:ascii="Times New Roman" w:hAnsi="Times New Roman" w:cs="Times New Roman"/>
          <w:sz w:val="24"/>
          <w:szCs w:val="24"/>
        </w:rPr>
        <w:t xml:space="preserve">kokybės priežiūrą, kad būtų </w:t>
      </w:r>
      <w:r w:rsidR="001E2A51" w:rsidRPr="00440556">
        <w:rPr>
          <w:rFonts w:ascii="Times New Roman" w:hAnsi="Times New Roman" w:cs="Times New Roman"/>
          <w:sz w:val="24"/>
          <w:szCs w:val="24"/>
        </w:rPr>
        <w:t xml:space="preserve">realizuotas AIVIKS plėtros poreikiai ir pasiekti AIVIKS paslaugų pirkimo tikslai. </w:t>
      </w:r>
      <w:r w:rsidR="00D962A1" w:rsidRPr="00440556">
        <w:rPr>
          <w:rFonts w:ascii="Times New Roman" w:hAnsi="Times New Roman" w:cs="Times New Roman"/>
          <w:sz w:val="24"/>
          <w:szCs w:val="24"/>
        </w:rPr>
        <w:t xml:space="preserve">SLA paslaugos aptarnavimo metu Teikėjas užtikrina </w:t>
      </w:r>
      <w:r w:rsidR="00BF0AB8" w:rsidRPr="00440556">
        <w:rPr>
          <w:rFonts w:ascii="Times New Roman" w:hAnsi="Times New Roman" w:cs="Times New Roman"/>
          <w:sz w:val="24"/>
          <w:szCs w:val="24"/>
        </w:rPr>
        <w:t>pateiktų sprendimų, analizės rezultatų aiškinimą, esant poreikiui parengtų teisės aktų projektų taisymą, naujų dokumentų projektų teikimą, nustatytų klaidų ir neatitikimų pateiktiems sprendiniams/dokumentams ir jų projektams taisymą bei</w:t>
      </w:r>
      <w:r w:rsidR="00B337DF" w:rsidRPr="00440556">
        <w:rPr>
          <w:rFonts w:ascii="Times New Roman" w:hAnsi="Times New Roman" w:cs="Times New Roman"/>
          <w:sz w:val="24"/>
          <w:szCs w:val="24"/>
        </w:rPr>
        <w:t xml:space="preserve"> </w:t>
      </w:r>
      <w:r w:rsidR="00E0253D" w:rsidRPr="00440556">
        <w:rPr>
          <w:rFonts w:ascii="Times New Roman" w:hAnsi="Times New Roman" w:cs="Times New Roman"/>
          <w:sz w:val="24"/>
          <w:szCs w:val="24"/>
        </w:rPr>
        <w:t>keblumų</w:t>
      </w:r>
      <w:r w:rsidR="00B337DF" w:rsidRPr="00440556">
        <w:rPr>
          <w:rFonts w:ascii="Times New Roman" w:hAnsi="Times New Roman" w:cs="Times New Roman"/>
          <w:sz w:val="24"/>
          <w:szCs w:val="24"/>
        </w:rPr>
        <w:t xml:space="preserve"> valdymą</w:t>
      </w:r>
      <w:r w:rsidR="00BF0AB8" w:rsidRPr="00440556">
        <w:rPr>
          <w:rFonts w:ascii="Times New Roman" w:hAnsi="Times New Roman" w:cs="Times New Roman"/>
          <w:sz w:val="24"/>
          <w:szCs w:val="24"/>
        </w:rPr>
        <w:t>.</w:t>
      </w:r>
    </w:p>
    <w:p w:rsidR="0064499B" w:rsidRPr="00585922" w:rsidRDefault="0064499B" w:rsidP="001E7140">
      <w:pPr>
        <w:ind w:left="567"/>
        <w:rPr>
          <w:rFonts w:ascii="Times New Roman" w:hAnsi="Times New Roman" w:cs="Times New Roman"/>
          <w:sz w:val="24"/>
          <w:szCs w:val="24"/>
        </w:rPr>
      </w:pPr>
      <w:r>
        <w:rPr>
          <w:rFonts w:ascii="Times New Roman" w:hAnsi="Times New Roman" w:cs="Times New Roman"/>
          <w:sz w:val="24"/>
          <w:szCs w:val="24"/>
        </w:rPr>
        <w:t>Už PTS sistemos administravimą atsakingas SLA Projekto Užsakovas, jei nesutarta kitaip.</w:t>
      </w:r>
    </w:p>
    <w:p w:rsidR="00C66955" w:rsidRPr="00585922" w:rsidRDefault="00CA7D09" w:rsidP="001E7140">
      <w:pPr>
        <w:ind w:left="567"/>
        <w:rPr>
          <w:rFonts w:ascii="Times New Roman" w:hAnsi="Times New Roman" w:cs="Times New Roman"/>
          <w:sz w:val="24"/>
          <w:szCs w:val="24"/>
        </w:rPr>
      </w:pPr>
      <w:r w:rsidRPr="00585922">
        <w:rPr>
          <w:rFonts w:ascii="Times New Roman" w:hAnsi="Times New Roman" w:cs="Times New Roman"/>
          <w:sz w:val="24"/>
          <w:szCs w:val="24"/>
        </w:rPr>
        <w:t xml:space="preserve">Suteiktų </w:t>
      </w:r>
      <w:r w:rsidR="000A4A8F" w:rsidRPr="00585922">
        <w:rPr>
          <w:rFonts w:ascii="Times New Roman" w:hAnsi="Times New Roman" w:cs="Times New Roman"/>
          <w:sz w:val="24"/>
          <w:szCs w:val="24"/>
        </w:rPr>
        <w:t>P</w:t>
      </w:r>
      <w:r w:rsidRPr="00585922">
        <w:rPr>
          <w:rFonts w:ascii="Times New Roman" w:hAnsi="Times New Roman" w:cs="Times New Roman"/>
          <w:sz w:val="24"/>
          <w:szCs w:val="24"/>
        </w:rPr>
        <w:t xml:space="preserve">aslaugų </w:t>
      </w:r>
      <w:r w:rsidR="008B68A9">
        <w:rPr>
          <w:rFonts w:ascii="Times New Roman" w:hAnsi="Times New Roman" w:cs="Times New Roman"/>
          <w:sz w:val="24"/>
          <w:szCs w:val="24"/>
        </w:rPr>
        <w:t xml:space="preserve">kokybės priežiūros </w:t>
      </w:r>
      <w:r w:rsidR="00C66955" w:rsidRPr="00585922">
        <w:rPr>
          <w:rFonts w:ascii="Times New Roman" w:hAnsi="Times New Roman" w:cs="Times New Roman"/>
          <w:sz w:val="24"/>
          <w:szCs w:val="24"/>
        </w:rPr>
        <w:t xml:space="preserve">trukmė – </w:t>
      </w:r>
      <w:r w:rsidR="006D7337">
        <w:rPr>
          <w:rFonts w:ascii="Times New Roman" w:hAnsi="Times New Roman" w:cs="Times New Roman"/>
          <w:sz w:val="24"/>
          <w:szCs w:val="24"/>
        </w:rPr>
        <w:t xml:space="preserve">6 </w:t>
      </w:r>
      <w:r w:rsidR="00505F91" w:rsidRPr="00585922">
        <w:rPr>
          <w:rFonts w:ascii="Times New Roman" w:hAnsi="Times New Roman" w:cs="Times New Roman"/>
          <w:sz w:val="24"/>
          <w:szCs w:val="24"/>
        </w:rPr>
        <w:t>mėnesi</w:t>
      </w:r>
      <w:r w:rsidR="006D7337">
        <w:rPr>
          <w:rFonts w:ascii="Times New Roman" w:hAnsi="Times New Roman" w:cs="Times New Roman"/>
          <w:sz w:val="24"/>
          <w:szCs w:val="24"/>
        </w:rPr>
        <w:t>ai</w:t>
      </w:r>
      <w:r w:rsidR="00505F91" w:rsidRPr="00585922">
        <w:rPr>
          <w:rFonts w:ascii="Times New Roman" w:hAnsi="Times New Roman" w:cs="Times New Roman"/>
          <w:sz w:val="24"/>
          <w:szCs w:val="24"/>
        </w:rPr>
        <w:t xml:space="preserve"> </w:t>
      </w:r>
      <w:r w:rsidR="0069722C" w:rsidRPr="00585922">
        <w:rPr>
          <w:rFonts w:ascii="Times New Roman" w:hAnsi="Times New Roman" w:cs="Times New Roman"/>
          <w:sz w:val="24"/>
          <w:szCs w:val="24"/>
        </w:rPr>
        <w:t xml:space="preserve">nuo </w:t>
      </w:r>
      <w:r w:rsidR="0069722C">
        <w:rPr>
          <w:rFonts w:ascii="Times New Roman" w:hAnsi="Times New Roman" w:cs="Times New Roman"/>
          <w:sz w:val="24"/>
          <w:szCs w:val="24"/>
        </w:rPr>
        <w:t xml:space="preserve">Paslaugų </w:t>
      </w:r>
      <w:r w:rsidR="0069722C" w:rsidRPr="00585922">
        <w:rPr>
          <w:rFonts w:ascii="Times New Roman" w:hAnsi="Times New Roman" w:cs="Times New Roman"/>
          <w:sz w:val="24"/>
          <w:szCs w:val="24"/>
        </w:rPr>
        <w:t>perdavimo ir priėmimo akto pasirašymo dienos</w:t>
      </w:r>
      <w:r w:rsidR="0069722C">
        <w:rPr>
          <w:rFonts w:ascii="Times New Roman" w:hAnsi="Times New Roman" w:cs="Times New Roman"/>
          <w:sz w:val="24"/>
          <w:szCs w:val="24"/>
        </w:rPr>
        <w:t xml:space="preserve"> </w:t>
      </w:r>
      <w:r w:rsidR="0094763C">
        <w:rPr>
          <w:rFonts w:ascii="Times New Roman" w:hAnsi="Times New Roman" w:cs="Times New Roman"/>
          <w:sz w:val="24"/>
          <w:szCs w:val="24"/>
        </w:rPr>
        <w:t>po Paslaugų pagal Paslaugų teikimo grafiką</w:t>
      </w:r>
      <w:r w:rsidR="0094763C" w:rsidRPr="00585922">
        <w:rPr>
          <w:rFonts w:ascii="Times New Roman" w:hAnsi="Times New Roman" w:cs="Times New Roman"/>
          <w:sz w:val="24"/>
          <w:szCs w:val="24"/>
        </w:rPr>
        <w:t xml:space="preserve"> </w:t>
      </w:r>
      <w:r w:rsidR="0094763C">
        <w:rPr>
          <w:rFonts w:ascii="Times New Roman" w:hAnsi="Times New Roman" w:cs="Times New Roman"/>
          <w:sz w:val="24"/>
          <w:szCs w:val="24"/>
        </w:rPr>
        <w:t>suteikimo</w:t>
      </w:r>
      <w:r w:rsidR="008B68A9">
        <w:rPr>
          <w:rFonts w:ascii="Times New Roman" w:hAnsi="Times New Roman" w:cs="Times New Roman"/>
          <w:sz w:val="24"/>
          <w:szCs w:val="24"/>
        </w:rPr>
        <w:t>.</w:t>
      </w:r>
    </w:p>
    <w:p w:rsidR="0091732B" w:rsidRPr="00585922" w:rsidRDefault="0091732B" w:rsidP="001E7140">
      <w:pPr>
        <w:ind w:left="567"/>
        <w:rPr>
          <w:rFonts w:ascii="Times New Roman" w:hAnsi="Times New Roman" w:cs="Times New Roman"/>
          <w:sz w:val="24"/>
          <w:szCs w:val="24"/>
        </w:rPr>
      </w:pPr>
      <w:r w:rsidRPr="00585922">
        <w:rPr>
          <w:rFonts w:ascii="Times New Roman" w:hAnsi="Times New Roman" w:cs="Times New Roman"/>
          <w:sz w:val="24"/>
          <w:szCs w:val="24"/>
        </w:rPr>
        <w:t xml:space="preserve">SLA pradžia </w:t>
      </w:r>
      <w:r w:rsidRPr="00585922">
        <w:rPr>
          <w:rFonts w:ascii="Times New Roman" w:hAnsi="Times New Roman" w:cs="Times New Roman"/>
          <w:sz w:val="24"/>
          <w:szCs w:val="24"/>
        </w:rPr>
        <w:fldChar w:fldCharType="begin">
          <w:ffData>
            <w:name w:val=""/>
            <w:enabled/>
            <w:calcOnExit w:val="0"/>
            <w:textInput>
              <w:default w:val="20XX mėnuo diena"/>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20XX mėnuo diena</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w:t>
      </w:r>
    </w:p>
    <w:p w:rsidR="0091732B" w:rsidRPr="00585922" w:rsidRDefault="0091732B" w:rsidP="0091732B">
      <w:pPr>
        <w:ind w:left="567"/>
        <w:rPr>
          <w:rFonts w:ascii="Times New Roman" w:hAnsi="Times New Roman" w:cs="Times New Roman"/>
          <w:sz w:val="24"/>
          <w:szCs w:val="24"/>
        </w:rPr>
      </w:pPr>
      <w:r w:rsidRPr="00585922">
        <w:rPr>
          <w:rFonts w:ascii="Times New Roman" w:hAnsi="Times New Roman" w:cs="Times New Roman"/>
          <w:sz w:val="24"/>
          <w:szCs w:val="24"/>
        </w:rPr>
        <w:t xml:space="preserve">SLA pabaiga </w:t>
      </w:r>
      <w:r w:rsidRPr="00585922">
        <w:rPr>
          <w:rFonts w:ascii="Times New Roman" w:hAnsi="Times New Roman" w:cs="Times New Roman"/>
          <w:sz w:val="24"/>
          <w:szCs w:val="24"/>
        </w:rPr>
        <w:fldChar w:fldCharType="begin">
          <w:ffData>
            <w:name w:val=""/>
            <w:enabled/>
            <w:calcOnExit w:val="0"/>
            <w:textInput>
              <w:default w:val="20XX mėnuo diena"/>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20XX mėnuo diena</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w:t>
      </w:r>
    </w:p>
    <w:p w:rsidR="009A5A8B" w:rsidRPr="00585922" w:rsidRDefault="005A2BCA" w:rsidP="00A52907">
      <w:pPr>
        <w:pStyle w:val="Heading1"/>
        <w:tabs>
          <w:tab w:val="left" w:pos="1134"/>
        </w:tabs>
        <w:ind w:left="567" w:firstLine="0"/>
        <w:rPr>
          <w:rFonts w:ascii="Times New Roman" w:hAnsi="Times New Roman" w:cs="Times New Roman"/>
        </w:rPr>
      </w:pPr>
      <w:bookmarkStart w:id="10" w:name="_Toc426017478"/>
      <w:bookmarkStart w:id="11" w:name="_Toc426030428"/>
      <w:bookmarkStart w:id="12" w:name="_Toc399945953"/>
      <w:bookmarkStart w:id="13" w:name="_Toc433734469"/>
      <w:bookmarkEnd w:id="10"/>
      <w:bookmarkEnd w:id="11"/>
      <w:r w:rsidRPr="00585922">
        <w:rPr>
          <w:rFonts w:ascii="Times New Roman" w:hAnsi="Times New Roman" w:cs="Times New Roman"/>
        </w:rPr>
        <w:t xml:space="preserve">SLA </w:t>
      </w:r>
      <w:r w:rsidR="000A4A8F" w:rsidRPr="00585922">
        <w:rPr>
          <w:rFonts w:ascii="Times New Roman" w:hAnsi="Times New Roman" w:cs="Times New Roman"/>
        </w:rPr>
        <w:t xml:space="preserve">paslaugų </w:t>
      </w:r>
      <w:r w:rsidR="009A5A8B" w:rsidRPr="00585922">
        <w:rPr>
          <w:rFonts w:ascii="Times New Roman" w:hAnsi="Times New Roman" w:cs="Times New Roman"/>
        </w:rPr>
        <w:t>Projekto veiklų organizacijos ir valdymas</w:t>
      </w:r>
      <w:bookmarkEnd w:id="12"/>
      <w:bookmarkEnd w:id="13"/>
    </w:p>
    <w:p w:rsidR="009A5A8B" w:rsidRPr="00585922" w:rsidRDefault="00CB51E4" w:rsidP="001E7140">
      <w:pPr>
        <w:ind w:left="567"/>
        <w:rPr>
          <w:rFonts w:ascii="Times New Roman" w:hAnsi="Times New Roman" w:cs="Times New Roman"/>
          <w:sz w:val="24"/>
          <w:szCs w:val="24"/>
        </w:rPr>
      </w:pPr>
      <w:r w:rsidRPr="00585922">
        <w:rPr>
          <w:rFonts w:ascii="Times New Roman" w:hAnsi="Times New Roman" w:cs="Times New Roman"/>
          <w:sz w:val="24"/>
          <w:szCs w:val="24"/>
        </w:rPr>
        <w:lastRenderedPageBreak/>
        <w:t>SLA</w:t>
      </w:r>
      <w:r w:rsidR="000A4A8F" w:rsidRPr="00585922">
        <w:rPr>
          <w:rFonts w:ascii="Times New Roman" w:hAnsi="Times New Roman" w:cs="Times New Roman"/>
          <w:sz w:val="24"/>
          <w:szCs w:val="24"/>
        </w:rPr>
        <w:t xml:space="preserve"> </w:t>
      </w:r>
      <w:r w:rsidR="00F765C3" w:rsidRPr="00585922">
        <w:rPr>
          <w:rFonts w:ascii="Times New Roman" w:hAnsi="Times New Roman" w:cs="Times New Roman"/>
          <w:sz w:val="24"/>
          <w:szCs w:val="24"/>
        </w:rPr>
        <w:t xml:space="preserve">Projekto organizacijos ir komandos valdymas apibrėžiamas siekiant nustatyti </w:t>
      </w:r>
      <w:r w:rsidR="000C725C">
        <w:rPr>
          <w:rFonts w:ascii="Times New Roman" w:hAnsi="Times New Roman" w:cs="Times New Roman"/>
          <w:sz w:val="24"/>
          <w:szCs w:val="24"/>
        </w:rPr>
        <w:t>SLA ap</w:t>
      </w:r>
      <w:r w:rsidR="00E10496" w:rsidRPr="00585922">
        <w:rPr>
          <w:rFonts w:ascii="Times New Roman" w:hAnsi="Times New Roman" w:cs="Times New Roman"/>
          <w:sz w:val="24"/>
          <w:szCs w:val="24"/>
        </w:rPr>
        <w:t xml:space="preserve">tarnavimo </w:t>
      </w:r>
      <w:r w:rsidR="001D3E11" w:rsidRPr="00585922">
        <w:rPr>
          <w:rFonts w:ascii="Times New Roman" w:hAnsi="Times New Roman" w:cs="Times New Roman"/>
          <w:sz w:val="24"/>
          <w:szCs w:val="24"/>
        </w:rPr>
        <w:t>Projekto</w:t>
      </w:r>
      <w:r w:rsidR="00F765C3" w:rsidRPr="00585922">
        <w:rPr>
          <w:rFonts w:ascii="Times New Roman" w:hAnsi="Times New Roman" w:cs="Times New Roman"/>
          <w:sz w:val="24"/>
          <w:szCs w:val="24"/>
        </w:rPr>
        <w:t xml:space="preserve"> organizacinę valdymo struktūrą, nustatyti roles</w:t>
      </w:r>
      <w:r w:rsidR="000D0174" w:rsidRPr="00585922">
        <w:rPr>
          <w:rFonts w:ascii="Times New Roman" w:hAnsi="Times New Roman" w:cs="Times New Roman"/>
          <w:sz w:val="24"/>
          <w:szCs w:val="24"/>
        </w:rPr>
        <w:t>/veiklas</w:t>
      </w:r>
      <w:r w:rsidR="00F765C3" w:rsidRPr="00585922">
        <w:rPr>
          <w:rFonts w:ascii="Times New Roman" w:hAnsi="Times New Roman" w:cs="Times New Roman"/>
          <w:sz w:val="24"/>
          <w:szCs w:val="24"/>
        </w:rPr>
        <w:t xml:space="preserve"> bei atsakomybes projekte. </w:t>
      </w:r>
      <w:r w:rsidR="000D0174" w:rsidRPr="00585922">
        <w:rPr>
          <w:rFonts w:ascii="Times New Roman" w:hAnsi="Times New Roman" w:cs="Times New Roman"/>
          <w:sz w:val="24"/>
          <w:szCs w:val="24"/>
        </w:rPr>
        <w:t>(</w:t>
      </w:r>
      <w:r w:rsidR="00F765C3" w:rsidRPr="000C725C">
        <w:rPr>
          <w:rFonts w:ascii="Times New Roman" w:hAnsi="Times New Roman" w:cs="Times New Roman"/>
          <w:i/>
          <w:sz w:val="24"/>
          <w:szCs w:val="24"/>
          <w:highlight w:val="lightGray"/>
        </w:rPr>
        <w:t xml:space="preserve">Toliau </w:t>
      </w:r>
      <w:r w:rsidR="000C725C">
        <w:rPr>
          <w:rFonts w:ascii="Times New Roman" w:hAnsi="Times New Roman" w:cs="Times New Roman"/>
          <w:i/>
          <w:sz w:val="24"/>
          <w:szCs w:val="24"/>
          <w:highlight w:val="lightGray"/>
        </w:rPr>
        <w:t>išvardintos</w:t>
      </w:r>
      <w:r w:rsidR="00F765C3" w:rsidRPr="000C725C">
        <w:rPr>
          <w:rFonts w:ascii="Times New Roman" w:hAnsi="Times New Roman" w:cs="Times New Roman"/>
          <w:i/>
          <w:sz w:val="24"/>
          <w:szCs w:val="24"/>
          <w:highlight w:val="lightGray"/>
        </w:rPr>
        <w:t xml:space="preserve"> principinės nuostatos dėl siūlomos projekto organizacinės struktūros, rolių ir atsakomybių, kurios parengtos vadovaujantis pirkimo dokumentais, Užsakovo ir Teikėjo taikoma projektų valdymo metodika</w:t>
      </w:r>
      <w:r w:rsidR="000D0174" w:rsidRPr="00585922">
        <w:rPr>
          <w:rFonts w:ascii="Times New Roman" w:hAnsi="Times New Roman" w:cs="Times New Roman"/>
          <w:sz w:val="24"/>
          <w:szCs w:val="24"/>
        </w:rPr>
        <w:t>)</w:t>
      </w:r>
      <w:r w:rsidR="001D3E11" w:rsidRPr="00585922">
        <w:rPr>
          <w:rFonts w:ascii="Times New Roman" w:hAnsi="Times New Roman" w:cs="Times New Roman"/>
          <w:sz w:val="24"/>
          <w:szCs w:val="24"/>
        </w:rPr>
        <w:t>.</w:t>
      </w:r>
    </w:p>
    <w:p w:rsidR="001E3951" w:rsidRPr="00585922" w:rsidRDefault="001E3951" w:rsidP="001E3951">
      <w:pPr>
        <w:ind w:left="567"/>
        <w:rPr>
          <w:rFonts w:ascii="Times New Roman" w:hAnsi="Times New Roman" w:cs="Times New Roman"/>
          <w:sz w:val="24"/>
          <w:szCs w:val="24"/>
        </w:rPr>
      </w:pPr>
      <w:r w:rsidRPr="00585922">
        <w:rPr>
          <w:rFonts w:ascii="Times New Roman" w:hAnsi="Times New Roman" w:cs="Times New Roman"/>
          <w:sz w:val="24"/>
          <w:szCs w:val="24"/>
        </w:rPr>
        <w:t>SLA rengia ir derina Užsakovo projekto vadovas. Už SLA laikymąsi iš Teikėjo pusės atsakingas Teikėjo projekto vadovas.</w:t>
      </w:r>
    </w:p>
    <w:p w:rsidR="004F28EB" w:rsidRPr="00585922" w:rsidRDefault="001E3951" w:rsidP="004F28EB">
      <w:pPr>
        <w:ind w:left="567"/>
        <w:rPr>
          <w:rFonts w:ascii="Times New Roman" w:hAnsi="Times New Roman" w:cs="Times New Roman"/>
          <w:sz w:val="24"/>
          <w:szCs w:val="24"/>
        </w:rPr>
      </w:pPr>
      <w:r w:rsidRPr="00585922">
        <w:rPr>
          <w:rFonts w:ascii="Times New Roman" w:hAnsi="Times New Roman" w:cs="Times New Roman"/>
          <w:sz w:val="24"/>
          <w:szCs w:val="24"/>
        </w:rPr>
        <w:t>SLA tvirtinamas Teikėjo</w:t>
      </w:r>
      <w:r w:rsidR="00CD746C">
        <w:rPr>
          <w:rFonts w:ascii="Times New Roman" w:hAnsi="Times New Roman" w:cs="Times New Roman"/>
          <w:sz w:val="24"/>
          <w:szCs w:val="24"/>
        </w:rPr>
        <w:t xml:space="preserve"> </w:t>
      </w:r>
      <w:r w:rsidR="00CD746C" w:rsidRPr="00585922">
        <w:rPr>
          <w:rFonts w:ascii="Times New Roman" w:hAnsi="Times New Roman" w:cs="Times New Roman"/>
          <w:sz w:val="24"/>
          <w:szCs w:val="24"/>
        </w:rPr>
        <w:t>projekt</w:t>
      </w:r>
      <w:r w:rsidR="00CD746C">
        <w:rPr>
          <w:rFonts w:ascii="Times New Roman" w:hAnsi="Times New Roman" w:cs="Times New Roman"/>
          <w:sz w:val="24"/>
          <w:szCs w:val="24"/>
        </w:rPr>
        <w:t>o</w:t>
      </w:r>
      <w:r w:rsidR="00CD746C" w:rsidRPr="00585922">
        <w:rPr>
          <w:rFonts w:ascii="Times New Roman" w:hAnsi="Times New Roman" w:cs="Times New Roman"/>
          <w:sz w:val="24"/>
          <w:szCs w:val="24"/>
        </w:rPr>
        <w:t xml:space="preserve"> vadov</w:t>
      </w:r>
      <w:r w:rsidR="00CD746C">
        <w:rPr>
          <w:rFonts w:ascii="Times New Roman" w:hAnsi="Times New Roman" w:cs="Times New Roman"/>
          <w:sz w:val="24"/>
          <w:szCs w:val="24"/>
        </w:rPr>
        <w:t>o</w:t>
      </w:r>
      <w:r w:rsidRPr="00585922">
        <w:rPr>
          <w:rFonts w:ascii="Times New Roman" w:hAnsi="Times New Roman" w:cs="Times New Roman"/>
          <w:sz w:val="24"/>
          <w:szCs w:val="24"/>
        </w:rPr>
        <w:t xml:space="preserve"> ir Užsakovo vadov</w:t>
      </w:r>
      <w:r w:rsidR="00B13226">
        <w:rPr>
          <w:rFonts w:ascii="Times New Roman" w:hAnsi="Times New Roman" w:cs="Times New Roman"/>
          <w:sz w:val="24"/>
          <w:szCs w:val="24"/>
        </w:rPr>
        <w:t>o arba jo įgalioto asmens</w:t>
      </w:r>
      <w:r w:rsidRPr="00585922">
        <w:rPr>
          <w:rFonts w:ascii="Times New Roman" w:hAnsi="Times New Roman" w:cs="Times New Roman"/>
          <w:sz w:val="24"/>
          <w:szCs w:val="24"/>
        </w:rPr>
        <w:t xml:space="preserve"> parašais.</w:t>
      </w:r>
    </w:p>
    <w:p w:rsidR="004F28EB" w:rsidRPr="00585922" w:rsidRDefault="004F28EB" w:rsidP="004F28EB">
      <w:pPr>
        <w:ind w:left="567"/>
        <w:rPr>
          <w:rFonts w:ascii="Times New Roman" w:hAnsi="Times New Roman" w:cs="Times New Roman"/>
          <w:sz w:val="24"/>
          <w:szCs w:val="24"/>
        </w:rPr>
      </w:pPr>
      <w:r w:rsidRPr="00585922">
        <w:rPr>
          <w:rFonts w:ascii="Times New Roman" w:hAnsi="Times New Roman" w:cs="Times New Roman"/>
          <w:sz w:val="24"/>
          <w:szCs w:val="24"/>
        </w:rPr>
        <w:t xml:space="preserve">Užsakovas, kaip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gamybinės ir testinės aplinkų </w:t>
      </w:r>
      <w:r w:rsidR="00CD746C">
        <w:rPr>
          <w:rFonts w:ascii="Times New Roman" w:hAnsi="Times New Roman" w:cs="Times New Roman"/>
          <w:sz w:val="24"/>
          <w:szCs w:val="24"/>
        </w:rPr>
        <w:t>pagrindinis</w:t>
      </w:r>
      <w:r w:rsidRPr="00585922">
        <w:rPr>
          <w:rFonts w:ascii="Times New Roman" w:hAnsi="Times New Roman" w:cs="Times New Roman"/>
          <w:sz w:val="24"/>
          <w:szCs w:val="24"/>
        </w:rPr>
        <w:t xml:space="preserve"> tvarkytojas, rūpinasi ir kontroliuoja </w:t>
      </w:r>
      <w:r w:rsidRPr="00585922">
        <w:rPr>
          <w:rFonts w:ascii="Times New Roman" w:hAnsi="Times New Roman" w:cs="Times New Roman"/>
          <w:sz w:val="24"/>
          <w:szCs w:val="24"/>
        </w:rPr>
        <w:fldChar w:fldCharType="begin">
          <w:ffData>
            <w:name w:val="Tekstas1"/>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darbingumą, stebi apkrovimą bei naudojamumą, rūpinasi duomenų saugumu bei atstatomumu, administruoja </w:t>
      </w:r>
      <w:r w:rsidR="002D076C">
        <w:rPr>
          <w:rFonts w:ascii="Times New Roman" w:hAnsi="Times New Roman" w:cs="Times New Roman"/>
          <w:sz w:val="24"/>
          <w:szCs w:val="24"/>
        </w:rPr>
        <w:t xml:space="preserve">gamybines </w:t>
      </w:r>
      <w:r w:rsidRPr="00585922">
        <w:rPr>
          <w:rFonts w:ascii="Times New Roman" w:hAnsi="Times New Roman" w:cs="Times New Roman"/>
          <w:sz w:val="24"/>
          <w:szCs w:val="24"/>
        </w:rPr>
        <w:t>sistemas ir testinės aplinkos infrastruktūrą, kuriose yra įdiegtos aplinkos.</w:t>
      </w:r>
    </w:p>
    <w:p w:rsidR="009A5A8B" w:rsidRPr="00585922" w:rsidRDefault="00CB51E4" w:rsidP="001E7140">
      <w:pPr>
        <w:pStyle w:val="Heading2"/>
        <w:ind w:left="567" w:firstLine="0"/>
        <w:rPr>
          <w:rFonts w:ascii="Times New Roman" w:hAnsi="Times New Roman" w:cs="Times New Roman"/>
          <w:lang w:val="lt-LT"/>
        </w:rPr>
      </w:pPr>
      <w:bookmarkStart w:id="14" w:name="_Toc399945954"/>
      <w:bookmarkStart w:id="15" w:name="_Toc433734470"/>
      <w:r w:rsidRPr="00585922">
        <w:rPr>
          <w:rFonts w:ascii="Times New Roman" w:hAnsi="Times New Roman" w:cs="Times New Roman"/>
          <w:lang w:val="lt-LT"/>
        </w:rPr>
        <w:t xml:space="preserve">SLA </w:t>
      </w:r>
      <w:r w:rsidR="00BB1921" w:rsidRPr="00585922">
        <w:rPr>
          <w:rFonts w:ascii="Times New Roman" w:hAnsi="Times New Roman" w:cs="Times New Roman"/>
          <w:lang w:val="lt-LT"/>
        </w:rPr>
        <w:t>PROJEKTO ORGANIZACINĖ STRUKTŪRA</w:t>
      </w:r>
      <w:bookmarkEnd w:id="14"/>
      <w:bookmarkEnd w:id="15"/>
    </w:p>
    <w:p w:rsidR="000630FB" w:rsidRPr="00585922" w:rsidRDefault="00286C18" w:rsidP="000630FB">
      <w:pPr>
        <w:ind w:left="567"/>
        <w:rPr>
          <w:rFonts w:ascii="Times New Roman" w:hAnsi="Times New Roman" w:cs="Times New Roman"/>
          <w:sz w:val="24"/>
          <w:szCs w:val="24"/>
        </w:rPr>
      </w:pPr>
      <w:r w:rsidRPr="00585922">
        <w:rPr>
          <w:rFonts w:ascii="Times New Roman" w:hAnsi="Times New Roman" w:cs="Times New Roman"/>
          <w:sz w:val="24"/>
          <w:szCs w:val="24"/>
        </w:rPr>
        <w:t>Šioje dalyje aprašoma</w:t>
      </w:r>
      <w:r w:rsidR="0087569A">
        <w:rPr>
          <w:rFonts w:ascii="Times New Roman" w:hAnsi="Times New Roman" w:cs="Times New Roman"/>
          <w:sz w:val="24"/>
          <w:szCs w:val="24"/>
        </w:rPr>
        <w:t xml:space="preserve"> </w:t>
      </w:r>
      <w:r w:rsidR="00CB51E4" w:rsidRPr="00585922">
        <w:rPr>
          <w:rFonts w:ascii="Times New Roman" w:hAnsi="Times New Roman" w:cs="Times New Roman"/>
          <w:sz w:val="24"/>
          <w:szCs w:val="24"/>
        </w:rPr>
        <w:t xml:space="preserve">SLA </w:t>
      </w:r>
      <w:r w:rsidRPr="00585922">
        <w:rPr>
          <w:rFonts w:ascii="Times New Roman" w:hAnsi="Times New Roman" w:cs="Times New Roman"/>
          <w:sz w:val="24"/>
          <w:szCs w:val="24"/>
        </w:rPr>
        <w:t>Projekto valdymo struktūra.</w:t>
      </w:r>
    </w:p>
    <w:p w:rsidR="00286C18" w:rsidRPr="00585922" w:rsidRDefault="003F2EF8" w:rsidP="000630FB">
      <w:pPr>
        <w:spacing w:before="0"/>
        <w:ind w:left="567"/>
        <w:rPr>
          <w:rFonts w:ascii="Times New Roman" w:hAnsi="Times New Roman" w:cs="Times New Roman"/>
          <w:sz w:val="24"/>
          <w:szCs w:val="24"/>
        </w:rPr>
      </w:pPr>
      <w:r w:rsidRPr="00585922">
        <w:rPr>
          <w:rFonts w:ascii="Times New Roman" w:hAnsi="Times New Roman" w:cs="Times New Roman"/>
          <w:sz w:val="24"/>
          <w:szCs w:val="24"/>
        </w:rPr>
        <w:t xml:space="preserve">Užsakovo </w:t>
      </w:r>
      <w:r w:rsidR="00A52907" w:rsidRPr="00585922">
        <w:rPr>
          <w:rFonts w:ascii="Times New Roman" w:hAnsi="Times New Roman" w:cs="Times New Roman"/>
          <w:sz w:val="24"/>
          <w:szCs w:val="24"/>
        </w:rPr>
        <w:t>Projekto</w:t>
      </w:r>
      <w:r w:rsidR="00AC2368">
        <w:rPr>
          <w:rFonts w:ascii="Times New Roman" w:hAnsi="Times New Roman" w:cs="Times New Roman"/>
          <w:sz w:val="24"/>
          <w:szCs w:val="24"/>
        </w:rPr>
        <w:t xml:space="preserve"> SLA </w:t>
      </w:r>
      <w:r w:rsidR="00A52907" w:rsidRPr="00585922">
        <w:rPr>
          <w:rFonts w:ascii="Times New Roman" w:hAnsi="Times New Roman" w:cs="Times New Roman"/>
          <w:sz w:val="24"/>
          <w:szCs w:val="24"/>
        </w:rPr>
        <w:t>valdymo struktū</w:t>
      </w:r>
      <w:r w:rsidRPr="00585922">
        <w:rPr>
          <w:rFonts w:ascii="Times New Roman" w:hAnsi="Times New Roman" w:cs="Times New Roman"/>
          <w:sz w:val="24"/>
          <w:szCs w:val="24"/>
        </w:rPr>
        <w:t>rą</w:t>
      </w:r>
      <w:r w:rsidR="00A52907" w:rsidRPr="00585922">
        <w:rPr>
          <w:rFonts w:ascii="Times New Roman" w:hAnsi="Times New Roman" w:cs="Times New Roman"/>
          <w:sz w:val="24"/>
          <w:szCs w:val="24"/>
        </w:rPr>
        <w:t>, asmenis</w:t>
      </w:r>
      <w:r w:rsidRPr="00585922">
        <w:rPr>
          <w:rFonts w:ascii="Times New Roman" w:hAnsi="Times New Roman" w:cs="Times New Roman"/>
          <w:sz w:val="24"/>
          <w:szCs w:val="24"/>
        </w:rPr>
        <w:t>,</w:t>
      </w:r>
      <w:r w:rsidR="00A52907" w:rsidRPr="00585922">
        <w:rPr>
          <w:rFonts w:ascii="Times New Roman" w:hAnsi="Times New Roman" w:cs="Times New Roman"/>
          <w:sz w:val="24"/>
          <w:szCs w:val="24"/>
        </w:rPr>
        <w:t xml:space="preserve"> funkcijas</w:t>
      </w:r>
      <w:r w:rsidR="00FD453F">
        <w:rPr>
          <w:rFonts w:ascii="Times New Roman" w:hAnsi="Times New Roman" w:cs="Times New Roman"/>
          <w:sz w:val="24"/>
          <w:szCs w:val="24"/>
        </w:rPr>
        <w:t xml:space="preserve"> </w:t>
      </w:r>
      <w:r w:rsidR="00A52907" w:rsidRPr="00585922">
        <w:rPr>
          <w:rFonts w:ascii="Times New Roman" w:hAnsi="Times New Roman" w:cs="Times New Roman"/>
          <w:sz w:val="24"/>
          <w:szCs w:val="24"/>
        </w:rPr>
        <w:t>tvirtina Agentūros direktorius arba jo įgaliotas asmuo.</w:t>
      </w:r>
      <w:r w:rsidR="00286C18" w:rsidRPr="00585922">
        <w:rPr>
          <w:rFonts w:ascii="Times New Roman" w:hAnsi="Times New Roman" w:cs="Times New Roman"/>
          <w:sz w:val="24"/>
          <w:szCs w:val="24"/>
        </w:rPr>
        <w:t xml:space="preserve"> Projekto valdymo </w:t>
      </w:r>
      <w:r w:rsidR="009F6412" w:rsidRPr="00585922">
        <w:rPr>
          <w:rFonts w:ascii="Times New Roman" w:hAnsi="Times New Roman" w:cs="Times New Roman"/>
          <w:sz w:val="24"/>
          <w:szCs w:val="24"/>
        </w:rPr>
        <w:t>struktūrą</w:t>
      </w:r>
      <w:r w:rsidR="00286C18" w:rsidRPr="00585922">
        <w:rPr>
          <w:rFonts w:ascii="Times New Roman" w:hAnsi="Times New Roman" w:cs="Times New Roman"/>
          <w:sz w:val="24"/>
          <w:szCs w:val="24"/>
        </w:rPr>
        <w:t xml:space="preserve"> </w:t>
      </w:r>
      <w:r w:rsidR="00724762" w:rsidRPr="00585922">
        <w:rPr>
          <w:rFonts w:ascii="Times New Roman" w:hAnsi="Times New Roman" w:cs="Times New Roman"/>
          <w:sz w:val="24"/>
          <w:szCs w:val="24"/>
        </w:rPr>
        <w:t>sudarys:</w:t>
      </w:r>
    </w:p>
    <w:p w:rsidR="005C5A1C" w:rsidRPr="00585922" w:rsidRDefault="00AC2368" w:rsidP="00C45611">
      <w:pPr>
        <w:numPr>
          <w:ilvl w:val="0"/>
          <w:numId w:val="21"/>
        </w:numPr>
        <w:spacing w:after="240"/>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SLA </w:t>
      </w:r>
      <w:r w:rsidR="005875DC" w:rsidRPr="00585922">
        <w:rPr>
          <w:rFonts w:ascii="Times New Roman" w:hAnsi="Times New Roman" w:cs="Times New Roman"/>
          <w:b/>
          <w:color w:val="0000FF"/>
          <w:sz w:val="24"/>
          <w:szCs w:val="24"/>
        </w:rPr>
        <w:t xml:space="preserve">Projekto </w:t>
      </w:r>
      <w:r w:rsidR="0022203B" w:rsidRPr="00585922">
        <w:rPr>
          <w:rFonts w:ascii="Times New Roman" w:hAnsi="Times New Roman" w:cs="Times New Roman"/>
          <w:sz w:val="24"/>
          <w:szCs w:val="24"/>
        </w:rPr>
        <w:fldChar w:fldCharType="begin">
          <w:ffData>
            <w:name w:val=""/>
            <w:enabled/>
            <w:calcOnExit w:val="0"/>
            <w:textInput/>
          </w:ffData>
        </w:fldChar>
      </w:r>
      <w:r w:rsidR="0022203B" w:rsidRPr="00585922">
        <w:rPr>
          <w:rFonts w:ascii="Times New Roman" w:hAnsi="Times New Roman" w:cs="Times New Roman"/>
          <w:sz w:val="24"/>
          <w:szCs w:val="24"/>
        </w:rPr>
        <w:instrText xml:space="preserve"> FORMTEXT </w:instrText>
      </w:r>
      <w:r w:rsidR="0022203B" w:rsidRPr="00585922">
        <w:rPr>
          <w:rFonts w:ascii="Times New Roman" w:hAnsi="Times New Roman" w:cs="Times New Roman"/>
          <w:sz w:val="24"/>
          <w:szCs w:val="24"/>
        </w:rPr>
      </w:r>
      <w:r w:rsidR="0022203B" w:rsidRPr="00585922">
        <w:rPr>
          <w:rFonts w:ascii="Times New Roman" w:hAnsi="Times New Roman" w:cs="Times New Roman"/>
          <w:sz w:val="24"/>
          <w:szCs w:val="24"/>
        </w:rPr>
        <w:fldChar w:fldCharType="separate"/>
      </w:r>
      <w:r w:rsidR="0022203B" w:rsidRPr="00585922">
        <w:rPr>
          <w:rFonts w:ascii="Times New Roman" w:hAnsi="Times New Roman" w:cs="Times New Roman"/>
          <w:noProof/>
          <w:sz w:val="24"/>
          <w:szCs w:val="24"/>
        </w:rPr>
        <w:t> </w:t>
      </w:r>
      <w:r w:rsidR="0022203B" w:rsidRPr="00585922">
        <w:rPr>
          <w:rFonts w:ascii="Times New Roman" w:hAnsi="Times New Roman" w:cs="Times New Roman"/>
          <w:noProof/>
          <w:sz w:val="24"/>
          <w:szCs w:val="24"/>
        </w:rPr>
        <w:t> </w:t>
      </w:r>
      <w:r w:rsidR="0022203B" w:rsidRPr="00585922">
        <w:rPr>
          <w:rFonts w:ascii="Times New Roman" w:hAnsi="Times New Roman" w:cs="Times New Roman"/>
          <w:noProof/>
          <w:sz w:val="24"/>
          <w:szCs w:val="24"/>
        </w:rPr>
        <w:t> </w:t>
      </w:r>
      <w:r w:rsidR="0022203B" w:rsidRPr="00585922">
        <w:rPr>
          <w:rFonts w:ascii="Times New Roman" w:hAnsi="Times New Roman" w:cs="Times New Roman"/>
          <w:noProof/>
          <w:sz w:val="24"/>
          <w:szCs w:val="24"/>
        </w:rPr>
        <w:t> </w:t>
      </w:r>
      <w:r w:rsidR="0022203B" w:rsidRPr="00585922">
        <w:rPr>
          <w:rFonts w:ascii="Times New Roman" w:hAnsi="Times New Roman" w:cs="Times New Roman"/>
          <w:noProof/>
          <w:sz w:val="24"/>
          <w:szCs w:val="24"/>
        </w:rPr>
        <w:t> </w:t>
      </w:r>
      <w:r w:rsidR="0022203B" w:rsidRPr="00585922">
        <w:rPr>
          <w:rFonts w:ascii="Times New Roman" w:hAnsi="Times New Roman" w:cs="Times New Roman"/>
          <w:sz w:val="24"/>
          <w:szCs w:val="24"/>
        </w:rPr>
        <w:fldChar w:fldCharType="end"/>
      </w:r>
      <w:r w:rsidR="0022203B" w:rsidRPr="00585922">
        <w:rPr>
          <w:rFonts w:ascii="Times New Roman" w:hAnsi="Times New Roman" w:cs="Times New Roman"/>
          <w:sz w:val="24"/>
          <w:szCs w:val="24"/>
        </w:rPr>
        <w:t xml:space="preserve"> </w:t>
      </w:r>
      <w:r w:rsidR="00D449FD" w:rsidRPr="00585922">
        <w:rPr>
          <w:rFonts w:ascii="Times New Roman" w:hAnsi="Times New Roman" w:cs="Times New Roman"/>
          <w:b/>
          <w:color w:val="0000FF"/>
          <w:sz w:val="24"/>
          <w:szCs w:val="24"/>
        </w:rPr>
        <w:t xml:space="preserve">priežiūros </w:t>
      </w:r>
      <w:r w:rsidR="005875DC" w:rsidRPr="00585922">
        <w:rPr>
          <w:rFonts w:ascii="Times New Roman" w:hAnsi="Times New Roman" w:cs="Times New Roman"/>
          <w:b/>
          <w:color w:val="0000FF"/>
          <w:sz w:val="24"/>
          <w:szCs w:val="24"/>
        </w:rPr>
        <w:t>komitetas</w:t>
      </w:r>
      <w:r w:rsidR="00A52907" w:rsidRPr="00585922">
        <w:rPr>
          <w:rFonts w:ascii="Times New Roman" w:hAnsi="Times New Roman" w:cs="Times New Roman"/>
          <w:sz w:val="24"/>
          <w:szCs w:val="24"/>
        </w:rPr>
        <w:t xml:space="preserve"> </w:t>
      </w:r>
      <w:r w:rsidR="005875DC" w:rsidRPr="00585922">
        <w:rPr>
          <w:rFonts w:ascii="Times New Roman" w:hAnsi="Times New Roman" w:cs="Times New Roman"/>
          <w:sz w:val="24"/>
          <w:szCs w:val="24"/>
        </w:rPr>
        <w:t>yra aukščiausio lygio sprendžiamoji valdžia projekte.</w:t>
      </w:r>
      <w:r w:rsidR="005875DC" w:rsidRPr="00585922" w:rsidDel="00495E22">
        <w:rPr>
          <w:rFonts w:ascii="Times New Roman" w:hAnsi="Times New Roman" w:cs="Times New Roman"/>
          <w:sz w:val="24"/>
          <w:szCs w:val="24"/>
        </w:rPr>
        <w:t xml:space="preserve"> </w:t>
      </w:r>
      <w:r w:rsidR="00000C2B" w:rsidRPr="00585922">
        <w:rPr>
          <w:rFonts w:ascii="Times New Roman" w:hAnsi="Times New Roman" w:cs="Times New Roman"/>
          <w:sz w:val="24"/>
          <w:szCs w:val="24"/>
        </w:rPr>
        <w:t>Komitetas užtikrina Projekto veiklų tęstinumą</w:t>
      </w:r>
      <w:r w:rsidR="000C74F1" w:rsidRPr="00585922">
        <w:rPr>
          <w:rFonts w:ascii="Times New Roman" w:hAnsi="Times New Roman" w:cs="Times New Roman"/>
          <w:sz w:val="24"/>
          <w:szCs w:val="24"/>
        </w:rPr>
        <w:t>:</w:t>
      </w:r>
      <w:r w:rsidR="00000C2B" w:rsidRPr="00585922">
        <w:rPr>
          <w:rFonts w:ascii="Times New Roman" w:hAnsi="Times New Roman" w:cs="Times New Roman"/>
          <w:sz w:val="24"/>
          <w:szCs w:val="24"/>
        </w:rPr>
        <w:t xml:space="preserve"> </w:t>
      </w:r>
      <w:r w:rsidR="00F45267" w:rsidRPr="00585922">
        <w:rPr>
          <w:rFonts w:ascii="Times New Roman" w:hAnsi="Times New Roman" w:cs="Times New Roman"/>
          <w:sz w:val="24"/>
          <w:szCs w:val="24"/>
        </w:rPr>
        <w:t xml:space="preserve">vykdomų veiklų </w:t>
      </w:r>
      <w:r w:rsidR="00000C2B" w:rsidRPr="00585922">
        <w:rPr>
          <w:rFonts w:ascii="Times New Roman" w:hAnsi="Times New Roman" w:cs="Times New Roman"/>
          <w:sz w:val="24"/>
          <w:szCs w:val="24"/>
        </w:rPr>
        <w:t xml:space="preserve">balansą tarp </w:t>
      </w:r>
      <w:r w:rsidR="001C616A" w:rsidRPr="00585922">
        <w:rPr>
          <w:rFonts w:ascii="Times New Roman" w:hAnsi="Times New Roman" w:cs="Times New Roman"/>
          <w:sz w:val="24"/>
          <w:szCs w:val="24"/>
        </w:rPr>
        <w:t>Teikėjo</w:t>
      </w:r>
      <w:r w:rsidR="0065347B" w:rsidRPr="00585922">
        <w:rPr>
          <w:rFonts w:ascii="Times New Roman" w:hAnsi="Times New Roman" w:cs="Times New Roman"/>
          <w:sz w:val="24"/>
          <w:szCs w:val="24"/>
        </w:rPr>
        <w:t xml:space="preserve"> ir </w:t>
      </w:r>
      <w:r w:rsidR="00000C2B" w:rsidRPr="00585922">
        <w:rPr>
          <w:rFonts w:ascii="Times New Roman" w:hAnsi="Times New Roman" w:cs="Times New Roman"/>
          <w:sz w:val="24"/>
          <w:szCs w:val="24"/>
        </w:rPr>
        <w:t xml:space="preserve">Projekto </w:t>
      </w:r>
      <w:r w:rsidR="00F45267" w:rsidRPr="00585922">
        <w:rPr>
          <w:rFonts w:ascii="Times New Roman" w:hAnsi="Times New Roman" w:cs="Times New Roman"/>
          <w:sz w:val="24"/>
          <w:szCs w:val="24"/>
        </w:rPr>
        <w:t>darbo grupės</w:t>
      </w:r>
      <w:r w:rsidR="0065347B" w:rsidRPr="00585922">
        <w:rPr>
          <w:rFonts w:ascii="Times New Roman" w:hAnsi="Times New Roman" w:cs="Times New Roman"/>
          <w:sz w:val="24"/>
          <w:szCs w:val="24"/>
        </w:rPr>
        <w:t xml:space="preserve">. </w:t>
      </w:r>
      <w:r w:rsidR="004E3440" w:rsidRPr="00585922">
        <w:rPr>
          <w:rFonts w:ascii="Times New Roman" w:hAnsi="Times New Roman" w:cs="Times New Roman"/>
          <w:sz w:val="24"/>
          <w:szCs w:val="24"/>
        </w:rPr>
        <w:t>Projekto priežiūros komitetas</w:t>
      </w:r>
      <w:r w:rsidR="0065347B" w:rsidRPr="00585922">
        <w:rPr>
          <w:rFonts w:ascii="Times New Roman" w:hAnsi="Times New Roman" w:cs="Times New Roman"/>
          <w:sz w:val="24"/>
          <w:szCs w:val="24"/>
        </w:rPr>
        <w:t xml:space="preserve"> užtikrina</w:t>
      </w:r>
      <w:r w:rsidR="000C74F1" w:rsidRPr="00585922">
        <w:rPr>
          <w:rFonts w:ascii="Times New Roman" w:hAnsi="Times New Roman" w:cs="Times New Roman"/>
          <w:sz w:val="24"/>
          <w:szCs w:val="24"/>
        </w:rPr>
        <w:t>:</w:t>
      </w:r>
      <w:r w:rsidR="004E3440" w:rsidRPr="00585922">
        <w:rPr>
          <w:rFonts w:ascii="Times New Roman" w:hAnsi="Times New Roman" w:cs="Times New Roman"/>
          <w:sz w:val="24"/>
          <w:szCs w:val="24"/>
        </w:rPr>
        <w:t xml:space="preserve"> reikalingų </w:t>
      </w:r>
      <w:r w:rsidR="000F6612" w:rsidRPr="00585922">
        <w:rPr>
          <w:rFonts w:ascii="Times New Roman" w:hAnsi="Times New Roman" w:cs="Times New Roman"/>
          <w:sz w:val="24"/>
          <w:szCs w:val="24"/>
        </w:rPr>
        <w:t>Agentūros specialistų</w:t>
      </w:r>
      <w:r w:rsidR="004E3440" w:rsidRPr="00585922">
        <w:rPr>
          <w:rFonts w:ascii="Times New Roman" w:hAnsi="Times New Roman" w:cs="Times New Roman"/>
          <w:sz w:val="24"/>
          <w:szCs w:val="24"/>
        </w:rPr>
        <w:t xml:space="preserve"> </w:t>
      </w:r>
      <w:r w:rsidR="0019772E" w:rsidRPr="00585922">
        <w:rPr>
          <w:rFonts w:ascii="Times New Roman" w:hAnsi="Times New Roman" w:cs="Times New Roman"/>
          <w:sz w:val="24"/>
          <w:szCs w:val="24"/>
        </w:rPr>
        <w:t>skyrimą</w:t>
      </w:r>
      <w:r w:rsidR="00B6764B" w:rsidRPr="00585922">
        <w:rPr>
          <w:rFonts w:ascii="Times New Roman" w:hAnsi="Times New Roman" w:cs="Times New Roman"/>
          <w:sz w:val="24"/>
          <w:szCs w:val="24"/>
        </w:rPr>
        <w:t xml:space="preserve"> į Projekto darbo grupę</w:t>
      </w:r>
      <w:r w:rsidR="0019772E" w:rsidRPr="00585922">
        <w:rPr>
          <w:rFonts w:ascii="Times New Roman" w:hAnsi="Times New Roman" w:cs="Times New Roman"/>
          <w:sz w:val="24"/>
          <w:szCs w:val="24"/>
        </w:rPr>
        <w:t xml:space="preserve">, </w:t>
      </w:r>
      <w:r w:rsidR="004E3440" w:rsidRPr="00585922">
        <w:rPr>
          <w:rFonts w:ascii="Times New Roman" w:hAnsi="Times New Roman" w:cs="Times New Roman"/>
          <w:sz w:val="24"/>
          <w:szCs w:val="24"/>
        </w:rPr>
        <w:t xml:space="preserve">strateginį </w:t>
      </w:r>
      <w:r w:rsidR="0019772E" w:rsidRPr="00585922">
        <w:rPr>
          <w:rFonts w:ascii="Times New Roman" w:hAnsi="Times New Roman" w:cs="Times New Roman"/>
          <w:sz w:val="24"/>
          <w:szCs w:val="24"/>
        </w:rPr>
        <w:t>P</w:t>
      </w:r>
      <w:r w:rsidR="004E3440" w:rsidRPr="00585922">
        <w:rPr>
          <w:rFonts w:ascii="Times New Roman" w:hAnsi="Times New Roman" w:cs="Times New Roman"/>
          <w:sz w:val="24"/>
          <w:szCs w:val="24"/>
        </w:rPr>
        <w:t xml:space="preserve">rojekto valdymą, </w:t>
      </w:r>
      <w:r w:rsidR="00111E11" w:rsidRPr="00585922">
        <w:rPr>
          <w:rFonts w:ascii="Times New Roman" w:hAnsi="Times New Roman" w:cs="Times New Roman"/>
          <w:sz w:val="24"/>
          <w:szCs w:val="24"/>
        </w:rPr>
        <w:t>Projekto tikslų nustatymą,</w:t>
      </w:r>
      <w:r w:rsidR="00000C2B" w:rsidRPr="00585922">
        <w:rPr>
          <w:rFonts w:ascii="Times New Roman" w:hAnsi="Times New Roman" w:cs="Times New Roman"/>
          <w:sz w:val="24"/>
          <w:szCs w:val="24"/>
        </w:rPr>
        <w:t xml:space="preserve"> </w:t>
      </w:r>
      <w:r w:rsidR="004E3440" w:rsidRPr="00585922">
        <w:rPr>
          <w:rFonts w:ascii="Times New Roman" w:hAnsi="Times New Roman" w:cs="Times New Roman"/>
          <w:sz w:val="24"/>
          <w:szCs w:val="24"/>
        </w:rPr>
        <w:t xml:space="preserve">atsakomybių </w:t>
      </w:r>
      <w:r w:rsidR="001C616A" w:rsidRPr="00585922">
        <w:rPr>
          <w:rFonts w:ascii="Times New Roman" w:hAnsi="Times New Roman" w:cs="Times New Roman"/>
          <w:sz w:val="24"/>
          <w:szCs w:val="24"/>
        </w:rPr>
        <w:t>skyrimą</w:t>
      </w:r>
      <w:r w:rsidR="00000C2B" w:rsidRPr="00585922">
        <w:rPr>
          <w:rFonts w:ascii="Times New Roman" w:hAnsi="Times New Roman" w:cs="Times New Roman"/>
          <w:sz w:val="24"/>
          <w:szCs w:val="24"/>
        </w:rPr>
        <w:t>.</w:t>
      </w:r>
      <w:r w:rsidR="000F6612" w:rsidRPr="00585922">
        <w:rPr>
          <w:rFonts w:ascii="Times New Roman" w:hAnsi="Times New Roman" w:cs="Times New Roman"/>
          <w:sz w:val="24"/>
          <w:szCs w:val="24"/>
        </w:rPr>
        <w:t xml:space="preserve"> </w:t>
      </w:r>
      <w:r w:rsidR="00495E22" w:rsidRPr="00585922">
        <w:rPr>
          <w:rFonts w:ascii="Times New Roman" w:hAnsi="Times New Roman" w:cs="Times New Roman"/>
          <w:sz w:val="24"/>
          <w:szCs w:val="24"/>
        </w:rPr>
        <w:t>Projekto</w:t>
      </w:r>
      <w:r w:rsidR="00495E22" w:rsidRPr="00585922">
        <w:rPr>
          <w:rFonts w:ascii="Times New Roman" w:hAnsi="Times New Roman" w:cs="Times New Roman"/>
          <w:b/>
          <w:color w:val="0000FF"/>
          <w:sz w:val="24"/>
          <w:szCs w:val="24"/>
        </w:rPr>
        <w:t xml:space="preserve"> </w:t>
      </w:r>
      <w:r w:rsidR="005875DC" w:rsidRPr="00585922">
        <w:rPr>
          <w:rFonts w:ascii="Times New Roman" w:hAnsi="Times New Roman" w:cs="Times New Roman"/>
          <w:sz w:val="24"/>
          <w:szCs w:val="24"/>
        </w:rPr>
        <w:t>priežiūros komiteto</w:t>
      </w:r>
      <w:r w:rsidR="00495E22" w:rsidRPr="00585922">
        <w:rPr>
          <w:rFonts w:ascii="Times New Roman" w:hAnsi="Times New Roman" w:cs="Times New Roman"/>
          <w:sz w:val="24"/>
          <w:szCs w:val="24"/>
        </w:rPr>
        <w:t xml:space="preserve"> </w:t>
      </w:r>
      <w:r w:rsidR="00495E22" w:rsidRPr="00585922">
        <w:rPr>
          <w:rFonts w:ascii="Times New Roman" w:hAnsi="Times New Roman" w:cs="Times New Roman"/>
          <w:b/>
          <w:color w:val="0000FF"/>
          <w:sz w:val="24"/>
          <w:szCs w:val="24"/>
        </w:rPr>
        <w:t>funkcijos</w:t>
      </w:r>
      <w:r w:rsidR="005875DC" w:rsidRPr="00585922">
        <w:rPr>
          <w:rFonts w:ascii="Times New Roman" w:hAnsi="Times New Roman" w:cs="Times New Roman"/>
          <w:sz w:val="24"/>
          <w:szCs w:val="24"/>
        </w:rPr>
        <w:t>:</w:t>
      </w:r>
    </w:p>
    <w:p w:rsidR="00C6462B" w:rsidRPr="00585922" w:rsidRDefault="00B86E6A" w:rsidP="00C45611">
      <w:pPr>
        <w:numPr>
          <w:ilvl w:val="1"/>
          <w:numId w:val="21"/>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Projekto eigos stebėsena</w:t>
      </w:r>
      <w:r w:rsidR="00C6462B" w:rsidRPr="00585922">
        <w:rPr>
          <w:rFonts w:ascii="Times New Roman" w:hAnsi="Times New Roman" w:cs="Times New Roman"/>
          <w:sz w:val="24"/>
          <w:szCs w:val="24"/>
        </w:rPr>
        <w:t>;</w:t>
      </w:r>
    </w:p>
    <w:p w:rsidR="00B86E6A" w:rsidRPr="00585922" w:rsidRDefault="00B86E6A" w:rsidP="00C45611">
      <w:pPr>
        <w:numPr>
          <w:ilvl w:val="1"/>
          <w:numId w:val="21"/>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Tvirtina Projektų įgyvendinimo rizikų ir kt. Projekto valdymo veiklų pakeitimus;</w:t>
      </w:r>
    </w:p>
    <w:p w:rsidR="00705606" w:rsidRPr="00585922" w:rsidRDefault="00705606" w:rsidP="00C45611">
      <w:pPr>
        <w:numPr>
          <w:ilvl w:val="1"/>
          <w:numId w:val="21"/>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 xml:space="preserve">Projekto darbo grupės ir jos veiklų </w:t>
      </w:r>
      <w:r w:rsidR="005B48B1" w:rsidRPr="00585922">
        <w:rPr>
          <w:rFonts w:ascii="Times New Roman" w:hAnsi="Times New Roman" w:cs="Times New Roman"/>
          <w:sz w:val="24"/>
          <w:szCs w:val="24"/>
        </w:rPr>
        <w:t>nustatymas</w:t>
      </w:r>
      <w:r w:rsidRPr="00585922">
        <w:rPr>
          <w:rFonts w:ascii="Times New Roman" w:hAnsi="Times New Roman" w:cs="Times New Roman"/>
          <w:sz w:val="24"/>
          <w:szCs w:val="24"/>
        </w:rPr>
        <w:t xml:space="preserve"> bei kontrolė;</w:t>
      </w:r>
    </w:p>
    <w:p w:rsidR="00495E22" w:rsidRPr="00585922" w:rsidRDefault="00705606" w:rsidP="00C45611">
      <w:pPr>
        <w:numPr>
          <w:ilvl w:val="1"/>
          <w:numId w:val="21"/>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S</w:t>
      </w:r>
      <w:r w:rsidR="00F87F04" w:rsidRPr="00585922">
        <w:rPr>
          <w:rFonts w:ascii="Times New Roman" w:hAnsi="Times New Roman" w:cs="Times New Roman"/>
          <w:sz w:val="24"/>
          <w:szCs w:val="24"/>
        </w:rPr>
        <w:t>u Projektu susijusių veiklų g</w:t>
      </w:r>
      <w:r w:rsidR="00C6462B" w:rsidRPr="00585922">
        <w:rPr>
          <w:rFonts w:ascii="Times New Roman" w:hAnsi="Times New Roman" w:cs="Times New Roman"/>
          <w:sz w:val="24"/>
          <w:szCs w:val="24"/>
        </w:rPr>
        <w:t>alutinių sprendimų priėmim</w:t>
      </w:r>
      <w:r w:rsidRPr="00585922">
        <w:rPr>
          <w:rFonts w:ascii="Times New Roman" w:hAnsi="Times New Roman" w:cs="Times New Roman"/>
          <w:sz w:val="24"/>
          <w:szCs w:val="24"/>
        </w:rPr>
        <w:t>as</w:t>
      </w:r>
      <w:r w:rsidR="00C6462B" w:rsidRPr="00585922">
        <w:rPr>
          <w:rFonts w:ascii="Times New Roman" w:hAnsi="Times New Roman" w:cs="Times New Roman"/>
          <w:sz w:val="24"/>
          <w:szCs w:val="24"/>
        </w:rPr>
        <w:t>;</w:t>
      </w:r>
    </w:p>
    <w:p w:rsidR="00F87F04" w:rsidRPr="00585922" w:rsidRDefault="00F87F04" w:rsidP="00C45611">
      <w:pPr>
        <w:numPr>
          <w:ilvl w:val="1"/>
          <w:numId w:val="21"/>
        </w:numPr>
        <w:tabs>
          <w:tab w:val="left" w:pos="2127"/>
        </w:tabs>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Projekto vykdymo metu parengtų rezultatų tvirtinimas</w:t>
      </w:r>
      <w:r w:rsidR="008F0629" w:rsidRPr="00585922">
        <w:rPr>
          <w:rFonts w:ascii="Times New Roman" w:hAnsi="Times New Roman" w:cs="Times New Roman"/>
          <w:sz w:val="24"/>
          <w:szCs w:val="24"/>
        </w:rPr>
        <w:t xml:space="preserve"> ir su tuo susijusių dokumentų derinimas</w:t>
      </w:r>
      <w:r w:rsidR="002E6194" w:rsidRPr="00585922">
        <w:rPr>
          <w:rFonts w:ascii="Times New Roman" w:hAnsi="Times New Roman" w:cs="Times New Roman"/>
          <w:sz w:val="24"/>
          <w:szCs w:val="24"/>
        </w:rPr>
        <w:t>;</w:t>
      </w:r>
    </w:p>
    <w:p w:rsidR="002E6194" w:rsidRPr="00585922" w:rsidRDefault="00BF7C77" w:rsidP="00C45611">
      <w:pPr>
        <w:numPr>
          <w:ilvl w:val="1"/>
          <w:numId w:val="21"/>
        </w:numPr>
        <w:tabs>
          <w:tab w:val="left" w:pos="2127"/>
        </w:tabs>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default w:val="........."/>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w:t>
      </w:r>
      <w:r w:rsidRPr="00585922">
        <w:rPr>
          <w:rFonts w:ascii="Times New Roman" w:hAnsi="Times New Roman" w:cs="Times New Roman"/>
          <w:sz w:val="24"/>
          <w:szCs w:val="24"/>
        </w:rPr>
        <w:fldChar w:fldCharType="end"/>
      </w:r>
      <w:r w:rsidR="002E6194" w:rsidRPr="00585922">
        <w:rPr>
          <w:rFonts w:ascii="Times New Roman" w:hAnsi="Times New Roman" w:cs="Times New Roman"/>
          <w:sz w:val="24"/>
          <w:szCs w:val="24"/>
        </w:rPr>
        <w:t>.</w:t>
      </w:r>
    </w:p>
    <w:p w:rsidR="00F87F04" w:rsidRPr="00585922" w:rsidRDefault="00F87F04" w:rsidP="00A52907">
      <w:pPr>
        <w:spacing w:before="0"/>
        <w:ind w:left="1287"/>
        <w:rPr>
          <w:rFonts w:ascii="Times New Roman" w:hAnsi="Times New Roman" w:cs="Times New Roman"/>
          <w:sz w:val="24"/>
          <w:szCs w:val="24"/>
          <w:highlight w:val="magenta"/>
        </w:rPr>
      </w:pPr>
    </w:p>
    <w:p w:rsidR="00CC3CE8" w:rsidRPr="00585922" w:rsidRDefault="00CC3CE8" w:rsidP="00921B5D">
      <w:pPr>
        <w:pStyle w:val="WW-Antrat"/>
        <w:spacing w:before="0"/>
        <w:ind w:left="567"/>
        <w:jc w:val="left"/>
        <w:rPr>
          <w:rFonts w:ascii="Times New Roman" w:hAnsi="Times New Roman" w:cs="Times New Roman"/>
          <w:b w:val="0"/>
          <w:sz w:val="24"/>
          <w:szCs w:val="24"/>
        </w:rPr>
      </w:pPr>
      <w:r w:rsidRPr="00585922">
        <w:rPr>
          <w:rFonts w:ascii="Times New Roman" w:hAnsi="Times New Roman" w:cs="Times New Roman"/>
          <w:b w:val="0"/>
          <w:sz w:val="24"/>
          <w:szCs w:val="24"/>
        </w:rPr>
        <w:t xml:space="preserve">Lentelė 2. Projekto </w:t>
      </w:r>
      <w:r w:rsidR="00921B5D" w:rsidRPr="00585922">
        <w:rPr>
          <w:rFonts w:ascii="Times New Roman" w:hAnsi="Times New Roman" w:cs="Times New Roman"/>
          <w:b w:val="0"/>
          <w:sz w:val="24"/>
          <w:szCs w:val="24"/>
        </w:rPr>
        <w:t xml:space="preserve">priežiūros komiteto </w:t>
      </w:r>
      <w:r w:rsidR="00FA510F" w:rsidRPr="00585922">
        <w:rPr>
          <w:rFonts w:ascii="Times New Roman" w:hAnsi="Times New Roman" w:cs="Times New Roman"/>
          <w:b w:val="0"/>
          <w:sz w:val="24"/>
          <w:szCs w:val="24"/>
        </w:rPr>
        <w:t>sudėtis</w:t>
      </w:r>
      <w:r w:rsidR="00921B5D" w:rsidRPr="00585922">
        <w:rPr>
          <w:rFonts w:ascii="Times New Roman" w:hAnsi="Times New Roman" w:cs="Times New Roman"/>
          <w:b w:val="0"/>
          <w:sz w:val="24"/>
          <w:szCs w:val="24"/>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52"/>
        <w:gridCol w:w="1886"/>
        <w:gridCol w:w="1878"/>
        <w:gridCol w:w="1900"/>
      </w:tblGrid>
      <w:tr w:rsidR="00C83916" w:rsidRPr="00585922" w:rsidTr="000E099B">
        <w:tc>
          <w:tcPr>
            <w:tcW w:w="391" w:type="dxa"/>
            <w:shd w:val="clear" w:color="auto" w:fill="auto"/>
          </w:tcPr>
          <w:p w:rsidR="00C83916" w:rsidRPr="00585922" w:rsidRDefault="00C83916"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Nr.</w:t>
            </w:r>
          </w:p>
        </w:tc>
        <w:tc>
          <w:tcPr>
            <w:tcW w:w="3436" w:type="dxa"/>
            <w:shd w:val="clear" w:color="auto" w:fill="auto"/>
          </w:tcPr>
          <w:p w:rsidR="00C83916" w:rsidRPr="00585922" w:rsidRDefault="00C83916"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Vardas, pavardė</w:t>
            </w:r>
          </w:p>
        </w:tc>
        <w:tc>
          <w:tcPr>
            <w:tcW w:w="1915" w:type="dxa"/>
            <w:shd w:val="clear" w:color="auto" w:fill="auto"/>
          </w:tcPr>
          <w:p w:rsidR="00C83916" w:rsidRPr="00585922" w:rsidRDefault="00C83916"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Pareigos</w:t>
            </w:r>
          </w:p>
        </w:tc>
        <w:tc>
          <w:tcPr>
            <w:tcW w:w="1915" w:type="dxa"/>
            <w:shd w:val="clear" w:color="auto" w:fill="auto"/>
          </w:tcPr>
          <w:p w:rsidR="00C83916" w:rsidRPr="00585922" w:rsidRDefault="00C83916"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El. paštas</w:t>
            </w:r>
          </w:p>
        </w:tc>
        <w:tc>
          <w:tcPr>
            <w:tcW w:w="1915" w:type="dxa"/>
            <w:shd w:val="clear" w:color="auto" w:fill="auto"/>
          </w:tcPr>
          <w:p w:rsidR="00C83916" w:rsidRPr="00585922" w:rsidRDefault="00C83916"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Atsakomybė</w:t>
            </w:r>
          </w:p>
        </w:tc>
      </w:tr>
      <w:tr w:rsidR="00C83916" w:rsidRPr="00585922" w:rsidTr="000E099B">
        <w:tc>
          <w:tcPr>
            <w:tcW w:w="391" w:type="dxa"/>
            <w:shd w:val="clear" w:color="auto" w:fill="auto"/>
          </w:tcPr>
          <w:p w:rsidR="00C83916" w:rsidRPr="00585922" w:rsidRDefault="00C83916" w:rsidP="00C45611">
            <w:pPr>
              <w:numPr>
                <w:ilvl w:val="0"/>
                <w:numId w:val="22"/>
              </w:numPr>
              <w:spacing w:before="0"/>
              <w:ind w:left="74" w:firstLine="0"/>
              <w:jc w:val="center"/>
              <w:rPr>
                <w:rFonts w:ascii="Times New Roman" w:hAnsi="Times New Roman" w:cs="Times New Roman"/>
                <w:sz w:val="24"/>
                <w:szCs w:val="24"/>
              </w:rPr>
            </w:pPr>
          </w:p>
        </w:tc>
        <w:tc>
          <w:tcPr>
            <w:tcW w:w="3436" w:type="dxa"/>
            <w:shd w:val="clear" w:color="auto" w:fill="auto"/>
          </w:tcPr>
          <w:p w:rsidR="00C83916" w:rsidRPr="00585922" w:rsidRDefault="00C83916" w:rsidP="000E099B">
            <w:pPr>
              <w:spacing w:before="0"/>
              <w:ind w:left="0"/>
              <w:jc w:val="center"/>
              <w:rPr>
                <w:rFonts w:ascii="Times New Roman" w:hAnsi="Times New Roman" w:cs="Times New Roman"/>
              </w:rPr>
            </w:pPr>
          </w:p>
        </w:tc>
        <w:tc>
          <w:tcPr>
            <w:tcW w:w="1915" w:type="dxa"/>
            <w:shd w:val="clear" w:color="auto" w:fill="auto"/>
          </w:tcPr>
          <w:p w:rsidR="00C83916" w:rsidRPr="00585922" w:rsidRDefault="00C83916" w:rsidP="000E099B">
            <w:pPr>
              <w:spacing w:before="0"/>
              <w:ind w:left="0"/>
              <w:jc w:val="center"/>
              <w:rPr>
                <w:rFonts w:ascii="Times New Roman" w:hAnsi="Times New Roman" w:cs="Times New Roman"/>
              </w:rPr>
            </w:pPr>
          </w:p>
        </w:tc>
        <w:tc>
          <w:tcPr>
            <w:tcW w:w="1915" w:type="dxa"/>
            <w:shd w:val="clear" w:color="auto" w:fill="auto"/>
          </w:tcPr>
          <w:p w:rsidR="00C83916" w:rsidRPr="00585922" w:rsidRDefault="00C83916" w:rsidP="000E099B">
            <w:pPr>
              <w:spacing w:before="0"/>
              <w:ind w:left="0"/>
              <w:jc w:val="center"/>
              <w:rPr>
                <w:rFonts w:ascii="Times New Roman" w:hAnsi="Times New Roman" w:cs="Times New Roman"/>
              </w:rPr>
            </w:pPr>
          </w:p>
        </w:tc>
        <w:tc>
          <w:tcPr>
            <w:tcW w:w="1915" w:type="dxa"/>
            <w:shd w:val="clear" w:color="auto" w:fill="auto"/>
          </w:tcPr>
          <w:p w:rsidR="00C83916" w:rsidRPr="00585922" w:rsidRDefault="0081350E" w:rsidP="000E099B">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Pirmininkas</w:t>
            </w:r>
          </w:p>
        </w:tc>
      </w:tr>
      <w:tr w:rsidR="00E10496" w:rsidRPr="00585922" w:rsidTr="000E099B">
        <w:tc>
          <w:tcPr>
            <w:tcW w:w="391" w:type="dxa"/>
            <w:shd w:val="clear" w:color="auto" w:fill="auto"/>
          </w:tcPr>
          <w:p w:rsidR="00E10496" w:rsidRPr="00585922" w:rsidRDefault="00E10496" w:rsidP="00C45611">
            <w:pPr>
              <w:numPr>
                <w:ilvl w:val="0"/>
                <w:numId w:val="22"/>
              </w:numPr>
              <w:spacing w:before="0"/>
              <w:ind w:left="74" w:firstLine="0"/>
              <w:jc w:val="center"/>
              <w:rPr>
                <w:rFonts w:ascii="Times New Roman" w:hAnsi="Times New Roman" w:cs="Times New Roman"/>
                <w:sz w:val="24"/>
                <w:szCs w:val="24"/>
              </w:rPr>
            </w:pPr>
          </w:p>
        </w:tc>
        <w:tc>
          <w:tcPr>
            <w:tcW w:w="3436" w:type="dxa"/>
            <w:shd w:val="clear" w:color="auto" w:fill="auto"/>
          </w:tcPr>
          <w:p w:rsidR="00E10496" w:rsidRPr="00585922" w:rsidRDefault="00E10496" w:rsidP="000E099B">
            <w:pPr>
              <w:spacing w:before="0"/>
              <w:ind w:left="0"/>
              <w:jc w:val="center"/>
              <w:rPr>
                <w:rFonts w:ascii="Times New Roman" w:hAnsi="Times New Roman" w:cs="Times New Roman"/>
              </w:rPr>
            </w:pPr>
          </w:p>
        </w:tc>
        <w:tc>
          <w:tcPr>
            <w:tcW w:w="1915" w:type="dxa"/>
            <w:shd w:val="clear" w:color="auto" w:fill="auto"/>
          </w:tcPr>
          <w:p w:rsidR="00E10496" w:rsidRPr="00585922" w:rsidRDefault="00E10496" w:rsidP="000E099B">
            <w:pPr>
              <w:spacing w:before="0"/>
              <w:ind w:left="0"/>
              <w:jc w:val="center"/>
              <w:rPr>
                <w:rFonts w:ascii="Times New Roman" w:hAnsi="Times New Roman" w:cs="Times New Roman"/>
              </w:rPr>
            </w:pPr>
          </w:p>
        </w:tc>
        <w:tc>
          <w:tcPr>
            <w:tcW w:w="1915" w:type="dxa"/>
            <w:shd w:val="clear" w:color="auto" w:fill="auto"/>
          </w:tcPr>
          <w:p w:rsidR="00E10496" w:rsidRPr="00585922" w:rsidRDefault="00E10496" w:rsidP="000E099B">
            <w:pPr>
              <w:spacing w:before="0"/>
              <w:ind w:left="0"/>
              <w:jc w:val="center"/>
              <w:rPr>
                <w:rFonts w:ascii="Times New Roman" w:hAnsi="Times New Roman" w:cs="Times New Roman"/>
              </w:rPr>
            </w:pPr>
          </w:p>
        </w:tc>
        <w:tc>
          <w:tcPr>
            <w:tcW w:w="1915" w:type="dxa"/>
            <w:shd w:val="clear" w:color="auto" w:fill="auto"/>
          </w:tcPr>
          <w:p w:rsidR="00E10496" w:rsidRPr="00585922" w:rsidRDefault="00E10496" w:rsidP="000E099B">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Narys</w:t>
            </w:r>
            <w:r w:rsidR="009004DB" w:rsidRPr="00585922">
              <w:rPr>
                <w:rFonts w:ascii="Times New Roman" w:hAnsi="Times New Roman" w:cs="Times New Roman"/>
                <w:sz w:val="24"/>
                <w:szCs w:val="24"/>
              </w:rPr>
              <w:t>1</w:t>
            </w:r>
          </w:p>
        </w:tc>
      </w:tr>
      <w:tr w:rsidR="009004DB" w:rsidRPr="00585922" w:rsidTr="000E099B">
        <w:tc>
          <w:tcPr>
            <w:tcW w:w="391" w:type="dxa"/>
            <w:shd w:val="clear" w:color="auto" w:fill="auto"/>
          </w:tcPr>
          <w:p w:rsidR="009004DB" w:rsidRPr="00585922" w:rsidRDefault="009004DB" w:rsidP="00C45611">
            <w:pPr>
              <w:numPr>
                <w:ilvl w:val="0"/>
                <w:numId w:val="22"/>
              </w:numPr>
              <w:spacing w:before="0"/>
              <w:ind w:left="74" w:firstLine="0"/>
              <w:jc w:val="center"/>
              <w:rPr>
                <w:rFonts w:ascii="Times New Roman" w:hAnsi="Times New Roman" w:cs="Times New Roman"/>
                <w:sz w:val="24"/>
                <w:szCs w:val="24"/>
              </w:rPr>
            </w:pPr>
          </w:p>
        </w:tc>
        <w:tc>
          <w:tcPr>
            <w:tcW w:w="3436" w:type="dxa"/>
            <w:shd w:val="clear" w:color="auto" w:fill="auto"/>
          </w:tcPr>
          <w:p w:rsidR="009004DB" w:rsidRPr="00585922" w:rsidRDefault="009004DB" w:rsidP="000E099B">
            <w:pPr>
              <w:spacing w:before="0"/>
              <w:ind w:left="0"/>
              <w:jc w:val="center"/>
              <w:rPr>
                <w:rFonts w:ascii="Times New Roman" w:hAnsi="Times New Roman" w:cs="Times New Roman"/>
              </w:rPr>
            </w:pPr>
          </w:p>
        </w:tc>
        <w:tc>
          <w:tcPr>
            <w:tcW w:w="1915" w:type="dxa"/>
            <w:shd w:val="clear" w:color="auto" w:fill="auto"/>
          </w:tcPr>
          <w:p w:rsidR="009004DB" w:rsidRPr="00585922" w:rsidRDefault="009004DB" w:rsidP="000E099B">
            <w:pPr>
              <w:spacing w:before="0"/>
              <w:ind w:left="0"/>
              <w:jc w:val="center"/>
              <w:rPr>
                <w:rFonts w:ascii="Times New Roman" w:hAnsi="Times New Roman" w:cs="Times New Roman"/>
              </w:rPr>
            </w:pPr>
          </w:p>
        </w:tc>
        <w:tc>
          <w:tcPr>
            <w:tcW w:w="1915" w:type="dxa"/>
            <w:shd w:val="clear" w:color="auto" w:fill="auto"/>
          </w:tcPr>
          <w:p w:rsidR="009004DB" w:rsidRPr="00585922" w:rsidRDefault="009004DB" w:rsidP="000E099B">
            <w:pPr>
              <w:spacing w:before="0"/>
              <w:ind w:left="0"/>
              <w:jc w:val="center"/>
              <w:rPr>
                <w:rFonts w:ascii="Times New Roman" w:hAnsi="Times New Roman" w:cs="Times New Roman"/>
              </w:rPr>
            </w:pPr>
          </w:p>
        </w:tc>
        <w:tc>
          <w:tcPr>
            <w:tcW w:w="1915" w:type="dxa"/>
            <w:shd w:val="clear" w:color="auto" w:fill="auto"/>
          </w:tcPr>
          <w:p w:rsidR="009004DB" w:rsidRPr="00585922" w:rsidRDefault="00E84C14" w:rsidP="000E099B">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w:t>
            </w:r>
          </w:p>
        </w:tc>
      </w:tr>
    </w:tbl>
    <w:p w:rsidR="000D2FE6" w:rsidRPr="00585922" w:rsidRDefault="00ED5F72" w:rsidP="00C45611">
      <w:pPr>
        <w:numPr>
          <w:ilvl w:val="0"/>
          <w:numId w:val="21"/>
        </w:numPr>
        <w:spacing w:after="240"/>
        <w:ind w:left="924" w:hanging="357"/>
        <w:rPr>
          <w:rFonts w:ascii="Times New Roman" w:hAnsi="Times New Roman" w:cs="Times New Roman"/>
          <w:b/>
          <w:color w:val="0000FF"/>
          <w:sz w:val="24"/>
          <w:szCs w:val="24"/>
        </w:rPr>
      </w:pPr>
      <w:r w:rsidRPr="00585922" w:rsidDel="00ED5F72">
        <w:rPr>
          <w:rFonts w:ascii="Times New Roman" w:hAnsi="Times New Roman" w:cs="Times New Roman"/>
          <w:sz w:val="24"/>
          <w:szCs w:val="24"/>
        </w:rPr>
        <w:t xml:space="preserve"> </w:t>
      </w:r>
      <w:r w:rsidR="000D2FE6" w:rsidRPr="00585922">
        <w:rPr>
          <w:rFonts w:ascii="Times New Roman" w:hAnsi="Times New Roman" w:cs="Times New Roman"/>
          <w:b/>
          <w:color w:val="0000FF"/>
          <w:sz w:val="24"/>
          <w:szCs w:val="24"/>
        </w:rPr>
        <w:t xml:space="preserve">Projekto </w:t>
      </w:r>
      <w:r w:rsidR="005C5A1C" w:rsidRPr="00585922">
        <w:rPr>
          <w:rFonts w:ascii="Times New Roman" w:hAnsi="Times New Roman" w:cs="Times New Roman"/>
          <w:sz w:val="24"/>
          <w:szCs w:val="24"/>
        </w:rPr>
        <w:fldChar w:fldCharType="begin">
          <w:ffData>
            <w:name w:val=""/>
            <w:enabled/>
            <w:calcOnExit w:val="0"/>
            <w:textInput/>
          </w:ffData>
        </w:fldChar>
      </w:r>
      <w:r w:rsidR="005C5A1C" w:rsidRPr="00585922">
        <w:rPr>
          <w:rFonts w:ascii="Times New Roman" w:hAnsi="Times New Roman" w:cs="Times New Roman"/>
          <w:sz w:val="24"/>
          <w:szCs w:val="24"/>
        </w:rPr>
        <w:instrText xml:space="preserve"> FORMTEXT </w:instrText>
      </w:r>
      <w:r w:rsidR="005C5A1C" w:rsidRPr="00585922">
        <w:rPr>
          <w:rFonts w:ascii="Times New Roman" w:hAnsi="Times New Roman" w:cs="Times New Roman"/>
          <w:sz w:val="24"/>
          <w:szCs w:val="24"/>
        </w:rPr>
      </w:r>
      <w:r w:rsidR="005C5A1C" w:rsidRPr="00585922">
        <w:rPr>
          <w:rFonts w:ascii="Times New Roman" w:hAnsi="Times New Roman" w:cs="Times New Roman"/>
          <w:sz w:val="24"/>
          <w:szCs w:val="24"/>
        </w:rPr>
        <w:fldChar w:fldCharType="separate"/>
      </w:r>
      <w:r w:rsidR="005C5A1C" w:rsidRPr="00585922">
        <w:rPr>
          <w:rFonts w:ascii="Times New Roman" w:hAnsi="Times New Roman" w:cs="Times New Roman"/>
          <w:noProof/>
          <w:sz w:val="24"/>
          <w:szCs w:val="24"/>
        </w:rPr>
        <w:t> </w:t>
      </w:r>
      <w:r w:rsidR="005C5A1C" w:rsidRPr="00585922">
        <w:rPr>
          <w:rFonts w:ascii="Times New Roman" w:hAnsi="Times New Roman" w:cs="Times New Roman"/>
          <w:noProof/>
          <w:sz w:val="24"/>
          <w:szCs w:val="24"/>
        </w:rPr>
        <w:t> </w:t>
      </w:r>
      <w:r w:rsidR="005C5A1C" w:rsidRPr="00585922">
        <w:rPr>
          <w:rFonts w:ascii="Times New Roman" w:hAnsi="Times New Roman" w:cs="Times New Roman"/>
          <w:noProof/>
          <w:sz w:val="24"/>
          <w:szCs w:val="24"/>
        </w:rPr>
        <w:t> </w:t>
      </w:r>
      <w:r w:rsidR="005C5A1C" w:rsidRPr="00585922">
        <w:rPr>
          <w:rFonts w:ascii="Times New Roman" w:hAnsi="Times New Roman" w:cs="Times New Roman"/>
          <w:noProof/>
          <w:sz w:val="24"/>
          <w:szCs w:val="24"/>
        </w:rPr>
        <w:t> </w:t>
      </w:r>
      <w:r w:rsidR="005C5A1C" w:rsidRPr="00585922">
        <w:rPr>
          <w:rFonts w:ascii="Times New Roman" w:hAnsi="Times New Roman" w:cs="Times New Roman"/>
          <w:noProof/>
          <w:sz w:val="24"/>
          <w:szCs w:val="24"/>
        </w:rPr>
        <w:t> </w:t>
      </w:r>
      <w:r w:rsidR="005C5A1C" w:rsidRPr="00585922">
        <w:rPr>
          <w:rFonts w:ascii="Times New Roman" w:hAnsi="Times New Roman" w:cs="Times New Roman"/>
          <w:sz w:val="24"/>
          <w:szCs w:val="24"/>
        </w:rPr>
        <w:fldChar w:fldCharType="end"/>
      </w:r>
      <w:r w:rsidR="00697ECB" w:rsidRPr="00585922">
        <w:rPr>
          <w:rFonts w:ascii="Times New Roman" w:hAnsi="Times New Roman" w:cs="Times New Roman"/>
          <w:sz w:val="24"/>
          <w:szCs w:val="24"/>
        </w:rPr>
        <w:t xml:space="preserve"> </w:t>
      </w:r>
      <w:r w:rsidR="00000C2B" w:rsidRPr="00585922">
        <w:rPr>
          <w:rFonts w:ascii="Times New Roman" w:hAnsi="Times New Roman" w:cs="Times New Roman"/>
          <w:b/>
          <w:color w:val="0000FF"/>
          <w:sz w:val="24"/>
          <w:szCs w:val="24"/>
        </w:rPr>
        <w:t>darbo gru</w:t>
      </w:r>
      <w:r w:rsidR="00B455D7" w:rsidRPr="00585922">
        <w:rPr>
          <w:rFonts w:ascii="Times New Roman" w:hAnsi="Times New Roman" w:cs="Times New Roman"/>
          <w:b/>
          <w:color w:val="0000FF"/>
          <w:sz w:val="24"/>
          <w:szCs w:val="24"/>
        </w:rPr>
        <w:t>pė</w:t>
      </w:r>
      <w:r w:rsidR="00F04149" w:rsidRPr="00585922">
        <w:rPr>
          <w:rFonts w:ascii="Times New Roman" w:hAnsi="Times New Roman" w:cs="Times New Roman"/>
          <w:b/>
          <w:color w:val="0000FF"/>
          <w:sz w:val="24"/>
          <w:szCs w:val="24"/>
        </w:rPr>
        <w:t xml:space="preserve"> </w:t>
      </w:r>
      <w:r w:rsidR="00F04149" w:rsidRPr="00585922">
        <w:rPr>
          <w:rFonts w:ascii="Times New Roman" w:hAnsi="Times New Roman" w:cs="Times New Roman"/>
          <w:sz w:val="24"/>
          <w:szCs w:val="24"/>
        </w:rPr>
        <w:t xml:space="preserve">sudaryta iš </w:t>
      </w:r>
      <w:r w:rsidR="0006710A" w:rsidRPr="00585922">
        <w:rPr>
          <w:rFonts w:ascii="Times New Roman" w:hAnsi="Times New Roman" w:cs="Times New Roman"/>
          <w:sz w:val="24"/>
          <w:szCs w:val="24"/>
        </w:rPr>
        <w:t>eksploatuojamos</w:t>
      </w:r>
      <w:r w:rsidR="00F04149" w:rsidRPr="00585922">
        <w:rPr>
          <w:rFonts w:ascii="Times New Roman" w:hAnsi="Times New Roman" w:cs="Times New Roman"/>
          <w:sz w:val="24"/>
          <w:szCs w:val="24"/>
        </w:rPr>
        <w:t xml:space="preserve"> IS </w:t>
      </w:r>
      <w:r w:rsidR="00CC4117" w:rsidRPr="00585922">
        <w:rPr>
          <w:rFonts w:ascii="Times New Roman" w:hAnsi="Times New Roman" w:cs="Times New Roman"/>
          <w:sz w:val="24"/>
          <w:szCs w:val="24"/>
        </w:rPr>
        <w:t>projekto darbo grup</w:t>
      </w:r>
      <w:r w:rsidR="00435707" w:rsidRPr="00585922">
        <w:rPr>
          <w:rFonts w:ascii="Times New Roman" w:hAnsi="Times New Roman" w:cs="Times New Roman"/>
          <w:sz w:val="24"/>
          <w:szCs w:val="24"/>
        </w:rPr>
        <w:t>ė</w:t>
      </w:r>
      <w:r w:rsidR="00CC4117" w:rsidRPr="00585922">
        <w:rPr>
          <w:rFonts w:ascii="Times New Roman" w:hAnsi="Times New Roman" w:cs="Times New Roman"/>
          <w:sz w:val="24"/>
          <w:szCs w:val="24"/>
        </w:rPr>
        <w:t xml:space="preserve">s vadovo, </w:t>
      </w:r>
      <w:r w:rsidR="00F04149" w:rsidRPr="00585922">
        <w:rPr>
          <w:rFonts w:ascii="Times New Roman" w:hAnsi="Times New Roman" w:cs="Times New Roman"/>
          <w:sz w:val="24"/>
          <w:szCs w:val="24"/>
        </w:rPr>
        <w:t>veiklos ekspertų</w:t>
      </w:r>
      <w:r w:rsidR="00B6764B" w:rsidRPr="00585922">
        <w:rPr>
          <w:rFonts w:ascii="Times New Roman" w:hAnsi="Times New Roman" w:cs="Times New Roman"/>
          <w:sz w:val="24"/>
          <w:szCs w:val="24"/>
        </w:rPr>
        <w:t xml:space="preserve">, </w:t>
      </w:r>
      <w:r w:rsidR="00F04149" w:rsidRPr="00585922">
        <w:rPr>
          <w:rFonts w:ascii="Times New Roman" w:hAnsi="Times New Roman" w:cs="Times New Roman"/>
          <w:sz w:val="24"/>
          <w:szCs w:val="24"/>
        </w:rPr>
        <w:t>duomenų valdymo įgaliotinių</w:t>
      </w:r>
      <w:r w:rsidR="00B6764B" w:rsidRPr="00585922">
        <w:rPr>
          <w:rFonts w:ascii="Times New Roman" w:hAnsi="Times New Roman" w:cs="Times New Roman"/>
          <w:sz w:val="24"/>
          <w:szCs w:val="24"/>
        </w:rPr>
        <w:t xml:space="preserve">, administratorių, IT </w:t>
      </w:r>
      <w:r w:rsidR="00F04149" w:rsidRPr="00585922">
        <w:rPr>
          <w:rFonts w:ascii="Times New Roman" w:hAnsi="Times New Roman" w:cs="Times New Roman"/>
          <w:sz w:val="24"/>
          <w:szCs w:val="24"/>
        </w:rPr>
        <w:t xml:space="preserve">ir kt. </w:t>
      </w:r>
      <w:r w:rsidR="00122079" w:rsidRPr="00585922">
        <w:rPr>
          <w:rFonts w:ascii="Times New Roman" w:hAnsi="Times New Roman" w:cs="Times New Roman"/>
          <w:sz w:val="24"/>
          <w:szCs w:val="24"/>
        </w:rPr>
        <w:t>specialistų</w:t>
      </w:r>
      <w:r w:rsidR="00122079">
        <w:rPr>
          <w:rFonts w:ascii="Times New Roman" w:hAnsi="Times New Roman" w:cs="Times New Roman"/>
          <w:sz w:val="24"/>
          <w:szCs w:val="24"/>
        </w:rPr>
        <w:t xml:space="preserve">. </w:t>
      </w:r>
      <w:r w:rsidR="00F04149" w:rsidRPr="00585922">
        <w:rPr>
          <w:rFonts w:ascii="Times New Roman" w:hAnsi="Times New Roman" w:cs="Times New Roman"/>
          <w:sz w:val="24"/>
          <w:szCs w:val="24"/>
        </w:rPr>
        <w:t xml:space="preserve">Agentūros </w:t>
      </w:r>
      <w:r w:rsidR="006F07A5" w:rsidRPr="00585922">
        <w:rPr>
          <w:rFonts w:ascii="Times New Roman" w:hAnsi="Times New Roman" w:cs="Times New Roman"/>
          <w:sz w:val="24"/>
          <w:szCs w:val="24"/>
        </w:rPr>
        <w:t>P</w:t>
      </w:r>
      <w:r w:rsidR="00CC4117" w:rsidRPr="00585922">
        <w:rPr>
          <w:rFonts w:ascii="Times New Roman" w:hAnsi="Times New Roman" w:cs="Times New Roman"/>
          <w:sz w:val="24"/>
          <w:szCs w:val="24"/>
        </w:rPr>
        <w:t xml:space="preserve">rojekto </w:t>
      </w:r>
      <w:r w:rsidR="006F07A5" w:rsidRPr="00585922">
        <w:rPr>
          <w:rFonts w:ascii="Times New Roman" w:hAnsi="Times New Roman" w:cs="Times New Roman"/>
          <w:sz w:val="24"/>
          <w:szCs w:val="24"/>
        </w:rPr>
        <w:t>garantinės</w:t>
      </w:r>
      <w:r w:rsidR="00AB7693">
        <w:rPr>
          <w:rFonts w:ascii="Times New Roman" w:hAnsi="Times New Roman" w:cs="Times New Roman"/>
          <w:sz w:val="24"/>
          <w:szCs w:val="24"/>
        </w:rPr>
        <w:t xml:space="preserve"> priežiūros darbo grupės </w:t>
      </w:r>
      <w:r w:rsidR="005C5A1C" w:rsidRPr="00585922">
        <w:rPr>
          <w:rFonts w:ascii="Times New Roman" w:hAnsi="Times New Roman" w:cs="Times New Roman"/>
          <w:b/>
          <w:color w:val="0000FF"/>
          <w:sz w:val="24"/>
          <w:szCs w:val="24"/>
        </w:rPr>
        <w:t>funkcijos:</w:t>
      </w:r>
    </w:p>
    <w:p w:rsidR="004C181B" w:rsidRPr="00585922" w:rsidRDefault="004C181B" w:rsidP="00C45611">
      <w:pPr>
        <w:numPr>
          <w:ilvl w:val="1"/>
          <w:numId w:val="21"/>
        </w:numPr>
        <w:spacing w:before="0"/>
        <w:ind w:left="1644" w:hanging="357"/>
        <w:rPr>
          <w:rFonts w:ascii="Times New Roman" w:hAnsi="Times New Roman" w:cs="Times New Roman"/>
          <w:sz w:val="24"/>
          <w:szCs w:val="24"/>
        </w:rPr>
      </w:pPr>
      <w:r w:rsidRPr="00585922">
        <w:rPr>
          <w:rFonts w:ascii="Times New Roman" w:hAnsi="Times New Roman" w:cs="Times New Roman"/>
          <w:sz w:val="24"/>
          <w:szCs w:val="24"/>
        </w:rPr>
        <w:t xml:space="preserve">Teikia informaciją ir konsultuoja Teikėją </w:t>
      </w:r>
      <w:r w:rsidR="009F6412" w:rsidRPr="00585922">
        <w:rPr>
          <w:rFonts w:ascii="Times New Roman" w:hAnsi="Times New Roman" w:cs="Times New Roman"/>
          <w:sz w:val="24"/>
          <w:szCs w:val="24"/>
        </w:rPr>
        <w:t>P</w:t>
      </w:r>
      <w:r w:rsidRPr="00585922">
        <w:rPr>
          <w:rFonts w:ascii="Times New Roman" w:hAnsi="Times New Roman" w:cs="Times New Roman"/>
          <w:sz w:val="24"/>
          <w:szCs w:val="24"/>
        </w:rPr>
        <w:t xml:space="preserve">rojekto </w:t>
      </w:r>
      <w:r w:rsidR="000202B9" w:rsidRPr="00585922">
        <w:rPr>
          <w:rFonts w:ascii="Times New Roman" w:hAnsi="Times New Roman" w:cs="Times New Roman"/>
          <w:sz w:val="24"/>
          <w:szCs w:val="24"/>
        </w:rPr>
        <w:t>garantin</w:t>
      </w:r>
      <w:r w:rsidR="006E2048" w:rsidRPr="00585922">
        <w:rPr>
          <w:rFonts w:ascii="Times New Roman" w:hAnsi="Times New Roman" w:cs="Times New Roman"/>
          <w:sz w:val="24"/>
          <w:szCs w:val="24"/>
        </w:rPr>
        <w:t>ės priežiūros</w:t>
      </w:r>
      <w:r w:rsidR="000202B9" w:rsidRPr="00585922">
        <w:rPr>
          <w:rFonts w:ascii="Times New Roman" w:hAnsi="Times New Roman" w:cs="Times New Roman"/>
          <w:sz w:val="24"/>
          <w:szCs w:val="24"/>
        </w:rPr>
        <w:t xml:space="preserve"> </w:t>
      </w:r>
      <w:r w:rsidRPr="00585922">
        <w:rPr>
          <w:rFonts w:ascii="Times New Roman" w:hAnsi="Times New Roman" w:cs="Times New Roman"/>
          <w:sz w:val="24"/>
          <w:szCs w:val="24"/>
        </w:rPr>
        <w:t>įgyvendinimo/vykdymo klausimais;</w:t>
      </w:r>
    </w:p>
    <w:p w:rsidR="00BF7C77" w:rsidRPr="00585922" w:rsidRDefault="00435707" w:rsidP="00C45611">
      <w:pPr>
        <w:numPr>
          <w:ilvl w:val="1"/>
          <w:numId w:val="21"/>
        </w:numPr>
        <w:spacing w:before="0"/>
        <w:ind w:left="1644" w:hanging="357"/>
        <w:rPr>
          <w:rFonts w:ascii="Times New Roman" w:hAnsi="Times New Roman" w:cs="Times New Roman"/>
          <w:sz w:val="24"/>
          <w:szCs w:val="24"/>
        </w:rPr>
      </w:pPr>
      <w:r w:rsidRPr="00585922">
        <w:rPr>
          <w:rFonts w:ascii="Times New Roman" w:hAnsi="Times New Roman" w:cs="Times New Roman"/>
          <w:sz w:val="24"/>
          <w:szCs w:val="24"/>
        </w:rPr>
        <w:t>Per PTS t</w:t>
      </w:r>
      <w:r w:rsidR="00314B72" w:rsidRPr="00585922">
        <w:rPr>
          <w:rFonts w:ascii="Times New Roman" w:hAnsi="Times New Roman" w:cs="Times New Roman"/>
          <w:sz w:val="24"/>
          <w:szCs w:val="24"/>
        </w:rPr>
        <w:t>eikia</w:t>
      </w:r>
      <w:r w:rsidR="00B37B4D">
        <w:rPr>
          <w:rFonts w:ascii="Times New Roman" w:hAnsi="Times New Roman" w:cs="Times New Roman"/>
          <w:sz w:val="24"/>
          <w:szCs w:val="24"/>
        </w:rPr>
        <w:t>/registruoja</w:t>
      </w:r>
      <w:r w:rsidR="00314B72" w:rsidRPr="00585922">
        <w:rPr>
          <w:rFonts w:ascii="Times New Roman" w:hAnsi="Times New Roman" w:cs="Times New Roman"/>
          <w:sz w:val="24"/>
          <w:szCs w:val="24"/>
        </w:rPr>
        <w:t xml:space="preserve"> </w:t>
      </w:r>
      <w:r w:rsidR="00BF7C77" w:rsidRPr="00585922">
        <w:rPr>
          <w:rFonts w:ascii="Times New Roman" w:hAnsi="Times New Roman" w:cs="Times New Roman"/>
          <w:sz w:val="24"/>
          <w:szCs w:val="24"/>
        </w:rPr>
        <w:t>informa</w:t>
      </w:r>
      <w:r w:rsidR="006E2048" w:rsidRPr="00585922">
        <w:rPr>
          <w:rFonts w:ascii="Times New Roman" w:hAnsi="Times New Roman" w:cs="Times New Roman"/>
          <w:sz w:val="24"/>
          <w:szCs w:val="24"/>
        </w:rPr>
        <w:t xml:space="preserve">ciją apie problemas, trikdžius, incidentus, klaidas, neatitikimus, </w:t>
      </w:r>
      <w:r w:rsidR="00F322EE" w:rsidRPr="00585922">
        <w:rPr>
          <w:rFonts w:ascii="Times New Roman" w:hAnsi="Times New Roman" w:cs="Times New Roman"/>
          <w:sz w:val="24"/>
          <w:szCs w:val="24"/>
        </w:rPr>
        <w:t xml:space="preserve">registruoja </w:t>
      </w:r>
      <w:r w:rsidR="006E2048" w:rsidRPr="00585922">
        <w:rPr>
          <w:rFonts w:ascii="Times New Roman" w:hAnsi="Times New Roman" w:cs="Times New Roman"/>
          <w:sz w:val="24"/>
          <w:szCs w:val="24"/>
        </w:rPr>
        <w:t>nauj</w:t>
      </w:r>
      <w:r w:rsidR="00A52CF1">
        <w:rPr>
          <w:rFonts w:ascii="Times New Roman" w:hAnsi="Times New Roman" w:cs="Times New Roman"/>
          <w:sz w:val="24"/>
          <w:szCs w:val="24"/>
        </w:rPr>
        <w:t>us funkcinius poreikius</w:t>
      </w:r>
      <w:r w:rsidR="00F322EE" w:rsidRPr="00585922">
        <w:rPr>
          <w:rFonts w:ascii="Times New Roman" w:hAnsi="Times New Roman" w:cs="Times New Roman"/>
          <w:sz w:val="24"/>
          <w:szCs w:val="24"/>
        </w:rPr>
        <w:t>, pakeitimus</w:t>
      </w:r>
      <w:r w:rsidRPr="00585922">
        <w:rPr>
          <w:rFonts w:ascii="Times New Roman" w:hAnsi="Times New Roman" w:cs="Times New Roman"/>
          <w:sz w:val="24"/>
          <w:szCs w:val="24"/>
        </w:rPr>
        <w:t>, konsultuojasi su Tiekėju</w:t>
      </w:r>
      <w:r w:rsidR="00F322EE" w:rsidRPr="00585922">
        <w:rPr>
          <w:rFonts w:ascii="Times New Roman" w:hAnsi="Times New Roman" w:cs="Times New Roman"/>
          <w:sz w:val="24"/>
          <w:szCs w:val="24"/>
        </w:rPr>
        <w:t xml:space="preserve"> ir pan.</w:t>
      </w:r>
      <w:r w:rsidR="006E2048" w:rsidRPr="00585922">
        <w:rPr>
          <w:rFonts w:ascii="Times New Roman" w:hAnsi="Times New Roman" w:cs="Times New Roman"/>
          <w:sz w:val="24"/>
          <w:szCs w:val="24"/>
        </w:rPr>
        <w:t>;</w:t>
      </w:r>
    </w:p>
    <w:p w:rsidR="00314B72" w:rsidRPr="00585922" w:rsidRDefault="00BF7C77" w:rsidP="00C45611">
      <w:pPr>
        <w:numPr>
          <w:ilvl w:val="1"/>
          <w:numId w:val="21"/>
        </w:numPr>
        <w:spacing w:before="0"/>
        <w:ind w:left="1644" w:hanging="357"/>
        <w:rPr>
          <w:rFonts w:ascii="Times New Roman" w:hAnsi="Times New Roman" w:cs="Times New Roman"/>
          <w:sz w:val="24"/>
          <w:szCs w:val="24"/>
        </w:rPr>
      </w:pPr>
      <w:r w:rsidRPr="00585922">
        <w:rPr>
          <w:rFonts w:ascii="Times New Roman" w:hAnsi="Times New Roman" w:cs="Times New Roman"/>
          <w:sz w:val="24"/>
          <w:szCs w:val="24"/>
        </w:rPr>
        <w:lastRenderedPageBreak/>
        <w:t>P</w:t>
      </w:r>
      <w:r w:rsidR="00A839AD" w:rsidRPr="00585922">
        <w:rPr>
          <w:rFonts w:ascii="Times New Roman" w:hAnsi="Times New Roman" w:cs="Times New Roman"/>
          <w:sz w:val="24"/>
          <w:szCs w:val="24"/>
        </w:rPr>
        <w:t>agal kompetenciją derina parengtas specifikacijas</w:t>
      </w:r>
      <w:r w:rsidR="000A6697" w:rsidRPr="00585922">
        <w:rPr>
          <w:rFonts w:ascii="Times New Roman" w:hAnsi="Times New Roman" w:cs="Times New Roman"/>
          <w:sz w:val="24"/>
          <w:szCs w:val="24"/>
        </w:rPr>
        <w:t>, veiklos modelius/procedūras, vartotojų vadovus, IS</w:t>
      </w:r>
      <w:r w:rsidR="00A839AD" w:rsidRPr="00585922">
        <w:rPr>
          <w:rFonts w:ascii="Times New Roman" w:hAnsi="Times New Roman" w:cs="Times New Roman"/>
          <w:sz w:val="24"/>
          <w:szCs w:val="24"/>
        </w:rPr>
        <w:t xml:space="preserve"> dokumentaciją</w:t>
      </w:r>
      <w:r w:rsidR="00314B72" w:rsidRPr="00585922">
        <w:rPr>
          <w:rFonts w:ascii="Times New Roman" w:hAnsi="Times New Roman" w:cs="Times New Roman"/>
          <w:sz w:val="24"/>
          <w:szCs w:val="24"/>
        </w:rPr>
        <w:t>;</w:t>
      </w:r>
    </w:p>
    <w:p w:rsidR="009C5522" w:rsidRPr="00585922" w:rsidRDefault="00314B72" w:rsidP="00C45611">
      <w:pPr>
        <w:numPr>
          <w:ilvl w:val="1"/>
          <w:numId w:val="21"/>
        </w:numPr>
        <w:spacing w:before="0"/>
        <w:ind w:left="1644" w:hanging="357"/>
        <w:rPr>
          <w:rFonts w:ascii="Times New Roman" w:hAnsi="Times New Roman" w:cs="Times New Roman"/>
          <w:sz w:val="24"/>
          <w:szCs w:val="24"/>
        </w:rPr>
      </w:pPr>
      <w:r w:rsidRPr="00585922">
        <w:rPr>
          <w:rFonts w:ascii="Times New Roman" w:hAnsi="Times New Roman" w:cs="Times New Roman"/>
          <w:sz w:val="24"/>
          <w:szCs w:val="24"/>
        </w:rPr>
        <w:t xml:space="preserve">Vykdo </w:t>
      </w:r>
      <w:r w:rsidR="00B55E25" w:rsidRPr="00585922">
        <w:rPr>
          <w:rFonts w:ascii="Times New Roman" w:hAnsi="Times New Roman" w:cs="Times New Roman"/>
          <w:sz w:val="24"/>
          <w:szCs w:val="24"/>
        </w:rPr>
        <w:t xml:space="preserve">tarpinių bei galutinių </w:t>
      </w:r>
      <w:r w:rsidRPr="00585922">
        <w:rPr>
          <w:rFonts w:ascii="Times New Roman" w:hAnsi="Times New Roman" w:cs="Times New Roman"/>
          <w:sz w:val="24"/>
          <w:szCs w:val="24"/>
        </w:rPr>
        <w:t>įgyvendint</w:t>
      </w:r>
      <w:r w:rsidR="00B55E25" w:rsidRPr="00585922">
        <w:rPr>
          <w:rFonts w:ascii="Times New Roman" w:hAnsi="Times New Roman" w:cs="Times New Roman"/>
          <w:sz w:val="24"/>
          <w:szCs w:val="24"/>
        </w:rPr>
        <w:t>ų</w:t>
      </w:r>
      <w:r w:rsidRPr="00585922">
        <w:rPr>
          <w:rFonts w:ascii="Times New Roman" w:hAnsi="Times New Roman" w:cs="Times New Roman"/>
          <w:sz w:val="24"/>
          <w:szCs w:val="24"/>
        </w:rPr>
        <w:t xml:space="preserve"> funkcionalum</w:t>
      </w:r>
      <w:r w:rsidR="00B55E25" w:rsidRPr="00585922">
        <w:rPr>
          <w:rFonts w:ascii="Times New Roman" w:hAnsi="Times New Roman" w:cs="Times New Roman"/>
          <w:sz w:val="24"/>
          <w:szCs w:val="24"/>
        </w:rPr>
        <w:t>ų</w:t>
      </w:r>
      <w:r w:rsidRPr="00585922">
        <w:rPr>
          <w:rFonts w:ascii="Times New Roman" w:hAnsi="Times New Roman" w:cs="Times New Roman"/>
          <w:sz w:val="24"/>
          <w:szCs w:val="24"/>
        </w:rPr>
        <w:t xml:space="preserve"> testavimą ir </w:t>
      </w:r>
      <w:r w:rsidR="00085F59" w:rsidRPr="00585922">
        <w:rPr>
          <w:rFonts w:ascii="Times New Roman" w:hAnsi="Times New Roman" w:cs="Times New Roman"/>
          <w:sz w:val="24"/>
          <w:szCs w:val="24"/>
        </w:rPr>
        <w:t>j</w:t>
      </w:r>
      <w:r w:rsidR="00B55E25" w:rsidRPr="00585922">
        <w:rPr>
          <w:rFonts w:ascii="Times New Roman" w:hAnsi="Times New Roman" w:cs="Times New Roman"/>
          <w:sz w:val="24"/>
          <w:szCs w:val="24"/>
        </w:rPr>
        <w:t>ų</w:t>
      </w:r>
      <w:r w:rsidR="00085F59" w:rsidRPr="00585922">
        <w:rPr>
          <w:rFonts w:ascii="Times New Roman" w:hAnsi="Times New Roman" w:cs="Times New Roman"/>
          <w:sz w:val="24"/>
          <w:szCs w:val="24"/>
        </w:rPr>
        <w:t xml:space="preserve"> rezultatų </w:t>
      </w:r>
      <w:r w:rsidRPr="00585922">
        <w:rPr>
          <w:rFonts w:ascii="Times New Roman" w:hAnsi="Times New Roman" w:cs="Times New Roman"/>
          <w:sz w:val="24"/>
          <w:szCs w:val="24"/>
        </w:rPr>
        <w:t>priėmimą;</w:t>
      </w:r>
    </w:p>
    <w:p w:rsidR="002C1949" w:rsidRPr="00585922" w:rsidRDefault="002C1949" w:rsidP="00C45611">
      <w:pPr>
        <w:numPr>
          <w:ilvl w:val="1"/>
          <w:numId w:val="21"/>
        </w:numPr>
        <w:spacing w:before="0"/>
        <w:ind w:left="1644" w:hanging="357"/>
        <w:rPr>
          <w:rFonts w:ascii="Times New Roman" w:hAnsi="Times New Roman" w:cs="Times New Roman"/>
          <w:sz w:val="24"/>
          <w:szCs w:val="24"/>
        </w:rPr>
      </w:pPr>
      <w:r w:rsidRPr="00585922">
        <w:rPr>
          <w:rFonts w:ascii="Times New Roman" w:hAnsi="Times New Roman" w:cs="Times New Roman"/>
          <w:sz w:val="24"/>
          <w:szCs w:val="24"/>
        </w:rPr>
        <w:t>Projekto darbo grupės nariai te</w:t>
      </w:r>
      <w:r w:rsidR="00C54E9F">
        <w:rPr>
          <w:rFonts w:ascii="Times New Roman" w:hAnsi="Times New Roman" w:cs="Times New Roman"/>
          <w:sz w:val="24"/>
          <w:szCs w:val="24"/>
        </w:rPr>
        <w:t>i</w:t>
      </w:r>
      <w:r w:rsidRPr="00585922">
        <w:rPr>
          <w:rFonts w:ascii="Times New Roman" w:hAnsi="Times New Roman" w:cs="Times New Roman"/>
          <w:sz w:val="24"/>
          <w:szCs w:val="24"/>
        </w:rPr>
        <w:t>kia informaciją IS DVĮ ir Projekto darbo grupės vadovui;</w:t>
      </w:r>
    </w:p>
    <w:p w:rsidR="009C5522" w:rsidRPr="00585922" w:rsidRDefault="009C5522" w:rsidP="00C45611">
      <w:pPr>
        <w:numPr>
          <w:ilvl w:val="1"/>
          <w:numId w:val="21"/>
        </w:numPr>
        <w:tabs>
          <w:tab w:val="left" w:pos="1701"/>
        </w:tabs>
        <w:spacing w:before="0"/>
        <w:ind w:left="1701" w:hanging="414"/>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default w:val="................"/>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w:t>
      </w:r>
      <w:r w:rsidRPr="00585922">
        <w:rPr>
          <w:rFonts w:ascii="Times New Roman" w:hAnsi="Times New Roman" w:cs="Times New Roman"/>
          <w:sz w:val="24"/>
          <w:szCs w:val="24"/>
        </w:rPr>
        <w:fldChar w:fldCharType="end"/>
      </w:r>
    </w:p>
    <w:p w:rsidR="0080786D" w:rsidRPr="00585922" w:rsidRDefault="0080786D" w:rsidP="009F21BC">
      <w:pPr>
        <w:tabs>
          <w:tab w:val="left" w:pos="1701"/>
        </w:tabs>
        <w:spacing w:before="0"/>
        <w:ind w:left="1287"/>
        <w:rPr>
          <w:rFonts w:ascii="Times New Roman" w:hAnsi="Times New Roman" w:cs="Times New Roman"/>
          <w:sz w:val="24"/>
          <w:szCs w:val="24"/>
        </w:rPr>
      </w:pPr>
    </w:p>
    <w:p w:rsidR="009C5522" w:rsidRPr="00585922" w:rsidRDefault="009C77E0" w:rsidP="009C5522">
      <w:pPr>
        <w:tabs>
          <w:tab w:val="left" w:pos="1701"/>
        </w:tabs>
        <w:spacing w:before="0"/>
        <w:ind w:left="1287"/>
        <w:rPr>
          <w:rFonts w:ascii="Times New Roman" w:hAnsi="Times New Roman" w:cs="Times New Roman"/>
          <w:sz w:val="24"/>
          <w:szCs w:val="24"/>
        </w:rPr>
      </w:pPr>
      <w:r w:rsidRPr="00585922">
        <w:rPr>
          <w:rFonts w:ascii="Times New Roman" w:hAnsi="Times New Roman" w:cs="Times New Roman"/>
          <w:sz w:val="24"/>
          <w:szCs w:val="24"/>
        </w:rPr>
        <w:t>Užsakovo</w:t>
      </w:r>
      <w:r w:rsidR="009C5522" w:rsidRPr="00585922">
        <w:rPr>
          <w:rFonts w:ascii="Times New Roman" w:hAnsi="Times New Roman" w:cs="Times New Roman"/>
          <w:sz w:val="24"/>
          <w:szCs w:val="24"/>
        </w:rPr>
        <w:t xml:space="preserve"> </w:t>
      </w:r>
      <w:r w:rsidR="00B23199">
        <w:rPr>
          <w:rFonts w:ascii="Times New Roman" w:hAnsi="Times New Roman" w:cs="Times New Roman"/>
          <w:sz w:val="24"/>
          <w:szCs w:val="24"/>
        </w:rPr>
        <w:t xml:space="preserve">SLA </w:t>
      </w:r>
      <w:r w:rsidR="009C5522" w:rsidRPr="00585922">
        <w:rPr>
          <w:rFonts w:ascii="Times New Roman" w:hAnsi="Times New Roman" w:cs="Times New Roman"/>
          <w:sz w:val="24"/>
          <w:szCs w:val="24"/>
        </w:rPr>
        <w:t>Projekto darbo grupės vadovo funkcijos:</w:t>
      </w:r>
    </w:p>
    <w:p w:rsidR="00C54E9F" w:rsidRDefault="00C54E9F" w:rsidP="00C45611">
      <w:pPr>
        <w:numPr>
          <w:ilvl w:val="0"/>
          <w:numId w:val="27"/>
        </w:numPr>
        <w:tabs>
          <w:tab w:val="left" w:pos="1701"/>
        </w:tabs>
        <w:spacing w:before="0"/>
        <w:rPr>
          <w:rFonts w:ascii="Times New Roman" w:hAnsi="Times New Roman" w:cs="Times New Roman"/>
          <w:sz w:val="24"/>
          <w:szCs w:val="24"/>
        </w:rPr>
      </w:pPr>
      <w:r>
        <w:rPr>
          <w:rFonts w:ascii="Times New Roman" w:hAnsi="Times New Roman" w:cs="Times New Roman"/>
          <w:sz w:val="24"/>
          <w:szCs w:val="24"/>
        </w:rPr>
        <w:t>SLA dokumento rengimas;</w:t>
      </w:r>
    </w:p>
    <w:p w:rsidR="0034690E" w:rsidRDefault="0034690E" w:rsidP="00C45611">
      <w:pPr>
        <w:numPr>
          <w:ilvl w:val="0"/>
          <w:numId w:val="27"/>
        </w:numPr>
        <w:tabs>
          <w:tab w:val="left" w:pos="1701"/>
        </w:tabs>
        <w:spacing w:before="0"/>
        <w:rPr>
          <w:rFonts w:ascii="Times New Roman" w:hAnsi="Times New Roman" w:cs="Times New Roman"/>
          <w:sz w:val="24"/>
          <w:szCs w:val="24"/>
        </w:rPr>
      </w:pPr>
      <w:r>
        <w:rPr>
          <w:rFonts w:ascii="Times New Roman" w:hAnsi="Times New Roman" w:cs="Times New Roman"/>
          <w:sz w:val="24"/>
          <w:szCs w:val="24"/>
        </w:rPr>
        <w:t>Inicijuoja pakeitimų sprendimo procedūras;</w:t>
      </w:r>
    </w:p>
    <w:p w:rsidR="009C5522" w:rsidRPr="00585922" w:rsidRDefault="009C5522" w:rsidP="00C45611">
      <w:pPr>
        <w:numPr>
          <w:ilvl w:val="0"/>
          <w:numId w:val="27"/>
        </w:numPr>
        <w:tabs>
          <w:tab w:val="left" w:pos="1701"/>
        </w:tabs>
        <w:spacing w:before="0"/>
        <w:rPr>
          <w:rFonts w:ascii="Times New Roman" w:hAnsi="Times New Roman" w:cs="Times New Roman"/>
          <w:sz w:val="24"/>
          <w:szCs w:val="24"/>
        </w:rPr>
      </w:pPr>
      <w:r w:rsidRPr="00585922">
        <w:rPr>
          <w:rFonts w:ascii="Times New Roman" w:hAnsi="Times New Roman" w:cs="Times New Roman"/>
          <w:sz w:val="24"/>
          <w:szCs w:val="24"/>
        </w:rPr>
        <w:t>Užtikrina Projekto vykdymo veiklų koordinavimą</w:t>
      </w:r>
      <w:r w:rsidR="00C4777F" w:rsidRPr="00585922">
        <w:rPr>
          <w:rFonts w:ascii="Times New Roman" w:hAnsi="Times New Roman" w:cs="Times New Roman"/>
          <w:sz w:val="24"/>
          <w:szCs w:val="24"/>
        </w:rPr>
        <w:t>, rizikų valdymą</w:t>
      </w:r>
      <w:r w:rsidR="002A52F6" w:rsidRPr="00585922">
        <w:rPr>
          <w:rFonts w:ascii="Times New Roman" w:hAnsi="Times New Roman" w:cs="Times New Roman"/>
          <w:sz w:val="24"/>
          <w:szCs w:val="24"/>
        </w:rPr>
        <w:t>,</w:t>
      </w:r>
      <w:r w:rsidR="00C4777F" w:rsidRPr="00585922">
        <w:rPr>
          <w:rFonts w:ascii="Times New Roman" w:hAnsi="Times New Roman" w:cs="Times New Roman"/>
          <w:sz w:val="24"/>
          <w:szCs w:val="24"/>
        </w:rPr>
        <w:t xml:space="preserve"> problemų teikimą Projekto priežiūros komitetui bei</w:t>
      </w:r>
      <w:r w:rsidR="002A52F6" w:rsidRPr="00585922">
        <w:rPr>
          <w:rFonts w:ascii="Times New Roman" w:hAnsi="Times New Roman" w:cs="Times New Roman"/>
          <w:sz w:val="24"/>
          <w:szCs w:val="24"/>
        </w:rPr>
        <w:t xml:space="preserve"> tinkamą bendravimą su IS paslaugų Teikėju</w:t>
      </w:r>
      <w:r w:rsidRPr="00585922">
        <w:rPr>
          <w:rFonts w:ascii="Times New Roman" w:hAnsi="Times New Roman" w:cs="Times New Roman"/>
          <w:sz w:val="24"/>
          <w:szCs w:val="24"/>
        </w:rPr>
        <w:t>;</w:t>
      </w:r>
    </w:p>
    <w:p w:rsidR="002A52F6" w:rsidRPr="00585922" w:rsidRDefault="002A52F6" w:rsidP="00C45611">
      <w:pPr>
        <w:numPr>
          <w:ilvl w:val="0"/>
          <w:numId w:val="27"/>
        </w:numPr>
        <w:tabs>
          <w:tab w:val="left" w:pos="1701"/>
        </w:tabs>
        <w:spacing w:before="0"/>
        <w:rPr>
          <w:rFonts w:ascii="Times New Roman" w:hAnsi="Times New Roman" w:cs="Times New Roman"/>
          <w:sz w:val="24"/>
          <w:szCs w:val="24"/>
        </w:rPr>
      </w:pPr>
      <w:r w:rsidRPr="00585922">
        <w:rPr>
          <w:rFonts w:ascii="Times New Roman" w:hAnsi="Times New Roman" w:cs="Times New Roman"/>
          <w:sz w:val="24"/>
          <w:szCs w:val="24"/>
        </w:rPr>
        <w:t>Pateiktų rezultatų peržiūros kontrolė ir paskyrimas atsakingiems asmenims;</w:t>
      </w:r>
    </w:p>
    <w:p w:rsidR="00314B72" w:rsidRPr="00585922" w:rsidRDefault="00382F2C" w:rsidP="00C45611">
      <w:pPr>
        <w:numPr>
          <w:ilvl w:val="0"/>
          <w:numId w:val="27"/>
        </w:numPr>
        <w:tabs>
          <w:tab w:val="left" w:pos="1701"/>
        </w:tabs>
        <w:spacing w:before="0"/>
        <w:rPr>
          <w:rFonts w:ascii="Times New Roman" w:hAnsi="Times New Roman" w:cs="Times New Roman"/>
          <w:sz w:val="24"/>
          <w:szCs w:val="24"/>
        </w:rPr>
      </w:pPr>
      <w:r w:rsidRPr="00585922">
        <w:rPr>
          <w:rFonts w:ascii="Times New Roman" w:hAnsi="Times New Roman" w:cs="Times New Roman"/>
          <w:sz w:val="24"/>
          <w:szCs w:val="24"/>
        </w:rPr>
        <w:t>Projekto darbo grupės vadovas t</w:t>
      </w:r>
      <w:r w:rsidR="00314B72" w:rsidRPr="00585922">
        <w:rPr>
          <w:rFonts w:ascii="Times New Roman" w:hAnsi="Times New Roman" w:cs="Times New Roman"/>
          <w:sz w:val="24"/>
          <w:szCs w:val="24"/>
        </w:rPr>
        <w:t xml:space="preserve">eikia informaciją ir siūlymus priežiūros komitetui apie projekto eigą, rizikas, problemas ir galimus Projekto </w:t>
      </w:r>
      <w:r w:rsidR="00EA74EC" w:rsidRPr="00585922">
        <w:rPr>
          <w:rFonts w:ascii="Times New Roman" w:hAnsi="Times New Roman" w:cs="Times New Roman"/>
          <w:sz w:val="24"/>
          <w:szCs w:val="24"/>
        </w:rPr>
        <w:t xml:space="preserve">veiklų </w:t>
      </w:r>
      <w:r w:rsidR="00314B72" w:rsidRPr="00585922">
        <w:rPr>
          <w:rFonts w:ascii="Times New Roman" w:hAnsi="Times New Roman" w:cs="Times New Roman"/>
          <w:sz w:val="24"/>
          <w:szCs w:val="24"/>
        </w:rPr>
        <w:t>įgyvendinimo pakeitimus;</w:t>
      </w:r>
    </w:p>
    <w:p w:rsidR="002E4B94" w:rsidRPr="00585922" w:rsidRDefault="002E4B94" w:rsidP="00C45611">
      <w:pPr>
        <w:numPr>
          <w:ilvl w:val="0"/>
          <w:numId w:val="27"/>
        </w:numPr>
        <w:tabs>
          <w:tab w:val="left" w:pos="1701"/>
        </w:tabs>
        <w:spacing w:before="0"/>
        <w:rPr>
          <w:rFonts w:ascii="Times New Roman" w:hAnsi="Times New Roman" w:cs="Times New Roman"/>
          <w:sz w:val="24"/>
          <w:szCs w:val="24"/>
        </w:rPr>
      </w:pPr>
      <w:r w:rsidRPr="00585922">
        <w:rPr>
          <w:rFonts w:ascii="Times New Roman" w:hAnsi="Times New Roman" w:cs="Times New Roman"/>
          <w:sz w:val="24"/>
          <w:szCs w:val="24"/>
        </w:rPr>
        <w:t xml:space="preserve">Projekto darbo grupės vadovas vykdo </w:t>
      </w:r>
      <w:r w:rsidR="00786519" w:rsidRPr="00585922">
        <w:rPr>
          <w:rFonts w:ascii="Times New Roman" w:hAnsi="Times New Roman" w:cs="Times New Roman"/>
          <w:sz w:val="24"/>
          <w:szCs w:val="24"/>
        </w:rPr>
        <w:t xml:space="preserve">Projekto </w:t>
      </w:r>
      <w:r w:rsidRPr="00585922">
        <w:rPr>
          <w:rFonts w:ascii="Times New Roman" w:hAnsi="Times New Roman" w:cs="Times New Roman"/>
          <w:sz w:val="24"/>
          <w:szCs w:val="24"/>
        </w:rPr>
        <w:t>Teikėjo įsipareigojimų kontrolę</w:t>
      </w:r>
      <w:r w:rsidR="00786519" w:rsidRPr="00585922">
        <w:rPr>
          <w:rFonts w:ascii="Times New Roman" w:hAnsi="Times New Roman" w:cs="Times New Roman"/>
          <w:sz w:val="24"/>
          <w:szCs w:val="24"/>
        </w:rPr>
        <w:t xml:space="preserve"> ir kit</w:t>
      </w:r>
      <w:r w:rsidR="00F57995" w:rsidRPr="00585922">
        <w:rPr>
          <w:rFonts w:ascii="Times New Roman" w:hAnsi="Times New Roman" w:cs="Times New Roman"/>
          <w:sz w:val="24"/>
          <w:szCs w:val="24"/>
        </w:rPr>
        <w:t>ą su Projektinę veiklą;</w:t>
      </w:r>
    </w:p>
    <w:p w:rsidR="00203C38" w:rsidRDefault="00203C38" w:rsidP="00C45611">
      <w:pPr>
        <w:numPr>
          <w:ilvl w:val="0"/>
          <w:numId w:val="27"/>
        </w:numPr>
        <w:tabs>
          <w:tab w:val="left" w:pos="1701"/>
        </w:tabs>
        <w:spacing w:before="0"/>
        <w:rPr>
          <w:rFonts w:ascii="Times New Roman" w:hAnsi="Times New Roman" w:cs="Times New Roman"/>
          <w:sz w:val="24"/>
          <w:szCs w:val="24"/>
        </w:rPr>
      </w:pPr>
      <w:r w:rsidRPr="00585922">
        <w:rPr>
          <w:rFonts w:ascii="Times New Roman" w:hAnsi="Times New Roman" w:cs="Times New Roman"/>
          <w:sz w:val="24"/>
          <w:szCs w:val="24"/>
        </w:rPr>
        <w:t>Projekto darbo grupės vadovas nustatytu periodiškumu inicijuoja Projekto darbo grupių susitikimus</w:t>
      </w:r>
      <w:r w:rsidR="00454DBF">
        <w:rPr>
          <w:rFonts w:ascii="Times New Roman" w:hAnsi="Times New Roman" w:cs="Times New Roman"/>
          <w:sz w:val="24"/>
          <w:szCs w:val="24"/>
        </w:rPr>
        <w:t xml:space="preserve"> ir vykdo sutikimų protokolų registravimą PTS arba dokumentų registravimo sistemoje;</w:t>
      </w:r>
    </w:p>
    <w:p w:rsidR="0064499B" w:rsidRPr="00585922" w:rsidRDefault="0064499B" w:rsidP="00C45611">
      <w:pPr>
        <w:numPr>
          <w:ilvl w:val="0"/>
          <w:numId w:val="27"/>
        </w:numPr>
        <w:tabs>
          <w:tab w:val="left" w:pos="1701"/>
        </w:tabs>
        <w:spacing w:before="0"/>
        <w:rPr>
          <w:rFonts w:ascii="Times New Roman" w:hAnsi="Times New Roman" w:cs="Times New Roman"/>
          <w:sz w:val="24"/>
          <w:szCs w:val="24"/>
        </w:rPr>
      </w:pPr>
      <w:r>
        <w:rPr>
          <w:rFonts w:ascii="Times New Roman" w:hAnsi="Times New Roman" w:cs="Times New Roman"/>
          <w:sz w:val="24"/>
          <w:szCs w:val="24"/>
        </w:rPr>
        <w:t>Administruoja SLA Projekto naudotojus, jei PTS yra administruojama užsakovo;</w:t>
      </w:r>
    </w:p>
    <w:p w:rsidR="004E292A" w:rsidRPr="00585922" w:rsidRDefault="00374DCD" w:rsidP="00C45611">
      <w:pPr>
        <w:numPr>
          <w:ilvl w:val="0"/>
          <w:numId w:val="27"/>
        </w:numPr>
        <w:spacing w:before="0"/>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default w:val="................"/>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w:t>
      </w:r>
      <w:r w:rsidRPr="00585922">
        <w:rPr>
          <w:rFonts w:ascii="Times New Roman" w:hAnsi="Times New Roman" w:cs="Times New Roman"/>
          <w:sz w:val="24"/>
          <w:szCs w:val="24"/>
        </w:rPr>
        <w:fldChar w:fldCharType="end"/>
      </w:r>
      <w:r w:rsidR="002E6194" w:rsidRPr="00585922">
        <w:rPr>
          <w:rFonts w:ascii="Times New Roman" w:hAnsi="Times New Roman" w:cs="Times New Roman"/>
          <w:sz w:val="24"/>
          <w:szCs w:val="24"/>
        </w:rPr>
        <w:t>.</w:t>
      </w:r>
    </w:p>
    <w:p w:rsidR="00B40D27" w:rsidRPr="00585922" w:rsidRDefault="00B40D27" w:rsidP="00B40D27">
      <w:pPr>
        <w:spacing w:before="0"/>
        <w:ind w:left="1644"/>
        <w:rPr>
          <w:rFonts w:ascii="Times New Roman" w:hAnsi="Times New Roman" w:cs="Times New Roman"/>
          <w:sz w:val="24"/>
          <w:szCs w:val="24"/>
        </w:rPr>
      </w:pPr>
    </w:p>
    <w:p w:rsidR="00B40D27" w:rsidRPr="00585922" w:rsidRDefault="00B40D27" w:rsidP="00B40D27">
      <w:pPr>
        <w:pStyle w:val="WW-Antrat"/>
        <w:spacing w:before="0"/>
        <w:ind w:left="567"/>
        <w:jc w:val="left"/>
        <w:rPr>
          <w:rFonts w:ascii="Times New Roman" w:hAnsi="Times New Roman" w:cs="Times New Roman"/>
          <w:b w:val="0"/>
          <w:sz w:val="24"/>
          <w:szCs w:val="24"/>
        </w:rPr>
      </w:pPr>
      <w:r w:rsidRPr="00585922">
        <w:rPr>
          <w:rFonts w:ascii="Times New Roman" w:hAnsi="Times New Roman" w:cs="Times New Roman"/>
          <w:b w:val="0"/>
          <w:sz w:val="24"/>
          <w:szCs w:val="24"/>
        </w:rPr>
        <w:t xml:space="preserve">Lentelė 3. Projekto </w:t>
      </w:r>
      <w:r w:rsidR="00FA510F" w:rsidRPr="00585922">
        <w:rPr>
          <w:rFonts w:ascii="Times New Roman" w:hAnsi="Times New Roman" w:cs="Times New Roman"/>
          <w:b w:val="0"/>
          <w:sz w:val="24"/>
          <w:szCs w:val="24"/>
        </w:rPr>
        <w:t>darbo grupės sudėtis</w:t>
      </w:r>
      <w:r w:rsidRPr="00585922">
        <w:rPr>
          <w:rFonts w:ascii="Times New Roman" w:hAnsi="Times New Roman" w:cs="Times New Roman"/>
          <w:b w:val="0"/>
          <w:sz w:val="24"/>
          <w:szCs w:val="24"/>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52"/>
        <w:gridCol w:w="1886"/>
        <w:gridCol w:w="1878"/>
        <w:gridCol w:w="1900"/>
      </w:tblGrid>
      <w:tr w:rsidR="00B40D27" w:rsidRPr="00585922" w:rsidTr="00771DC3">
        <w:tc>
          <w:tcPr>
            <w:tcW w:w="556" w:type="dxa"/>
            <w:shd w:val="clear" w:color="auto" w:fill="auto"/>
          </w:tcPr>
          <w:p w:rsidR="00B40D27" w:rsidRPr="00585922" w:rsidRDefault="00B40D27"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Nr.</w:t>
            </w:r>
          </w:p>
        </w:tc>
        <w:tc>
          <w:tcPr>
            <w:tcW w:w="3352" w:type="dxa"/>
            <w:shd w:val="clear" w:color="auto" w:fill="auto"/>
          </w:tcPr>
          <w:p w:rsidR="00B40D27" w:rsidRPr="00585922" w:rsidRDefault="00B40D27"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Vardas, pavardė</w:t>
            </w:r>
          </w:p>
        </w:tc>
        <w:tc>
          <w:tcPr>
            <w:tcW w:w="1886" w:type="dxa"/>
            <w:shd w:val="clear" w:color="auto" w:fill="auto"/>
          </w:tcPr>
          <w:p w:rsidR="00B40D27" w:rsidRPr="00585922" w:rsidRDefault="00B40D27"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Pareigos</w:t>
            </w:r>
          </w:p>
        </w:tc>
        <w:tc>
          <w:tcPr>
            <w:tcW w:w="1878" w:type="dxa"/>
            <w:shd w:val="clear" w:color="auto" w:fill="auto"/>
          </w:tcPr>
          <w:p w:rsidR="00B40D27" w:rsidRPr="00585922" w:rsidRDefault="00B40D27"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El. paštas</w:t>
            </w:r>
            <w:r w:rsidR="00142A25">
              <w:rPr>
                <w:rFonts w:ascii="Times New Roman" w:hAnsi="Times New Roman" w:cs="Times New Roman"/>
                <w:b/>
                <w:sz w:val="24"/>
                <w:szCs w:val="24"/>
              </w:rPr>
              <w:t>/ Telefonas</w:t>
            </w:r>
          </w:p>
        </w:tc>
        <w:tc>
          <w:tcPr>
            <w:tcW w:w="1900" w:type="dxa"/>
            <w:shd w:val="clear" w:color="auto" w:fill="auto"/>
          </w:tcPr>
          <w:p w:rsidR="00B40D27" w:rsidRPr="00585922" w:rsidRDefault="00B40D27" w:rsidP="000E099B">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Atsakomybė</w:t>
            </w:r>
          </w:p>
        </w:tc>
      </w:tr>
      <w:tr w:rsidR="00B40D27" w:rsidRPr="00585922" w:rsidTr="00771DC3">
        <w:tc>
          <w:tcPr>
            <w:tcW w:w="556" w:type="dxa"/>
            <w:shd w:val="clear" w:color="auto" w:fill="auto"/>
          </w:tcPr>
          <w:p w:rsidR="00B40D27" w:rsidRPr="00585922" w:rsidRDefault="00B40D27" w:rsidP="00C45611">
            <w:pPr>
              <w:numPr>
                <w:ilvl w:val="0"/>
                <w:numId w:val="23"/>
              </w:numPr>
              <w:spacing w:before="0"/>
              <w:ind w:left="74" w:firstLine="0"/>
              <w:jc w:val="center"/>
              <w:rPr>
                <w:rFonts w:ascii="Times New Roman" w:hAnsi="Times New Roman" w:cs="Times New Roman"/>
                <w:sz w:val="24"/>
                <w:szCs w:val="24"/>
              </w:rPr>
            </w:pPr>
          </w:p>
        </w:tc>
        <w:tc>
          <w:tcPr>
            <w:tcW w:w="3352" w:type="dxa"/>
            <w:shd w:val="clear" w:color="auto" w:fill="auto"/>
          </w:tcPr>
          <w:p w:rsidR="00B40D27" w:rsidRPr="00585922" w:rsidRDefault="00B40D27" w:rsidP="000E099B">
            <w:pPr>
              <w:spacing w:before="0"/>
              <w:ind w:left="0"/>
              <w:jc w:val="center"/>
              <w:rPr>
                <w:rFonts w:ascii="Times New Roman" w:hAnsi="Times New Roman" w:cs="Times New Roman"/>
                <w:sz w:val="24"/>
                <w:szCs w:val="24"/>
              </w:rPr>
            </w:pPr>
          </w:p>
        </w:tc>
        <w:tc>
          <w:tcPr>
            <w:tcW w:w="1886" w:type="dxa"/>
            <w:shd w:val="clear" w:color="auto" w:fill="auto"/>
          </w:tcPr>
          <w:p w:rsidR="00B40D27" w:rsidRPr="00585922" w:rsidRDefault="00B40D27" w:rsidP="000E099B">
            <w:pPr>
              <w:spacing w:before="0"/>
              <w:ind w:left="0"/>
              <w:jc w:val="center"/>
              <w:rPr>
                <w:rFonts w:ascii="Times New Roman" w:hAnsi="Times New Roman" w:cs="Times New Roman"/>
                <w:sz w:val="24"/>
                <w:szCs w:val="24"/>
              </w:rPr>
            </w:pPr>
          </w:p>
        </w:tc>
        <w:tc>
          <w:tcPr>
            <w:tcW w:w="1878" w:type="dxa"/>
            <w:shd w:val="clear" w:color="auto" w:fill="auto"/>
          </w:tcPr>
          <w:p w:rsidR="00B40D27" w:rsidRPr="00585922" w:rsidRDefault="00B40D27" w:rsidP="000E099B">
            <w:pPr>
              <w:spacing w:before="0"/>
              <w:ind w:left="0"/>
              <w:jc w:val="center"/>
              <w:rPr>
                <w:rFonts w:ascii="Times New Roman" w:hAnsi="Times New Roman" w:cs="Times New Roman"/>
                <w:sz w:val="24"/>
                <w:szCs w:val="24"/>
              </w:rPr>
            </w:pPr>
          </w:p>
        </w:tc>
        <w:tc>
          <w:tcPr>
            <w:tcW w:w="1900" w:type="dxa"/>
            <w:shd w:val="clear" w:color="auto" w:fill="auto"/>
          </w:tcPr>
          <w:p w:rsidR="00B40D27" w:rsidRPr="00585922" w:rsidRDefault="0081350E" w:rsidP="000E099B">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Vadovas</w:t>
            </w:r>
          </w:p>
        </w:tc>
      </w:tr>
      <w:tr w:rsidR="001341BD" w:rsidRPr="00585922" w:rsidTr="00771DC3">
        <w:tc>
          <w:tcPr>
            <w:tcW w:w="556" w:type="dxa"/>
            <w:shd w:val="clear" w:color="auto" w:fill="auto"/>
          </w:tcPr>
          <w:p w:rsidR="001341BD" w:rsidRPr="00585922" w:rsidRDefault="001341BD" w:rsidP="00C45611">
            <w:pPr>
              <w:numPr>
                <w:ilvl w:val="0"/>
                <w:numId w:val="23"/>
              </w:numPr>
              <w:spacing w:before="0"/>
              <w:ind w:left="74" w:firstLine="0"/>
              <w:jc w:val="center"/>
              <w:rPr>
                <w:rFonts w:ascii="Times New Roman" w:hAnsi="Times New Roman" w:cs="Times New Roman"/>
                <w:sz w:val="24"/>
                <w:szCs w:val="24"/>
              </w:rPr>
            </w:pPr>
          </w:p>
        </w:tc>
        <w:tc>
          <w:tcPr>
            <w:tcW w:w="3352" w:type="dxa"/>
            <w:shd w:val="clear" w:color="auto" w:fill="auto"/>
          </w:tcPr>
          <w:p w:rsidR="001341BD" w:rsidRPr="00585922" w:rsidRDefault="001341BD" w:rsidP="000E099B">
            <w:pPr>
              <w:spacing w:before="0"/>
              <w:ind w:left="0"/>
              <w:jc w:val="center"/>
              <w:rPr>
                <w:rFonts w:ascii="Times New Roman" w:hAnsi="Times New Roman" w:cs="Times New Roman"/>
                <w:sz w:val="24"/>
                <w:szCs w:val="24"/>
              </w:rPr>
            </w:pPr>
          </w:p>
        </w:tc>
        <w:tc>
          <w:tcPr>
            <w:tcW w:w="1886" w:type="dxa"/>
            <w:shd w:val="clear" w:color="auto" w:fill="auto"/>
          </w:tcPr>
          <w:p w:rsidR="001341BD" w:rsidRPr="00585922" w:rsidRDefault="001341BD" w:rsidP="000E099B">
            <w:pPr>
              <w:spacing w:before="0"/>
              <w:ind w:left="0"/>
              <w:jc w:val="center"/>
              <w:rPr>
                <w:rFonts w:ascii="Times New Roman" w:hAnsi="Times New Roman" w:cs="Times New Roman"/>
                <w:sz w:val="24"/>
                <w:szCs w:val="24"/>
              </w:rPr>
            </w:pPr>
          </w:p>
        </w:tc>
        <w:tc>
          <w:tcPr>
            <w:tcW w:w="1878" w:type="dxa"/>
            <w:shd w:val="clear" w:color="auto" w:fill="auto"/>
          </w:tcPr>
          <w:p w:rsidR="001341BD" w:rsidRPr="00585922" w:rsidRDefault="001341BD" w:rsidP="000E099B">
            <w:pPr>
              <w:spacing w:before="0"/>
              <w:ind w:left="0"/>
              <w:jc w:val="center"/>
              <w:rPr>
                <w:rFonts w:ascii="Times New Roman" w:hAnsi="Times New Roman" w:cs="Times New Roman"/>
                <w:sz w:val="24"/>
                <w:szCs w:val="24"/>
              </w:rPr>
            </w:pPr>
          </w:p>
        </w:tc>
        <w:tc>
          <w:tcPr>
            <w:tcW w:w="1900" w:type="dxa"/>
            <w:shd w:val="clear" w:color="auto" w:fill="auto"/>
          </w:tcPr>
          <w:p w:rsidR="001341BD" w:rsidRPr="00585922" w:rsidRDefault="001341BD" w:rsidP="001341BD">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Ekspertas 1</w:t>
            </w:r>
          </w:p>
        </w:tc>
      </w:tr>
      <w:tr w:rsidR="001341BD" w:rsidRPr="00585922" w:rsidTr="00771DC3">
        <w:tc>
          <w:tcPr>
            <w:tcW w:w="556" w:type="dxa"/>
            <w:shd w:val="clear" w:color="auto" w:fill="auto"/>
          </w:tcPr>
          <w:p w:rsidR="001341BD" w:rsidRPr="00585922" w:rsidRDefault="001341BD" w:rsidP="00C45611">
            <w:pPr>
              <w:numPr>
                <w:ilvl w:val="0"/>
                <w:numId w:val="23"/>
              </w:numPr>
              <w:spacing w:before="0"/>
              <w:ind w:left="74" w:firstLine="0"/>
              <w:jc w:val="center"/>
              <w:rPr>
                <w:rFonts w:ascii="Times New Roman" w:hAnsi="Times New Roman" w:cs="Times New Roman"/>
                <w:sz w:val="24"/>
                <w:szCs w:val="24"/>
              </w:rPr>
            </w:pPr>
          </w:p>
        </w:tc>
        <w:tc>
          <w:tcPr>
            <w:tcW w:w="3352" w:type="dxa"/>
            <w:shd w:val="clear" w:color="auto" w:fill="auto"/>
          </w:tcPr>
          <w:p w:rsidR="001341BD" w:rsidRPr="00585922" w:rsidRDefault="001341BD" w:rsidP="000E099B">
            <w:pPr>
              <w:spacing w:before="0"/>
              <w:ind w:left="0"/>
              <w:jc w:val="center"/>
              <w:rPr>
                <w:rFonts w:ascii="Times New Roman" w:hAnsi="Times New Roman" w:cs="Times New Roman"/>
                <w:sz w:val="24"/>
                <w:szCs w:val="24"/>
              </w:rPr>
            </w:pPr>
          </w:p>
        </w:tc>
        <w:tc>
          <w:tcPr>
            <w:tcW w:w="1886" w:type="dxa"/>
            <w:shd w:val="clear" w:color="auto" w:fill="auto"/>
          </w:tcPr>
          <w:p w:rsidR="001341BD" w:rsidRPr="00585922" w:rsidRDefault="001341BD" w:rsidP="000E099B">
            <w:pPr>
              <w:spacing w:before="0"/>
              <w:ind w:left="0"/>
              <w:jc w:val="center"/>
              <w:rPr>
                <w:rFonts w:ascii="Times New Roman" w:hAnsi="Times New Roman" w:cs="Times New Roman"/>
                <w:sz w:val="24"/>
                <w:szCs w:val="24"/>
              </w:rPr>
            </w:pPr>
          </w:p>
        </w:tc>
        <w:tc>
          <w:tcPr>
            <w:tcW w:w="1878" w:type="dxa"/>
            <w:shd w:val="clear" w:color="auto" w:fill="auto"/>
          </w:tcPr>
          <w:p w:rsidR="001341BD" w:rsidRPr="00585922" w:rsidRDefault="001341BD" w:rsidP="000E099B">
            <w:pPr>
              <w:spacing w:before="0"/>
              <w:ind w:left="0"/>
              <w:jc w:val="center"/>
              <w:rPr>
                <w:rFonts w:ascii="Times New Roman" w:hAnsi="Times New Roman" w:cs="Times New Roman"/>
                <w:sz w:val="24"/>
                <w:szCs w:val="24"/>
              </w:rPr>
            </w:pPr>
          </w:p>
        </w:tc>
        <w:tc>
          <w:tcPr>
            <w:tcW w:w="1900" w:type="dxa"/>
            <w:shd w:val="clear" w:color="auto" w:fill="auto"/>
          </w:tcPr>
          <w:p w:rsidR="001341BD" w:rsidRPr="00585922" w:rsidRDefault="001341BD" w:rsidP="001341BD">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w:t>
            </w:r>
          </w:p>
        </w:tc>
      </w:tr>
    </w:tbl>
    <w:p w:rsidR="005C5A1C" w:rsidRPr="00585922" w:rsidRDefault="00771DC3" w:rsidP="00C45611">
      <w:pPr>
        <w:numPr>
          <w:ilvl w:val="0"/>
          <w:numId w:val="21"/>
        </w:numPr>
        <w:spacing w:after="240"/>
        <w:ind w:left="924" w:hanging="357"/>
        <w:rPr>
          <w:rFonts w:ascii="Times New Roman" w:hAnsi="Times New Roman" w:cs="Times New Roman"/>
          <w:b/>
          <w:color w:val="0000FF"/>
          <w:sz w:val="24"/>
          <w:szCs w:val="24"/>
        </w:rPr>
      </w:pPr>
      <w:r w:rsidRPr="00585922">
        <w:rPr>
          <w:rFonts w:ascii="Times New Roman" w:hAnsi="Times New Roman" w:cs="Times New Roman"/>
          <w:b/>
          <w:color w:val="0000FF"/>
          <w:sz w:val="24"/>
          <w:szCs w:val="24"/>
        </w:rPr>
        <w:t xml:space="preserve">Tiekėjo </w:t>
      </w: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 xml:space="preserve"> </w:t>
      </w:r>
      <w:r w:rsidRPr="00585922">
        <w:rPr>
          <w:rFonts w:ascii="Times New Roman" w:hAnsi="Times New Roman" w:cs="Times New Roman"/>
          <w:b/>
          <w:color w:val="0000FF"/>
          <w:sz w:val="24"/>
          <w:szCs w:val="24"/>
        </w:rPr>
        <w:t xml:space="preserve">darbo grupė </w:t>
      </w:r>
      <w:r w:rsidRPr="00585922">
        <w:rPr>
          <w:rFonts w:ascii="Times New Roman" w:hAnsi="Times New Roman" w:cs="Times New Roman"/>
          <w:sz w:val="24"/>
          <w:szCs w:val="24"/>
        </w:rPr>
        <w:t>sudaryta iš eksploatuojamos IS projekto darbo grupės vadovo, analitikų, programuotojų, testuotojų</w:t>
      </w:r>
      <w:r w:rsidR="002C1949" w:rsidRPr="00585922">
        <w:rPr>
          <w:rFonts w:ascii="Times New Roman" w:hAnsi="Times New Roman" w:cs="Times New Roman"/>
          <w:sz w:val="24"/>
          <w:szCs w:val="24"/>
        </w:rPr>
        <w:t xml:space="preserve"> ir kt. specialistų </w:t>
      </w:r>
      <w:r w:rsidRPr="00585922">
        <w:rPr>
          <w:rFonts w:ascii="Times New Roman" w:hAnsi="Times New Roman" w:cs="Times New Roman"/>
          <w:sz w:val="24"/>
          <w:szCs w:val="24"/>
        </w:rPr>
        <w:t>atlieką šias</w:t>
      </w:r>
      <w:r w:rsidRPr="00585922">
        <w:rPr>
          <w:rFonts w:ascii="Times New Roman" w:hAnsi="Times New Roman" w:cs="Times New Roman"/>
          <w:b/>
          <w:color w:val="0000FF"/>
          <w:sz w:val="24"/>
          <w:szCs w:val="24"/>
        </w:rPr>
        <w:t xml:space="preserve"> funkcijas</w:t>
      </w:r>
      <w:r w:rsidR="00B455D7" w:rsidRPr="00585922">
        <w:rPr>
          <w:rFonts w:ascii="Times New Roman" w:hAnsi="Times New Roman" w:cs="Times New Roman"/>
          <w:b/>
          <w:color w:val="0000FF"/>
          <w:sz w:val="24"/>
          <w:szCs w:val="24"/>
        </w:rPr>
        <w:t>:</w:t>
      </w:r>
    </w:p>
    <w:p w:rsidR="00F23ACC" w:rsidRPr="00585922" w:rsidRDefault="009C77E0" w:rsidP="00C45611">
      <w:pPr>
        <w:numPr>
          <w:ilvl w:val="1"/>
          <w:numId w:val="21"/>
        </w:numPr>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Vykdo s</w:t>
      </w:r>
      <w:r w:rsidR="00F23ACC" w:rsidRPr="00585922">
        <w:rPr>
          <w:rFonts w:ascii="Times New Roman" w:hAnsi="Times New Roman" w:cs="Times New Roman"/>
          <w:sz w:val="24"/>
          <w:szCs w:val="24"/>
        </w:rPr>
        <w:t>avalaikį IS programinės įrangos neatitikimų šalinimą ir problemų klaidų taisymą;</w:t>
      </w:r>
    </w:p>
    <w:p w:rsidR="00F23ACC" w:rsidRPr="00585922" w:rsidRDefault="009C77E0" w:rsidP="00C45611">
      <w:pPr>
        <w:numPr>
          <w:ilvl w:val="1"/>
          <w:numId w:val="21"/>
        </w:numPr>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 xml:space="preserve">Vykdo </w:t>
      </w:r>
      <w:r w:rsidR="00F23ACC" w:rsidRPr="00585922">
        <w:rPr>
          <w:rFonts w:ascii="Times New Roman" w:hAnsi="Times New Roman" w:cs="Times New Roman"/>
          <w:sz w:val="24"/>
          <w:szCs w:val="24"/>
        </w:rPr>
        <w:t>IS išgadintų duomenų atstatymą, kai gedimo priežastis yra Vykdytojo pateiktos programinės įrangos netinkamas veikimas;</w:t>
      </w:r>
    </w:p>
    <w:p w:rsidR="00F23ACC" w:rsidRPr="00585922" w:rsidRDefault="00F23ACC" w:rsidP="00C45611">
      <w:pPr>
        <w:numPr>
          <w:ilvl w:val="1"/>
          <w:numId w:val="21"/>
        </w:numPr>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Užtikrina SLA reikiamų</w:t>
      </w:r>
      <w:r w:rsidR="00DF67D2" w:rsidRPr="00585922">
        <w:rPr>
          <w:rFonts w:ascii="Times New Roman" w:hAnsi="Times New Roman" w:cs="Times New Roman"/>
          <w:sz w:val="24"/>
          <w:szCs w:val="24"/>
        </w:rPr>
        <w:t xml:space="preserve"> Tiekėjo</w:t>
      </w:r>
      <w:r w:rsidRPr="00585922">
        <w:rPr>
          <w:rFonts w:ascii="Times New Roman" w:hAnsi="Times New Roman" w:cs="Times New Roman"/>
          <w:sz w:val="24"/>
          <w:szCs w:val="24"/>
        </w:rPr>
        <w:t xml:space="preserve"> techninių aplinkų palaikymą;</w:t>
      </w:r>
    </w:p>
    <w:p w:rsidR="00F23ACC" w:rsidRPr="00585922" w:rsidRDefault="00F23ACC" w:rsidP="00C45611">
      <w:pPr>
        <w:numPr>
          <w:ilvl w:val="1"/>
          <w:numId w:val="21"/>
        </w:numPr>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IS atnaujinimų parengimą, testavimą;</w:t>
      </w:r>
    </w:p>
    <w:p w:rsidR="00A70B91" w:rsidRPr="00585922" w:rsidRDefault="00A70B91" w:rsidP="00C45611">
      <w:pPr>
        <w:numPr>
          <w:ilvl w:val="1"/>
          <w:numId w:val="21"/>
        </w:numPr>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Funkcinių neatitikimų IS dokumentacijai šalinimą;</w:t>
      </w:r>
    </w:p>
    <w:p w:rsidR="00F23ACC" w:rsidRPr="00585922" w:rsidRDefault="00F23ACC" w:rsidP="00C45611">
      <w:pPr>
        <w:numPr>
          <w:ilvl w:val="1"/>
          <w:numId w:val="21"/>
        </w:numPr>
        <w:tabs>
          <w:tab w:val="left" w:pos="1843"/>
        </w:tabs>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IS dokumentacijos tikslinimą pagal atliktus taisymus, ataskaitų rengimą;</w:t>
      </w:r>
    </w:p>
    <w:p w:rsidR="00F23ACC" w:rsidRPr="00585922" w:rsidRDefault="00F23ACC" w:rsidP="00C45611">
      <w:pPr>
        <w:numPr>
          <w:ilvl w:val="1"/>
          <w:numId w:val="21"/>
        </w:numPr>
        <w:tabs>
          <w:tab w:val="left" w:pos="1843"/>
        </w:tabs>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IS naudotojų ir administratorių konsultavimą eksploatavimo probleminiais klausimais;</w:t>
      </w:r>
    </w:p>
    <w:p w:rsidR="00F23ACC" w:rsidRDefault="0020067C" w:rsidP="00C45611">
      <w:pPr>
        <w:numPr>
          <w:ilvl w:val="1"/>
          <w:numId w:val="21"/>
        </w:numPr>
        <w:tabs>
          <w:tab w:val="left" w:pos="1843"/>
        </w:tabs>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t xml:space="preserve">Naudojant </w:t>
      </w:r>
      <w:r w:rsidR="00F23ACC" w:rsidRPr="00585922">
        <w:rPr>
          <w:rFonts w:ascii="Times New Roman" w:hAnsi="Times New Roman" w:cs="Times New Roman"/>
          <w:sz w:val="24"/>
          <w:szCs w:val="24"/>
        </w:rPr>
        <w:t xml:space="preserve">PTS </w:t>
      </w:r>
      <w:r w:rsidRPr="00585922">
        <w:rPr>
          <w:rFonts w:ascii="Times New Roman" w:hAnsi="Times New Roman" w:cs="Times New Roman"/>
          <w:sz w:val="24"/>
          <w:szCs w:val="24"/>
        </w:rPr>
        <w:t xml:space="preserve">- </w:t>
      </w:r>
      <w:r w:rsidR="00F23ACC" w:rsidRPr="00585922">
        <w:rPr>
          <w:rFonts w:ascii="Times New Roman" w:hAnsi="Times New Roman" w:cs="Times New Roman"/>
          <w:sz w:val="24"/>
          <w:szCs w:val="24"/>
        </w:rPr>
        <w:t xml:space="preserve">konsultuoja IS </w:t>
      </w:r>
      <w:r w:rsidR="00A70E07" w:rsidRPr="00585922">
        <w:rPr>
          <w:rFonts w:ascii="Times New Roman" w:hAnsi="Times New Roman" w:cs="Times New Roman"/>
          <w:sz w:val="24"/>
          <w:szCs w:val="24"/>
        </w:rPr>
        <w:t>SLA</w:t>
      </w:r>
      <w:r w:rsidR="00F23ACC" w:rsidRPr="00585922">
        <w:rPr>
          <w:rFonts w:ascii="Times New Roman" w:hAnsi="Times New Roman" w:cs="Times New Roman"/>
          <w:sz w:val="24"/>
          <w:szCs w:val="24"/>
        </w:rPr>
        <w:t xml:space="preserve"> klausimais;</w:t>
      </w:r>
    </w:p>
    <w:p w:rsidR="00F23ACC" w:rsidRPr="00585922" w:rsidRDefault="00F23ACC" w:rsidP="00C45611">
      <w:pPr>
        <w:numPr>
          <w:ilvl w:val="1"/>
          <w:numId w:val="21"/>
        </w:numPr>
        <w:tabs>
          <w:tab w:val="left" w:pos="1843"/>
        </w:tabs>
        <w:spacing w:before="0"/>
        <w:ind w:left="1843" w:hanging="567"/>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w:t>
      </w:r>
    </w:p>
    <w:p w:rsidR="0080786D" w:rsidRPr="00585922" w:rsidRDefault="0080786D" w:rsidP="0080786D">
      <w:pPr>
        <w:tabs>
          <w:tab w:val="left" w:pos="1843"/>
        </w:tabs>
        <w:spacing w:before="0"/>
        <w:ind w:left="1843"/>
        <w:rPr>
          <w:rFonts w:ascii="Times New Roman" w:hAnsi="Times New Roman" w:cs="Times New Roman"/>
          <w:sz w:val="24"/>
          <w:szCs w:val="24"/>
        </w:rPr>
      </w:pPr>
    </w:p>
    <w:p w:rsidR="00BC0264" w:rsidRPr="00585922" w:rsidRDefault="00BC0264" w:rsidP="00BC0264">
      <w:pPr>
        <w:tabs>
          <w:tab w:val="left" w:pos="1843"/>
        </w:tabs>
        <w:spacing w:before="0"/>
        <w:ind w:left="1276"/>
        <w:rPr>
          <w:rFonts w:ascii="Times New Roman" w:hAnsi="Times New Roman" w:cs="Times New Roman"/>
          <w:sz w:val="24"/>
          <w:szCs w:val="24"/>
        </w:rPr>
      </w:pPr>
      <w:r w:rsidRPr="00585922">
        <w:rPr>
          <w:rFonts w:ascii="Times New Roman" w:hAnsi="Times New Roman" w:cs="Times New Roman"/>
          <w:sz w:val="24"/>
          <w:szCs w:val="24"/>
        </w:rPr>
        <w:t>Tiekėjo darbo grupės vadovo funkcijos:</w:t>
      </w:r>
    </w:p>
    <w:p w:rsidR="00E7798A" w:rsidRDefault="00E7798A" w:rsidP="00C45611">
      <w:pPr>
        <w:numPr>
          <w:ilvl w:val="0"/>
          <w:numId w:val="28"/>
        </w:numPr>
        <w:tabs>
          <w:tab w:val="left" w:pos="1843"/>
        </w:tabs>
        <w:spacing w:before="0"/>
        <w:rPr>
          <w:rFonts w:ascii="Times New Roman" w:hAnsi="Times New Roman" w:cs="Times New Roman"/>
          <w:sz w:val="24"/>
          <w:szCs w:val="24"/>
        </w:rPr>
      </w:pPr>
      <w:r>
        <w:rPr>
          <w:rFonts w:ascii="Times New Roman" w:hAnsi="Times New Roman" w:cs="Times New Roman"/>
          <w:sz w:val="24"/>
          <w:szCs w:val="24"/>
        </w:rPr>
        <w:t>SLA</w:t>
      </w:r>
      <w:r w:rsidR="00FF18B8">
        <w:rPr>
          <w:rFonts w:ascii="Times New Roman" w:hAnsi="Times New Roman" w:cs="Times New Roman"/>
          <w:sz w:val="24"/>
          <w:szCs w:val="24"/>
        </w:rPr>
        <w:t xml:space="preserve"> dokumento rengimas</w:t>
      </w:r>
      <w:r>
        <w:rPr>
          <w:rFonts w:ascii="Times New Roman" w:hAnsi="Times New Roman" w:cs="Times New Roman"/>
          <w:sz w:val="24"/>
          <w:szCs w:val="24"/>
        </w:rPr>
        <w:t>;</w:t>
      </w:r>
    </w:p>
    <w:p w:rsidR="009C77E0" w:rsidRPr="00585922" w:rsidRDefault="009C77E0" w:rsidP="00C45611">
      <w:pPr>
        <w:numPr>
          <w:ilvl w:val="0"/>
          <w:numId w:val="28"/>
        </w:numPr>
        <w:tabs>
          <w:tab w:val="left" w:pos="1843"/>
        </w:tabs>
        <w:spacing w:before="0"/>
        <w:rPr>
          <w:rFonts w:ascii="Times New Roman" w:hAnsi="Times New Roman" w:cs="Times New Roman"/>
          <w:sz w:val="24"/>
          <w:szCs w:val="24"/>
        </w:rPr>
      </w:pPr>
      <w:r w:rsidRPr="00585922">
        <w:rPr>
          <w:rFonts w:ascii="Times New Roman" w:hAnsi="Times New Roman" w:cs="Times New Roman"/>
          <w:sz w:val="24"/>
          <w:szCs w:val="24"/>
        </w:rPr>
        <w:t>IS programinės įrangos problemų ar netikslumų vertinimą, klasifikavimą, rizikų valdymą bei pastabų teikimą</w:t>
      </w:r>
      <w:r w:rsidR="007E1FB2" w:rsidRPr="00585922">
        <w:rPr>
          <w:rFonts w:ascii="Times New Roman" w:hAnsi="Times New Roman" w:cs="Times New Roman"/>
          <w:sz w:val="24"/>
          <w:szCs w:val="24"/>
        </w:rPr>
        <w:t xml:space="preserve"> PTS sistemoje</w:t>
      </w:r>
      <w:r w:rsidRPr="00585922">
        <w:rPr>
          <w:rFonts w:ascii="Times New Roman" w:hAnsi="Times New Roman" w:cs="Times New Roman"/>
          <w:sz w:val="24"/>
          <w:szCs w:val="24"/>
        </w:rPr>
        <w:t>;</w:t>
      </w:r>
    </w:p>
    <w:p w:rsidR="00BC0264" w:rsidRPr="00585922" w:rsidRDefault="00BC0264" w:rsidP="00C45611">
      <w:pPr>
        <w:numPr>
          <w:ilvl w:val="0"/>
          <w:numId w:val="28"/>
        </w:numPr>
        <w:tabs>
          <w:tab w:val="left" w:pos="1843"/>
        </w:tabs>
        <w:spacing w:before="0"/>
        <w:rPr>
          <w:rFonts w:ascii="Times New Roman" w:hAnsi="Times New Roman" w:cs="Times New Roman"/>
          <w:sz w:val="24"/>
          <w:szCs w:val="24"/>
        </w:rPr>
      </w:pPr>
      <w:r w:rsidRPr="00585922">
        <w:rPr>
          <w:rFonts w:ascii="Times New Roman" w:hAnsi="Times New Roman" w:cs="Times New Roman"/>
          <w:sz w:val="24"/>
          <w:szCs w:val="24"/>
        </w:rPr>
        <w:t xml:space="preserve">Užtikrina Projekto vykdymo veiklų koordinavimą, problemų teikimą bei tinkamą bendravimą su </w:t>
      </w:r>
      <w:r w:rsidR="00220268" w:rsidRPr="00585922">
        <w:rPr>
          <w:rFonts w:ascii="Times New Roman" w:hAnsi="Times New Roman" w:cs="Times New Roman"/>
          <w:sz w:val="24"/>
          <w:szCs w:val="24"/>
        </w:rPr>
        <w:t>Užsakovu</w:t>
      </w:r>
      <w:r w:rsidRPr="00585922">
        <w:rPr>
          <w:rFonts w:ascii="Times New Roman" w:hAnsi="Times New Roman" w:cs="Times New Roman"/>
          <w:sz w:val="24"/>
          <w:szCs w:val="24"/>
        </w:rPr>
        <w:t>;</w:t>
      </w:r>
    </w:p>
    <w:p w:rsidR="00BC0264" w:rsidRPr="00585922" w:rsidRDefault="009C77E0" w:rsidP="00C45611">
      <w:pPr>
        <w:numPr>
          <w:ilvl w:val="0"/>
          <w:numId w:val="28"/>
        </w:numPr>
        <w:tabs>
          <w:tab w:val="left" w:pos="1843"/>
        </w:tabs>
        <w:spacing w:before="0"/>
        <w:rPr>
          <w:rFonts w:ascii="Times New Roman" w:hAnsi="Times New Roman" w:cs="Times New Roman"/>
          <w:sz w:val="24"/>
          <w:szCs w:val="24"/>
        </w:rPr>
      </w:pPr>
      <w:r w:rsidRPr="00585922">
        <w:rPr>
          <w:rFonts w:ascii="Times New Roman" w:hAnsi="Times New Roman" w:cs="Times New Roman"/>
          <w:sz w:val="24"/>
          <w:szCs w:val="24"/>
        </w:rPr>
        <w:lastRenderedPageBreak/>
        <w:t>Vykdo p</w:t>
      </w:r>
      <w:r w:rsidR="00BC0264" w:rsidRPr="00585922">
        <w:rPr>
          <w:rFonts w:ascii="Times New Roman" w:hAnsi="Times New Roman" w:cs="Times New Roman"/>
          <w:sz w:val="24"/>
          <w:szCs w:val="24"/>
        </w:rPr>
        <w:t>ateiktų rezultatų peržiūros kontrol</w:t>
      </w:r>
      <w:r w:rsidRPr="00585922">
        <w:rPr>
          <w:rFonts w:ascii="Times New Roman" w:hAnsi="Times New Roman" w:cs="Times New Roman"/>
          <w:sz w:val="24"/>
          <w:szCs w:val="24"/>
        </w:rPr>
        <w:t>ę</w:t>
      </w:r>
      <w:r w:rsidR="00BC0264" w:rsidRPr="00585922">
        <w:rPr>
          <w:rFonts w:ascii="Times New Roman" w:hAnsi="Times New Roman" w:cs="Times New Roman"/>
          <w:sz w:val="24"/>
          <w:szCs w:val="24"/>
        </w:rPr>
        <w:t xml:space="preserve"> ir sk</w:t>
      </w:r>
      <w:r w:rsidRPr="00585922">
        <w:rPr>
          <w:rFonts w:ascii="Times New Roman" w:hAnsi="Times New Roman" w:cs="Times New Roman"/>
          <w:sz w:val="24"/>
          <w:szCs w:val="24"/>
        </w:rPr>
        <w:t>i</w:t>
      </w:r>
      <w:r w:rsidR="00BC0264" w:rsidRPr="00585922">
        <w:rPr>
          <w:rFonts w:ascii="Times New Roman" w:hAnsi="Times New Roman" w:cs="Times New Roman"/>
          <w:sz w:val="24"/>
          <w:szCs w:val="24"/>
        </w:rPr>
        <w:t>ri</w:t>
      </w:r>
      <w:r w:rsidRPr="00585922">
        <w:rPr>
          <w:rFonts w:ascii="Times New Roman" w:hAnsi="Times New Roman" w:cs="Times New Roman"/>
          <w:sz w:val="24"/>
          <w:szCs w:val="24"/>
        </w:rPr>
        <w:t>a veiklas</w:t>
      </w:r>
      <w:r w:rsidR="00BC0264" w:rsidRPr="00585922">
        <w:rPr>
          <w:rFonts w:ascii="Times New Roman" w:hAnsi="Times New Roman" w:cs="Times New Roman"/>
          <w:sz w:val="24"/>
          <w:szCs w:val="24"/>
        </w:rPr>
        <w:t xml:space="preserve"> </w:t>
      </w:r>
      <w:r w:rsidR="00220268" w:rsidRPr="00585922">
        <w:rPr>
          <w:rFonts w:ascii="Times New Roman" w:hAnsi="Times New Roman" w:cs="Times New Roman"/>
          <w:sz w:val="24"/>
          <w:szCs w:val="24"/>
        </w:rPr>
        <w:t>grupės</w:t>
      </w:r>
      <w:r w:rsidR="00BC0264" w:rsidRPr="00585922">
        <w:rPr>
          <w:rFonts w:ascii="Times New Roman" w:hAnsi="Times New Roman" w:cs="Times New Roman"/>
          <w:sz w:val="24"/>
          <w:szCs w:val="24"/>
        </w:rPr>
        <w:t xml:space="preserve"> asmenims</w:t>
      </w:r>
      <w:r w:rsidR="0064499B">
        <w:rPr>
          <w:rFonts w:ascii="Times New Roman" w:hAnsi="Times New Roman" w:cs="Times New Roman"/>
          <w:sz w:val="24"/>
          <w:szCs w:val="24"/>
        </w:rPr>
        <w:t xml:space="preserve">, </w:t>
      </w:r>
      <w:r w:rsidR="0064499B" w:rsidRPr="0064499B">
        <w:rPr>
          <w:rFonts w:ascii="Times New Roman" w:hAnsi="Times New Roman" w:cs="Times New Roman"/>
          <w:sz w:val="24"/>
          <w:szCs w:val="24"/>
        </w:rPr>
        <w:t xml:space="preserve">koordinuoja savalaikį </w:t>
      </w:r>
      <w:r w:rsidR="0064499B">
        <w:rPr>
          <w:rFonts w:ascii="Times New Roman" w:hAnsi="Times New Roman" w:cs="Times New Roman"/>
          <w:sz w:val="24"/>
          <w:szCs w:val="24"/>
        </w:rPr>
        <w:t>užduočių</w:t>
      </w:r>
      <w:r w:rsidR="0064499B" w:rsidRPr="0064499B">
        <w:rPr>
          <w:rFonts w:ascii="Times New Roman" w:hAnsi="Times New Roman" w:cs="Times New Roman"/>
          <w:sz w:val="24"/>
          <w:szCs w:val="24"/>
        </w:rPr>
        <w:t xml:space="preserve"> sprendimo užtikrinimą</w:t>
      </w:r>
      <w:r w:rsidR="00BC0264" w:rsidRPr="00585922">
        <w:rPr>
          <w:rFonts w:ascii="Times New Roman" w:hAnsi="Times New Roman" w:cs="Times New Roman"/>
          <w:sz w:val="24"/>
          <w:szCs w:val="24"/>
        </w:rPr>
        <w:t>;</w:t>
      </w:r>
    </w:p>
    <w:p w:rsidR="00220268" w:rsidRPr="00585922" w:rsidRDefault="00815FAE" w:rsidP="00C45611">
      <w:pPr>
        <w:numPr>
          <w:ilvl w:val="0"/>
          <w:numId w:val="28"/>
        </w:numPr>
        <w:tabs>
          <w:tab w:val="left" w:pos="1843"/>
        </w:tabs>
        <w:spacing w:before="0"/>
        <w:rPr>
          <w:rFonts w:ascii="Times New Roman" w:hAnsi="Times New Roman" w:cs="Times New Roman"/>
          <w:sz w:val="24"/>
          <w:szCs w:val="24"/>
        </w:rPr>
      </w:pPr>
      <w:r w:rsidRPr="00585922">
        <w:rPr>
          <w:rFonts w:ascii="Times New Roman" w:hAnsi="Times New Roman" w:cs="Times New Roman"/>
          <w:sz w:val="24"/>
          <w:szCs w:val="24"/>
        </w:rPr>
        <w:t>Atnaujina r</w:t>
      </w:r>
      <w:r w:rsidR="00220268" w:rsidRPr="00585922">
        <w:rPr>
          <w:rFonts w:ascii="Times New Roman" w:hAnsi="Times New Roman" w:cs="Times New Roman"/>
          <w:sz w:val="24"/>
          <w:szCs w:val="24"/>
        </w:rPr>
        <w:t>izikos plan</w:t>
      </w:r>
      <w:r w:rsidRPr="00585922">
        <w:rPr>
          <w:rFonts w:ascii="Times New Roman" w:hAnsi="Times New Roman" w:cs="Times New Roman"/>
          <w:sz w:val="24"/>
          <w:szCs w:val="24"/>
        </w:rPr>
        <w:t>ą</w:t>
      </w:r>
      <w:r w:rsidR="00220268" w:rsidRPr="00585922">
        <w:rPr>
          <w:rFonts w:ascii="Times New Roman" w:hAnsi="Times New Roman" w:cs="Times New Roman"/>
          <w:sz w:val="24"/>
          <w:szCs w:val="24"/>
        </w:rPr>
        <w:t>;</w:t>
      </w:r>
    </w:p>
    <w:p w:rsidR="009C77E0" w:rsidRDefault="009C77E0" w:rsidP="00C45611">
      <w:pPr>
        <w:numPr>
          <w:ilvl w:val="0"/>
          <w:numId w:val="28"/>
        </w:numPr>
        <w:tabs>
          <w:tab w:val="left" w:pos="1843"/>
        </w:tabs>
        <w:spacing w:before="0"/>
        <w:rPr>
          <w:rFonts w:ascii="Times New Roman" w:hAnsi="Times New Roman" w:cs="Times New Roman"/>
          <w:sz w:val="24"/>
          <w:szCs w:val="24"/>
        </w:rPr>
      </w:pPr>
      <w:r w:rsidRPr="00585922">
        <w:rPr>
          <w:rFonts w:ascii="Times New Roman" w:hAnsi="Times New Roman" w:cs="Times New Roman"/>
          <w:sz w:val="24"/>
          <w:szCs w:val="24"/>
        </w:rPr>
        <w:t>Teikia pakeitimus Užsakovo projekt</w:t>
      </w:r>
      <w:r w:rsidR="00690DFD" w:rsidRPr="00585922">
        <w:rPr>
          <w:rFonts w:ascii="Times New Roman" w:hAnsi="Times New Roman" w:cs="Times New Roman"/>
          <w:sz w:val="24"/>
          <w:szCs w:val="24"/>
        </w:rPr>
        <w:t>o darbo grupės vadovui;</w:t>
      </w:r>
    </w:p>
    <w:p w:rsidR="00704576" w:rsidRPr="00585922" w:rsidRDefault="0064499B" w:rsidP="00C45611">
      <w:pPr>
        <w:numPr>
          <w:ilvl w:val="0"/>
          <w:numId w:val="28"/>
        </w:numPr>
        <w:tabs>
          <w:tab w:val="left" w:pos="1843"/>
        </w:tabs>
        <w:spacing w:before="0"/>
        <w:rPr>
          <w:rFonts w:ascii="Times New Roman" w:hAnsi="Times New Roman" w:cs="Times New Roman"/>
          <w:sz w:val="24"/>
          <w:szCs w:val="24"/>
        </w:rPr>
      </w:pPr>
      <w:r>
        <w:rPr>
          <w:rFonts w:ascii="Times New Roman" w:hAnsi="Times New Roman" w:cs="Times New Roman"/>
          <w:sz w:val="24"/>
          <w:szCs w:val="24"/>
        </w:rPr>
        <w:t>Pagal poreikį r</w:t>
      </w:r>
      <w:r w:rsidR="00704576">
        <w:rPr>
          <w:rFonts w:ascii="Times New Roman" w:hAnsi="Times New Roman" w:cs="Times New Roman"/>
          <w:sz w:val="24"/>
          <w:szCs w:val="24"/>
        </w:rPr>
        <w:t>engi</w:t>
      </w:r>
      <w:r w:rsidR="00E7798A">
        <w:rPr>
          <w:rFonts w:ascii="Times New Roman" w:hAnsi="Times New Roman" w:cs="Times New Roman"/>
          <w:sz w:val="24"/>
          <w:szCs w:val="24"/>
        </w:rPr>
        <w:t>a</w:t>
      </w:r>
      <w:r w:rsidR="00704576">
        <w:rPr>
          <w:rFonts w:ascii="Times New Roman" w:hAnsi="Times New Roman" w:cs="Times New Roman"/>
          <w:sz w:val="24"/>
          <w:szCs w:val="24"/>
        </w:rPr>
        <w:t xml:space="preserve"> susitikimų protokolus;</w:t>
      </w:r>
    </w:p>
    <w:p w:rsidR="00BC0264" w:rsidRPr="00585922" w:rsidRDefault="00BC0264" w:rsidP="00C45611">
      <w:pPr>
        <w:numPr>
          <w:ilvl w:val="0"/>
          <w:numId w:val="28"/>
        </w:numPr>
        <w:tabs>
          <w:tab w:val="left" w:pos="1843"/>
        </w:tabs>
        <w:spacing w:before="0"/>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w:t>
      </w:r>
    </w:p>
    <w:p w:rsidR="00BC0264" w:rsidRPr="00585922" w:rsidRDefault="00BC0264" w:rsidP="00F23ACC">
      <w:pPr>
        <w:tabs>
          <w:tab w:val="left" w:pos="1843"/>
        </w:tabs>
        <w:spacing w:before="0"/>
        <w:ind w:left="1843"/>
        <w:rPr>
          <w:rFonts w:ascii="Times New Roman" w:hAnsi="Times New Roman" w:cs="Times New Roman"/>
          <w:sz w:val="24"/>
          <w:szCs w:val="24"/>
        </w:rPr>
      </w:pPr>
    </w:p>
    <w:p w:rsidR="00F23ACC" w:rsidRPr="00585922" w:rsidRDefault="00F23ACC" w:rsidP="00F23ACC">
      <w:pPr>
        <w:pStyle w:val="WW-Antrat"/>
        <w:spacing w:before="0"/>
        <w:ind w:left="567"/>
        <w:jc w:val="left"/>
        <w:rPr>
          <w:rFonts w:ascii="Times New Roman" w:hAnsi="Times New Roman" w:cs="Times New Roman"/>
          <w:b w:val="0"/>
          <w:sz w:val="24"/>
          <w:szCs w:val="24"/>
        </w:rPr>
      </w:pPr>
      <w:r w:rsidRPr="00585922">
        <w:rPr>
          <w:rFonts w:ascii="Times New Roman" w:hAnsi="Times New Roman" w:cs="Times New Roman"/>
          <w:b w:val="0"/>
          <w:sz w:val="24"/>
          <w:szCs w:val="24"/>
        </w:rPr>
        <w:t>Lentelė 4. Teikėjo Projekto darbo grupės sudėtis: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96"/>
        <w:gridCol w:w="2142"/>
        <w:gridCol w:w="1878"/>
        <w:gridCol w:w="1900"/>
      </w:tblGrid>
      <w:tr w:rsidR="00F23ACC" w:rsidRPr="00585922" w:rsidTr="009C5522">
        <w:tc>
          <w:tcPr>
            <w:tcW w:w="556" w:type="dxa"/>
            <w:shd w:val="clear" w:color="auto" w:fill="auto"/>
          </w:tcPr>
          <w:p w:rsidR="00F23ACC" w:rsidRPr="00585922" w:rsidRDefault="00F23ACC" w:rsidP="00FA3655">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Nr.</w:t>
            </w:r>
          </w:p>
        </w:tc>
        <w:tc>
          <w:tcPr>
            <w:tcW w:w="3096" w:type="dxa"/>
            <w:shd w:val="clear" w:color="auto" w:fill="auto"/>
          </w:tcPr>
          <w:p w:rsidR="00F23ACC" w:rsidRPr="00585922" w:rsidRDefault="00F23ACC" w:rsidP="00FA3655">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Vardas, pavardė</w:t>
            </w:r>
          </w:p>
        </w:tc>
        <w:tc>
          <w:tcPr>
            <w:tcW w:w="2142" w:type="dxa"/>
            <w:shd w:val="clear" w:color="auto" w:fill="auto"/>
          </w:tcPr>
          <w:p w:rsidR="00F23ACC" w:rsidRPr="00585922" w:rsidRDefault="00F23ACC" w:rsidP="00FA3655">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Pareigos</w:t>
            </w:r>
          </w:p>
        </w:tc>
        <w:tc>
          <w:tcPr>
            <w:tcW w:w="1878" w:type="dxa"/>
            <w:shd w:val="clear" w:color="auto" w:fill="auto"/>
          </w:tcPr>
          <w:p w:rsidR="00F23ACC" w:rsidRPr="00585922" w:rsidRDefault="00142A25" w:rsidP="00FA3655">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El. paštas</w:t>
            </w:r>
            <w:r>
              <w:rPr>
                <w:rFonts w:ascii="Times New Roman" w:hAnsi="Times New Roman" w:cs="Times New Roman"/>
                <w:b/>
                <w:sz w:val="24"/>
                <w:szCs w:val="24"/>
              </w:rPr>
              <w:t>/ Telefonas</w:t>
            </w:r>
          </w:p>
        </w:tc>
        <w:tc>
          <w:tcPr>
            <w:tcW w:w="1900" w:type="dxa"/>
            <w:shd w:val="clear" w:color="auto" w:fill="auto"/>
          </w:tcPr>
          <w:p w:rsidR="00F23ACC" w:rsidRPr="00585922" w:rsidRDefault="00F23ACC" w:rsidP="00FA3655">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Atsakomybė</w:t>
            </w:r>
          </w:p>
        </w:tc>
      </w:tr>
      <w:tr w:rsidR="00F23ACC" w:rsidRPr="00585922" w:rsidTr="009C5522">
        <w:tc>
          <w:tcPr>
            <w:tcW w:w="556" w:type="dxa"/>
            <w:shd w:val="clear" w:color="auto" w:fill="auto"/>
          </w:tcPr>
          <w:p w:rsidR="00F23ACC" w:rsidRPr="00585922" w:rsidRDefault="00F23ACC" w:rsidP="00C45611">
            <w:pPr>
              <w:numPr>
                <w:ilvl w:val="0"/>
                <w:numId w:val="24"/>
              </w:numPr>
              <w:spacing w:before="0"/>
              <w:ind w:left="74" w:firstLine="0"/>
              <w:jc w:val="center"/>
              <w:rPr>
                <w:rFonts w:ascii="Times New Roman" w:hAnsi="Times New Roman" w:cs="Times New Roman"/>
                <w:sz w:val="24"/>
                <w:szCs w:val="24"/>
              </w:rPr>
            </w:pPr>
          </w:p>
        </w:tc>
        <w:tc>
          <w:tcPr>
            <w:tcW w:w="3096"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p>
        </w:tc>
        <w:tc>
          <w:tcPr>
            <w:tcW w:w="2142"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p>
        </w:tc>
        <w:tc>
          <w:tcPr>
            <w:tcW w:w="1878"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p>
        </w:tc>
        <w:tc>
          <w:tcPr>
            <w:tcW w:w="1900"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Vadovas</w:t>
            </w:r>
          </w:p>
        </w:tc>
      </w:tr>
      <w:tr w:rsidR="00F23ACC" w:rsidRPr="00585922" w:rsidTr="009C5522">
        <w:tc>
          <w:tcPr>
            <w:tcW w:w="556" w:type="dxa"/>
            <w:shd w:val="clear" w:color="auto" w:fill="auto"/>
          </w:tcPr>
          <w:p w:rsidR="00F23ACC" w:rsidRPr="00585922" w:rsidRDefault="00F23ACC" w:rsidP="00C45611">
            <w:pPr>
              <w:numPr>
                <w:ilvl w:val="0"/>
                <w:numId w:val="24"/>
              </w:numPr>
              <w:spacing w:before="0"/>
              <w:ind w:left="74" w:firstLine="0"/>
              <w:jc w:val="center"/>
              <w:rPr>
                <w:rFonts w:ascii="Times New Roman" w:hAnsi="Times New Roman" w:cs="Times New Roman"/>
                <w:sz w:val="24"/>
                <w:szCs w:val="24"/>
              </w:rPr>
            </w:pPr>
          </w:p>
        </w:tc>
        <w:tc>
          <w:tcPr>
            <w:tcW w:w="3096"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p>
        </w:tc>
        <w:tc>
          <w:tcPr>
            <w:tcW w:w="2142"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p>
        </w:tc>
        <w:tc>
          <w:tcPr>
            <w:tcW w:w="1878"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p>
        </w:tc>
        <w:tc>
          <w:tcPr>
            <w:tcW w:w="1900" w:type="dxa"/>
            <w:shd w:val="clear" w:color="auto" w:fill="auto"/>
          </w:tcPr>
          <w:p w:rsidR="00F23ACC" w:rsidRPr="00585922" w:rsidRDefault="00F23ACC" w:rsidP="00FA3655">
            <w:pPr>
              <w:spacing w:before="0"/>
              <w:ind w:left="0"/>
              <w:jc w:val="center"/>
              <w:rPr>
                <w:rFonts w:ascii="Times New Roman" w:hAnsi="Times New Roman" w:cs="Times New Roman"/>
                <w:sz w:val="24"/>
                <w:szCs w:val="24"/>
              </w:rPr>
            </w:pPr>
            <w:r w:rsidRPr="00585922">
              <w:rPr>
                <w:rFonts w:ascii="Times New Roman" w:hAnsi="Times New Roman" w:cs="Times New Roman"/>
                <w:sz w:val="24"/>
                <w:szCs w:val="24"/>
              </w:rPr>
              <w:t>.....</w:t>
            </w:r>
          </w:p>
        </w:tc>
      </w:tr>
    </w:tbl>
    <w:p w:rsidR="00F23ACC" w:rsidRPr="00585922" w:rsidRDefault="00F23ACC" w:rsidP="00C45611">
      <w:pPr>
        <w:numPr>
          <w:ilvl w:val="0"/>
          <w:numId w:val="21"/>
        </w:numPr>
        <w:spacing w:after="240"/>
        <w:ind w:left="924" w:hanging="357"/>
        <w:rPr>
          <w:rFonts w:ascii="Times New Roman" w:hAnsi="Times New Roman" w:cs="Times New Roman"/>
          <w:b/>
          <w:color w:val="0000FF"/>
          <w:sz w:val="24"/>
          <w:szCs w:val="24"/>
        </w:rPr>
      </w:pPr>
      <w:r w:rsidRPr="00585922">
        <w:rPr>
          <w:rFonts w:ascii="Times New Roman" w:hAnsi="Times New Roman" w:cs="Times New Roman"/>
          <w:b/>
          <w:color w:val="0000FF"/>
          <w:sz w:val="24"/>
          <w:szCs w:val="24"/>
        </w:rPr>
        <w:t xml:space="preserve"> Tiekėjo teikiamos SLA neapima:</w:t>
      </w:r>
    </w:p>
    <w:p w:rsidR="00F23ACC" w:rsidRPr="00585922" w:rsidRDefault="00A21C56"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 xml:space="preserve">Visų </w:t>
      </w:r>
      <w:r w:rsidR="00F23ACC" w:rsidRPr="00585922">
        <w:rPr>
          <w:rFonts w:ascii="Times New Roman" w:hAnsi="Times New Roman" w:cs="Times New Roman"/>
          <w:sz w:val="24"/>
          <w:szCs w:val="24"/>
        </w:rPr>
        <w:t>IS sistemos vartotojų konsultavimo dalykiniais veiklos klausimais;</w:t>
      </w:r>
    </w:p>
    <w:p w:rsidR="006B74A8" w:rsidRPr="00585922" w:rsidRDefault="006B74A8"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 xml:space="preserve">Suderintų/identifikuotų naujų arba papildytų </w:t>
      </w:r>
      <w:r w:rsidR="009A586D">
        <w:rPr>
          <w:rFonts w:ascii="Times New Roman" w:hAnsi="Times New Roman" w:cs="Times New Roman"/>
          <w:sz w:val="24"/>
          <w:szCs w:val="24"/>
        </w:rPr>
        <w:t xml:space="preserve">funkcionalumo </w:t>
      </w:r>
      <w:r w:rsidRPr="00585922">
        <w:rPr>
          <w:rFonts w:ascii="Times New Roman" w:hAnsi="Times New Roman" w:cs="Times New Roman"/>
          <w:sz w:val="24"/>
          <w:szCs w:val="24"/>
        </w:rPr>
        <w:t>reikalavimų įgyvendinimo;</w:t>
      </w:r>
    </w:p>
    <w:p w:rsidR="006B74A8" w:rsidRPr="00585922" w:rsidRDefault="006B74A8"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Suderintų/identifikuotų naujų pakeitimų įgyvendinimo;</w:t>
      </w:r>
    </w:p>
    <w:p w:rsidR="007502DD" w:rsidRPr="00585922" w:rsidRDefault="007502DD"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Išgadintų duomenų atstatymo darbų;</w:t>
      </w:r>
    </w:p>
    <w:p w:rsidR="007502DD" w:rsidRPr="00585922" w:rsidRDefault="007502DD"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IS teisių administravimo (</w:t>
      </w:r>
      <w:r w:rsidR="003F4E52" w:rsidRPr="00585922">
        <w:rPr>
          <w:rFonts w:ascii="Times New Roman" w:hAnsi="Times New Roman" w:cs="Times New Roman"/>
          <w:sz w:val="24"/>
          <w:szCs w:val="24"/>
        </w:rPr>
        <w:t xml:space="preserve">vartotojų </w:t>
      </w:r>
      <w:r w:rsidRPr="00585922">
        <w:rPr>
          <w:rFonts w:ascii="Times New Roman" w:hAnsi="Times New Roman" w:cs="Times New Roman"/>
          <w:sz w:val="24"/>
          <w:szCs w:val="24"/>
        </w:rPr>
        <w:t>prieigos teisių</w:t>
      </w:r>
      <w:r w:rsidR="003F4E52" w:rsidRPr="00585922">
        <w:rPr>
          <w:rFonts w:ascii="Times New Roman" w:hAnsi="Times New Roman" w:cs="Times New Roman"/>
          <w:sz w:val="24"/>
          <w:szCs w:val="24"/>
        </w:rPr>
        <w:t>, klasifikatorių</w:t>
      </w:r>
      <w:r w:rsidRPr="00585922">
        <w:rPr>
          <w:rFonts w:ascii="Times New Roman" w:hAnsi="Times New Roman" w:cs="Times New Roman"/>
          <w:sz w:val="24"/>
          <w:szCs w:val="24"/>
        </w:rPr>
        <w:t xml:space="preserve"> tva</w:t>
      </w:r>
      <w:r w:rsidR="003F4E52" w:rsidRPr="00585922">
        <w:rPr>
          <w:rFonts w:ascii="Times New Roman" w:hAnsi="Times New Roman" w:cs="Times New Roman"/>
          <w:sz w:val="24"/>
          <w:szCs w:val="24"/>
        </w:rPr>
        <w:t>rkymo ir pan.</w:t>
      </w:r>
      <w:r w:rsidRPr="00585922">
        <w:rPr>
          <w:rFonts w:ascii="Times New Roman" w:hAnsi="Times New Roman" w:cs="Times New Roman"/>
          <w:sz w:val="24"/>
          <w:szCs w:val="24"/>
        </w:rPr>
        <w:t>)</w:t>
      </w:r>
      <w:r w:rsidR="003F4E52" w:rsidRPr="00585922">
        <w:rPr>
          <w:rFonts w:ascii="Times New Roman" w:hAnsi="Times New Roman" w:cs="Times New Roman"/>
          <w:sz w:val="24"/>
          <w:szCs w:val="24"/>
        </w:rPr>
        <w:t>;</w:t>
      </w:r>
    </w:p>
    <w:p w:rsidR="003F4E52" w:rsidRPr="00585922" w:rsidRDefault="003F4E52"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IS operacinių</w:t>
      </w:r>
      <w:r w:rsidR="00B8696B" w:rsidRPr="00585922">
        <w:rPr>
          <w:rFonts w:ascii="Times New Roman" w:hAnsi="Times New Roman" w:cs="Times New Roman"/>
          <w:sz w:val="24"/>
          <w:szCs w:val="24"/>
        </w:rPr>
        <w:t xml:space="preserve"> sistemų</w:t>
      </w:r>
      <w:r w:rsidRPr="00585922">
        <w:rPr>
          <w:rFonts w:ascii="Times New Roman" w:hAnsi="Times New Roman" w:cs="Times New Roman"/>
          <w:sz w:val="24"/>
          <w:szCs w:val="24"/>
        </w:rPr>
        <w:t xml:space="preserve"> ir tinklų administravimo</w:t>
      </w:r>
      <w:r w:rsidR="00B8696B" w:rsidRPr="00585922">
        <w:rPr>
          <w:rFonts w:ascii="Times New Roman" w:hAnsi="Times New Roman" w:cs="Times New Roman"/>
          <w:sz w:val="24"/>
          <w:szCs w:val="24"/>
        </w:rPr>
        <w:t xml:space="preserve"> darbų</w:t>
      </w:r>
      <w:r w:rsidRPr="00585922">
        <w:rPr>
          <w:rFonts w:ascii="Times New Roman" w:hAnsi="Times New Roman" w:cs="Times New Roman"/>
          <w:sz w:val="24"/>
          <w:szCs w:val="24"/>
        </w:rPr>
        <w:t>;</w:t>
      </w:r>
    </w:p>
    <w:p w:rsidR="00A21C56" w:rsidRPr="00585922" w:rsidRDefault="00A21C56"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IS darbingumo sutrikimų, įvykusių ne IS dėl programinio kodo neatitikimo projekto dokumentacijai;</w:t>
      </w:r>
    </w:p>
    <w:p w:rsidR="00A21C56" w:rsidRPr="00585922" w:rsidRDefault="00A21C56" w:rsidP="00C45611">
      <w:pPr>
        <w:numPr>
          <w:ilvl w:val="0"/>
          <w:numId w:val="26"/>
        </w:numPr>
        <w:tabs>
          <w:tab w:val="left" w:pos="2127"/>
        </w:tabs>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t>Užsakovo arba trečiųjų šalių modifikuotų IS komponentų ar jų dalių garantinio aptarnavimo;</w:t>
      </w:r>
    </w:p>
    <w:p w:rsidR="003F4E52" w:rsidRDefault="00510D54" w:rsidP="00C45611">
      <w:pPr>
        <w:numPr>
          <w:ilvl w:val="0"/>
          <w:numId w:val="26"/>
        </w:numPr>
        <w:spacing w:before="0"/>
        <w:ind w:left="1287" w:firstLine="0"/>
        <w:rPr>
          <w:rFonts w:ascii="Times New Roman" w:hAnsi="Times New Roman" w:cs="Times New Roman"/>
          <w:sz w:val="24"/>
          <w:szCs w:val="24"/>
        </w:rPr>
      </w:pP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sidRPr="00585922">
        <w:rPr>
          <w:rFonts w:ascii="Times New Roman" w:hAnsi="Times New Roman" w:cs="Times New Roman"/>
          <w:sz w:val="24"/>
          <w:szCs w:val="24"/>
        </w:rPr>
        <w:t>.</w:t>
      </w:r>
    </w:p>
    <w:p w:rsidR="001A7A7A" w:rsidRPr="001A7A7A" w:rsidRDefault="001A7A7A" w:rsidP="00BD7C9E">
      <w:pPr>
        <w:ind w:left="567"/>
        <w:rPr>
          <w:rFonts w:ascii="Times New Roman" w:hAnsi="Times New Roman" w:cs="Times New Roman"/>
          <w:sz w:val="24"/>
          <w:szCs w:val="24"/>
        </w:rPr>
      </w:pPr>
      <w:r>
        <w:rPr>
          <w:rFonts w:ascii="Times New Roman" w:hAnsi="Times New Roman" w:cs="Times New Roman"/>
          <w:sz w:val="24"/>
          <w:szCs w:val="24"/>
        </w:rPr>
        <w:t xml:space="preserve">Garantinio aptarnavimo projekto Užsakovo ir Teikėjo darbo grupių vadovai per </w:t>
      </w:r>
      <w:r w:rsidRPr="00111196">
        <w:rPr>
          <w:rFonts w:ascii="Times New Roman" w:hAnsi="Times New Roman" w:cs="Times New Roman"/>
          <w:sz w:val="24"/>
          <w:szCs w:val="24"/>
        </w:rPr>
        <w:t>5</w:t>
      </w:r>
      <w:r>
        <w:rPr>
          <w:rFonts w:ascii="Times New Roman" w:hAnsi="Times New Roman" w:cs="Times New Roman"/>
          <w:sz w:val="24"/>
          <w:szCs w:val="24"/>
        </w:rPr>
        <w:t xml:space="preserve"> darbo dienas informuoja šalis apie darbo grupių sudėčių pasikeitimus.</w:t>
      </w:r>
    </w:p>
    <w:p w:rsidR="009A5A8B" w:rsidRPr="00585922" w:rsidRDefault="00BB1921" w:rsidP="001E7140">
      <w:pPr>
        <w:pStyle w:val="Heading2"/>
        <w:ind w:left="567" w:firstLine="0"/>
        <w:rPr>
          <w:rFonts w:ascii="Times New Roman" w:hAnsi="Times New Roman" w:cs="Times New Roman"/>
          <w:lang w:val="lt-LT"/>
        </w:rPr>
      </w:pPr>
      <w:bookmarkStart w:id="16" w:name="_Toc426122366"/>
      <w:bookmarkStart w:id="17" w:name="_Toc426122696"/>
      <w:bookmarkStart w:id="18" w:name="_Toc426122369"/>
      <w:bookmarkStart w:id="19" w:name="_Toc426122699"/>
      <w:bookmarkStart w:id="20" w:name="_Toc426122375"/>
      <w:bookmarkStart w:id="21" w:name="_Toc426122705"/>
      <w:bookmarkStart w:id="22" w:name="_Toc426122379"/>
      <w:bookmarkStart w:id="23" w:name="_Toc426122709"/>
      <w:bookmarkStart w:id="24" w:name="_Toc426122383"/>
      <w:bookmarkStart w:id="25" w:name="_Toc426122713"/>
      <w:bookmarkStart w:id="26" w:name="_Toc426122395"/>
      <w:bookmarkStart w:id="27" w:name="_Toc426122725"/>
      <w:bookmarkStart w:id="28" w:name="_Toc426122405"/>
      <w:bookmarkStart w:id="29" w:name="_Toc426122735"/>
      <w:bookmarkStart w:id="30" w:name="_Toc426122410"/>
      <w:bookmarkStart w:id="31" w:name="_Toc426122740"/>
      <w:bookmarkStart w:id="32" w:name="_Toc426122428"/>
      <w:bookmarkStart w:id="33" w:name="_Toc426122758"/>
      <w:bookmarkStart w:id="34" w:name="_Toc426122429"/>
      <w:bookmarkStart w:id="35" w:name="_Toc426122759"/>
      <w:bookmarkStart w:id="36" w:name="_Toc426122430"/>
      <w:bookmarkStart w:id="37" w:name="_Toc426122760"/>
      <w:bookmarkStart w:id="38" w:name="_Toc426122431"/>
      <w:bookmarkStart w:id="39" w:name="_Toc426122761"/>
      <w:bookmarkStart w:id="40" w:name="_Toc426122437"/>
      <w:bookmarkStart w:id="41" w:name="_Toc426122767"/>
      <w:bookmarkStart w:id="42" w:name="_Toc426122441"/>
      <w:bookmarkStart w:id="43" w:name="_Toc426122771"/>
      <w:bookmarkStart w:id="44" w:name="_Toc426122445"/>
      <w:bookmarkStart w:id="45" w:name="_Toc426122775"/>
      <w:bookmarkStart w:id="46" w:name="_Toc426122449"/>
      <w:bookmarkStart w:id="47" w:name="_Toc426122779"/>
      <w:bookmarkStart w:id="48" w:name="_Toc426122453"/>
      <w:bookmarkStart w:id="49" w:name="_Toc426122783"/>
      <w:bookmarkStart w:id="50" w:name="_Toc426122457"/>
      <w:bookmarkStart w:id="51" w:name="_Toc426122787"/>
      <w:bookmarkStart w:id="52" w:name="_Toc426122461"/>
      <w:bookmarkStart w:id="53" w:name="_Toc426122791"/>
      <w:bookmarkStart w:id="54" w:name="_Toc426122465"/>
      <w:bookmarkStart w:id="55" w:name="_Toc426122795"/>
      <w:bookmarkStart w:id="56" w:name="_Toc426122466"/>
      <w:bookmarkStart w:id="57" w:name="_Toc426122796"/>
      <w:bookmarkStart w:id="58" w:name="_Toc426122476"/>
      <w:bookmarkStart w:id="59" w:name="_Toc426122806"/>
      <w:bookmarkStart w:id="60" w:name="_Toc426122477"/>
      <w:bookmarkStart w:id="61" w:name="_Toc426122807"/>
      <w:bookmarkStart w:id="62" w:name="_Toc426122484"/>
      <w:bookmarkStart w:id="63" w:name="_Toc426122814"/>
      <w:bookmarkStart w:id="64" w:name="_Toc426122485"/>
      <w:bookmarkStart w:id="65" w:name="_Toc426122815"/>
      <w:bookmarkStart w:id="66" w:name="_Toc426122494"/>
      <w:bookmarkStart w:id="67" w:name="_Toc426122824"/>
      <w:bookmarkStart w:id="68" w:name="_Toc426122495"/>
      <w:bookmarkStart w:id="69" w:name="_Toc426122825"/>
      <w:bookmarkStart w:id="70" w:name="_Toc426122498"/>
      <w:bookmarkStart w:id="71" w:name="_Toc426122828"/>
      <w:bookmarkStart w:id="72" w:name="_Toc426122499"/>
      <w:bookmarkStart w:id="73" w:name="_Toc426122829"/>
      <w:bookmarkStart w:id="74" w:name="_Toc399945955"/>
      <w:bookmarkStart w:id="75" w:name="_Toc43373447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585922">
        <w:rPr>
          <w:rFonts w:ascii="Times New Roman" w:hAnsi="Times New Roman" w:cs="Times New Roman"/>
          <w:lang w:val="lt-LT"/>
        </w:rPr>
        <w:t>KOMUNIKAVIMAS IR JO VALDYMAS</w:t>
      </w:r>
      <w:bookmarkEnd w:id="74"/>
      <w:bookmarkEnd w:id="75"/>
    </w:p>
    <w:p w:rsidR="000A587D" w:rsidRPr="00585922" w:rsidRDefault="000A587D" w:rsidP="000A587D">
      <w:pPr>
        <w:ind w:left="567"/>
        <w:rPr>
          <w:rFonts w:ascii="Times New Roman" w:hAnsi="Times New Roman" w:cs="Times New Roman"/>
          <w:sz w:val="24"/>
          <w:szCs w:val="24"/>
        </w:rPr>
      </w:pPr>
      <w:bookmarkStart w:id="76" w:name="_Toc399945956"/>
      <w:r w:rsidRPr="00585922">
        <w:rPr>
          <w:rFonts w:ascii="Times New Roman" w:hAnsi="Times New Roman" w:cs="Times New Roman"/>
          <w:sz w:val="24"/>
          <w:szCs w:val="24"/>
        </w:rPr>
        <w:t>Efektyvus komunikavimas – kritinis veiksnys, kuris užtikrina projekto sėkmę. Efektyvus informacijos dalijimas/apsikeitimas leidžia sumažinti Projekto rizikas.</w:t>
      </w:r>
    </w:p>
    <w:p w:rsidR="00CD43AE" w:rsidRDefault="00CD43AE" w:rsidP="001E7140">
      <w:pPr>
        <w:ind w:left="567"/>
        <w:rPr>
          <w:rFonts w:ascii="Times New Roman" w:hAnsi="Times New Roman" w:cs="Times New Roman"/>
          <w:sz w:val="24"/>
          <w:szCs w:val="24"/>
        </w:rPr>
      </w:pPr>
      <w:r w:rsidRPr="00585922">
        <w:rPr>
          <w:rFonts w:ascii="Times New Roman" w:hAnsi="Times New Roman" w:cs="Times New Roman"/>
          <w:sz w:val="24"/>
          <w:szCs w:val="24"/>
        </w:rPr>
        <w:t>Komunikavimas ir Paslaugos teikimas vyksta lietuvių kalba.</w:t>
      </w:r>
    </w:p>
    <w:p w:rsidR="005767B2" w:rsidRDefault="005767B2" w:rsidP="001E7140">
      <w:pPr>
        <w:ind w:left="567"/>
        <w:rPr>
          <w:rFonts w:ascii="Times New Roman" w:hAnsi="Times New Roman" w:cs="Times New Roman"/>
          <w:sz w:val="24"/>
          <w:szCs w:val="24"/>
        </w:rPr>
      </w:pPr>
      <w:r>
        <w:rPr>
          <w:rFonts w:ascii="Times New Roman" w:hAnsi="Times New Roman" w:cs="Times New Roman"/>
          <w:sz w:val="24"/>
          <w:szCs w:val="24"/>
        </w:rPr>
        <w:t xml:space="preserve">Komunikavimas </w:t>
      </w:r>
      <w:r w:rsidR="003142A2">
        <w:rPr>
          <w:rFonts w:ascii="Times New Roman" w:hAnsi="Times New Roman" w:cs="Times New Roman"/>
          <w:sz w:val="24"/>
          <w:szCs w:val="24"/>
        </w:rPr>
        <w:t>SLA veiklomis visada</w:t>
      </w:r>
      <w:r w:rsidR="00963E8C">
        <w:rPr>
          <w:rFonts w:ascii="Times New Roman" w:hAnsi="Times New Roman" w:cs="Times New Roman"/>
          <w:sz w:val="24"/>
          <w:szCs w:val="24"/>
        </w:rPr>
        <w:t xml:space="preserve"> </w:t>
      </w:r>
      <w:r>
        <w:rPr>
          <w:rFonts w:ascii="Times New Roman" w:hAnsi="Times New Roman" w:cs="Times New Roman"/>
          <w:sz w:val="24"/>
          <w:szCs w:val="24"/>
        </w:rPr>
        <w:t>vyksta per PTS.</w:t>
      </w:r>
    </w:p>
    <w:p w:rsidR="00ED742A" w:rsidRDefault="00ED742A" w:rsidP="001E7140">
      <w:pPr>
        <w:ind w:left="567"/>
        <w:rPr>
          <w:rFonts w:ascii="Times New Roman" w:hAnsi="Times New Roman" w:cs="Times New Roman"/>
          <w:sz w:val="24"/>
          <w:szCs w:val="24"/>
        </w:rPr>
      </w:pPr>
      <w:r>
        <w:rPr>
          <w:rFonts w:ascii="Times New Roman" w:hAnsi="Times New Roman" w:cs="Times New Roman"/>
          <w:sz w:val="24"/>
          <w:szCs w:val="24"/>
        </w:rPr>
        <w:t xml:space="preserve">Elektroniniu paštu – </w:t>
      </w:r>
      <w:hyperlink r:id="rId16" w:history="1">
        <w:r w:rsidRPr="005D6AC8">
          <w:rPr>
            <w:rStyle w:val="Hyperlink"/>
            <w:rFonts w:ascii="Times New Roman" w:hAnsi="Times New Roman" w:cs="Times New Roman"/>
            <w:sz w:val="24"/>
            <w:szCs w:val="24"/>
            <w:highlight w:val="lightGray"/>
          </w:rPr>
          <w:t>xxx</w:t>
        </w:r>
        <w:r w:rsidRPr="005D6AC8">
          <w:rPr>
            <w:rStyle w:val="Hyperlink"/>
            <w:rFonts w:ascii="Times New Roman" w:hAnsi="Times New Roman" w:cs="Times New Roman"/>
            <w:sz w:val="24"/>
            <w:szCs w:val="24"/>
            <w:highlight w:val="lightGray"/>
            <w:lang w:val="en-US"/>
          </w:rPr>
          <w:t>@</w:t>
        </w:r>
        <w:proofErr w:type="spellStart"/>
        <w:r w:rsidRPr="005D6AC8">
          <w:rPr>
            <w:rStyle w:val="Hyperlink"/>
            <w:rFonts w:ascii="Times New Roman" w:hAnsi="Times New Roman" w:cs="Times New Roman"/>
            <w:sz w:val="24"/>
            <w:szCs w:val="24"/>
            <w:highlight w:val="lightGray"/>
          </w:rPr>
          <w:t>xxx.xx</w:t>
        </w:r>
        <w:proofErr w:type="spellEnd"/>
      </w:hyperlink>
      <w:r>
        <w:rPr>
          <w:rFonts w:ascii="Times New Roman" w:hAnsi="Times New Roman" w:cs="Times New Roman"/>
          <w:sz w:val="24"/>
          <w:szCs w:val="24"/>
        </w:rPr>
        <w:t xml:space="preserve"> kai nėra kt. galimybės pateikti informaciją per PTS.</w:t>
      </w:r>
    </w:p>
    <w:p w:rsidR="00ED742A" w:rsidRPr="00E3466F" w:rsidRDefault="00ED742A" w:rsidP="001E7140">
      <w:pPr>
        <w:ind w:left="567"/>
        <w:rPr>
          <w:rFonts w:ascii="Times New Roman" w:hAnsi="Times New Roman" w:cs="Times New Roman"/>
          <w:sz w:val="24"/>
          <w:szCs w:val="24"/>
        </w:rPr>
      </w:pPr>
      <w:r w:rsidRPr="00E3466F">
        <w:rPr>
          <w:rFonts w:ascii="Times New Roman" w:hAnsi="Times New Roman" w:cs="Times New Roman"/>
          <w:sz w:val="24"/>
          <w:szCs w:val="24"/>
        </w:rPr>
        <w:t xml:space="preserve">Telefonu - +370 </w:t>
      </w:r>
      <w:proofErr w:type="spellStart"/>
      <w:r w:rsidRPr="00E3466F">
        <w:rPr>
          <w:rFonts w:ascii="Times New Roman" w:hAnsi="Times New Roman" w:cs="Times New Roman"/>
          <w:sz w:val="24"/>
          <w:szCs w:val="24"/>
        </w:rPr>
        <w:t>xxx</w:t>
      </w:r>
      <w:proofErr w:type="spellEnd"/>
      <w:r w:rsidRPr="00E3466F">
        <w:rPr>
          <w:rFonts w:ascii="Times New Roman" w:hAnsi="Times New Roman" w:cs="Times New Roman"/>
          <w:sz w:val="24"/>
          <w:szCs w:val="24"/>
        </w:rPr>
        <w:t xml:space="preserve"> </w:t>
      </w:r>
      <w:proofErr w:type="spellStart"/>
      <w:r w:rsidRPr="00E3466F">
        <w:rPr>
          <w:rFonts w:ascii="Times New Roman" w:hAnsi="Times New Roman" w:cs="Times New Roman"/>
          <w:sz w:val="24"/>
          <w:szCs w:val="24"/>
        </w:rPr>
        <w:t>xxxxx</w:t>
      </w:r>
      <w:proofErr w:type="spellEnd"/>
      <w:r w:rsidRPr="00E3466F">
        <w:rPr>
          <w:rFonts w:ascii="Times New Roman" w:hAnsi="Times New Roman" w:cs="Times New Roman"/>
          <w:sz w:val="24"/>
          <w:szCs w:val="24"/>
        </w:rPr>
        <w:t>, išskirtiniu atveju kai nėra jokios kt.</w:t>
      </w:r>
      <w:r w:rsidR="00E3466F">
        <w:rPr>
          <w:rFonts w:ascii="Times New Roman" w:hAnsi="Times New Roman" w:cs="Times New Roman"/>
          <w:sz w:val="24"/>
          <w:szCs w:val="24"/>
        </w:rPr>
        <w:t xml:space="preserve"> </w:t>
      </w:r>
      <w:r w:rsidRPr="00E3466F">
        <w:rPr>
          <w:rFonts w:ascii="Times New Roman" w:hAnsi="Times New Roman" w:cs="Times New Roman"/>
          <w:sz w:val="24"/>
          <w:szCs w:val="24"/>
        </w:rPr>
        <w:t>ga</w:t>
      </w:r>
      <w:r w:rsidR="00E3466F">
        <w:rPr>
          <w:rFonts w:ascii="Times New Roman" w:hAnsi="Times New Roman" w:cs="Times New Roman"/>
          <w:sz w:val="24"/>
          <w:szCs w:val="24"/>
        </w:rPr>
        <w:t>limybės pateikti reikalingą inf</w:t>
      </w:r>
      <w:r w:rsidRPr="00E3466F">
        <w:rPr>
          <w:rFonts w:ascii="Times New Roman" w:hAnsi="Times New Roman" w:cs="Times New Roman"/>
          <w:sz w:val="24"/>
          <w:szCs w:val="24"/>
        </w:rPr>
        <w:t>o</w:t>
      </w:r>
      <w:r w:rsidR="00E3466F">
        <w:rPr>
          <w:rFonts w:ascii="Times New Roman" w:hAnsi="Times New Roman" w:cs="Times New Roman"/>
          <w:sz w:val="24"/>
          <w:szCs w:val="24"/>
        </w:rPr>
        <w:t>r</w:t>
      </w:r>
      <w:r w:rsidRPr="00E3466F">
        <w:rPr>
          <w:rFonts w:ascii="Times New Roman" w:hAnsi="Times New Roman" w:cs="Times New Roman"/>
          <w:sz w:val="24"/>
          <w:szCs w:val="24"/>
        </w:rPr>
        <w:t>maciją.</w:t>
      </w:r>
    </w:p>
    <w:p w:rsidR="00255BE3" w:rsidRPr="00585922" w:rsidRDefault="00255BE3" w:rsidP="00255BE3">
      <w:pPr>
        <w:ind w:left="567"/>
        <w:rPr>
          <w:rFonts w:ascii="Times New Roman" w:hAnsi="Times New Roman" w:cs="Times New Roman"/>
          <w:b/>
          <w:color w:val="0000FF"/>
          <w:sz w:val="24"/>
          <w:szCs w:val="24"/>
        </w:rPr>
      </w:pPr>
      <w:r w:rsidRPr="000A587D">
        <w:rPr>
          <w:rFonts w:ascii="Times New Roman" w:hAnsi="Times New Roman" w:cs="Times New Roman"/>
          <w:b/>
          <w:color w:val="0000FF"/>
          <w:sz w:val="24"/>
          <w:szCs w:val="24"/>
        </w:rPr>
        <w:t>Komunikav</w:t>
      </w:r>
      <w:r w:rsidR="00B337DF">
        <w:rPr>
          <w:rFonts w:ascii="Times New Roman" w:hAnsi="Times New Roman" w:cs="Times New Roman"/>
          <w:b/>
          <w:color w:val="0000FF"/>
          <w:sz w:val="24"/>
          <w:szCs w:val="24"/>
        </w:rPr>
        <w:t>imas ir komunikavimo eiliškumas</w:t>
      </w:r>
    </w:p>
    <w:p w:rsidR="00255BE3" w:rsidRPr="00585922" w:rsidRDefault="00E75341" w:rsidP="00255BE3">
      <w:pPr>
        <w:ind w:left="567"/>
        <w:rPr>
          <w:rFonts w:ascii="Times New Roman" w:hAnsi="Times New Roman" w:cs="Times New Roman"/>
          <w:sz w:val="24"/>
          <w:szCs w:val="24"/>
        </w:rPr>
      </w:pPr>
      <w:r>
        <w:rPr>
          <w:rFonts w:ascii="Times New Roman" w:hAnsi="Times New Roman" w:cs="Times New Roman"/>
          <w:sz w:val="24"/>
          <w:szCs w:val="24"/>
        </w:rPr>
        <w:t>Komunikacija</w:t>
      </w:r>
      <w:r w:rsidR="00255BE3" w:rsidRPr="00585922">
        <w:rPr>
          <w:rFonts w:ascii="Times New Roman" w:hAnsi="Times New Roman" w:cs="Times New Roman"/>
          <w:sz w:val="24"/>
          <w:szCs w:val="24"/>
        </w:rPr>
        <w:t xml:space="preserve"> projekto klausimais tarp P</w:t>
      </w:r>
      <w:r w:rsidR="00255BE3">
        <w:rPr>
          <w:rFonts w:ascii="Times New Roman" w:hAnsi="Times New Roman" w:cs="Times New Roman"/>
          <w:sz w:val="24"/>
          <w:szCs w:val="24"/>
        </w:rPr>
        <w:t>rojekto darbo</w:t>
      </w:r>
      <w:r w:rsidR="00255BE3" w:rsidRPr="00585922">
        <w:rPr>
          <w:rFonts w:ascii="Times New Roman" w:hAnsi="Times New Roman" w:cs="Times New Roman"/>
          <w:sz w:val="24"/>
          <w:szCs w:val="24"/>
        </w:rPr>
        <w:t xml:space="preserve"> gru</w:t>
      </w:r>
      <w:r w:rsidR="00255BE3">
        <w:rPr>
          <w:rFonts w:ascii="Times New Roman" w:hAnsi="Times New Roman" w:cs="Times New Roman"/>
          <w:sz w:val="24"/>
          <w:szCs w:val="24"/>
        </w:rPr>
        <w:t xml:space="preserve">pės narių </w:t>
      </w:r>
      <w:r w:rsidR="000A587D">
        <w:rPr>
          <w:rFonts w:ascii="Times New Roman" w:hAnsi="Times New Roman" w:cs="Times New Roman"/>
          <w:sz w:val="24"/>
          <w:szCs w:val="24"/>
        </w:rPr>
        <w:t xml:space="preserve">vyksta </w:t>
      </w:r>
      <w:r w:rsidR="000A587D" w:rsidRPr="00585922">
        <w:rPr>
          <w:rFonts w:ascii="Times New Roman" w:hAnsi="Times New Roman" w:cs="Times New Roman"/>
          <w:sz w:val="24"/>
          <w:szCs w:val="24"/>
        </w:rPr>
        <w:t>el. paštu</w:t>
      </w:r>
      <w:r w:rsidR="000A587D">
        <w:rPr>
          <w:rFonts w:ascii="Times New Roman" w:hAnsi="Times New Roman" w:cs="Times New Roman"/>
          <w:sz w:val="24"/>
          <w:szCs w:val="24"/>
        </w:rPr>
        <w:t xml:space="preserve">. </w:t>
      </w:r>
      <w:r>
        <w:rPr>
          <w:rFonts w:ascii="Times New Roman" w:hAnsi="Times New Roman" w:cs="Times New Roman"/>
          <w:sz w:val="24"/>
          <w:szCs w:val="24"/>
        </w:rPr>
        <w:t>Komunikuojant</w:t>
      </w:r>
      <w:r w:rsidR="000A587D" w:rsidRPr="00585922">
        <w:rPr>
          <w:rFonts w:ascii="Times New Roman" w:hAnsi="Times New Roman" w:cs="Times New Roman"/>
          <w:sz w:val="24"/>
          <w:szCs w:val="24"/>
        </w:rPr>
        <w:t xml:space="preserve"> </w:t>
      </w:r>
      <w:r w:rsidR="00255BE3">
        <w:rPr>
          <w:rFonts w:ascii="Times New Roman" w:hAnsi="Times New Roman" w:cs="Times New Roman"/>
          <w:sz w:val="24"/>
          <w:szCs w:val="24"/>
        </w:rPr>
        <w:t>visada t.b. įtraukiami</w:t>
      </w:r>
      <w:r w:rsidR="00255BE3" w:rsidRPr="00585922">
        <w:rPr>
          <w:rFonts w:ascii="Times New Roman" w:hAnsi="Times New Roman" w:cs="Times New Roman"/>
          <w:sz w:val="24"/>
          <w:szCs w:val="24"/>
        </w:rPr>
        <w:t xml:space="preserve"> ”</w:t>
      </w:r>
      <w:r w:rsidR="00255BE3">
        <w:rPr>
          <w:rFonts w:ascii="Times New Roman" w:hAnsi="Times New Roman" w:cs="Times New Roman"/>
          <w:sz w:val="24"/>
          <w:szCs w:val="24"/>
        </w:rPr>
        <w:t xml:space="preserve">Kopija </w:t>
      </w:r>
      <w:proofErr w:type="gramStart"/>
      <w:r w:rsidR="00255BE3">
        <w:rPr>
          <w:rFonts w:ascii="Times New Roman" w:hAnsi="Times New Roman" w:cs="Times New Roman"/>
          <w:sz w:val="24"/>
          <w:szCs w:val="24"/>
        </w:rPr>
        <w:t>(</w:t>
      </w:r>
      <w:proofErr w:type="gramEnd"/>
      <w:r w:rsidR="00255BE3">
        <w:rPr>
          <w:rFonts w:ascii="Times New Roman" w:hAnsi="Times New Roman" w:cs="Times New Roman"/>
          <w:sz w:val="24"/>
          <w:szCs w:val="24"/>
        </w:rPr>
        <w:t xml:space="preserve">angl. </w:t>
      </w:r>
      <w:r w:rsidR="00255BE3" w:rsidRPr="00585922">
        <w:rPr>
          <w:rFonts w:ascii="Times New Roman" w:hAnsi="Times New Roman" w:cs="Times New Roman"/>
          <w:sz w:val="24"/>
          <w:szCs w:val="24"/>
        </w:rPr>
        <w:t>CC</w:t>
      </w:r>
      <w:r w:rsidR="00255BE3">
        <w:rPr>
          <w:rFonts w:ascii="Times New Roman" w:hAnsi="Times New Roman" w:cs="Times New Roman"/>
          <w:sz w:val="24"/>
          <w:szCs w:val="24"/>
        </w:rPr>
        <w:t>)</w:t>
      </w:r>
      <w:r w:rsidR="00255BE3" w:rsidRPr="00585922">
        <w:rPr>
          <w:rFonts w:ascii="Times New Roman" w:hAnsi="Times New Roman" w:cs="Times New Roman"/>
          <w:sz w:val="24"/>
          <w:szCs w:val="24"/>
        </w:rPr>
        <w:t xml:space="preserve">“ </w:t>
      </w:r>
      <w:r w:rsidR="00067285">
        <w:rPr>
          <w:rFonts w:ascii="Times New Roman" w:hAnsi="Times New Roman" w:cs="Times New Roman"/>
          <w:sz w:val="24"/>
          <w:szCs w:val="24"/>
        </w:rPr>
        <w:t xml:space="preserve">Užsakovo ir Teikėjo </w:t>
      </w:r>
      <w:r w:rsidR="00255BE3" w:rsidRPr="00585922">
        <w:rPr>
          <w:rFonts w:ascii="Times New Roman" w:hAnsi="Times New Roman" w:cs="Times New Roman"/>
          <w:sz w:val="24"/>
          <w:szCs w:val="24"/>
        </w:rPr>
        <w:t>Projekt</w:t>
      </w:r>
      <w:r w:rsidR="009B287A">
        <w:rPr>
          <w:rFonts w:ascii="Times New Roman" w:hAnsi="Times New Roman" w:cs="Times New Roman"/>
          <w:sz w:val="24"/>
          <w:szCs w:val="24"/>
        </w:rPr>
        <w:t>o</w:t>
      </w:r>
      <w:r w:rsidR="00255BE3" w:rsidRPr="00585922">
        <w:rPr>
          <w:rFonts w:ascii="Times New Roman" w:hAnsi="Times New Roman" w:cs="Times New Roman"/>
          <w:sz w:val="24"/>
          <w:szCs w:val="24"/>
        </w:rPr>
        <w:t xml:space="preserve"> </w:t>
      </w:r>
      <w:r w:rsidR="00067285">
        <w:rPr>
          <w:rFonts w:ascii="Times New Roman" w:hAnsi="Times New Roman" w:cs="Times New Roman"/>
          <w:sz w:val="24"/>
          <w:szCs w:val="24"/>
        </w:rPr>
        <w:t xml:space="preserve">grupių </w:t>
      </w:r>
      <w:r w:rsidR="00255BE3" w:rsidRPr="00585922">
        <w:rPr>
          <w:rFonts w:ascii="Times New Roman" w:hAnsi="Times New Roman" w:cs="Times New Roman"/>
          <w:sz w:val="24"/>
          <w:szCs w:val="24"/>
        </w:rPr>
        <w:t>vadovai.</w:t>
      </w:r>
    </w:p>
    <w:p w:rsidR="00255BE3" w:rsidRPr="00585922" w:rsidRDefault="00255BE3" w:rsidP="00255BE3">
      <w:pPr>
        <w:spacing w:after="240"/>
        <w:ind w:left="567"/>
        <w:rPr>
          <w:rFonts w:ascii="Times New Roman" w:hAnsi="Times New Roman" w:cs="Times New Roman"/>
          <w:sz w:val="24"/>
          <w:szCs w:val="24"/>
        </w:rPr>
      </w:pPr>
      <w:r w:rsidRPr="00585922">
        <w:rPr>
          <w:rFonts w:ascii="Times New Roman" w:hAnsi="Times New Roman" w:cs="Times New Roman"/>
          <w:sz w:val="24"/>
          <w:szCs w:val="24"/>
        </w:rPr>
        <w:t xml:space="preserve">Dėl </w:t>
      </w:r>
      <w:r w:rsidR="00DB534E">
        <w:rPr>
          <w:rFonts w:ascii="Times New Roman" w:hAnsi="Times New Roman" w:cs="Times New Roman"/>
          <w:sz w:val="24"/>
          <w:szCs w:val="24"/>
        </w:rPr>
        <w:t>SLA P</w:t>
      </w:r>
      <w:r w:rsidR="00DB534E" w:rsidRPr="00585922">
        <w:rPr>
          <w:rFonts w:ascii="Times New Roman" w:hAnsi="Times New Roman" w:cs="Times New Roman"/>
          <w:sz w:val="24"/>
          <w:szCs w:val="24"/>
        </w:rPr>
        <w:t xml:space="preserve">rojekto </w:t>
      </w:r>
      <w:r w:rsidR="00DB534E">
        <w:rPr>
          <w:rFonts w:ascii="Times New Roman" w:hAnsi="Times New Roman" w:cs="Times New Roman"/>
          <w:sz w:val="24"/>
          <w:szCs w:val="24"/>
        </w:rPr>
        <w:t>metu</w:t>
      </w:r>
      <w:r w:rsidR="00DB534E" w:rsidRPr="00585922">
        <w:rPr>
          <w:rFonts w:ascii="Times New Roman" w:hAnsi="Times New Roman" w:cs="Times New Roman"/>
          <w:sz w:val="24"/>
          <w:szCs w:val="24"/>
        </w:rPr>
        <w:t xml:space="preserve"> </w:t>
      </w:r>
      <w:r w:rsidRPr="00585922">
        <w:rPr>
          <w:rFonts w:ascii="Times New Roman" w:hAnsi="Times New Roman" w:cs="Times New Roman"/>
          <w:sz w:val="24"/>
          <w:szCs w:val="24"/>
        </w:rPr>
        <w:t xml:space="preserve">atsirandančių veiklos </w:t>
      </w:r>
      <w:r w:rsidR="00B337DF">
        <w:rPr>
          <w:rFonts w:ascii="Times New Roman" w:hAnsi="Times New Roman" w:cs="Times New Roman"/>
          <w:sz w:val="24"/>
          <w:szCs w:val="24"/>
        </w:rPr>
        <w:t>problemų, klaidų</w:t>
      </w:r>
      <w:r>
        <w:rPr>
          <w:rFonts w:ascii="Times New Roman" w:hAnsi="Times New Roman" w:cs="Times New Roman"/>
          <w:sz w:val="24"/>
          <w:szCs w:val="24"/>
        </w:rPr>
        <w:t xml:space="preserve"> </w:t>
      </w:r>
      <w:r w:rsidRPr="00585922">
        <w:rPr>
          <w:rFonts w:ascii="Times New Roman" w:hAnsi="Times New Roman" w:cs="Times New Roman"/>
          <w:sz w:val="24"/>
          <w:szCs w:val="24"/>
        </w:rPr>
        <w:t>ar iškilus nenumatytiems klausimams, reikia laikytis tokio komunikavimo eiliškumo ir būdo:</w:t>
      </w:r>
    </w:p>
    <w:p w:rsidR="00255BE3" w:rsidRPr="00585922" w:rsidRDefault="00255BE3" w:rsidP="00C45611">
      <w:pPr>
        <w:numPr>
          <w:ilvl w:val="0"/>
          <w:numId w:val="19"/>
        </w:numPr>
        <w:spacing w:before="0"/>
        <w:ind w:left="567" w:firstLine="0"/>
        <w:rPr>
          <w:rFonts w:ascii="Times New Roman" w:hAnsi="Times New Roman" w:cs="Times New Roman"/>
          <w:sz w:val="24"/>
          <w:szCs w:val="24"/>
        </w:rPr>
      </w:pPr>
      <w:r w:rsidRPr="00585922">
        <w:rPr>
          <w:rFonts w:ascii="Times New Roman" w:hAnsi="Times New Roman" w:cs="Times New Roman"/>
          <w:sz w:val="24"/>
          <w:szCs w:val="24"/>
        </w:rPr>
        <w:lastRenderedPageBreak/>
        <w:t>Rašyti el. laišką Užsakovo Projekto vad</w:t>
      </w:r>
      <w:r>
        <w:rPr>
          <w:rFonts w:ascii="Times New Roman" w:hAnsi="Times New Roman" w:cs="Times New Roman"/>
          <w:sz w:val="24"/>
          <w:szCs w:val="24"/>
        </w:rPr>
        <w:t>ovui</w:t>
      </w:r>
      <w:r w:rsidR="00171DD2">
        <w:rPr>
          <w:rFonts w:ascii="Times New Roman" w:hAnsi="Times New Roman" w:cs="Times New Roman"/>
          <w:sz w:val="24"/>
          <w:szCs w:val="24"/>
        </w:rPr>
        <w:t>, įtraukiant</w:t>
      </w:r>
      <w:r w:rsidR="00171DD2" w:rsidRPr="00585922">
        <w:rPr>
          <w:rFonts w:ascii="Times New Roman" w:hAnsi="Times New Roman" w:cs="Times New Roman"/>
          <w:sz w:val="24"/>
          <w:szCs w:val="24"/>
        </w:rPr>
        <w:t xml:space="preserve"> ”</w:t>
      </w:r>
      <w:r w:rsidR="00171DD2">
        <w:rPr>
          <w:rFonts w:ascii="Times New Roman" w:hAnsi="Times New Roman" w:cs="Times New Roman"/>
          <w:sz w:val="24"/>
          <w:szCs w:val="24"/>
        </w:rPr>
        <w:t xml:space="preserve">Kopija </w:t>
      </w:r>
      <w:proofErr w:type="gramStart"/>
      <w:r w:rsidR="00171DD2">
        <w:rPr>
          <w:rFonts w:ascii="Times New Roman" w:hAnsi="Times New Roman" w:cs="Times New Roman"/>
          <w:sz w:val="24"/>
          <w:szCs w:val="24"/>
        </w:rPr>
        <w:t>(</w:t>
      </w:r>
      <w:proofErr w:type="gramEnd"/>
      <w:r w:rsidR="00171DD2">
        <w:rPr>
          <w:rFonts w:ascii="Times New Roman" w:hAnsi="Times New Roman" w:cs="Times New Roman"/>
          <w:sz w:val="24"/>
          <w:szCs w:val="24"/>
        </w:rPr>
        <w:t xml:space="preserve">angl. </w:t>
      </w:r>
      <w:r w:rsidR="00171DD2" w:rsidRPr="00585922">
        <w:rPr>
          <w:rFonts w:ascii="Times New Roman" w:hAnsi="Times New Roman" w:cs="Times New Roman"/>
          <w:sz w:val="24"/>
          <w:szCs w:val="24"/>
        </w:rPr>
        <w:t>CC</w:t>
      </w:r>
      <w:r w:rsidR="00171DD2">
        <w:rPr>
          <w:rFonts w:ascii="Times New Roman" w:hAnsi="Times New Roman" w:cs="Times New Roman"/>
          <w:sz w:val="24"/>
          <w:szCs w:val="24"/>
        </w:rPr>
        <w:t>)</w:t>
      </w:r>
      <w:r w:rsidR="00171DD2" w:rsidRPr="00585922">
        <w:rPr>
          <w:rFonts w:ascii="Times New Roman" w:hAnsi="Times New Roman" w:cs="Times New Roman"/>
          <w:sz w:val="24"/>
          <w:szCs w:val="24"/>
        </w:rPr>
        <w:t xml:space="preserve">“ </w:t>
      </w:r>
      <w:r w:rsidR="00171DD2">
        <w:rPr>
          <w:rFonts w:ascii="Times New Roman" w:hAnsi="Times New Roman" w:cs="Times New Roman"/>
          <w:sz w:val="24"/>
          <w:szCs w:val="24"/>
        </w:rPr>
        <w:t xml:space="preserve">Užsakovo </w:t>
      </w:r>
      <w:r w:rsidR="00171DD2" w:rsidRPr="00585922">
        <w:rPr>
          <w:rFonts w:ascii="Times New Roman" w:hAnsi="Times New Roman" w:cs="Times New Roman"/>
          <w:sz w:val="24"/>
          <w:szCs w:val="24"/>
        </w:rPr>
        <w:t>Projekt</w:t>
      </w:r>
      <w:r w:rsidR="00171DD2">
        <w:rPr>
          <w:rFonts w:ascii="Times New Roman" w:hAnsi="Times New Roman" w:cs="Times New Roman"/>
          <w:sz w:val="24"/>
          <w:szCs w:val="24"/>
        </w:rPr>
        <w:t>o darbo grupės vadovą</w:t>
      </w:r>
      <w:r>
        <w:rPr>
          <w:rFonts w:ascii="Times New Roman" w:hAnsi="Times New Roman" w:cs="Times New Roman"/>
          <w:sz w:val="24"/>
          <w:szCs w:val="24"/>
        </w:rPr>
        <w:t>;</w:t>
      </w:r>
    </w:p>
    <w:p w:rsidR="00255BE3" w:rsidRPr="00585922" w:rsidRDefault="00255BE3" w:rsidP="00C45611">
      <w:pPr>
        <w:numPr>
          <w:ilvl w:val="0"/>
          <w:numId w:val="19"/>
        </w:numPr>
        <w:spacing w:before="0"/>
        <w:ind w:left="567" w:firstLine="0"/>
        <w:rPr>
          <w:rFonts w:ascii="Times New Roman" w:hAnsi="Times New Roman" w:cs="Times New Roman"/>
          <w:sz w:val="24"/>
          <w:szCs w:val="24"/>
        </w:rPr>
      </w:pPr>
      <w:r w:rsidRPr="00585922">
        <w:rPr>
          <w:rFonts w:ascii="Times New Roman" w:hAnsi="Times New Roman" w:cs="Times New Roman"/>
          <w:sz w:val="24"/>
          <w:szCs w:val="24"/>
        </w:rPr>
        <w:t>Jei klausimo/problemos negalima</w:t>
      </w:r>
      <w:r>
        <w:rPr>
          <w:rFonts w:ascii="Times New Roman" w:hAnsi="Times New Roman" w:cs="Times New Roman"/>
          <w:sz w:val="24"/>
          <w:szCs w:val="24"/>
        </w:rPr>
        <w:t xml:space="preserve"> išspręsti PTS/ telefonu</w:t>
      </w:r>
      <w:r w:rsidRPr="00585922">
        <w:rPr>
          <w:rFonts w:ascii="Times New Roman" w:hAnsi="Times New Roman" w:cs="Times New Roman"/>
          <w:sz w:val="24"/>
          <w:szCs w:val="24"/>
        </w:rPr>
        <w:t>/ el. laišku – organizuojamas P</w:t>
      </w:r>
      <w:r>
        <w:rPr>
          <w:rFonts w:ascii="Times New Roman" w:hAnsi="Times New Roman" w:cs="Times New Roman"/>
          <w:sz w:val="24"/>
          <w:szCs w:val="24"/>
        </w:rPr>
        <w:t>rojekto darbo grupės</w:t>
      </w:r>
      <w:r w:rsidRPr="00585922">
        <w:rPr>
          <w:rFonts w:ascii="Times New Roman" w:hAnsi="Times New Roman" w:cs="Times New Roman"/>
          <w:sz w:val="24"/>
          <w:szCs w:val="24"/>
        </w:rPr>
        <w:t xml:space="preserve"> susirinkimas;</w:t>
      </w:r>
    </w:p>
    <w:p w:rsidR="002C1DA4" w:rsidRDefault="00255BE3" w:rsidP="002C1DA4">
      <w:pPr>
        <w:ind w:left="567"/>
        <w:rPr>
          <w:rFonts w:ascii="Times New Roman" w:hAnsi="Times New Roman" w:cs="Times New Roman"/>
          <w:sz w:val="24"/>
          <w:szCs w:val="24"/>
        </w:rPr>
      </w:pPr>
      <w:r w:rsidRPr="00585922">
        <w:rPr>
          <w:rFonts w:ascii="Times New Roman" w:hAnsi="Times New Roman" w:cs="Times New Roman"/>
          <w:sz w:val="24"/>
          <w:szCs w:val="24"/>
        </w:rPr>
        <w:t>Jei negalima išspręsti klausimo/problemos</w:t>
      </w:r>
      <w:r w:rsidR="00C262C4">
        <w:rPr>
          <w:rFonts w:ascii="Times New Roman" w:hAnsi="Times New Roman" w:cs="Times New Roman"/>
          <w:sz w:val="24"/>
          <w:szCs w:val="24"/>
        </w:rPr>
        <w:t xml:space="preserve"> ir pan.</w:t>
      </w:r>
      <w:r w:rsidRPr="00585922">
        <w:rPr>
          <w:rFonts w:ascii="Times New Roman" w:hAnsi="Times New Roman" w:cs="Times New Roman"/>
          <w:sz w:val="24"/>
          <w:szCs w:val="24"/>
        </w:rPr>
        <w:t xml:space="preserve"> P</w:t>
      </w:r>
      <w:r>
        <w:rPr>
          <w:rFonts w:ascii="Times New Roman" w:hAnsi="Times New Roman" w:cs="Times New Roman"/>
          <w:sz w:val="24"/>
          <w:szCs w:val="24"/>
        </w:rPr>
        <w:t>rojekto darbo grupės</w:t>
      </w:r>
      <w:r w:rsidRPr="00585922">
        <w:rPr>
          <w:rFonts w:ascii="Times New Roman" w:hAnsi="Times New Roman" w:cs="Times New Roman"/>
          <w:sz w:val="24"/>
          <w:szCs w:val="24"/>
        </w:rPr>
        <w:t xml:space="preserve"> </w:t>
      </w:r>
      <w:r w:rsidR="003C4B9F">
        <w:rPr>
          <w:rFonts w:ascii="Times New Roman" w:hAnsi="Times New Roman" w:cs="Times New Roman"/>
          <w:sz w:val="24"/>
          <w:szCs w:val="24"/>
        </w:rPr>
        <w:t xml:space="preserve">susirinkime - </w:t>
      </w:r>
      <w:r w:rsidRPr="00585922">
        <w:rPr>
          <w:rFonts w:ascii="Times New Roman" w:hAnsi="Times New Roman" w:cs="Times New Roman"/>
          <w:sz w:val="24"/>
          <w:szCs w:val="24"/>
        </w:rPr>
        <w:t>teikiama P</w:t>
      </w:r>
      <w:r>
        <w:rPr>
          <w:rFonts w:ascii="Times New Roman" w:hAnsi="Times New Roman" w:cs="Times New Roman"/>
          <w:sz w:val="24"/>
          <w:szCs w:val="24"/>
        </w:rPr>
        <w:t>rojekto priežiūros komitetui</w:t>
      </w:r>
      <w:r w:rsidRPr="00585922">
        <w:rPr>
          <w:rFonts w:ascii="Times New Roman" w:hAnsi="Times New Roman" w:cs="Times New Roman"/>
          <w:sz w:val="24"/>
          <w:szCs w:val="24"/>
        </w:rPr>
        <w:t xml:space="preserve"> spręsti.</w:t>
      </w:r>
    </w:p>
    <w:p w:rsidR="002C1DA4" w:rsidRDefault="002C1DA4" w:rsidP="002C1DA4">
      <w:pPr>
        <w:ind w:left="567"/>
        <w:rPr>
          <w:rFonts w:ascii="Times New Roman" w:hAnsi="Times New Roman" w:cs="Times New Roman"/>
          <w:sz w:val="24"/>
          <w:szCs w:val="24"/>
        </w:rPr>
      </w:pPr>
      <w:r w:rsidRPr="00585922">
        <w:rPr>
          <w:rFonts w:ascii="Times New Roman" w:hAnsi="Times New Roman" w:cs="Times New Roman"/>
          <w:b/>
          <w:sz w:val="24"/>
          <w:szCs w:val="24"/>
        </w:rPr>
        <w:t xml:space="preserve">Lentelė </w:t>
      </w:r>
      <w:r>
        <w:rPr>
          <w:rFonts w:ascii="Times New Roman" w:hAnsi="Times New Roman" w:cs="Times New Roman"/>
          <w:b/>
          <w:sz w:val="24"/>
          <w:szCs w:val="24"/>
        </w:rPr>
        <w:t>5</w:t>
      </w:r>
      <w:r w:rsidRPr="00585922">
        <w:rPr>
          <w:rFonts w:ascii="Times New Roman" w:hAnsi="Times New Roman" w:cs="Times New Roman"/>
          <w:b/>
          <w:sz w:val="24"/>
          <w:szCs w:val="24"/>
        </w:rPr>
        <w:t xml:space="preserve">. </w:t>
      </w:r>
      <w:r w:rsidR="00486998">
        <w:rPr>
          <w:rFonts w:ascii="Times New Roman" w:hAnsi="Times New Roman" w:cs="Times New Roman"/>
          <w:sz w:val="24"/>
          <w:szCs w:val="24"/>
        </w:rPr>
        <w:t>K</w:t>
      </w:r>
      <w:r>
        <w:rPr>
          <w:rFonts w:ascii="Times New Roman" w:hAnsi="Times New Roman" w:cs="Times New Roman"/>
          <w:sz w:val="24"/>
          <w:szCs w:val="24"/>
        </w:rPr>
        <w:t>omunikavim</w:t>
      </w:r>
      <w:r w:rsidR="00DB501C">
        <w:rPr>
          <w:rFonts w:ascii="Times New Roman" w:hAnsi="Times New Roman" w:cs="Times New Roman"/>
          <w:sz w:val="24"/>
          <w:szCs w:val="24"/>
        </w:rPr>
        <w:t>o lentelė</w:t>
      </w:r>
      <w:r w:rsidR="00D4547B">
        <w:rPr>
          <w:rFonts w:ascii="Times New Roman" w:hAnsi="Times New Roman" w:cs="Times New Roman"/>
          <w:sz w:val="24"/>
          <w:szCs w:val="24"/>
        </w:rPr>
        <w:t>.</w:t>
      </w:r>
      <w:r>
        <w:rPr>
          <w:rFonts w:ascii="Times New Roman" w:hAnsi="Times New Roman" w:cs="Times New Roman"/>
          <w:sz w:val="24"/>
          <w:szCs w:val="24"/>
        </w:rPr>
        <w:t xml:space="preserve"> </w:t>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671"/>
        <w:gridCol w:w="1559"/>
        <w:gridCol w:w="1985"/>
        <w:gridCol w:w="1842"/>
        <w:gridCol w:w="1418"/>
      </w:tblGrid>
      <w:tr w:rsidR="004D1794" w:rsidRPr="00C45611" w:rsidTr="00C45611">
        <w:tc>
          <w:tcPr>
            <w:tcW w:w="556" w:type="dxa"/>
            <w:shd w:val="clear" w:color="auto" w:fill="auto"/>
          </w:tcPr>
          <w:p w:rsidR="009119D5" w:rsidRPr="00C45611" w:rsidRDefault="009119D5" w:rsidP="00C45611">
            <w:pPr>
              <w:spacing w:before="0"/>
              <w:ind w:left="0"/>
              <w:jc w:val="center"/>
              <w:rPr>
                <w:rFonts w:ascii="Times New Roman" w:hAnsi="Times New Roman" w:cs="Times New Roman"/>
                <w:b/>
                <w:sz w:val="24"/>
                <w:szCs w:val="24"/>
              </w:rPr>
            </w:pPr>
            <w:r w:rsidRPr="00C45611">
              <w:rPr>
                <w:rFonts w:ascii="Times New Roman" w:hAnsi="Times New Roman" w:cs="Times New Roman"/>
                <w:b/>
                <w:sz w:val="24"/>
                <w:szCs w:val="24"/>
              </w:rPr>
              <w:t>Nr.</w:t>
            </w:r>
          </w:p>
        </w:tc>
        <w:tc>
          <w:tcPr>
            <w:tcW w:w="2671" w:type="dxa"/>
            <w:shd w:val="clear" w:color="auto" w:fill="auto"/>
          </w:tcPr>
          <w:p w:rsidR="009119D5" w:rsidRPr="00C45611" w:rsidRDefault="009119D5" w:rsidP="00C45611">
            <w:pPr>
              <w:spacing w:before="0"/>
              <w:ind w:left="0"/>
              <w:jc w:val="center"/>
              <w:rPr>
                <w:rFonts w:ascii="Times New Roman" w:hAnsi="Times New Roman" w:cs="Times New Roman"/>
                <w:b/>
                <w:sz w:val="24"/>
                <w:szCs w:val="24"/>
              </w:rPr>
            </w:pPr>
            <w:r w:rsidRPr="00C45611">
              <w:rPr>
                <w:rFonts w:ascii="Times New Roman" w:hAnsi="Times New Roman" w:cs="Times New Roman"/>
                <w:b/>
                <w:sz w:val="24"/>
                <w:szCs w:val="24"/>
              </w:rPr>
              <w:t>Tikslas</w:t>
            </w:r>
          </w:p>
        </w:tc>
        <w:tc>
          <w:tcPr>
            <w:tcW w:w="1559" w:type="dxa"/>
            <w:shd w:val="clear" w:color="auto" w:fill="auto"/>
          </w:tcPr>
          <w:p w:rsidR="009119D5" w:rsidRPr="00C45611" w:rsidRDefault="009119D5" w:rsidP="00C45611">
            <w:pPr>
              <w:spacing w:before="0"/>
              <w:ind w:left="0"/>
              <w:jc w:val="center"/>
              <w:rPr>
                <w:rFonts w:ascii="Times New Roman" w:hAnsi="Times New Roman" w:cs="Times New Roman"/>
                <w:b/>
                <w:sz w:val="24"/>
                <w:szCs w:val="24"/>
              </w:rPr>
            </w:pPr>
            <w:r w:rsidRPr="00C45611">
              <w:rPr>
                <w:rFonts w:ascii="Times New Roman" w:hAnsi="Times New Roman" w:cs="Times New Roman"/>
                <w:b/>
                <w:sz w:val="24"/>
                <w:szCs w:val="24"/>
              </w:rPr>
              <w:t>Informacijos gavėjas</w:t>
            </w:r>
          </w:p>
        </w:tc>
        <w:tc>
          <w:tcPr>
            <w:tcW w:w="1985" w:type="dxa"/>
            <w:shd w:val="clear" w:color="auto" w:fill="auto"/>
          </w:tcPr>
          <w:p w:rsidR="009119D5" w:rsidRPr="00C45611" w:rsidRDefault="009119D5" w:rsidP="00C45611">
            <w:pPr>
              <w:spacing w:before="0"/>
              <w:ind w:left="0"/>
              <w:jc w:val="center"/>
              <w:rPr>
                <w:rFonts w:ascii="Times New Roman" w:hAnsi="Times New Roman" w:cs="Times New Roman"/>
                <w:b/>
                <w:sz w:val="24"/>
                <w:szCs w:val="24"/>
              </w:rPr>
            </w:pPr>
            <w:r w:rsidRPr="00C45611">
              <w:rPr>
                <w:rFonts w:ascii="Times New Roman" w:hAnsi="Times New Roman" w:cs="Times New Roman"/>
                <w:b/>
                <w:sz w:val="24"/>
                <w:szCs w:val="24"/>
              </w:rPr>
              <w:t>Komunikavimo būdas</w:t>
            </w:r>
            <w:r w:rsidR="00DB501C" w:rsidRPr="00C45611">
              <w:rPr>
                <w:rFonts w:ascii="Times New Roman" w:hAnsi="Times New Roman" w:cs="Times New Roman"/>
                <w:b/>
                <w:sz w:val="24"/>
                <w:szCs w:val="24"/>
              </w:rPr>
              <w:t>/rezultatas</w:t>
            </w:r>
          </w:p>
        </w:tc>
        <w:tc>
          <w:tcPr>
            <w:tcW w:w="1842" w:type="dxa"/>
            <w:shd w:val="clear" w:color="auto" w:fill="auto"/>
          </w:tcPr>
          <w:p w:rsidR="009119D5" w:rsidRPr="00C45611" w:rsidRDefault="009119D5" w:rsidP="00C45611">
            <w:pPr>
              <w:spacing w:before="0"/>
              <w:ind w:left="0"/>
              <w:jc w:val="center"/>
              <w:rPr>
                <w:rFonts w:ascii="Times New Roman" w:hAnsi="Times New Roman" w:cs="Times New Roman"/>
                <w:b/>
                <w:sz w:val="24"/>
                <w:szCs w:val="24"/>
              </w:rPr>
            </w:pPr>
            <w:r w:rsidRPr="00C45611">
              <w:rPr>
                <w:rFonts w:ascii="Times New Roman" w:hAnsi="Times New Roman" w:cs="Times New Roman"/>
                <w:b/>
                <w:sz w:val="24"/>
                <w:szCs w:val="24"/>
              </w:rPr>
              <w:t>Periodiškumas</w:t>
            </w:r>
          </w:p>
        </w:tc>
        <w:tc>
          <w:tcPr>
            <w:tcW w:w="1418" w:type="dxa"/>
            <w:shd w:val="clear" w:color="auto" w:fill="auto"/>
          </w:tcPr>
          <w:p w:rsidR="009119D5" w:rsidRPr="00C45611" w:rsidRDefault="009119D5" w:rsidP="00C45611">
            <w:pPr>
              <w:spacing w:before="0"/>
              <w:ind w:left="0"/>
              <w:jc w:val="center"/>
              <w:rPr>
                <w:rFonts w:ascii="Times New Roman" w:hAnsi="Times New Roman" w:cs="Times New Roman"/>
                <w:b/>
                <w:sz w:val="24"/>
                <w:szCs w:val="24"/>
              </w:rPr>
            </w:pPr>
            <w:r w:rsidRPr="00C45611">
              <w:rPr>
                <w:rFonts w:ascii="Times New Roman" w:hAnsi="Times New Roman" w:cs="Times New Roman"/>
                <w:b/>
                <w:sz w:val="24"/>
                <w:szCs w:val="24"/>
              </w:rPr>
              <w:t>Atsakingas</w:t>
            </w:r>
          </w:p>
        </w:tc>
      </w:tr>
      <w:tr w:rsidR="004D1794" w:rsidRPr="00C45611" w:rsidTr="00C45611">
        <w:tc>
          <w:tcPr>
            <w:tcW w:w="556" w:type="dxa"/>
            <w:shd w:val="clear" w:color="auto" w:fill="auto"/>
          </w:tcPr>
          <w:p w:rsidR="009119D5" w:rsidRPr="00C45611" w:rsidRDefault="009119D5" w:rsidP="00C45611">
            <w:pPr>
              <w:numPr>
                <w:ilvl w:val="0"/>
                <w:numId w:val="38"/>
              </w:numPr>
              <w:spacing w:before="0"/>
              <w:ind w:left="0" w:firstLine="0"/>
              <w:rPr>
                <w:rFonts w:ascii="Times New Roman" w:hAnsi="Times New Roman" w:cs="Times New Roman"/>
                <w:sz w:val="24"/>
                <w:szCs w:val="24"/>
              </w:rPr>
            </w:pPr>
          </w:p>
        </w:tc>
        <w:tc>
          <w:tcPr>
            <w:tcW w:w="2671" w:type="dxa"/>
            <w:shd w:val="clear" w:color="auto" w:fill="auto"/>
          </w:tcPr>
          <w:p w:rsidR="009119D5" w:rsidRPr="00C45611" w:rsidRDefault="009119D5" w:rsidP="00C45611">
            <w:pPr>
              <w:spacing w:before="0"/>
              <w:ind w:left="0"/>
              <w:rPr>
                <w:rFonts w:ascii="Times New Roman" w:eastAsia="MS Mincho" w:hAnsi="Times New Roman" w:cs="Times New Roman"/>
                <w:sz w:val="24"/>
                <w:szCs w:val="24"/>
                <w:lang w:eastAsia="en-US"/>
              </w:rPr>
            </w:pPr>
            <w:r w:rsidRPr="00C45611">
              <w:rPr>
                <w:rFonts w:ascii="Times New Roman" w:eastAsia="MS Mincho" w:hAnsi="Times New Roman" w:cs="Times New Roman"/>
                <w:sz w:val="24"/>
                <w:szCs w:val="24"/>
              </w:rPr>
              <w:t>Informacija apie Projekto eigą</w:t>
            </w:r>
          </w:p>
        </w:tc>
        <w:tc>
          <w:tcPr>
            <w:tcW w:w="1559" w:type="dxa"/>
            <w:shd w:val="clear" w:color="auto" w:fill="auto"/>
          </w:tcPr>
          <w:p w:rsidR="009119D5" w:rsidRPr="00C45611" w:rsidRDefault="009119D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Užsakovo vadovas</w:t>
            </w:r>
          </w:p>
        </w:tc>
        <w:tc>
          <w:tcPr>
            <w:tcW w:w="1985" w:type="dxa"/>
            <w:shd w:val="clear" w:color="auto" w:fill="auto"/>
          </w:tcPr>
          <w:p w:rsidR="009119D5" w:rsidRPr="00C45611" w:rsidRDefault="004D1794"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El. ataskaita ar statinis išrašas iš PTS</w:t>
            </w:r>
          </w:p>
        </w:tc>
        <w:tc>
          <w:tcPr>
            <w:tcW w:w="1842" w:type="dxa"/>
            <w:shd w:val="clear" w:color="auto" w:fill="auto"/>
          </w:tcPr>
          <w:p w:rsidR="009119D5" w:rsidRPr="00C45611" w:rsidRDefault="00A937FD"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Pagal poreikį (nerečiau kaip kartą per 1 mėn.)</w:t>
            </w:r>
          </w:p>
        </w:tc>
        <w:tc>
          <w:tcPr>
            <w:tcW w:w="1418" w:type="dxa"/>
            <w:shd w:val="clear" w:color="auto" w:fill="auto"/>
          </w:tcPr>
          <w:p w:rsidR="009119D5" w:rsidRPr="00C45611" w:rsidRDefault="00A937FD"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Teikėjo projekto vadovas</w:t>
            </w:r>
          </w:p>
        </w:tc>
      </w:tr>
      <w:tr w:rsidR="00D01175" w:rsidRPr="00C45611" w:rsidTr="00C45611">
        <w:tc>
          <w:tcPr>
            <w:tcW w:w="556" w:type="dxa"/>
            <w:shd w:val="clear" w:color="auto" w:fill="auto"/>
          </w:tcPr>
          <w:p w:rsidR="00D01175" w:rsidRPr="00C45611" w:rsidRDefault="00D01175" w:rsidP="00C45611">
            <w:pPr>
              <w:numPr>
                <w:ilvl w:val="0"/>
                <w:numId w:val="38"/>
              </w:numPr>
              <w:spacing w:before="0"/>
              <w:ind w:left="0" w:firstLine="0"/>
              <w:rPr>
                <w:rFonts w:ascii="Times New Roman" w:hAnsi="Times New Roman" w:cs="Times New Roman"/>
                <w:sz w:val="24"/>
                <w:szCs w:val="24"/>
              </w:rPr>
            </w:pPr>
          </w:p>
        </w:tc>
        <w:tc>
          <w:tcPr>
            <w:tcW w:w="2671" w:type="dxa"/>
            <w:shd w:val="clear" w:color="auto" w:fill="auto"/>
          </w:tcPr>
          <w:p w:rsidR="00D01175" w:rsidRPr="00C45611" w:rsidRDefault="00D01175" w:rsidP="00C45611">
            <w:pPr>
              <w:spacing w:before="0"/>
              <w:ind w:left="0"/>
              <w:rPr>
                <w:rFonts w:ascii="Times New Roman" w:eastAsia="MS Mincho" w:hAnsi="Times New Roman" w:cs="Times New Roman"/>
                <w:sz w:val="24"/>
                <w:szCs w:val="24"/>
                <w:lang w:eastAsia="en-US"/>
              </w:rPr>
            </w:pPr>
            <w:r w:rsidRPr="00C45611">
              <w:rPr>
                <w:rFonts w:ascii="Times New Roman" w:eastAsia="MS Mincho" w:hAnsi="Times New Roman" w:cs="Times New Roman"/>
                <w:sz w:val="24"/>
                <w:szCs w:val="24"/>
              </w:rPr>
              <w:t>Informacija apie projekto eigą, problemų/rizikų eskalavimas</w:t>
            </w:r>
          </w:p>
        </w:tc>
        <w:tc>
          <w:tcPr>
            <w:tcW w:w="1559" w:type="dxa"/>
            <w:shd w:val="clear" w:color="auto" w:fill="auto"/>
          </w:tcPr>
          <w:p w:rsidR="00D01175" w:rsidRPr="00C45611" w:rsidRDefault="00D0117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Projekto priežiūros komitetas</w:t>
            </w:r>
          </w:p>
        </w:tc>
        <w:tc>
          <w:tcPr>
            <w:tcW w:w="1985" w:type="dxa"/>
            <w:shd w:val="clear" w:color="auto" w:fill="auto"/>
          </w:tcPr>
          <w:p w:rsidR="00D01175" w:rsidRPr="00C45611" w:rsidRDefault="003E449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Susitikimas bei jo protokolas</w:t>
            </w:r>
          </w:p>
        </w:tc>
        <w:tc>
          <w:tcPr>
            <w:tcW w:w="1842" w:type="dxa"/>
            <w:shd w:val="clear" w:color="auto" w:fill="auto"/>
          </w:tcPr>
          <w:p w:rsidR="00D01175" w:rsidRDefault="00D01175" w:rsidP="00C45611">
            <w:pPr>
              <w:spacing w:before="0"/>
              <w:ind w:left="34"/>
            </w:pPr>
            <w:r w:rsidRPr="00C45611">
              <w:rPr>
                <w:rFonts w:ascii="Times New Roman" w:hAnsi="Times New Roman" w:cs="Times New Roman"/>
                <w:sz w:val="24"/>
                <w:szCs w:val="24"/>
              </w:rPr>
              <w:t>Pagal poreikį</w:t>
            </w:r>
          </w:p>
        </w:tc>
        <w:tc>
          <w:tcPr>
            <w:tcW w:w="1418" w:type="dxa"/>
            <w:shd w:val="clear" w:color="auto" w:fill="auto"/>
          </w:tcPr>
          <w:p w:rsidR="00D01175" w:rsidRPr="00C45611" w:rsidRDefault="00D0117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Užsakovo ir Teikėjo projekto vadovai</w:t>
            </w:r>
          </w:p>
        </w:tc>
      </w:tr>
      <w:tr w:rsidR="00D01175" w:rsidRPr="00C45611" w:rsidTr="00C45611">
        <w:tc>
          <w:tcPr>
            <w:tcW w:w="556" w:type="dxa"/>
            <w:shd w:val="clear" w:color="auto" w:fill="auto"/>
          </w:tcPr>
          <w:p w:rsidR="00D01175" w:rsidRPr="00C45611" w:rsidRDefault="00D01175" w:rsidP="00C45611">
            <w:pPr>
              <w:numPr>
                <w:ilvl w:val="0"/>
                <w:numId w:val="38"/>
              </w:numPr>
              <w:spacing w:before="0"/>
              <w:ind w:left="0" w:firstLine="0"/>
              <w:rPr>
                <w:rFonts w:ascii="Times New Roman" w:hAnsi="Times New Roman" w:cs="Times New Roman"/>
                <w:sz w:val="24"/>
                <w:szCs w:val="24"/>
              </w:rPr>
            </w:pPr>
          </w:p>
        </w:tc>
        <w:tc>
          <w:tcPr>
            <w:tcW w:w="2671" w:type="dxa"/>
            <w:shd w:val="clear" w:color="auto" w:fill="auto"/>
          </w:tcPr>
          <w:p w:rsidR="00D01175" w:rsidRPr="00C45611" w:rsidRDefault="00D01175" w:rsidP="00C45611">
            <w:pPr>
              <w:spacing w:before="0"/>
              <w:ind w:left="0"/>
              <w:rPr>
                <w:rFonts w:ascii="Times New Roman" w:eastAsia="MS Mincho" w:hAnsi="Times New Roman" w:cs="Times New Roman"/>
                <w:sz w:val="24"/>
                <w:szCs w:val="24"/>
                <w:lang w:eastAsia="en-US"/>
              </w:rPr>
            </w:pPr>
            <w:r w:rsidRPr="00C45611">
              <w:rPr>
                <w:rFonts w:ascii="Times New Roman" w:eastAsia="MS Mincho" w:hAnsi="Times New Roman" w:cs="Times New Roman"/>
                <w:sz w:val="24"/>
                <w:szCs w:val="24"/>
              </w:rPr>
              <w:t>Periodinis informavimas apie Projekto progresą, rizikų ir problemų aptarimas</w:t>
            </w:r>
          </w:p>
        </w:tc>
        <w:tc>
          <w:tcPr>
            <w:tcW w:w="1559" w:type="dxa"/>
            <w:shd w:val="clear" w:color="auto" w:fill="auto"/>
          </w:tcPr>
          <w:p w:rsidR="00D01175" w:rsidRPr="00C45611" w:rsidRDefault="00D0117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Projekto darbo grupė</w:t>
            </w:r>
          </w:p>
        </w:tc>
        <w:tc>
          <w:tcPr>
            <w:tcW w:w="1985" w:type="dxa"/>
            <w:shd w:val="clear" w:color="auto" w:fill="auto"/>
          </w:tcPr>
          <w:p w:rsidR="00D01175" w:rsidRPr="00C45611" w:rsidRDefault="00D0117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Susitikimas</w:t>
            </w:r>
            <w:r w:rsidR="003E4495" w:rsidRPr="00C45611">
              <w:rPr>
                <w:rFonts w:ascii="Times New Roman" w:hAnsi="Times New Roman" w:cs="Times New Roman"/>
                <w:sz w:val="24"/>
                <w:szCs w:val="24"/>
              </w:rPr>
              <w:t xml:space="preserve"> bei jo protokolas</w:t>
            </w:r>
          </w:p>
        </w:tc>
        <w:tc>
          <w:tcPr>
            <w:tcW w:w="1842" w:type="dxa"/>
            <w:shd w:val="clear" w:color="auto" w:fill="auto"/>
          </w:tcPr>
          <w:p w:rsidR="00D01175" w:rsidRPr="00C45611" w:rsidRDefault="00D0117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Pagal poreikį</w:t>
            </w:r>
          </w:p>
        </w:tc>
        <w:tc>
          <w:tcPr>
            <w:tcW w:w="1418" w:type="dxa"/>
            <w:shd w:val="clear" w:color="auto" w:fill="auto"/>
          </w:tcPr>
          <w:p w:rsidR="00D01175" w:rsidRPr="00C45611" w:rsidRDefault="00D01175"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Teikėjo projekto vadovas</w:t>
            </w:r>
          </w:p>
        </w:tc>
      </w:tr>
      <w:tr w:rsidR="00436408" w:rsidRPr="00C45611" w:rsidTr="00C45611">
        <w:tc>
          <w:tcPr>
            <w:tcW w:w="556" w:type="dxa"/>
            <w:shd w:val="clear" w:color="auto" w:fill="auto"/>
          </w:tcPr>
          <w:p w:rsidR="00436408" w:rsidRPr="00C45611" w:rsidRDefault="00436408" w:rsidP="00C45611">
            <w:pPr>
              <w:numPr>
                <w:ilvl w:val="0"/>
                <w:numId w:val="38"/>
              </w:numPr>
              <w:spacing w:before="0"/>
              <w:ind w:left="0" w:firstLine="0"/>
              <w:rPr>
                <w:rFonts w:ascii="Times New Roman" w:hAnsi="Times New Roman" w:cs="Times New Roman"/>
                <w:sz w:val="24"/>
                <w:szCs w:val="24"/>
              </w:rPr>
            </w:pPr>
          </w:p>
        </w:tc>
        <w:tc>
          <w:tcPr>
            <w:tcW w:w="2671" w:type="dxa"/>
            <w:shd w:val="clear" w:color="auto" w:fill="auto"/>
          </w:tcPr>
          <w:p w:rsidR="00436408" w:rsidRPr="00C45611" w:rsidRDefault="00436408" w:rsidP="00C45611">
            <w:pPr>
              <w:spacing w:before="0"/>
              <w:ind w:left="0"/>
              <w:rPr>
                <w:rFonts w:ascii="Times New Roman" w:eastAsia="MS Mincho" w:hAnsi="Times New Roman" w:cs="Times New Roman"/>
                <w:sz w:val="24"/>
                <w:szCs w:val="24"/>
                <w:lang w:eastAsia="en-US"/>
              </w:rPr>
            </w:pPr>
            <w:r w:rsidRPr="00C45611">
              <w:rPr>
                <w:rFonts w:ascii="Times New Roman" w:eastAsia="MS Mincho" w:hAnsi="Times New Roman" w:cs="Times New Roman"/>
                <w:sz w:val="24"/>
                <w:szCs w:val="24"/>
              </w:rPr>
              <w:t>Testavimo metu pastebėtų sutrikimų bei problemų eskalavimas</w:t>
            </w:r>
          </w:p>
        </w:tc>
        <w:tc>
          <w:tcPr>
            <w:tcW w:w="1559"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Teikėjo ir Užsakovo vadovai</w:t>
            </w:r>
          </w:p>
        </w:tc>
        <w:tc>
          <w:tcPr>
            <w:tcW w:w="1985"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PTS, rizikų valdymo registras</w:t>
            </w:r>
          </w:p>
        </w:tc>
        <w:tc>
          <w:tcPr>
            <w:tcW w:w="1842"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Pagal poreikį</w:t>
            </w:r>
          </w:p>
        </w:tc>
        <w:tc>
          <w:tcPr>
            <w:tcW w:w="1418"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Užsakovo veiklos ekspertas</w:t>
            </w:r>
          </w:p>
        </w:tc>
      </w:tr>
      <w:tr w:rsidR="00436408" w:rsidRPr="00C45611" w:rsidTr="00C45611">
        <w:tc>
          <w:tcPr>
            <w:tcW w:w="556" w:type="dxa"/>
            <w:shd w:val="clear" w:color="auto" w:fill="auto"/>
          </w:tcPr>
          <w:p w:rsidR="00436408" w:rsidRPr="00C45611" w:rsidRDefault="00436408" w:rsidP="00C45611">
            <w:pPr>
              <w:numPr>
                <w:ilvl w:val="0"/>
                <w:numId w:val="38"/>
              </w:numPr>
              <w:spacing w:before="0"/>
              <w:ind w:left="0" w:firstLine="0"/>
              <w:rPr>
                <w:rFonts w:ascii="Times New Roman" w:hAnsi="Times New Roman" w:cs="Times New Roman"/>
                <w:sz w:val="24"/>
                <w:szCs w:val="24"/>
              </w:rPr>
            </w:pPr>
          </w:p>
        </w:tc>
        <w:tc>
          <w:tcPr>
            <w:tcW w:w="2671" w:type="dxa"/>
            <w:shd w:val="clear" w:color="auto" w:fill="auto"/>
          </w:tcPr>
          <w:p w:rsidR="00436408" w:rsidRPr="00C45611" w:rsidRDefault="00436408" w:rsidP="00C45611">
            <w:pPr>
              <w:spacing w:before="0"/>
              <w:ind w:left="0"/>
              <w:rPr>
                <w:rFonts w:ascii="Times New Roman" w:eastAsia="MS Mincho" w:hAnsi="Times New Roman" w:cs="Times New Roman"/>
                <w:sz w:val="24"/>
                <w:szCs w:val="24"/>
                <w:lang w:eastAsia="en-US"/>
              </w:rPr>
            </w:pPr>
            <w:r w:rsidRPr="00C45611">
              <w:rPr>
                <w:rFonts w:ascii="Times New Roman" w:eastAsia="MS Mincho" w:hAnsi="Times New Roman" w:cs="Times New Roman"/>
                <w:sz w:val="24"/>
                <w:szCs w:val="24"/>
              </w:rPr>
              <w:t>Projekto rezultatų pateikimas</w:t>
            </w:r>
          </w:p>
        </w:tc>
        <w:tc>
          <w:tcPr>
            <w:tcW w:w="1559"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Užsakovo vadovas</w:t>
            </w:r>
          </w:p>
        </w:tc>
        <w:tc>
          <w:tcPr>
            <w:tcW w:w="1985" w:type="dxa"/>
            <w:shd w:val="clear" w:color="auto" w:fill="auto"/>
          </w:tcPr>
          <w:p w:rsidR="00436408" w:rsidRPr="00C45611" w:rsidRDefault="00F27CE9"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 xml:space="preserve">Ataskaitos, dokumentacija diegimo paketai ir kt. dokumentacija pagal </w:t>
            </w:r>
            <w:r w:rsidR="00366627" w:rsidRPr="00C45611">
              <w:rPr>
                <w:rFonts w:ascii="Times New Roman" w:hAnsi="Times New Roman" w:cs="Times New Roman"/>
                <w:sz w:val="24"/>
                <w:szCs w:val="24"/>
              </w:rPr>
              <w:t xml:space="preserve">SLA paslaugų </w:t>
            </w:r>
            <w:r w:rsidRPr="00C45611">
              <w:rPr>
                <w:rFonts w:ascii="Times New Roman" w:hAnsi="Times New Roman" w:cs="Times New Roman"/>
                <w:sz w:val="24"/>
                <w:szCs w:val="24"/>
              </w:rPr>
              <w:t>sutartį.</w:t>
            </w:r>
          </w:p>
        </w:tc>
        <w:tc>
          <w:tcPr>
            <w:tcW w:w="1842"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 xml:space="preserve">Pagal </w:t>
            </w:r>
            <w:r w:rsidR="0058220A" w:rsidRPr="00C45611">
              <w:rPr>
                <w:rFonts w:ascii="Times New Roman" w:hAnsi="Times New Roman" w:cs="Times New Roman"/>
                <w:sz w:val="24"/>
                <w:szCs w:val="24"/>
              </w:rPr>
              <w:t xml:space="preserve">SLA paslaugų </w:t>
            </w:r>
            <w:r w:rsidR="005555F5" w:rsidRPr="00C45611">
              <w:rPr>
                <w:rFonts w:ascii="Times New Roman" w:hAnsi="Times New Roman" w:cs="Times New Roman"/>
                <w:sz w:val="24"/>
                <w:szCs w:val="24"/>
              </w:rPr>
              <w:t>sutarti</w:t>
            </w:r>
            <w:r w:rsidR="0058220A" w:rsidRPr="00C45611">
              <w:rPr>
                <w:rFonts w:ascii="Times New Roman" w:hAnsi="Times New Roman" w:cs="Times New Roman"/>
                <w:sz w:val="24"/>
                <w:szCs w:val="24"/>
              </w:rPr>
              <w:t>es</w:t>
            </w:r>
            <w:r w:rsidR="005555F5" w:rsidRPr="00C45611">
              <w:rPr>
                <w:rFonts w:ascii="Times New Roman" w:hAnsi="Times New Roman" w:cs="Times New Roman"/>
                <w:sz w:val="24"/>
                <w:szCs w:val="24"/>
              </w:rPr>
              <w:t xml:space="preserve"> įsipareigojimus</w:t>
            </w:r>
          </w:p>
        </w:tc>
        <w:tc>
          <w:tcPr>
            <w:tcW w:w="1418"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Teikėjo projekto vadovas</w:t>
            </w:r>
          </w:p>
        </w:tc>
      </w:tr>
      <w:tr w:rsidR="00436408" w:rsidRPr="00C45611" w:rsidTr="00C45611">
        <w:tc>
          <w:tcPr>
            <w:tcW w:w="556" w:type="dxa"/>
            <w:shd w:val="clear" w:color="auto" w:fill="auto"/>
          </w:tcPr>
          <w:p w:rsidR="00436408" w:rsidRPr="00C45611" w:rsidRDefault="00436408" w:rsidP="00C45611">
            <w:pPr>
              <w:numPr>
                <w:ilvl w:val="0"/>
                <w:numId w:val="38"/>
              </w:numPr>
              <w:spacing w:before="0"/>
              <w:ind w:left="0" w:firstLine="0"/>
              <w:rPr>
                <w:rFonts w:ascii="Times New Roman" w:hAnsi="Times New Roman" w:cs="Times New Roman"/>
                <w:sz w:val="24"/>
                <w:szCs w:val="24"/>
              </w:rPr>
            </w:pPr>
          </w:p>
        </w:tc>
        <w:tc>
          <w:tcPr>
            <w:tcW w:w="2671" w:type="dxa"/>
            <w:shd w:val="clear" w:color="auto" w:fill="auto"/>
          </w:tcPr>
          <w:p w:rsidR="00436408" w:rsidRPr="00C45611" w:rsidRDefault="00436408" w:rsidP="00C45611">
            <w:pPr>
              <w:spacing w:before="0"/>
              <w:ind w:left="0"/>
              <w:rPr>
                <w:rFonts w:ascii="Times New Roman" w:eastAsia="MS Mincho" w:hAnsi="Times New Roman" w:cs="Times New Roman"/>
                <w:sz w:val="24"/>
                <w:szCs w:val="24"/>
                <w:lang w:eastAsia="en-US"/>
              </w:rPr>
            </w:pPr>
            <w:r w:rsidRPr="00C45611">
              <w:rPr>
                <w:rFonts w:ascii="Times New Roman" w:eastAsia="MS Mincho" w:hAnsi="Times New Roman" w:cs="Times New Roman"/>
                <w:sz w:val="24"/>
                <w:szCs w:val="24"/>
              </w:rPr>
              <w:t>Veiklos analizė</w:t>
            </w:r>
          </w:p>
        </w:tc>
        <w:tc>
          <w:tcPr>
            <w:tcW w:w="1559"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Teikėjo darbo grupė</w:t>
            </w:r>
          </w:p>
        </w:tc>
        <w:tc>
          <w:tcPr>
            <w:tcW w:w="1985"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PTS, susitikimas</w:t>
            </w:r>
          </w:p>
        </w:tc>
        <w:tc>
          <w:tcPr>
            <w:tcW w:w="1842" w:type="dxa"/>
            <w:shd w:val="clear" w:color="auto" w:fill="auto"/>
          </w:tcPr>
          <w:p w:rsidR="00436408" w:rsidRDefault="00436408" w:rsidP="00C45611">
            <w:pPr>
              <w:spacing w:before="0"/>
              <w:ind w:left="34"/>
            </w:pPr>
            <w:r w:rsidRPr="00C45611">
              <w:rPr>
                <w:rFonts w:ascii="Times New Roman" w:hAnsi="Times New Roman" w:cs="Times New Roman"/>
                <w:sz w:val="24"/>
                <w:szCs w:val="24"/>
              </w:rPr>
              <w:t>Pagal poreikį</w:t>
            </w:r>
          </w:p>
        </w:tc>
        <w:tc>
          <w:tcPr>
            <w:tcW w:w="1418" w:type="dxa"/>
            <w:shd w:val="clear" w:color="auto" w:fill="auto"/>
          </w:tcPr>
          <w:p w:rsidR="00436408" w:rsidRPr="00C45611" w:rsidRDefault="00436408" w:rsidP="00C45611">
            <w:pPr>
              <w:spacing w:before="0"/>
              <w:ind w:left="0"/>
              <w:rPr>
                <w:rFonts w:ascii="Times New Roman" w:hAnsi="Times New Roman" w:cs="Times New Roman"/>
                <w:sz w:val="24"/>
                <w:szCs w:val="24"/>
              </w:rPr>
            </w:pPr>
            <w:r w:rsidRPr="00C45611">
              <w:rPr>
                <w:rFonts w:ascii="Times New Roman" w:hAnsi="Times New Roman" w:cs="Times New Roman"/>
                <w:sz w:val="24"/>
                <w:szCs w:val="24"/>
              </w:rPr>
              <w:t>Teikėjo projekto vadovas</w:t>
            </w:r>
          </w:p>
        </w:tc>
      </w:tr>
    </w:tbl>
    <w:p w:rsidR="002C1DA4" w:rsidRPr="00585922" w:rsidRDefault="002C1DA4" w:rsidP="002C1DA4">
      <w:pPr>
        <w:ind w:left="567"/>
        <w:rPr>
          <w:rFonts w:ascii="Times New Roman" w:hAnsi="Times New Roman" w:cs="Times New Roman"/>
          <w:b/>
          <w:color w:val="0000FF"/>
          <w:sz w:val="24"/>
          <w:szCs w:val="24"/>
        </w:rPr>
      </w:pPr>
      <w:r w:rsidRPr="00585922">
        <w:rPr>
          <w:rFonts w:ascii="Times New Roman" w:hAnsi="Times New Roman" w:cs="Times New Roman"/>
          <w:b/>
          <w:color w:val="0000FF"/>
          <w:sz w:val="24"/>
          <w:szCs w:val="24"/>
        </w:rPr>
        <w:t>Dokumentų talpinimas bibliotekoje:</w:t>
      </w:r>
    </w:p>
    <w:p w:rsidR="002C1DA4" w:rsidRPr="00585922" w:rsidRDefault="002C1DA4" w:rsidP="002C1DA4">
      <w:pPr>
        <w:ind w:left="567"/>
        <w:rPr>
          <w:rFonts w:ascii="Times New Roman" w:hAnsi="Times New Roman" w:cs="Times New Roman"/>
          <w:sz w:val="24"/>
          <w:szCs w:val="24"/>
        </w:rPr>
      </w:pPr>
      <w:r w:rsidRPr="00585922">
        <w:rPr>
          <w:rFonts w:ascii="Times New Roman" w:hAnsi="Times New Roman" w:cs="Times New Roman"/>
          <w:sz w:val="24"/>
          <w:szCs w:val="24"/>
        </w:rPr>
        <w:t>Visi projekto doku</w:t>
      </w:r>
      <w:r w:rsidR="009D5097">
        <w:rPr>
          <w:rFonts w:ascii="Times New Roman" w:hAnsi="Times New Roman" w:cs="Times New Roman"/>
          <w:sz w:val="24"/>
          <w:szCs w:val="24"/>
        </w:rPr>
        <w:t>mentai ir jų versijos talpinami</w:t>
      </w:r>
      <w:r w:rsidRPr="00585922">
        <w:rPr>
          <w:rFonts w:ascii="Times New Roman" w:hAnsi="Times New Roman" w:cs="Times New Roman"/>
          <w:sz w:val="24"/>
          <w:szCs w:val="24"/>
        </w:rPr>
        <w:t xml:space="preserve"> </w:t>
      </w:r>
      <w:r>
        <w:rPr>
          <w:rFonts w:ascii="Times New Roman" w:hAnsi="Times New Roman" w:cs="Times New Roman"/>
          <w:sz w:val="24"/>
          <w:szCs w:val="24"/>
        </w:rPr>
        <w:t xml:space="preserve">Projekto </w:t>
      </w:r>
      <w:r w:rsidRPr="00585922">
        <w:rPr>
          <w:rFonts w:ascii="Times New Roman" w:hAnsi="Times New Roman" w:cs="Times New Roman"/>
          <w:sz w:val="24"/>
          <w:szCs w:val="24"/>
        </w:rPr>
        <w:t>dokumentų bibliotekoje - PTS.</w:t>
      </w:r>
    </w:p>
    <w:p w:rsidR="002C1DA4" w:rsidRPr="006F49DC" w:rsidRDefault="002C1DA4" w:rsidP="002C1DA4">
      <w:pPr>
        <w:ind w:left="567"/>
        <w:rPr>
          <w:rFonts w:ascii="Times New Roman" w:hAnsi="Times New Roman" w:cs="Times New Roman"/>
          <w:sz w:val="24"/>
          <w:szCs w:val="24"/>
        </w:rPr>
      </w:pPr>
      <w:r w:rsidRPr="006F49DC">
        <w:rPr>
          <w:rFonts w:ascii="Times New Roman" w:hAnsi="Times New Roman" w:cs="Times New Roman"/>
          <w:sz w:val="24"/>
          <w:szCs w:val="24"/>
        </w:rPr>
        <w:t>Dokumentai skirstomi pagal jų pobūdį į šias kategorijas:</w:t>
      </w:r>
    </w:p>
    <w:p w:rsidR="002C1DA4" w:rsidRPr="006F49DC" w:rsidRDefault="002C1DA4" w:rsidP="00C45611">
      <w:pPr>
        <w:numPr>
          <w:ilvl w:val="0"/>
          <w:numId w:val="20"/>
        </w:numPr>
        <w:spacing w:before="0"/>
        <w:ind w:left="567" w:firstLine="0"/>
        <w:rPr>
          <w:rFonts w:ascii="Times New Roman" w:hAnsi="Times New Roman" w:cs="Times New Roman"/>
          <w:sz w:val="24"/>
          <w:szCs w:val="24"/>
        </w:rPr>
      </w:pPr>
      <w:r w:rsidRPr="006F49DC">
        <w:rPr>
          <w:rFonts w:ascii="Times New Roman" w:hAnsi="Times New Roman" w:cs="Times New Roman"/>
          <w:sz w:val="24"/>
          <w:szCs w:val="24"/>
        </w:rPr>
        <w:t>SLA Projekto valdymo dokumentai;</w:t>
      </w:r>
    </w:p>
    <w:p w:rsidR="002C1DA4" w:rsidRPr="006F49DC" w:rsidRDefault="002C1DA4" w:rsidP="00C45611">
      <w:pPr>
        <w:numPr>
          <w:ilvl w:val="0"/>
          <w:numId w:val="20"/>
        </w:numPr>
        <w:spacing w:before="0"/>
        <w:ind w:left="567" w:firstLine="0"/>
        <w:rPr>
          <w:rFonts w:ascii="Times New Roman" w:hAnsi="Times New Roman" w:cs="Times New Roman"/>
          <w:sz w:val="24"/>
          <w:szCs w:val="24"/>
        </w:rPr>
      </w:pPr>
      <w:r w:rsidRPr="006F49DC">
        <w:rPr>
          <w:rFonts w:ascii="Times New Roman" w:hAnsi="Times New Roman" w:cs="Times New Roman"/>
          <w:sz w:val="24"/>
          <w:szCs w:val="24"/>
        </w:rPr>
        <w:t>IS techniniai dokumentai;</w:t>
      </w:r>
    </w:p>
    <w:p w:rsidR="002C1DA4" w:rsidRPr="006F49DC" w:rsidRDefault="002C1DA4" w:rsidP="00C45611">
      <w:pPr>
        <w:numPr>
          <w:ilvl w:val="0"/>
          <w:numId w:val="20"/>
        </w:numPr>
        <w:spacing w:before="0"/>
        <w:ind w:left="567" w:firstLine="0"/>
        <w:rPr>
          <w:rFonts w:ascii="Times New Roman" w:hAnsi="Times New Roman" w:cs="Times New Roman"/>
          <w:sz w:val="24"/>
          <w:szCs w:val="24"/>
        </w:rPr>
      </w:pPr>
      <w:r w:rsidRPr="006F49DC">
        <w:rPr>
          <w:rFonts w:ascii="Times New Roman" w:hAnsi="Times New Roman" w:cs="Times New Roman"/>
          <w:sz w:val="24"/>
          <w:szCs w:val="24"/>
        </w:rPr>
        <w:t>Vartotojų instrukcijos.</w:t>
      </w:r>
    </w:p>
    <w:p w:rsidR="002C1DA4" w:rsidRPr="00585922" w:rsidRDefault="002C1DA4" w:rsidP="002C1DA4">
      <w:pPr>
        <w:spacing w:before="0"/>
        <w:ind w:left="567"/>
        <w:rPr>
          <w:rFonts w:ascii="Times New Roman" w:hAnsi="Times New Roman" w:cs="Times New Roman"/>
          <w:sz w:val="24"/>
          <w:szCs w:val="24"/>
        </w:rPr>
      </w:pPr>
    </w:p>
    <w:p w:rsidR="002C1DA4" w:rsidRDefault="002C1DA4" w:rsidP="002C1DA4">
      <w:pPr>
        <w:spacing w:before="0" w:line="276" w:lineRule="auto"/>
        <w:ind w:left="567"/>
        <w:rPr>
          <w:rFonts w:ascii="Times New Roman" w:hAnsi="Times New Roman" w:cs="Times New Roman"/>
          <w:sz w:val="24"/>
          <w:szCs w:val="24"/>
        </w:rPr>
      </w:pPr>
      <w:r w:rsidRPr="00585922">
        <w:rPr>
          <w:rFonts w:ascii="Times New Roman" w:hAnsi="Times New Roman" w:cs="Times New Roman"/>
          <w:sz w:val="24"/>
          <w:szCs w:val="24"/>
        </w:rPr>
        <w:t>Užsakovo Projekto vadovas sprendžia apie dokumento priskyrimą konkrečiai kategorij</w:t>
      </w:r>
      <w:r>
        <w:rPr>
          <w:rFonts w:ascii="Times New Roman" w:hAnsi="Times New Roman" w:cs="Times New Roman"/>
          <w:sz w:val="24"/>
          <w:szCs w:val="24"/>
        </w:rPr>
        <w:t>ai.</w:t>
      </w:r>
      <w:r>
        <w:rPr>
          <w:rFonts w:ascii="Times New Roman" w:hAnsi="Times New Roman" w:cs="Times New Roman"/>
          <w:sz w:val="24"/>
          <w:szCs w:val="24"/>
        </w:rPr>
        <w:br/>
      </w:r>
    </w:p>
    <w:p w:rsidR="002C1DA4" w:rsidRPr="00585922" w:rsidRDefault="002C1DA4" w:rsidP="002C1DA4">
      <w:pPr>
        <w:spacing w:before="0" w:line="276" w:lineRule="auto"/>
        <w:ind w:left="567"/>
        <w:rPr>
          <w:rFonts w:ascii="Times New Roman" w:hAnsi="Times New Roman" w:cs="Times New Roman"/>
          <w:sz w:val="24"/>
          <w:szCs w:val="24"/>
        </w:rPr>
      </w:pPr>
      <w:r w:rsidRPr="00585922">
        <w:rPr>
          <w:rFonts w:ascii="Times New Roman" w:hAnsi="Times New Roman" w:cs="Times New Roman"/>
          <w:sz w:val="24"/>
          <w:szCs w:val="24"/>
        </w:rPr>
        <w:t>Talpinamų dokumentų pavadinimų struktūra t.b.:</w:t>
      </w:r>
    </w:p>
    <w:p w:rsidR="002C1DA4" w:rsidRPr="00585922" w:rsidRDefault="002C1DA4" w:rsidP="002C1DA4">
      <w:pPr>
        <w:spacing w:before="0" w:line="276" w:lineRule="auto"/>
        <w:ind w:left="567"/>
        <w:rPr>
          <w:rFonts w:ascii="Times New Roman" w:hAnsi="Times New Roman" w:cs="Times New Roman"/>
          <w:sz w:val="24"/>
          <w:szCs w:val="24"/>
        </w:rPr>
      </w:pPr>
      <w:r w:rsidRPr="00585922">
        <w:rPr>
          <w:rFonts w:ascii="Times New Roman" w:hAnsi="Times New Roman" w:cs="Times New Roman"/>
          <w:sz w:val="24"/>
          <w:szCs w:val="24"/>
        </w:rPr>
        <w:t>„Loginis dokumento pavadinimas, versija ir koregavimo data“. Pvz.:</w:t>
      </w:r>
    </w:p>
    <w:p w:rsidR="002C1DA4" w:rsidRPr="00585922" w:rsidRDefault="002C1DA4" w:rsidP="002C1DA4">
      <w:pPr>
        <w:spacing w:before="0" w:line="276" w:lineRule="auto"/>
        <w:ind w:left="567"/>
        <w:rPr>
          <w:rFonts w:ascii="Times New Roman" w:hAnsi="Times New Roman" w:cs="Times New Roman"/>
          <w:i/>
          <w:sz w:val="24"/>
          <w:szCs w:val="24"/>
        </w:rPr>
      </w:pPr>
      <w:r w:rsidRPr="00585922">
        <w:rPr>
          <w:rFonts w:ascii="Times New Roman" w:hAnsi="Times New Roman" w:cs="Times New Roman"/>
          <w:i/>
          <w:sz w:val="24"/>
          <w:szCs w:val="24"/>
        </w:rPr>
        <w:t>JAR integracinio modulio diegimas_1.3._2014.10.07doc.</w:t>
      </w:r>
    </w:p>
    <w:p w:rsidR="009A5A8B" w:rsidRPr="00585922" w:rsidRDefault="00BB1921" w:rsidP="001E7140">
      <w:pPr>
        <w:pStyle w:val="Heading2"/>
        <w:ind w:left="567" w:firstLine="0"/>
        <w:rPr>
          <w:rFonts w:ascii="Times New Roman" w:hAnsi="Times New Roman" w:cs="Times New Roman"/>
          <w:lang w:val="lt-LT"/>
        </w:rPr>
      </w:pPr>
      <w:bookmarkStart w:id="77" w:name="_Toc433734472"/>
      <w:r w:rsidRPr="00585922">
        <w:rPr>
          <w:rFonts w:ascii="Times New Roman" w:hAnsi="Times New Roman" w:cs="Times New Roman"/>
          <w:lang w:val="lt-LT"/>
        </w:rPr>
        <w:lastRenderedPageBreak/>
        <w:t>SUSITIKIMŲ PROTOKOLAVIM</w:t>
      </w:r>
      <w:bookmarkEnd w:id="76"/>
      <w:r w:rsidR="00BB403B">
        <w:rPr>
          <w:rFonts w:ascii="Times New Roman" w:hAnsi="Times New Roman" w:cs="Times New Roman"/>
          <w:lang w:val="lt-LT"/>
        </w:rPr>
        <w:t>AS</w:t>
      </w:r>
      <w:bookmarkEnd w:id="77"/>
    </w:p>
    <w:p w:rsidR="00525D92" w:rsidRDefault="00525D92" w:rsidP="001E7140">
      <w:pPr>
        <w:ind w:left="567"/>
        <w:rPr>
          <w:rFonts w:ascii="Times New Roman" w:hAnsi="Times New Roman" w:cs="Times New Roman"/>
          <w:sz w:val="24"/>
          <w:szCs w:val="24"/>
        </w:rPr>
      </w:pPr>
      <w:r w:rsidRPr="00525D92">
        <w:rPr>
          <w:rFonts w:ascii="Times New Roman" w:hAnsi="Times New Roman" w:cs="Times New Roman"/>
          <w:sz w:val="24"/>
          <w:szCs w:val="24"/>
        </w:rPr>
        <w:t>Už susitikimų protokolavimą</w:t>
      </w:r>
      <w:r>
        <w:rPr>
          <w:rFonts w:ascii="Times New Roman" w:hAnsi="Times New Roman" w:cs="Times New Roman"/>
          <w:sz w:val="24"/>
          <w:szCs w:val="24"/>
        </w:rPr>
        <w:t xml:space="preserve"> bei nuostatų derinimą</w:t>
      </w:r>
      <w:r w:rsidRPr="00525D92">
        <w:rPr>
          <w:rFonts w:ascii="Times New Roman" w:hAnsi="Times New Roman" w:cs="Times New Roman"/>
          <w:sz w:val="24"/>
          <w:szCs w:val="24"/>
        </w:rPr>
        <w:t xml:space="preserve"> atsakingas inicijavęs susitikimą </w:t>
      </w:r>
      <w:r>
        <w:rPr>
          <w:rFonts w:ascii="Times New Roman" w:hAnsi="Times New Roman" w:cs="Times New Roman"/>
          <w:sz w:val="24"/>
          <w:szCs w:val="24"/>
        </w:rPr>
        <w:t>Užsakovo ar Teikėjo P</w:t>
      </w:r>
      <w:r w:rsidRPr="00525D92">
        <w:rPr>
          <w:rFonts w:ascii="Times New Roman" w:hAnsi="Times New Roman" w:cs="Times New Roman"/>
          <w:sz w:val="24"/>
          <w:szCs w:val="24"/>
        </w:rPr>
        <w:t>rojekto vadovas. Susitikimai protokoluojami pagal žemiau aprašytus principus:</w:t>
      </w:r>
    </w:p>
    <w:p w:rsidR="00EA52B2" w:rsidRPr="00585922" w:rsidRDefault="003A31EC" w:rsidP="001E7140">
      <w:pPr>
        <w:ind w:left="567"/>
        <w:rPr>
          <w:rFonts w:ascii="Times New Roman" w:hAnsi="Times New Roman" w:cs="Times New Roman"/>
          <w:sz w:val="24"/>
          <w:szCs w:val="24"/>
        </w:rPr>
      </w:pPr>
      <w:r>
        <w:rPr>
          <w:rFonts w:ascii="Times New Roman" w:hAnsi="Times New Roman" w:cs="Times New Roman"/>
          <w:sz w:val="24"/>
          <w:szCs w:val="24"/>
        </w:rPr>
        <w:t>SLA Projekto s</w:t>
      </w:r>
      <w:r w:rsidR="00EA52B2" w:rsidRPr="00585922">
        <w:rPr>
          <w:rFonts w:ascii="Times New Roman" w:hAnsi="Times New Roman" w:cs="Times New Roman"/>
          <w:sz w:val="24"/>
          <w:szCs w:val="24"/>
        </w:rPr>
        <w:t xml:space="preserve">usitikimai protokoluojami pagal žemiau aprašytus principus: </w:t>
      </w:r>
    </w:p>
    <w:p w:rsidR="00EA52B2" w:rsidRPr="00585922" w:rsidRDefault="00EA52B2" w:rsidP="00C45611">
      <w:pPr>
        <w:numPr>
          <w:ilvl w:val="2"/>
          <w:numId w:val="30"/>
        </w:numPr>
        <w:tabs>
          <w:tab w:val="left" w:pos="1418"/>
        </w:tabs>
        <w:spacing w:before="0"/>
        <w:ind w:left="851"/>
        <w:rPr>
          <w:rFonts w:ascii="Times New Roman" w:hAnsi="Times New Roman" w:cs="Times New Roman"/>
          <w:sz w:val="24"/>
          <w:szCs w:val="24"/>
        </w:rPr>
      </w:pPr>
      <w:r w:rsidRPr="00585922">
        <w:rPr>
          <w:rFonts w:ascii="Times New Roman" w:hAnsi="Times New Roman" w:cs="Times New Roman"/>
          <w:sz w:val="24"/>
          <w:szCs w:val="24"/>
        </w:rPr>
        <w:t>Protokolas re</w:t>
      </w:r>
      <w:r w:rsidR="003A31EC">
        <w:rPr>
          <w:rFonts w:ascii="Times New Roman" w:hAnsi="Times New Roman" w:cs="Times New Roman"/>
          <w:sz w:val="24"/>
          <w:szCs w:val="24"/>
        </w:rPr>
        <w:t>ngiamas tik tada, kai</w:t>
      </w:r>
      <w:r w:rsidRPr="00585922">
        <w:rPr>
          <w:rFonts w:ascii="Times New Roman" w:hAnsi="Times New Roman" w:cs="Times New Roman"/>
          <w:sz w:val="24"/>
          <w:szCs w:val="24"/>
        </w:rPr>
        <w:t xml:space="preserve"> susitikime buvo priimtas sprendimas įtakoja</w:t>
      </w:r>
      <w:r w:rsidR="00E67050">
        <w:rPr>
          <w:rFonts w:ascii="Times New Roman" w:hAnsi="Times New Roman" w:cs="Times New Roman"/>
          <w:sz w:val="24"/>
          <w:szCs w:val="24"/>
        </w:rPr>
        <w:t xml:space="preserve"> SLA Projekto </w:t>
      </w:r>
      <w:r w:rsidRPr="00585922">
        <w:rPr>
          <w:rFonts w:ascii="Times New Roman" w:hAnsi="Times New Roman" w:cs="Times New Roman"/>
          <w:sz w:val="24"/>
          <w:szCs w:val="24"/>
        </w:rPr>
        <w:t>Sutarties vykdymą;</w:t>
      </w:r>
    </w:p>
    <w:p w:rsidR="00EA52B2" w:rsidRPr="00585922" w:rsidRDefault="00EA52B2" w:rsidP="00C45611">
      <w:pPr>
        <w:numPr>
          <w:ilvl w:val="2"/>
          <w:numId w:val="30"/>
        </w:numPr>
        <w:tabs>
          <w:tab w:val="left" w:pos="1418"/>
        </w:tabs>
        <w:spacing w:before="0"/>
        <w:ind w:left="851"/>
        <w:rPr>
          <w:rFonts w:ascii="Times New Roman" w:hAnsi="Times New Roman" w:cs="Times New Roman"/>
          <w:sz w:val="24"/>
          <w:szCs w:val="24"/>
        </w:rPr>
      </w:pPr>
      <w:r w:rsidRPr="00585922">
        <w:rPr>
          <w:rFonts w:ascii="Times New Roman" w:hAnsi="Times New Roman" w:cs="Times New Roman"/>
          <w:sz w:val="24"/>
          <w:szCs w:val="24"/>
        </w:rPr>
        <w:t>Vykstant susitikimams darbiniais klausimais, kuomet Projekto vadova</w:t>
      </w:r>
      <w:r w:rsidR="000C3263" w:rsidRPr="00585922">
        <w:rPr>
          <w:rFonts w:ascii="Times New Roman" w:hAnsi="Times New Roman" w:cs="Times New Roman"/>
          <w:sz w:val="24"/>
          <w:szCs w:val="24"/>
        </w:rPr>
        <w:t>i nedalyvauja, protokolą rengia</w:t>
      </w:r>
      <w:r w:rsidRPr="00585922">
        <w:rPr>
          <w:rFonts w:ascii="Times New Roman" w:hAnsi="Times New Roman" w:cs="Times New Roman"/>
          <w:sz w:val="24"/>
          <w:szCs w:val="24"/>
        </w:rPr>
        <w:t xml:space="preserve"> iniciavęs asmuo</w:t>
      </w:r>
      <w:r w:rsidR="007B44C2" w:rsidRPr="00585922">
        <w:rPr>
          <w:rFonts w:ascii="Times New Roman" w:hAnsi="Times New Roman" w:cs="Times New Roman"/>
          <w:sz w:val="24"/>
          <w:szCs w:val="24"/>
        </w:rPr>
        <w:t xml:space="preserve"> bei derina su </w:t>
      </w:r>
      <w:r w:rsidR="00D44173" w:rsidRPr="00585922">
        <w:rPr>
          <w:rFonts w:ascii="Times New Roman" w:hAnsi="Times New Roman" w:cs="Times New Roman"/>
          <w:sz w:val="24"/>
          <w:szCs w:val="24"/>
        </w:rPr>
        <w:t xml:space="preserve">Užsakovo </w:t>
      </w:r>
      <w:r w:rsidR="007B44C2" w:rsidRPr="00585922">
        <w:rPr>
          <w:rFonts w:ascii="Times New Roman" w:hAnsi="Times New Roman" w:cs="Times New Roman"/>
          <w:sz w:val="24"/>
          <w:szCs w:val="24"/>
        </w:rPr>
        <w:t>Projekto vadovu</w:t>
      </w:r>
      <w:r w:rsidRPr="00585922">
        <w:rPr>
          <w:rFonts w:ascii="Times New Roman" w:hAnsi="Times New Roman" w:cs="Times New Roman"/>
          <w:sz w:val="24"/>
          <w:szCs w:val="24"/>
        </w:rPr>
        <w:t>;</w:t>
      </w:r>
    </w:p>
    <w:p w:rsidR="00EA52B2" w:rsidRPr="00585922" w:rsidRDefault="004F7784" w:rsidP="00C45611">
      <w:pPr>
        <w:numPr>
          <w:ilvl w:val="2"/>
          <w:numId w:val="30"/>
        </w:numPr>
        <w:spacing w:before="0"/>
        <w:ind w:left="851"/>
        <w:rPr>
          <w:rFonts w:ascii="Times New Roman" w:hAnsi="Times New Roman" w:cs="Times New Roman"/>
          <w:sz w:val="24"/>
          <w:szCs w:val="24"/>
        </w:rPr>
      </w:pPr>
      <w:r>
        <w:rPr>
          <w:rFonts w:ascii="Times New Roman" w:hAnsi="Times New Roman" w:cs="Times New Roman"/>
          <w:sz w:val="24"/>
          <w:szCs w:val="24"/>
        </w:rPr>
        <w:t>N</w:t>
      </w:r>
      <w:r w:rsidRPr="00585922">
        <w:rPr>
          <w:rFonts w:ascii="Times New Roman" w:hAnsi="Times New Roman" w:cs="Times New Roman"/>
          <w:sz w:val="24"/>
          <w:szCs w:val="24"/>
        </w:rPr>
        <w:t xml:space="preserve">e vėliau nei per dvi darbo dienas </w:t>
      </w:r>
      <w:r>
        <w:rPr>
          <w:rFonts w:ascii="Times New Roman" w:hAnsi="Times New Roman" w:cs="Times New Roman"/>
          <w:sz w:val="24"/>
          <w:szCs w:val="24"/>
        </w:rPr>
        <w:t>p</w:t>
      </w:r>
      <w:r w:rsidR="00EA52B2" w:rsidRPr="00585922">
        <w:rPr>
          <w:rFonts w:ascii="Times New Roman" w:hAnsi="Times New Roman" w:cs="Times New Roman"/>
          <w:sz w:val="24"/>
          <w:szCs w:val="24"/>
        </w:rPr>
        <w:t>o susitikimo protokolas išsiu</w:t>
      </w:r>
      <w:r>
        <w:rPr>
          <w:rFonts w:ascii="Times New Roman" w:hAnsi="Times New Roman" w:cs="Times New Roman"/>
          <w:sz w:val="24"/>
          <w:szCs w:val="24"/>
        </w:rPr>
        <w:t>nčiamas dalyviams patvirtinimui</w:t>
      </w:r>
      <w:r w:rsidR="00D44173" w:rsidRPr="00585922">
        <w:rPr>
          <w:rFonts w:ascii="Times New Roman" w:hAnsi="Times New Roman" w:cs="Times New Roman"/>
          <w:sz w:val="24"/>
          <w:szCs w:val="24"/>
        </w:rPr>
        <w:t>.</w:t>
      </w:r>
      <w:r w:rsidR="00387520" w:rsidRPr="00585922">
        <w:rPr>
          <w:rFonts w:ascii="Times New Roman" w:hAnsi="Times New Roman" w:cs="Times New Roman"/>
          <w:sz w:val="24"/>
          <w:szCs w:val="24"/>
        </w:rPr>
        <w:t xml:space="preserve"> </w:t>
      </w:r>
      <w:r w:rsidR="00EA52B2" w:rsidRPr="00585922">
        <w:rPr>
          <w:rFonts w:ascii="Times New Roman" w:hAnsi="Times New Roman" w:cs="Times New Roman"/>
          <w:sz w:val="24"/>
          <w:szCs w:val="24"/>
        </w:rPr>
        <w:t>Jei per 2 darbo dienas</w:t>
      </w:r>
      <w:r w:rsidR="007540C9">
        <w:rPr>
          <w:rFonts w:ascii="Times New Roman" w:hAnsi="Times New Roman" w:cs="Times New Roman"/>
          <w:sz w:val="24"/>
          <w:szCs w:val="24"/>
        </w:rPr>
        <w:t xml:space="preserve"> arba jei nesutariama kitaip</w:t>
      </w:r>
      <w:r w:rsidR="00EA52B2" w:rsidRPr="00585922">
        <w:rPr>
          <w:rFonts w:ascii="Times New Roman" w:hAnsi="Times New Roman" w:cs="Times New Roman"/>
          <w:sz w:val="24"/>
          <w:szCs w:val="24"/>
        </w:rPr>
        <w:t xml:space="preserve"> nesulaukiama pastabų </w:t>
      </w:r>
      <w:r w:rsidR="00ED1519">
        <w:rPr>
          <w:rFonts w:ascii="Times New Roman" w:hAnsi="Times New Roman" w:cs="Times New Roman"/>
          <w:sz w:val="24"/>
          <w:szCs w:val="24"/>
        </w:rPr>
        <w:t xml:space="preserve">- </w:t>
      </w:r>
      <w:r w:rsidR="00EA52B2" w:rsidRPr="00585922">
        <w:rPr>
          <w:rFonts w:ascii="Times New Roman" w:hAnsi="Times New Roman" w:cs="Times New Roman"/>
          <w:sz w:val="24"/>
          <w:szCs w:val="24"/>
        </w:rPr>
        <w:t>tai laikoma, kad protokolas suderintas. Kito susitikimo metu U</w:t>
      </w:r>
      <w:r w:rsidR="00D44173" w:rsidRPr="00585922">
        <w:rPr>
          <w:rFonts w:ascii="Times New Roman" w:hAnsi="Times New Roman" w:cs="Times New Roman"/>
          <w:sz w:val="24"/>
          <w:szCs w:val="24"/>
        </w:rPr>
        <w:t>žsakovo</w:t>
      </w:r>
      <w:r w:rsidR="00EA52B2" w:rsidRPr="00585922">
        <w:rPr>
          <w:rFonts w:ascii="Times New Roman" w:hAnsi="Times New Roman" w:cs="Times New Roman"/>
          <w:sz w:val="24"/>
          <w:szCs w:val="24"/>
        </w:rPr>
        <w:t xml:space="preserve"> ir </w:t>
      </w:r>
      <w:r w:rsidR="00D44173" w:rsidRPr="00585922">
        <w:rPr>
          <w:rFonts w:ascii="Times New Roman" w:hAnsi="Times New Roman" w:cs="Times New Roman"/>
          <w:sz w:val="24"/>
          <w:szCs w:val="24"/>
        </w:rPr>
        <w:t xml:space="preserve">Teikėjo </w:t>
      </w:r>
      <w:r w:rsidR="00ED1519">
        <w:rPr>
          <w:rFonts w:ascii="Times New Roman" w:hAnsi="Times New Roman" w:cs="Times New Roman"/>
          <w:sz w:val="24"/>
          <w:szCs w:val="24"/>
        </w:rPr>
        <w:t>P</w:t>
      </w:r>
      <w:r w:rsidR="00EA52B2" w:rsidRPr="00585922">
        <w:rPr>
          <w:rFonts w:ascii="Times New Roman" w:hAnsi="Times New Roman" w:cs="Times New Roman"/>
          <w:sz w:val="24"/>
          <w:szCs w:val="24"/>
        </w:rPr>
        <w:t>rojekto vadovai pasirašo atspausdintą protokolą</w:t>
      </w:r>
      <w:r w:rsidR="00E96E84" w:rsidRPr="00585922">
        <w:rPr>
          <w:rFonts w:ascii="Times New Roman" w:hAnsi="Times New Roman" w:cs="Times New Roman"/>
          <w:sz w:val="24"/>
          <w:szCs w:val="24"/>
        </w:rPr>
        <w:t>.</w:t>
      </w:r>
      <w:r w:rsidR="00387520" w:rsidRPr="00585922">
        <w:rPr>
          <w:rFonts w:ascii="Times New Roman" w:hAnsi="Times New Roman" w:cs="Times New Roman"/>
          <w:sz w:val="24"/>
          <w:szCs w:val="24"/>
        </w:rPr>
        <w:t xml:space="preserve"> </w:t>
      </w:r>
      <w:r w:rsidR="00ED1519" w:rsidRPr="00585922">
        <w:rPr>
          <w:rFonts w:ascii="Times New Roman" w:hAnsi="Times New Roman" w:cs="Times New Roman"/>
          <w:sz w:val="24"/>
          <w:szCs w:val="24"/>
        </w:rPr>
        <w:t>Užsakovo Projekto vadovas registruoja protokol</w:t>
      </w:r>
      <w:r w:rsidR="00ED1519">
        <w:rPr>
          <w:rFonts w:ascii="Times New Roman" w:hAnsi="Times New Roman" w:cs="Times New Roman"/>
          <w:sz w:val="24"/>
          <w:szCs w:val="24"/>
        </w:rPr>
        <w:t>ą</w:t>
      </w:r>
      <w:r w:rsidR="00ED1519" w:rsidRPr="00585922">
        <w:rPr>
          <w:rFonts w:ascii="Times New Roman" w:hAnsi="Times New Roman" w:cs="Times New Roman"/>
          <w:sz w:val="24"/>
          <w:szCs w:val="24"/>
        </w:rPr>
        <w:t xml:space="preserve"> Užsakovo dokumentų valdymo sistemoje</w:t>
      </w:r>
      <w:r w:rsidR="00ED1519">
        <w:rPr>
          <w:rFonts w:ascii="Times New Roman" w:hAnsi="Times New Roman" w:cs="Times New Roman"/>
          <w:sz w:val="24"/>
          <w:szCs w:val="24"/>
        </w:rPr>
        <w:t>.</w:t>
      </w:r>
    </w:p>
    <w:p w:rsidR="00EA52B2" w:rsidRDefault="001F63BD" w:rsidP="00C45611">
      <w:pPr>
        <w:numPr>
          <w:ilvl w:val="2"/>
          <w:numId w:val="30"/>
        </w:numPr>
        <w:spacing w:before="0"/>
        <w:ind w:left="851"/>
        <w:rPr>
          <w:rFonts w:ascii="Times New Roman" w:hAnsi="Times New Roman" w:cs="Times New Roman"/>
          <w:sz w:val="24"/>
          <w:szCs w:val="24"/>
        </w:rPr>
      </w:pPr>
      <w:r>
        <w:rPr>
          <w:rFonts w:ascii="Times New Roman" w:hAnsi="Times New Roman" w:cs="Times New Roman"/>
          <w:sz w:val="24"/>
          <w:szCs w:val="24"/>
        </w:rPr>
        <w:t>Galutinė</w:t>
      </w:r>
      <w:r w:rsidR="00EA52B2" w:rsidRPr="00585922">
        <w:rPr>
          <w:rFonts w:ascii="Times New Roman" w:hAnsi="Times New Roman" w:cs="Times New Roman"/>
          <w:sz w:val="24"/>
          <w:szCs w:val="24"/>
        </w:rPr>
        <w:t xml:space="preserve"> proto</w:t>
      </w:r>
      <w:r w:rsidR="00ED1519">
        <w:rPr>
          <w:rFonts w:ascii="Times New Roman" w:hAnsi="Times New Roman" w:cs="Times New Roman"/>
          <w:sz w:val="24"/>
          <w:szCs w:val="24"/>
        </w:rPr>
        <w:t xml:space="preserve">kolo dokumento versija visada </w:t>
      </w:r>
      <w:r w:rsidR="00EA52B2" w:rsidRPr="00585922">
        <w:rPr>
          <w:rFonts w:ascii="Times New Roman" w:hAnsi="Times New Roman" w:cs="Times New Roman"/>
          <w:sz w:val="24"/>
          <w:szCs w:val="24"/>
        </w:rPr>
        <w:t xml:space="preserve">saugoma </w:t>
      </w:r>
      <w:r>
        <w:rPr>
          <w:rFonts w:ascii="Times New Roman" w:hAnsi="Times New Roman" w:cs="Times New Roman"/>
          <w:sz w:val="24"/>
          <w:szCs w:val="24"/>
        </w:rPr>
        <w:t xml:space="preserve">SLA </w:t>
      </w:r>
      <w:r w:rsidR="00EA52B2" w:rsidRPr="00585922">
        <w:rPr>
          <w:rFonts w:ascii="Times New Roman" w:hAnsi="Times New Roman" w:cs="Times New Roman"/>
          <w:sz w:val="24"/>
          <w:szCs w:val="24"/>
        </w:rPr>
        <w:t>Projekto bibliotekoje (</w:t>
      </w:r>
      <w:r w:rsidR="002B3106" w:rsidRPr="00585922">
        <w:rPr>
          <w:rFonts w:ascii="Times New Roman" w:hAnsi="Times New Roman" w:cs="Times New Roman"/>
          <w:sz w:val="24"/>
          <w:szCs w:val="24"/>
        </w:rPr>
        <w:t xml:space="preserve">pvz. </w:t>
      </w:r>
      <w:r w:rsidR="006C7A40">
        <w:rPr>
          <w:rFonts w:ascii="Times New Roman" w:hAnsi="Times New Roman" w:cs="Times New Roman"/>
          <w:sz w:val="24"/>
          <w:szCs w:val="24"/>
        </w:rPr>
        <w:t xml:space="preserve">PTS, </w:t>
      </w:r>
      <w:r w:rsidR="00E96E84" w:rsidRPr="00585922">
        <w:rPr>
          <w:rFonts w:ascii="Times New Roman" w:hAnsi="Times New Roman" w:cs="Times New Roman"/>
          <w:sz w:val="24"/>
          <w:szCs w:val="24"/>
        </w:rPr>
        <w:t xml:space="preserve">FTP, </w:t>
      </w:r>
      <w:r w:rsidR="00EA52B2" w:rsidRPr="00C53D91">
        <w:rPr>
          <w:rFonts w:ascii="Times New Roman" w:hAnsi="Times New Roman" w:cs="Times New Roman"/>
          <w:sz w:val="24"/>
          <w:szCs w:val="24"/>
          <w:lang w:val="en-US"/>
        </w:rPr>
        <w:t>Redmine</w:t>
      </w:r>
      <w:r w:rsidR="00E96E84" w:rsidRPr="00585922">
        <w:rPr>
          <w:rFonts w:ascii="Times New Roman" w:hAnsi="Times New Roman" w:cs="Times New Roman"/>
          <w:sz w:val="24"/>
          <w:szCs w:val="24"/>
        </w:rPr>
        <w:t xml:space="preserve"> ir pan.</w:t>
      </w:r>
      <w:r w:rsidR="00EA52B2" w:rsidRPr="00585922">
        <w:rPr>
          <w:rFonts w:ascii="Times New Roman" w:hAnsi="Times New Roman" w:cs="Times New Roman"/>
          <w:sz w:val="24"/>
          <w:szCs w:val="24"/>
        </w:rPr>
        <w:t xml:space="preserve">). Už protokolo išsaugojimą projekto bibliotekoje atsakingas protokolą </w:t>
      </w:r>
      <w:r w:rsidR="008D62B8" w:rsidRPr="00585922">
        <w:rPr>
          <w:rFonts w:ascii="Times New Roman" w:hAnsi="Times New Roman" w:cs="Times New Roman"/>
          <w:sz w:val="24"/>
          <w:szCs w:val="24"/>
        </w:rPr>
        <w:t>Užsakovo P</w:t>
      </w:r>
      <w:r w:rsidR="00EA52B2" w:rsidRPr="00585922">
        <w:rPr>
          <w:rFonts w:ascii="Times New Roman" w:hAnsi="Times New Roman" w:cs="Times New Roman"/>
          <w:sz w:val="24"/>
          <w:szCs w:val="24"/>
        </w:rPr>
        <w:t>rojekto vadovas</w:t>
      </w:r>
      <w:r w:rsidR="008D62B8" w:rsidRPr="00585922">
        <w:rPr>
          <w:rFonts w:ascii="Times New Roman" w:hAnsi="Times New Roman" w:cs="Times New Roman"/>
          <w:sz w:val="24"/>
          <w:szCs w:val="24"/>
        </w:rPr>
        <w:t>.</w:t>
      </w:r>
    </w:p>
    <w:p w:rsidR="00A10223" w:rsidRPr="00585922" w:rsidRDefault="00A10223" w:rsidP="00A10223">
      <w:pPr>
        <w:pStyle w:val="Heading2"/>
        <w:ind w:left="567" w:firstLine="0"/>
        <w:rPr>
          <w:rFonts w:ascii="Times New Roman" w:hAnsi="Times New Roman" w:cs="Times New Roman"/>
          <w:lang w:val="lt-LT"/>
        </w:rPr>
      </w:pPr>
      <w:bookmarkStart w:id="78" w:name="_Toc433734473"/>
      <w:r w:rsidRPr="00585922">
        <w:rPr>
          <w:rFonts w:ascii="Times New Roman" w:hAnsi="Times New Roman" w:cs="Times New Roman"/>
          <w:lang w:val="lt-LT"/>
        </w:rPr>
        <w:t>PASLAUGOS TEIKIMO LAIKAS IR KALBA</w:t>
      </w:r>
      <w:bookmarkEnd w:id="78"/>
    </w:p>
    <w:p w:rsidR="00A10223" w:rsidRPr="00585922" w:rsidRDefault="00A10223" w:rsidP="007437C8">
      <w:pPr>
        <w:ind w:left="567"/>
        <w:rPr>
          <w:rFonts w:ascii="Times New Roman" w:hAnsi="Times New Roman" w:cs="Times New Roman"/>
          <w:sz w:val="24"/>
          <w:szCs w:val="24"/>
        </w:rPr>
      </w:pPr>
      <w:r w:rsidRPr="00585922">
        <w:rPr>
          <w:rFonts w:ascii="Times New Roman" w:hAnsi="Times New Roman" w:cs="Times New Roman"/>
          <w:sz w:val="24"/>
          <w:szCs w:val="24"/>
        </w:rPr>
        <w:t>Paslaugos teikiamos ir visas bendravimas vyksta lietuvių kalba. Paslauga teikiama Užsakovo darbo dienomis nuo 8:00 iki 12:00 ir nuo 13:00 iki 17:00 val., o sutrumpintos darbo dienos atveju – iki 15:45 val. (toli</w:t>
      </w:r>
      <w:r w:rsidR="007437C8">
        <w:rPr>
          <w:rFonts w:ascii="Times New Roman" w:hAnsi="Times New Roman" w:cs="Times New Roman"/>
          <w:sz w:val="24"/>
          <w:szCs w:val="24"/>
        </w:rPr>
        <w:t>au – Paslaugos teikimo laikas).</w:t>
      </w:r>
    </w:p>
    <w:p w:rsidR="002A03D3" w:rsidRDefault="00647EC2" w:rsidP="002A03D3">
      <w:pPr>
        <w:pStyle w:val="Heading1"/>
        <w:tabs>
          <w:tab w:val="clear" w:pos="0"/>
          <w:tab w:val="num" w:pos="1134"/>
        </w:tabs>
        <w:ind w:left="567" w:firstLine="0"/>
        <w:rPr>
          <w:rFonts w:ascii="Times New Roman" w:hAnsi="Times New Roman" w:cs="Times New Roman"/>
        </w:rPr>
      </w:pPr>
      <w:bookmarkStart w:id="79" w:name="_Toc433734474"/>
      <w:r>
        <w:rPr>
          <w:rFonts w:ascii="Times New Roman" w:hAnsi="Times New Roman" w:cs="Times New Roman"/>
        </w:rPr>
        <w:t xml:space="preserve">SLA </w:t>
      </w:r>
      <w:r w:rsidR="002A03D3" w:rsidRPr="002A03D3">
        <w:rPr>
          <w:rFonts w:ascii="Times New Roman" w:hAnsi="Times New Roman" w:cs="Times New Roman"/>
        </w:rPr>
        <w:t>Paslaugos apimtYS</w:t>
      </w:r>
      <w:bookmarkEnd w:id="79"/>
    </w:p>
    <w:p w:rsidR="0075001F" w:rsidRDefault="004C397F" w:rsidP="00853F60">
      <w:pPr>
        <w:spacing w:before="0"/>
        <w:rPr>
          <w:rFonts w:ascii="Times New Roman" w:hAnsi="Times New Roman" w:cs="Times New Roman"/>
          <w:sz w:val="24"/>
          <w:szCs w:val="24"/>
        </w:rPr>
      </w:pPr>
      <w:r>
        <w:rPr>
          <w:rFonts w:ascii="Times New Roman" w:hAnsi="Times New Roman" w:cs="Times New Roman"/>
          <w:sz w:val="24"/>
          <w:szCs w:val="24"/>
        </w:rPr>
        <w:t>SLA</w:t>
      </w:r>
      <w:r w:rsidR="00F33077">
        <w:rPr>
          <w:rFonts w:ascii="Times New Roman" w:hAnsi="Times New Roman" w:cs="Times New Roman"/>
          <w:sz w:val="24"/>
          <w:szCs w:val="24"/>
        </w:rPr>
        <w:t xml:space="preserve"> paslauga apima:</w:t>
      </w:r>
    </w:p>
    <w:p w:rsidR="0075001F" w:rsidRDefault="00F33077" w:rsidP="00C45611">
      <w:pPr>
        <w:numPr>
          <w:ilvl w:val="0"/>
          <w:numId w:val="39"/>
        </w:numPr>
        <w:spacing w:before="0"/>
        <w:ind w:left="993" w:hanging="426"/>
        <w:rPr>
          <w:rFonts w:ascii="Times New Roman" w:hAnsi="Times New Roman" w:cs="Times New Roman"/>
          <w:sz w:val="24"/>
          <w:szCs w:val="24"/>
        </w:rPr>
      </w:pPr>
      <w:r>
        <w:rPr>
          <w:rFonts w:ascii="Times New Roman" w:hAnsi="Times New Roman" w:cs="Times New Roman"/>
          <w:sz w:val="24"/>
          <w:szCs w:val="24"/>
        </w:rPr>
        <w:t>konsultavimo paslaugas</w:t>
      </w:r>
      <w:r w:rsidR="00853F60">
        <w:rPr>
          <w:rFonts w:ascii="Times New Roman" w:hAnsi="Times New Roman" w:cs="Times New Roman"/>
          <w:sz w:val="24"/>
          <w:szCs w:val="24"/>
        </w:rPr>
        <w:t>;</w:t>
      </w:r>
    </w:p>
    <w:p w:rsidR="00F33077" w:rsidRDefault="00F33077" w:rsidP="00C45611">
      <w:pPr>
        <w:numPr>
          <w:ilvl w:val="0"/>
          <w:numId w:val="39"/>
        </w:numPr>
        <w:spacing w:before="0"/>
        <w:ind w:left="993" w:hanging="426"/>
        <w:rPr>
          <w:rFonts w:ascii="Times New Roman" w:hAnsi="Times New Roman" w:cs="Times New Roman"/>
          <w:sz w:val="24"/>
          <w:szCs w:val="24"/>
        </w:rPr>
      </w:pPr>
      <w:r w:rsidRPr="00F33077">
        <w:rPr>
          <w:rFonts w:ascii="Times New Roman" w:hAnsi="Times New Roman" w:cs="Times New Roman"/>
          <w:sz w:val="24"/>
          <w:szCs w:val="24"/>
        </w:rPr>
        <w:t>klaidų tipizavimas</w:t>
      </w:r>
      <w:r w:rsidR="00853F60">
        <w:rPr>
          <w:rFonts w:ascii="Times New Roman" w:hAnsi="Times New Roman" w:cs="Times New Roman"/>
          <w:sz w:val="24"/>
          <w:szCs w:val="24"/>
        </w:rPr>
        <w:t>;</w:t>
      </w:r>
    </w:p>
    <w:p w:rsidR="00F33077" w:rsidRDefault="00F33077" w:rsidP="00C45611">
      <w:pPr>
        <w:numPr>
          <w:ilvl w:val="0"/>
          <w:numId w:val="39"/>
        </w:numPr>
        <w:spacing w:before="0"/>
        <w:ind w:left="993" w:hanging="426"/>
        <w:rPr>
          <w:rFonts w:ascii="Times New Roman" w:hAnsi="Times New Roman" w:cs="Times New Roman"/>
          <w:sz w:val="24"/>
          <w:szCs w:val="24"/>
        </w:rPr>
      </w:pPr>
      <w:r w:rsidRPr="00F33077">
        <w:rPr>
          <w:rFonts w:ascii="Times New Roman" w:hAnsi="Times New Roman" w:cs="Times New Roman"/>
          <w:sz w:val="24"/>
          <w:szCs w:val="24"/>
        </w:rPr>
        <w:t>problemų, k</w:t>
      </w:r>
      <w:r>
        <w:rPr>
          <w:rFonts w:ascii="Times New Roman" w:hAnsi="Times New Roman" w:cs="Times New Roman"/>
          <w:sz w:val="24"/>
          <w:szCs w:val="24"/>
        </w:rPr>
        <w:t xml:space="preserve">laidų sprendimo terminai ir jų </w:t>
      </w:r>
      <w:r w:rsidRPr="00F33077">
        <w:rPr>
          <w:rFonts w:ascii="Times New Roman" w:hAnsi="Times New Roman" w:cs="Times New Roman"/>
          <w:sz w:val="24"/>
          <w:szCs w:val="24"/>
        </w:rPr>
        <w:t>prio</w:t>
      </w:r>
      <w:r>
        <w:rPr>
          <w:rFonts w:ascii="Times New Roman" w:hAnsi="Times New Roman" w:cs="Times New Roman"/>
          <w:sz w:val="24"/>
          <w:szCs w:val="24"/>
        </w:rPr>
        <w:t>ri</w:t>
      </w:r>
      <w:r w:rsidRPr="00F33077">
        <w:rPr>
          <w:rFonts w:ascii="Times New Roman" w:hAnsi="Times New Roman" w:cs="Times New Roman"/>
          <w:sz w:val="24"/>
          <w:szCs w:val="24"/>
        </w:rPr>
        <w:t>t</w:t>
      </w:r>
      <w:r>
        <w:rPr>
          <w:rFonts w:ascii="Times New Roman" w:hAnsi="Times New Roman" w:cs="Times New Roman"/>
          <w:sz w:val="24"/>
          <w:szCs w:val="24"/>
        </w:rPr>
        <w:t>etai</w:t>
      </w:r>
      <w:r w:rsidR="00853F60">
        <w:rPr>
          <w:rFonts w:ascii="Times New Roman" w:hAnsi="Times New Roman" w:cs="Times New Roman"/>
          <w:sz w:val="24"/>
          <w:szCs w:val="24"/>
        </w:rPr>
        <w:t>;</w:t>
      </w:r>
    </w:p>
    <w:p w:rsidR="0075001F" w:rsidRDefault="00F33077" w:rsidP="00C45611">
      <w:pPr>
        <w:numPr>
          <w:ilvl w:val="0"/>
          <w:numId w:val="39"/>
        </w:numPr>
        <w:spacing w:before="0"/>
        <w:ind w:left="993" w:hanging="426"/>
        <w:rPr>
          <w:rFonts w:ascii="Times New Roman" w:hAnsi="Times New Roman" w:cs="Times New Roman"/>
          <w:sz w:val="24"/>
          <w:szCs w:val="24"/>
        </w:rPr>
      </w:pPr>
      <w:r w:rsidRPr="0075001F">
        <w:rPr>
          <w:rFonts w:ascii="Times New Roman" w:hAnsi="Times New Roman" w:cs="Times New Roman"/>
          <w:sz w:val="24"/>
          <w:szCs w:val="24"/>
        </w:rPr>
        <w:t>kokybės valdymas ir kokybės įvertinimo procedūros</w:t>
      </w:r>
      <w:r w:rsidR="00853F60">
        <w:rPr>
          <w:rFonts w:ascii="Times New Roman" w:hAnsi="Times New Roman" w:cs="Times New Roman"/>
          <w:sz w:val="24"/>
          <w:szCs w:val="24"/>
        </w:rPr>
        <w:t>;</w:t>
      </w:r>
    </w:p>
    <w:p w:rsidR="0075001F" w:rsidRPr="00853F60" w:rsidRDefault="00F33077" w:rsidP="00C45611">
      <w:pPr>
        <w:numPr>
          <w:ilvl w:val="0"/>
          <w:numId w:val="39"/>
        </w:numPr>
        <w:spacing w:before="0"/>
        <w:ind w:left="993" w:hanging="426"/>
        <w:rPr>
          <w:rFonts w:ascii="Times New Roman" w:hAnsi="Times New Roman" w:cs="Times New Roman"/>
          <w:sz w:val="24"/>
          <w:szCs w:val="24"/>
        </w:rPr>
      </w:pPr>
      <w:r w:rsidRPr="0075001F">
        <w:rPr>
          <w:rFonts w:ascii="Times New Roman" w:hAnsi="Times New Roman" w:cs="Times New Roman"/>
          <w:sz w:val="24"/>
          <w:szCs w:val="24"/>
        </w:rPr>
        <w:t>klaidų testavimas ir jų valdymo procedūr</w:t>
      </w:r>
      <w:r>
        <w:rPr>
          <w:rFonts w:ascii="Times New Roman" w:hAnsi="Times New Roman" w:cs="Times New Roman"/>
          <w:sz w:val="24"/>
          <w:szCs w:val="24"/>
        </w:rPr>
        <w:t>a</w:t>
      </w:r>
      <w:r w:rsidRPr="0075001F">
        <w:rPr>
          <w:rFonts w:ascii="Times New Roman" w:hAnsi="Times New Roman" w:cs="Times New Roman"/>
          <w:sz w:val="24"/>
          <w:szCs w:val="24"/>
        </w:rPr>
        <w:t>s</w:t>
      </w:r>
      <w:r w:rsidR="00853F60">
        <w:rPr>
          <w:rFonts w:ascii="Times New Roman" w:hAnsi="Times New Roman" w:cs="Times New Roman"/>
          <w:sz w:val="24"/>
          <w:szCs w:val="24"/>
        </w:rPr>
        <w:t>.</w:t>
      </w:r>
    </w:p>
    <w:p w:rsidR="003A1A51" w:rsidRPr="00585922" w:rsidRDefault="00165B5C" w:rsidP="003A1A51">
      <w:pPr>
        <w:pStyle w:val="Heading2"/>
        <w:ind w:left="567" w:firstLine="0"/>
        <w:rPr>
          <w:rFonts w:ascii="Times New Roman" w:hAnsi="Times New Roman" w:cs="Times New Roman"/>
          <w:lang w:val="lt-LT"/>
        </w:rPr>
      </w:pPr>
      <w:bookmarkStart w:id="80" w:name="_Toc433734475"/>
      <w:r>
        <w:rPr>
          <w:rFonts w:ascii="Times New Roman" w:hAnsi="Times New Roman" w:cs="Times New Roman"/>
          <w:lang w:val="lt-LT"/>
        </w:rPr>
        <w:t xml:space="preserve">SLA </w:t>
      </w:r>
      <w:r w:rsidR="003A1A51" w:rsidRPr="00585922">
        <w:rPr>
          <w:rFonts w:ascii="Times New Roman" w:hAnsi="Times New Roman" w:cs="Times New Roman"/>
          <w:lang w:val="lt-LT"/>
        </w:rPr>
        <w:t xml:space="preserve">KONSULTAVIMO </w:t>
      </w:r>
      <w:r w:rsidR="003A1A51">
        <w:rPr>
          <w:rFonts w:ascii="Times New Roman" w:hAnsi="Times New Roman" w:cs="Times New Roman"/>
          <w:lang w:val="lt-LT"/>
        </w:rPr>
        <w:t>PASLAUGOS</w:t>
      </w:r>
      <w:bookmarkEnd w:id="80"/>
    </w:p>
    <w:p w:rsidR="007B503C" w:rsidRPr="00585922" w:rsidRDefault="007B503C" w:rsidP="007B503C">
      <w:pPr>
        <w:ind w:left="567"/>
        <w:rPr>
          <w:rFonts w:ascii="Times New Roman" w:hAnsi="Times New Roman" w:cs="Times New Roman"/>
          <w:sz w:val="24"/>
          <w:szCs w:val="24"/>
        </w:rPr>
      </w:pPr>
      <w:r w:rsidRPr="00585922">
        <w:rPr>
          <w:rFonts w:ascii="Times New Roman" w:hAnsi="Times New Roman" w:cs="Times New Roman"/>
          <w:sz w:val="24"/>
          <w:szCs w:val="24"/>
        </w:rPr>
        <w:t xml:space="preserve">IS konsultavimas </w:t>
      </w:r>
      <w:r w:rsidR="00D63831">
        <w:rPr>
          <w:rFonts w:ascii="Times New Roman" w:hAnsi="Times New Roman" w:cs="Times New Roman"/>
          <w:sz w:val="24"/>
          <w:szCs w:val="24"/>
        </w:rPr>
        <w:t>teikiamas</w:t>
      </w:r>
      <w:r w:rsidRPr="00585922">
        <w:rPr>
          <w:rFonts w:ascii="Times New Roman" w:hAnsi="Times New Roman" w:cs="Times New Roman"/>
          <w:sz w:val="24"/>
          <w:szCs w:val="24"/>
        </w:rPr>
        <w:t xml:space="preserve"> šiomis priemonėmis:</w:t>
      </w:r>
    </w:p>
    <w:p w:rsidR="007B503C" w:rsidRPr="00585922" w:rsidRDefault="007B503C" w:rsidP="00C45611">
      <w:pPr>
        <w:numPr>
          <w:ilvl w:val="0"/>
          <w:numId w:val="32"/>
        </w:numPr>
        <w:tabs>
          <w:tab w:val="right" w:pos="993"/>
        </w:tabs>
        <w:spacing w:before="0"/>
        <w:ind w:left="851"/>
        <w:rPr>
          <w:rFonts w:ascii="Times New Roman" w:hAnsi="Times New Roman" w:cs="Times New Roman"/>
          <w:sz w:val="24"/>
          <w:szCs w:val="24"/>
        </w:rPr>
      </w:pPr>
      <w:r w:rsidRPr="00585922">
        <w:rPr>
          <w:rFonts w:ascii="Times New Roman" w:hAnsi="Times New Roman" w:cs="Times New Roman"/>
          <w:sz w:val="24"/>
          <w:szCs w:val="24"/>
        </w:rPr>
        <w:t>registruojant užklausimą per PTS;</w:t>
      </w:r>
    </w:p>
    <w:p w:rsidR="007B503C" w:rsidRDefault="007B503C" w:rsidP="00C45611">
      <w:pPr>
        <w:numPr>
          <w:ilvl w:val="0"/>
          <w:numId w:val="32"/>
        </w:numPr>
        <w:tabs>
          <w:tab w:val="right" w:pos="993"/>
        </w:tabs>
        <w:spacing w:before="0"/>
        <w:ind w:left="851"/>
        <w:rPr>
          <w:rFonts w:ascii="Times New Roman" w:hAnsi="Times New Roman" w:cs="Times New Roman"/>
          <w:sz w:val="24"/>
          <w:szCs w:val="24"/>
        </w:rPr>
      </w:pPr>
      <w:r w:rsidRPr="00585922">
        <w:rPr>
          <w:rFonts w:ascii="Times New Roman" w:hAnsi="Times New Roman" w:cs="Times New Roman"/>
          <w:sz w:val="24"/>
          <w:szCs w:val="24"/>
        </w:rPr>
        <w:t>el. paštu</w:t>
      </w:r>
      <w:r w:rsidR="00583206">
        <w:rPr>
          <w:rFonts w:ascii="Times New Roman" w:hAnsi="Times New Roman" w:cs="Times New Roman"/>
          <w:sz w:val="24"/>
          <w:szCs w:val="24"/>
        </w:rPr>
        <w:t xml:space="preserve"> (pagal komunikavimo reikalavimus)</w:t>
      </w:r>
      <w:r w:rsidR="00FD3B7E">
        <w:rPr>
          <w:rFonts w:ascii="Times New Roman" w:hAnsi="Times New Roman" w:cs="Times New Roman"/>
          <w:sz w:val="24"/>
          <w:szCs w:val="24"/>
        </w:rPr>
        <w:t>;</w:t>
      </w:r>
    </w:p>
    <w:p w:rsidR="00FD3B7E" w:rsidRPr="007F207A" w:rsidRDefault="00FD3B7E" w:rsidP="00C45611">
      <w:pPr>
        <w:numPr>
          <w:ilvl w:val="0"/>
          <w:numId w:val="32"/>
        </w:numPr>
        <w:tabs>
          <w:tab w:val="right" w:pos="993"/>
        </w:tabs>
        <w:spacing w:before="0"/>
        <w:ind w:left="851"/>
        <w:rPr>
          <w:rFonts w:ascii="Times New Roman" w:hAnsi="Times New Roman" w:cs="Times New Roman"/>
          <w:sz w:val="24"/>
          <w:szCs w:val="24"/>
        </w:rPr>
      </w:pPr>
      <w:r w:rsidRPr="007F207A">
        <w:rPr>
          <w:rFonts w:ascii="Times New Roman" w:hAnsi="Times New Roman" w:cs="Times New Roman"/>
          <w:sz w:val="24"/>
          <w:szCs w:val="24"/>
        </w:rPr>
        <w:t>telefonu</w:t>
      </w:r>
      <w:r w:rsidR="007F207A">
        <w:rPr>
          <w:rFonts w:ascii="Times New Roman" w:hAnsi="Times New Roman" w:cs="Times New Roman"/>
          <w:sz w:val="24"/>
          <w:szCs w:val="24"/>
        </w:rPr>
        <w:t xml:space="preserve"> </w:t>
      </w:r>
      <w:r w:rsidR="00E05A84">
        <w:rPr>
          <w:rFonts w:ascii="Times New Roman" w:hAnsi="Times New Roman" w:cs="Times New Roman"/>
          <w:sz w:val="24"/>
          <w:szCs w:val="24"/>
        </w:rPr>
        <w:t>–</w:t>
      </w:r>
      <w:r w:rsidRPr="007F207A">
        <w:rPr>
          <w:rFonts w:ascii="Times New Roman" w:hAnsi="Times New Roman" w:cs="Times New Roman"/>
          <w:sz w:val="24"/>
          <w:szCs w:val="24"/>
        </w:rPr>
        <w:t xml:space="preserve"> </w:t>
      </w:r>
      <w:r w:rsidR="00E05A84">
        <w:rPr>
          <w:rFonts w:ascii="Times New Roman" w:hAnsi="Times New Roman" w:cs="Times New Roman"/>
          <w:sz w:val="24"/>
          <w:szCs w:val="24"/>
        </w:rPr>
        <w:t>jei nėra kitokių priemonių klaidai ar incidentui spręsti (pvz.: u</w:t>
      </w:r>
      <w:r w:rsidR="007F207A" w:rsidRPr="007F207A">
        <w:rPr>
          <w:rFonts w:ascii="Times New Roman" w:hAnsi="Times New Roman" w:cs="Times New Roman"/>
          <w:sz w:val="24"/>
          <w:szCs w:val="24"/>
        </w:rPr>
        <w:t xml:space="preserve">žregistravus kritinę </w:t>
      </w:r>
      <w:r w:rsidR="007F207A">
        <w:rPr>
          <w:rFonts w:ascii="Times New Roman" w:hAnsi="Times New Roman" w:cs="Times New Roman"/>
          <w:sz w:val="24"/>
          <w:szCs w:val="24"/>
        </w:rPr>
        <w:t xml:space="preserve">IS </w:t>
      </w:r>
      <w:r w:rsidR="007F207A" w:rsidRPr="007F207A">
        <w:rPr>
          <w:rFonts w:ascii="Times New Roman" w:hAnsi="Times New Roman" w:cs="Times New Roman"/>
          <w:sz w:val="24"/>
          <w:szCs w:val="24"/>
        </w:rPr>
        <w:t>klaidą</w:t>
      </w:r>
      <w:r w:rsidR="007F207A">
        <w:rPr>
          <w:rFonts w:ascii="Times New Roman" w:hAnsi="Times New Roman" w:cs="Times New Roman"/>
          <w:sz w:val="24"/>
          <w:szCs w:val="24"/>
        </w:rPr>
        <w:t xml:space="preserve"> </w:t>
      </w:r>
      <w:r w:rsidR="00E05A84">
        <w:rPr>
          <w:rFonts w:ascii="Times New Roman" w:hAnsi="Times New Roman" w:cs="Times New Roman"/>
          <w:sz w:val="24"/>
          <w:szCs w:val="24"/>
        </w:rPr>
        <w:t xml:space="preserve">- </w:t>
      </w:r>
      <w:r w:rsidR="007F207A" w:rsidRPr="007F207A">
        <w:rPr>
          <w:rFonts w:ascii="Times New Roman" w:hAnsi="Times New Roman" w:cs="Times New Roman"/>
          <w:sz w:val="24"/>
          <w:szCs w:val="24"/>
        </w:rPr>
        <w:t>jos analizė ir konsultacijos gali būti vykdomi telefonu</w:t>
      </w:r>
      <w:r w:rsidR="007F207A">
        <w:rPr>
          <w:rFonts w:ascii="Times New Roman" w:hAnsi="Times New Roman" w:cs="Times New Roman"/>
          <w:sz w:val="24"/>
          <w:szCs w:val="24"/>
        </w:rPr>
        <w:t>)</w:t>
      </w:r>
      <w:r w:rsidR="007F207A" w:rsidRPr="007F207A">
        <w:rPr>
          <w:rFonts w:ascii="Times New Roman" w:hAnsi="Times New Roman" w:cs="Times New Roman"/>
          <w:sz w:val="24"/>
          <w:szCs w:val="24"/>
        </w:rPr>
        <w:t>.</w:t>
      </w:r>
    </w:p>
    <w:p w:rsidR="007B503C" w:rsidRPr="00585922" w:rsidRDefault="007B503C" w:rsidP="007B503C">
      <w:pPr>
        <w:ind w:left="567"/>
        <w:rPr>
          <w:rFonts w:ascii="Times New Roman" w:hAnsi="Times New Roman" w:cs="Times New Roman"/>
          <w:sz w:val="24"/>
          <w:szCs w:val="24"/>
        </w:rPr>
      </w:pPr>
      <w:r w:rsidRPr="00585922">
        <w:rPr>
          <w:rFonts w:ascii="Times New Roman" w:hAnsi="Times New Roman" w:cs="Times New Roman"/>
          <w:sz w:val="24"/>
          <w:szCs w:val="24"/>
        </w:rPr>
        <w:t>Konsultacijos teikiamos:</w:t>
      </w:r>
      <w:r>
        <w:rPr>
          <w:rFonts w:ascii="Times New Roman" w:hAnsi="Times New Roman" w:cs="Times New Roman"/>
          <w:sz w:val="24"/>
          <w:szCs w:val="24"/>
        </w:rPr>
        <w:t xml:space="preserve"> </w:t>
      </w:r>
    </w:p>
    <w:p w:rsidR="003D546A" w:rsidRDefault="003D546A" w:rsidP="00C45611">
      <w:pPr>
        <w:numPr>
          <w:ilvl w:val="2"/>
          <w:numId w:val="31"/>
        </w:numPr>
        <w:tabs>
          <w:tab w:val="left" w:pos="993"/>
        </w:tabs>
        <w:spacing w:before="0"/>
        <w:ind w:left="567" w:firstLine="0"/>
        <w:rPr>
          <w:rFonts w:ascii="Times New Roman" w:hAnsi="Times New Roman" w:cs="Times New Roman"/>
          <w:sz w:val="24"/>
          <w:szCs w:val="24"/>
        </w:rPr>
      </w:pPr>
      <w:r>
        <w:rPr>
          <w:rFonts w:ascii="Times New Roman" w:hAnsi="Times New Roman" w:cs="Times New Roman"/>
          <w:sz w:val="24"/>
          <w:szCs w:val="24"/>
        </w:rPr>
        <w:t xml:space="preserve">IS funkcinių reikalavimų plėtros klausimais iki </w:t>
      </w:r>
      <w:r w:rsidRPr="00585922">
        <w:rPr>
          <w:rFonts w:ascii="Times New Roman" w:hAnsi="Times New Roman" w:cs="Times New Roman"/>
          <w:sz w:val="24"/>
          <w:szCs w:val="24"/>
        </w:rPr>
        <w:fldChar w:fldCharType="begin">
          <w:ffData>
            <w:name w:val=""/>
            <w:enabled/>
            <w:calcOnExit w:val="0"/>
            <w:textInput/>
          </w:ffData>
        </w:fldChar>
      </w:r>
      <w:r w:rsidRPr="00585922">
        <w:rPr>
          <w:rFonts w:ascii="Times New Roman" w:hAnsi="Times New Roman" w:cs="Times New Roman"/>
          <w:sz w:val="24"/>
          <w:szCs w:val="24"/>
        </w:rPr>
        <w:instrText xml:space="preserve"> FORMTEXT </w:instrText>
      </w:r>
      <w:r w:rsidRPr="00585922">
        <w:rPr>
          <w:rFonts w:ascii="Times New Roman" w:hAnsi="Times New Roman" w:cs="Times New Roman"/>
          <w:sz w:val="24"/>
          <w:szCs w:val="24"/>
        </w:rPr>
      </w:r>
      <w:r w:rsidRPr="00585922">
        <w:rPr>
          <w:rFonts w:ascii="Times New Roman" w:hAnsi="Times New Roman" w:cs="Times New Roman"/>
          <w:sz w:val="24"/>
          <w:szCs w:val="24"/>
        </w:rPr>
        <w:fldChar w:fldCharType="separate"/>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noProof/>
          <w:sz w:val="24"/>
          <w:szCs w:val="24"/>
        </w:rPr>
        <w:t> </w:t>
      </w:r>
      <w:r w:rsidRPr="00585922">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ŽDh</w:t>
      </w:r>
      <w:proofErr w:type="spellEnd"/>
      <w:r>
        <w:rPr>
          <w:rFonts w:ascii="Times New Roman" w:hAnsi="Times New Roman" w:cs="Times New Roman"/>
          <w:sz w:val="24"/>
          <w:szCs w:val="24"/>
        </w:rPr>
        <w:t>.</w:t>
      </w:r>
    </w:p>
    <w:p w:rsidR="007B503C" w:rsidRPr="00585922" w:rsidRDefault="007B503C" w:rsidP="00C45611">
      <w:pPr>
        <w:numPr>
          <w:ilvl w:val="2"/>
          <w:numId w:val="31"/>
        </w:numPr>
        <w:tabs>
          <w:tab w:val="left" w:pos="993"/>
        </w:tabs>
        <w:spacing w:before="0"/>
        <w:ind w:left="567" w:firstLine="0"/>
        <w:rPr>
          <w:rFonts w:ascii="Times New Roman" w:hAnsi="Times New Roman" w:cs="Times New Roman"/>
          <w:sz w:val="24"/>
          <w:szCs w:val="24"/>
        </w:rPr>
      </w:pPr>
      <w:r w:rsidRPr="00585922">
        <w:rPr>
          <w:rFonts w:ascii="Times New Roman" w:hAnsi="Times New Roman" w:cs="Times New Roman"/>
          <w:sz w:val="24"/>
          <w:szCs w:val="24"/>
        </w:rPr>
        <w:t>IS administravimo</w:t>
      </w:r>
      <w:r w:rsidR="000F217F">
        <w:rPr>
          <w:rFonts w:ascii="Times New Roman" w:hAnsi="Times New Roman" w:cs="Times New Roman"/>
          <w:sz w:val="24"/>
          <w:szCs w:val="24"/>
        </w:rPr>
        <w:t xml:space="preserve"> ir techninės infrastruktūros konfigūravimo</w:t>
      </w:r>
      <w:r w:rsidRPr="00585922">
        <w:rPr>
          <w:rFonts w:ascii="Times New Roman" w:hAnsi="Times New Roman" w:cs="Times New Roman"/>
          <w:sz w:val="24"/>
          <w:szCs w:val="24"/>
        </w:rPr>
        <w:t xml:space="preserve"> klausimais</w:t>
      </w:r>
      <w:r w:rsidR="0021158B" w:rsidRPr="0021158B">
        <w:rPr>
          <w:rFonts w:ascii="Times New Roman" w:hAnsi="Times New Roman" w:cs="Times New Roman"/>
          <w:sz w:val="24"/>
          <w:szCs w:val="24"/>
        </w:rPr>
        <w:t xml:space="preserve"> </w:t>
      </w:r>
      <w:r w:rsidR="0021158B">
        <w:rPr>
          <w:rFonts w:ascii="Times New Roman" w:hAnsi="Times New Roman" w:cs="Times New Roman"/>
          <w:sz w:val="24"/>
          <w:szCs w:val="24"/>
        </w:rPr>
        <w:t xml:space="preserve">(tech. </w:t>
      </w:r>
      <w:r w:rsidR="00E661CF">
        <w:rPr>
          <w:rFonts w:ascii="Times New Roman" w:hAnsi="Times New Roman" w:cs="Times New Roman"/>
          <w:sz w:val="24"/>
          <w:szCs w:val="24"/>
        </w:rPr>
        <w:t>a</w:t>
      </w:r>
      <w:r w:rsidR="0021158B" w:rsidRPr="006E7059">
        <w:rPr>
          <w:rFonts w:ascii="Times New Roman" w:hAnsi="Times New Roman" w:cs="Times New Roman"/>
          <w:sz w:val="24"/>
          <w:szCs w:val="24"/>
        </w:rPr>
        <w:t>dministratorių</w:t>
      </w:r>
      <w:r w:rsidR="0021158B">
        <w:rPr>
          <w:rFonts w:ascii="Times New Roman" w:hAnsi="Times New Roman" w:cs="Times New Roman"/>
          <w:sz w:val="24"/>
          <w:szCs w:val="24"/>
        </w:rPr>
        <w:t xml:space="preserve"> lygmuo)</w:t>
      </w:r>
      <w:r w:rsidRPr="00585922">
        <w:rPr>
          <w:rFonts w:ascii="Times New Roman" w:hAnsi="Times New Roman" w:cs="Times New Roman"/>
          <w:sz w:val="24"/>
          <w:szCs w:val="24"/>
        </w:rPr>
        <w:t>;</w:t>
      </w:r>
    </w:p>
    <w:p w:rsidR="007B503C" w:rsidRDefault="007B503C" w:rsidP="00C45611">
      <w:pPr>
        <w:numPr>
          <w:ilvl w:val="2"/>
          <w:numId w:val="31"/>
        </w:numPr>
        <w:tabs>
          <w:tab w:val="left" w:pos="993"/>
        </w:tabs>
        <w:spacing w:before="0"/>
        <w:ind w:left="567" w:firstLine="0"/>
        <w:rPr>
          <w:rFonts w:ascii="Times New Roman" w:hAnsi="Times New Roman" w:cs="Times New Roman"/>
          <w:sz w:val="24"/>
          <w:szCs w:val="24"/>
        </w:rPr>
      </w:pPr>
      <w:r w:rsidRPr="00585922">
        <w:rPr>
          <w:rFonts w:ascii="Times New Roman" w:hAnsi="Times New Roman" w:cs="Times New Roman"/>
          <w:sz w:val="24"/>
          <w:szCs w:val="24"/>
        </w:rPr>
        <w:t>IS tvarkytojų kreipinių registravimo klausimais;</w:t>
      </w:r>
    </w:p>
    <w:p w:rsidR="00D63831" w:rsidRPr="00585922" w:rsidRDefault="00F1099C" w:rsidP="00C45611">
      <w:pPr>
        <w:numPr>
          <w:ilvl w:val="2"/>
          <w:numId w:val="31"/>
        </w:numPr>
        <w:tabs>
          <w:tab w:val="left" w:pos="993"/>
        </w:tabs>
        <w:spacing w:before="0"/>
        <w:ind w:left="993" w:hanging="426"/>
        <w:rPr>
          <w:rFonts w:ascii="Times New Roman" w:hAnsi="Times New Roman" w:cs="Times New Roman"/>
          <w:sz w:val="24"/>
          <w:szCs w:val="24"/>
        </w:rPr>
      </w:pPr>
      <w:r>
        <w:rPr>
          <w:rFonts w:ascii="Times New Roman" w:hAnsi="Times New Roman" w:cs="Times New Roman"/>
          <w:sz w:val="24"/>
          <w:szCs w:val="24"/>
        </w:rPr>
        <w:t>s</w:t>
      </w:r>
      <w:r w:rsidR="006E7059" w:rsidRPr="006E7059">
        <w:rPr>
          <w:rFonts w:ascii="Times New Roman" w:hAnsi="Times New Roman" w:cs="Times New Roman"/>
          <w:sz w:val="24"/>
          <w:szCs w:val="24"/>
        </w:rPr>
        <w:t>istemos naudotojų (</w:t>
      </w:r>
      <w:r w:rsidR="006E7059">
        <w:rPr>
          <w:rFonts w:ascii="Times New Roman" w:hAnsi="Times New Roman" w:cs="Times New Roman"/>
          <w:sz w:val="24"/>
          <w:szCs w:val="24"/>
        </w:rPr>
        <w:t>veiklos specialistų, Duomenų valdymo įgaliotinių</w:t>
      </w:r>
      <w:r w:rsidR="006E7059" w:rsidRPr="006E7059">
        <w:rPr>
          <w:rFonts w:ascii="Times New Roman" w:hAnsi="Times New Roman" w:cs="Times New Roman"/>
          <w:sz w:val="24"/>
          <w:szCs w:val="24"/>
        </w:rPr>
        <w:t xml:space="preserve">) ir </w:t>
      </w:r>
      <w:r w:rsidR="0021158B">
        <w:rPr>
          <w:rFonts w:ascii="Times New Roman" w:hAnsi="Times New Roman" w:cs="Times New Roman"/>
          <w:sz w:val="24"/>
          <w:szCs w:val="24"/>
        </w:rPr>
        <w:t>konsultavimą IS</w:t>
      </w:r>
      <w:r w:rsidR="006E7059" w:rsidRPr="006E7059">
        <w:rPr>
          <w:rFonts w:ascii="Times New Roman" w:hAnsi="Times New Roman" w:cs="Times New Roman"/>
          <w:sz w:val="24"/>
          <w:szCs w:val="24"/>
        </w:rPr>
        <w:t xml:space="preserve"> eksploatavimo klausimais</w:t>
      </w:r>
      <w:r w:rsidR="006E7059">
        <w:rPr>
          <w:rFonts w:ascii="Times New Roman" w:hAnsi="Times New Roman" w:cs="Times New Roman"/>
          <w:sz w:val="24"/>
          <w:szCs w:val="24"/>
        </w:rPr>
        <w:t>;</w:t>
      </w:r>
    </w:p>
    <w:p w:rsidR="003A1A51" w:rsidRDefault="00F1099C" w:rsidP="00C45611">
      <w:pPr>
        <w:numPr>
          <w:ilvl w:val="2"/>
          <w:numId w:val="31"/>
        </w:numPr>
        <w:tabs>
          <w:tab w:val="left" w:pos="993"/>
        </w:tabs>
        <w:spacing w:before="0"/>
        <w:ind w:left="567" w:firstLine="0"/>
        <w:rPr>
          <w:rFonts w:ascii="Times New Roman" w:hAnsi="Times New Roman" w:cs="Times New Roman"/>
          <w:sz w:val="24"/>
          <w:szCs w:val="24"/>
        </w:rPr>
      </w:pPr>
      <w:r>
        <w:rPr>
          <w:rFonts w:ascii="Times New Roman" w:hAnsi="Times New Roman" w:cs="Times New Roman"/>
          <w:sz w:val="24"/>
          <w:szCs w:val="24"/>
        </w:rPr>
        <w:t>s</w:t>
      </w:r>
      <w:r w:rsidR="007B503C" w:rsidRPr="00585922">
        <w:rPr>
          <w:rFonts w:ascii="Times New Roman" w:hAnsi="Times New Roman" w:cs="Times New Roman"/>
          <w:sz w:val="24"/>
          <w:szCs w:val="24"/>
        </w:rPr>
        <w:t>utarties ir garantinio aptarnavimo laikotarpio paslaugų teikimo koordinavimo klausimais.</w:t>
      </w:r>
    </w:p>
    <w:p w:rsidR="0093180D" w:rsidRPr="009618C6" w:rsidRDefault="00EF7B6D" w:rsidP="00225F7C">
      <w:pPr>
        <w:pStyle w:val="Heading2"/>
        <w:ind w:left="567" w:firstLine="0"/>
        <w:rPr>
          <w:rFonts w:ascii="Times New Roman" w:hAnsi="Times New Roman" w:cs="Times New Roman"/>
          <w:lang w:val="lt-LT"/>
        </w:rPr>
      </w:pPr>
      <w:bookmarkStart w:id="81" w:name="_Toc433734476"/>
      <w:r w:rsidRPr="009618C6">
        <w:rPr>
          <w:rFonts w:ascii="Times New Roman" w:hAnsi="Times New Roman" w:cs="Times New Roman"/>
          <w:lang w:val="lt-LT"/>
        </w:rPr>
        <w:lastRenderedPageBreak/>
        <w:t xml:space="preserve">SLA </w:t>
      </w:r>
      <w:r w:rsidR="00C061A9" w:rsidRPr="009618C6">
        <w:rPr>
          <w:rFonts w:ascii="Times New Roman" w:hAnsi="Times New Roman" w:cs="Times New Roman"/>
          <w:lang w:val="lt-LT"/>
        </w:rPr>
        <w:t>KREIPINIŲ</w:t>
      </w:r>
      <w:r w:rsidRPr="009618C6">
        <w:rPr>
          <w:rFonts w:ascii="Times New Roman" w:hAnsi="Times New Roman" w:cs="Times New Roman"/>
          <w:lang w:val="lt-LT"/>
        </w:rPr>
        <w:t xml:space="preserve"> TIP</w:t>
      </w:r>
      <w:r w:rsidR="00C061A9" w:rsidRPr="009618C6">
        <w:rPr>
          <w:rFonts w:ascii="Times New Roman" w:hAnsi="Times New Roman" w:cs="Times New Roman"/>
          <w:lang w:val="lt-LT"/>
        </w:rPr>
        <w:t>AI</w:t>
      </w:r>
      <w:bookmarkEnd w:id="81"/>
    </w:p>
    <w:p w:rsidR="00B10F4C" w:rsidRPr="009618C6" w:rsidRDefault="00B10F4C" w:rsidP="00B10F4C">
      <w:pPr>
        <w:pStyle w:val="Default"/>
        <w:ind w:left="567"/>
        <w:jc w:val="both"/>
        <w:rPr>
          <w:rFonts w:ascii="Times New Roman" w:hAnsi="Times New Roman" w:cs="Times New Roman"/>
        </w:rPr>
      </w:pPr>
    </w:p>
    <w:p w:rsidR="00FA362C" w:rsidRPr="009618C6" w:rsidRDefault="006625F8" w:rsidP="00FA362C">
      <w:pPr>
        <w:tabs>
          <w:tab w:val="left" w:pos="993"/>
        </w:tabs>
        <w:spacing w:before="0"/>
        <w:ind w:left="567"/>
        <w:rPr>
          <w:rFonts w:ascii="Times New Roman" w:hAnsi="Times New Roman" w:cs="Times New Roman"/>
          <w:sz w:val="24"/>
          <w:szCs w:val="24"/>
        </w:rPr>
      </w:pPr>
      <w:r w:rsidRPr="009618C6">
        <w:rPr>
          <w:rFonts w:ascii="Times New Roman" w:hAnsi="Times New Roman" w:cs="Times New Roman"/>
          <w:sz w:val="24"/>
          <w:szCs w:val="24"/>
        </w:rPr>
        <w:t xml:space="preserve">Užsakovas </w:t>
      </w:r>
      <w:r w:rsidR="00530F33">
        <w:rPr>
          <w:rFonts w:ascii="Times New Roman" w:hAnsi="Times New Roman" w:cs="Times New Roman"/>
          <w:sz w:val="24"/>
          <w:szCs w:val="24"/>
        </w:rPr>
        <w:t xml:space="preserve">kreipinius - </w:t>
      </w:r>
      <w:r w:rsidR="009618C6" w:rsidRPr="009618C6">
        <w:rPr>
          <w:rFonts w:ascii="Times New Roman" w:hAnsi="Times New Roman" w:cs="Times New Roman"/>
          <w:sz w:val="24"/>
          <w:szCs w:val="24"/>
        </w:rPr>
        <w:t>problemas, klaidas, keblumu</w:t>
      </w:r>
      <w:r w:rsidR="00D60E69">
        <w:rPr>
          <w:rFonts w:ascii="Times New Roman" w:hAnsi="Times New Roman" w:cs="Times New Roman"/>
          <w:sz w:val="24"/>
          <w:szCs w:val="24"/>
        </w:rPr>
        <w:t>s</w:t>
      </w:r>
      <w:r w:rsidR="009618C6" w:rsidRPr="009618C6">
        <w:rPr>
          <w:rFonts w:ascii="Times New Roman" w:hAnsi="Times New Roman" w:cs="Times New Roman"/>
          <w:sz w:val="24"/>
          <w:szCs w:val="24"/>
        </w:rPr>
        <w:t>, užsakymus, konsultacijas</w:t>
      </w:r>
      <w:r w:rsidR="009618C6">
        <w:rPr>
          <w:rFonts w:ascii="Times New Roman" w:hAnsi="Times New Roman" w:cs="Times New Roman"/>
          <w:sz w:val="24"/>
          <w:szCs w:val="24"/>
        </w:rPr>
        <w:t>, paklausimus</w:t>
      </w:r>
      <w:r w:rsidR="009618C6" w:rsidRPr="009618C6">
        <w:rPr>
          <w:rFonts w:ascii="Times New Roman" w:hAnsi="Times New Roman" w:cs="Times New Roman"/>
          <w:sz w:val="24"/>
          <w:szCs w:val="24"/>
        </w:rPr>
        <w:t xml:space="preserve"> ar užduotis </w:t>
      </w:r>
      <w:r w:rsidRPr="009618C6">
        <w:rPr>
          <w:rFonts w:ascii="Times New Roman" w:hAnsi="Times New Roman" w:cs="Times New Roman"/>
          <w:sz w:val="24"/>
          <w:szCs w:val="24"/>
        </w:rPr>
        <w:t xml:space="preserve">registruoja PTS, o </w:t>
      </w:r>
      <w:r w:rsidR="00FA362C" w:rsidRPr="009618C6">
        <w:rPr>
          <w:rFonts w:ascii="Times New Roman" w:hAnsi="Times New Roman" w:cs="Times New Roman"/>
          <w:sz w:val="24"/>
          <w:szCs w:val="24"/>
        </w:rPr>
        <w:t xml:space="preserve">Paslaugos </w:t>
      </w:r>
      <w:r w:rsidRPr="009618C6">
        <w:rPr>
          <w:rFonts w:ascii="Times New Roman" w:hAnsi="Times New Roman" w:cs="Times New Roman"/>
          <w:sz w:val="24"/>
          <w:szCs w:val="24"/>
        </w:rPr>
        <w:t>T</w:t>
      </w:r>
      <w:r w:rsidR="00FA362C" w:rsidRPr="009618C6">
        <w:rPr>
          <w:rFonts w:ascii="Times New Roman" w:hAnsi="Times New Roman" w:cs="Times New Roman"/>
          <w:sz w:val="24"/>
          <w:szCs w:val="24"/>
        </w:rPr>
        <w:t>eikėjas atlieka preliminarią registruoto</w:t>
      </w:r>
      <w:r w:rsidR="00663B0D" w:rsidRPr="009618C6">
        <w:rPr>
          <w:rFonts w:ascii="Times New Roman" w:hAnsi="Times New Roman" w:cs="Times New Roman"/>
          <w:sz w:val="24"/>
          <w:szCs w:val="24"/>
        </w:rPr>
        <w:t xml:space="preserve"> kreipinio</w:t>
      </w:r>
      <w:r w:rsidR="00FA362C" w:rsidRPr="009618C6">
        <w:rPr>
          <w:rFonts w:ascii="Times New Roman" w:hAnsi="Times New Roman" w:cs="Times New Roman"/>
          <w:sz w:val="24"/>
          <w:szCs w:val="24"/>
        </w:rPr>
        <w:t xml:space="preserve"> analizę, kurios metu nustato </w:t>
      </w:r>
      <w:r w:rsidR="0015280F" w:rsidRPr="009618C6">
        <w:rPr>
          <w:rFonts w:ascii="Times New Roman" w:hAnsi="Times New Roman" w:cs="Times New Roman"/>
          <w:sz w:val="24"/>
          <w:szCs w:val="24"/>
        </w:rPr>
        <w:t>registruoto</w:t>
      </w:r>
      <w:r w:rsidR="00663B0D" w:rsidRPr="009618C6">
        <w:rPr>
          <w:rFonts w:ascii="Times New Roman" w:hAnsi="Times New Roman" w:cs="Times New Roman"/>
          <w:sz w:val="24"/>
          <w:szCs w:val="24"/>
        </w:rPr>
        <w:t xml:space="preserve"> kreipinio </w:t>
      </w:r>
      <w:r w:rsidR="00FA362C" w:rsidRPr="009618C6">
        <w:rPr>
          <w:rFonts w:ascii="Times New Roman" w:hAnsi="Times New Roman" w:cs="Times New Roman"/>
          <w:sz w:val="24"/>
          <w:szCs w:val="24"/>
        </w:rPr>
        <w:t>tipą, galimą išsprendimo būdą ir išsprendimo terminą</w:t>
      </w:r>
      <w:r w:rsidR="00663B0D" w:rsidRPr="009618C6">
        <w:rPr>
          <w:rFonts w:ascii="Times New Roman" w:hAnsi="Times New Roman" w:cs="Times New Roman"/>
          <w:sz w:val="24"/>
          <w:szCs w:val="24"/>
        </w:rPr>
        <w:t xml:space="preserve"> ir t.t.</w:t>
      </w:r>
    </w:p>
    <w:p w:rsidR="009618C6" w:rsidRPr="009618C6" w:rsidRDefault="009618C6" w:rsidP="00FA362C">
      <w:pPr>
        <w:tabs>
          <w:tab w:val="left" w:pos="993"/>
        </w:tabs>
        <w:spacing w:before="0"/>
        <w:ind w:left="567"/>
        <w:rPr>
          <w:rFonts w:ascii="Times New Roman" w:hAnsi="Times New Roman" w:cs="Times New Roman"/>
          <w:sz w:val="24"/>
          <w:szCs w:val="24"/>
        </w:rPr>
      </w:pPr>
    </w:p>
    <w:p w:rsidR="0015280F" w:rsidRPr="009618C6" w:rsidRDefault="0015280F" w:rsidP="00FA362C">
      <w:pPr>
        <w:tabs>
          <w:tab w:val="left" w:pos="993"/>
        </w:tabs>
        <w:spacing w:before="0"/>
        <w:ind w:left="567"/>
        <w:rPr>
          <w:rFonts w:ascii="Times New Roman" w:hAnsi="Times New Roman" w:cs="Times New Roman"/>
          <w:sz w:val="24"/>
          <w:szCs w:val="24"/>
        </w:rPr>
      </w:pPr>
      <w:r w:rsidRPr="009618C6">
        <w:rPr>
          <w:rFonts w:ascii="Times New Roman" w:hAnsi="Times New Roman" w:cs="Times New Roman"/>
          <w:sz w:val="24"/>
          <w:szCs w:val="24"/>
        </w:rPr>
        <w:t xml:space="preserve">PTS registruotų </w:t>
      </w:r>
      <w:r w:rsidR="00346291">
        <w:rPr>
          <w:rFonts w:ascii="Times New Roman" w:hAnsi="Times New Roman" w:cs="Times New Roman"/>
          <w:sz w:val="24"/>
          <w:szCs w:val="24"/>
        </w:rPr>
        <w:t>kreipinių/</w:t>
      </w:r>
      <w:r w:rsidRPr="009618C6">
        <w:rPr>
          <w:rFonts w:ascii="Times New Roman" w:hAnsi="Times New Roman" w:cs="Times New Roman"/>
          <w:sz w:val="24"/>
          <w:szCs w:val="24"/>
        </w:rPr>
        <w:t>užduočių tipai:</w:t>
      </w:r>
    </w:p>
    <w:p w:rsidR="0015280F" w:rsidRPr="009618C6" w:rsidRDefault="0015280F" w:rsidP="00C45611">
      <w:pPr>
        <w:numPr>
          <w:ilvl w:val="0"/>
          <w:numId w:val="40"/>
        </w:numPr>
        <w:tabs>
          <w:tab w:val="left" w:pos="993"/>
        </w:tabs>
        <w:spacing w:before="0"/>
        <w:ind w:hanging="720"/>
        <w:rPr>
          <w:rFonts w:ascii="Times New Roman" w:hAnsi="Times New Roman" w:cs="Times New Roman"/>
          <w:sz w:val="24"/>
          <w:szCs w:val="24"/>
        </w:rPr>
      </w:pPr>
      <w:r w:rsidRPr="009618C6">
        <w:rPr>
          <w:rFonts w:ascii="Times New Roman" w:hAnsi="Times New Roman" w:cs="Times New Roman"/>
          <w:sz w:val="24"/>
          <w:szCs w:val="24"/>
        </w:rPr>
        <w:t>Klaida,</w:t>
      </w:r>
    </w:p>
    <w:p w:rsidR="0015280F" w:rsidRPr="009618C6" w:rsidRDefault="0015280F" w:rsidP="00C45611">
      <w:pPr>
        <w:numPr>
          <w:ilvl w:val="0"/>
          <w:numId w:val="40"/>
        </w:numPr>
        <w:tabs>
          <w:tab w:val="left" w:pos="993"/>
        </w:tabs>
        <w:spacing w:before="0"/>
        <w:ind w:hanging="720"/>
        <w:rPr>
          <w:rFonts w:ascii="Times New Roman" w:hAnsi="Times New Roman" w:cs="Times New Roman"/>
          <w:sz w:val="24"/>
          <w:szCs w:val="24"/>
        </w:rPr>
      </w:pPr>
      <w:r w:rsidRPr="009618C6">
        <w:rPr>
          <w:rFonts w:ascii="Times New Roman" w:hAnsi="Times New Roman" w:cs="Times New Roman"/>
          <w:sz w:val="24"/>
          <w:szCs w:val="24"/>
        </w:rPr>
        <w:t>Konsultacija,</w:t>
      </w:r>
    </w:p>
    <w:p w:rsidR="0015280F" w:rsidRPr="009618C6" w:rsidRDefault="0015280F" w:rsidP="00C45611">
      <w:pPr>
        <w:numPr>
          <w:ilvl w:val="0"/>
          <w:numId w:val="40"/>
        </w:numPr>
        <w:tabs>
          <w:tab w:val="left" w:pos="993"/>
        </w:tabs>
        <w:spacing w:before="0"/>
        <w:ind w:hanging="720"/>
        <w:rPr>
          <w:rFonts w:ascii="Times New Roman" w:hAnsi="Times New Roman" w:cs="Times New Roman"/>
          <w:sz w:val="24"/>
          <w:szCs w:val="24"/>
        </w:rPr>
      </w:pPr>
      <w:r w:rsidRPr="009618C6">
        <w:rPr>
          <w:rFonts w:ascii="Times New Roman" w:hAnsi="Times New Roman" w:cs="Times New Roman"/>
          <w:sz w:val="24"/>
          <w:szCs w:val="24"/>
        </w:rPr>
        <w:t>Užsakymas,</w:t>
      </w:r>
    </w:p>
    <w:p w:rsidR="00FA362C" w:rsidRPr="009618C6" w:rsidRDefault="0015280F" w:rsidP="00C45611">
      <w:pPr>
        <w:numPr>
          <w:ilvl w:val="0"/>
          <w:numId w:val="40"/>
        </w:numPr>
        <w:tabs>
          <w:tab w:val="left" w:pos="993"/>
        </w:tabs>
        <w:spacing w:before="0"/>
        <w:ind w:hanging="720"/>
        <w:rPr>
          <w:rFonts w:ascii="Times New Roman" w:hAnsi="Times New Roman" w:cs="Times New Roman"/>
          <w:sz w:val="24"/>
          <w:szCs w:val="24"/>
        </w:rPr>
      </w:pPr>
      <w:r w:rsidRPr="009618C6">
        <w:rPr>
          <w:rFonts w:ascii="Times New Roman" w:hAnsi="Times New Roman" w:cs="Times New Roman"/>
          <w:sz w:val="24"/>
          <w:szCs w:val="24"/>
        </w:rPr>
        <w:t>Pakeitimas.</w:t>
      </w:r>
    </w:p>
    <w:p w:rsidR="0015280F" w:rsidRPr="006E4CFC" w:rsidRDefault="0015280F" w:rsidP="00FA362C">
      <w:pPr>
        <w:tabs>
          <w:tab w:val="left" w:pos="993"/>
        </w:tabs>
        <w:spacing w:before="0"/>
        <w:ind w:left="567"/>
        <w:rPr>
          <w:rFonts w:ascii="Times New Roman" w:hAnsi="Times New Roman" w:cs="Times New Roman"/>
          <w:sz w:val="24"/>
          <w:szCs w:val="24"/>
          <w:highlight w:val="red"/>
        </w:rPr>
      </w:pPr>
    </w:p>
    <w:p w:rsidR="00FA362C" w:rsidRPr="00813ECE" w:rsidRDefault="00FA362C" w:rsidP="00FA362C">
      <w:pPr>
        <w:tabs>
          <w:tab w:val="left" w:pos="993"/>
        </w:tabs>
        <w:spacing w:before="0"/>
        <w:ind w:left="567"/>
        <w:rPr>
          <w:rFonts w:ascii="Times New Roman" w:hAnsi="Times New Roman" w:cs="Times New Roman"/>
          <w:sz w:val="24"/>
          <w:szCs w:val="24"/>
        </w:rPr>
      </w:pPr>
      <w:r w:rsidRPr="00813ECE">
        <w:rPr>
          <w:rFonts w:ascii="Times New Roman" w:hAnsi="Times New Roman" w:cs="Times New Roman"/>
          <w:sz w:val="24"/>
          <w:szCs w:val="24"/>
        </w:rPr>
        <w:t xml:space="preserve">Jei analizės metu paaiškėja, kad </w:t>
      </w:r>
      <w:r w:rsidR="001F1855" w:rsidRPr="00813ECE">
        <w:rPr>
          <w:rFonts w:ascii="Times New Roman" w:hAnsi="Times New Roman" w:cs="Times New Roman"/>
          <w:sz w:val="24"/>
          <w:szCs w:val="24"/>
        </w:rPr>
        <w:t>r</w:t>
      </w:r>
      <w:r w:rsidR="00346291">
        <w:rPr>
          <w:rFonts w:ascii="Times New Roman" w:hAnsi="Times New Roman" w:cs="Times New Roman"/>
          <w:sz w:val="24"/>
          <w:szCs w:val="24"/>
        </w:rPr>
        <w:t xml:space="preserve">egistruoto kreipinio/užduoties </w:t>
      </w:r>
      <w:r w:rsidRPr="00813ECE">
        <w:rPr>
          <w:rFonts w:ascii="Times New Roman" w:hAnsi="Times New Roman" w:cs="Times New Roman"/>
          <w:sz w:val="24"/>
          <w:szCs w:val="24"/>
        </w:rPr>
        <w:t xml:space="preserve">priežastis yra programos darbo klaida – neatitikimas projektinei dokumentacijai, Paslaugos teikėjas inicijuoja </w:t>
      </w:r>
      <w:r w:rsidR="001F1855" w:rsidRPr="00813ECE">
        <w:rPr>
          <w:rFonts w:ascii="Times New Roman" w:hAnsi="Times New Roman" w:cs="Times New Roman"/>
          <w:sz w:val="24"/>
          <w:szCs w:val="24"/>
        </w:rPr>
        <w:t xml:space="preserve">programos </w:t>
      </w:r>
      <w:r w:rsidRPr="00813ECE">
        <w:rPr>
          <w:rFonts w:ascii="Times New Roman" w:hAnsi="Times New Roman" w:cs="Times New Roman"/>
          <w:sz w:val="24"/>
          <w:szCs w:val="24"/>
        </w:rPr>
        <w:t>klaidos taisymo procesą (neatitikimų šalinimą).</w:t>
      </w:r>
    </w:p>
    <w:p w:rsidR="001F1855" w:rsidRPr="006E4CFC" w:rsidRDefault="001F1855" w:rsidP="00FA362C">
      <w:pPr>
        <w:tabs>
          <w:tab w:val="left" w:pos="993"/>
        </w:tabs>
        <w:spacing w:before="0"/>
        <w:ind w:left="567"/>
        <w:rPr>
          <w:rFonts w:ascii="Times New Roman" w:hAnsi="Times New Roman" w:cs="Times New Roman"/>
          <w:sz w:val="24"/>
          <w:szCs w:val="24"/>
          <w:highlight w:val="red"/>
        </w:rPr>
      </w:pPr>
    </w:p>
    <w:p w:rsidR="00FA362C" w:rsidRPr="00813ECE" w:rsidRDefault="00FA362C" w:rsidP="00FA362C">
      <w:pPr>
        <w:tabs>
          <w:tab w:val="left" w:pos="993"/>
        </w:tabs>
        <w:spacing w:before="0"/>
        <w:ind w:left="567"/>
        <w:rPr>
          <w:rFonts w:ascii="Times New Roman" w:hAnsi="Times New Roman" w:cs="Times New Roman"/>
          <w:sz w:val="24"/>
          <w:szCs w:val="24"/>
        </w:rPr>
      </w:pPr>
      <w:r w:rsidRPr="00813ECE">
        <w:rPr>
          <w:rFonts w:ascii="Times New Roman" w:hAnsi="Times New Roman" w:cs="Times New Roman"/>
          <w:sz w:val="24"/>
          <w:szCs w:val="24"/>
        </w:rPr>
        <w:t xml:space="preserve">Jei analizės metu paaiškėja, kad </w:t>
      </w:r>
      <w:r w:rsidR="001F1855" w:rsidRPr="00813ECE">
        <w:rPr>
          <w:rFonts w:ascii="Times New Roman" w:hAnsi="Times New Roman" w:cs="Times New Roman"/>
          <w:sz w:val="24"/>
          <w:szCs w:val="24"/>
        </w:rPr>
        <w:t xml:space="preserve">registruotos </w:t>
      </w:r>
      <w:r w:rsidR="00D60E69">
        <w:rPr>
          <w:rFonts w:ascii="Times New Roman" w:hAnsi="Times New Roman" w:cs="Times New Roman"/>
          <w:sz w:val="24"/>
          <w:szCs w:val="24"/>
        </w:rPr>
        <w:t>kreipinio</w:t>
      </w:r>
      <w:r w:rsidRPr="00813ECE">
        <w:rPr>
          <w:rFonts w:ascii="Times New Roman" w:hAnsi="Times New Roman" w:cs="Times New Roman"/>
          <w:sz w:val="24"/>
          <w:szCs w:val="24"/>
        </w:rPr>
        <w:t xml:space="preserve"> priežastys yra </w:t>
      </w:r>
      <w:r w:rsidR="00813ECE">
        <w:rPr>
          <w:rFonts w:ascii="Times New Roman" w:hAnsi="Times New Roman" w:cs="Times New Roman"/>
          <w:sz w:val="24"/>
          <w:szCs w:val="24"/>
        </w:rPr>
        <w:t>techninės, administravimo ar</w:t>
      </w:r>
      <w:proofErr w:type="gramStart"/>
      <w:r w:rsidR="00813ECE">
        <w:rPr>
          <w:rFonts w:ascii="Times New Roman" w:hAnsi="Times New Roman" w:cs="Times New Roman"/>
          <w:sz w:val="24"/>
          <w:szCs w:val="24"/>
        </w:rPr>
        <w:t xml:space="preserve">  </w:t>
      </w:r>
      <w:proofErr w:type="gramEnd"/>
      <w:r w:rsidR="00813ECE" w:rsidRPr="00813ECE">
        <w:rPr>
          <w:rFonts w:ascii="Times New Roman" w:hAnsi="Times New Roman" w:cs="Times New Roman"/>
          <w:sz w:val="24"/>
          <w:szCs w:val="24"/>
        </w:rPr>
        <w:t>kitos</w:t>
      </w:r>
      <w:r w:rsidRPr="00813ECE">
        <w:rPr>
          <w:rFonts w:ascii="Times New Roman" w:hAnsi="Times New Roman" w:cs="Times New Roman"/>
          <w:sz w:val="24"/>
          <w:szCs w:val="24"/>
        </w:rPr>
        <w:t xml:space="preserve">, Paslaugos teikėjas informuoja apie tai </w:t>
      </w:r>
      <w:r w:rsidR="001F1855" w:rsidRPr="00813ECE">
        <w:rPr>
          <w:rFonts w:ascii="Times New Roman" w:hAnsi="Times New Roman" w:cs="Times New Roman"/>
          <w:sz w:val="24"/>
          <w:szCs w:val="24"/>
        </w:rPr>
        <w:t>Užsakovo Projekto vadovą, techninį</w:t>
      </w:r>
      <w:r w:rsidRPr="00813ECE">
        <w:rPr>
          <w:rFonts w:ascii="Times New Roman" w:hAnsi="Times New Roman" w:cs="Times New Roman"/>
          <w:sz w:val="24"/>
          <w:szCs w:val="24"/>
        </w:rPr>
        <w:t xml:space="preserve"> administratorių</w:t>
      </w:r>
      <w:r w:rsidR="001F1855" w:rsidRPr="00813ECE">
        <w:rPr>
          <w:rFonts w:ascii="Times New Roman" w:hAnsi="Times New Roman" w:cs="Times New Roman"/>
          <w:sz w:val="24"/>
          <w:szCs w:val="24"/>
        </w:rPr>
        <w:t xml:space="preserve"> </w:t>
      </w:r>
      <w:r w:rsidRPr="00813ECE">
        <w:rPr>
          <w:rFonts w:ascii="Times New Roman" w:hAnsi="Times New Roman" w:cs="Times New Roman"/>
          <w:sz w:val="24"/>
          <w:szCs w:val="24"/>
        </w:rPr>
        <w:t>bei pateikia rekomendaciją</w:t>
      </w:r>
      <w:r w:rsidR="00813ECE">
        <w:rPr>
          <w:rFonts w:ascii="Times New Roman" w:hAnsi="Times New Roman" w:cs="Times New Roman"/>
          <w:sz w:val="24"/>
          <w:szCs w:val="24"/>
        </w:rPr>
        <w:t xml:space="preserve"> ar konsultacijas</w:t>
      </w:r>
      <w:r w:rsidRPr="00813ECE">
        <w:rPr>
          <w:rFonts w:ascii="Times New Roman" w:hAnsi="Times New Roman" w:cs="Times New Roman"/>
          <w:sz w:val="24"/>
          <w:szCs w:val="24"/>
        </w:rPr>
        <w:t xml:space="preserve"> dėl galimo tolimesnio darbo su sistema.</w:t>
      </w:r>
    </w:p>
    <w:p w:rsidR="001F1855" w:rsidRPr="006E4CFC" w:rsidRDefault="001F1855" w:rsidP="00FA362C">
      <w:pPr>
        <w:tabs>
          <w:tab w:val="left" w:pos="993"/>
        </w:tabs>
        <w:spacing w:before="0"/>
        <w:ind w:left="567"/>
        <w:rPr>
          <w:rFonts w:ascii="Times New Roman" w:hAnsi="Times New Roman" w:cs="Times New Roman"/>
          <w:sz w:val="24"/>
          <w:szCs w:val="24"/>
          <w:highlight w:val="red"/>
        </w:rPr>
      </w:pPr>
    </w:p>
    <w:p w:rsidR="00FA362C" w:rsidRDefault="00FA362C" w:rsidP="00FA362C">
      <w:pPr>
        <w:tabs>
          <w:tab w:val="left" w:pos="993"/>
        </w:tabs>
        <w:spacing w:before="0"/>
        <w:ind w:left="567"/>
        <w:rPr>
          <w:rFonts w:ascii="Times New Roman" w:hAnsi="Times New Roman" w:cs="Times New Roman"/>
          <w:sz w:val="24"/>
          <w:szCs w:val="24"/>
        </w:rPr>
      </w:pPr>
      <w:r w:rsidRPr="003E1738">
        <w:rPr>
          <w:rFonts w:ascii="Times New Roman" w:hAnsi="Times New Roman" w:cs="Times New Roman"/>
          <w:sz w:val="24"/>
          <w:szCs w:val="24"/>
        </w:rPr>
        <w:t xml:space="preserve">Jei analizės metu paaiškėja, kad </w:t>
      </w:r>
      <w:r w:rsidR="00452CD2">
        <w:rPr>
          <w:rFonts w:ascii="Times New Roman" w:hAnsi="Times New Roman" w:cs="Times New Roman"/>
          <w:sz w:val="24"/>
          <w:szCs w:val="24"/>
        </w:rPr>
        <w:t>kreipinio/</w:t>
      </w:r>
      <w:r w:rsidR="0067183D" w:rsidRPr="003E1738">
        <w:rPr>
          <w:rFonts w:ascii="Times New Roman" w:hAnsi="Times New Roman" w:cs="Times New Roman"/>
          <w:sz w:val="24"/>
          <w:szCs w:val="24"/>
        </w:rPr>
        <w:t xml:space="preserve">užduoties </w:t>
      </w:r>
      <w:r w:rsidRPr="003E1738">
        <w:rPr>
          <w:rFonts w:ascii="Times New Roman" w:hAnsi="Times New Roman" w:cs="Times New Roman"/>
          <w:sz w:val="24"/>
          <w:szCs w:val="24"/>
        </w:rPr>
        <w:t xml:space="preserve">priežastis yra naujas funkcionalumas, kuris nebuvo numatytas techninėje užduotyje, – tokiam </w:t>
      </w:r>
      <w:r w:rsidR="00CE5994" w:rsidRPr="003E1738">
        <w:rPr>
          <w:rFonts w:ascii="Times New Roman" w:hAnsi="Times New Roman" w:cs="Times New Roman"/>
          <w:sz w:val="24"/>
          <w:szCs w:val="24"/>
        </w:rPr>
        <w:t>kreip</w:t>
      </w:r>
      <w:r w:rsidR="00D60E69" w:rsidRPr="003E1738">
        <w:rPr>
          <w:rFonts w:ascii="Times New Roman" w:hAnsi="Times New Roman" w:cs="Times New Roman"/>
          <w:sz w:val="24"/>
          <w:szCs w:val="24"/>
        </w:rPr>
        <w:t>iniui</w:t>
      </w:r>
      <w:r w:rsidRPr="003E1738">
        <w:rPr>
          <w:rFonts w:ascii="Times New Roman" w:hAnsi="Times New Roman" w:cs="Times New Roman"/>
          <w:sz w:val="24"/>
          <w:szCs w:val="24"/>
        </w:rPr>
        <w:t xml:space="preserve"> suteikiamas Pakeitimo statusas</w:t>
      </w:r>
      <w:r w:rsidR="0067183D" w:rsidRPr="003E1738">
        <w:rPr>
          <w:rFonts w:ascii="Times New Roman" w:hAnsi="Times New Roman" w:cs="Times New Roman"/>
          <w:sz w:val="24"/>
          <w:szCs w:val="24"/>
        </w:rPr>
        <w:t xml:space="preserve"> ir</w:t>
      </w:r>
      <w:r w:rsidRPr="003E1738">
        <w:rPr>
          <w:rFonts w:ascii="Times New Roman" w:hAnsi="Times New Roman" w:cs="Times New Roman"/>
          <w:sz w:val="24"/>
          <w:szCs w:val="24"/>
        </w:rPr>
        <w:t xml:space="preserve"> nėra </w:t>
      </w:r>
      <w:r w:rsidRPr="002051A3">
        <w:rPr>
          <w:rFonts w:ascii="Times New Roman" w:hAnsi="Times New Roman" w:cs="Times New Roman"/>
          <w:sz w:val="24"/>
          <w:szCs w:val="24"/>
        </w:rPr>
        <w:t>sprendžiamas</w:t>
      </w:r>
      <w:r w:rsidR="0067183D" w:rsidRPr="002051A3">
        <w:rPr>
          <w:rFonts w:ascii="Times New Roman" w:hAnsi="Times New Roman" w:cs="Times New Roman"/>
          <w:sz w:val="24"/>
          <w:szCs w:val="24"/>
        </w:rPr>
        <w:t xml:space="preserve"> </w:t>
      </w:r>
      <w:r w:rsidRPr="002051A3">
        <w:rPr>
          <w:rFonts w:ascii="Times New Roman" w:hAnsi="Times New Roman" w:cs="Times New Roman"/>
          <w:sz w:val="24"/>
          <w:szCs w:val="24"/>
        </w:rPr>
        <w:t xml:space="preserve">- apie tai informuojamas </w:t>
      </w:r>
      <w:r w:rsidR="0067183D" w:rsidRPr="002051A3">
        <w:rPr>
          <w:rFonts w:ascii="Times New Roman" w:hAnsi="Times New Roman" w:cs="Times New Roman"/>
          <w:sz w:val="24"/>
          <w:szCs w:val="24"/>
        </w:rPr>
        <w:t>kreipinio</w:t>
      </w:r>
      <w:r w:rsidRPr="002051A3">
        <w:rPr>
          <w:rFonts w:ascii="Times New Roman" w:hAnsi="Times New Roman" w:cs="Times New Roman"/>
          <w:sz w:val="24"/>
          <w:szCs w:val="24"/>
        </w:rPr>
        <w:t xml:space="preserve"> iniciatorius</w:t>
      </w:r>
      <w:r w:rsidR="00CE5994" w:rsidRPr="002051A3">
        <w:rPr>
          <w:rFonts w:ascii="Times New Roman" w:hAnsi="Times New Roman" w:cs="Times New Roman"/>
          <w:sz w:val="24"/>
          <w:szCs w:val="24"/>
        </w:rPr>
        <w:t>, IS duomenų valdymo įgaliotinis</w:t>
      </w:r>
      <w:r w:rsidR="003E1738" w:rsidRPr="002051A3">
        <w:rPr>
          <w:rFonts w:ascii="Times New Roman" w:hAnsi="Times New Roman" w:cs="Times New Roman"/>
          <w:sz w:val="24"/>
          <w:szCs w:val="24"/>
        </w:rPr>
        <w:t>,</w:t>
      </w:r>
      <w:r w:rsidRPr="002051A3">
        <w:rPr>
          <w:rFonts w:ascii="Times New Roman" w:hAnsi="Times New Roman" w:cs="Times New Roman"/>
          <w:sz w:val="24"/>
          <w:szCs w:val="24"/>
        </w:rPr>
        <w:t xml:space="preserve"> </w:t>
      </w:r>
      <w:r w:rsidR="0067183D" w:rsidRPr="002051A3">
        <w:rPr>
          <w:rFonts w:ascii="Times New Roman" w:hAnsi="Times New Roman" w:cs="Times New Roman"/>
          <w:sz w:val="24"/>
          <w:szCs w:val="24"/>
        </w:rPr>
        <w:t>Projekt</w:t>
      </w:r>
      <w:r w:rsidR="003E1738" w:rsidRPr="002051A3">
        <w:rPr>
          <w:rFonts w:ascii="Times New Roman" w:hAnsi="Times New Roman" w:cs="Times New Roman"/>
          <w:sz w:val="24"/>
          <w:szCs w:val="24"/>
        </w:rPr>
        <w:t>ų</w:t>
      </w:r>
      <w:r w:rsidR="0067183D" w:rsidRPr="002051A3">
        <w:rPr>
          <w:rFonts w:ascii="Times New Roman" w:hAnsi="Times New Roman" w:cs="Times New Roman"/>
          <w:sz w:val="24"/>
          <w:szCs w:val="24"/>
        </w:rPr>
        <w:t xml:space="preserve"> vadova</w:t>
      </w:r>
      <w:r w:rsidR="003E1738" w:rsidRPr="002051A3">
        <w:rPr>
          <w:rFonts w:ascii="Times New Roman" w:hAnsi="Times New Roman" w:cs="Times New Roman"/>
          <w:sz w:val="24"/>
          <w:szCs w:val="24"/>
        </w:rPr>
        <w:t>i -</w:t>
      </w:r>
      <w:r w:rsidRPr="002051A3">
        <w:rPr>
          <w:rFonts w:ascii="Times New Roman" w:hAnsi="Times New Roman" w:cs="Times New Roman"/>
          <w:sz w:val="24"/>
          <w:szCs w:val="24"/>
        </w:rPr>
        <w:t xml:space="preserve"> pakeitimas yra įtraukiamas į Pakeitimų registrą</w:t>
      </w:r>
      <w:r w:rsidR="003E1738" w:rsidRPr="002051A3">
        <w:rPr>
          <w:rFonts w:ascii="Times New Roman" w:hAnsi="Times New Roman" w:cs="Times New Roman"/>
          <w:sz w:val="24"/>
          <w:szCs w:val="24"/>
        </w:rPr>
        <w:t>.</w:t>
      </w:r>
      <w:r w:rsidRPr="002051A3">
        <w:rPr>
          <w:rFonts w:ascii="Times New Roman" w:hAnsi="Times New Roman" w:cs="Times New Roman"/>
          <w:sz w:val="24"/>
          <w:szCs w:val="24"/>
        </w:rPr>
        <w:t xml:space="preserve"> Jei </w:t>
      </w:r>
      <w:r w:rsidR="003E1738" w:rsidRPr="002051A3">
        <w:rPr>
          <w:rFonts w:ascii="Times New Roman" w:hAnsi="Times New Roman" w:cs="Times New Roman"/>
          <w:sz w:val="24"/>
          <w:szCs w:val="24"/>
        </w:rPr>
        <w:t>yra</w:t>
      </w:r>
      <w:r w:rsidRPr="002051A3">
        <w:rPr>
          <w:rFonts w:ascii="Times New Roman" w:hAnsi="Times New Roman" w:cs="Times New Roman"/>
          <w:sz w:val="24"/>
          <w:szCs w:val="24"/>
        </w:rPr>
        <w:t xml:space="preserve"> nesutinka</w:t>
      </w:r>
      <w:r w:rsidR="003E1738" w:rsidRPr="002051A3">
        <w:rPr>
          <w:rFonts w:ascii="Times New Roman" w:hAnsi="Times New Roman" w:cs="Times New Roman"/>
          <w:sz w:val="24"/>
          <w:szCs w:val="24"/>
        </w:rPr>
        <w:t>ma</w:t>
      </w:r>
      <w:r w:rsidRPr="002051A3">
        <w:rPr>
          <w:rFonts w:ascii="Times New Roman" w:hAnsi="Times New Roman" w:cs="Times New Roman"/>
          <w:sz w:val="24"/>
          <w:szCs w:val="24"/>
        </w:rPr>
        <w:t xml:space="preserve">, kad </w:t>
      </w:r>
      <w:r w:rsidR="003E1738" w:rsidRPr="002051A3">
        <w:rPr>
          <w:rFonts w:ascii="Times New Roman" w:hAnsi="Times New Roman" w:cs="Times New Roman"/>
          <w:sz w:val="24"/>
          <w:szCs w:val="24"/>
        </w:rPr>
        <w:t>PTS registruotas kreipinys</w:t>
      </w:r>
      <w:r w:rsidRPr="002051A3">
        <w:rPr>
          <w:rFonts w:ascii="Times New Roman" w:hAnsi="Times New Roman" w:cs="Times New Roman"/>
          <w:sz w:val="24"/>
          <w:szCs w:val="24"/>
        </w:rPr>
        <w:t xml:space="preserve"> yra Pakeitimas ir tai gali pagrįsti projektinės dokumenta</w:t>
      </w:r>
      <w:r w:rsidR="003E1738" w:rsidRPr="002051A3">
        <w:rPr>
          <w:rFonts w:ascii="Times New Roman" w:hAnsi="Times New Roman" w:cs="Times New Roman"/>
          <w:sz w:val="24"/>
          <w:szCs w:val="24"/>
        </w:rPr>
        <w:t xml:space="preserve">cijos pagrindu – toks kreipinys yra </w:t>
      </w:r>
      <w:r w:rsidRPr="002051A3">
        <w:rPr>
          <w:rFonts w:ascii="Times New Roman" w:hAnsi="Times New Roman" w:cs="Times New Roman"/>
          <w:sz w:val="24"/>
          <w:szCs w:val="24"/>
        </w:rPr>
        <w:t xml:space="preserve">perklasifikuojamas į kitą tipą ir yra sprendžiamas priskirtam </w:t>
      </w:r>
      <w:r w:rsidR="003E1738" w:rsidRPr="002051A3">
        <w:rPr>
          <w:rFonts w:ascii="Times New Roman" w:hAnsi="Times New Roman" w:cs="Times New Roman"/>
          <w:sz w:val="24"/>
          <w:szCs w:val="24"/>
        </w:rPr>
        <w:t xml:space="preserve">kreipinio </w:t>
      </w:r>
      <w:r w:rsidR="002051A3">
        <w:rPr>
          <w:rFonts w:ascii="Times New Roman" w:hAnsi="Times New Roman" w:cs="Times New Roman"/>
          <w:sz w:val="24"/>
          <w:szCs w:val="24"/>
        </w:rPr>
        <w:t>tipui nustatyta tvarka.</w:t>
      </w:r>
    </w:p>
    <w:p w:rsidR="002051A3" w:rsidRPr="00CB5B6F" w:rsidRDefault="002051A3" w:rsidP="00FA362C">
      <w:pPr>
        <w:tabs>
          <w:tab w:val="left" w:pos="993"/>
        </w:tabs>
        <w:spacing w:before="0"/>
        <w:ind w:left="567"/>
        <w:rPr>
          <w:rFonts w:ascii="Times New Roman" w:hAnsi="Times New Roman" w:cs="Times New Roman"/>
          <w:sz w:val="24"/>
          <w:szCs w:val="24"/>
        </w:rPr>
      </w:pPr>
    </w:p>
    <w:p w:rsidR="00FA362C" w:rsidRDefault="00FA362C" w:rsidP="00FA362C">
      <w:pPr>
        <w:tabs>
          <w:tab w:val="left" w:pos="993"/>
        </w:tabs>
        <w:spacing w:before="0"/>
        <w:ind w:left="567"/>
        <w:rPr>
          <w:rFonts w:ascii="Times New Roman" w:hAnsi="Times New Roman" w:cs="Times New Roman"/>
          <w:sz w:val="24"/>
          <w:szCs w:val="24"/>
        </w:rPr>
      </w:pPr>
      <w:r w:rsidRPr="00CB5B6F">
        <w:rPr>
          <w:rFonts w:ascii="Times New Roman" w:hAnsi="Times New Roman" w:cs="Times New Roman"/>
          <w:sz w:val="24"/>
          <w:szCs w:val="24"/>
        </w:rPr>
        <w:t xml:space="preserve">Paaiškėjus, kad </w:t>
      </w:r>
      <w:r w:rsidR="002051A3" w:rsidRPr="00CB5B6F">
        <w:rPr>
          <w:rFonts w:ascii="Times New Roman" w:hAnsi="Times New Roman" w:cs="Times New Roman"/>
          <w:sz w:val="24"/>
          <w:szCs w:val="24"/>
        </w:rPr>
        <w:t>kreipinio</w:t>
      </w:r>
      <w:r w:rsidRPr="00CB5B6F">
        <w:rPr>
          <w:rFonts w:ascii="Times New Roman" w:hAnsi="Times New Roman" w:cs="Times New Roman"/>
          <w:sz w:val="24"/>
          <w:szCs w:val="24"/>
        </w:rPr>
        <w:t xml:space="preserve"> analizei reikalinga papildoma informacija, Paslaugos teikėjas gali papildomai kreiptis</w:t>
      </w:r>
      <w:r w:rsidR="002051A3" w:rsidRPr="00CB5B6F">
        <w:rPr>
          <w:rFonts w:ascii="Times New Roman" w:hAnsi="Times New Roman" w:cs="Times New Roman"/>
          <w:sz w:val="24"/>
          <w:szCs w:val="24"/>
        </w:rPr>
        <w:t>/tikslintis</w:t>
      </w:r>
      <w:r w:rsidRPr="00CB5B6F">
        <w:rPr>
          <w:rFonts w:ascii="Times New Roman" w:hAnsi="Times New Roman" w:cs="Times New Roman"/>
          <w:sz w:val="24"/>
          <w:szCs w:val="24"/>
        </w:rPr>
        <w:t xml:space="preserve">/pateikti užklausą per </w:t>
      </w:r>
      <w:r w:rsidR="002051A3" w:rsidRPr="00CB5B6F">
        <w:rPr>
          <w:rFonts w:ascii="Times New Roman" w:hAnsi="Times New Roman" w:cs="Times New Roman"/>
          <w:sz w:val="24"/>
          <w:szCs w:val="24"/>
        </w:rPr>
        <w:t>PTS</w:t>
      </w:r>
      <w:r w:rsidRPr="00CB5B6F">
        <w:rPr>
          <w:rFonts w:ascii="Times New Roman" w:hAnsi="Times New Roman" w:cs="Times New Roman"/>
          <w:sz w:val="24"/>
          <w:szCs w:val="24"/>
        </w:rPr>
        <w:t xml:space="preserve"> informacinė sistemą į </w:t>
      </w:r>
      <w:r w:rsidR="002051A3" w:rsidRPr="00CB5B6F">
        <w:rPr>
          <w:rFonts w:ascii="Times New Roman" w:hAnsi="Times New Roman" w:cs="Times New Roman"/>
          <w:sz w:val="24"/>
          <w:szCs w:val="24"/>
        </w:rPr>
        <w:t xml:space="preserve">Projekto vadovą </w:t>
      </w:r>
      <w:r w:rsidRPr="00CB5B6F">
        <w:rPr>
          <w:rFonts w:ascii="Times New Roman" w:hAnsi="Times New Roman" w:cs="Times New Roman"/>
          <w:sz w:val="24"/>
          <w:szCs w:val="24"/>
        </w:rPr>
        <w:t xml:space="preserve">dėl reikiamos informacijos pateikimo. Tokiu atveju </w:t>
      </w:r>
      <w:r w:rsidR="00CB5B6F" w:rsidRPr="00CB5B6F">
        <w:rPr>
          <w:rFonts w:ascii="Times New Roman" w:hAnsi="Times New Roman" w:cs="Times New Roman"/>
          <w:sz w:val="24"/>
          <w:szCs w:val="24"/>
        </w:rPr>
        <w:t>kr</w:t>
      </w:r>
      <w:r w:rsidR="00062ED4">
        <w:rPr>
          <w:rFonts w:ascii="Times New Roman" w:hAnsi="Times New Roman" w:cs="Times New Roman"/>
          <w:sz w:val="24"/>
          <w:szCs w:val="24"/>
        </w:rPr>
        <w:t>e</w:t>
      </w:r>
      <w:r w:rsidR="00CB5B6F" w:rsidRPr="00CB5B6F">
        <w:rPr>
          <w:rFonts w:ascii="Times New Roman" w:hAnsi="Times New Roman" w:cs="Times New Roman"/>
          <w:sz w:val="24"/>
          <w:szCs w:val="24"/>
        </w:rPr>
        <w:t xml:space="preserve">ipinio </w:t>
      </w:r>
      <w:r w:rsidRPr="00CB5B6F">
        <w:rPr>
          <w:rFonts w:ascii="Times New Roman" w:hAnsi="Times New Roman" w:cs="Times New Roman"/>
          <w:sz w:val="24"/>
          <w:szCs w:val="24"/>
        </w:rPr>
        <w:t>analizė / sprendimo paieška sustabdoma iki tol, kol reikiama informacija bus pateikta Paslaugos teikėjui.</w:t>
      </w:r>
    </w:p>
    <w:p w:rsidR="00CB5B6F" w:rsidRPr="00CB5B6F" w:rsidRDefault="00CB5B6F" w:rsidP="00FA362C">
      <w:pPr>
        <w:tabs>
          <w:tab w:val="left" w:pos="993"/>
        </w:tabs>
        <w:spacing w:before="0"/>
        <w:ind w:left="567"/>
        <w:rPr>
          <w:rFonts w:ascii="Times New Roman" w:hAnsi="Times New Roman" w:cs="Times New Roman"/>
          <w:sz w:val="24"/>
          <w:szCs w:val="24"/>
        </w:rPr>
      </w:pPr>
    </w:p>
    <w:p w:rsidR="00FA362C" w:rsidRPr="00B86A29" w:rsidRDefault="00FA362C" w:rsidP="00FA362C">
      <w:pPr>
        <w:tabs>
          <w:tab w:val="left" w:pos="993"/>
        </w:tabs>
        <w:spacing w:before="0"/>
        <w:ind w:left="567"/>
        <w:rPr>
          <w:rFonts w:ascii="Times New Roman" w:hAnsi="Times New Roman" w:cs="Times New Roman"/>
          <w:sz w:val="24"/>
          <w:szCs w:val="24"/>
        </w:rPr>
      </w:pPr>
      <w:r w:rsidRPr="00B86A29">
        <w:rPr>
          <w:rFonts w:ascii="Times New Roman" w:hAnsi="Times New Roman" w:cs="Times New Roman"/>
          <w:sz w:val="24"/>
          <w:szCs w:val="24"/>
        </w:rPr>
        <w:t xml:space="preserve">Paslaugos teikėjui pateikus </w:t>
      </w:r>
      <w:r w:rsidR="00BF7AEA" w:rsidRPr="00B86A29">
        <w:rPr>
          <w:rFonts w:ascii="Times New Roman" w:hAnsi="Times New Roman" w:cs="Times New Roman"/>
          <w:sz w:val="24"/>
          <w:szCs w:val="24"/>
        </w:rPr>
        <w:t>kreipinio</w:t>
      </w:r>
      <w:r w:rsidRPr="00B86A29">
        <w:rPr>
          <w:rFonts w:ascii="Times New Roman" w:hAnsi="Times New Roman" w:cs="Times New Roman"/>
          <w:sz w:val="24"/>
          <w:szCs w:val="24"/>
        </w:rPr>
        <w:t xml:space="preserve"> analizę ir/arba sprendimą bei esant poreikiui </w:t>
      </w:r>
      <w:r w:rsidR="00BF7AEA" w:rsidRPr="00B86A29">
        <w:rPr>
          <w:rFonts w:ascii="Times New Roman" w:hAnsi="Times New Roman" w:cs="Times New Roman"/>
          <w:sz w:val="24"/>
          <w:szCs w:val="24"/>
        </w:rPr>
        <w:t>pateikus</w:t>
      </w:r>
      <w:r w:rsidRPr="00B86A29">
        <w:rPr>
          <w:rFonts w:ascii="Times New Roman" w:hAnsi="Times New Roman" w:cs="Times New Roman"/>
          <w:sz w:val="24"/>
          <w:szCs w:val="24"/>
        </w:rPr>
        <w:t xml:space="preserve"> reikiamus </w:t>
      </w:r>
      <w:r w:rsidR="00BF7AEA" w:rsidRPr="00B86A29">
        <w:rPr>
          <w:rFonts w:ascii="Times New Roman" w:hAnsi="Times New Roman" w:cs="Times New Roman"/>
          <w:sz w:val="24"/>
          <w:szCs w:val="24"/>
        </w:rPr>
        <w:t>IS diegimo paketus</w:t>
      </w:r>
      <w:r w:rsidRPr="00B86A29">
        <w:rPr>
          <w:rFonts w:ascii="Times New Roman" w:hAnsi="Times New Roman" w:cs="Times New Roman"/>
          <w:sz w:val="24"/>
          <w:szCs w:val="24"/>
        </w:rPr>
        <w:t xml:space="preserve"> - </w:t>
      </w:r>
      <w:r w:rsidR="00BF7AEA" w:rsidRPr="00B86A29">
        <w:rPr>
          <w:rFonts w:ascii="Times New Roman" w:hAnsi="Times New Roman" w:cs="Times New Roman"/>
          <w:sz w:val="24"/>
          <w:szCs w:val="24"/>
        </w:rPr>
        <w:t>krepinys</w:t>
      </w:r>
      <w:r w:rsidRPr="00B86A29">
        <w:rPr>
          <w:rFonts w:ascii="Times New Roman" w:hAnsi="Times New Roman" w:cs="Times New Roman"/>
          <w:sz w:val="24"/>
          <w:szCs w:val="24"/>
        </w:rPr>
        <w:t xml:space="preserve"> uždaromas. Apie uždarymą el. paštu arba per </w:t>
      </w:r>
      <w:r w:rsidR="00CB5B6F" w:rsidRPr="00B86A29">
        <w:rPr>
          <w:rFonts w:ascii="Times New Roman" w:hAnsi="Times New Roman" w:cs="Times New Roman"/>
          <w:sz w:val="24"/>
          <w:szCs w:val="24"/>
        </w:rPr>
        <w:t>PTS</w:t>
      </w:r>
      <w:r w:rsidRPr="00B86A29">
        <w:rPr>
          <w:rFonts w:ascii="Times New Roman" w:hAnsi="Times New Roman" w:cs="Times New Roman"/>
          <w:sz w:val="24"/>
          <w:szCs w:val="24"/>
        </w:rPr>
        <w:t xml:space="preserve"> yra informuojamas </w:t>
      </w:r>
      <w:r w:rsidR="00CB5B6F" w:rsidRPr="00B86A29">
        <w:rPr>
          <w:rFonts w:ascii="Times New Roman" w:hAnsi="Times New Roman" w:cs="Times New Roman"/>
          <w:sz w:val="24"/>
          <w:szCs w:val="24"/>
        </w:rPr>
        <w:t>kreipinio</w:t>
      </w:r>
      <w:r w:rsidRPr="00B86A29">
        <w:rPr>
          <w:rFonts w:ascii="Times New Roman" w:hAnsi="Times New Roman" w:cs="Times New Roman"/>
          <w:sz w:val="24"/>
          <w:szCs w:val="24"/>
        </w:rPr>
        <w:t xml:space="preserve"> iniciatorius.</w:t>
      </w:r>
    </w:p>
    <w:p w:rsidR="00E356FB" w:rsidRPr="006E4CFC" w:rsidRDefault="00E356FB" w:rsidP="00FA362C">
      <w:pPr>
        <w:tabs>
          <w:tab w:val="left" w:pos="993"/>
        </w:tabs>
        <w:spacing w:before="0"/>
        <w:ind w:left="567"/>
        <w:rPr>
          <w:rFonts w:ascii="Times New Roman" w:hAnsi="Times New Roman" w:cs="Times New Roman"/>
          <w:sz w:val="24"/>
          <w:szCs w:val="24"/>
          <w:highlight w:val="red"/>
        </w:rPr>
      </w:pPr>
    </w:p>
    <w:p w:rsidR="0093180D" w:rsidRPr="0093180D" w:rsidRDefault="00B10F4C" w:rsidP="00B10F4C">
      <w:pPr>
        <w:pStyle w:val="Default"/>
        <w:ind w:left="567"/>
        <w:jc w:val="both"/>
        <w:rPr>
          <w:rFonts w:ascii="Times New Roman" w:hAnsi="Times New Roman" w:cs="Times New Roman"/>
        </w:rPr>
      </w:pPr>
      <w:r w:rsidRPr="00B86A29">
        <w:rPr>
          <w:rFonts w:ascii="Times New Roman" w:hAnsi="Times New Roman" w:cs="Times New Roman"/>
        </w:rPr>
        <w:t xml:space="preserve">Užregistravus </w:t>
      </w:r>
      <w:r w:rsidRPr="00B86A29">
        <w:rPr>
          <w:rFonts w:ascii="Times New Roman" w:hAnsi="Times New Roman" w:cs="Times New Roman"/>
          <w:b/>
        </w:rPr>
        <w:t>Kritinę klaidą</w:t>
      </w:r>
      <w:r w:rsidRPr="00B86A29">
        <w:rPr>
          <w:rFonts w:ascii="Times New Roman" w:hAnsi="Times New Roman" w:cs="Times New Roman"/>
        </w:rPr>
        <w:t xml:space="preserve"> – jos analizė ir konsultacijos gali būti vykdomi telefonu. Jei klaidos nepavyksta pašalinti nuotoliniu būdu – Teikėjas privalo vykti į Užsakovo darbo vietą ir lokaliai tęsti klaidos šalinimo darbus.</w:t>
      </w:r>
    </w:p>
    <w:p w:rsidR="00225F7C" w:rsidRPr="007F2532" w:rsidRDefault="0042284F" w:rsidP="00F26500">
      <w:pPr>
        <w:pStyle w:val="Heading2"/>
        <w:spacing w:after="240"/>
        <w:ind w:left="567" w:firstLine="0"/>
        <w:rPr>
          <w:rFonts w:ascii="Times New Roman" w:hAnsi="Times New Roman" w:cs="Times New Roman"/>
          <w:lang w:val="lt-LT"/>
        </w:rPr>
      </w:pPr>
      <w:bookmarkStart w:id="82" w:name="_Toc433734477"/>
      <w:r w:rsidRPr="007F2532">
        <w:rPr>
          <w:rFonts w:ascii="Times New Roman" w:hAnsi="Times New Roman" w:cs="Times New Roman"/>
          <w:lang w:val="lt-LT"/>
        </w:rPr>
        <w:t>KREIPINIŲ</w:t>
      </w:r>
      <w:r w:rsidR="00EF7B6D" w:rsidRPr="007F2532">
        <w:rPr>
          <w:rFonts w:ascii="Times New Roman" w:hAnsi="Times New Roman" w:cs="Times New Roman"/>
          <w:lang w:val="lt-LT"/>
        </w:rPr>
        <w:t xml:space="preserve"> SPRENDIMO TERMINAI</w:t>
      </w:r>
      <w:r w:rsidR="005F742B" w:rsidRPr="007F2532">
        <w:rPr>
          <w:rFonts w:ascii="Times New Roman" w:hAnsi="Times New Roman" w:cs="Times New Roman"/>
          <w:lang w:val="lt-LT"/>
        </w:rPr>
        <w:t xml:space="preserve"> IR</w:t>
      </w:r>
      <w:r w:rsidR="0075001F" w:rsidRPr="007F2532">
        <w:rPr>
          <w:rFonts w:ascii="Times New Roman" w:hAnsi="Times New Roman" w:cs="Times New Roman"/>
          <w:lang w:val="lt-LT"/>
        </w:rPr>
        <w:t xml:space="preserve"> JŲ</w:t>
      </w:r>
      <w:r w:rsidR="00F33077" w:rsidRPr="007F2532">
        <w:rPr>
          <w:rFonts w:ascii="Times New Roman" w:hAnsi="Times New Roman" w:cs="Times New Roman"/>
          <w:lang w:val="lt-LT"/>
        </w:rPr>
        <w:t xml:space="preserve"> </w:t>
      </w:r>
      <w:r w:rsidR="005F742B" w:rsidRPr="007F2532">
        <w:rPr>
          <w:rFonts w:ascii="Times New Roman" w:hAnsi="Times New Roman" w:cs="Times New Roman"/>
          <w:lang w:val="lt-LT"/>
        </w:rPr>
        <w:t>PRIO</w:t>
      </w:r>
      <w:r w:rsidR="00F33077" w:rsidRPr="007F2532">
        <w:rPr>
          <w:rFonts w:ascii="Times New Roman" w:hAnsi="Times New Roman" w:cs="Times New Roman"/>
          <w:lang w:val="lt-LT"/>
        </w:rPr>
        <w:t>TE</w:t>
      </w:r>
      <w:r w:rsidR="005F742B" w:rsidRPr="007F2532">
        <w:rPr>
          <w:rFonts w:ascii="Times New Roman" w:hAnsi="Times New Roman" w:cs="Times New Roman"/>
          <w:lang w:val="lt-LT"/>
        </w:rPr>
        <w:t>T</w:t>
      </w:r>
      <w:r w:rsidR="00F33077" w:rsidRPr="007F2532">
        <w:rPr>
          <w:rFonts w:ascii="Times New Roman" w:hAnsi="Times New Roman" w:cs="Times New Roman"/>
          <w:lang w:val="lt-LT"/>
        </w:rPr>
        <w:t>AI</w:t>
      </w:r>
      <w:bookmarkEnd w:id="82"/>
    </w:p>
    <w:p w:rsidR="00A54560" w:rsidRDefault="00DA2716" w:rsidP="00A54560">
      <w:pPr>
        <w:tabs>
          <w:tab w:val="left" w:pos="993"/>
        </w:tabs>
        <w:spacing w:before="0"/>
        <w:ind w:left="567"/>
        <w:rPr>
          <w:rFonts w:ascii="Times New Roman" w:hAnsi="Times New Roman" w:cs="Times New Roman"/>
          <w:sz w:val="24"/>
          <w:szCs w:val="24"/>
        </w:rPr>
      </w:pPr>
      <w:r>
        <w:rPr>
          <w:rFonts w:ascii="Times New Roman" w:hAnsi="Times New Roman" w:cs="Times New Roman"/>
          <w:sz w:val="24"/>
          <w:szCs w:val="24"/>
        </w:rPr>
        <w:t xml:space="preserve">PTS </w:t>
      </w:r>
      <w:r w:rsidR="007F2532">
        <w:rPr>
          <w:rFonts w:ascii="Times New Roman" w:hAnsi="Times New Roman" w:cs="Times New Roman"/>
          <w:sz w:val="24"/>
          <w:szCs w:val="24"/>
        </w:rPr>
        <w:t xml:space="preserve">registruotiems kreipiniams - </w:t>
      </w:r>
      <w:r w:rsidR="007F2532" w:rsidRPr="009618C6">
        <w:rPr>
          <w:rFonts w:ascii="Times New Roman" w:hAnsi="Times New Roman" w:cs="Times New Roman"/>
          <w:sz w:val="24"/>
          <w:szCs w:val="24"/>
        </w:rPr>
        <w:t>problemo</w:t>
      </w:r>
      <w:r w:rsidR="007F2532">
        <w:rPr>
          <w:rFonts w:ascii="Times New Roman" w:hAnsi="Times New Roman" w:cs="Times New Roman"/>
          <w:sz w:val="24"/>
          <w:szCs w:val="24"/>
        </w:rPr>
        <w:t>m</w:t>
      </w:r>
      <w:r w:rsidR="007F2532" w:rsidRPr="009618C6">
        <w:rPr>
          <w:rFonts w:ascii="Times New Roman" w:hAnsi="Times New Roman" w:cs="Times New Roman"/>
          <w:sz w:val="24"/>
          <w:szCs w:val="24"/>
        </w:rPr>
        <w:t>s, klaido</w:t>
      </w:r>
      <w:r w:rsidR="007F2532">
        <w:rPr>
          <w:rFonts w:ascii="Times New Roman" w:hAnsi="Times New Roman" w:cs="Times New Roman"/>
          <w:sz w:val="24"/>
          <w:szCs w:val="24"/>
        </w:rPr>
        <w:t>m</w:t>
      </w:r>
      <w:r w:rsidR="007F2532" w:rsidRPr="009618C6">
        <w:rPr>
          <w:rFonts w:ascii="Times New Roman" w:hAnsi="Times New Roman" w:cs="Times New Roman"/>
          <w:sz w:val="24"/>
          <w:szCs w:val="24"/>
        </w:rPr>
        <w:t>s, keblum</w:t>
      </w:r>
      <w:r w:rsidR="007F2532">
        <w:rPr>
          <w:rFonts w:ascii="Times New Roman" w:hAnsi="Times New Roman" w:cs="Times New Roman"/>
          <w:sz w:val="24"/>
          <w:szCs w:val="24"/>
        </w:rPr>
        <w:t>ams</w:t>
      </w:r>
      <w:r w:rsidR="007F2532" w:rsidRPr="009618C6">
        <w:rPr>
          <w:rFonts w:ascii="Times New Roman" w:hAnsi="Times New Roman" w:cs="Times New Roman"/>
          <w:sz w:val="24"/>
          <w:szCs w:val="24"/>
        </w:rPr>
        <w:t>, užsakym</w:t>
      </w:r>
      <w:r w:rsidR="007F2532">
        <w:rPr>
          <w:rFonts w:ascii="Times New Roman" w:hAnsi="Times New Roman" w:cs="Times New Roman"/>
          <w:sz w:val="24"/>
          <w:szCs w:val="24"/>
        </w:rPr>
        <w:t>am</w:t>
      </w:r>
      <w:r w:rsidR="007F2532" w:rsidRPr="009618C6">
        <w:rPr>
          <w:rFonts w:ascii="Times New Roman" w:hAnsi="Times New Roman" w:cs="Times New Roman"/>
          <w:sz w:val="24"/>
          <w:szCs w:val="24"/>
        </w:rPr>
        <w:t>s, konsultacij</w:t>
      </w:r>
      <w:r w:rsidR="007F2532">
        <w:rPr>
          <w:rFonts w:ascii="Times New Roman" w:hAnsi="Times New Roman" w:cs="Times New Roman"/>
          <w:sz w:val="24"/>
          <w:szCs w:val="24"/>
        </w:rPr>
        <w:t>om</w:t>
      </w:r>
      <w:r w:rsidR="007F2532" w:rsidRPr="009618C6">
        <w:rPr>
          <w:rFonts w:ascii="Times New Roman" w:hAnsi="Times New Roman" w:cs="Times New Roman"/>
          <w:sz w:val="24"/>
          <w:szCs w:val="24"/>
        </w:rPr>
        <w:t>s</w:t>
      </w:r>
      <w:r w:rsidR="007F2532">
        <w:rPr>
          <w:rFonts w:ascii="Times New Roman" w:hAnsi="Times New Roman" w:cs="Times New Roman"/>
          <w:sz w:val="24"/>
          <w:szCs w:val="24"/>
        </w:rPr>
        <w:t>, paklausimams</w:t>
      </w:r>
      <w:r w:rsidR="007F2532" w:rsidRPr="009618C6">
        <w:rPr>
          <w:rFonts w:ascii="Times New Roman" w:hAnsi="Times New Roman" w:cs="Times New Roman"/>
          <w:sz w:val="24"/>
          <w:szCs w:val="24"/>
        </w:rPr>
        <w:t xml:space="preserve"> ar užduoti</w:t>
      </w:r>
      <w:r w:rsidR="007F2532">
        <w:rPr>
          <w:rFonts w:ascii="Times New Roman" w:hAnsi="Times New Roman" w:cs="Times New Roman"/>
          <w:sz w:val="24"/>
          <w:szCs w:val="24"/>
        </w:rPr>
        <w:t>m</w:t>
      </w:r>
      <w:r w:rsidR="007F2532" w:rsidRPr="009618C6">
        <w:rPr>
          <w:rFonts w:ascii="Times New Roman" w:hAnsi="Times New Roman" w:cs="Times New Roman"/>
          <w:sz w:val="24"/>
          <w:szCs w:val="24"/>
        </w:rPr>
        <w:t>s</w:t>
      </w:r>
      <w:r>
        <w:rPr>
          <w:rFonts w:ascii="Times New Roman" w:hAnsi="Times New Roman" w:cs="Times New Roman"/>
          <w:sz w:val="24"/>
          <w:szCs w:val="24"/>
        </w:rPr>
        <w:t xml:space="preserve"> priskirtos užduoties </w:t>
      </w:r>
      <w:r w:rsidR="00EB5B46" w:rsidRPr="00EB5B46">
        <w:rPr>
          <w:rFonts w:ascii="Times New Roman" w:hAnsi="Times New Roman" w:cs="Times New Roman"/>
          <w:sz w:val="24"/>
          <w:szCs w:val="24"/>
        </w:rPr>
        <w:t>svarbumas ir jų sprendimo prioritetai</w:t>
      </w:r>
      <w:r w:rsidR="00864D2B">
        <w:rPr>
          <w:rFonts w:ascii="Times New Roman" w:hAnsi="Times New Roman" w:cs="Times New Roman"/>
          <w:sz w:val="24"/>
          <w:szCs w:val="24"/>
        </w:rPr>
        <w:t>.</w:t>
      </w:r>
    </w:p>
    <w:p w:rsidR="00864D2B" w:rsidRDefault="00864D2B" w:rsidP="00A54560">
      <w:pPr>
        <w:tabs>
          <w:tab w:val="left" w:pos="993"/>
        </w:tabs>
        <w:spacing w:before="0"/>
        <w:ind w:left="567"/>
        <w:rPr>
          <w:rFonts w:ascii="Times New Roman" w:hAnsi="Times New Roman" w:cs="Times New Roman"/>
          <w:sz w:val="24"/>
          <w:szCs w:val="24"/>
        </w:rPr>
      </w:pPr>
    </w:p>
    <w:p w:rsidR="00864D2B" w:rsidRDefault="00864D2B" w:rsidP="002338A5">
      <w:pPr>
        <w:tabs>
          <w:tab w:val="left" w:pos="993"/>
        </w:tabs>
        <w:spacing w:before="0" w:after="120"/>
        <w:ind w:left="567"/>
        <w:rPr>
          <w:rFonts w:ascii="Times New Roman" w:hAnsi="Times New Roman" w:cs="Times New Roman"/>
          <w:sz w:val="24"/>
          <w:szCs w:val="24"/>
        </w:rPr>
      </w:pPr>
      <w:r w:rsidRPr="00585922">
        <w:rPr>
          <w:rFonts w:ascii="Times New Roman" w:hAnsi="Times New Roman" w:cs="Times New Roman"/>
          <w:b/>
          <w:sz w:val="24"/>
          <w:szCs w:val="24"/>
        </w:rPr>
        <w:t xml:space="preserve">Lentelė </w:t>
      </w:r>
      <w:r>
        <w:rPr>
          <w:rFonts w:ascii="Times New Roman" w:hAnsi="Times New Roman" w:cs="Times New Roman"/>
          <w:b/>
          <w:sz w:val="24"/>
          <w:szCs w:val="24"/>
        </w:rPr>
        <w:t>6</w:t>
      </w:r>
      <w:r w:rsidRPr="00585922">
        <w:rPr>
          <w:rFonts w:ascii="Times New Roman" w:hAnsi="Times New Roman" w:cs="Times New Roman"/>
          <w:b/>
          <w:sz w:val="24"/>
          <w:szCs w:val="24"/>
        </w:rPr>
        <w:t>.</w:t>
      </w:r>
      <w:r>
        <w:rPr>
          <w:rFonts w:ascii="Times New Roman" w:hAnsi="Times New Roman" w:cs="Times New Roman"/>
          <w:b/>
          <w:sz w:val="24"/>
          <w:szCs w:val="24"/>
        </w:rPr>
        <w:t xml:space="preserve"> </w:t>
      </w:r>
      <w:r w:rsidRPr="00864D2B">
        <w:rPr>
          <w:rFonts w:ascii="Times New Roman" w:hAnsi="Times New Roman" w:cs="Times New Roman"/>
          <w:sz w:val="24"/>
          <w:szCs w:val="24"/>
        </w:rPr>
        <w:t>Užduočių prioritetai.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820"/>
        <w:gridCol w:w="4111"/>
        <w:gridCol w:w="3369"/>
      </w:tblGrid>
      <w:tr w:rsidR="00495FA8" w:rsidRPr="00F81BE3" w:rsidTr="006E2AB3">
        <w:tc>
          <w:tcPr>
            <w:tcW w:w="556" w:type="dxa"/>
            <w:shd w:val="clear" w:color="auto" w:fill="auto"/>
          </w:tcPr>
          <w:p w:rsidR="00495FA8" w:rsidRPr="00F81BE3" w:rsidRDefault="00495FA8" w:rsidP="00F81BE3">
            <w:pPr>
              <w:tabs>
                <w:tab w:val="left" w:pos="993"/>
              </w:tabs>
              <w:spacing w:before="0"/>
              <w:ind w:left="0"/>
              <w:jc w:val="center"/>
              <w:rPr>
                <w:rFonts w:ascii="Times New Roman" w:hAnsi="Times New Roman" w:cs="Times New Roman"/>
                <w:b/>
                <w:sz w:val="24"/>
                <w:szCs w:val="24"/>
              </w:rPr>
            </w:pPr>
            <w:r w:rsidRPr="00F81BE3">
              <w:rPr>
                <w:rFonts w:ascii="Times New Roman" w:hAnsi="Times New Roman" w:cs="Times New Roman"/>
                <w:b/>
                <w:sz w:val="24"/>
                <w:szCs w:val="24"/>
              </w:rPr>
              <w:lastRenderedPageBreak/>
              <w:t>Nr.</w:t>
            </w:r>
          </w:p>
        </w:tc>
        <w:tc>
          <w:tcPr>
            <w:tcW w:w="1820" w:type="dxa"/>
            <w:shd w:val="clear" w:color="auto" w:fill="auto"/>
          </w:tcPr>
          <w:p w:rsidR="00495FA8" w:rsidRPr="00F81BE3" w:rsidRDefault="00E31ACE" w:rsidP="00976491">
            <w:pPr>
              <w:tabs>
                <w:tab w:val="left" w:pos="993"/>
              </w:tabs>
              <w:spacing w:before="0"/>
              <w:ind w:left="0"/>
              <w:jc w:val="center"/>
              <w:rPr>
                <w:rFonts w:ascii="Times New Roman" w:hAnsi="Times New Roman" w:cs="Times New Roman"/>
                <w:b/>
                <w:sz w:val="24"/>
                <w:szCs w:val="24"/>
              </w:rPr>
            </w:pPr>
            <w:r w:rsidRPr="00F81BE3">
              <w:rPr>
                <w:rFonts w:ascii="Times New Roman" w:hAnsi="Times New Roman" w:cs="Times New Roman"/>
                <w:b/>
                <w:sz w:val="24"/>
                <w:szCs w:val="24"/>
              </w:rPr>
              <w:t xml:space="preserve">PTS priskirtos </w:t>
            </w:r>
            <w:r w:rsidR="00976491">
              <w:rPr>
                <w:rFonts w:ascii="Times New Roman" w:hAnsi="Times New Roman" w:cs="Times New Roman"/>
                <w:b/>
                <w:sz w:val="24"/>
                <w:szCs w:val="24"/>
              </w:rPr>
              <w:t>kreipinio</w:t>
            </w:r>
            <w:r w:rsidRPr="00F81BE3">
              <w:rPr>
                <w:rFonts w:ascii="Times New Roman" w:hAnsi="Times New Roman" w:cs="Times New Roman"/>
                <w:b/>
                <w:sz w:val="24"/>
                <w:szCs w:val="24"/>
              </w:rPr>
              <w:t xml:space="preserve"> svarba</w:t>
            </w:r>
          </w:p>
        </w:tc>
        <w:tc>
          <w:tcPr>
            <w:tcW w:w="4111" w:type="dxa"/>
            <w:shd w:val="clear" w:color="auto" w:fill="auto"/>
          </w:tcPr>
          <w:p w:rsidR="00495FA8" w:rsidRPr="00F81BE3" w:rsidRDefault="00C8489A" w:rsidP="00C8489A">
            <w:pPr>
              <w:tabs>
                <w:tab w:val="left" w:pos="993"/>
              </w:tabs>
              <w:spacing w:before="0"/>
              <w:ind w:left="0"/>
              <w:jc w:val="center"/>
              <w:rPr>
                <w:rFonts w:ascii="Times New Roman" w:hAnsi="Times New Roman" w:cs="Times New Roman"/>
                <w:b/>
                <w:sz w:val="24"/>
                <w:szCs w:val="24"/>
              </w:rPr>
            </w:pPr>
            <w:r>
              <w:rPr>
                <w:rFonts w:ascii="Times New Roman" w:hAnsi="Times New Roman" w:cs="Times New Roman"/>
                <w:b/>
                <w:sz w:val="24"/>
                <w:szCs w:val="24"/>
              </w:rPr>
              <w:t>K</w:t>
            </w:r>
            <w:r w:rsidRPr="00C8489A">
              <w:rPr>
                <w:rFonts w:ascii="Times New Roman" w:hAnsi="Times New Roman" w:cs="Times New Roman"/>
                <w:b/>
                <w:sz w:val="24"/>
                <w:szCs w:val="24"/>
              </w:rPr>
              <w:t xml:space="preserve">reipinio </w:t>
            </w:r>
            <w:r w:rsidR="00E31ACE" w:rsidRPr="00F81BE3">
              <w:rPr>
                <w:rFonts w:ascii="Times New Roman" w:hAnsi="Times New Roman" w:cs="Times New Roman"/>
                <w:b/>
                <w:sz w:val="24"/>
                <w:szCs w:val="24"/>
              </w:rPr>
              <w:t xml:space="preserve">analizės ir </w:t>
            </w:r>
            <w:r>
              <w:rPr>
                <w:rFonts w:ascii="Times New Roman" w:hAnsi="Times New Roman" w:cs="Times New Roman"/>
                <w:b/>
                <w:sz w:val="24"/>
                <w:szCs w:val="24"/>
              </w:rPr>
              <w:t>jo</w:t>
            </w:r>
            <w:r w:rsidRPr="00C8489A">
              <w:rPr>
                <w:rFonts w:ascii="Times New Roman" w:hAnsi="Times New Roman" w:cs="Times New Roman"/>
                <w:b/>
                <w:sz w:val="24"/>
                <w:szCs w:val="24"/>
              </w:rPr>
              <w:t xml:space="preserve"> </w:t>
            </w:r>
            <w:r w:rsidR="00E31ACE" w:rsidRPr="00F81BE3">
              <w:rPr>
                <w:rFonts w:ascii="Times New Roman" w:hAnsi="Times New Roman" w:cs="Times New Roman"/>
                <w:b/>
                <w:sz w:val="24"/>
                <w:szCs w:val="24"/>
              </w:rPr>
              <w:t>šalinimo įgyvendinimo būdo aprašymo pateikimo terminas</w:t>
            </w:r>
            <w:r w:rsidR="00E31ACE" w:rsidRPr="00F81BE3">
              <w:rPr>
                <w:rStyle w:val="FootnoteReference"/>
                <w:rFonts w:ascii="Times New Roman" w:hAnsi="Times New Roman" w:cs="Times New Roman"/>
                <w:b/>
                <w:sz w:val="24"/>
                <w:szCs w:val="24"/>
              </w:rPr>
              <w:footnoteReference w:id="3"/>
            </w:r>
          </w:p>
        </w:tc>
        <w:tc>
          <w:tcPr>
            <w:tcW w:w="3369" w:type="dxa"/>
            <w:shd w:val="clear" w:color="auto" w:fill="auto"/>
          </w:tcPr>
          <w:p w:rsidR="00495FA8" w:rsidRPr="00F81BE3" w:rsidRDefault="00E31ACE" w:rsidP="00F81BE3">
            <w:pPr>
              <w:tabs>
                <w:tab w:val="left" w:pos="993"/>
              </w:tabs>
              <w:spacing w:before="0"/>
              <w:ind w:left="0"/>
              <w:jc w:val="center"/>
              <w:rPr>
                <w:rFonts w:ascii="Times New Roman" w:hAnsi="Times New Roman" w:cs="Times New Roman"/>
                <w:b/>
                <w:sz w:val="24"/>
                <w:szCs w:val="24"/>
              </w:rPr>
            </w:pPr>
            <w:r w:rsidRPr="00F81BE3">
              <w:rPr>
                <w:rFonts w:ascii="Times New Roman" w:hAnsi="Times New Roman" w:cs="Times New Roman"/>
                <w:b/>
                <w:sz w:val="24"/>
                <w:szCs w:val="24"/>
              </w:rPr>
              <w:t>Terminas</w:t>
            </w:r>
          </w:p>
        </w:tc>
      </w:tr>
      <w:tr w:rsidR="00495FA8" w:rsidRPr="00F81BE3" w:rsidTr="006E2AB3">
        <w:tc>
          <w:tcPr>
            <w:tcW w:w="556" w:type="dxa"/>
            <w:shd w:val="clear" w:color="auto" w:fill="auto"/>
          </w:tcPr>
          <w:p w:rsidR="00495FA8" w:rsidRPr="00F81BE3" w:rsidRDefault="00495FA8" w:rsidP="00C45611">
            <w:pPr>
              <w:numPr>
                <w:ilvl w:val="0"/>
                <w:numId w:val="33"/>
              </w:numPr>
              <w:tabs>
                <w:tab w:val="left" w:pos="993"/>
              </w:tabs>
              <w:spacing w:before="0"/>
              <w:ind w:left="0" w:firstLine="0"/>
              <w:rPr>
                <w:rFonts w:ascii="Times New Roman" w:hAnsi="Times New Roman" w:cs="Times New Roman"/>
                <w:sz w:val="24"/>
                <w:szCs w:val="24"/>
              </w:rPr>
            </w:pPr>
          </w:p>
        </w:tc>
        <w:tc>
          <w:tcPr>
            <w:tcW w:w="1820" w:type="dxa"/>
            <w:shd w:val="clear" w:color="auto" w:fill="auto"/>
          </w:tcPr>
          <w:p w:rsidR="00495FA8" w:rsidRPr="00E56852" w:rsidRDefault="00AB2E75" w:rsidP="00D83D94">
            <w:pPr>
              <w:tabs>
                <w:tab w:val="left" w:pos="993"/>
              </w:tabs>
              <w:spacing w:before="0"/>
              <w:ind w:left="0"/>
              <w:rPr>
                <w:rFonts w:ascii="Times New Roman" w:hAnsi="Times New Roman" w:cs="Times New Roman"/>
                <w:i/>
                <w:sz w:val="24"/>
                <w:szCs w:val="24"/>
              </w:rPr>
            </w:pPr>
            <w:r w:rsidRPr="00E56852">
              <w:rPr>
                <w:rFonts w:ascii="Times New Roman" w:hAnsi="Times New Roman" w:cs="Times New Roman"/>
                <w:i/>
                <w:sz w:val="24"/>
                <w:szCs w:val="24"/>
              </w:rPr>
              <w:t>Kritin</w:t>
            </w:r>
            <w:r w:rsidR="00D83D94" w:rsidRPr="00E56852">
              <w:rPr>
                <w:rFonts w:ascii="Times New Roman" w:hAnsi="Times New Roman" w:cs="Times New Roman"/>
                <w:i/>
                <w:sz w:val="24"/>
                <w:szCs w:val="24"/>
              </w:rPr>
              <w:t>is</w:t>
            </w:r>
          </w:p>
        </w:tc>
        <w:tc>
          <w:tcPr>
            <w:tcW w:w="4111" w:type="dxa"/>
            <w:shd w:val="clear" w:color="auto" w:fill="auto"/>
          </w:tcPr>
          <w:p w:rsidR="00495FA8" w:rsidRPr="00F81BE3" w:rsidRDefault="006B3B1F" w:rsidP="006B3B1F">
            <w:pPr>
              <w:tabs>
                <w:tab w:val="left" w:pos="993"/>
              </w:tabs>
              <w:spacing w:before="0"/>
              <w:ind w:left="0"/>
              <w:rPr>
                <w:rFonts w:ascii="Times New Roman" w:hAnsi="Times New Roman" w:cs="Times New Roman"/>
                <w:sz w:val="24"/>
                <w:szCs w:val="24"/>
              </w:rPr>
            </w:pPr>
            <w:r>
              <w:rPr>
                <w:rFonts w:ascii="Times New Roman" w:hAnsi="Times New Roman" w:cs="Times New Roman"/>
                <w:sz w:val="24"/>
                <w:szCs w:val="24"/>
              </w:rPr>
              <w:t xml:space="preserve">Iki </w:t>
            </w:r>
            <w:r w:rsidR="00AB2E75" w:rsidRPr="00AB2E75">
              <w:rPr>
                <w:rFonts w:ascii="Times New Roman" w:hAnsi="Times New Roman" w:cs="Times New Roman"/>
                <w:sz w:val="24"/>
                <w:szCs w:val="24"/>
              </w:rPr>
              <w:t>3 darbo valand</w:t>
            </w:r>
            <w:r>
              <w:rPr>
                <w:rFonts w:ascii="Times New Roman" w:hAnsi="Times New Roman" w:cs="Times New Roman"/>
                <w:sz w:val="24"/>
                <w:szCs w:val="24"/>
              </w:rPr>
              <w:t>ų</w:t>
            </w:r>
            <w:r w:rsidR="00AB2E75" w:rsidRPr="00AB2E75">
              <w:rPr>
                <w:rFonts w:ascii="Times New Roman" w:hAnsi="Times New Roman" w:cs="Times New Roman"/>
                <w:sz w:val="24"/>
                <w:szCs w:val="24"/>
              </w:rPr>
              <w:t xml:space="preserve"> arba </w:t>
            </w:r>
            <w:r w:rsidR="00AB2E75">
              <w:rPr>
                <w:rFonts w:ascii="Times New Roman" w:hAnsi="Times New Roman" w:cs="Times New Roman"/>
                <w:sz w:val="24"/>
                <w:szCs w:val="24"/>
              </w:rPr>
              <w:t>kitas</w:t>
            </w:r>
            <w:r w:rsidR="00AB2E75" w:rsidRPr="00AB2E75">
              <w:rPr>
                <w:rFonts w:ascii="Times New Roman" w:hAnsi="Times New Roman" w:cs="Times New Roman"/>
                <w:sz w:val="24"/>
                <w:szCs w:val="24"/>
              </w:rPr>
              <w:t xml:space="preserve"> šalių susitarimu suderint</w:t>
            </w:r>
            <w:r w:rsidR="00AB2E75">
              <w:rPr>
                <w:rFonts w:ascii="Times New Roman" w:hAnsi="Times New Roman" w:cs="Times New Roman"/>
                <w:sz w:val="24"/>
                <w:szCs w:val="24"/>
              </w:rPr>
              <w:t>as problemos analizės terminas</w:t>
            </w:r>
          </w:p>
        </w:tc>
        <w:tc>
          <w:tcPr>
            <w:tcW w:w="3369" w:type="dxa"/>
            <w:shd w:val="clear" w:color="auto" w:fill="auto"/>
          </w:tcPr>
          <w:p w:rsidR="00495FA8" w:rsidRPr="00F81BE3" w:rsidRDefault="00790F1A" w:rsidP="006E2AB3">
            <w:pPr>
              <w:tabs>
                <w:tab w:val="left" w:pos="993"/>
              </w:tabs>
              <w:spacing w:before="0"/>
              <w:ind w:left="0"/>
              <w:rPr>
                <w:rFonts w:ascii="Times New Roman" w:hAnsi="Times New Roman" w:cs="Times New Roman"/>
                <w:sz w:val="24"/>
                <w:szCs w:val="24"/>
              </w:rPr>
            </w:pPr>
            <w:r>
              <w:rPr>
                <w:rFonts w:ascii="Times New Roman" w:hAnsi="Times New Roman" w:cs="Times New Roman"/>
                <w:sz w:val="24"/>
                <w:szCs w:val="24"/>
              </w:rPr>
              <w:t>Iki 8 darbo valandų</w:t>
            </w:r>
            <w:r w:rsidR="006E2AB3" w:rsidRPr="006E2AB3">
              <w:rPr>
                <w:rFonts w:ascii="Times New Roman" w:hAnsi="Times New Roman" w:cs="Times New Roman"/>
                <w:sz w:val="24"/>
                <w:szCs w:val="24"/>
              </w:rPr>
              <w:t xml:space="preserve"> </w:t>
            </w:r>
            <w:proofErr w:type="gramStart"/>
            <w:r w:rsidR="006E2AB3" w:rsidRPr="006E2AB3">
              <w:rPr>
                <w:rFonts w:ascii="Times New Roman" w:hAnsi="Times New Roman" w:cs="Times New Roman"/>
                <w:sz w:val="24"/>
                <w:szCs w:val="24"/>
              </w:rPr>
              <w:t>(</w:t>
            </w:r>
            <w:proofErr w:type="gramEnd"/>
            <w:r>
              <w:rPr>
                <w:rFonts w:ascii="Times New Roman" w:hAnsi="Times New Roman" w:cs="Times New Roman"/>
                <w:sz w:val="24"/>
                <w:szCs w:val="24"/>
              </w:rPr>
              <w:t xml:space="preserve">iki </w:t>
            </w:r>
            <w:r w:rsidR="006E2AB3" w:rsidRPr="006E2AB3">
              <w:rPr>
                <w:rFonts w:ascii="Times New Roman" w:hAnsi="Times New Roman" w:cs="Times New Roman"/>
                <w:sz w:val="24"/>
                <w:szCs w:val="24"/>
              </w:rPr>
              <w:t>1 d.</w:t>
            </w:r>
            <w:r w:rsidR="006E2AB3">
              <w:rPr>
                <w:rFonts w:ascii="Times New Roman" w:hAnsi="Times New Roman" w:cs="Times New Roman"/>
                <w:sz w:val="24"/>
                <w:szCs w:val="24"/>
              </w:rPr>
              <w:t xml:space="preserve"> </w:t>
            </w:r>
            <w:r w:rsidR="006E2AB3" w:rsidRPr="006E2AB3">
              <w:rPr>
                <w:rFonts w:ascii="Times New Roman" w:hAnsi="Times New Roman" w:cs="Times New Roman"/>
                <w:sz w:val="24"/>
                <w:szCs w:val="24"/>
              </w:rPr>
              <w:t xml:space="preserve">d.) arba </w:t>
            </w:r>
            <w:r w:rsidR="006E2AB3">
              <w:rPr>
                <w:rFonts w:ascii="Times New Roman" w:hAnsi="Times New Roman" w:cs="Times New Roman"/>
                <w:sz w:val="24"/>
                <w:szCs w:val="24"/>
              </w:rPr>
              <w:t>kitas</w:t>
            </w:r>
            <w:r w:rsidR="006E2AB3" w:rsidRPr="00AB2E75">
              <w:rPr>
                <w:rFonts w:ascii="Times New Roman" w:hAnsi="Times New Roman" w:cs="Times New Roman"/>
                <w:sz w:val="24"/>
                <w:szCs w:val="24"/>
              </w:rPr>
              <w:t xml:space="preserve"> šalių susitarimu suderint</w:t>
            </w:r>
            <w:r w:rsidR="006E2AB3">
              <w:rPr>
                <w:rFonts w:ascii="Times New Roman" w:hAnsi="Times New Roman" w:cs="Times New Roman"/>
                <w:sz w:val="24"/>
                <w:szCs w:val="24"/>
              </w:rPr>
              <w:t>as problemos šalinimo terminas</w:t>
            </w:r>
          </w:p>
        </w:tc>
      </w:tr>
      <w:tr w:rsidR="006E2AB3" w:rsidRPr="00F81BE3" w:rsidTr="006E2AB3">
        <w:tc>
          <w:tcPr>
            <w:tcW w:w="556" w:type="dxa"/>
            <w:shd w:val="clear" w:color="auto" w:fill="auto"/>
          </w:tcPr>
          <w:p w:rsidR="006E2AB3" w:rsidRPr="00F81BE3" w:rsidRDefault="006E2AB3" w:rsidP="00C45611">
            <w:pPr>
              <w:numPr>
                <w:ilvl w:val="0"/>
                <w:numId w:val="33"/>
              </w:numPr>
              <w:tabs>
                <w:tab w:val="left" w:pos="993"/>
              </w:tabs>
              <w:spacing w:before="0"/>
              <w:ind w:left="0" w:firstLine="0"/>
              <w:rPr>
                <w:rFonts w:ascii="Times New Roman" w:hAnsi="Times New Roman" w:cs="Times New Roman"/>
                <w:sz w:val="24"/>
                <w:szCs w:val="24"/>
              </w:rPr>
            </w:pPr>
          </w:p>
        </w:tc>
        <w:tc>
          <w:tcPr>
            <w:tcW w:w="1820" w:type="dxa"/>
            <w:shd w:val="clear" w:color="auto" w:fill="auto"/>
          </w:tcPr>
          <w:p w:rsidR="006E2AB3" w:rsidRPr="00E56852" w:rsidRDefault="006E2AB3" w:rsidP="00D83D94">
            <w:pPr>
              <w:tabs>
                <w:tab w:val="left" w:pos="993"/>
              </w:tabs>
              <w:spacing w:before="0"/>
              <w:ind w:left="0"/>
              <w:rPr>
                <w:rFonts w:ascii="Times New Roman" w:hAnsi="Times New Roman" w:cs="Times New Roman"/>
                <w:i/>
                <w:sz w:val="24"/>
                <w:szCs w:val="24"/>
              </w:rPr>
            </w:pPr>
            <w:r w:rsidRPr="00E56852">
              <w:rPr>
                <w:rFonts w:ascii="Times New Roman" w:hAnsi="Times New Roman" w:cs="Times New Roman"/>
                <w:i/>
                <w:sz w:val="24"/>
                <w:szCs w:val="24"/>
              </w:rPr>
              <w:t>Svarb</w:t>
            </w:r>
            <w:r w:rsidR="00D83D94" w:rsidRPr="00E56852">
              <w:rPr>
                <w:rFonts w:ascii="Times New Roman" w:hAnsi="Times New Roman" w:cs="Times New Roman"/>
                <w:i/>
                <w:sz w:val="24"/>
                <w:szCs w:val="24"/>
              </w:rPr>
              <w:t>us</w:t>
            </w:r>
          </w:p>
        </w:tc>
        <w:tc>
          <w:tcPr>
            <w:tcW w:w="4111" w:type="dxa"/>
            <w:shd w:val="clear" w:color="auto" w:fill="auto"/>
          </w:tcPr>
          <w:p w:rsidR="006E2AB3" w:rsidRPr="00F81BE3" w:rsidRDefault="006B3B1F" w:rsidP="004E7ED4">
            <w:pPr>
              <w:tabs>
                <w:tab w:val="left" w:pos="993"/>
              </w:tabs>
              <w:spacing w:before="0"/>
              <w:ind w:left="0"/>
              <w:rPr>
                <w:rFonts w:ascii="Times New Roman" w:hAnsi="Times New Roman" w:cs="Times New Roman"/>
                <w:sz w:val="24"/>
                <w:szCs w:val="24"/>
              </w:rPr>
            </w:pP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w:t>
            </w:r>
            <w:r w:rsidR="0094758C">
              <w:rPr>
                <w:rFonts w:ascii="Times New Roman" w:hAnsi="Times New Roman" w:cs="Times New Roman"/>
                <w:sz w:val="24"/>
                <w:szCs w:val="24"/>
                <w:lang w:val="en-US"/>
              </w:rPr>
              <w:t>16</w:t>
            </w:r>
            <w:r w:rsidR="0094758C">
              <w:rPr>
                <w:rFonts w:ascii="Times New Roman" w:hAnsi="Times New Roman" w:cs="Times New Roman"/>
                <w:sz w:val="24"/>
                <w:szCs w:val="24"/>
              </w:rPr>
              <w:t xml:space="preserve"> darbo valandų (</w:t>
            </w:r>
            <w:r>
              <w:rPr>
                <w:rFonts w:ascii="Times New Roman" w:hAnsi="Times New Roman" w:cs="Times New Roman"/>
                <w:sz w:val="24"/>
                <w:szCs w:val="24"/>
              </w:rPr>
              <w:t xml:space="preserve">iki </w:t>
            </w:r>
            <w:r w:rsidR="0094758C">
              <w:rPr>
                <w:rFonts w:ascii="Times New Roman" w:hAnsi="Times New Roman" w:cs="Times New Roman"/>
                <w:sz w:val="24"/>
                <w:szCs w:val="24"/>
                <w:lang w:val="en-US"/>
              </w:rPr>
              <w:t xml:space="preserve">2 </w:t>
            </w:r>
            <w:r w:rsidR="0094758C">
              <w:rPr>
                <w:rFonts w:ascii="Times New Roman" w:hAnsi="Times New Roman" w:cs="Times New Roman"/>
                <w:sz w:val="24"/>
                <w:szCs w:val="24"/>
              </w:rPr>
              <w:t>d.</w:t>
            </w:r>
            <w:r w:rsidR="00790F1A">
              <w:rPr>
                <w:rFonts w:ascii="Times New Roman" w:hAnsi="Times New Roman" w:cs="Times New Roman"/>
                <w:sz w:val="24"/>
                <w:szCs w:val="24"/>
              </w:rPr>
              <w:t xml:space="preserve"> </w:t>
            </w:r>
            <w:r w:rsidR="0094758C">
              <w:rPr>
                <w:rFonts w:ascii="Times New Roman" w:hAnsi="Times New Roman" w:cs="Times New Roman"/>
                <w:sz w:val="24"/>
                <w:szCs w:val="24"/>
              </w:rPr>
              <w:t>d.)</w:t>
            </w:r>
            <w:r w:rsidR="006E2AB3" w:rsidRPr="00AB2E75">
              <w:rPr>
                <w:rFonts w:ascii="Times New Roman" w:hAnsi="Times New Roman" w:cs="Times New Roman"/>
                <w:sz w:val="24"/>
                <w:szCs w:val="24"/>
              </w:rPr>
              <w:t xml:space="preserve"> arba </w:t>
            </w:r>
            <w:r w:rsidR="006E2AB3">
              <w:rPr>
                <w:rFonts w:ascii="Times New Roman" w:hAnsi="Times New Roman" w:cs="Times New Roman"/>
                <w:sz w:val="24"/>
                <w:szCs w:val="24"/>
              </w:rPr>
              <w:t>kitas</w:t>
            </w:r>
            <w:r w:rsidR="006E2AB3" w:rsidRPr="00AB2E75">
              <w:rPr>
                <w:rFonts w:ascii="Times New Roman" w:hAnsi="Times New Roman" w:cs="Times New Roman"/>
                <w:sz w:val="24"/>
                <w:szCs w:val="24"/>
              </w:rPr>
              <w:t xml:space="preserve"> šalių susitarimu suderint</w:t>
            </w:r>
            <w:r w:rsidR="006E2AB3">
              <w:rPr>
                <w:rFonts w:ascii="Times New Roman" w:hAnsi="Times New Roman" w:cs="Times New Roman"/>
                <w:sz w:val="24"/>
                <w:szCs w:val="24"/>
              </w:rPr>
              <w:t>as problemos analizės terminas</w:t>
            </w:r>
          </w:p>
        </w:tc>
        <w:tc>
          <w:tcPr>
            <w:tcW w:w="3369" w:type="dxa"/>
            <w:shd w:val="clear" w:color="auto" w:fill="auto"/>
          </w:tcPr>
          <w:p w:rsidR="006E2AB3" w:rsidRPr="00F81BE3" w:rsidRDefault="00790F1A" w:rsidP="0094758C">
            <w:pPr>
              <w:tabs>
                <w:tab w:val="left" w:pos="993"/>
              </w:tabs>
              <w:spacing w:before="0"/>
              <w:ind w:left="0"/>
              <w:rPr>
                <w:rFonts w:ascii="Times New Roman" w:hAnsi="Times New Roman" w:cs="Times New Roman"/>
                <w:sz w:val="24"/>
                <w:szCs w:val="24"/>
              </w:rPr>
            </w:pPr>
            <w:r>
              <w:rPr>
                <w:rFonts w:ascii="Times New Roman" w:hAnsi="Times New Roman" w:cs="Times New Roman"/>
                <w:sz w:val="24"/>
                <w:szCs w:val="24"/>
              </w:rPr>
              <w:t xml:space="preserve">Iki </w:t>
            </w:r>
            <w:r w:rsidR="0094758C">
              <w:rPr>
                <w:rFonts w:ascii="Times New Roman" w:hAnsi="Times New Roman" w:cs="Times New Roman"/>
                <w:sz w:val="24"/>
                <w:szCs w:val="24"/>
              </w:rPr>
              <w:t>40</w:t>
            </w:r>
            <w:r w:rsidR="006E2AB3" w:rsidRPr="006E2AB3">
              <w:rPr>
                <w:rFonts w:ascii="Times New Roman" w:hAnsi="Times New Roman" w:cs="Times New Roman"/>
                <w:sz w:val="24"/>
                <w:szCs w:val="24"/>
              </w:rPr>
              <w:t xml:space="preserve"> darbo valand</w:t>
            </w:r>
            <w:r w:rsidR="0094758C">
              <w:rPr>
                <w:rFonts w:ascii="Times New Roman" w:hAnsi="Times New Roman" w:cs="Times New Roman"/>
                <w:sz w:val="24"/>
                <w:szCs w:val="24"/>
              </w:rPr>
              <w:t>ų</w:t>
            </w:r>
            <w:r w:rsidR="006E2AB3" w:rsidRPr="006E2AB3">
              <w:rPr>
                <w:rFonts w:ascii="Times New Roman" w:hAnsi="Times New Roman" w:cs="Times New Roman"/>
                <w:sz w:val="24"/>
                <w:szCs w:val="24"/>
              </w:rPr>
              <w:t xml:space="preserve"> </w:t>
            </w:r>
            <w:proofErr w:type="gramStart"/>
            <w:r w:rsidR="006E2AB3" w:rsidRPr="006E2AB3">
              <w:rPr>
                <w:rFonts w:ascii="Times New Roman" w:hAnsi="Times New Roman" w:cs="Times New Roman"/>
                <w:sz w:val="24"/>
                <w:szCs w:val="24"/>
              </w:rPr>
              <w:t>(</w:t>
            </w:r>
            <w:proofErr w:type="gramEnd"/>
            <w:r>
              <w:rPr>
                <w:rFonts w:ascii="Times New Roman" w:hAnsi="Times New Roman" w:cs="Times New Roman"/>
                <w:sz w:val="24"/>
                <w:szCs w:val="24"/>
              </w:rPr>
              <w:t xml:space="preserve">iki </w:t>
            </w:r>
            <w:r w:rsidR="0094758C">
              <w:rPr>
                <w:rFonts w:ascii="Times New Roman" w:hAnsi="Times New Roman" w:cs="Times New Roman"/>
                <w:sz w:val="24"/>
                <w:szCs w:val="24"/>
                <w:lang w:val="en-US"/>
              </w:rPr>
              <w:t xml:space="preserve">5 </w:t>
            </w:r>
            <w:r w:rsidR="006E2AB3" w:rsidRPr="006E2AB3">
              <w:rPr>
                <w:rFonts w:ascii="Times New Roman" w:hAnsi="Times New Roman" w:cs="Times New Roman"/>
                <w:sz w:val="24"/>
                <w:szCs w:val="24"/>
              </w:rPr>
              <w:t>d.</w:t>
            </w:r>
            <w:r w:rsidR="006E2AB3">
              <w:rPr>
                <w:rFonts w:ascii="Times New Roman" w:hAnsi="Times New Roman" w:cs="Times New Roman"/>
                <w:sz w:val="24"/>
                <w:szCs w:val="24"/>
              </w:rPr>
              <w:t xml:space="preserve"> </w:t>
            </w:r>
            <w:r w:rsidR="006E2AB3" w:rsidRPr="006E2AB3">
              <w:rPr>
                <w:rFonts w:ascii="Times New Roman" w:hAnsi="Times New Roman" w:cs="Times New Roman"/>
                <w:sz w:val="24"/>
                <w:szCs w:val="24"/>
              </w:rPr>
              <w:t xml:space="preserve">d.) arba </w:t>
            </w:r>
            <w:r w:rsidR="006E2AB3">
              <w:rPr>
                <w:rFonts w:ascii="Times New Roman" w:hAnsi="Times New Roman" w:cs="Times New Roman"/>
                <w:sz w:val="24"/>
                <w:szCs w:val="24"/>
              </w:rPr>
              <w:t>kitas</w:t>
            </w:r>
            <w:r w:rsidR="006E2AB3" w:rsidRPr="00AB2E75">
              <w:rPr>
                <w:rFonts w:ascii="Times New Roman" w:hAnsi="Times New Roman" w:cs="Times New Roman"/>
                <w:sz w:val="24"/>
                <w:szCs w:val="24"/>
              </w:rPr>
              <w:t xml:space="preserve"> šalių susitarimu suderint</w:t>
            </w:r>
            <w:r w:rsidR="006E2AB3">
              <w:rPr>
                <w:rFonts w:ascii="Times New Roman" w:hAnsi="Times New Roman" w:cs="Times New Roman"/>
                <w:sz w:val="24"/>
                <w:szCs w:val="24"/>
              </w:rPr>
              <w:t xml:space="preserve">as problemos šalinimo terminas </w:t>
            </w:r>
          </w:p>
        </w:tc>
      </w:tr>
      <w:tr w:rsidR="00E95C90" w:rsidRPr="00F81BE3" w:rsidTr="006E2AB3">
        <w:tc>
          <w:tcPr>
            <w:tcW w:w="556" w:type="dxa"/>
            <w:shd w:val="clear" w:color="auto" w:fill="auto"/>
          </w:tcPr>
          <w:p w:rsidR="00E95C90" w:rsidRPr="00F81BE3" w:rsidRDefault="00E95C90" w:rsidP="00C45611">
            <w:pPr>
              <w:numPr>
                <w:ilvl w:val="0"/>
                <w:numId w:val="33"/>
              </w:numPr>
              <w:tabs>
                <w:tab w:val="left" w:pos="993"/>
              </w:tabs>
              <w:spacing w:before="0"/>
              <w:ind w:left="0" w:firstLine="0"/>
              <w:rPr>
                <w:rFonts w:ascii="Times New Roman" w:hAnsi="Times New Roman" w:cs="Times New Roman"/>
                <w:sz w:val="24"/>
                <w:szCs w:val="24"/>
              </w:rPr>
            </w:pPr>
          </w:p>
        </w:tc>
        <w:tc>
          <w:tcPr>
            <w:tcW w:w="1820" w:type="dxa"/>
            <w:shd w:val="clear" w:color="auto" w:fill="auto"/>
          </w:tcPr>
          <w:p w:rsidR="00E95C90" w:rsidRPr="00E56852" w:rsidRDefault="00E95C90" w:rsidP="00976491">
            <w:pPr>
              <w:tabs>
                <w:tab w:val="left" w:pos="993"/>
              </w:tabs>
              <w:spacing w:before="0"/>
              <w:ind w:left="0"/>
              <w:rPr>
                <w:rFonts w:ascii="Times New Roman" w:hAnsi="Times New Roman" w:cs="Times New Roman"/>
                <w:i/>
                <w:sz w:val="24"/>
                <w:szCs w:val="24"/>
              </w:rPr>
            </w:pPr>
            <w:r w:rsidRPr="00E56852">
              <w:rPr>
                <w:rFonts w:ascii="Times New Roman" w:hAnsi="Times New Roman" w:cs="Times New Roman"/>
                <w:i/>
                <w:sz w:val="24"/>
                <w:szCs w:val="24"/>
              </w:rPr>
              <w:t>Kit</w:t>
            </w:r>
            <w:r w:rsidR="00976491" w:rsidRPr="00E56852">
              <w:rPr>
                <w:rFonts w:ascii="Times New Roman" w:hAnsi="Times New Roman" w:cs="Times New Roman"/>
                <w:i/>
                <w:sz w:val="24"/>
                <w:szCs w:val="24"/>
              </w:rPr>
              <w:t>as</w:t>
            </w:r>
          </w:p>
        </w:tc>
        <w:tc>
          <w:tcPr>
            <w:tcW w:w="4111" w:type="dxa"/>
            <w:shd w:val="clear" w:color="auto" w:fill="auto"/>
          </w:tcPr>
          <w:p w:rsidR="00E95C90" w:rsidRPr="00F81BE3" w:rsidRDefault="006B3B1F" w:rsidP="004E7ED4">
            <w:pPr>
              <w:tabs>
                <w:tab w:val="left" w:pos="993"/>
              </w:tabs>
              <w:spacing w:before="0"/>
              <w:ind w:left="0"/>
              <w:rPr>
                <w:rFonts w:ascii="Times New Roman" w:hAnsi="Times New Roman" w:cs="Times New Roman"/>
                <w:sz w:val="24"/>
                <w:szCs w:val="24"/>
              </w:rPr>
            </w:pP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w:t>
            </w:r>
            <w:r w:rsidR="00E95C90">
              <w:rPr>
                <w:rFonts w:ascii="Times New Roman" w:hAnsi="Times New Roman" w:cs="Times New Roman"/>
                <w:sz w:val="24"/>
                <w:szCs w:val="24"/>
                <w:lang w:val="en-US"/>
              </w:rPr>
              <w:t>16</w:t>
            </w:r>
            <w:r w:rsidR="00E95C90">
              <w:rPr>
                <w:rFonts w:ascii="Times New Roman" w:hAnsi="Times New Roman" w:cs="Times New Roman"/>
                <w:sz w:val="24"/>
                <w:szCs w:val="24"/>
              </w:rPr>
              <w:t xml:space="preserve"> darbo valandų (</w:t>
            </w:r>
            <w:r>
              <w:rPr>
                <w:rFonts w:ascii="Times New Roman" w:hAnsi="Times New Roman" w:cs="Times New Roman"/>
                <w:sz w:val="24"/>
                <w:szCs w:val="24"/>
              </w:rPr>
              <w:t xml:space="preserve">iki </w:t>
            </w:r>
            <w:r w:rsidR="00E95C90">
              <w:rPr>
                <w:rFonts w:ascii="Times New Roman" w:hAnsi="Times New Roman" w:cs="Times New Roman"/>
                <w:sz w:val="24"/>
                <w:szCs w:val="24"/>
                <w:lang w:val="en-US"/>
              </w:rPr>
              <w:t xml:space="preserve">2 </w:t>
            </w:r>
            <w:r w:rsidR="00E95C90">
              <w:rPr>
                <w:rFonts w:ascii="Times New Roman" w:hAnsi="Times New Roman" w:cs="Times New Roman"/>
                <w:sz w:val="24"/>
                <w:szCs w:val="24"/>
              </w:rPr>
              <w:t>d.</w:t>
            </w:r>
            <w:r w:rsidR="00790F1A">
              <w:rPr>
                <w:rFonts w:ascii="Times New Roman" w:hAnsi="Times New Roman" w:cs="Times New Roman"/>
                <w:sz w:val="24"/>
                <w:szCs w:val="24"/>
              </w:rPr>
              <w:t xml:space="preserve"> </w:t>
            </w:r>
            <w:r w:rsidR="00E95C90">
              <w:rPr>
                <w:rFonts w:ascii="Times New Roman" w:hAnsi="Times New Roman" w:cs="Times New Roman"/>
                <w:sz w:val="24"/>
                <w:szCs w:val="24"/>
              </w:rPr>
              <w:t>d.)</w:t>
            </w:r>
            <w:r w:rsidR="00E95C90" w:rsidRPr="00AB2E75">
              <w:rPr>
                <w:rFonts w:ascii="Times New Roman" w:hAnsi="Times New Roman" w:cs="Times New Roman"/>
                <w:sz w:val="24"/>
                <w:szCs w:val="24"/>
              </w:rPr>
              <w:t xml:space="preserve"> arba </w:t>
            </w:r>
            <w:r w:rsidR="00E95C90">
              <w:rPr>
                <w:rFonts w:ascii="Times New Roman" w:hAnsi="Times New Roman" w:cs="Times New Roman"/>
                <w:sz w:val="24"/>
                <w:szCs w:val="24"/>
              </w:rPr>
              <w:t>kitas</w:t>
            </w:r>
            <w:r w:rsidR="00E95C90" w:rsidRPr="00AB2E75">
              <w:rPr>
                <w:rFonts w:ascii="Times New Roman" w:hAnsi="Times New Roman" w:cs="Times New Roman"/>
                <w:sz w:val="24"/>
                <w:szCs w:val="24"/>
              </w:rPr>
              <w:t xml:space="preserve"> šalių susitarimu suderint</w:t>
            </w:r>
            <w:r w:rsidR="00E95C90">
              <w:rPr>
                <w:rFonts w:ascii="Times New Roman" w:hAnsi="Times New Roman" w:cs="Times New Roman"/>
                <w:sz w:val="24"/>
                <w:szCs w:val="24"/>
              </w:rPr>
              <w:t>as problemos analizės terminas</w:t>
            </w:r>
          </w:p>
        </w:tc>
        <w:tc>
          <w:tcPr>
            <w:tcW w:w="3369" w:type="dxa"/>
            <w:shd w:val="clear" w:color="auto" w:fill="auto"/>
          </w:tcPr>
          <w:p w:rsidR="00E95C90" w:rsidRPr="00F81BE3" w:rsidRDefault="00790F1A" w:rsidP="004E7ED4">
            <w:pPr>
              <w:tabs>
                <w:tab w:val="left" w:pos="993"/>
              </w:tabs>
              <w:spacing w:before="0"/>
              <w:ind w:left="0"/>
              <w:rPr>
                <w:rFonts w:ascii="Times New Roman" w:hAnsi="Times New Roman" w:cs="Times New Roman"/>
                <w:sz w:val="24"/>
                <w:szCs w:val="24"/>
              </w:rPr>
            </w:pPr>
            <w:r>
              <w:rPr>
                <w:rFonts w:ascii="Times New Roman" w:hAnsi="Times New Roman" w:cs="Times New Roman"/>
                <w:sz w:val="24"/>
                <w:szCs w:val="24"/>
              </w:rPr>
              <w:t xml:space="preserve">Iki </w:t>
            </w:r>
            <w:r w:rsidR="00E95C90">
              <w:rPr>
                <w:rFonts w:ascii="Times New Roman" w:hAnsi="Times New Roman" w:cs="Times New Roman"/>
                <w:sz w:val="24"/>
                <w:szCs w:val="24"/>
              </w:rPr>
              <w:t>40</w:t>
            </w:r>
            <w:r w:rsidR="00E95C90" w:rsidRPr="006E2AB3">
              <w:rPr>
                <w:rFonts w:ascii="Times New Roman" w:hAnsi="Times New Roman" w:cs="Times New Roman"/>
                <w:sz w:val="24"/>
                <w:szCs w:val="24"/>
              </w:rPr>
              <w:t xml:space="preserve"> darbo valand</w:t>
            </w:r>
            <w:r w:rsidR="00E95C90">
              <w:rPr>
                <w:rFonts w:ascii="Times New Roman" w:hAnsi="Times New Roman" w:cs="Times New Roman"/>
                <w:sz w:val="24"/>
                <w:szCs w:val="24"/>
              </w:rPr>
              <w:t>ų</w:t>
            </w:r>
            <w:r w:rsidR="00E95C90" w:rsidRPr="006E2AB3">
              <w:rPr>
                <w:rFonts w:ascii="Times New Roman" w:hAnsi="Times New Roman" w:cs="Times New Roman"/>
                <w:sz w:val="24"/>
                <w:szCs w:val="24"/>
              </w:rPr>
              <w:t xml:space="preserve"> </w:t>
            </w:r>
            <w:proofErr w:type="gramStart"/>
            <w:r w:rsidR="00E95C90" w:rsidRPr="006E2AB3">
              <w:rPr>
                <w:rFonts w:ascii="Times New Roman" w:hAnsi="Times New Roman" w:cs="Times New Roman"/>
                <w:sz w:val="24"/>
                <w:szCs w:val="24"/>
              </w:rPr>
              <w:t>(</w:t>
            </w:r>
            <w:proofErr w:type="gramEnd"/>
            <w:r>
              <w:rPr>
                <w:rFonts w:ascii="Times New Roman" w:hAnsi="Times New Roman" w:cs="Times New Roman"/>
                <w:sz w:val="24"/>
                <w:szCs w:val="24"/>
              </w:rPr>
              <w:t xml:space="preserve">iki </w:t>
            </w:r>
            <w:r w:rsidR="00E95C90">
              <w:rPr>
                <w:rFonts w:ascii="Times New Roman" w:hAnsi="Times New Roman" w:cs="Times New Roman"/>
                <w:sz w:val="24"/>
                <w:szCs w:val="24"/>
                <w:lang w:val="en-US"/>
              </w:rPr>
              <w:t xml:space="preserve">5 </w:t>
            </w:r>
            <w:r w:rsidR="00E95C90" w:rsidRPr="006E2AB3">
              <w:rPr>
                <w:rFonts w:ascii="Times New Roman" w:hAnsi="Times New Roman" w:cs="Times New Roman"/>
                <w:sz w:val="24"/>
                <w:szCs w:val="24"/>
              </w:rPr>
              <w:t>d.</w:t>
            </w:r>
            <w:r w:rsidR="00E95C90">
              <w:rPr>
                <w:rFonts w:ascii="Times New Roman" w:hAnsi="Times New Roman" w:cs="Times New Roman"/>
                <w:sz w:val="24"/>
                <w:szCs w:val="24"/>
              </w:rPr>
              <w:t xml:space="preserve"> </w:t>
            </w:r>
            <w:r w:rsidR="00E95C90" w:rsidRPr="006E2AB3">
              <w:rPr>
                <w:rFonts w:ascii="Times New Roman" w:hAnsi="Times New Roman" w:cs="Times New Roman"/>
                <w:sz w:val="24"/>
                <w:szCs w:val="24"/>
              </w:rPr>
              <w:t xml:space="preserve">d.) arba </w:t>
            </w:r>
            <w:r w:rsidR="00E95C90">
              <w:rPr>
                <w:rFonts w:ascii="Times New Roman" w:hAnsi="Times New Roman" w:cs="Times New Roman"/>
                <w:sz w:val="24"/>
                <w:szCs w:val="24"/>
              </w:rPr>
              <w:t>kitas</w:t>
            </w:r>
            <w:r w:rsidR="00E95C90" w:rsidRPr="00AB2E75">
              <w:rPr>
                <w:rFonts w:ascii="Times New Roman" w:hAnsi="Times New Roman" w:cs="Times New Roman"/>
                <w:sz w:val="24"/>
                <w:szCs w:val="24"/>
              </w:rPr>
              <w:t xml:space="preserve"> šalių susitarimu suderint</w:t>
            </w:r>
            <w:r w:rsidR="00E95C90">
              <w:rPr>
                <w:rFonts w:ascii="Times New Roman" w:hAnsi="Times New Roman" w:cs="Times New Roman"/>
                <w:sz w:val="24"/>
                <w:szCs w:val="24"/>
              </w:rPr>
              <w:t xml:space="preserve">as problemos šalinimo terminas </w:t>
            </w:r>
          </w:p>
        </w:tc>
      </w:tr>
    </w:tbl>
    <w:p w:rsidR="00243D67" w:rsidRDefault="00243D67" w:rsidP="00E95C90">
      <w:pPr>
        <w:tabs>
          <w:tab w:val="left" w:pos="993"/>
        </w:tabs>
        <w:spacing w:before="0"/>
        <w:ind w:left="567"/>
        <w:rPr>
          <w:rFonts w:ascii="Times New Roman" w:hAnsi="Times New Roman" w:cs="Times New Roman"/>
          <w:sz w:val="24"/>
          <w:szCs w:val="24"/>
        </w:rPr>
      </w:pPr>
    </w:p>
    <w:p w:rsidR="00E95C90" w:rsidRPr="00D83D94" w:rsidRDefault="00B50E02" w:rsidP="00E95C90">
      <w:pPr>
        <w:tabs>
          <w:tab w:val="left" w:pos="993"/>
        </w:tabs>
        <w:spacing w:before="0"/>
        <w:ind w:left="567"/>
        <w:rPr>
          <w:rFonts w:ascii="Times New Roman" w:hAnsi="Times New Roman" w:cs="Times New Roman"/>
          <w:sz w:val="24"/>
          <w:szCs w:val="24"/>
        </w:rPr>
      </w:pPr>
      <w:r w:rsidRPr="00D83D94">
        <w:rPr>
          <w:rFonts w:ascii="Times New Roman" w:hAnsi="Times New Roman" w:cs="Times New Roman"/>
          <w:sz w:val="24"/>
          <w:szCs w:val="24"/>
        </w:rPr>
        <w:t>PTS registruot</w:t>
      </w:r>
      <w:r w:rsidR="00D83D94" w:rsidRPr="00D83D94">
        <w:rPr>
          <w:rFonts w:ascii="Times New Roman" w:hAnsi="Times New Roman" w:cs="Times New Roman"/>
          <w:sz w:val="24"/>
          <w:szCs w:val="24"/>
        </w:rPr>
        <w:t>i</w:t>
      </w:r>
      <w:r w:rsidRPr="00D83D94">
        <w:rPr>
          <w:rFonts w:ascii="Times New Roman" w:hAnsi="Times New Roman" w:cs="Times New Roman"/>
          <w:sz w:val="24"/>
          <w:szCs w:val="24"/>
        </w:rPr>
        <w:t xml:space="preserve"> </w:t>
      </w:r>
      <w:r w:rsidR="00D83D94" w:rsidRPr="00D83D94">
        <w:rPr>
          <w:rFonts w:ascii="Times New Roman" w:hAnsi="Times New Roman" w:cs="Times New Roman"/>
          <w:sz w:val="24"/>
          <w:szCs w:val="24"/>
        </w:rPr>
        <w:t xml:space="preserve">kreipiniai - problemos, klaidos, keblumai, užsakymai, konsultacijos, paklausimai ar užduotis </w:t>
      </w:r>
      <w:r w:rsidR="00E95C90" w:rsidRPr="00D83D94">
        <w:rPr>
          <w:rFonts w:ascii="Times New Roman" w:hAnsi="Times New Roman" w:cs="Times New Roman"/>
          <w:sz w:val="24"/>
          <w:szCs w:val="24"/>
        </w:rPr>
        <w:t xml:space="preserve">klasifikuojamos pagal </w:t>
      </w:r>
      <w:r w:rsidR="0093485E" w:rsidRPr="00D83D94">
        <w:rPr>
          <w:rFonts w:ascii="Times New Roman" w:hAnsi="Times New Roman" w:cs="Times New Roman"/>
          <w:sz w:val="24"/>
          <w:szCs w:val="24"/>
        </w:rPr>
        <w:t>užduoties svarbą</w:t>
      </w:r>
      <w:r w:rsidR="006B3B1F" w:rsidRPr="00D83D94">
        <w:rPr>
          <w:rFonts w:ascii="Times New Roman" w:hAnsi="Times New Roman" w:cs="Times New Roman"/>
          <w:sz w:val="24"/>
          <w:szCs w:val="24"/>
        </w:rPr>
        <w:t xml:space="preserve"> bei </w:t>
      </w:r>
      <w:r w:rsidR="00E95C90" w:rsidRPr="00D83D94">
        <w:rPr>
          <w:rFonts w:ascii="Times New Roman" w:hAnsi="Times New Roman" w:cs="Times New Roman"/>
          <w:sz w:val="24"/>
          <w:szCs w:val="24"/>
        </w:rPr>
        <w:t>šiomis sąlygomis:</w:t>
      </w:r>
    </w:p>
    <w:p w:rsidR="00E95C90" w:rsidRPr="00D83D94" w:rsidRDefault="006B3B1F" w:rsidP="00E95C90">
      <w:pPr>
        <w:tabs>
          <w:tab w:val="left" w:pos="993"/>
        </w:tabs>
        <w:spacing w:before="0"/>
        <w:ind w:left="567"/>
        <w:rPr>
          <w:rFonts w:ascii="Times New Roman" w:hAnsi="Times New Roman" w:cs="Times New Roman"/>
          <w:sz w:val="24"/>
          <w:szCs w:val="24"/>
        </w:rPr>
      </w:pPr>
      <w:r w:rsidRPr="00D83D94">
        <w:rPr>
          <w:rFonts w:ascii="Times New Roman" w:hAnsi="Times New Roman" w:cs="Times New Roman"/>
          <w:b/>
          <w:sz w:val="24"/>
          <w:szCs w:val="24"/>
        </w:rPr>
        <w:t>K</w:t>
      </w:r>
      <w:r w:rsidR="00E95C90" w:rsidRPr="00D83D94">
        <w:rPr>
          <w:rFonts w:ascii="Times New Roman" w:hAnsi="Times New Roman" w:cs="Times New Roman"/>
          <w:b/>
          <w:sz w:val="24"/>
          <w:szCs w:val="24"/>
        </w:rPr>
        <w:t>ritin</w:t>
      </w:r>
      <w:r w:rsidR="00D83D94" w:rsidRPr="00D83D94">
        <w:rPr>
          <w:rFonts w:ascii="Times New Roman" w:hAnsi="Times New Roman" w:cs="Times New Roman"/>
          <w:b/>
          <w:sz w:val="24"/>
          <w:szCs w:val="24"/>
        </w:rPr>
        <w:t>is</w:t>
      </w:r>
      <w:r w:rsidR="00E95C90" w:rsidRPr="00D83D94">
        <w:rPr>
          <w:rFonts w:ascii="Times New Roman" w:hAnsi="Times New Roman" w:cs="Times New Roman"/>
          <w:sz w:val="24"/>
          <w:szCs w:val="24"/>
        </w:rPr>
        <w:t xml:space="preserve"> </w:t>
      </w:r>
      <w:r w:rsidR="00863296" w:rsidRPr="00D83D94">
        <w:rPr>
          <w:rFonts w:ascii="Times New Roman" w:hAnsi="Times New Roman" w:cs="Times New Roman"/>
          <w:sz w:val="24"/>
          <w:szCs w:val="24"/>
        </w:rPr>
        <w:t>–</w:t>
      </w:r>
      <w:r w:rsidR="00E95C90" w:rsidRPr="00D83D94">
        <w:rPr>
          <w:rFonts w:ascii="Times New Roman" w:hAnsi="Times New Roman" w:cs="Times New Roman"/>
          <w:sz w:val="24"/>
          <w:szCs w:val="24"/>
        </w:rPr>
        <w:t xml:space="preserve"> </w:t>
      </w:r>
      <w:r w:rsidR="00863296" w:rsidRPr="00D83D94">
        <w:rPr>
          <w:rFonts w:ascii="Times New Roman" w:hAnsi="Times New Roman" w:cs="Times New Roman"/>
          <w:sz w:val="24"/>
          <w:szCs w:val="24"/>
        </w:rPr>
        <w:t xml:space="preserve">PTS priskirtos užduoties svarba </w:t>
      </w:r>
      <w:r w:rsidR="00E95C90" w:rsidRPr="00D83D94">
        <w:rPr>
          <w:rFonts w:ascii="Times New Roman" w:hAnsi="Times New Roman" w:cs="Times New Roman"/>
          <w:sz w:val="24"/>
          <w:szCs w:val="24"/>
        </w:rPr>
        <w:t xml:space="preserve">laikoma </w:t>
      </w:r>
      <w:r w:rsidR="00863296" w:rsidRPr="00D83D94">
        <w:rPr>
          <w:rFonts w:ascii="Times New Roman" w:hAnsi="Times New Roman" w:cs="Times New Roman"/>
          <w:sz w:val="24"/>
          <w:szCs w:val="24"/>
        </w:rPr>
        <w:t xml:space="preserve">tik </w:t>
      </w:r>
      <w:r w:rsidR="00E95C90" w:rsidRPr="00D83D94">
        <w:rPr>
          <w:rFonts w:ascii="Times New Roman" w:hAnsi="Times New Roman" w:cs="Times New Roman"/>
          <w:sz w:val="24"/>
          <w:szCs w:val="24"/>
        </w:rPr>
        <w:t xml:space="preserve">tokia, kuria informuojama apie </w:t>
      </w:r>
      <w:r w:rsidRPr="00D83D94">
        <w:rPr>
          <w:rFonts w:ascii="Times New Roman" w:hAnsi="Times New Roman" w:cs="Times New Roman"/>
          <w:sz w:val="24"/>
          <w:szCs w:val="24"/>
        </w:rPr>
        <w:t>IS</w:t>
      </w:r>
      <w:r w:rsidR="00E95C90" w:rsidRPr="00D83D94">
        <w:rPr>
          <w:rFonts w:ascii="Times New Roman" w:hAnsi="Times New Roman" w:cs="Times New Roman"/>
          <w:sz w:val="24"/>
          <w:szCs w:val="24"/>
        </w:rPr>
        <w:t xml:space="preserve"> neveikimą ar nepilną veikimą, dėl kurio sutrinka vienos (arba kelių) Užsakovo funkcijų vykdymas, ir nėra galimybės tą (tas) funkcijas atlikti kitaip arba jų vykdymą atidėti iki tol, kol </w:t>
      </w:r>
      <w:r w:rsidRPr="00D83D94">
        <w:rPr>
          <w:rFonts w:ascii="Times New Roman" w:hAnsi="Times New Roman" w:cs="Times New Roman"/>
          <w:sz w:val="24"/>
          <w:szCs w:val="24"/>
        </w:rPr>
        <w:t>IS</w:t>
      </w:r>
      <w:r w:rsidR="00E95C90" w:rsidRPr="00D83D94">
        <w:rPr>
          <w:rFonts w:ascii="Times New Roman" w:hAnsi="Times New Roman" w:cs="Times New Roman"/>
          <w:sz w:val="24"/>
          <w:szCs w:val="24"/>
        </w:rPr>
        <w:t xml:space="preserve"> veiklos sutrikimas bus pašalintas. Tokia klaida taisoma nedelsiant;</w:t>
      </w:r>
    </w:p>
    <w:p w:rsidR="00E95C90" w:rsidRPr="00D83D94" w:rsidRDefault="006B3B1F" w:rsidP="00E95C90">
      <w:pPr>
        <w:tabs>
          <w:tab w:val="left" w:pos="993"/>
        </w:tabs>
        <w:spacing w:before="0"/>
        <w:ind w:left="567"/>
        <w:rPr>
          <w:rFonts w:ascii="Times New Roman" w:hAnsi="Times New Roman" w:cs="Times New Roman"/>
          <w:sz w:val="24"/>
          <w:szCs w:val="24"/>
        </w:rPr>
      </w:pPr>
      <w:r w:rsidRPr="00D83D94">
        <w:rPr>
          <w:rFonts w:ascii="Times New Roman" w:hAnsi="Times New Roman" w:cs="Times New Roman"/>
          <w:b/>
          <w:sz w:val="24"/>
          <w:szCs w:val="24"/>
        </w:rPr>
        <w:t>S</w:t>
      </w:r>
      <w:r w:rsidR="00E95C90" w:rsidRPr="00D83D94">
        <w:rPr>
          <w:rFonts w:ascii="Times New Roman" w:hAnsi="Times New Roman" w:cs="Times New Roman"/>
          <w:b/>
          <w:sz w:val="24"/>
          <w:szCs w:val="24"/>
        </w:rPr>
        <w:t>varb</w:t>
      </w:r>
      <w:r w:rsidR="00D83D94" w:rsidRPr="00D83D94">
        <w:rPr>
          <w:rFonts w:ascii="Times New Roman" w:hAnsi="Times New Roman" w:cs="Times New Roman"/>
          <w:b/>
          <w:sz w:val="24"/>
          <w:szCs w:val="24"/>
        </w:rPr>
        <w:t>us</w:t>
      </w:r>
      <w:r w:rsidR="00E95C90" w:rsidRPr="00D83D94">
        <w:rPr>
          <w:rFonts w:ascii="Times New Roman" w:hAnsi="Times New Roman" w:cs="Times New Roman"/>
          <w:sz w:val="24"/>
          <w:szCs w:val="24"/>
        </w:rPr>
        <w:t xml:space="preserve"> - </w:t>
      </w:r>
      <w:r w:rsidR="00863296" w:rsidRPr="00D83D94">
        <w:rPr>
          <w:rFonts w:ascii="Times New Roman" w:hAnsi="Times New Roman" w:cs="Times New Roman"/>
          <w:sz w:val="24"/>
          <w:szCs w:val="24"/>
        </w:rPr>
        <w:t>PTS priskirtos užduoties svarba laikoma tik tokia</w:t>
      </w:r>
      <w:r w:rsidR="00E95C90" w:rsidRPr="00D83D94">
        <w:rPr>
          <w:rFonts w:ascii="Times New Roman" w:hAnsi="Times New Roman" w:cs="Times New Roman"/>
          <w:sz w:val="24"/>
          <w:szCs w:val="24"/>
        </w:rPr>
        <w:t xml:space="preserve">, kuria informuojama apie </w:t>
      </w:r>
      <w:r w:rsidR="00863296" w:rsidRPr="00D83D94">
        <w:rPr>
          <w:rFonts w:ascii="Times New Roman" w:hAnsi="Times New Roman" w:cs="Times New Roman"/>
          <w:sz w:val="24"/>
          <w:szCs w:val="24"/>
        </w:rPr>
        <w:t>IS</w:t>
      </w:r>
      <w:r w:rsidR="00E95C90" w:rsidRPr="00D83D94">
        <w:rPr>
          <w:rFonts w:ascii="Times New Roman" w:hAnsi="Times New Roman" w:cs="Times New Roman"/>
          <w:sz w:val="24"/>
          <w:szCs w:val="24"/>
        </w:rPr>
        <w:t xml:space="preserve"> neveikimą ar nepilną veikimą dėl kurio:</w:t>
      </w:r>
    </w:p>
    <w:p w:rsidR="00E95C90" w:rsidRPr="00D83D94" w:rsidRDefault="00E95C90" w:rsidP="00C45611">
      <w:pPr>
        <w:numPr>
          <w:ilvl w:val="0"/>
          <w:numId w:val="35"/>
        </w:numPr>
        <w:tabs>
          <w:tab w:val="left" w:pos="993"/>
        </w:tabs>
        <w:spacing w:before="0"/>
        <w:rPr>
          <w:rFonts w:ascii="Times New Roman" w:hAnsi="Times New Roman" w:cs="Times New Roman"/>
          <w:sz w:val="24"/>
          <w:szCs w:val="24"/>
        </w:rPr>
      </w:pPr>
      <w:r w:rsidRPr="00D83D94">
        <w:rPr>
          <w:rFonts w:ascii="Times New Roman" w:hAnsi="Times New Roman" w:cs="Times New Roman"/>
          <w:sz w:val="24"/>
          <w:szCs w:val="24"/>
        </w:rPr>
        <w:t>sutrinka vienos (arba kelių) Užsakovo funkcijų vykdymas, tačiau yra galimybė tą (tas) funkcijas atlikti kitaip arba atidėti jų vykdymą, iki kol sutrikimas bus pašalintas;</w:t>
      </w:r>
    </w:p>
    <w:p w:rsidR="00E95C90" w:rsidRPr="00D83D94" w:rsidRDefault="00E95C90" w:rsidP="00C45611">
      <w:pPr>
        <w:numPr>
          <w:ilvl w:val="0"/>
          <w:numId w:val="35"/>
        </w:numPr>
        <w:tabs>
          <w:tab w:val="left" w:pos="993"/>
        </w:tabs>
        <w:spacing w:before="0"/>
        <w:rPr>
          <w:rFonts w:ascii="Times New Roman" w:hAnsi="Times New Roman" w:cs="Times New Roman"/>
          <w:sz w:val="24"/>
          <w:szCs w:val="24"/>
        </w:rPr>
      </w:pPr>
      <w:r w:rsidRPr="00D83D94">
        <w:rPr>
          <w:rFonts w:ascii="Times New Roman" w:hAnsi="Times New Roman" w:cs="Times New Roman"/>
          <w:sz w:val="24"/>
          <w:szCs w:val="24"/>
        </w:rPr>
        <w:t>ir (arba) sutrinka arba sulėtėja vieno (arba kelių) Užsakovo padalinių darbas;</w:t>
      </w:r>
    </w:p>
    <w:p w:rsidR="00E95C90" w:rsidRPr="00D83D94" w:rsidRDefault="00E95C90" w:rsidP="00C45611">
      <w:pPr>
        <w:numPr>
          <w:ilvl w:val="0"/>
          <w:numId w:val="35"/>
        </w:numPr>
        <w:tabs>
          <w:tab w:val="left" w:pos="993"/>
        </w:tabs>
        <w:spacing w:before="0"/>
        <w:rPr>
          <w:rFonts w:ascii="Times New Roman" w:hAnsi="Times New Roman" w:cs="Times New Roman"/>
          <w:sz w:val="24"/>
          <w:szCs w:val="24"/>
        </w:rPr>
      </w:pPr>
      <w:r w:rsidRPr="00D83D94">
        <w:rPr>
          <w:rFonts w:ascii="Times New Roman" w:hAnsi="Times New Roman" w:cs="Times New Roman"/>
          <w:sz w:val="24"/>
          <w:szCs w:val="24"/>
        </w:rPr>
        <w:t>ir (arba) trečiosios šalys negali teikti ir</w:t>
      </w:r>
      <w:r w:rsidR="00136973" w:rsidRPr="00D83D94">
        <w:rPr>
          <w:rFonts w:ascii="Times New Roman" w:hAnsi="Times New Roman" w:cs="Times New Roman"/>
          <w:sz w:val="24"/>
          <w:szCs w:val="24"/>
        </w:rPr>
        <w:t xml:space="preserve"> (arba) gauti informacijos</w:t>
      </w:r>
      <w:r w:rsidRPr="00D83D94">
        <w:rPr>
          <w:rFonts w:ascii="Times New Roman" w:hAnsi="Times New Roman" w:cs="Times New Roman"/>
          <w:sz w:val="24"/>
          <w:szCs w:val="24"/>
        </w:rPr>
        <w:t>;</w:t>
      </w:r>
    </w:p>
    <w:p w:rsidR="00495FA8" w:rsidRDefault="002731DE" w:rsidP="002731DE">
      <w:pPr>
        <w:tabs>
          <w:tab w:val="left" w:pos="567"/>
        </w:tabs>
        <w:spacing w:before="0"/>
        <w:ind w:left="567"/>
        <w:rPr>
          <w:rFonts w:ascii="Times New Roman" w:hAnsi="Times New Roman" w:cs="Times New Roman"/>
          <w:sz w:val="24"/>
          <w:szCs w:val="24"/>
        </w:rPr>
      </w:pPr>
      <w:r w:rsidRPr="00D83D94">
        <w:rPr>
          <w:rFonts w:ascii="Times New Roman" w:hAnsi="Times New Roman" w:cs="Times New Roman"/>
          <w:b/>
          <w:sz w:val="24"/>
          <w:szCs w:val="24"/>
        </w:rPr>
        <w:t>K</w:t>
      </w:r>
      <w:r w:rsidR="00E95C90" w:rsidRPr="00D83D94">
        <w:rPr>
          <w:rFonts w:ascii="Times New Roman" w:hAnsi="Times New Roman" w:cs="Times New Roman"/>
          <w:b/>
          <w:sz w:val="24"/>
          <w:szCs w:val="24"/>
        </w:rPr>
        <w:t>it</w:t>
      </w:r>
      <w:r w:rsidR="00E851E9" w:rsidRPr="00D83D94">
        <w:rPr>
          <w:rFonts w:ascii="Times New Roman" w:hAnsi="Times New Roman" w:cs="Times New Roman"/>
          <w:b/>
          <w:sz w:val="24"/>
          <w:szCs w:val="24"/>
        </w:rPr>
        <w:t>a</w:t>
      </w:r>
      <w:r w:rsidR="006F6E06" w:rsidRPr="00D83D94">
        <w:rPr>
          <w:rFonts w:ascii="Times New Roman" w:hAnsi="Times New Roman" w:cs="Times New Roman"/>
          <w:b/>
          <w:sz w:val="24"/>
          <w:szCs w:val="24"/>
        </w:rPr>
        <w:t xml:space="preserve"> </w:t>
      </w:r>
      <w:r w:rsidR="003809E5" w:rsidRPr="00D83D94">
        <w:rPr>
          <w:rFonts w:ascii="Times New Roman" w:hAnsi="Times New Roman" w:cs="Times New Roman"/>
          <w:sz w:val="24"/>
          <w:szCs w:val="24"/>
        </w:rPr>
        <w:t>–</w:t>
      </w:r>
      <w:r w:rsidR="00E95C90" w:rsidRPr="00D83D94">
        <w:rPr>
          <w:rFonts w:ascii="Times New Roman" w:hAnsi="Times New Roman" w:cs="Times New Roman"/>
          <w:sz w:val="24"/>
          <w:szCs w:val="24"/>
        </w:rPr>
        <w:t xml:space="preserve"> </w:t>
      </w:r>
      <w:r w:rsidR="003809E5" w:rsidRPr="00D83D94">
        <w:rPr>
          <w:rFonts w:ascii="Times New Roman" w:hAnsi="Times New Roman" w:cs="Times New Roman"/>
          <w:sz w:val="24"/>
          <w:szCs w:val="24"/>
        </w:rPr>
        <w:t xml:space="preserve">priskiriamos </w:t>
      </w:r>
      <w:r w:rsidR="00E95C90" w:rsidRPr="00D83D94">
        <w:rPr>
          <w:rFonts w:ascii="Times New Roman" w:hAnsi="Times New Roman" w:cs="Times New Roman"/>
          <w:sz w:val="24"/>
          <w:szCs w:val="24"/>
        </w:rPr>
        <w:t xml:space="preserve">visos kitos </w:t>
      </w:r>
      <w:r w:rsidR="003809E5" w:rsidRPr="00D83D94">
        <w:rPr>
          <w:rFonts w:ascii="Times New Roman" w:hAnsi="Times New Roman" w:cs="Times New Roman"/>
          <w:sz w:val="24"/>
          <w:szCs w:val="24"/>
        </w:rPr>
        <w:t>PTS priskirtos užduotys.</w:t>
      </w:r>
    </w:p>
    <w:p w:rsidR="00034EE5" w:rsidRDefault="00034EE5" w:rsidP="008F6F3D">
      <w:pPr>
        <w:tabs>
          <w:tab w:val="left" w:pos="993"/>
        </w:tabs>
        <w:spacing w:before="0"/>
        <w:ind w:left="567"/>
        <w:rPr>
          <w:rFonts w:ascii="Times New Roman" w:hAnsi="Times New Roman" w:cs="Times New Roman"/>
          <w:sz w:val="24"/>
          <w:szCs w:val="24"/>
        </w:rPr>
      </w:pPr>
    </w:p>
    <w:p w:rsidR="00FA6809" w:rsidRDefault="008F6F3D" w:rsidP="008F6F3D">
      <w:pPr>
        <w:tabs>
          <w:tab w:val="left" w:pos="993"/>
        </w:tabs>
        <w:spacing w:before="0"/>
        <w:ind w:left="567"/>
        <w:rPr>
          <w:rFonts w:ascii="Times New Roman" w:hAnsi="Times New Roman" w:cs="Times New Roman"/>
          <w:sz w:val="24"/>
          <w:szCs w:val="24"/>
        </w:rPr>
      </w:pPr>
      <w:r w:rsidRPr="008F6F3D">
        <w:rPr>
          <w:rFonts w:ascii="Times New Roman" w:hAnsi="Times New Roman" w:cs="Times New Roman"/>
          <w:sz w:val="24"/>
          <w:szCs w:val="24"/>
        </w:rPr>
        <w:t xml:space="preserve">Užsakovas, </w:t>
      </w:r>
      <w:r w:rsidR="00885F0A">
        <w:rPr>
          <w:rFonts w:ascii="Times New Roman" w:hAnsi="Times New Roman" w:cs="Times New Roman"/>
          <w:sz w:val="24"/>
          <w:szCs w:val="24"/>
        </w:rPr>
        <w:t xml:space="preserve">per PTS arba kt. komunikavimo būdais </w:t>
      </w:r>
      <w:r w:rsidRPr="008F6F3D">
        <w:rPr>
          <w:rFonts w:ascii="Times New Roman" w:hAnsi="Times New Roman" w:cs="Times New Roman"/>
          <w:sz w:val="24"/>
          <w:szCs w:val="24"/>
        </w:rPr>
        <w:t xml:space="preserve">pranešdamas </w:t>
      </w:r>
      <w:r w:rsidR="00885F0A">
        <w:rPr>
          <w:rFonts w:ascii="Times New Roman" w:hAnsi="Times New Roman" w:cs="Times New Roman"/>
          <w:sz w:val="24"/>
          <w:szCs w:val="24"/>
        </w:rPr>
        <w:t xml:space="preserve">SLA </w:t>
      </w:r>
      <w:r w:rsidRPr="008F6F3D">
        <w:rPr>
          <w:rFonts w:ascii="Times New Roman" w:hAnsi="Times New Roman" w:cs="Times New Roman"/>
          <w:sz w:val="24"/>
          <w:szCs w:val="24"/>
        </w:rPr>
        <w:t>Paslaug</w:t>
      </w:r>
      <w:r w:rsidR="00885F0A">
        <w:rPr>
          <w:rFonts w:ascii="Times New Roman" w:hAnsi="Times New Roman" w:cs="Times New Roman"/>
          <w:sz w:val="24"/>
          <w:szCs w:val="24"/>
        </w:rPr>
        <w:t>ų T</w:t>
      </w:r>
      <w:r w:rsidRPr="008F6F3D">
        <w:rPr>
          <w:rFonts w:ascii="Times New Roman" w:hAnsi="Times New Roman" w:cs="Times New Roman"/>
          <w:sz w:val="24"/>
          <w:szCs w:val="24"/>
        </w:rPr>
        <w:t xml:space="preserve">eikėjui apie </w:t>
      </w:r>
      <w:r w:rsidR="00885F0A">
        <w:rPr>
          <w:rFonts w:ascii="Times New Roman" w:hAnsi="Times New Roman" w:cs="Times New Roman"/>
          <w:sz w:val="24"/>
          <w:szCs w:val="24"/>
        </w:rPr>
        <w:t>u</w:t>
      </w:r>
      <w:r w:rsidR="00FA6809">
        <w:rPr>
          <w:rFonts w:ascii="Times New Roman" w:hAnsi="Times New Roman" w:cs="Times New Roman"/>
          <w:sz w:val="24"/>
          <w:szCs w:val="24"/>
        </w:rPr>
        <w:t xml:space="preserve">žregistruotą </w:t>
      </w:r>
      <w:r w:rsidR="002206BA">
        <w:rPr>
          <w:rFonts w:ascii="Times New Roman" w:hAnsi="Times New Roman" w:cs="Times New Roman"/>
          <w:sz w:val="24"/>
          <w:szCs w:val="24"/>
        </w:rPr>
        <w:t>kreipinį</w:t>
      </w:r>
      <w:r w:rsidR="00FA6809">
        <w:rPr>
          <w:rFonts w:ascii="Times New Roman" w:hAnsi="Times New Roman" w:cs="Times New Roman"/>
          <w:sz w:val="24"/>
          <w:szCs w:val="24"/>
        </w:rPr>
        <w:t xml:space="preserve"> </w:t>
      </w:r>
      <w:r w:rsidR="00CF10E4">
        <w:rPr>
          <w:rFonts w:ascii="Times New Roman" w:hAnsi="Times New Roman" w:cs="Times New Roman"/>
          <w:sz w:val="24"/>
          <w:szCs w:val="24"/>
        </w:rPr>
        <w:t xml:space="preserve">visada </w:t>
      </w:r>
      <w:r w:rsidR="00E356FB">
        <w:rPr>
          <w:rFonts w:ascii="Times New Roman" w:hAnsi="Times New Roman" w:cs="Times New Roman"/>
          <w:sz w:val="24"/>
          <w:szCs w:val="24"/>
        </w:rPr>
        <w:t xml:space="preserve">(pagal savo kompetenciją) </w:t>
      </w:r>
      <w:r w:rsidRPr="008F6F3D">
        <w:rPr>
          <w:rFonts w:ascii="Times New Roman" w:hAnsi="Times New Roman" w:cs="Times New Roman"/>
          <w:sz w:val="24"/>
          <w:szCs w:val="24"/>
        </w:rPr>
        <w:t xml:space="preserve">nurodo jos </w:t>
      </w:r>
      <w:r w:rsidR="00FA6809">
        <w:rPr>
          <w:rFonts w:ascii="Times New Roman" w:hAnsi="Times New Roman" w:cs="Times New Roman"/>
          <w:sz w:val="24"/>
          <w:szCs w:val="24"/>
        </w:rPr>
        <w:t>sprendimo prioritetą:</w:t>
      </w:r>
    </w:p>
    <w:p w:rsidR="008F6F3D" w:rsidRPr="008F6F3D" w:rsidRDefault="00950A9E" w:rsidP="00C45611">
      <w:pPr>
        <w:numPr>
          <w:ilvl w:val="0"/>
          <w:numId w:val="36"/>
        </w:numPr>
        <w:tabs>
          <w:tab w:val="left" w:pos="993"/>
        </w:tabs>
        <w:spacing w:before="0"/>
        <w:rPr>
          <w:rFonts w:ascii="Times New Roman" w:hAnsi="Times New Roman" w:cs="Times New Roman"/>
          <w:sz w:val="24"/>
          <w:szCs w:val="24"/>
        </w:rPr>
      </w:pPr>
      <w:r>
        <w:rPr>
          <w:rFonts w:ascii="Times New Roman" w:hAnsi="Times New Roman" w:cs="Times New Roman"/>
          <w:sz w:val="24"/>
          <w:szCs w:val="24"/>
        </w:rPr>
        <w:t>Kreipinio</w:t>
      </w:r>
      <w:r w:rsidR="00FA6809">
        <w:rPr>
          <w:rFonts w:ascii="Times New Roman" w:hAnsi="Times New Roman" w:cs="Times New Roman"/>
          <w:sz w:val="24"/>
          <w:szCs w:val="24"/>
        </w:rPr>
        <w:t xml:space="preserve"> sprendimo</w:t>
      </w:r>
      <w:r w:rsidR="008F6F3D" w:rsidRPr="008F6F3D">
        <w:rPr>
          <w:rFonts w:ascii="Times New Roman" w:hAnsi="Times New Roman" w:cs="Times New Roman"/>
          <w:sz w:val="24"/>
          <w:szCs w:val="24"/>
        </w:rPr>
        <w:t xml:space="preserve"> prioritetas </w:t>
      </w:r>
      <w:r w:rsidR="00FA6809">
        <w:rPr>
          <w:rFonts w:ascii="Times New Roman" w:hAnsi="Times New Roman" w:cs="Times New Roman"/>
          <w:sz w:val="24"/>
          <w:szCs w:val="24"/>
        </w:rPr>
        <w:t>–</w:t>
      </w:r>
      <w:r w:rsidR="008F6F3D" w:rsidRPr="008F6F3D">
        <w:rPr>
          <w:rFonts w:ascii="Times New Roman" w:hAnsi="Times New Roman" w:cs="Times New Roman"/>
          <w:sz w:val="24"/>
          <w:szCs w:val="24"/>
        </w:rPr>
        <w:t xml:space="preserve"> </w:t>
      </w:r>
      <w:r w:rsidR="008F6F3D" w:rsidRPr="006F6E06">
        <w:rPr>
          <w:rFonts w:ascii="Times New Roman" w:hAnsi="Times New Roman" w:cs="Times New Roman"/>
          <w:i/>
          <w:sz w:val="24"/>
          <w:szCs w:val="24"/>
        </w:rPr>
        <w:t>Kritinis</w:t>
      </w:r>
      <w:r w:rsidR="00FA6809">
        <w:rPr>
          <w:rFonts w:ascii="Times New Roman" w:hAnsi="Times New Roman" w:cs="Times New Roman"/>
          <w:sz w:val="24"/>
          <w:szCs w:val="24"/>
        </w:rPr>
        <w:t>;</w:t>
      </w:r>
    </w:p>
    <w:p w:rsidR="008F6F3D" w:rsidRPr="008F6F3D" w:rsidRDefault="00950A9E" w:rsidP="00C45611">
      <w:pPr>
        <w:numPr>
          <w:ilvl w:val="0"/>
          <w:numId w:val="36"/>
        </w:numPr>
        <w:tabs>
          <w:tab w:val="left" w:pos="993"/>
        </w:tabs>
        <w:spacing w:before="0"/>
        <w:rPr>
          <w:rFonts w:ascii="Times New Roman" w:hAnsi="Times New Roman" w:cs="Times New Roman"/>
          <w:sz w:val="24"/>
          <w:szCs w:val="24"/>
        </w:rPr>
      </w:pPr>
      <w:r>
        <w:rPr>
          <w:rFonts w:ascii="Times New Roman" w:hAnsi="Times New Roman" w:cs="Times New Roman"/>
          <w:sz w:val="24"/>
          <w:szCs w:val="24"/>
        </w:rPr>
        <w:t xml:space="preserve">Kreipinio </w:t>
      </w:r>
      <w:r w:rsidR="00FA6809">
        <w:rPr>
          <w:rFonts w:ascii="Times New Roman" w:hAnsi="Times New Roman" w:cs="Times New Roman"/>
          <w:sz w:val="24"/>
          <w:szCs w:val="24"/>
        </w:rPr>
        <w:t xml:space="preserve">sprendimo </w:t>
      </w:r>
      <w:r w:rsidR="008F6F3D" w:rsidRPr="008F6F3D">
        <w:rPr>
          <w:rFonts w:ascii="Times New Roman" w:hAnsi="Times New Roman" w:cs="Times New Roman"/>
          <w:sz w:val="24"/>
          <w:szCs w:val="24"/>
        </w:rPr>
        <w:t xml:space="preserve">prioritetas </w:t>
      </w:r>
      <w:r w:rsidR="00FA6809">
        <w:rPr>
          <w:rFonts w:ascii="Times New Roman" w:hAnsi="Times New Roman" w:cs="Times New Roman"/>
          <w:sz w:val="24"/>
          <w:szCs w:val="24"/>
        </w:rPr>
        <w:t>–</w:t>
      </w:r>
      <w:r w:rsidR="008F6F3D" w:rsidRPr="008F6F3D">
        <w:rPr>
          <w:rFonts w:ascii="Times New Roman" w:hAnsi="Times New Roman" w:cs="Times New Roman"/>
          <w:sz w:val="24"/>
          <w:szCs w:val="24"/>
        </w:rPr>
        <w:t xml:space="preserve"> </w:t>
      </w:r>
      <w:r w:rsidR="002206BA">
        <w:rPr>
          <w:rFonts w:ascii="Times New Roman" w:hAnsi="Times New Roman" w:cs="Times New Roman"/>
          <w:i/>
          <w:sz w:val="24"/>
          <w:szCs w:val="24"/>
        </w:rPr>
        <w:t>Svarbus</w:t>
      </w:r>
      <w:r w:rsidR="00FA6809">
        <w:rPr>
          <w:rFonts w:ascii="Times New Roman" w:hAnsi="Times New Roman" w:cs="Times New Roman"/>
          <w:sz w:val="24"/>
          <w:szCs w:val="24"/>
        </w:rPr>
        <w:t>;</w:t>
      </w:r>
    </w:p>
    <w:p w:rsidR="008F6F3D" w:rsidRPr="008F6F3D" w:rsidRDefault="00950A9E" w:rsidP="00C45611">
      <w:pPr>
        <w:numPr>
          <w:ilvl w:val="0"/>
          <w:numId w:val="36"/>
        </w:numPr>
        <w:tabs>
          <w:tab w:val="left" w:pos="993"/>
        </w:tabs>
        <w:spacing w:before="0"/>
        <w:rPr>
          <w:rFonts w:ascii="Times New Roman" w:hAnsi="Times New Roman" w:cs="Times New Roman"/>
          <w:sz w:val="24"/>
          <w:szCs w:val="24"/>
        </w:rPr>
      </w:pPr>
      <w:r>
        <w:rPr>
          <w:rFonts w:ascii="Times New Roman" w:hAnsi="Times New Roman" w:cs="Times New Roman"/>
          <w:sz w:val="24"/>
          <w:szCs w:val="24"/>
        </w:rPr>
        <w:t xml:space="preserve">Kreipinio </w:t>
      </w:r>
      <w:r w:rsidR="00FA6809">
        <w:rPr>
          <w:rFonts w:ascii="Times New Roman" w:hAnsi="Times New Roman" w:cs="Times New Roman"/>
          <w:sz w:val="24"/>
          <w:szCs w:val="24"/>
        </w:rPr>
        <w:t xml:space="preserve">sprendimo </w:t>
      </w:r>
      <w:r w:rsidR="00FA6809" w:rsidRPr="008F6F3D">
        <w:rPr>
          <w:rFonts w:ascii="Times New Roman" w:hAnsi="Times New Roman" w:cs="Times New Roman"/>
          <w:sz w:val="24"/>
          <w:szCs w:val="24"/>
        </w:rPr>
        <w:t xml:space="preserve">prioritetas </w:t>
      </w:r>
      <w:r w:rsidR="006F6E06">
        <w:rPr>
          <w:rFonts w:ascii="Times New Roman" w:hAnsi="Times New Roman" w:cs="Times New Roman"/>
          <w:sz w:val="24"/>
          <w:szCs w:val="24"/>
        </w:rPr>
        <w:t>–</w:t>
      </w:r>
      <w:r w:rsidR="008F6F3D" w:rsidRPr="008F6F3D">
        <w:rPr>
          <w:rFonts w:ascii="Times New Roman" w:hAnsi="Times New Roman" w:cs="Times New Roman"/>
          <w:sz w:val="24"/>
          <w:szCs w:val="24"/>
        </w:rPr>
        <w:t xml:space="preserve"> </w:t>
      </w:r>
      <w:r w:rsidR="008F6F3D" w:rsidRPr="006F6E06">
        <w:rPr>
          <w:rFonts w:ascii="Times New Roman" w:hAnsi="Times New Roman" w:cs="Times New Roman"/>
          <w:i/>
          <w:sz w:val="24"/>
          <w:szCs w:val="24"/>
        </w:rPr>
        <w:t>Kitas</w:t>
      </w:r>
      <w:r w:rsidR="00FA6809">
        <w:rPr>
          <w:rFonts w:ascii="Times New Roman" w:hAnsi="Times New Roman" w:cs="Times New Roman"/>
          <w:sz w:val="24"/>
          <w:szCs w:val="24"/>
        </w:rPr>
        <w:t>.</w:t>
      </w:r>
    </w:p>
    <w:p w:rsidR="00034EE5" w:rsidRDefault="00034EE5" w:rsidP="008F6F3D">
      <w:pPr>
        <w:tabs>
          <w:tab w:val="left" w:pos="993"/>
        </w:tabs>
        <w:spacing w:before="0"/>
        <w:ind w:left="567"/>
        <w:rPr>
          <w:rFonts w:ascii="Times New Roman" w:hAnsi="Times New Roman" w:cs="Times New Roman"/>
          <w:sz w:val="24"/>
          <w:szCs w:val="24"/>
        </w:rPr>
      </w:pPr>
    </w:p>
    <w:p w:rsidR="008F6F3D" w:rsidRPr="008F6F3D" w:rsidRDefault="008F6F3D" w:rsidP="008F6F3D">
      <w:pPr>
        <w:tabs>
          <w:tab w:val="left" w:pos="993"/>
        </w:tabs>
        <w:spacing w:before="0"/>
        <w:ind w:left="567"/>
        <w:rPr>
          <w:rFonts w:ascii="Times New Roman" w:hAnsi="Times New Roman" w:cs="Times New Roman"/>
          <w:sz w:val="24"/>
          <w:szCs w:val="24"/>
        </w:rPr>
      </w:pPr>
      <w:r w:rsidRPr="009D52BC">
        <w:rPr>
          <w:rFonts w:ascii="Times New Roman" w:hAnsi="Times New Roman" w:cs="Times New Roman"/>
          <w:sz w:val="24"/>
          <w:szCs w:val="24"/>
        </w:rPr>
        <w:t xml:space="preserve">Jei Tiekėjas ir Užsakovas </w:t>
      </w:r>
      <w:r w:rsidR="009D52BC" w:rsidRPr="009D52BC">
        <w:rPr>
          <w:rFonts w:ascii="Times New Roman" w:hAnsi="Times New Roman" w:cs="Times New Roman"/>
          <w:sz w:val="24"/>
          <w:szCs w:val="24"/>
        </w:rPr>
        <w:t xml:space="preserve">darbo grupės nariai </w:t>
      </w:r>
      <w:r w:rsidRPr="009D52BC">
        <w:rPr>
          <w:rFonts w:ascii="Times New Roman" w:hAnsi="Times New Roman" w:cs="Times New Roman"/>
          <w:sz w:val="24"/>
          <w:szCs w:val="24"/>
        </w:rPr>
        <w:t xml:space="preserve">nesutaria dėl </w:t>
      </w:r>
      <w:r w:rsidR="00AA2F74">
        <w:rPr>
          <w:rFonts w:ascii="Times New Roman" w:hAnsi="Times New Roman" w:cs="Times New Roman"/>
          <w:sz w:val="24"/>
          <w:szCs w:val="24"/>
        </w:rPr>
        <w:t>kreipinio</w:t>
      </w:r>
      <w:r w:rsidR="00CF10E4" w:rsidRPr="009D52BC">
        <w:rPr>
          <w:rFonts w:ascii="Times New Roman" w:hAnsi="Times New Roman" w:cs="Times New Roman"/>
          <w:sz w:val="24"/>
          <w:szCs w:val="24"/>
        </w:rPr>
        <w:t xml:space="preserve"> klasifikavimo pagal svarbą </w:t>
      </w:r>
      <w:r w:rsidRPr="009D52BC">
        <w:rPr>
          <w:rFonts w:ascii="Times New Roman" w:hAnsi="Times New Roman" w:cs="Times New Roman"/>
          <w:sz w:val="24"/>
          <w:szCs w:val="24"/>
        </w:rPr>
        <w:t xml:space="preserve">– sprendimą dėl galutinio </w:t>
      </w:r>
      <w:r w:rsidR="00AA2F74">
        <w:rPr>
          <w:rFonts w:ascii="Times New Roman" w:hAnsi="Times New Roman" w:cs="Times New Roman"/>
          <w:sz w:val="24"/>
          <w:szCs w:val="24"/>
        </w:rPr>
        <w:t>kreipinio</w:t>
      </w:r>
      <w:r w:rsidRPr="009D52BC">
        <w:rPr>
          <w:rFonts w:ascii="Times New Roman" w:hAnsi="Times New Roman" w:cs="Times New Roman"/>
          <w:sz w:val="24"/>
          <w:szCs w:val="24"/>
        </w:rPr>
        <w:t xml:space="preserve"> klasifikavimo priima Užsakovo projekto vadovas, pagrįstai įvardindamas </w:t>
      </w:r>
      <w:r w:rsidR="009D52BC" w:rsidRPr="009D52BC">
        <w:rPr>
          <w:rFonts w:ascii="Times New Roman" w:hAnsi="Times New Roman" w:cs="Times New Roman"/>
          <w:sz w:val="24"/>
          <w:szCs w:val="24"/>
        </w:rPr>
        <w:t>užduoties</w:t>
      </w:r>
      <w:r w:rsidRPr="009D52BC">
        <w:rPr>
          <w:rFonts w:ascii="Times New Roman" w:hAnsi="Times New Roman" w:cs="Times New Roman"/>
          <w:sz w:val="24"/>
          <w:szCs w:val="24"/>
        </w:rPr>
        <w:t xml:space="preserve"> prioriteto parinkimo priežastis pagal aukščiau išvardintas klasifikavimo sąlygas.</w:t>
      </w:r>
    </w:p>
    <w:p w:rsidR="008F6F3D" w:rsidRPr="008F6F3D" w:rsidRDefault="00CF413C" w:rsidP="00AA2F74">
      <w:pPr>
        <w:tabs>
          <w:tab w:val="left" w:pos="993"/>
        </w:tabs>
        <w:spacing w:before="0"/>
        <w:ind w:left="567"/>
        <w:rPr>
          <w:rFonts w:ascii="Times New Roman" w:hAnsi="Times New Roman" w:cs="Times New Roman"/>
          <w:sz w:val="24"/>
          <w:szCs w:val="24"/>
        </w:rPr>
      </w:pPr>
      <w:r>
        <w:rPr>
          <w:rFonts w:ascii="Times New Roman" w:hAnsi="Times New Roman" w:cs="Times New Roman"/>
          <w:sz w:val="24"/>
          <w:szCs w:val="24"/>
        </w:rPr>
        <w:t>PTS priskirt</w:t>
      </w:r>
      <w:r w:rsidR="00AA2F74">
        <w:rPr>
          <w:rFonts w:ascii="Times New Roman" w:hAnsi="Times New Roman" w:cs="Times New Roman"/>
          <w:sz w:val="24"/>
          <w:szCs w:val="24"/>
        </w:rPr>
        <w:t>i</w:t>
      </w:r>
      <w:r w:rsidR="00100903">
        <w:rPr>
          <w:rFonts w:ascii="Times New Roman" w:hAnsi="Times New Roman" w:cs="Times New Roman"/>
          <w:sz w:val="24"/>
          <w:szCs w:val="24"/>
        </w:rPr>
        <w:t xml:space="preserve"> kreipiniai</w:t>
      </w:r>
      <w:r>
        <w:rPr>
          <w:rFonts w:ascii="Times New Roman" w:hAnsi="Times New Roman" w:cs="Times New Roman"/>
          <w:sz w:val="24"/>
          <w:szCs w:val="24"/>
        </w:rPr>
        <w:t xml:space="preserve"> </w:t>
      </w:r>
      <w:r w:rsidR="008F6F3D" w:rsidRPr="008F6F3D">
        <w:rPr>
          <w:rFonts w:ascii="Times New Roman" w:hAnsi="Times New Roman" w:cs="Times New Roman"/>
          <w:sz w:val="24"/>
          <w:szCs w:val="24"/>
        </w:rPr>
        <w:t xml:space="preserve">analizuojamos </w:t>
      </w:r>
      <w:r>
        <w:rPr>
          <w:rFonts w:ascii="Times New Roman" w:hAnsi="Times New Roman" w:cs="Times New Roman"/>
          <w:sz w:val="24"/>
          <w:szCs w:val="24"/>
        </w:rPr>
        <w:t>tokiu eiliškumu:</w:t>
      </w:r>
    </w:p>
    <w:p w:rsidR="005D4268" w:rsidRPr="005D4268" w:rsidRDefault="008F6F3D" w:rsidP="00C45611">
      <w:pPr>
        <w:numPr>
          <w:ilvl w:val="0"/>
          <w:numId w:val="37"/>
        </w:numPr>
        <w:tabs>
          <w:tab w:val="left" w:pos="993"/>
        </w:tabs>
        <w:spacing w:before="0"/>
        <w:rPr>
          <w:rFonts w:ascii="Times New Roman" w:hAnsi="Times New Roman" w:cs="Times New Roman"/>
          <w:sz w:val="24"/>
          <w:szCs w:val="24"/>
        </w:rPr>
      </w:pPr>
      <w:r w:rsidRPr="008F6F3D">
        <w:rPr>
          <w:rFonts w:ascii="Times New Roman" w:hAnsi="Times New Roman" w:cs="Times New Roman"/>
          <w:sz w:val="24"/>
          <w:szCs w:val="24"/>
        </w:rPr>
        <w:t xml:space="preserve">pirmiausia analizuojamos </w:t>
      </w:r>
      <w:r w:rsidR="00F26500">
        <w:rPr>
          <w:rFonts w:ascii="Times New Roman" w:hAnsi="Times New Roman" w:cs="Times New Roman"/>
          <w:sz w:val="24"/>
          <w:szCs w:val="24"/>
        </w:rPr>
        <w:t xml:space="preserve">ir sprendžiamos </w:t>
      </w:r>
      <w:r w:rsidR="00CB5531" w:rsidRPr="00CB5531">
        <w:rPr>
          <w:rFonts w:ascii="Times New Roman" w:hAnsi="Times New Roman" w:cs="Times New Roman"/>
          <w:b/>
          <w:sz w:val="24"/>
          <w:szCs w:val="24"/>
        </w:rPr>
        <w:t>Kritin</w:t>
      </w:r>
      <w:r w:rsidR="00100903">
        <w:rPr>
          <w:rFonts w:ascii="Times New Roman" w:hAnsi="Times New Roman" w:cs="Times New Roman"/>
          <w:b/>
          <w:sz w:val="24"/>
          <w:szCs w:val="24"/>
        </w:rPr>
        <w:t>iai</w:t>
      </w:r>
      <w:r w:rsidRPr="00CB5531">
        <w:rPr>
          <w:rFonts w:ascii="Times New Roman" w:hAnsi="Times New Roman" w:cs="Times New Roman"/>
          <w:b/>
          <w:sz w:val="24"/>
          <w:szCs w:val="24"/>
        </w:rPr>
        <w:t xml:space="preserve"> </w:t>
      </w:r>
      <w:r w:rsidR="00100903">
        <w:rPr>
          <w:rFonts w:ascii="Times New Roman" w:hAnsi="Times New Roman" w:cs="Times New Roman"/>
          <w:b/>
          <w:sz w:val="24"/>
          <w:szCs w:val="24"/>
        </w:rPr>
        <w:t>kreipiniai</w:t>
      </w:r>
      <w:r w:rsidRPr="008F6F3D">
        <w:rPr>
          <w:rFonts w:ascii="Times New Roman" w:hAnsi="Times New Roman" w:cs="Times New Roman"/>
          <w:sz w:val="24"/>
          <w:szCs w:val="24"/>
        </w:rPr>
        <w:t>;</w:t>
      </w:r>
    </w:p>
    <w:p w:rsidR="008F6F3D" w:rsidRPr="008F6F3D" w:rsidRDefault="00CB5531" w:rsidP="00C45611">
      <w:pPr>
        <w:numPr>
          <w:ilvl w:val="0"/>
          <w:numId w:val="37"/>
        </w:numPr>
        <w:tabs>
          <w:tab w:val="left" w:pos="993"/>
        </w:tabs>
        <w:spacing w:before="0"/>
        <w:rPr>
          <w:rFonts w:ascii="Times New Roman" w:hAnsi="Times New Roman" w:cs="Times New Roman"/>
          <w:sz w:val="24"/>
          <w:szCs w:val="24"/>
        </w:rPr>
      </w:pPr>
      <w:r>
        <w:rPr>
          <w:rFonts w:ascii="Times New Roman" w:hAnsi="Times New Roman" w:cs="Times New Roman"/>
          <w:sz w:val="24"/>
          <w:szCs w:val="24"/>
        </w:rPr>
        <w:t>j</w:t>
      </w:r>
      <w:r w:rsidR="008F6F3D" w:rsidRPr="008F6F3D">
        <w:rPr>
          <w:rFonts w:ascii="Times New Roman" w:hAnsi="Times New Roman" w:cs="Times New Roman"/>
          <w:sz w:val="24"/>
          <w:szCs w:val="24"/>
        </w:rPr>
        <w:t xml:space="preserve">eigu yra neišanalizuotos keli to paties prioriteto </w:t>
      </w:r>
      <w:r w:rsidR="00100903">
        <w:rPr>
          <w:rFonts w:ascii="Times New Roman" w:hAnsi="Times New Roman" w:cs="Times New Roman"/>
          <w:sz w:val="24"/>
          <w:szCs w:val="24"/>
        </w:rPr>
        <w:t>kreipiniai</w:t>
      </w:r>
      <w:r w:rsidR="008F6F3D" w:rsidRPr="008F6F3D">
        <w:rPr>
          <w:rFonts w:ascii="Times New Roman" w:hAnsi="Times New Roman" w:cs="Times New Roman"/>
          <w:sz w:val="24"/>
          <w:szCs w:val="24"/>
        </w:rPr>
        <w:t>, analizė pradedama nuo anksčiau</w:t>
      </w:r>
      <w:r>
        <w:rPr>
          <w:rFonts w:ascii="Times New Roman" w:hAnsi="Times New Roman" w:cs="Times New Roman"/>
          <w:sz w:val="24"/>
          <w:szCs w:val="24"/>
        </w:rPr>
        <w:t>siai</w:t>
      </w:r>
      <w:r w:rsidR="008F6F3D" w:rsidRPr="008F6F3D">
        <w:rPr>
          <w:rFonts w:ascii="Times New Roman" w:hAnsi="Times New Roman" w:cs="Times New Roman"/>
          <w:sz w:val="24"/>
          <w:szCs w:val="24"/>
        </w:rPr>
        <w:t xml:space="preserve"> pateiktos </w:t>
      </w:r>
      <w:r w:rsidR="00100903">
        <w:rPr>
          <w:rFonts w:ascii="Times New Roman" w:hAnsi="Times New Roman" w:cs="Times New Roman"/>
          <w:sz w:val="24"/>
          <w:szCs w:val="24"/>
        </w:rPr>
        <w:t>kreipinio</w:t>
      </w:r>
      <w:r w:rsidR="008F6F3D" w:rsidRPr="008F6F3D">
        <w:rPr>
          <w:rFonts w:ascii="Times New Roman" w:hAnsi="Times New Roman" w:cs="Times New Roman"/>
          <w:sz w:val="24"/>
          <w:szCs w:val="24"/>
        </w:rPr>
        <w:t>;</w:t>
      </w:r>
    </w:p>
    <w:p w:rsidR="00F26500" w:rsidRDefault="00F91EA9" w:rsidP="00C45611">
      <w:pPr>
        <w:numPr>
          <w:ilvl w:val="0"/>
          <w:numId w:val="37"/>
        </w:numPr>
        <w:tabs>
          <w:tab w:val="left" w:pos="993"/>
        </w:tabs>
        <w:spacing w:before="0"/>
        <w:rPr>
          <w:rFonts w:ascii="Times New Roman" w:hAnsi="Times New Roman" w:cs="Times New Roman"/>
          <w:sz w:val="24"/>
          <w:szCs w:val="24"/>
        </w:rPr>
      </w:pPr>
      <w:r>
        <w:rPr>
          <w:rFonts w:ascii="Times New Roman" w:hAnsi="Times New Roman" w:cs="Times New Roman"/>
          <w:sz w:val="24"/>
          <w:szCs w:val="24"/>
        </w:rPr>
        <w:t>n</w:t>
      </w:r>
      <w:r w:rsidR="008F6F3D" w:rsidRPr="008F6F3D">
        <w:rPr>
          <w:rFonts w:ascii="Times New Roman" w:hAnsi="Times New Roman" w:cs="Times New Roman"/>
          <w:sz w:val="24"/>
          <w:szCs w:val="24"/>
        </w:rPr>
        <w:t>auj</w:t>
      </w:r>
      <w:r w:rsidR="00100903">
        <w:rPr>
          <w:rFonts w:ascii="Times New Roman" w:hAnsi="Times New Roman" w:cs="Times New Roman"/>
          <w:sz w:val="24"/>
          <w:szCs w:val="24"/>
        </w:rPr>
        <w:t>a</w:t>
      </w:r>
      <w:r w:rsidR="008F6F3D" w:rsidRPr="008F6F3D">
        <w:rPr>
          <w:rFonts w:ascii="Times New Roman" w:hAnsi="Times New Roman" w:cs="Times New Roman"/>
          <w:sz w:val="24"/>
          <w:szCs w:val="24"/>
        </w:rPr>
        <w:t xml:space="preserve"> </w:t>
      </w:r>
      <w:r w:rsidR="00100903">
        <w:rPr>
          <w:rFonts w:ascii="Times New Roman" w:hAnsi="Times New Roman" w:cs="Times New Roman"/>
          <w:sz w:val="24"/>
          <w:szCs w:val="24"/>
        </w:rPr>
        <w:t>kreipinio</w:t>
      </w:r>
      <w:r w:rsidR="008F6F3D" w:rsidRPr="008F6F3D">
        <w:rPr>
          <w:rFonts w:ascii="Times New Roman" w:hAnsi="Times New Roman" w:cs="Times New Roman"/>
          <w:sz w:val="24"/>
          <w:szCs w:val="24"/>
        </w:rPr>
        <w:t xml:space="preserve"> analizė pradedama tik užbaigus ankstesnės </w:t>
      </w:r>
      <w:r w:rsidR="00100903">
        <w:rPr>
          <w:rFonts w:ascii="Times New Roman" w:hAnsi="Times New Roman" w:cs="Times New Roman"/>
          <w:sz w:val="24"/>
          <w:szCs w:val="24"/>
        </w:rPr>
        <w:t>kreipinio</w:t>
      </w:r>
      <w:r w:rsidR="008F6F3D" w:rsidRPr="008F6F3D">
        <w:rPr>
          <w:rFonts w:ascii="Times New Roman" w:hAnsi="Times New Roman" w:cs="Times New Roman"/>
          <w:sz w:val="24"/>
          <w:szCs w:val="24"/>
        </w:rPr>
        <w:t xml:space="preserve"> analizę.</w:t>
      </w:r>
    </w:p>
    <w:p w:rsidR="00426352" w:rsidRDefault="00426352" w:rsidP="00507B0C">
      <w:pPr>
        <w:pStyle w:val="Heading2"/>
        <w:ind w:left="567" w:firstLine="0"/>
        <w:rPr>
          <w:rFonts w:ascii="Times New Roman" w:hAnsi="Times New Roman" w:cs="Times New Roman"/>
          <w:lang w:val="lt-LT"/>
        </w:rPr>
      </w:pPr>
      <w:bookmarkStart w:id="83" w:name="_Toc433734478"/>
      <w:r>
        <w:rPr>
          <w:rFonts w:ascii="Times New Roman" w:hAnsi="Times New Roman" w:cs="Times New Roman"/>
          <w:lang w:val="lt-LT"/>
        </w:rPr>
        <w:t xml:space="preserve">PTS </w:t>
      </w:r>
      <w:r w:rsidR="00BE1801">
        <w:rPr>
          <w:rFonts w:ascii="Times New Roman" w:hAnsi="Times New Roman" w:cs="Times New Roman"/>
          <w:lang w:val="lt-LT"/>
        </w:rPr>
        <w:t>KREIPINIŲ/UŽDUOČIŲ BŪSENOS</w:t>
      </w:r>
      <w:bookmarkEnd w:id="83"/>
    </w:p>
    <w:p w:rsidR="00CB414F" w:rsidRDefault="00CB414F" w:rsidP="00CB414F">
      <w:pPr>
        <w:tabs>
          <w:tab w:val="left" w:pos="993"/>
        </w:tabs>
        <w:spacing w:before="0" w:after="120"/>
        <w:ind w:left="567"/>
        <w:rPr>
          <w:rFonts w:ascii="Times New Roman" w:hAnsi="Times New Roman" w:cs="Times New Roman"/>
          <w:b/>
          <w:sz w:val="24"/>
          <w:szCs w:val="24"/>
        </w:rPr>
      </w:pPr>
    </w:p>
    <w:p w:rsidR="00BE1801" w:rsidRDefault="00CB414F" w:rsidP="00CB414F">
      <w:pPr>
        <w:tabs>
          <w:tab w:val="left" w:pos="993"/>
        </w:tabs>
        <w:spacing w:before="0" w:after="120"/>
        <w:ind w:left="567"/>
        <w:rPr>
          <w:rFonts w:ascii="Times New Roman" w:hAnsi="Times New Roman" w:cs="Times New Roman"/>
          <w:sz w:val="24"/>
          <w:szCs w:val="24"/>
        </w:rPr>
      </w:pPr>
      <w:r w:rsidRPr="00585922">
        <w:rPr>
          <w:rFonts w:ascii="Times New Roman" w:hAnsi="Times New Roman" w:cs="Times New Roman"/>
          <w:b/>
          <w:sz w:val="24"/>
          <w:szCs w:val="24"/>
        </w:rPr>
        <w:t xml:space="preserve">Lentelė </w:t>
      </w:r>
      <w:r>
        <w:rPr>
          <w:rFonts w:ascii="Times New Roman" w:hAnsi="Times New Roman" w:cs="Times New Roman"/>
          <w:b/>
          <w:sz w:val="24"/>
          <w:szCs w:val="24"/>
        </w:rPr>
        <w:t>7</w:t>
      </w:r>
      <w:r w:rsidRPr="00585922">
        <w:rPr>
          <w:rFonts w:ascii="Times New Roman" w:hAnsi="Times New Roman" w:cs="Times New Roman"/>
          <w:b/>
          <w:sz w:val="24"/>
          <w:szCs w:val="24"/>
        </w:rPr>
        <w:t>.</w:t>
      </w:r>
      <w:r w:rsidRPr="00055D7E">
        <w:rPr>
          <w:rFonts w:ascii="Times New Roman" w:hAnsi="Times New Roman" w:cs="Times New Roman"/>
          <w:sz w:val="24"/>
          <w:szCs w:val="24"/>
        </w:rPr>
        <w:t xml:space="preserve"> </w:t>
      </w:r>
      <w:r>
        <w:rPr>
          <w:rFonts w:ascii="Times New Roman" w:hAnsi="Times New Roman" w:cs="Times New Roman"/>
          <w:sz w:val="24"/>
          <w:szCs w:val="24"/>
        </w:rPr>
        <w:t>Kreipinių/užduočių būsenos PTS: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29"/>
        <w:gridCol w:w="3119"/>
        <w:gridCol w:w="3652"/>
      </w:tblGrid>
      <w:tr w:rsidR="009951FE" w:rsidRPr="00C45611" w:rsidTr="00C45611">
        <w:tc>
          <w:tcPr>
            <w:tcW w:w="556" w:type="dxa"/>
            <w:shd w:val="clear" w:color="auto" w:fill="auto"/>
          </w:tcPr>
          <w:p w:rsidR="009951FE" w:rsidRPr="00C45611" w:rsidRDefault="009951FE" w:rsidP="00C45611">
            <w:pPr>
              <w:tabs>
                <w:tab w:val="left" w:pos="993"/>
              </w:tabs>
              <w:spacing w:before="0" w:after="120"/>
              <w:ind w:left="0"/>
              <w:rPr>
                <w:rFonts w:ascii="Times New Roman" w:hAnsi="Times New Roman" w:cs="Times New Roman"/>
                <w:b/>
                <w:sz w:val="24"/>
                <w:szCs w:val="24"/>
              </w:rPr>
            </w:pPr>
            <w:r w:rsidRPr="00C45611">
              <w:rPr>
                <w:rFonts w:ascii="Times New Roman" w:hAnsi="Times New Roman" w:cs="Times New Roman"/>
                <w:b/>
                <w:sz w:val="24"/>
                <w:szCs w:val="24"/>
              </w:rPr>
              <w:lastRenderedPageBreak/>
              <w:t>Nr.</w:t>
            </w:r>
          </w:p>
        </w:tc>
        <w:tc>
          <w:tcPr>
            <w:tcW w:w="2529" w:type="dxa"/>
            <w:shd w:val="clear" w:color="auto" w:fill="auto"/>
          </w:tcPr>
          <w:p w:rsidR="009951FE" w:rsidRPr="00C45611" w:rsidRDefault="009951FE" w:rsidP="00C45611">
            <w:pPr>
              <w:tabs>
                <w:tab w:val="left" w:pos="993"/>
              </w:tabs>
              <w:spacing w:before="0" w:after="120"/>
              <w:ind w:left="0"/>
              <w:rPr>
                <w:rFonts w:ascii="Times New Roman" w:hAnsi="Times New Roman" w:cs="Times New Roman"/>
                <w:b/>
                <w:sz w:val="24"/>
                <w:szCs w:val="24"/>
              </w:rPr>
            </w:pPr>
            <w:r w:rsidRPr="00C45611">
              <w:rPr>
                <w:rFonts w:ascii="Times New Roman" w:hAnsi="Times New Roman" w:cs="Times New Roman"/>
                <w:b/>
                <w:sz w:val="24"/>
                <w:szCs w:val="24"/>
              </w:rPr>
              <w:t>Būsena</w:t>
            </w:r>
          </w:p>
        </w:tc>
        <w:tc>
          <w:tcPr>
            <w:tcW w:w="3119" w:type="dxa"/>
            <w:shd w:val="clear" w:color="auto" w:fill="auto"/>
          </w:tcPr>
          <w:p w:rsidR="009951FE" w:rsidRPr="00C45611" w:rsidRDefault="009951FE" w:rsidP="00C45611">
            <w:pPr>
              <w:tabs>
                <w:tab w:val="left" w:pos="993"/>
              </w:tabs>
              <w:spacing w:before="0" w:after="120"/>
              <w:ind w:left="0"/>
              <w:rPr>
                <w:rFonts w:ascii="Times New Roman" w:hAnsi="Times New Roman" w:cs="Times New Roman"/>
                <w:b/>
                <w:sz w:val="24"/>
                <w:szCs w:val="24"/>
              </w:rPr>
            </w:pPr>
            <w:r w:rsidRPr="00C45611">
              <w:rPr>
                <w:rFonts w:ascii="Times New Roman" w:hAnsi="Times New Roman" w:cs="Times New Roman"/>
                <w:b/>
                <w:sz w:val="24"/>
                <w:szCs w:val="24"/>
              </w:rPr>
              <w:t>Aprašymas</w:t>
            </w:r>
          </w:p>
        </w:tc>
        <w:tc>
          <w:tcPr>
            <w:tcW w:w="3652" w:type="dxa"/>
            <w:shd w:val="clear" w:color="auto" w:fill="auto"/>
          </w:tcPr>
          <w:p w:rsidR="009951FE" w:rsidRPr="00C45611" w:rsidRDefault="009951FE" w:rsidP="00C45611">
            <w:pPr>
              <w:tabs>
                <w:tab w:val="left" w:pos="993"/>
              </w:tabs>
              <w:spacing w:before="0" w:after="120"/>
              <w:ind w:left="0"/>
              <w:rPr>
                <w:rFonts w:ascii="Times New Roman" w:hAnsi="Times New Roman" w:cs="Times New Roman"/>
                <w:b/>
                <w:sz w:val="24"/>
                <w:szCs w:val="24"/>
              </w:rPr>
            </w:pPr>
            <w:r w:rsidRPr="00C45611">
              <w:rPr>
                <w:rFonts w:ascii="Times New Roman" w:hAnsi="Times New Roman" w:cs="Times New Roman"/>
                <w:b/>
                <w:sz w:val="24"/>
                <w:szCs w:val="24"/>
              </w:rPr>
              <w:t>Veiksmai</w:t>
            </w:r>
          </w:p>
        </w:tc>
      </w:tr>
      <w:tr w:rsidR="009951FE" w:rsidRPr="00C45611" w:rsidTr="00C45611">
        <w:tc>
          <w:tcPr>
            <w:tcW w:w="556" w:type="dxa"/>
            <w:shd w:val="clear" w:color="auto" w:fill="auto"/>
          </w:tcPr>
          <w:p w:rsidR="009951FE" w:rsidRPr="00C45611" w:rsidRDefault="009951FE" w:rsidP="00C45611">
            <w:pPr>
              <w:numPr>
                <w:ilvl w:val="0"/>
                <w:numId w:val="41"/>
              </w:numPr>
              <w:tabs>
                <w:tab w:val="left" w:pos="993"/>
              </w:tabs>
              <w:spacing w:before="0"/>
              <w:ind w:left="74" w:firstLine="0"/>
              <w:rPr>
                <w:rFonts w:ascii="Times New Roman" w:hAnsi="Times New Roman" w:cs="Times New Roman"/>
                <w:sz w:val="24"/>
                <w:szCs w:val="24"/>
              </w:rPr>
            </w:pPr>
          </w:p>
        </w:tc>
        <w:tc>
          <w:tcPr>
            <w:tcW w:w="2529" w:type="dxa"/>
            <w:shd w:val="clear" w:color="auto" w:fill="auto"/>
          </w:tcPr>
          <w:p w:rsidR="009951FE" w:rsidRPr="00C45611" w:rsidRDefault="009951FE" w:rsidP="00C45611">
            <w:pPr>
              <w:spacing w:before="0"/>
              <w:ind w:left="0"/>
              <w:rPr>
                <w:rFonts w:ascii="Times New Roman" w:eastAsia="Calibri" w:hAnsi="Times New Roman"/>
                <w:noProof/>
                <w:sz w:val="24"/>
                <w:szCs w:val="24"/>
                <w:lang w:eastAsia="lt-LT"/>
              </w:rPr>
            </w:pPr>
            <w:r w:rsidRPr="00C45611">
              <w:rPr>
                <w:rStyle w:val="Emphasis"/>
                <w:rFonts w:ascii="Times New Roman" w:eastAsia="Calibri" w:hAnsi="Times New Roman"/>
                <w:sz w:val="24"/>
                <w:szCs w:val="24"/>
              </w:rPr>
              <w:t xml:space="preserve">Atidaryta </w:t>
            </w:r>
            <w:proofErr w:type="gramStart"/>
            <w:r w:rsidRPr="00C45611">
              <w:rPr>
                <w:rStyle w:val="Emphasis"/>
                <w:rFonts w:ascii="Times New Roman" w:eastAsia="Calibri" w:hAnsi="Times New Roman"/>
                <w:sz w:val="24"/>
                <w:szCs w:val="24"/>
              </w:rPr>
              <w:t>(</w:t>
            </w:r>
            <w:proofErr w:type="gramEnd"/>
            <w:r w:rsidRPr="00C45611">
              <w:rPr>
                <w:rStyle w:val="Emphasis"/>
                <w:rFonts w:ascii="Times New Roman" w:eastAsia="Calibri" w:hAnsi="Times New Roman"/>
                <w:sz w:val="24"/>
                <w:szCs w:val="24"/>
              </w:rPr>
              <w:t xml:space="preserve">angl. </w:t>
            </w:r>
            <w:r w:rsidRPr="00C45611">
              <w:rPr>
                <w:rStyle w:val="Emphasis"/>
                <w:rFonts w:ascii="Times New Roman" w:eastAsia="Calibri" w:hAnsi="Times New Roman"/>
                <w:i w:val="0"/>
                <w:sz w:val="24"/>
                <w:szCs w:val="24"/>
                <w:lang w:val="en-GB"/>
              </w:rPr>
              <w:t>Open</w:t>
            </w:r>
            <w:r w:rsidRPr="00C45611">
              <w:rPr>
                <w:rStyle w:val="Emphasis"/>
                <w:rFonts w:ascii="Times New Roman" w:eastAsia="Calibri" w:hAnsi="Times New Roman"/>
                <w:sz w:val="24"/>
                <w:szCs w:val="24"/>
              </w:rPr>
              <w:t>)</w:t>
            </w:r>
          </w:p>
        </w:tc>
        <w:tc>
          <w:tcPr>
            <w:tcW w:w="3119" w:type="dxa"/>
            <w:shd w:val="clear" w:color="auto" w:fill="auto"/>
          </w:tcPr>
          <w:p w:rsidR="009951FE" w:rsidRPr="00C45611" w:rsidRDefault="007E09F5" w:rsidP="00C45611">
            <w:pPr>
              <w:tabs>
                <w:tab w:val="left" w:pos="993"/>
              </w:tabs>
              <w:spacing w:before="0"/>
              <w:ind w:left="0"/>
              <w:rPr>
                <w:rFonts w:ascii="Times New Roman" w:hAnsi="Times New Roman" w:cs="Times New Roman"/>
                <w:sz w:val="24"/>
                <w:szCs w:val="24"/>
              </w:rPr>
            </w:pPr>
            <w:r w:rsidRPr="00C45611">
              <w:rPr>
                <w:rFonts w:ascii="Times New Roman" w:hAnsi="Times New Roman" w:cs="Times New Roman"/>
                <w:sz w:val="24"/>
                <w:szCs w:val="24"/>
              </w:rPr>
              <w:t>Užregistruojamas kreipinys/užduotis</w:t>
            </w:r>
            <w:r w:rsidR="002B6D42" w:rsidRPr="00C45611">
              <w:rPr>
                <w:rFonts w:ascii="Times New Roman" w:hAnsi="Times New Roman" w:cs="Times New Roman"/>
                <w:sz w:val="24"/>
                <w:szCs w:val="24"/>
              </w:rPr>
              <w:t>.</w:t>
            </w:r>
          </w:p>
        </w:tc>
        <w:tc>
          <w:tcPr>
            <w:tcW w:w="3652" w:type="dxa"/>
            <w:shd w:val="clear" w:color="auto" w:fill="auto"/>
          </w:tcPr>
          <w:p w:rsidR="00896FD1" w:rsidRPr="00C45611" w:rsidRDefault="00896FD1" w:rsidP="00C45611">
            <w:pPr>
              <w:numPr>
                <w:ilvl w:val="0"/>
                <w:numId w:val="42"/>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priskirti kitam Teikėjo darbuotojui;</w:t>
            </w:r>
          </w:p>
          <w:p w:rsidR="00896FD1" w:rsidRPr="00C45611" w:rsidRDefault="00896FD1" w:rsidP="00C45611">
            <w:pPr>
              <w:numPr>
                <w:ilvl w:val="0"/>
                <w:numId w:val="42"/>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pradėti spręsti;</w:t>
            </w:r>
          </w:p>
          <w:p w:rsidR="00896FD1" w:rsidRPr="00C45611" w:rsidRDefault="00896FD1" w:rsidP="00C45611">
            <w:pPr>
              <w:numPr>
                <w:ilvl w:val="0"/>
                <w:numId w:val="42"/>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uždaryti nesprendžiant;</w:t>
            </w:r>
          </w:p>
          <w:p w:rsidR="009951FE" w:rsidRPr="00C45611" w:rsidRDefault="00896FD1" w:rsidP="00C45611">
            <w:pPr>
              <w:numPr>
                <w:ilvl w:val="0"/>
                <w:numId w:val="42"/>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išspręsti ir uždaryti.</w:t>
            </w:r>
          </w:p>
        </w:tc>
      </w:tr>
      <w:tr w:rsidR="009951FE" w:rsidRPr="00C45611" w:rsidTr="00C45611">
        <w:tc>
          <w:tcPr>
            <w:tcW w:w="556" w:type="dxa"/>
            <w:shd w:val="clear" w:color="auto" w:fill="auto"/>
          </w:tcPr>
          <w:p w:rsidR="009951FE" w:rsidRPr="00C45611" w:rsidRDefault="009951FE" w:rsidP="00C45611">
            <w:pPr>
              <w:numPr>
                <w:ilvl w:val="0"/>
                <w:numId w:val="41"/>
              </w:numPr>
              <w:tabs>
                <w:tab w:val="left" w:pos="993"/>
              </w:tabs>
              <w:spacing w:before="0"/>
              <w:ind w:left="74" w:firstLine="0"/>
              <w:rPr>
                <w:rFonts w:ascii="Times New Roman" w:hAnsi="Times New Roman" w:cs="Times New Roman"/>
                <w:sz w:val="24"/>
                <w:szCs w:val="24"/>
              </w:rPr>
            </w:pPr>
          </w:p>
        </w:tc>
        <w:tc>
          <w:tcPr>
            <w:tcW w:w="2529" w:type="dxa"/>
            <w:shd w:val="clear" w:color="auto" w:fill="auto"/>
          </w:tcPr>
          <w:p w:rsidR="009951FE" w:rsidRPr="00C45611" w:rsidRDefault="009951FE" w:rsidP="00C45611">
            <w:pPr>
              <w:spacing w:before="0"/>
              <w:ind w:left="0"/>
              <w:rPr>
                <w:rStyle w:val="Emphasis"/>
                <w:rFonts w:ascii="Times New Roman" w:eastAsia="Calibri" w:hAnsi="Times New Roman"/>
                <w:sz w:val="24"/>
                <w:szCs w:val="24"/>
              </w:rPr>
            </w:pPr>
            <w:r w:rsidRPr="00C45611">
              <w:rPr>
                <w:rStyle w:val="Emphasis"/>
                <w:rFonts w:ascii="Times New Roman" w:eastAsia="Calibri" w:hAnsi="Times New Roman"/>
                <w:sz w:val="24"/>
                <w:szCs w:val="24"/>
              </w:rPr>
              <w:t xml:space="preserve">Sprendžiama </w:t>
            </w:r>
            <w:proofErr w:type="gramStart"/>
            <w:r w:rsidRPr="00C45611">
              <w:rPr>
                <w:rStyle w:val="Emphasis"/>
                <w:rFonts w:ascii="Times New Roman" w:eastAsia="Calibri" w:hAnsi="Times New Roman"/>
                <w:sz w:val="24"/>
                <w:szCs w:val="24"/>
              </w:rPr>
              <w:t>(</w:t>
            </w:r>
            <w:proofErr w:type="gramEnd"/>
            <w:r w:rsidRPr="00C45611">
              <w:rPr>
                <w:rStyle w:val="Emphasis"/>
                <w:rFonts w:ascii="Times New Roman" w:eastAsia="Calibri" w:hAnsi="Times New Roman"/>
                <w:sz w:val="24"/>
                <w:szCs w:val="24"/>
              </w:rPr>
              <w:t xml:space="preserve">angl. </w:t>
            </w:r>
            <w:r w:rsidRPr="00C45611">
              <w:rPr>
                <w:rStyle w:val="Emphasis"/>
                <w:rFonts w:ascii="Times New Roman" w:eastAsia="Calibri" w:hAnsi="Times New Roman"/>
                <w:i w:val="0"/>
                <w:sz w:val="24"/>
                <w:szCs w:val="24"/>
                <w:lang w:val="en-GB"/>
              </w:rPr>
              <w:t>In Progress</w:t>
            </w:r>
            <w:r w:rsidRPr="00C45611">
              <w:rPr>
                <w:rStyle w:val="Emphasis"/>
                <w:rFonts w:ascii="Times New Roman" w:eastAsia="Calibri" w:hAnsi="Times New Roman"/>
                <w:sz w:val="24"/>
                <w:szCs w:val="24"/>
              </w:rPr>
              <w:t>)</w:t>
            </w:r>
          </w:p>
        </w:tc>
        <w:tc>
          <w:tcPr>
            <w:tcW w:w="3119" w:type="dxa"/>
            <w:shd w:val="clear" w:color="auto" w:fill="auto"/>
          </w:tcPr>
          <w:p w:rsidR="009951FE" w:rsidRPr="00C45611" w:rsidRDefault="007E09F5" w:rsidP="00C45611">
            <w:pPr>
              <w:tabs>
                <w:tab w:val="left" w:pos="993"/>
              </w:tabs>
              <w:spacing w:before="0"/>
              <w:ind w:left="0"/>
              <w:rPr>
                <w:rFonts w:ascii="Times New Roman" w:hAnsi="Times New Roman" w:cs="Times New Roman"/>
                <w:sz w:val="24"/>
                <w:szCs w:val="24"/>
              </w:rPr>
            </w:pPr>
            <w:r w:rsidRPr="00C45611">
              <w:rPr>
                <w:rFonts w:ascii="Times New Roman" w:hAnsi="Times New Roman" w:cs="Times New Roman"/>
                <w:sz w:val="24"/>
                <w:szCs w:val="24"/>
              </w:rPr>
              <w:t>Paskirtas darbuotojas aktyviai dirba ties jam paskirtu kreipiniu/ užduotim.</w:t>
            </w:r>
          </w:p>
        </w:tc>
        <w:tc>
          <w:tcPr>
            <w:tcW w:w="3652" w:type="dxa"/>
            <w:shd w:val="clear" w:color="auto" w:fill="auto"/>
          </w:tcPr>
          <w:p w:rsidR="00C3296A" w:rsidRPr="00C45611" w:rsidRDefault="00C3296A" w:rsidP="00C45611">
            <w:pPr>
              <w:numPr>
                <w:ilvl w:val="0"/>
                <w:numId w:val="43"/>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baigti spręsti ir perskirti kitam darbuotojui;</w:t>
            </w:r>
          </w:p>
          <w:p w:rsidR="00C3296A" w:rsidRPr="00C45611" w:rsidRDefault="00C3296A" w:rsidP="00C45611">
            <w:pPr>
              <w:numPr>
                <w:ilvl w:val="0"/>
                <w:numId w:val="43"/>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išspręsti;</w:t>
            </w:r>
          </w:p>
          <w:p w:rsidR="009951FE" w:rsidRPr="00C45611" w:rsidRDefault="00C3296A" w:rsidP="00C45611">
            <w:pPr>
              <w:numPr>
                <w:ilvl w:val="0"/>
                <w:numId w:val="43"/>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išspręsti ir uždaryti.</w:t>
            </w:r>
          </w:p>
        </w:tc>
      </w:tr>
      <w:tr w:rsidR="009951FE" w:rsidRPr="00C45611" w:rsidTr="00C45611">
        <w:tc>
          <w:tcPr>
            <w:tcW w:w="556" w:type="dxa"/>
            <w:shd w:val="clear" w:color="auto" w:fill="auto"/>
          </w:tcPr>
          <w:p w:rsidR="009951FE" w:rsidRPr="00C45611" w:rsidRDefault="009951FE" w:rsidP="00C45611">
            <w:pPr>
              <w:numPr>
                <w:ilvl w:val="0"/>
                <w:numId w:val="41"/>
              </w:numPr>
              <w:tabs>
                <w:tab w:val="left" w:pos="993"/>
              </w:tabs>
              <w:spacing w:before="0"/>
              <w:ind w:left="74" w:firstLine="0"/>
              <w:rPr>
                <w:rFonts w:ascii="Times New Roman" w:hAnsi="Times New Roman" w:cs="Times New Roman"/>
                <w:sz w:val="24"/>
                <w:szCs w:val="24"/>
              </w:rPr>
            </w:pPr>
          </w:p>
        </w:tc>
        <w:tc>
          <w:tcPr>
            <w:tcW w:w="2529" w:type="dxa"/>
            <w:shd w:val="clear" w:color="auto" w:fill="auto"/>
          </w:tcPr>
          <w:p w:rsidR="009951FE" w:rsidRPr="00C45611" w:rsidRDefault="009951FE" w:rsidP="00C45611">
            <w:pPr>
              <w:spacing w:before="0"/>
              <w:ind w:left="0"/>
              <w:rPr>
                <w:rFonts w:ascii="Times New Roman" w:hAnsi="Times New Roman"/>
                <w:iCs/>
                <w:sz w:val="24"/>
                <w:szCs w:val="24"/>
                <w:lang w:eastAsia="lt-LT"/>
              </w:rPr>
            </w:pPr>
            <w:r w:rsidRPr="00C45611">
              <w:rPr>
                <w:rStyle w:val="Emphasis"/>
                <w:rFonts w:ascii="Times New Roman" w:eastAsia="Calibri" w:hAnsi="Times New Roman"/>
                <w:sz w:val="24"/>
                <w:szCs w:val="24"/>
              </w:rPr>
              <w:t xml:space="preserve">Išspręsta </w:t>
            </w:r>
            <w:proofErr w:type="gramStart"/>
            <w:r w:rsidRPr="00C45611">
              <w:rPr>
                <w:rStyle w:val="Emphasis"/>
                <w:rFonts w:ascii="Times New Roman" w:eastAsia="Calibri" w:hAnsi="Times New Roman"/>
                <w:sz w:val="24"/>
                <w:szCs w:val="24"/>
              </w:rPr>
              <w:t>(</w:t>
            </w:r>
            <w:proofErr w:type="gramEnd"/>
            <w:r w:rsidRPr="00C45611">
              <w:rPr>
                <w:rStyle w:val="Emphasis"/>
                <w:rFonts w:ascii="Times New Roman" w:eastAsia="Calibri" w:hAnsi="Times New Roman"/>
                <w:sz w:val="24"/>
                <w:szCs w:val="24"/>
              </w:rPr>
              <w:t xml:space="preserve">angl. </w:t>
            </w:r>
            <w:r w:rsidRPr="00C45611">
              <w:rPr>
                <w:rStyle w:val="Emphasis"/>
                <w:rFonts w:ascii="Times New Roman" w:eastAsia="Calibri" w:hAnsi="Times New Roman"/>
                <w:i w:val="0"/>
                <w:sz w:val="24"/>
                <w:szCs w:val="24"/>
                <w:lang w:val="en-GB"/>
              </w:rPr>
              <w:t>Resolved)</w:t>
            </w:r>
          </w:p>
        </w:tc>
        <w:tc>
          <w:tcPr>
            <w:tcW w:w="3119" w:type="dxa"/>
            <w:shd w:val="clear" w:color="auto" w:fill="auto"/>
          </w:tcPr>
          <w:p w:rsidR="009951FE" w:rsidRPr="00C45611" w:rsidRDefault="007E09F5" w:rsidP="00C45611">
            <w:pPr>
              <w:tabs>
                <w:tab w:val="left" w:pos="993"/>
              </w:tabs>
              <w:spacing w:before="0"/>
              <w:ind w:left="0"/>
              <w:rPr>
                <w:rFonts w:ascii="Times New Roman" w:hAnsi="Times New Roman" w:cs="Times New Roman"/>
                <w:sz w:val="24"/>
                <w:szCs w:val="24"/>
              </w:rPr>
            </w:pPr>
            <w:r w:rsidRPr="00C45611">
              <w:rPr>
                <w:rFonts w:ascii="Times New Roman" w:hAnsi="Times New Roman" w:cs="Times New Roman"/>
                <w:sz w:val="24"/>
                <w:szCs w:val="24"/>
              </w:rPr>
              <w:t>Kreipinys/užduotis išspręsta arba nustatytas kt. kreipinio/užduoties sprendimas</w:t>
            </w:r>
            <w:r w:rsidR="002B6D42" w:rsidRPr="00C45611">
              <w:rPr>
                <w:rFonts w:ascii="Times New Roman" w:hAnsi="Times New Roman" w:cs="Times New Roman"/>
                <w:sz w:val="24"/>
                <w:szCs w:val="24"/>
              </w:rPr>
              <w:t>.</w:t>
            </w:r>
          </w:p>
        </w:tc>
        <w:tc>
          <w:tcPr>
            <w:tcW w:w="3652" w:type="dxa"/>
            <w:shd w:val="clear" w:color="auto" w:fill="auto"/>
          </w:tcPr>
          <w:p w:rsidR="003D18E9" w:rsidRPr="00C45611" w:rsidRDefault="003D18E9" w:rsidP="00C45611">
            <w:pPr>
              <w:numPr>
                <w:ilvl w:val="0"/>
                <w:numId w:val="44"/>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uždaryti;</w:t>
            </w:r>
          </w:p>
          <w:p w:rsidR="009951FE" w:rsidRPr="00C45611" w:rsidRDefault="003D18E9" w:rsidP="00C45611">
            <w:pPr>
              <w:numPr>
                <w:ilvl w:val="0"/>
                <w:numId w:val="44"/>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pakartotinai atidaryti.</w:t>
            </w:r>
          </w:p>
        </w:tc>
      </w:tr>
      <w:tr w:rsidR="00AA7EDF" w:rsidRPr="00C45611" w:rsidTr="00C45611">
        <w:tc>
          <w:tcPr>
            <w:tcW w:w="556" w:type="dxa"/>
            <w:shd w:val="clear" w:color="auto" w:fill="auto"/>
          </w:tcPr>
          <w:p w:rsidR="00AA7EDF" w:rsidRPr="00C45611" w:rsidRDefault="00AA7EDF" w:rsidP="00C45611">
            <w:pPr>
              <w:numPr>
                <w:ilvl w:val="0"/>
                <w:numId w:val="41"/>
              </w:numPr>
              <w:tabs>
                <w:tab w:val="left" w:pos="993"/>
              </w:tabs>
              <w:spacing w:before="0"/>
              <w:ind w:left="74" w:firstLine="0"/>
              <w:rPr>
                <w:rFonts w:ascii="Times New Roman" w:hAnsi="Times New Roman" w:cs="Times New Roman"/>
                <w:sz w:val="24"/>
                <w:szCs w:val="24"/>
              </w:rPr>
            </w:pPr>
          </w:p>
        </w:tc>
        <w:tc>
          <w:tcPr>
            <w:tcW w:w="2529" w:type="dxa"/>
            <w:shd w:val="clear" w:color="auto" w:fill="auto"/>
          </w:tcPr>
          <w:p w:rsidR="00AA7EDF" w:rsidRPr="00C45611" w:rsidRDefault="00AA7EDF" w:rsidP="00C45611">
            <w:pPr>
              <w:spacing w:before="0"/>
              <w:ind w:left="0"/>
              <w:rPr>
                <w:rStyle w:val="Emphasis"/>
                <w:rFonts w:ascii="Times New Roman" w:eastAsia="Calibri" w:hAnsi="Times New Roman"/>
                <w:sz w:val="24"/>
                <w:szCs w:val="24"/>
              </w:rPr>
            </w:pPr>
            <w:r w:rsidRPr="00C45611">
              <w:rPr>
                <w:rStyle w:val="Emphasis"/>
                <w:rFonts w:ascii="Times New Roman" w:eastAsia="Calibri" w:hAnsi="Times New Roman"/>
                <w:sz w:val="24"/>
                <w:szCs w:val="24"/>
              </w:rPr>
              <w:t xml:space="preserve">Uždaryta </w:t>
            </w:r>
            <w:proofErr w:type="gramStart"/>
            <w:r w:rsidRPr="00C45611">
              <w:rPr>
                <w:rStyle w:val="Emphasis"/>
                <w:rFonts w:ascii="Times New Roman" w:eastAsia="Calibri" w:hAnsi="Times New Roman"/>
                <w:i w:val="0"/>
                <w:sz w:val="24"/>
                <w:szCs w:val="24"/>
              </w:rPr>
              <w:t>(</w:t>
            </w:r>
            <w:proofErr w:type="gramEnd"/>
            <w:r w:rsidRPr="00C45611">
              <w:rPr>
                <w:rStyle w:val="Emphasis"/>
                <w:rFonts w:ascii="Times New Roman" w:eastAsia="Calibri" w:hAnsi="Times New Roman"/>
                <w:i w:val="0"/>
                <w:sz w:val="24"/>
                <w:szCs w:val="24"/>
              </w:rPr>
              <w:t xml:space="preserve">angl. </w:t>
            </w:r>
            <w:proofErr w:type="spellStart"/>
            <w:r w:rsidRPr="00C45611">
              <w:rPr>
                <w:rStyle w:val="Emphasis"/>
                <w:rFonts w:ascii="Times New Roman" w:eastAsia="Calibri" w:hAnsi="Times New Roman"/>
                <w:i w:val="0"/>
                <w:sz w:val="24"/>
                <w:szCs w:val="24"/>
              </w:rPr>
              <w:t>Closed</w:t>
            </w:r>
            <w:proofErr w:type="spellEnd"/>
            <w:r w:rsidRPr="00C45611">
              <w:rPr>
                <w:rStyle w:val="Emphasis"/>
                <w:rFonts w:ascii="Times New Roman" w:eastAsia="Calibri" w:hAnsi="Times New Roman"/>
                <w:i w:val="0"/>
                <w:sz w:val="24"/>
                <w:szCs w:val="24"/>
              </w:rPr>
              <w:t>)</w:t>
            </w:r>
          </w:p>
        </w:tc>
        <w:tc>
          <w:tcPr>
            <w:tcW w:w="3119" w:type="dxa"/>
            <w:shd w:val="clear" w:color="auto" w:fill="auto"/>
          </w:tcPr>
          <w:p w:rsidR="00AA7EDF" w:rsidRPr="00C45611" w:rsidRDefault="00AA7EDF" w:rsidP="00C45611">
            <w:pPr>
              <w:tabs>
                <w:tab w:val="left" w:pos="993"/>
              </w:tabs>
              <w:spacing w:before="0"/>
              <w:ind w:left="0"/>
              <w:rPr>
                <w:rFonts w:ascii="Times New Roman" w:hAnsi="Times New Roman" w:cs="Times New Roman"/>
                <w:sz w:val="24"/>
                <w:szCs w:val="24"/>
              </w:rPr>
            </w:pPr>
            <w:r w:rsidRPr="00C45611">
              <w:rPr>
                <w:rFonts w:ascii="Times New Roman" w:hAnsi="Times New Roman" w:cs="Times New Roman"/>
                <w:sz w:val="24"/>
                <w:szCs w:val="24"/>
              </w:rPr>
              <w:t>Kreipinio iniciatorius patvirtina kad kreipinys/užduotis išspręsta tinkamai.</w:t>
            </w:r>
          </w:p>
        </w:tc>
        <w:tc>
          <w:tcPr>
            <w:tcW w:w="3652" w:type="dxa"/>
            <w:shd w:val="clear" w:color="auto" w:fill="auto"/>
          </w:tcPr>
          <w:p w:rsidR="00AA7EDF" w:rsidRPr="00C45611" w:rsidRDefault="0040142D" w:rsidP="00C45611">
            <w:pPr>
              <w:numPr>
                <w:ilvl w:val="0"/>
                <w:numId w:val="45"/>
              </w:numPr>
              <w:tabs>
                <w:tab w:val="left" w:pos="459"/>
              </w:tabs>
              <w:spacing w:before="0"/>
              <w:ind w:left="459" w:hanging="426"/>
              <w:rPr>
                <w:rFonts w:ascii="Times New Roman" w:hAnsi="Times New Roman" w:cs="Times New Roman"/>
                <w:sz w:val="24"/>
                <w:szCs w:val="24"/>
              </w:rPr>
            </w:pPr>
            <w:r w:rsidRPr="00C45611">
              <w:rPr>
                <w:rFonts w:ascii="Times New Roman" w:hAnsi="Times New Roman" w:cs="Times New Roman"/>
                <w:sz w:val="24"/>
                <w:szCs w:val="24"/>
              </w:rPr>
              <w:t>pakartotinai atidaryti.</w:t>
            </w:r>
          </w:p>
        </w:tc>
      </w:tr>
      <w:tr w:rsidR="009951FE" w:rsidRPr="00C45611" w:rsidTr="00C45611">
        <w:tc>
          <w:tcPr>
            <w:tcW w:w="556" w:type="dxa"/>
            <w:shd w:val="clear" w:color="auto" w:fill="auto"/>
          </w:tcPr>
          <w:p w:rsidR="009951FE" w:rsidRPr="00C45611" w:rsidRDefault="009951FE" w:rsidP="00C45611">
            <w:pPr>
              <w:numPr>
                <w:ilvl w:val="0"/>
                <w:numId w:val="41"/>
              </w:numPr>
              <w:tabs>
                <w:tab w:val="left" w:pos="993"/>
              </w:tabs>
              <w:spacing w:before="0"/>
              <w:ind w:left="74" w:firstLine="0"/>
              <w:rPr>
                <w:rFonts w:ascii="Times New Roman" w:hAnsi="Times New Roman" w:cs="Times New Roman"/>
                <w:sz w:val="24"/>
                <w:szCs w:val="24"/>
              </w:rPr>
            </w:pPr>
          </w:p>
        </w:tc>
        <w:tc>
          <w:tcPr>
            <w:tcW w:w="2529" w:type="dxa"/>
            <w:shd w:val="clear" w:color="auto" w:fill="auto"/>
          </w:tcPr>
          <w:p w:rsidR="009951FE" w:rsidRPr="00C45611" w:rsidRDefault="009951FE" w:rsidP="00C45611">
            <w:pPr>
              <w:spacing w:before="0"/>
              <w:ind w:left="0"/>
              <w:rPr>
                <w:rFonts w:ascii="Times New Roman" w:hAnsi="Times New Roman"/>
                <w:iCs/>
                <w:sz w:val="24"/>
                <w:szCs w:val="24"/>
                <w:lang w:eastAsia="lt-LT"/>
              </w:rPr>
            </w:pPr>
            <w:r w:rsidRPr="00C45611">
              <w:rPr>
                <w:rFonts w:ascii="Times New Roman" w:hAnsi="Times New Roman"/>
                <w:i/>
                <w:iCs/>
                <w:sz w:val="24"/>
                <w:szCs w:val="24"/>
                <w:lang w:eastAsia="lt-LT"/>
              </w:rPr>
              <w:t xml:space="preserve">Pakartotinai atidaryta </w:t>
            </w:r>
            <w:proofErr w:type="gramStart"/>
            <w:r w:rsidRPr="00C45611">
              <w:rPr>
                <w:rFonts w:ascii="Times New Roman" w:hAnsi="Times New Roman"/>
                <w:iCs/>
                <w:sz w:val="24"/>
                <w:szCs w:val="24"/>
                <w:lang w:eastAsia="lt-LT"/>
              </w:rPr>
              <w:t>(</w:t>
            </w:r>
            <w:proofErr w:type="gramEnd"/>
            <w:r w:rsidRPr="00C45611">
              <w:rPr>
                <w:rFonts w:ascii="Times New Roman" w:hAnsi="Times New Roman"/>
                <w:iCs/>
                <w:sz w:val="24"/>
                <w:szCs w:val="24"/>
                <w:lang w:eastAsia="lt-LT"/>
              </w:rPr>
              <w:t xml:space="preserve">angl. </w:t>
            </w:r>
            <w:proofErr w:type="spellStart"/>
            <w:r w:rsidRPr="00C45611">
              <w:rPr>
                <w:rFonts w:ascii="Times New Roman" w:hAnsi="Times New Roman"/>
                <w:i/>
                <w:iCs/>
                <w:sz w:val="24"/>
                <w:szCs w:val="24"/>
                <w:lang w:eastAsia="lt-LT"/>
              </w:rPr>
              <w:t>Reopened</w:t>
            </w:r>
            <w:proofErr w:type="spellEnd"/>
            <w:r w:rsidRPr="00C45611">
              <w:rPr>
                <w:rFonts w:ascii="Times New Roman" w:hAnsi="Times New Roman"/>
                <w:iCs/>
                <w:sz w:val="24"/>
                <w:szCs w:val="24"/>
                <w:lang w:eastAsia="lt-LT"/>
              </w:rPr>
              <w:t>)</w:t>
            </w:r>
          </w:p>
        </w:tc>
        <w:tc>
          <w:tcPr>
            <w:tcW w:w="3119" w:type="dxa"/>
            <w:shd w:val="clear" w:color="auto" w:fill="auto"/>
          </w:tcPr>
          <w:p w:rsidR="009951FE" w:rsidRPr="00C45611" w:rsidRDefault="00E22921" w:rsidP="00C45611">
            <w:pPr>
              <w:tabs>
                <w:tab w:val="left" w:pos="993"/>
              </w:tabs>
              <w:spacing w:before="0"/>
              <w:ind w:left="0"/>
              <w:rPr>
                <w:rFonts w:ascii="Times New Roman" w:hAnsi="Times New Roman" w:cs="Times New Roman"/>
                <w:sz w:val="24"/>
                <w:szCs w:val="24"/>
              </w:rPr>
            </w:pPr>
            <w:r w:rsidRPr="00C45611">
              <w:rPr>
                <w:rFonts w:ascii="Times New Roman" w:hAnsi="Times New Roman" w:cs="Times New Roman"/>
                <w:sz w:val="24"/>
                <w:szCs w:val="24"/>
              </w:rPr>
              <w:t>Kreipinys/užduotis jau vieną kartą buvo išspręstas ar uždarytas, bet yra pakartotinai peržiūrima ir pakartotinai atidaromas, kai gaunama daugiau informacijos apie problemą ir problemą tampa atkartojama.</w:t>
            </w:r>
          </w:p>
        </w:tc>
        <w:tc>
          <w:tcPr>
            <w:tcW w:w="3652" w:type="dxa"/>
            <w:shd w:val="clear" w:color="auto" w:fill="auto"/>
          </w:tcPr>
          <w:p w:rsidR="0040142D" w:rsidRPr="00C45611" w:rsidRDefault="0040142D" w:rsidP="00C45611">
            <w:pPr>
              <w:numPr>
                <w:ilvl w:val="0"/>
                <w:numId w:val="46"/>
              </w:numPr>
              <w:tabs>
                <w:tab w:val="left" w:pos="459"/>
              </w:tabs>
              <w:spacing w:before="0"/>
              <w:ind w:left="459" w:hanging="284"/>
              <w:rPr>
                <w:rFonts w:ascii="Times New Roman" w:hAnsi="Times New Roman" w:cs="Times New Roman"/>
                <w:sz w:val="24"/>
                <w:szCs w:val="24"/>
              </w:rPr>
            </w:pPr>
            <w:r w:rsidRPr="00C45611">
              <w:rPr>
                <w:rFonts w:ascii="Times New Roman" w:hAnsi="Times New Roman" w:cs="Times New Roman"/>
                <w:sz w:val="24"/>
                <w:szCs w:val="24"/>
              </w:rPr>
              <w:t>pradėti spręsti;</w:t>
            </w:r>
          </w:p>
          <w:p w:rsidR="0040142D" w:rsidRPr="00C45611" w:rsidRDefault="0040142D" w:rsidP="00C45611">
            <w:pPr>
              <w:numPr>
                <w:ilvl w:val="0"/>
                <w:numId w:val="46"/>
              </w:numPr>
              <w:tabs>
                <w:tab w:val="left" w:pos="459"/>
              </w:tabs>
              <w:spacing w:before="0"/>
              <w:ind w:left="459" w:hanging="284"/>
              <w:rPr>
                <w:rFonts w:ascii="Times New Roman" w:hAnsi="Times New Roman" w:cs="Times New Roman"/>
                <w:sz w:val="24"/>
                <w:szCs w:val="24"/>
              </w:rPr>
            </w:pPr>
            <w:r w:rsidRPr="00C45611">
              <w:rPr>
                <w:rFonts w:ascii="Times New Roman" w:hAnsi="Times New Roman" w:cs="Times New Roman"/>
                <w:sz w:val="24"/>
                <w:szCs w:val="24"/>
              </w:rPr>
              <w:t>išspręsti;</w:t>
            </w:r>
          </w:p>
          <w:p w:rsidR="009951FE" w:rsidRPr="00C45611" w:rsidRDefault="0040142D" w:rsidP="00C45611">
            <w:pPr>
              <w:numPr>
                <w:ilvl w:val="0"/>
                <w:numId w:val="46"/>
              </w:numPr>
              <w:tabs>
                <w:tab w:val="left" w:pos="459"/>
              </w:tabs>
              <w:spacing w:before="0"/>
              <w:ind w:left="459" w:hanging="284"/>
              <w:rPr>
                <w:rFonts w:ascii="Times New Roman" w:hAnsi="Times New Roman" w:cs="Times New Roman"/>
                <w:sz w:val="24"/>
                <w:szCs w:val="24"/>
              </w:rPr>
            </w:pPr>
            <w:r w:rsidRPr="00C45611">
              <w:rPr>
                <w:rFonts w:ascii="Times New Roman" w:hAnsi="Times New Roman" w:cs="Times New Roman"/>
                <w:sz w:val="24"/>
                <w:szCs w:val="24"/>
              </w:rPr>
              <w:t>išspręsti ir uždaryti.</w:t>
            </w:r>
          </w:p>
        </w:tc>
      </w:tr>
    </w:tbl>
    <w:p w:rsidR="00507B0C" w:rsidRPr="00585922" w:rsidRDefault="00507B0C" w:rsidP="00507B0C">
      <w:pPr>
        <w:pStyle w:val="Heading2"/>
        <w:ind w:left="567" w:firstLine="0"/>
        <w:rPr>
          <w:rFonts w:ascii="Times New Roman" w:hAnsi="Times New Roman" w:cs="Times New Roman"/>
          <w:lang w:val="lt-LT"/>
        </w:rPr>
      </w:pPr>
      <w:bookmarkStart w:id="84" w:name="_Toc433734479"/>
      <w:r>
        <w:rPr>
          <w:rFonts w:ascii="Times New Roman" w:hAnsi="Times New Roman" w:cs="Times New Roman"/>
          <w:lang w:val="lt-LT"/>
        </w:rPr>
        <w:t>SLA KOKYBĖS VALDYMAS</w:t>
      </w:r>
      <w:r w:rsidR="00C53D91">
        <w:rPr>
          <w:rFonts w:ascii="Times New Roman" w:hAnsi="Times New Roman" w:cs="Times New Roman"/>
          <w:lang w:val="lt-LT"/>
        </w:rPr>
        <w:t xml:space="preserve"> IR KOKYBĖS ĮVERTINIMO PROCEDŪROS</w:t>
      </w:r>
      <w:bookmarkEnd w:id="84"/>
    </w:p>
    <w:p w:rsidR="00507B0C" w:rsidRPr="00165B5C" w:rsidRDefault="00C53D91" w:rsidP="00C53D91">
      <w:pPr>
        <w:ind w:left="567"/>
        <w:rPr>
          <w:rFonts w:ascii="Times New Roman" w:hAnsi="Times New Roman" w:cs="Times New Roman"/>
          <w:sz w:val="24"/>
          <w:szCs w:val="24"/>
        </w:rPr>
      </w:pPr>
      <w:r>
        <w:rPr>
          <w:rFonts w:ascii="Times New Roman" w:hAnsi="Times New Roman" w:cs="Times New Roman"/>
          <w:sz w:val="24"/>
          <w:szCs w:val="24"/>
        </w:rPr>
        <w:t>SLA garantinio paslaugų teikimo metu paslaugų kokybės valdymas ir kokybės įvertino procedūros yra tokis pačios kaip nurodyta IS projekto modifikavimo/kūrimo reglamente.</w:t>
      </w:r>
    </w:p>
    <w:p w:rsidR="00B6447D" w:rsidRPr="00585922" w:rsidRDefault="00B6447D" w:rsidP="00B6447D">
      <w:pPr>
        <w:pStyle w:val="Heading2"/>
        <w:ind w:left="567" w:firstLine="0"/>
        <w:rPr>
          <w:rFonts w:ascii="Times New Roman" w:hAnsi="Times New Roman" w:cs="Times New Roman"/>
          <w:lang w:val="lt-LT"/>
        </w:rPr>
      </w:pPr>
      <w:bookmarkStart w:id="85" w:name="_Toc433734480"/>
      <w:r>
        <w:rPr>
          <w:rFonts w:ascii="Times New Roman" w:hAnsi="Times New Roman" w:cs="Times New Roman"/>
          <w:lang w:val="lt-LT"/>
        </w:rPr>
        <w:t>SLA KLAIDŲ TESTAVIMAS</w:t>
      </w:r>
      <w:r w:rsidR="00E54769">
        <w:rPr>
          <w:rFonts w:ascii="Times New Roman" w:hAnsi="Times New Roman" w:cs="Times New Roman"/>
          <w:lang w:val="lt-LT"/>
        </w:rPr>
        <w:t xml:space="preserve"> IR JŲ VALDYMO PROCEDŪROS</w:t>
      </w:r>
      <w:bookmarkEnd w:id="85"/>
    </w:p>
    <w:p w:rsidR="00A54560" w:rsidRPr="00165B5C" w:rsidRDefault="004C67FA" w:rsidP="001F0318">
      <w:pPr>
        <w:ind w:left="567"/>
        <w:rPr>
          <w:rFonts w:ascii="Times New Roman" w:hAnsi="Times New Roman" w:cs="Times New Roman"/>
          <w:sz w:val="24"/>
          <w:szCs w:val="24"/>
        </w:rPr>
      </w:pPr>
      <w:r w:rsidRPr="00D560DF">
        <w:rPr>
          <w:rFonts w:ascii="Times New Roman" w:hAnsi="Times New Roman" w:cs="Times New Roman"/>
          <w:sz w:val="24"/>
          <w:szCs w:val="24"/>
        </w:rPr>
        <w:t xml:space="preserve">SLA garantinio paslaugų teikimo </w:t>
      </w:r>
      <w:r w:rsidR="00B4205D" w:rsidRPr="00D560DF">
        <w:rPr>
          <w:rFonts w:ascii="Times New Roman" w:hAnsi="Times New Roman" w:cs="Times New Roman"/>
          <w:sz w:val="24"/>
          <w:szCs w:val="24"/>
        </w:rPr>
        <w:t>klaidų ir jų valdymo procedūros</w:t>
      </w:r>
      <w:r w:rsidR="00D256F4" w:rsidRPr="00D560DF">
        <w:rPr>
          <w:rFonts w:ascii="Times New Roman" w:hAnsi="Times New Roman" w:cs="Times New Roman"/>
          <w:sz w:val="24"/>
          <w:szCs w:val="24"/>
        </w:rPr>
        <w:t xml:space="preserve"> y</w:t>
      </w:r>
      <w:r w:rsidRPr="00D560DF">
        <w:rPr>
          <w:rFonts w:ascii="Times New Roman" w:hAnsi="Times New Roman" w:cs="Times New Roman"/>
          <w:sz w:val="24"/>
          <w:szCs w:val="24"/>
        </w:rPr>
        <w:t>ra toki</w:t>
      </w:r>
      <w:r w:rsidR="00D256F4" w:rsidRPr="00D560DF">
        <w:rPr>
          <w:rFonts w:ascii="Times New Roman" w:hAnsi="Times New Roman" w:cs="Times New Roman"/>
          <w:sz w:val="24"/>
          <w:szCs w:val="24"/>
        </w:rPr>
        <w:t>o</w:t>
      </w:r>
      <w:r w:rsidRPr="00D560DF">
        <w:rPr>
          <w:rFonts w:ascii="Times New Roman" w:hAnsi="Times New Roman" w:cs="Times New Roman"/>
          <w:sz w:val="24"/>
          <w:szCs w:val="24"/>
        </w:rPr>
        <w:t>s pačios kaip nurodyta IS projekto modifikavimo/kūrimo reglamente.</w:t>
      </w:r>
    </w:p>
    <w:p w:rsidR="00820447" w:rsidRPr="00585922" w:rsidRDefault="00820447" w:rsidP="00820447">
      <w:pPr>
        <w:pStyle w:val="Heading1"/>
        <w:tabs>
          <w:tab w:val="clear" w:pos="0"/>
          <w:tab w:val="num" w:pos="993"/>
        </w:tabs>
        <w:ind w:left="567" w:firstLine="0"/>
        <w:rPr>
          <w:rFonts w:ascii="Times New Roman" w:hAnsi="Times New Roman" w:cs="Times New Roman"/>
          <w:szCs w:val="28"/>
        </w:rPr>
      </w:pPr>
      <w:bookmarkStart w:id="86" w:name="_Toc433734481"/>
      <w:r w:rsidRPr="00585922">
        <w:rPr>
          <w:rFonts w:ascii="Times New Roman" w:hAnsi="Times New Roman" w:cs="Times New Roman"/>
          <w:szCs w:val="28"/>
        </w:rPr>
        <w:t>Pagrindinės Garantinės priežiūros sėkmingos pabaigos nuostatos</w:t>
      </w:r>
      <w:bookmarkEnd w:id="86"/>
      <w:r w:rsidR="00CF27A8">
        <w:rPr>
          <w:rFonts w:ascii="Times New Roman" w:hAnsi="Times New Roman" w:cs="Times New Roman"/>
          <w:szCs w:val="28"/>
        </w:rPr>
        <w:t xml:space="preserve"> </w:t>
      </w:r>
    </w:p>
    <w:p w:rsidR="00820447" w:rsidRPr="00585922" w:rsidRDefault="00820447" w:rsidP="00820447">
      <w:pPr>
        <w:ind w:left="567"/>
        <w:rPr>
          <w:rFonts w:ascii="Times New Roman" w:hAnsi="Times New Roman" w:cs="Times New Roman"/>
          <w:sz w:val="24"/>
          <w:szCs w:val="24"/>
        </w:rPr>
      </w:pPr>
      <w:r w:rsidRPr="00585922">
        <w:rPr>
          <w:rFonts w:ascii="Times New Roman" w:hAnsi="Times New Roman" w:cs="Times New Roman"/>
          <w:sz w:val="24"/>
          <w:szCs w:val="24"/>
        </w:rPr>
        <w:t xml:space="preserve">Garantinės priežiūros laikotarpio pabaigoje sudaromas likusių </w:t>
      </w:r>
      <w:r w:rsidR="00FA362C" w:rsidRPr="00FA362C">
        <w:rPr>
          <w:rFonts w:ascii="Times New Roman" w:hAnsi="Times New Roman" w:cs="Times New Roman"/>
          <w:sz w:val="24"/>
          <w:szCs w:val="24"/>
        </w:rPr>
        <w:t xml:space="preserve">PTS </w:t>
      </w:r>
      <w:r w:rsidR="00FA362C">
        <w:rPr>
          <w:rFonts w:ascii="Times New Roman" w:hAnsi="Times New Roman" w:cs="Times New Roman"/>
          <w:sz w:val="24"/>
          <w:szCs w:val="24"/>
        </w:rPr>
        <w:t>registruotų</w:t>
      </w:r>
      <w:r w:rsidR="00FA362C" w:rsidRPr="00FA362C">
        <w:rPr>
          <w:rFonts w:ascii="Times New Roman" w:hAnsi="Times New Roman" w:cs="Times New Roman"/>
          <w:sz w:val="24"/>
          <w:szCs w:val="24"/>
        </w:rPr>
        <w:t xml:space="preserve"> </w:t>
      </w:r>
      <w:r w:rsidR="00596B61">
        <w:rPr>
          <w:rFonts w:ascii="Times New Roman" w:hAnsi="Times New Roman" w:cs="Times New Roman"/>
          <w:sz w:val="24"/>
          <w:szCs w:val="24"/>
        </w:rPr>
        <w:t>kreipinių/</w:t>
      </w:r>
      <w:r w:rsidR="00FA362C" w:rsidRPr="00FA362C">
        <w:rPr>
          <w:rFonts w:ascii="Times New Roman" w:hAnsi="Times New Roman" w:cs="Times New Roman"/>
          <w:sz w:val="24"/>
          <w:szCs w:val="24"/>
        </w:rPr>
        <w:t>užduo</w:t>
      </w:r>
      <w:r w:rsidR="00FA362C">
        <w:rPr>
          <w:rFonts w:ascii="Times New Roman" w:hAnsi="Times New Roman" w:cs="Times New Roman"/>
          <w:sz w:val="24"/>
          <w:szCs w:val="24"/>
        </w:rPr>
        <w:t>čių</w:t>
      </w:r>
      <w:r w:rsidRPr="00585922">
        <w:rPr>
          <w:rFonts w:ascii="Times New Roman" w:hAnsi="Times New Roman" w:cs="Times New Roman"/>
          <w:sz w:val="24"/>
          <w:szCs w:val="24"/>
        </w:rPr>
        <w:t xml:space="preserve">, kuriuos Paslaugos tiekėjas privalo ištaisyti arba realizuoti garantinės </w:t>
      </w:r>
      <w:r>
        <w:rPr>
          <w:rFonts w:ascii="Times New Roman" w:hAnsi="Times New Roman" w:cs="Times New Roman"/>
          <w:sz w:val="24"/>
          <w:szCs w:val="24"/>
        </w:rPr>
        <w:t>paslaugų apimtyje sąrašas</w:t>
      </w:r>
      <w:r w:rsidRPr="00585922">
        <w:rPr>
          <w:rFonts w:ascii="Times New Roman" w:hAnsi="Times New Roman" w:cs="Times New Roman"/>
          <w:sz w:val="24"/>
          <w:szCs w:val="24"/>
        </w:rPr>
        <w:t>.</w:t>
      </w:r>
    </w:p>
    <w:p w:rsidR="00820447" w:rsidRPr="00585922" w:rsidRDefault="00820447" w:rsidP="00820447">
      <w:pPr>
        <w:ind w:left="567"/>
        <w:rPr>
          <w:rFonts w:ascii="Times New Roman" w:hAnsi="Times New Roman" w:cs="Times New Roman"/>
          <w:sz w:val="24"/>
          <w:szCs w:val="24"/>
        </w:rPr>
      </w:pPr>
      <w:r>
        <w:rPr>
          <w:rFonts w:ascii="Times New Roman" w:hAnsi="Times New Roman" w:cs="Times New Roman"/>
          <w:sz w:val="24"/>
          <w:szCs w:val="24"/>
        </w:rPr>
        <w:t>Klaidas</w:t>
      </w:r>
      <w:r w:rsidRPr="00585922">
        <w:rPr>
          <w:rFonts w:ascii="Times New Roman" w:hAnsi="Times New Roman" w:cs="Times New Roman"/>
          <w:sz w:val="24"/>
          <w:szCs w:val="24"/>
        </w:rPr>
        <w:t xml:space="preserve"> ir pakeitimus iš garantinės </w:t>
      </w:r>
      <w:r>
        <w:rPr>
          <w:rFonts w:ascii="Times New Roman" w:hAnsi="Times New Roman" w:cs="Times New Roman"/>
          <w:sz w:val="24"/>
          <w:szCs w:val="24"/>
        </w:rPr>
        <w:t>paslaugų</w:t>
      </w:r>
      <w:r w:rsidRPr="00585922">
        <w:rPr>
          <w:rFonts w:ascii="Times New Roman" w:hAnsi="Times New Roman" w:cs="Times New Roman"/>
          <w:sz w:val="24"/>
          <w:szCs w:val="24"/>
        </w:rPr>
        <w:t xml:space="preserve"> apimties sąrašo Paslaugos tiekėjas įsipareigoja ištaisyti ir </w:t>
      </w:r>
      <w:r w:rsidR="00C36FEE">
        <w:rPr>
          <w:rFonts w:ascii="Times New Roman" w:hAnsi="Times New Roman" w:cs="Times New Roman"/>
          <w:sz w:val="24"/>
          <w:szCs w:val="24"/>
        </w:rPr>
        <w:t>parengti diegimo paketus</w:t>
      </w:r>
      <w:r w:rsidRPr="00585922">
        <w:rPr>
          <w:rFonts w:ascii="Times New Roman" w:hAnsi="Times New Roman" w:cs="Times New Roman"/>
          <w:sz w:val="24"/>
          <w:szCs w:val="24"/>
        </w:rPr>
        <w:t xml:space="preserve"> nemokamai, garantinės priežiūros </w:t>
      </w:r>
      <w:r>
        <w:rPr>
          <w:rFonts w:ascii="Times New Roman" w:hAnsi="Times New Roman" w:cs="Times New Roman"/>
          <w:sz w:val="24"/>
          <w:szCs w:val="24"/>
        </w:rPr>
        <w:t>paslaugų</w:t>
      </w:r>
      <w:r w:rsidRPr="00585922">
        <w:rPr>
          <w:rFonts w:ascii="Times New Roman" w:hAnsi="Times New Roman" w:cs="Times New Roman"/>
          <w:sz w:val="24"/>
          <w:szCs w:val="24"/>
        </w:rPr>
        <w:t xml:space="preserve"> apimtyje. Šių </w:t>
      </w:r>
      <w:r>
        <w:rPr>
          <w:rFonts w:ascii="Times New Roman" w:hAnsi="Times New Roman" w:cs="Times New Roman"/>
          <w:sz w:val="24"/>
          <w:szCs w:val="24"/>
        </w:rPr>
        <w:t>klaidų</w:t>
      </w:r>
      <w:r w:rsidRPr="00585922">
        <w:rPr>
          <w:rFonts w:ascii="Times New Roman" w:hAnsi="Times New Roman" w:cs="Times New Roman"/>
          <w:sz w:val="24"/>
          <w:szCs w:val="24"/>
        </w:rPr>
        <w:t xml:space="preserve"> ir pakeitimų valdymas vyksta vadovaujantis </w:t>
      </w:r>
      <w:r>
        <w:rPr>
          <w:rFonts w:ascii="Times New Roman" w:hAnsi="Times New Roman" w:cs="Times New Roman"/>
          <w:sz w:val="24"/>
          <w:szCs w:val="24"/>
        </w:rPr>
        <w:t xml:space="preserve">Agentūros patvirtintomis KVS procedūromis ir </w:t>
      </w:r>
      <w:r w:rsidR="003735F6" w:rsidRPr="003735F6">
        <w:rPr>
          <w:rFonts w:ascii="Times New Roman" w:hAnsi="Times New Roman" w:cs="Times New Roman"/>
          <w:sz w:val="24"/>
          <w:szCs w:val="24"/>
        </w:rPr>
        <w:t>IS projekto modifikavimo/kūrimo reglament</w:t>
      </w:r>
      <w:r w:rsidR="003735F6">
        <w:rPr>
          <w:rFonts w:ascii="Times New Roman" w:hAnsi="Times New Roman" w:cs="Times New Roman"/>
          <w:sz w:val="24"/>
          <w:szCs w:val="24"/>
        </w:rPr>
        <w:t>u</w:t>
      </w:r>
      <w:r w:rsidRPr="00585922">
        <w:rPr>
          <w:rFonts w:ascii="Times New Roman" w:hAnsi="Times New Roman" w:cs="Times New Roman"/>
          <w:sz w:val="24"/>
          <w:szCs w:val="24"/>
        </w:rPr>
        <w:t>.</w:t>
      </w:r>
    </w:p>
    <w:p w:rsidR="00820447" w:rsidRDefault="00820447" w:rsidP="00820447">
      <w:pPr>
        <w:ind w:left="567"/>
        <w:rPr>
          <w:rFonts w:ascii="Times New Roman" w:hAnsi="Times New Roman" w:cs="Times New Roman"/>
          <w:sz w:val="24"/>
          <w:szCs w:val="24"/>
        </w:rPr>
      </w:pPr>
      <w:r>
        <w:rPr>
          <w:rFonts w:ascii="Times New Roman" w:hAnsi="Times New Roman" w:cs="Times New Roman"/>
          <w:sz w:val="24"/>
          <w:szCs w:val="24"/>
        </w:rPr>
        <w:lastRenderedPageBreak/>
        <w:t>Naujos klaidos, atsiradusios</w:t>
      </w:r>
      <w:r w:rsidRPr="00585922">
        <w:rPr>
          <w:rFonts w:ascii="Times New Roman" w:hAnsi="Times New Roman" w:cs="Times New Roman"/>
          <w:sz w:val="24"/>
          <w:szCs w:val="24"/>
        </w:rPr>
        <w:t xml:space="preserve"> dėl </w:t>
      </w:r>
      <w:r>
        <w:rPr>
          <w:rFonts w:ascii="Times New Roman" w:hAnsi="Times New Roman" w:cs="Times New Roman"/>
          <w:sz w:val="24"/>
          <w:szCs w:val="24"/>
        </w:rPr>
        <w:t>a</w:t>
      </w:r>
      <w:r w:rsidRPr="00585922">
        <w:rPr>
          <w:rFonts w:ascii="Times New Roman" w:hAnsi="Times New Roman" w:cs="Times New Roman"/>
          <w:sz w:val="24"/>
          <w:szCs w:val="24"/>
        </w:rPr>
        <w:t xml:space="preserve">tnaujinimo paketų ar </w:t>
      </w:r>
      <w:r>
        <w:rPr>
          <w:rFonts w:ascii="Times New Roman" w:hAnsi="Times New Roman" w:cs="Times New Roman"/>
          <w:sz w:val="24"/>
          <w:szCs w:val="24"/>
        </w:rPr>
        <w:t>e</w:t>
      </w:r>
      <w:r w:rsidRPr="00585922">
        <w:rPr>
          <w:rFonts w:ascii="Times New Roman" w:hAnsi="Times New Roman" w:cs="Times New Roman"/>
          <w:sz w:val="24"/>
          <w:szCs w:val="24"/>
        </w:rPr>
        <w:t xml:space="preserve">inamųjų klaidų taisymo paketų iš garantinės </w:t>
      </w:r>
      <w:r>
        <w:rPr>
          <w:rFonts w:ascii="Times New Roman" w:hAnsi="Times New Roman" w:cs="Times New Roman"/>
          <w:sz w:val="24"/>
          <w:szCs w:val="24"/>
        </w:rPr>
        <w:t>paslaugų</w:t>
      </w:r>
      <w:r w:rsidRPr="00585922">
        <w:rPr>
          <w:rFonts w:ascii="Times New Roman" w:hAnsi="Times New Roman" w:cs="Times New Roman"/>
          <w:sz w:val="24"/>
          <w:szCs w:val="24"/>
        </w:rPr>
        <w:t xml:space="preserve"> apimties sąrašo diegimų – patenka į garantinės priežiūros apimtį</w:t>
      </w:r>
      <w:r>
        <w:rPr>
          <w:rFonts w:ascii="Times New Roman" w:hAnsi="Times New Roman" w:cs="Times New Roman"/>
          <w:sz w:val="24"/>
          <w:szCs w:val="24"/>
        </w:rPr>
        <w:t xml:space="preserve">. </w:t>
      </w:r>
      <w:r w:rsidRPr="00585922">
        <w:rPr>
          <w:rFonts w:ascii="Times New Roman" w:hAnsi="Times New Roman" w:cs="Times New Roman"/>
          <w:sz w:val="24"/>
          <w:szCs w:val="24"/>
        </w:rPr>
        <w:t>J</w:t>
      </w:r>
      <w:r>
        <w:rPr>
          <w:rFonts w:ascii="Times New Roman" w:hAnsi="Times New Roman" w:cs="Times New Roman"/>
          <w:sz w:val="24"/>
          <w:szCs w:val="24"/>
        </w:rPr>
        <w:t>okios kitos</w:t>
      </w:r>
      <w:r w:rsidRPr="00585922">
        <w:rPr>
          <w:rFonts w:ascii="Times New Roman" w:hAnsi="Times New Roman" w:cs="Times New Roman"/>
          <w:sz w:val="24"/>
          <w:szCs w:val="24"/>
        </w:rPr>
        <w:t xml:space="preserve"> </w:t>
      </w:r>
      <w:r>
        <w:rPr>
          <w:rFonts w:ascii="Times New Roman" w:hAnsi="Times New Roman" w:cs="Times New Roman"/>
          <w:sz w:val="24"/>
          <w:szCs w:val="24"/>
        </w:rPr>
        <w:t>klaidos</w:t>
      </w:r>
      <w:r w:rsidRPr="00585922">
        <w:rPr>
          <w:rFonts w:ascii="Times New Roman" w:hAnsi="Times New Roman" w:cs="Times New Roman"/>
          <w:sz w:val="24"/>
          <w:szCs w:val="24"/>
        </w:rPr>
        <w:t xml:space="preserve"> ar pakeitimai negali būti įtraukti į garantinės priežiūros </w:t>
      </w:r>
      <w:r>
        <w:rPr>
          <w:rFonts w:ascii="Times New Roman" w:hAnsi="Times New Roman" w:cs="Times New Roman"/>
          <w:sz w:val="24"/>
          <w:szCs w:val="24"/>
        </w:rPr>
        <w:t>paslaugų</w:t>
      </w:r>
      <w:r w:rsidRPr="00585922">
        <w:rPr>
          <w:rFonts w:ascii="Times New Roman" w:hAnsi="Times New Roman" w:cs="Times New Roman"/>
          <w:sz w:val="24"/>
          <w:szCs w:val="24"/>
        </w:rPr>
        <w:t xml:space="preserve"> apimtį po pradinio apimties sąrašo sudarymo.</w:t>
      </w:r>
    </w:p>
    <w:p w:rsidR="00820447" w:rsidRDefault="00820447" w:rsidP="00820447">
      <w:pPr>
        <w:ind w:left="567"/>
        <w:rPr>
          <w:rFonts w:ascii="Times New Roman" w:hAnsi="Times New Roman" w:cs="Times New Roman"/>
          <w:sz w:val="24"/>
          <w:szCs w:val="24"/>
        </w:rPr>
      </w:pPr>
      <w:r w:rsidRPr="00585922">
        <w:rPr>
          <w:rFonts w:ascii="Times New Roman" w:hAnsi="Times New Roman" w:cs="Times New Roman"/>
          <w:sz w:val="24"/>
          <w:szCs w:val="24"/>
        </w:rPr>
        <w:t>Garantinės priežiūros laikotarpis laikomas sėkmingai pabaigtu, jei yra ištaisyti vis</w:t>
      </w:r>
      <w:r>
        <w:rPr>
          <w:rFonts w:ascii="Times New Roman" w:hAnsi="Times New Roman" w:cs="Times New Roman"/>
          <w:sz w:val="24"/>
          <w:szCs w:val="24"/>
        </w:rPr>
        <w:t xml:space="preserve">os </w:t>
      </w:r>
      <w:r w:rsidR="00DA5400">
        <w:rPr>
          <w:rFonts w:ascii="Times New Roman" w:hAnsi="Times New Roman" w:cs="Times New Roman"/>
          <w:sz w:val="24"/>
          <w:szCs w:val="24"/>
        </w:rPr>
        <w:t>PTS užduotys</w:t>
      </w:r>
      <w:r w:rsidRPr="00585922">
        <w:rPr>
          <w:rFonts w:ascii="Times New Roman" w:hAnsi="Times New Roman" w:cs="Times New Roman"/>
          <w:sz w:val="24"/>
          <w:szCs w:val="24"/>
        </w:rPr>
        <w:t xml:space="preserve"> ir įdiegti visi pakeitimai, išvardinti </w:t>
      </w:r>
      <w:r>
        <w:rPr>
          <w:rFonts w:ascii="Times New Roman" w:hAnsi="Times New Roman" w:cs="Times New Roman"/>
          <w:sz w:val="24"/>
          <w:szCs w:val="24"/>
        </w:rPr>
        <w:t>garantinės priežiūros paslaugų</w:t>
      </w:r>
      <w:r w:rsidRPr="00585922">
        <w:rPr>
          <w:rFonts w:ascii="Times New Roman" w:hAnsi="Times New Roman" w:cs="Times New Roman"/>
          <w:sz w:val="24"/>
          <w:szCs w:val="24"/>
        </w:rPr>
        <w:t xml:space="preserve"> apimties sąraše.</w:t>
      </w:r>
    </w:p>
    <w:p w:rsidR="00820447" w:rsidRDefault="00820447" w:rsidP="00820447">
      <w:pPr>
        <w:ind w:left="567"/>
        <w:rPr>
          <w:rFonts w:ascii="Times New Roman" w:hAnsi="Times New Roman" w:cs="Times New Roman"/>
          <w:sz w:val="24"/>
          <w:szCs w:val="24"/>
        </w:rPr>
      </w:pPr>
      <w:r>
        <w:rPr>
          <w:rFonts w:ascii="Times New Roman" w:hAnsi="Times New Roman" w:cs="Times New Roman"/>
          <w:sz w:val="24"/>
          <w:szCs w:val="24"/>
        </w:rPr>
        <w:t xml:space="preserve">Įvykdęs visus įsipareigojimus Teikėjas perduoda Užsakovui paslaugų priėmimo-perdavimo aktą su </w:t>
      </w:r>
      <w:r w:rsidRPr="00585922">
        <w:rPr>
          <w:rFonts w:ascii="Times New Roman" w:hAnsi="Times New Roman" w:cs="Times New Roman"/>
          <w:sz w:val="24"/>
          <w:szCs w:val="24"/>
        </w:rPr>
        <w:t>Garantinės priežiūros</w:t>
      </w:r>
      <w:r>
        <w:rPr>
          <w:rFonts w:ascii="Times New Roman" w:hAnsi="Times New Roman" w:cs="Times New Roman"/>
          <w:sz w:val="24"/>
          <w:szCs w:val="24"/>
        </w:rPr>
        <w:t xml:space="preserve"> paslaugų ataskaita. </w:t>
      </w:r>
      <w:r w:rsidRPr="00802675">
        <w:rPr>
          <w:rFonts w:ascii="Times New Roman" w:hAnsi="Times New Roman" w:cs="Times New Roman"/>
          <w:sz w:val="24"/>
          <w:szCs w:val="24"/>
        </w:rPr>
        <w:t xml:space="preserve">Galutinėje garantinio projekto metu pateiktoje ataskaitoje turi būti </w:t>
      </w:r>
      <w:r>
        <w:rPr>
          <w:rFonts w:ascii="Times New Roman" w:hAnsi="Times New Roman" w:cs="Times New Roman"/>
          <w:sz w:val="24"/>
          <w:szCs w:val="24"/>
        </w:rPr>
        <w:t xml:space="preserve">pateikta susisteminta </w:t>
      </w:r>
      <w:r w:rsidR="002453F3">
        <w:rPr>
          <w:rFonts w:ascii="Times New Roman" w:hAnsi="Times New Roman" w:cs="Times New Roman"/>
          <w:sz w:val="24"/>
          <w:szCs w:val="24"/>
        </w:rPr>
        <w:t>užduočių</w:t>
      </w:r>
      <w:r>
        <w:rPr>
          <w:rFonts w:ascii="Times New Roman" w:hAnsi="Times New Roman" w:cs="Times New Roman"/>
          <w:sz w:val="24"/>
          <w:szCs w:val="24"/>
        </w:rPr>
        <w:t xml:space="preserve"> statistika bei</w:t>
      </w:r>
      <w:r w:rsidRPr="00802675">
        <w:rPr>
          <w:rFonts w:ascii="Times New Roman" w:hAnsi="Times New Roman" w:cs="Times New Roman"/>
          <w:sz w:val="24"/>
          <w:szCs w:val="24"/>
        </w:rPr>
        <w:t xml:space="preserve"> p</w:t>
      </w:r>
      <w:r w:rsidR="002453F3">
        <w:rPr>
          <w:rFonts w:ascii="Times New Roman" w:hAnsi="Times New Roman" w:cs="Times New Roman"/>
          <w:sz w:val="24"/>
          <w:szCs w:val="24"/>
        </w:rPr>
        <w:t>akeitimai</w:t>
      </w:r>
      <w:r w:rsidRPr="00802675">
        <w:rPr>
          <w:rFonts w:ascii="Times New Roman" w:hAnsi="Times New Roman" w:cs="Times New Roman"/>
          <w:sz w:val="24"/>
          <w:szCs w:val="24"/>
        </w:rPr>
        <w:t xml:space="preserve"> su preliminari</w:t>
      </w:r>
      <w:r>
        <w:rPr>
          <w:rFonts w:ascii="Times New Roman" w:hAnsi="Times New Roman" w:cs="Times New Roman"/>
          <w:sz w:val="24"/>
          <w:szCs w:val="24"/>
        </w:rPr>
        <w:t>omis</w:t>
      </w:r>
      <w:r w:rsidR="006628E0">
        <w:rPr>
          <w:rFonts w:ascii="Times New Roman" w:hAnsi="Times New Roman" w:cs="Times New Roman"/>
          <w:sz w:val="24"/>
          <w:szCs w:val="24"/>
        </w:rPr>
        <w:t>,</w:t>
      </w:r>
      <w:r>
        <w:rPr>
          <w:rFonts w:ascii="Times New Roman" w:hAnsi="Times New Roman" w:cs="Times New Roman"/>
          <w:sz w:val="24"/>
          <w:szCs w:val="24"/>
        </w:rPr>
        <w:t xml:space="preserve"> </w:t>
      </w:r>
      <w:r w:rsidRPr="00802675">
        <w:rPr>
          <w:rFonts w:ascii="Times New Roman" w:hAnsi="Times New Roman" w:cs="Times New Roman"/>
          <w:sz w:val="24"/>
          <w:szCs w:val="24"/>
        </w:rPr>
        <w:t>j</w:t>
      </w:r>
      <w:r>
        <w:rPr>
          <w:rFonts w:ascii="Times New Roman" w:hAnsi="Times New Roman" w:cs="Times New Roman"/>
          <w:sz w:val="24"/>
          <w:szCs w:val="24"/>
        </w:rPr>
        <w:t>uos įgyvendinti reikalingomis</w:t>
      </w:r>
      <w:r w:rsidR="006628E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ŽDh</w:t>
      </w:r>
      <w:proofErr w:type="spellEnd"/>
      <w:r w:rsidRPr="00802675">
        <w:rPr>
          <w:rFonts w:ascii="Times New Roman" w:hAnsi="Times New Roman" w:cs="Times New Roman"/>
          <w:sz w:val="24"/>
          <w:szCs w:val="24"/>
        </w:rPr>
        <w:t xml:space="preserve"> sąnaudomis.</w:t>
      </w:r>
    </w:p>
    <w:p w:rsidR="00112154" w:rsidRDefault="00112154" w:rsidP="00112154">
      <w:pPr>
        <w:pStyle w:val="Heading2"/>
        <w:ind w:left="567" w:firstLine="0"/>
        <w:rPr>
          <w:rFonts w:ascii="Times New Roman" w:hAnsi="Times New Roman" w:cs="Times New Roman"/>
          <w:lang w:val="lt-LT"/>
        </w:rPr>
      </w:pPr>
      <w:bookmarkStart w:id="87" w:name="_Toc433734482"/>
      <w:r>
        <w:rPr>
          <w:rFonts w:ascii="Times New Roman" w:hAnsi="Times New Roman" w:cs="Times New Roman"/>
          <w:lang w:val="lt-LT"/>
        </w:rPr>
        <w:t>PAKETŲ DIEGIMO PROCEDŪRA</w:t>
      </w:r>
      <w:bookmarkEnd w:id="87"/>
    </w:p>
    <w:p w:rsidR="00112154" w:rsidRPr="0093180D" w:rsidRDefault="00112154" w:rsidP="00D36486">
      <w:pPr>
        <w:ind w:left="567"/>
        <w:rPr>
          <w:rFonts w:ascii="Times New Roman" w:hAnsi="Times New Roman" w:cs="Times New Roman"/>
          <w:sz w:val="24"/>
          <w:szCs w:val="24"/>
        </w:rPr>
      </w:pPr>
      <w:r>
        <w:rPr>
          <w:rFonts w:ascii="Times New Roman" w:hAnsi="Times New Roman" w:cs="Times New Roman"/>
          <w:sz w:val="24"/>
          <w:szCs w:val="24"/>
        </w:rPr>
        <w:t>SLA garantinio paslaugų teikimo metu parengti diegimo paketai yra teikiami taip pat kaip nurodyta IS projekto modifikavimo/kūrimo reglamente</w:t>
      </w:r>
      <w:r w:rsidR="002056C7">
        <w:rPr>
          <w:rFonts w:ascii="Times New Roman" w:hAnsi="Times New Roman" w:cs="Times New Roman"/>
          <w:sz w:val="24"/>
          <w:szCs w:val="24"/>
        </w:rPr>
        <w:t>.</w:t>
      </w:r>
    </w:p>
    <w:p w:rsidR="00184BE9" w:rsidRDefault="00184BE9" w:rsidP="00023A18">
      <w:pPr>
        <w:pStyle w:val="Heading2"/>
        <w:spacing w:before="240"/>
        <w:ind w:left="567" w:firstLine="0"/>
        <w:rPr>
          <w:rFonts w:ascii="Times New Roman" w:eastAsia="Arial" w:hAnsi="Times New Roman" w:cs="Times New Roman"/>
          <w:lang w:val="lt-LT"/>
        </w:rPr>
      </w:pPr>
      <w:bookmarkStart w:id="88" w:name="_Toc399945964"/>
      <w:bookmarkStart w:id="89" w:name="_Toc433734483"/>
      <w:r w:rsidRPr="00184BE9">
        <w:rPr>
          <w:rFonts w:ascii="Times New Roman" w:eastAsia="Arial" w:hAnsi="Times New Roman" w:cs="Times New Roman"/>
        </w:rPr>
        <w:t>RIZIKOS IR KEBLUMŲ VALDYMAS</w:t>
      </w:r>
      <w:bookmarkEnd w:id="88"/>
      <w:bookmarkEnd w:id="89"/>
    </w:p>
    <w:p w:rsidR="00153056" w:rsidRPr="0093180D" w:rsidRDefault="00153056" w:rsidP="00153056">
      <w:pPr>
        <w:ind w:left="567"/>
        <w:rPr>
          <w:rFonts w:ascii="Times New Roman" w:hAnsi="Times New Roman" w:cs="Times New Roman"/>
          <w:sz w:val="24"/>
          <w:szCs w:val="24"/>
        </w:rPr>
      </w:pPr>
      <w:r>
        <w:rPr>
          <w:rFonts w:ascii="Times New Roman" w:hAnsi="Times New Roman" w:cs="Times New Roman"/>
          <w:sz w:val="24"/>
          <w:szCs w:val="24"/>
        </w:rPr>
        <w:t xml:space="preserve">SLA garantinio paslaugų teikimo metu </w:t>
      </w:r>
      <w:r w:rsidR="00770E26">
        <w:rPr>
          <w:rFonts w:ascii="Times New Roman" w:hAnsi="Times New Roman" w:cs="Times New Roman"/>
          <w:sz w:val="24"/>
          <w:szCs w:val="24"/>
        </w:rPr>
        <w:t xml:space="preserve">nustatytos rizikos ir keblumai yra valdomi </w:t>
      </w:r>
      <w:r>
        <w:rPr>
          <w:rFonts w:ascii="Times New Roman" w:hAnsi="Times New Roman" w:cs="Times New Roman"/>
          <w:sz w:val="24"/>
          <w:szCs w:val="24"/>
        </w:rPr>
        <w:t>taip pat kaip nurodyta IS projekto modifikavimo/kūrimo reglamente.</w:t>
      </w:r>
    </w:p>
    <w:p w:rsidR="00112154" w:rsidRPr="00585922" w:rsidRDefault="00112154" w:rsidP="007A3E8E">
      <w:pPr>
        <w:pStyle w:val="Heading2"/>
        <w:spacing w:before="240" w:after="240"/>
        <w:ind w:left="567" w:firstLine="0"/>
        <w:rPr>
          <w:rFonts w:ascii="Times New Roman" w:hAnsi="Times New Roman" w:cs="Times New Roman"/>
          <w:lang w:val="lt-LT"/>
        </w:rPr>
      </w:pPr>
      <w:bookmarkStart w:id="90" w:name="_Toc433734484"/>
      <w:r>
        <w:rPr>
          <w:rFonts w:ascii="Times New Roman" w:hAnsi="Times New Roman" w:cs="Times New Roman"/>
          <w:lang w:val="lt-LT"/>
        </w:rPr>
        <w:t>SLA ATNAUJINTOS DOKUMENTACIJOS IR KODO TEIKIMAS</w:t>
      </w:r>
      <w:bookmarkEnd w:id="90"/>
    </w:p>
    <w:p w:rsidR="00122F5C" w:rsidRDefault="00827CA7" w:rsidP="000E6E52">
      <w:pPr>
        <w:tabs>
          <w:tab w:val="left" w:pos="993"/>
        </w:tabs>
        <w:spacing w:before="0"/>
        <w:ind w:left="567"/>
        <w:rPr>
          <w:rFonts w:ascii="Times New Roman" w:hAnsi="Times New Roman" w:cs="Times New Roman"/>
          <w:sz w:val="24"/>
          <w:szCs w:val="24"/>
        </w:rPr>
      </w:pPr>
      <w:r>
        <w:rPr>
          <w:rFonts w:ascii="Times New Roman" w:hAnsi="Times New Roman" w:cs="Times New Roman"/>
          <w:sz w:val="24"/>
          <w:szCs w:val="24"/>
        </w:rPr>
        <w:t>Atnaujinta</w:t>
      </w:r>
      <w:r w:rsidR="006744C8">
        <w:rPr>
          <w:rFonts w:ascii="Times New Roman" w:hAnsi="Times New Roman" w:cs="Times New Roman"/>
          <w:sz w:val="24"/>
          <w:szCs w:val="24"/>
        </w:rPr>
        <w:t xml:space="preserve"> dokumentacij</w:t>
      </w:r>
      <w:r>
        <w:rPr>
          <w:rFonts w:ascii="Times New Roman" w:hAnsi="Times New Roman" w:cs="Times New Roman"/>
          <w:sz w:val="24"/>
          <w:szCs w:val="24"/>
        </w:rPr>
        <w:t>a</w:t>
      </w:r>
      <w:r w:rsidR="006744C8">
        <w:rPr>
          <w:rFonts w:ascii="Times New Roman" w:hAnsi="Times New Roman" w:cs="Times New Roman"/>
          <w:sz w:val="24"/>
          <w:szCs w:val="24"/>
        </w:rPr>
        <w:t xml:space="preserve"> ir </w:t>
      </w:r>
      <w:r>
        <w:rPr>
          <w:rFonts w:ascii="Times New Roman" w:hAnsi="Times New Roman" w:cs="Times New Roman"/>
          <w:sz w:val="24"/>
          <w:szCs w:val="24"/>
        </w:rPr>
        <w:t>kodas</w:t>
      </w:r>
      <w:r w:rsidR="006744C8">
        <w:rPr>
          <w:rFonts w:ascii="Times New Roman" w:hAnsi="Times New Roman" w:cs="Times New Roman"/>
          <w:sz w:val="24"/>
          <w:szCs w:val="24"/>
        </w:rPr>
        <w:t xml:space="preserve"> yra </w:t>
      </w:r>
      <w:r w:rsidR="002E05D9">
        <w:rPr>
          <w:rFonts w:ascii="Times New Roman" w:hAnsi="Times New Roman" w:cs="Times New Roman"/>
          <w:sz w:val="24"/>
          <w:szCs w:val="24"/>
        </w:rPr>
        <w:t>rengiami</w:t>
      </w:r>
      <w:r w:rsidR="006744C8">
        <w:rPr>
          <w:rFonts w:ascii="Times New Roman" w:hAnsi="Times New Roman" w:cs="Times New Roman"/>
          <w:sz w:val="24"/>
          <w:szCs w:val="24"/>
        </w:rPr>
        <w:t xml:space="preserve"> taip pat kaip nurodyta IS projekto modifikavimo/kūrimo reglamente.</w:t>
      </w:r>
    </w:p>
    <w:p w:rsidR="00122F5C" w:rsidRDefault="00D16681" w:rsidP="000E6E52">
      <w:pPr>
        <w:tabs>
          <w:tab w:val="left" w:pos="993"/>
        </w:tabs>
        <w:spacing w:before="0"/>
        <w:ind w:left="567"/>
        <w:rPr>
          <w:rFonts w:ascii="Times New Roman" w:hAnsi="Times New Roman" w:cs="Times New Roman"/>
          <w:sz w:val="24"/>
          <w:szCs w:val="24"/>
        </w:rPr>
      </w:pPr>
      <w:r>
        <w:rPr>
          <w:rFonts w:ascii="Times New Roman" w:hAnsi="Times New Roman" w:cs="Times New Roman"/>
          <w:sz w:val="24"/>
          <w:szCs w:val="24"/>
        </w:rPr>
        <w:t>Likus 1 mėnesiui iki SLA garantinių paslaugų teikimo pabaigos reikia pateikti IS a</w:t>
      </w:r>
      <w:r w:rsidR="00171F25">
        <w:rPr>
          <w:rFonts w:ascii="Times New Roman" w:hAnsi="Times New Roman" w:cs="Times New Roman"/>
          <w:sz w:val="24"/>
          <w:szCs w:val="24"/>
        </w:rPr>
        <w:t>tnaujint</w:t>
      </w:r>
      <w:r>
        <w:rPr>
          <w:rFonts w:ascii="Times New Roman" w:hAnsi="Times New Roman" w:cs="Times New Roman"/>
          <w:sz w:val="24"/>
          <w:szCs w:val="24"/>
        </w:rPr>
        <w:t>ą</w:t>
      </w:r>
      <w:r w:rsidR="00171F25">
        <w:rPr>
          <w:rFonts w:ascii="Times New Roman" w:hAnsi="Times New Roman" w:cs="Times New Roman"/>
          <w:sz w:val="24"/>
          <w:szCs w:val="24"/>
        </w:rPr>
        <w:t xml:space="preserve"> dokumentacij</w:t>
      </w:r>
      <w:r>
        <w:rPr>
          <w:rFonts w:ascii="Times New Roman" w:hAnsi="Times New Roman" w:cs="Times New Roman"/>
          <w:sz w:val="24"/>
          <w:szCs w:val="24"/>
        </w:rPr>
        <w:t xml:space="preserve">ą </w:t>
      </w:r>
      <w:r w:rsidR="00BC54DD">
        <w:rPr>
          <w:rFonts w:ascii="Times New Roman" w:hAnsi="Times New Roman" w:cs="Times New Roman"/>
          <w:sz w:val="24"/>
          <w:szCs w:val="24"/>
        </w:rPr>
        <w:t>(pvz.: duomenų modelį, vartotojų vadovus ir pan.)</w:t>
      </w:r>
      <w:r w:rsidR="00122F5C">
        <w:rPr>
          <w:rFonts w:ascii="Times New Roman" w:hAnsi="Times New Roman" w:cs="Times New Roman"/>
          <w:sz w:val="24"/>
          <w:szCs w:val="24"/>
        </w:rPr>
        <w:t>.</w:t>
      </w:r>
    </w:p>
    <w:p w:rsidR="00112154" w:rsidRDefault="00BF4D00" w:rsidP="000E6E52">
      <w:pPr>
        <w:tabs>
          <w:tab w:val="left" w:pos="993"/>
        </w:tabs>
        <w:spacing w:before="0"/>
        <w:ind w:left="567"/>
        <w:rPr>
          <w:rFonts w:ascii="Times New Roman" w:hAnsi="Times New Roman" w:cs="Times New Roman"/>
          <w:sz w:val="24"/>
          <w:szCs w:val="24"/>
        </w:rPr>
      </w:pPr>
      <w:r>
        <w:rPr>
          <w:rFonts w:ascii="Times New Roman" w:hAnsi="Times New Roman" w:cs="Times New Roman"/>
          <w:sz w:val="24"/>
          <w:szCs w:val="24"/>
        </w:rPr>
        <w:t>A</w:t>
      </w:r>
      <w:r w:rsidR="00701A0C">
        <w:rPr>
          <w:rFonts w:ascii="Times New Roman" w:hAnsi="Times New Roman" w:cs="Times New Roman"/>
          <w:sz w:val="24"/>
          <w:szCs w:val="24"/>
        </w:rPr>
        <w:t xml:space="preserve">tnaujintas </w:t>
      </w:r>
      <w:r w:rsidR="002E05D9">
        <w:rPr>
          <w:rFonts w:ascii="Times New Roman" w:hAnsi="Times New Roman" w:cs="Times New Roman"/>
          <w:sz w:val="24"/>
          <w:szCs w:val="24"/>
        </w:rPr>
        <w:t>kodas yra pateik</w:t>
      </w:r>
      <w:r w:rsidR="00826C55">
        <w:rPr>
          <w:rFonts w:ascii="Times New Roman" w:hAnsi="Times New Roman" w:cs="Times New Roman"/>
          <w:sz w:val="24"/>
          <w:szCs w:val="24"/>
        </w:rPr>
        <w:t>iam</w:t>
      </w:r>
      <w:r w:rsidR="009C68FB">
        <w:rPr>
          <w:rFonts w:ascii="Times New Roman" w:hAnsi="Times New Roman" w:cs="Times New Roman"/>
          <w:sz w:val="24"/>
          <w:szCs w:val="24"/>
        </w:rPr>
        <w:t>as</w:t>
      </w:r>
      <w:r w:rsidR="00826C55">
        <w:rPr>
          <w:rFonts w:ascii="Times New Roman" w:hAnsi="Times New Roman" w:cs="Times New Roman"/>
          <w:sz w:val="24"/>
          <w:szCs w:val="24"/>
        </w:rPr>
        <w:t xml:space="preserve"> kartu su paslaugų priėmimo-</w:t>
      </w:r>
      <w:r w:rsidR="002E05D9">
        <w:rPr>
          <w:rFonts w:ascii="Times New Roman" w:hAnsi="Times New Roman" w:cs="Times New Roman"/>
          <w:sz w:val="24"/>
          <w:szCs w:val="24"/>
        </w:rPr>
        <w:t>perdavimo aktu.</w:t>
      </w:r>
    </w:p>
    <w:p w:rsidR="00820447" w:rsidRPr="00585922" w:rsidRDefault="00820447" w:rsidP="00820447">
      <w:pPr>
        <w:pStyle w:val="Heading1"/>
        <w:tabs>
          <w:tab w:val="clear" w:pos="0"/>
          <w:tab w:val="num" w:pos="993"/>
        </w:tabs>
        <w:ind w:left="567" w:firstLine="0"/>
        <w:rPr>
          <w:rFonts w:ascii="Times New Roman" w:hAnsi="Times New Roman" w:cs="Times New Roman"/>
        </w:rPr>
      </w:pPr>
      <w:bookmarkStart w:id="91" w:name="_Toc433734485"/>
      <w:r w:rsidRPr="00585922">
        <w:rPr>
          <w:rFonts w:ascii="Times New Roman" w:hAnsi="Times New Roman" w:cs="Times New Roman"/>
        </w:rPr>
        <w:t>Kontaktai</w:t>
      </w:r>
      <w:bookmarkEnd w:id="91"/>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71"/>
      </w:tblGrid>
      <w:tr w:rsidR="00820447" w:rsidRPr="00585922" w:rsidTr="00153056">
        <w:trPr>
          <w:trHeight w:val="270"/>
        </w:trPr>
        <w:tc>
          <w:tcPr>
            <w:tcW w:w="1809" w:type="dxa"/>
            <w:shd w:val="clear" w:color="auto" w:fill="auto"/>
            <w:vAlign w:val="center"/>
          </w:tcPr>
          <w:p w:rsidR="00820447" w:rsidRPr="00585922" w:rsidRDefault="00820447" w:rsidP="00153056">
            <w:pPr>
              <w:spacing w:before="0"/>
              <w:ind w:left="0"/>
              <w:jc w:val="center"/>
              <w:rPr>
                <w:rFonts w:ascii="Times New Roman" w:hAnsi="Times New Roman" w:cs="Times New Roman"/>
                <w:b/>
                <w:sz w:val="24"/>
                <w:szCs w:val="24"/>
              </w:rPr>
            </w:pPr>
            <w:r w:rsidRPr="00585922">
              <w:rPr>
                <w:rFonts w:ascii="Times New Roman" w:hAnsi="Times New Roman" w:cs="Times New Roman"/>
                <w:b/>
                <w:sz w:val="24"/>
                <w:szCs w:val="24"/>
              </w:rPr>
              <w:t>Sutarties šalis</w:t>
            </w:r>
          </w:p>
        </w:tc>
        <w:tc>
          <w:tcPr>
            <w:tcW w:w="7371" w:type="dxa"/>
            <w:shd w:val="clear" w:color="auto" w:fill="auto"/>
            <w:vAlign w:val="center"/>
          </w:tcPr>
          <w:p w:rsidR="00820447" w:rsidRPr="00585922" w:rsidRDefault="00820447" w:rsidP="00153056">
            <w:pPr>
              <w:spacing w:before="0"/>
              <w:ind w:left="567"/>
              <w:jc w:val="center"/>
              <w:rPr>
                <w:rFonts w:ascii="Times New Roman" w:hAnsi="Times New Roman" w:cs="Times New Roman"/>
                <w:b/>
                <w:sz w:val="24"/>
                <w:szCs w:val="24"/>
              </w:rPr>
            </w:pPr>
            <w:r w:rsidRPr="00585922">
              <w:rPr>
                <w:rFonts w:ascii="Times New Roman" w:hAnsi="Times New Roman" w:cs="Times New Roman"/>
                <w:b/>
                <w:sz w:val="24"/>
                <w:szCs w:val="24"/>
              </w:rPr>
              <w:t>Kontaktai</w:t>
            </w:r>
          </w:p>
        </w:tc>
      </w:tr>
      <w:tr w:rsidR="00820447" w:rsidRPr="00585922" w:rsidTr="00153056">
        <w:tc>
          <w:tcPr>
            <w:tcW w:w="1809" w:type="dxa"/>
            <w:shd w:val="clear" w:color="auto" w:fill="auto"/>
          </w:tcPr>
          <w:p w:rsidR="00820447" w:rsidRPr="00585922" w:rsidRDefault="00820447" w:rsidP="0062706D">
            <w:pPr>
              <w:ind w:left="0"/>
              <w:rPr>
                <w:rFonts w:ascii="Times New Roman" w:hAnsi="Times New Roman" w:cs="Times New Roman"/>
                <w:sz w:val="24"/>
                <w:szCs w:val="24"/>
              </w:rPr>
            </w:pPr>
            <w:r w:rsidRPr="00585922">
              <w:rPr>
                <w:rFonts w:ascii="Times New Roman" w:hAnsi="Times New Roman" w:cs="Times New Roman"/>
                <w:sz w:val="24"/>
                <w:szCs w:val="24"/>
              </w:rPr>
              <w:t>„</w:t>
            </w:r>
            <w:r w:rsidR="0062706D" w:rsidRPr="00585922">
              <w:rPr>
                <w:rFonts w:ascii="Times New Roman" w:hAnsi="Times New Roman" w:cs="Times New Roman"/>
                <w:sz w:val="24"/>
                <w:szCs w:val="24"/>
              </w:rPr>
              <w:fldChar w:fldCharType="begin">
                <w:ffData>
                  <w:name w:val="Tekstas1"/>
                  <w:enabled/>
                  <w:calcOnExit w:val="0"/>
                  <w:textInput/>
                </w:ffData>
              </w:fldChar>
            </w:r>
            <w:r w:rsidR="0062706D" w:rsidRPr="00585922">
              <w:rPr>
                <w:rFonts w:ascii="Times New Roman" w:hAnsi="Times New Roman" w:cs="Times New Roman"/>
                <w:sz w:val="24"/>
                <w:szCs w:val="24"/>
              </w:rPr>
              <w:instrText xml:space="preserve"> FORMTEXT </w:instrText>
            </w:r>
            <w:r w:rsidR="0062706D" w:rsidRPr="00585922">
              <w:rPr>
                <w:rFonts w:ascii="Times New Roman" w:hAnsi="Times New Roman" w:cs="Times New Roman"/>
                <w:sz w:val="24"/>
                <w:szCs w:val="24"/>
              </w:rPr>
            </w:r>
            <w:r w:rsidR="0062706D" w:rsidRPr="00585922">
              <w:rPr>
                <w:rFonts w:ascii="Times New Roman" w:hAnsi="Times New Roman" w:cs="Times New Roman"/>
                <w:sz w:val="24"/>
                <w:szCs w:val="24"/>
              </w:rPr>
              <w:fldChar w:fldCharType="separate"/>
            </w:r>
            <w:r w:rsidR="0062706D" w:rsidRPr="00585922">
              <w:rPr>
                <w:rFonts w:ascii="Times New Roman" w:hAnsi="Times New Roman" w:cs="Times New Roman"/>
                <w:noProof/>
                <w:sz w:val="24"/>
                <w:szCs w:val="24"/>
              </w:rPr>
              <w:t> </w:t>
            </w:r>
            <w:r w:rsidR="0062706D" w:rsidRPr="00585922">
              <w:rPr>
                <w:rFonts w:ascii="Times New Roman" w:hAnsi="Times New Roman" w:cs="Times New Roman"/>
                <w:noProof/>
                <w:sz w:val="24"/>
                <w:szCs w:val="24"/>
              </w:rPr>
              <w:t> </w:t>
            </w:r>
            <w:r w:rsidR="0062706D" w:rsidRPr="00585922">
              <w:rPr>
                <w:rFonts w:ascii="Times New Roman" w:hAnsi="Times New Roman" w:cs="Times New Roman"/>
                <w:noProof/>
                <w:sz w:val="24"/>
                <w:szCs w:val="24"/>
              </w:rPr>
              <w:t> </w:t>
            </w:r>
            <w:r w:rsidR="0062706D" w:rsidRPr="00585922">
              <w:rPr>
                <w:rFonts w:ascii="Times New Roman" w:hAnsi="Times New Roman" w:cs="Times New Roman"/>
                <w:noProof/>
                <w:sz w:val="24"/>
                <w:szCs w:val="24"/>
              </w:rPr>
              <w:t> </w:t>
            </w:r>
            <w:r w:rsidR="0062706D" w:rsidRPr="00585922">
              <w:rPr>
                <w:rFonts w:ascii="Times New Roman" w:hAnsi="Times New Roman" w:cs="Times New Roman"/>
                <w:noProof/>
                <w:sz w:val="24"/>
                <w:szCs w:val="24"/>
              </w:rPr>
              <w:t> </w:t>
            </w:r>
            <w:r w:rsidR="0062706D" w:rsidRPr="00585922">
              <w:rPr>
                <w:rFonts w:ascii="Times New Roman" w:hAnsi="Times New Roman" w:cs="Times New Roman"/>
                <w:sz w:val="24"/>
                <w:szCs w:val="24"/>
              </w:rPr>
              <w:fldChar w:fldCharType="end"/>
            </w:r>
            <w:r w:rsidRPr="00585922">
              <w:rPr>
                <w:rFonts w:ascii="Times New Roman" w:hAnsi="Times New Roman" w:cs="Times New Roman"/>
                <w:sz w:val="24"/>
                <w:szCs w:val="24"/>
              </w:rPr>
              <w:t>“</w:t>
            </w:r>
          </w:p>
        </w:tc>
        <w:tc>
          <w:tcPr>
            <w:tcW w:w="7371" w:type="dxa"/>
            <w:shd w:val="clear" w:color="auto" w:fill="auto"/>
          </w:tcPr>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XXXXXX</w:t>
            </w:r>
            <w:proofErr w:type="gramStart"/>
            <w:r w:rsidRPr="00585922">
              <w:rPr>
                <w:rFonts w:ascii="Times New Roman" w:hAnsi="Times New Roman" w:cs="Times New Roman"/>
                <w:sz w:val="24"/>
                <w:szCs w:val="24"/>
              </w:rPr>
              <w:t xml:space="preserve">  </w:t>
            </w:r>
            <w:proofErr w:type="gramEnd"/>
            <w:r w:rsidRPr="00585922">
              <w:rPr>
                <w:rFonts w:ascii="Times New Roman" w:hAnsi="Times New Roman" w:cs="Times New Roman"/>
                <w:sz w:val="24"/>
                <w:szCs w:val="24"/>
              </w:rPr>
              <w:t>XXXXXXXXXXX</w:t>
            </w:r>
          </w:p>
          <w:p w:rsidR="00E93DC3" w:rsidRDefault="00E93DC3" w:rsidP="00153056">
            <w:pPr>
              <w:spacing w:before="0"/>
              <w:ind w:left="34"/>
              <w:rPr>
                <w:rFonts w:ascii="Times New Roman" w:hAnsi="Times New Roman" w:cs="Times New Roman"/>
                <w:sz w:val="24"/>
                <w:szCs w:val="24"/>
              </w:rPr>
            </w:pPr>
            <w:r>
              <w:rPr>
                <w:rFonts w:ascii="Times New Roman" w:hAnsi="Times New Roman" w:cs="Times New Roman"/>
                <w:sz w:val="24"/>
                <w:szCs w:val="24"/>
              </w:rPr>
              <w:t>Pareigos</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 xml:space="preserve">XXXXXXXX skyrius </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el. paštas: x.xxxxxxx@</w:t>
            </w:r>
            <w:r w:rsidR="00E93DC3">
              <w:rPr>
                <w:rFonts w:ascii="Times New Roman" w:hAnsi="Times New Roman" w:cs="Times New Roman"/>
                <w:sz w:val="24"/>
                <w:szCs w:val="24"/>
              </w:rPr>
              <w:t>xxxx</w:t>
            </w:r>
            <w:r w:rsidRPr="00585922">
              <w:rPr>
                <w:rFonts w:ascii="Times New Roman" w:hAnsi="Times New Roman" w:cs="Times New Roman"/>
                <w:sz w:val="24"/>
                <w:szCs w:val="24"/>
              </w:rPr>
              <w:t>.lt</w:t>
            </w:r>
          </w:p>
          <w:p w:rsidR="00820447"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Tel.: 870</w:t>
            </w:r>
            <w:r w:rsidR="00460697">
              <w:rPr>
                <w:rFonts w:ascii="Times New Roman" w:hAnsi="Times New Roman" w:cs="Times New Roman"/>
                <w:sz w:val="24"/>
                <w:szCs w:val="24"/>
              </w:rPr>
              <w:t>XXXX</w:t>
            </w:r>
            <w:r w:rsidRPr="00585922">
              <w:rPr>
                <w:rFonts w:ascii="Times New Roman" w:hAnsi="Times New Roman" w:cs="Times New Roman"/>
                <w:sz w:val="24"/>
                <w:szCs w:val="24"/>
              </w:rPr>
              <w:t>XX.</w:t>
            </w:r>
          </w:p>
          <w:p w:rsidR="00460697" w:rsidRDefault="00460697" w:rsidP="00460697">
            <w:pPr>
              <w:spacing w:before="0"/>
              <w:ind w:left="34"/>
              <w:rPr>
                <w:rFonts w:ascii="Times New Roman" w:hAnsi="Times New Roman" w:cs="Times New Roman"/>
                <w:sz w:val="24"/>
                <w:szCs w:val="24"/>
              </w:rPr>
            </w:pPr>
          </w:p>
          <w:p w:rsidR="00460697" w:rsidRPr="00585922" w:rsidRDefault="00460697" w:rsidP="00460697">
            <w:pPr>
              <w:spacing w:before="0"/>
              <w:ind w:left="34"/>
              <w:rPr>
                <w:rFonts w:ascii="Times New Roman" w:hAnsi="Times New Roman" w:cs="Times New Roman"/>
                <w:sz w:val="24"/>
                <w:szCs w:val="24"/>
              </w:rPr>
            </w:pPr>
            <w:r w:rsidRPr="00585922">
              <w:rPr>
                <w:rFonts w:ascii="Times New Roman" w:hAnsi="Times New Roman" w:cs="Times New Roman"/>
                <w:sz w:val="24"/>
                <w:szCs w:val="24"/>
              </w:rPr>
              <w:t>XXXXXX</w:t>
            </w:r>
            <w:proofErr w:type="gramStart"/>
            <w:r w:rsidRPr="00585922">
              <w:rPr>
                <w:rFonts w:ascii="Times New Roman" w:hAnsi="Times New Roman" w:cs="Times New Roman"/>
                <w:sz w:val="24"/>
                <w:szCs w:val="24"/>
              </w:rPr>
              <w:t xml:space="preserve">  </w:t>
            </w:r>
            <w:proofErr w:type="gramEnd"/>
            <w:r w:rsidRPr="00585922">
              <w:rPr>
                <w:rFonts w:ascii="Times New Roman" w:hAnsi="Times New Roman" w:cs="Times New Roman"/>
                <w:sz w:val="24"/>
                <w:szCs w:val="24"/>
              </w:rPr>
              <w:t>XXXXXXXXXXX</w:t>
            </w:r>
          </w:p>
          <w:p w:rsidR="00460697" w:rsidRDefault="00460697" w:rsidP="00460697">
            <w:pPr>
              <w:spacing w:before="0"/>
              <w:ind w:left="34"/>
              <w:rPr>
                <w:rFonts w:ascii="Times New Roman" w:hAnsi="Times New Roman" w:cs="Times New Roman"/>
                <w:sz w:val="24"/>
                <w:szCs w:val="24"/>
              </w:rPr>
            </w:pPr>
            <w:r>
              <w:rPr>
                <w:rFonts w:ascii="Times New Roman" w:hAnsi="Times New Roman" w:cs="Times New Roman"/>
                <w:sz w:val="24"/>
                <w:szCs w:val="24"/>
              </w:rPr>
              <w:t>Pareigos</w:t>
            </w:r>
          </w:p>
          <w:p w:rsidR="00460697" w:rsidRPr="00585922" w:rsidRDefault="00460697" w:rsidP="00460697">
            <w:pPr>
              <w:spacing w:before="0"/>
              <w:ind w:left="34"/>
              <w:rPr>
                <w:rFonts w:ascii="Times New Roman" w:hAnsi="Times New Roman" w:cs="Times New Roman"/>
                <w:sz w:val="24"/>
                <w:szCs w:val="24"/>
              </w:rPr>
            </w:pPr>
            <w:r w:rsidRPr="00585922">
              <w:rPr>
                <w:rFonts w:ascii="Times New Roman" w:hAnsi="Times New Roman" w:cs="Times New Roman"/>
                <w:sz w:val="24"/>
                <w:szCs w:val="24"/>
              </w:rPr>
              <w:t xml:space="preserve">XXXXXXXX skyrius </w:t>
            </w:r>
          </w:p>
          <w:p w:rsidR="00460697" w:rsidRPr="00585922" w:rsidRDefault="00460697" w:rsidP="00460697">
            <w:pPr>
              <w:spacing w:before="0"/>
              <w:ind w:left="34"/>
              <w:rPr>
                <w:rFonts w:ascii="Times New Roman" w:hAnsi="Times New Roman" w:cs="Times New Roman"/>
                <w:sz w:val="24"/>
                <w:szCs w:val="24"/>
              </w:rPr>
            </w:pPr>
            <w:r w:rsidRPr="00585922">
              <w:rPr>
                <w:rFonts w:ascii="Times New Roman" w:hAnsi="Times New Roman" w:cs="Times New Roman"/>
                <w:sz w:val="24"/>
                <w:szCs w:val="24"/>
              </w:rPr>
              <w:t>el. paštas: x.xxxxxxx@</w:t>
            </w:r>
            <w:r>
              <w:rPr>
                <w:rFonts w:ascii="Times New Roman" w:hAnsi="Times New Roman" w:cs="Times New Roman"/>
                <w:sz w:val="24"/>
                <w:szCs w:val="24"/>
              </w:rPr>
              <w:t>xxxx</w:t>
            </w:r>
            <w:r w:rsidRPr="00585922">
              <w:rPr>
                <w:rFonts w:ascii="Times New Roman" w:hAnsi="Times New Roman" w:cs="Times New Roman"/>
                <w:sz w:val="24"/>
                <w:szCs w:val="24"/>
              </w:rPr>
              <w:t>.lt</w:t>
            </w:r>
          </w:p>
          <w:p w:rsidR="00460697" w:rsidRPr="00585922" w:rsidRDefault="00460697" w:rsidP="00460697">
            <w:pPr>
              <w:spacing w:before="0"/>
              <w:ind w:left="34"/>
              <w:rPr>
                <w:rFonts w:ascii="Times New Roman" w:hAnsi="Times New Roman" w:cs="Times New Roman"/>
                <w:sz w:val="24"/>
                <w:szCs w:val="24"/>
              </w:rPr>
            </w:pPr>
            <w:r w:rsidRPr="00585922">
              <w:rPr>
                <w:rFonts w:ascii="Times New Roman" w:hAnsi="Times New Roman" w:cs="Times New Roman"/>
                <w:sz w:val="24"/>
                <w:szCs w:val="24"/>
              </w:rPr>
              <w:t>Tel.: 870</w:t>
            </w:r>
            <w:r>
              <w:rPr>
                <w:rFonts w:ascii="Times New Roman" w:hAnsi="Times New Roman" w:cs="Times New Roman"/>
                <w:sz w:val="24"/>
                <w:szCs w:val="24"/>
              </w:rPr>
              <w:t>XXXX</w:t>
            </w:r>
            <w:r w:rsidRPr="00585922">
              <w:rPr>
                <w:rFonts w:ascii="Times New Roman" w:hAnsi="Times New Roman" w:cs="Times New Roman"/>
                <w:sz w:val="24"/>
                <w:szCs w:val="24"/>
              </w:rPr>
              <w:t>XX.</w:t>
            </w:r>
          </w:p>
          <w:p w:rsidR="00820447" w:rsidRPr="00585922" w:rsidRDefault="00820447" w:rsidP="00153056">
            <w:pPr>
              <w:spacing w:before="0"/>
              <w:ind w:left="34"/>
              <w:rPr>
                <w:rFonts w:ascii="Times New Roman" w:hAnsi="Times New Roman" w:cs="Times New Roman"/>
                <w:sz w:val="24"/>
                <w:szCs w:val="24"/>
              </w:rPr>
            </w:pPr>
          </w:p>
        </w:tc>
      </w:tr>
      <w:tr w:rsidR="00820447" w:rsidRPr="00585922" w:rsidTr="00153056">
        <w:trPr>
          <w:trHeight w:val="204"/>
        </w:trPr>
        <w:tc>
          <w:tcPr>
            <w:tcW w:w="1809" w:type="dxa"/>
            <w:shd w:val="clear" w:color="auto" w:fill="auto"/>
          </w:tcPr>
          <w:p w:rsidR="00820447" w:rsidRPr="00585922" w:rsidRDefault="00820447" w:rsidP="00153056">
            <w:pPr>
              <w:ind w:left="0"/>
              <w:rPr>
                <w:rFonts w:ascii="Times New Roman" w:hAnsi="Times New Roman" w:cs="Times New Roman"/>
                <w:sz w:val="24"/>
                <w:szCs w:val="24"/>
              </w:rPr>
            </w:pPr>
            <w:r w:rsidRPr="00585922">
              <w:rPr>
                <w:rFonts w:ascii="Times New Roman" w:hAnsi="Times New Roman" w:cs="Times New Roman"/>
                <w:sz w:val="24"/>
                <w:szCs w:val="24"/>
              </w:rPr>
              <w:t>Aplinkos apsaugos agentūra</w:t>
            </w:r>
          </w:p>
        </w:tc>
        <w:tc>
          <w:tcPr>
            <w:tcW w:w="7371" w:type="dxa"/>
            <w:shd w:val="clear" w:color="auto" w:fill="auto"/>
          </w:tcPr>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Robertas Marteckas</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Direktorius</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 xml:space="preserve">el. paštas: </w:t>
            </w:r>
            <w:proofErr w:type="spellStart"/>
            <w:r w:rsidRPr="00585922">
              <w:rPr>
                <w:rFonts w:ascii="Times New Roman" w:hAnsi="Times New Roman" w:cs="Times New Roman"/>
                <w:sz w:val="24"/>
                <w:szCs w:val="24"/>
              </w:rPr>
              <w:t>robertas.marteckas@aaa.am.lt</w:t>
            </w:r>
            <w:proofErr w:type="spellEnd"/>
            <w:r w:rsidRPr="00585922">
              <w:rPr>
                <w:rFonts w:ascii="Times New Roman" w:hAnsi="Times New Roman" w:cs="Times New Roman"/>
                <w:sz w:val="24"/>
                <w:szCs w:val="24"/>
              </w:rPr>
              <w:t>.</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Tel.:</w:t>
            </w:r>
            <w:proofErr w:type="gramStart"/>
            <w:r w:rsidRPr="00585922">
              <w:rPr>
                <w:rFonts w:ascii="Times New Roman" w:hAnsi="Times New Roman" w:cs="Times New Roman"/>
                <w:sz w:val="24"/>
                <w:szCs w:val="24"/>
              </w:rPr>
              <w:t xml:space="preserve">  </w:t>
            </w:r>
            <w:proofErr w:type="gramEnd"/>
            <w:r w:rsidRPr="00585922">
              <w:rPr>
                <w:rFonts w:ascii="Times New Roman" w:hAnsi="Times New Roman" w:cs="Times New Roman"/>
                <w:sz w:val="24"/>
                <w:szCs w:val="24"/>
              </w:rPr>
              <w:t>870662001,</w:t>
            </w:r>
          </w:p>
          <w:p w:rsidR="00820447" w:rsidRPr="00585922" w:rsidRDefault="00820447" w:rsidP="00153056">
            <w:pPr>
              <w:spacing w:before="0"/>
              <w:ind w:left="34"/>
              <w:rPr>
                <w:rFonts w:ascii="Times New Roman" w:hAnsi="Times New Roman" w:cs="Times New Roman"/>
                <w:sz w:val="24"/>
                <w:szCs w:val="24"/>
              </w:rPr>
            </w:pP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XXXXXX</w:t>
            </w:r>
            <w:proofErr w:type="gramStart"/>
            <w:r w:rsidRPr="00585922">
              <w:rPr>
                <w:rFonts w:ascii="Times New Roman" w:hAnsi="Times New Roman" w:cs="Times New Roman"/>
                <w:sz w:val="24"/>
                <w:szCs w:val="24"/>
              </w:rPr>
              <w:t xml:space="preserve">  </w:t>
            </w:r>
            <w:proofErr w:type="gramEnd"/>
            <w:r w:rsidRPr="00585922">
              <w:rPr>
                <w:rFonts w:ascii="Times New Roman" w:hAnsi="Times New Roman" w:cs="Times New Roman"/>
                <w:sz w:val="24"/>
                <w:szCs w:val="24"/>
              </w:rPr>
              <w:t>XXXXXXXXXXX</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lastRenderedPageBreak/>
              <w:t xml:space="preserve">XXXXXXXX skyrius </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el. paštas: x.xxxxxxx@aaa.am.lt</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Tel.: 87</w:t>
            </w:r>
            <w:r w:rsidR="006A1974">
              <w:rPr>
                <w:rFonts w:ascii="Times New Roman" w:hAnsi="Times New Roman" w:cs="Times New Roman"/>
                <w:sz w:val="24"/>
                <w:szCs w:val="24"/>
              </w:rPr>
              <w:t>XXXX</w:t>
            </w:r>
            <w:r w:rsidRPr="00585922">
              <w:rPr>
                <w:rFonts w:ascii="Times New Roman" w:hAnsi="Times New Roman" w:cs="Times New Roman"/>
                <w:sz w:val="24"/>
                <w:szCs w:val="24"/>
              </w:rPr>
              <w:t>XX.</w:t>
            </w:r>
          </w:p>
          <w:p w:rsidR="00820447" w:rsidRPr="00585922" w:rsidRDefault="00820447" w:rsidP="00153056">
            <w:pPr>
              <w:spacing w:before="0"/>
              <w:ind w:left="34"/>
              <w:rPr>
                <w:rFonts w:ascii="Times New Roman" w:hAnsi="Times New Roman" w:cs="Times New Roman"/>
                <w:sz w:val="24"/>
                <w:szCs w:val="24"/>
              </w:rPr>
            </w:pP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XXXXXX</w:t>
            </w:r>
            <w:proofErr w:type="gramStart"/>
            <w:r w:rsidRPr="00585922">
              <w:rPr>
                <w:rFonts w:ascii="Times New Roman" w:hAnsi="Times New Roman" w:cs="Times New Roman"/>
                <w:sz w:val="24"/>
                <w:szCs w:val="24"/>
              </w:rPr>
              <w:t xml:space="preserve">  </w:t>
            </w:r>
            <w:proofErr w:type="gramEnd"/>
            <w:r w:rsidRPr="00585922">
              <w:rPr>
                <w:rFonts w:ascii="Times New Roman" w:hAnsi="Times New Roman" w:cs="Times New Roman"/>
                <w:sz w:val="24"/>
                <w:szCs w:val="24"/>
              </w:rPr>
              <w:t>XXXXXXXXXXX</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 xml:space="preserve">XXXXXXXX skyrius </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el. paštas: x.xxxxxxx@aaa.am.lt</w:t>
            </w:r>
          </w:p>
          <w:p w:rsidR="00820447" w:rsidRPr="00585922" w:rsidRDefault="00820447" w:rsidP="00153056">
            <w:pPr>
              <w:spacing w:before="0"/>
              <w:ind w:left="34"/>
              <w:rPr>
                <w:rFonts w:ascii="Times New Roman" w:hAnsi="Times New Roman" w:cs="Times New Roman"/>
                <w:sz w:val="24"/>
                <w:szCs w:val="24"/>
              </w:rPr>
            </w:pPr>
            <w:r w:rsidRPr="00585922">
              <w:rPr>
                <w:rFonts w:ascii="Times New Roman" w:hAnsi="Times New Roman" w:cs="Times New Roman"/>
                <w:sz w:val="24"/>
                <w:szCs w:val="24"/>
              </w:rPr>
              <w:t>Tel.: 870</w:t>
            </w:r>
            <w:r w:rsidR="006A1974">
              <w:rPr>
                <w:rFonts w:ascii="Times New Roman" w:hAnsi="Times New Roman" w:cs="Times New Roman"/>
                <w:sz w:val="24"/>
                <w:szCs w:val="24"/>
              </w:rPr>
              <w:t>XXXX</w:t>
            </w:r>
            <w:r w:rsidRPr="00585922">
              <w:rPr>
                <w:rFonts w:ascii="Times New Roman" w:hAnsi="Times New Roman" w:cs="Times New Roman"/>
                <w:sz w:val="24"/>
                <w:szCs w:val="24"/>
              </w:rPr>
              <w:t>XX.</w:t>
            </w:r>
          </w:p>
          <w:p w:rsidR="00820447" w:rsidRPr="00585922" w:rsidRDefault="00820447" w:rsidP="00153056">
            <w:pPr>
              <w:spacing w:before="0"/>
              <w:ind w:left="34"/>
              <w:rPr>
                <w:rFonts w:ascii="Times New Roman" w:hAnsi="Times New Roman" w:cs="Times New Roman"/>
                <w:sz w:val="24"/>
                <w:szCs w:val="24"/>
              </w:rPr>
            </w:pPr>
          </w:p>
        </w:tc>
      </w:tr>
    </w:tbl>
    <w:p w:rsidR="008F49A4" w:rsidRPr="00585922" w:rsidRDefault="008F49A4" w:rsidP="00973B9E">
      <w:pPr>
        <w:ind w:left="0"/>
        <w:rPr>
          <w:rFonts w:ascii="Times New Roman" w:hAnsi="Times New Roman" w:cs="Times New Roman"/>
        </w:rPr>
      </w:pPr>
      <w:bookmarkStart w:id="92" w:name="_Toc426122565"/>
      <w:bookmarkStart w:id="93" w:name="_Toc426122895"/>
      <w:bookmarkStart w:id="94" w:name="_Toc426122568"/>
      <w:bookmarkStart w:id="95" w:name="_Toc426122898"/>
      <w:bookmarkStart w:id="96" w:name="_Toc426122570"/>
      <w:bookmarkStart w:id="97" w:name="_Toc426122900"/>
      <w:bookmarkEnd w:id="92"/>
      <w:bookmarkEnd w:id="93"/>
      <w:bookmarkEnd w:id="94"/>
      <w:bookmarkEnd w:id="95"/>
      <w:bookmarkEnd w:id="96"/>
      <w:bookmarkEnd w:id="97"/>
    </w:p>
    <w:sectPr w:rsidR="008F49A4" w:rsidRPr="00585922" w:rsidSect="004F57CB">
      <w:headerReference w:type="even" r:id="rId17"/>
      <w:headerReference w:type="default" r:id="rId18"/>
      <w:footerReference w:type="even" r:id="rId19"/>
      <w:footerReference w:type="default" r:id="rId20"/>
      <w:headerReference w:type="first" r:id="rId21"/>
      <w:footerReference w:type="first" r:id="rId22"/>
      <w:pgSz w:w="11906" w:h="16838"/>
      <w:pgMar w:top="1440" w:right="707" w:bottom="851" w:left="992" w:header="737" w:footer="306"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4D" w:rsidRDefault="00EB5A4D">
      <w:pPr>
        <w:spacing w:before="0"/>
      </w:pPr>
      <w:r>
        <w:separator/>
      </w:r>
    </w:p>
  </w:endnote>
  <w:endnote w:type="continuationSeparator" w:id="0">
    <w:p w:rsidR="00EB5A4D" w:rsidRDefault="00E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OrnamentinisB T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01" w:rsidRDefault="00537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pPr>
      <w:pStyle w:val="Footer"/>
      <w:tabs>
        <w:tab w:val="left" w:pos="9075"/>
      </w:tabs>
      <w:rPr>
        <w:sz w:val="16"/>
      </w:rPr>
    </w:pPr>
    <w:r>
      <w:fldChar w:fldCharType="begin"/>
    </w:r>
    <w:r>
      <w:instrText xml:space="preserve"> DOCPROPERTY "KVSNuoroda"</w:instrText>
    </w:r>
    <w:r>
      <w:fldChar w:fldCharType="end"/>
    </w:r>
    <w:r>
      <w:tab/>
      <w:t xml:space="preserve"> </w:t>
    </w:r>
    <w:r>
      <w:fldChar w:fldCharType="begin"/>
    </w:r>
    <w:r>
      <w:instrText xml:space="preserve"> DOCPROPERTY "KVSBukle"</w:instrText>
    </w:r>
    <w:r>
      <w:fldChar w:fldCharType="end"/>
    </w:r>
    <w:r>
      <w:t xml:space="preserve"> - </w:t>
    </w:r>
    <w:r>
      <w:fldChar w:fldCharType="begin"/>
    </w:r>
    <w:r>
      <w:instrText xml:space="preserve"> DOCPROPERTY "KVSParengData"</w:instrText>
    </w:r>
    <w:r>
      <w:fldChar w:fldCharType="end"/>
    </w:r>
    <w:r>
      <w:tab/>
    </w:r>
    <w:r>
      <w:rPr>
        <w:rStyle w:val="PageNumber"/>
      </w:rPr>
      <w:fldChar w:fldCharType="begin"/>
    </w:r>
    <w:r>
      <w:rPr>
        <w:rStyle w:val="PageNumber"/>
      </w:rPr>
      <w:instrText xml:space="preserve"> PAGE \*Arabic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CB4DC8">
      <w:rPr>
        <w:rStyle w:val="PageNumber"/>
        <w:noProof/>
      </w:rPr>
      <w:t>15</w:t>
    </w:r>
    <w:r>
      <w:rPr>
        <w:rStyle w:val="PageNumber"/>
      </w:rPr>
      <w:fldChar w:fldCharType="end"/>
    </w:r>
  </w:p>
  <w:p w:rsidR="00153056" w:rsidRDefault="00153056">
    <w:pPr>
      <w:pStyle w:val="Footer"/>
      <w:tabs>
        <w:tab w:val="left" w:pos="9075"/>
      </w:tabs>
      <w:spacing w:before="40"/>
    </w:pPr>
    <w:r>
      <w:rPr>
        <w:sz w:val="16"/>
      </w:rPr>
      <w:t xml:space="preserve">© Aplinkos apsaugos agentūra </w:t>
    </w:r>
    <w:r>
      <w:rPr>
        <w:sz w:val="16"/>
      </w:rPr>
      <w:fldChar w:fldCharType="begin"/>
    </w:r>
    <w:r>
      <w:rPr>
        <w:sz w:val="16"/>
      </w:rPr>
      <w:instrText xml:space="preserve"> SAVEDATE \@"yyyy" </w:instrText>
    </w:r>
    <w:r>
      <w:rPr>
        <w:sz w:val="16"/>
      </w:rPr>
      <w:fldChar w:fldCharType="separate"/>
    </w:r>
    <w:r w:rsidR="00602862">
      <w:rPr>
        <w:noProof/>
        <w:sz w:val="16"/>
      </w:rPr>
      <w:t>2017</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01" w:rsidRDefault="005376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rsidP="002B3291">
    <w:pPr>
      <w:pStyle w:val="Footer"/>
      <w:tabs>
        <w:tab w:val="left" w:pos="9075"/>
      </w:tabs>
      <w:spacing w:before="40"/>
      <w:jc w:val="left"/>
      <w:rPr>
        <w:sz w:val="16"/>
      </w:rPr>
    </w:pPr>
    <w:r>
      <w:rPr>
        <w:sz w:val="16"/>
      </w:rPr>
      <w:t xml:space="preserve">© Aplinkos apsaugos agentūra, </w:t>
    </w:r>
    <w:r>
      <w:rPr>
        <w:sz w:val="16"/>
      </w:rPr>
      <w:fldChar w:fldCharType="begin"/>
    </w:r>
    <w:r>
      <w:rPr>
        <w:sz w:val="16"/>
      </w:rPr>
      <w:instrText xml:space="preserve"> TIME  \@ "yyyy" </w:instrText>
    </w:r>
    <w:r>
      <w:rPr>
        <w:sz w:val="16"/>
      </w:rPr>
      <w:fldChar w:fldCharType="separate"/>
    </w:r>
    <w:r w:rsidR="00602862">
      <w:rPr>
        <w:noProof/>
        <w:sz w:val="16"/>
      </w:rPr>
      <w:t>2017</w:t>
    </w:r>
    <w:r>
      <w:rPr>
        <w:sz w:val="16"/>
      </w:rPr>
      <w:fldChar w:fldCharType="end"/>
    </w:r>
    <w:r>
      <w:rPr>
        <w:sz w:val="16"/>
      </w:rPr>
      <w:t xml:space="preserve"> </w:t>
    </w:r>
    <w:r>
      <w:fldChar w:fldCharType="begin"/>
    </w:r>
    <w:r>
      <w:instrText xml:space="preserve"> DOCPROPERTY "KVSNuoroda"</w:instrText>
    </w:r>
    <w:r>
      <w:fldChar w:fldCharType="end"/>
    </w:r>
    <w:r>
      <w:tab/>
      <w:t xml:space="preserve"> </w:t>
    </w:r>
    <w:r>
      <w:tab/>
    </w:r>
    <w:r>
      <w:rPr>
        <w:rStyle w:val="PageNumber"/>
      </w:rPr>
      <w:fldChar w:fldCharType="begin"/>
    </w:r>
    <w:r>
      <w:rPr>
        <w:rStyle w:val="PageNumber"/>
      </w:rPr>
      <w:instrText xml:space="preserve"> PAGE \*Arabic </w:instrText>
    </w:r>
    <w:r>
      <w:rPr>
        <w:rStyle w:val="PageNumber"/>
      </w:rPr>
      <w:fldChar w:fldCharType="separate"/>
    </w:r>
    <w:r w:rsidR="00602862">
      <w:rPr>
        <w:rStyle w:val="PageNumber"/>
        <w:noProof/>
      </w:rPr>
      <w:t>16</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602862">
      <w:rPr>
        <w:rStyle w:val="PageNumber"/>
        <w:noProof/>
      </w:rPr>
      <w:t>16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4D" w:rsidRDefault="00EB5A4D">
      <w:pPr>
        <w:spacing w:before="0"/>
      </w:pPr>
      <w:r>
        <w:separator/>
      </w:r>
    </w:p>
  </w:footnote>
  <w:footnote w:type="continuationSeparator" w:id="0">
    <w:p w:rsidR="00EB5A4D" w:rsidRDefault="00EB5A4D">
      <w:pPr>
        <w:spacing w:before="0"/>
      </w:pPr>
      <w:r>
        <w:continuationSeparator/>
      </w:r>
    </w:p>
  </w:footnote>
  <w:footnote w:id="1">
    <w:p w:rsidR="00153056" w:rsidRPr="00A52907" w:rsidRDefault="00153056" w:rsidP="002B3291">
      <w:pPr>
        <w:pStyle w:val="FootnoteText"/>
        <w:spacing w:before="0"/>
        <w:rPr>
          <w:rFonts w:ascii="Times New Roman" w:hAnsi="Times New Roman" w:cs="Times New Roman"/>
        </w:rPr>
      </w:pPr>
      <w:r w:rsidRPr="00A52907">
        <w:rPr>
          <w:rStyle w:val="FootnoteReference"/>
          <w:rFonts w:ascii="Times New Roman" w:hAnsi="Times New Roman" w:cs="Times New Roman"/>
        </w:rPr>
        <w:footnoteRef/>
      </w:r>
      <w:r w:rsidRPr="00A52907">
        <w:rPr>
          <w:rFonts w:ascii="Times New Roman" w:hAnsi="Times New Roman" w:cs="Times New Roman"/>
        </w:rPr>
        <w:t xml:space="preserve"> Suderinta su veiklos specialistais</w:t>
      </w:r>
    </w:p>
  </w:footnote>
  <w:footnote w:id="2">
    <w:p w:rsidR="00153056" w:rsidRDefault="00153056" w:rsidP="002B3291">
      <w:pPr>
        <w:pStyle w:val="FootnoteText"/>
        <w:spacing w:before="0"/>
      </w:pPr>
      <w:r w:rsidRPr="00A52907">
        <w:rPr>
          <w:rStyle w:val="FootnoteReference"/>
          <w:rFonts w:ascii="Times New Roman" w:hAnsi="Times New Roman" w:cs="Times New Roman"/>
        </w:rPr>
        <w:footnoteRef/>
      </w:r>
      <w:r w:rsidRPr="00A52907">
        <w:rPr>
          <w:rFonts w:ascii="Times New Roman" w:hAnsi="Times New Roman" w:cs="Times New Roman"/>
        </w:rPr>
        <w:t xml:space="preserve"> Paskirtis: D =Darbui, S = Sutarties vykdymui</w:t>
      </w:r>
    </w:p>
  </w:footnote>
  <w:footnote w:id="3">
    <w:p w:rsidR="00E31ACE" w:rsidRPr="00E31ACE" w:rsidRDefault="00E31AC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Terminas pradedamas skaičiuoti nuo Teikėjo informavimo per PTS momento</w:t>
      </w:r>
      <w:r w:rsidR="007B1A6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01" w:rsidRDefault="0053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pPr>
      <w:pStyle w:val="Header"/>
    </w:pPr>
    <w:r>
      <w:fldChar w:fldCharType="begin"/>
    </w:r>
    <w:r>
      <w:instrText xml:space="preserve"> DOCPROPERTY "KVSPadProj"</w:instrText>
    </w:r>
    <w:r>
      <w:fldChar w:fldCharType="end"/>
    </w:r>
    <w:r>
      <w:tab/>
    </w:r>
    <w:r>
      <w:rPr>
        <w:szCs w:val="22"/>
      </w:rPr>
      <w:fldChar w:fldCharType="begin"/>
    </w:r>
    <w:r>
      <w:rPr>
        <w:szCs w:val="22"/>
      </w:rPr>
      <w:instrText xml:space="preserve"> DOCPROPERTY "KVSDokKodas"</w:instrText>
    </w:r>
    <w:r>
      <w:rPr>
        <w:szCs w:val="22"/>
      </w:rPr>
      <w:fldChar w:fldCharType="end"/>
    </w:r>
    <w:r>
      <w:rPr>
        <w:szCs w:val="22"/>
      </w:rPr>
      <w:t xml:space="preserve"> </w:t>
    </w:r>
    <w:r>
      <w:fldChar w:fldCharType="begin"/>
    </w:r>
    <w:r>
      <w:instrText xml:space="preserve"> DOCPROPERTY "KVSDokPav"</w:instrText>
    </w:r>
    <w:r>
      <w:fldChar w:fldCharType="separate"/>
    </w:r>
    <w:r w:rsidR="00CB4DC8">
      <w:t>ATVR garantinio aptarnavimo reglamentas</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Pr="00537601" w:rsidRDefault="00153056">
    <w:pPr>
      <w:pStyle w:val="Header"/>
      <w:rPr>
        <w:rFonts w:ascii="Times New Roman" w:hAnsi="Times New Roman" w:cs="Times New Roman"/>
      </w:rPr>
    </w:pPr>
    <w:r w:rsidRPr="00537601">
      <w:rPr>
        <w:rFonts w:ascii="Times New Roman" w:hAnsi="Times New Roman" w:cs="Times New Roman"/>
      </w:rPr>
      <w:fldChar w:fldCharType="begin"/>
    </w:r>
    <w:r w:rsidRPr="00537601">
      <w:rPr>
        <w:rFonts w:ascii="Times New Roman" w:hAnsi="Times New Roman" w:cs="Times New Roman"/>
      </w:rPr>
      <w:instrText xml:space="preserve"> DOCPROPERTY "KVSPadProj"</w:instrText>
    </w:r>
    <w:r w:rsidRPr="00537601">
      <w:rPr>
        <w:rFonts w:ascii="Times New Roman" w:hAnsi="Times New Roman" w:cs="Times New Roman"/>
      </w:rPr>
      <w:fldChar w:fldCharType="end"/>
    </w:r>
    <w:r w:rsidRPr="00537601">
      <w:rPr>
        <w:rFonts w:ascii="Times New Roman" w:hAnsi="Times New Roman" w:cs="Times New Roman"/>
      </w:rPr>
      <w:tab/>
    </w:r>
    <w:r w:rsidRPr="00537601">
      <w:rPr>
        <w:rFonts w:ascii="Times New Roman" w:hAnsi="Times New Roman" w:cs="Times New Roman"/>
        <w:szCs w:val="22"/>
      </w:rPr>
      <w:fldChar w:fldCharType="begin"/>
    </w:r>
    <w:r w:rsidRPr="00537601">
      <w:rPr>
        <w:rFonts w:ascii="Times New Roman" w:hAnsi="Times New Roman" w:cs="Times New Roman"/>
        <w:szCs w:val="22"/>
      </w:rPr>
      <w:instrText xml:space="preserve"> DOCPROPERTY "KVSDokKodas"</w:instrText>
    </w:r>
    <w:r w:rsidRPr="00537601">
      <w:rPr>
        <w:rFonts w:ascii="Times New Roman" w:hAnsi="Times New Roman" w:cs="Times New Roman"/>
        <w:szCs w:val="22"/>
      </w:rPr>
      <w:fldChar w:fldCharType="end"/>
    </w:r>
    <w:r w:rsidRPr="00537601">
      <w:rPr>
        <w:rFonts w:ascii="Times New Roman" w:hAnsi="Times New Roman" w:cs="Times New Roman"/>
        <w:szCs w:val="22"/>
      </w:rPr>
      <w:t xml:space="preserve"> &lt;&lt;</w:t>
    </w:r>
    <w:r w:rsidRPr="00537601">
      <w:rPr>
        <w:rFonts w:ascii="Times New Roman" w:hAnsi="Times New Roman" w:cs="Times New Roman"/>
      </w:rPr>
      <w:fldChar w:fldCharType="begin"/>
    </w:r>
    <w:r w:rsidRPr="00537601">
      <w:rPr>
        <w:rFonts w:ascii="Times New Roman" w:hAnsi="Times New Roman" w:cs="Times New Roman"/>
      </w:rPr>
      <w:instrText xml:space="preserve"> DOCPROPERTY "KVSDokPav"</w:instrText>
    </w:r>
    <w:r w:rsidRPr="00537601">
      <w:rPr>
        <w:rFonts w:ascii="Times New Roman" w:hAnsi="Times New Roman" w:cs="Times New Roman"/>
      </w:rPr>
      <w:fldChar w:fldCharType="separate"/>
    </w:r>
    <w:r w:rsidR="00B172C5" w:rsidRPr="00537601">
      <w:rPr>
        <w:rFonts w:ascii="Times New Roman" w:hAnsi="Times New Roman" w:cs="Times New Roman"/>
      </w:rPr>
      <w:t>IS "</w:t>
    </w:r>
    <w:proofErr w:type="gramStart"/>
    <w:r w:rsidR="00B172C5" w:rsidRPr="00537601">
      <w:rPr>
        <w:rFonts w:ascii="Times New Roman" w:hAnsi="Times New Roman" w:cs="Times New Roman"/>
      </w:rPr>
      <w:t xml:space="preserve">             </w:t>
    </w:r>
    <w:proofErr w:type="gramEnd"/>
    <w:r w:rsidR="00B172C5" w:rsidRPr="00537601">
      <w:rPr>
        <w:rFonts w:ascii="Times New Roman" w:hAnsi="Times New Roman" w:cs="Times New Roman"/>
      </w:rPr>
      <w:t>"</w:t>
    </w:r>
    <w:r w:rsidR="00CB4DC8" w:rsidRPr="00537601">
      <w:rPr>
        <w:rFonts w:ascii="Times New Roman" w:hAnsi="Times New Roman" w:cs="Times New Roman"/>
      </w:rPr>
      <w:t xml:space="preserve"> garantinio aptarnavimo reglamentas</w:t>
    </w:r>
    <w:r w:rsidRPr="00537601">
      <w:rPr>
        <w:rFonts w:ascii="Times New Roman" w:hAnsi="Times New Roman" w:cs="Times New Roma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56" w:rsidRDefault="00153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F499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0"/>
    <w:lvl w:ilvl="0">
      <w:start w:val="1"/>
      <w:numFmt w:val="decimal"/>
      <w:pStyle w:val="TableNumbering4"/>
      <w:lvlText w:val="%1."/>
      <w:lvlJc w:val="left"/>
      <w:pPr>
        <w:tabs>
          <w:tab w:val="num" w:pos="340"/>
        </w:tabs>
        <w:ind w:left="340" w:hanging="340"/>
      </w:pPr>
    </w:lvl>
    <w:lvl w:ilvl="1">
      <w:start w:val="1"/>
      <w:numFmt w:val="decimal"/>
      <w:lvlText w:val="%1.%2."/>
      <w:lvlJc w:val="left"/>
      <w:pPr>
        <w:tabs>
          <w:tab w:val="num" w:pos="340"/>
        </w:tabs>
        <w:ind w:left="340" w:hanging="340"/>
      </w:pPr>
    </w:lvl>
    <w:lvl w:ilvl="2">
      <w:start w:val="1"/>
      <w:numFmt w:val="decimal"/>
      <w:lvlText w:val="%1.%2.%3."/>
      <w:lvlJc w:val="left"/>
      <w:pPr>
        <w:tabs>
          <w:tab w:val="num" w:pos="340"/>
        </w:tabs>
        <w:ind w:left="340" w:hanging="340"/>
      </w:pPr>
    </w:lvl>
    <w:lvl w:ilvl="3">
      <w:start w:val="1"/>
      <w:numFmt w:val="decimal"/>
      <w:lvlText w:val="%1.%2.%3.%4."/>
      <w:lvlJc w:val="left"/>
      <w:pPr>
        <w:tabs>
          <w:tab w:val="num" w:pos="340"/>
        </w:tabs>
        <w:ind w:left="340" w:hanging="340"/>
      </w:pPr>
    </w:lvl>
    <w:lvl w:ilvl="4">
      <w:start w:val="1"/>
      <w:numFmt w:val="decimal"/>
      <w:lvlText w:val="%1.%2.%3.%4.%5."/>
      <w:lvlJc w:val="left"/>
      <w:pPr>
        <w:tabs>
          <w:tab w:val="num" w:pos="340"/>
        </w:tabs>
        <w:ind w:left="340" w:hanging="340"/>
      </w:pPr>
    </w:lvl>
    <w:lvl w:ilvl="5">
      <w:start w:val="1"/>
      <w:numFmt w:val="decimal"/>
      <w:lvlText w:val="%1.%2.%3.%4.%5.%6"/>
      <w:lvlJc w:val="left"/>
      <w:pPr>
        <w:tabs>
          <w:tab w:val="num" w:pos="301"/>
        </w:tabs>
        <w:ind w:left="301" w:hanging="1152"/>
      </w:pPr>
    </w:lvl>
    <w:lvl w:ilvl="6">
      <w:start w:val="1"/>
      <w:numFmt w:val="decimal"/>
      <w:lvlText w:val="%1.%2.%3.%4.%5.%6.%7"/>
      <w:lvlJc w:val="left"/>
      <w:pPr>
        <w:tabs>
          <w:tab w:val="num" w:pos="445"/>
        </w:tabs>
        <w:ind w:left="445" w:hanging="1296"/>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733"/>
        </w:tabs>
        <w:ind w:left="733" w:hanging="1584"/>
      </w:pPr>
    </w:lvl>
  </w:abstractNum>
  <w:abstractNum w:abstractNumId="2">
    <w:nsid w:val="00000003"/>
    <w:multiLevelType w:val="singleLevel"/>
    <w:tmpl w:val="00000003"/>
    <w:name w:val="WW8Num13"/>
    <w:lvl w:ilvl="0">
      <w:start w:val="1"/>
      <w:numFmt w:val="bullet"/>
      <w:pStyle w:val="TaBult1"/>
      <w:lvlText w:val=""/>
      <w:lvlJc w:val="left"/>
      <w:pPr>
        <w:tabs>
          <w:tab w:val="num" w:pos="425"/>
        </w:tabs>
        <w:ind w:left="425" w:hanging="283"/>
      </w:pPr>
      <w:rPr>
        <w:rFonts w:ascii="Symbol" w:hAnsi="Symbol" w:cs="Symbol"/>
      </w:rPr>
    </w:lvl>
  </w:abstractNum>
  <w:abstractNum w:abstractNumId="3">
    <w:nsid w:val="00000004"/>
    <w:multiLevelType w:val="multilevel"/>
    <w:tmpl w:val="00000004"/>
    <w:name w:val="WW8Num14"/>
    <w:lvl w:ilvl="0">
      <w:start w:val="1"/>
      <w:numFmt w:val="decimal"/>
      <w:pStyle w:val="Normalnumbered1"/>
      <w:lvlText w:val="%1."/>
      <w:lvlJc w:val="left"/>
      <w:pPr>
        <w:tabs>
          <w:tab w:val="num" w:pos="1191"/>
        </w:tabs>
        <w:ind w:left="1191" w:hanging="340"/>
      </w:pPr>
    </w:lvl>
    <w:lvl w:ilvl="1">
      <w:start w:val="1"/>
      <w:numFmt w:val="decimal"/>
      <w:lvlText w:val="%1.%2."/>
      <w:lvlJc w:val="left"/>
      <w:pPr>
        <w:tabs>
          <w:tab w:val="num" w:pos="1644"/>
        </w:tabs>
        <w:ind w:left="1644" w:hanging="453"/>
      </w:pPr>
    </w:lvl>
    <w:lvl w:ilvl="2">
      <w:start w:val="1"/>
      <w:numFmt w:val="decimal"/>
      <w:lvlText w:val="%1.%2.%3."/>
      <w:lvlJc w:val="left"/>
      <w:pPr>
        <w:tabs>
          <w:tab w:val="num" w:pos="2325"/>
        </w:tabs>
        <w:ind w:left="2325" w:hanging="681"/>
      </w:pPr>
    </w:lvl>
    <w:lvl w:ilvl="3">
      <w:start w:val="1"/>
      <w:numFmt w:val="decimal"/>
      <w:lvlText w:val="%1.%2.%3.%4."/>
      <w:lvlJc w:val="left"/>
      <w:pPr>
        <w:tabs>
          <w:tab w:val="num" w:pos="3119"/>
        </w:tabs>
        <w:ind w:left="3119" w:hanging="79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16"/>
    <w:lvl w:ilvl="0">
      <w:start w:val="1"/>
      <w:numFmt w:val="bullet"/>
      <w:pStyle w:val="TaBult3"/>
      <w:lvlText w:val=""/>
      <w:lvlJc w:val="left"/>
      <w:pPr>
        <w:tabs>
          <w:tab w:val="num" w:pos="992"/>
        </w:tabs>
        <w:ind w:left="993" w:hanging="284"/>
      </w:pPr>
      <w:rPr>
        <w:rFonts w:ascii="ZapfDingbats" w:hAnsi="ZapfDingbats" w:cs="ZapfDingbats"/>
      </w:rPr>
    </w:lvl>
  </w:abstractNum>
  <w:abstractNum w:abstractNumId="5">
    <w:nsid w:val="00000006"/>
    <w:multiLevelType w:val="multilevel"/>
    <w:tmpl w:val="00000006"/>
    <w:name w:val="WW8Num17"/>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nsid w:val="00000007"/>
    <w:multiLevelType w:val="singleLevel"/>
    <w:tmpl w:val="00000007"/>
    <w:name w:val="WW8Num21"/>
    <w:lvl w:ilvl="0">
      <w:start w:val="7"/>
      <w:numFmt w:val="bullet"/>
      <w:lvlText w:val="-"/>
      <w:lvlJc w:val="left"/>
      <w:pPr>
        <w:tabs>
          <w:tab w:val="num" w:pos="0"/>
        </w:tabs>
        <w:ind w:left="1211" w:hanging="360"/>
      </w:pPr>
      <w:rPr>
        <w:rFonts w:ascii="Arial" w:hAnsi="Arial" w:cs="Arial"/>
      </w:rPr>
    </w:lvl>
  </w:abstractNum>
  <w:abstractNum w:abstractNumId="7">
    <w:nsid w:val="00000008"/>
    <w:multiLevelType w:val="singleLevel"/>
    <w:tmpl w:val="00000008"/>
    <w:name w:val="WW8Num23"/>
    <w:lvl w:ilvl="0">
      <w:start w:val="1"/>
      <w:numFmt w:val="bullet"/>
      <w:pStyle w:val="Bulleted"/>
      <w:lvlText w:val=""/>
      <w:lvlJc w:val="left"/>
      <w:pPr>
        <w:tabs>
          <w:tab w:val="num" w:pos="1630"/>
        </w:tabs>
        <w:ind w:left="1630" w:hanging="360"/>
      </w:pPr>
      <w:rPr>
        <w:rFonts w:ascii="Symbol" w:hAnsi="Symbol" w:cs="Symbol"/>
      </w:rPr>
    </w:lvl>
  </w:abstractNum>
  <w:abstractNum w:abstractNumId="8">
    <w:nsid w:val="00000009"/>
    <w:multiLevelType w:val="singleLevel"/>
    <w:tmpl w:val="00000009"/>
    <w:name w:val="WW8Num24"/>
    <w:lvl w:ilvl="0">
      <w:start w:val="1"/>
      <w:numFmt w:val="decimal"/>
      <w:lvlText w:val="%1)"/>
      <w:lvlJc w:val="left"/>
      <w:pPr>
        <w:tabs>
          <w:tab w:val="num" w:pos="0"/>
        </w:tabs>
        <w:ind w:left="1211" w:hanging="360"/>
      </w:pPr>
    </w:lvl>
  </w:abstractNum>
  <w:abstractNum w:abstractNumId="9">
    <w:nsid w:val="0000000A"/>
    <w:multiLevelType w:val="multilevel"/>
    <w:tmpl w:val="0000000A"/>
    <w:name w:val="WW8Num29"/>
    <w:lvl w:ilvl="0">
      <w:start w:val="1"/>
      <w:numFmt w:val="upperLetter"/>
      <w:pStyle w:val="AppendixHeading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647"/>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0000000B"/>
    <w:multiLevelType w:val="singleLevel"/>
    <w:tmpl w:val="0000000B"/>
    <w:name w:val="WW8Num33"/>
    <w:lvl w:ilvl="0">
      <w:start w:val="7"/>
      <w:numFmt w:val="bullet"/>
      <w:lvlText w:val="-"/>
      <w:lvlJc w:val="left"/>
      <w:pPr>
        <w:tabs>
          <w:tab w:val="num" w:pos="0"/>
        </w:tabs>
        <w:ind w:left="2062" w:hanging="360"/>
      </w:pPr>
      <w:rPr>
        <w:rFonts w:ascii="Arial" w:hAnsi="Arial" w:cs="Arial"/>
        <w:lang w:val="tg-Cyrl-TJ"/>
      </w:rPr>
    </w:lvl>
  </w:abstractNum>
  <w:abstractNum w:abstractNumId="11">
    <w:nsid w:val="0000000C"/>
    <w:multiLevelType w:val="singleLevel"/>
    <w:tmpl w:val="0000000C"/>
    <w:name w:val="WW8Num34"/>
    <w:lvl w:ilvl="0">
      <w:start w:val="1"/>
      <w:numFmt w:val="bullet"/>
      <w:pStyle w:val="Sraassuenkleliais21"/>
      <w:lvlText w:val=""/>
      <w:lvlJc w:val="left"/>
      <w:pPr>
        <w:tabs>
          <w:tab w:val="num" w:pos="1778"/>
        </w:tabs>
        <w:ind w:left="1701" w:hanging="283"/>
      </w:pPr>
      <w:rPr>
        <w:rFonts w:ascii="Symbol" w:hAnsi="Symbol" w:cs="Symbol"/>
      </w:rPr>
    </w:lvl>
  </w:abstractNum>
  <w:abstractNum w:abstractNumId="12">
    <w:nsid w:val="0000000D"/>
    <w:multiLevelType w:val="singleLevel"/>
    <w:tmpl w:val="0000000D"/>
    <w:name w:val="WW8Num40"/>
    <w:lvl w:ilvl="0">
      <w:start w:val="1"/>
      <w:numFmt w:val="bullet"/>
      <w:pStyle w:val="ListBullet1"/>
      <w:lvlText w:val=""/>
      <w:lvlJc w:val="left"/>
      <w:pPr>
        <w:tabs>
          <w:tab w:val="num" w:pos="360"/>
        </w:tabs>
        <w:ind w:left="360" w:hanging="360"/>
      </w:pPr>
      <w:rPr>
        <w:rFonts w:ascii="Symbol" w:hAnsi="Symbol" w:cs="Symbol"/>
      </w:rPr>
    </w:lvl>
  </w:abstractNum>
  <w:abstractNum w:abstractNumId="13">
    <w:nsid w:val="0000000E"/>
    <w:multiLevelType w:val="singleLevel"/>
    <w:tmpl w:val="0000000E"/>
    <w:name w:val="WW8Num43"/>
    <w:lvl w:ilvl="0">
      <w:start w:val="7"/>
      <w:numFmt w:val="bullet"/>
      <w:lvlText w:val="-"/>
      <w:lvlJc w:val="left"/>
      <w:pPr>
        <w:tabs>
          <w:tab w:val="num" w:pos="0"/>
        </w:tabs>
        <w:ind w:left="2062" w:hanging="360"/>
      </w:pPr>
      <w:rPr>
        <w:rFonts w:ascii="Arial" w:hAnsi="Arial" w:cs="Arial"/>
        <w:lang w:val="tg-Cyrl-TJ"/>
      </w:rPr>
    </w:lvl>
  </w:abstractNum>
  <w:abstractNum w:abstractNumId="14">
    <w:nsid w:val="0000000F"/>
    <w:multiLevelType w:val="singleLevel"/>
    <w:tmpl w:val="0000000F"/>
    <w:name w:val="WW8Num44"/>
    <w:lvl w:ilvl="0">
      <w:start w:val="1"/>
      <w:numFmt w:val="decimal"/>
      <w:pStyle w:val="TableNumbering"/>
      <w:lvlText w:val="%1."/>
      <w:lvlJc w:val="left"/>
      <w:pPr>
        <w:tabs>
          <w:tab w:val="num" w:pos="0"/>
        </w:tabs>
        <w:ind w:left="284" w:hanging="284"/>
      </w:pPr>
    </w:lvl>
  </w:abstractNum>
  <w:abstractNum w:abstractNumId="15">
    <w:nsid w:val="00000010"/>
    <w:multiLevelType w:val="singleLevel"/>
    <w:tmpl w:val="00000010"/>
    <w:name w:val="WW8Num46"/>
    <w:lvl w:ilvl="0">
      <w:start w:val="1"/>
      <w:numFmt w:val="bullet"/>
      <w:pStyle w:val="TaBult2"/>
      <w:lvlText w:val=""/>
      <w:lvlJc w:val="left"/>
      <w:pPr>
        <w:tabs>
          <w:tab w:val="num" w:pos="709"/>
        </w:tabs>
        <w:ind w:left="709" w:hanging="284"/>
      </w:pPr>
      <w:rPr>
        <w:rFonts w:ascii="Symbol" w:hAnsi="Symbol" w:cs="Symbol"/>
      </w:rPr>
    </w:lvl>
  </w:abstractNum>
  <w:abstractNum w:abstractNumId="16">
    <w:nsid w:val="00000011"/>
    <w:multiLevelType w:val="singleLevel"/>
    <w:tmpl w:val="00000011"/>
    <w:name w:val="WW8Num47"/>
    <w:lvl w:ilvl="0">
      <w:start w:val="1"/>
      <w:numFmt w:val="bullet"/>
      <w:pStyle w:val="Sraassuenkleliais31"/>
      <w:lvlText w:val=""/>
      <w:lvlJc w:val="left"/>
      <w:pPr>
        <w:tabs>
          <w:tab w:val="num" w:pos="2126"/>
        </w:tabs>
        <w:ind w:left="2127" w:hanging="284"/>
      </w:pPr>
      <w:rPr>
        <w:rFonts w:ascii="Wingdings" w:hAnsi="Wingdings" w:cs="Wingdings"/>
      </w:rPr>
    </w:lvl>
  </w:abstractNum>
  <w:abstractNum w:abstractNumId="17">
    <w:nsid w:val="00000012"/>
    <w:multiLevelType w:val="multilevel"/>
    <w:tmpl w:val="00000012"/>
    <w:name w:val="WW8Num48"/>
    <w:lvl w:ilvl="0">
      <w:start w:val="1"/>
      <w:numFmt w:val="decimal"/>
      <w:pStyle w:val="TableNumbering1"/>
      <w:lvlText w:val="%1."/>
      <w:lvlJc w:val="left"/>
      <w:pPr>
        <w:tabs>
          <w:tab w:val="num" w:pos="340"/>
        </w:tabs>
        <w:ind w:left="340" w:hanging="340"/>
      </w:pPr>
    </w:lvl>
    <w:lvl w:ilvl="1">
      <w:start w:val="1"/>
      <w:numFmt w:val="decimal"/>
      <w:lvlText w:val="%1.%2."/>
      <w:lvlJc w:val="left"/>
      <w:pPr>
        <w:tabs>
          <w:tab w:val="num" w:pos="346"/>
        </w:tabs>
        <w:ind w:left="346" w:hanging="346"/>
      </w:pPr>
    </w:lvl>
    <w:lvl w:ilvl="2">
      <w:start w:val="1"/>
      <w:numFmt w:val="decimal"/>
      <w:lvlText w:val="%1.%2.%3."/>
      <w:lvlJc w:val="left"/>
      <w:pPr>
        <w:tabs>
          <w:tab w:val="num" w:pos="346"/>
        </w:tabs>
        <w:ind w:left="346" w:hanging="346"/>
      </w:pPr>
    </w:lvl>
    <w:lvl w:ilvl="3">
      <w:start w:val="1"/>
      <w:numFmt w:val="decimal"/>
      <w:lvlText w:val="%1.%2.%3.%4."/>
      <w:lvlJc w:val="left"/>
      <w:pPr>
        <w:tabs>
          <w:tab w:val="num" w:pos="346"/>
        </w:tabs>
        <w:ind w:left="346" w:hanging="346"/>
      </w:pPr>
    </w:lvl>
    <w:lvl w:ilvl="4">
      <w:start w:val="1"/>
      <w:numFmt w:val="decimal"/>
      <w:lvlText w:val="%1.%2.%3.%4.%5."/>
      <w:lvlJc w:val="left"/>
      <w:pPr>
        <w:tabs>
          <w:tab w:val="num" w:pos="346"/>
        </w:tabs>
        <w:ind w:left="346" w:hanging="346"/>
      </w:pPr>
    </w:lvl>
    <w:lvl w:ilvl="5">
      <w:start w:val="1"/>
      <w:numFmt w:val="decimal"/>
      <w:lvlText w:val="%1.%2.%3.%4.%5.%6"/>
      <w:lvlJc w:val="left"/>
      <w:pPr>
        <w:tabs>
          <w:tab w:val="num" w:pos="301"/>
        </w:tabs>
        <w:ind w:left="301" w:hanging="1152"/>
      </w:pPr>
    </w:lvl>
    <w:lvl w:ilvl="6">
      <w:start w:val="1"/>
      <w:numFmt w:val="decimal"/>
      <w:lvlText w:val="%1.%2.%3.%4.%5.%6.%7"/>
      <w:lvlJc w:val="left"/>
      <w:pPr>
        <w:tabs>
          <w:tab w:val="num" w:pos="445"/>
        </w:tabs>
        <w:ind w:left="445" w:hanging="1296"/>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733"/>
        </w:tabs>
        <w:ind w:left="733" w:hanging="1584"/>
      </w:pPr>
    </w:lvl>
  </w:abstractNum>
  <w:abstractNum w:abstractNumId="18">
    <w:nsid w:val="00000013"/>
    <w:multiLevelType w:val="singleLevel"/>
    <w:tmpl w:val="00000013"/>
    <w:name w:val="WW8Num51"/>
    <w:lvl w:ilvl="0">
      <w:start w:val="1"/>
      <w:numFmt w:val="bullet"/>
      <w:pStyle w:val="Sraassuenkleliais41"/>
      <w:lvlText w:val=""/>
      <w:lvlJc w:val="left"/>
      <w:pPr>
        <w:tabs>
          <w:tab w:val="num" w:pos="2061"/>
        </w:tabs>
        <w:ind w:left="1985" w:hanging="284"/>
      </w:pPr>
      <w:rPr>
        <w:rFonts w:ascii="Wingdings" w:hAnsi="Wingdings" w:cs="Wingdings"/>
      </w:rPr>
    </w:lvl>
  </w:abstractNum>
  <w:abstractNum w:abstractNumId="19">
    <w:nsid w:val="00000014"/>
    <w:multiLevelType w:val="multilevel"/>
    <w:tmpl w:val="00000014"/>
    <w:name w:val="WW8StyleNum"/>
    <w:lvl w:ilvl="0">
      <w:start w:val="1"/>
      <w:numFmt w:val="none"/>
      <w:pStyle w:val="Bullet"/>
      <w:suff w:val="nothing"/>
      <w:lvlText w:val="·"/>
      <w:lvlJc w:val="left"/>
      <w:pPr>
        <w:tabs>
          <w:tab w:val="num" w:pos="216"/>
        </w:tabs>
        <w:ind w:left="216" w:hanging="21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StyleNum1"/>
    <w:lvl w:ilvl="0">
      <w:start w:val="1"/>
      <w:numFmt w:val="decimal"/>
      <w:pStyle w:val="Normalnumbered"/>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1984108"/>
    <w:multiLevelType w:val="hybridMultilevel"/>
    <w:tmpl w:val="3C38AA8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09A07B41"/>
    <w:multiLevelType w:val="hybridMultilevel"/>
    <w:tmpl w:val="7C125B4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0C0F5330"/>
    <w:multiLevelType w:val="hybridMultilevel"/>
    <w:tmpl w:val="4246EEB0"/>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nsid w:val="0F487B2E"/>
    <w:multiLevelType w:val="multilevel"/>
    <w:tmpl w:val="DCD0D6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F4E52C8"/>
    <w:multiLevelType w:val="hybridMultilevel"/>
    <w:tmpl w:val="046053F0"/>
    <w:lvl w:ilvl="0" w:tplc="04270019">
      <w:start w:val="1"/>
      <w:numFmt w:val="lowerLetter"/>
      <w:lvlText w:val="%1."/>
      <w:lvlJc w:val="lef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26">
    <w:nsid w:val="11B74359"/>
    <w:multiLevelType w:val="hybridMultilevel"/>
    <w:tmpl w:val="CC428BF0"/>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17332CCC"/>
    <w:multiLevelType w:val="hybridMultilevel"/>
    <w:tmpl w:val="B4047686"/>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nsid w:val="1B35795D"/>
    <w:multiLevelType w:val="hybridMultilevel"/>
    <w:tmpl w:val="A4D63BCE"/>
    <w:lvl w:ilvl="0" w:tplc="325C6D68">
      <w:start w:val="1"/>
      <w:numFmt w:val="lowerLetter"/>
      <w:lvlText w:val="%1."/>
      <w:lvlJc w:val="left"/>
      <w:pPr>
        <w:ind w:left="1846" w:hanging="570"/>
      </w:pPr>
      <w:rPr>
        <w:rFonts w:hint="default"/>
      </w:rPr>
    </w:lvl>
    <w:lvl w:ilvl="1" w:tplc="04270019">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9">
    <w:nsid w:val="1D9758B3"/>
    <w:multiLevelType w:val="hybridMultilevel"/>
    <w:tmpl w:val="254C4D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21D353ED"/>
    <w:multiLevelType w:val="hybridMultilevel"/>
    <w:tmpl w:val="1F58CC42"/>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2A9722B8"/>
    <w:multiLevelType w:val="hybridMultilevel"/>
    <w:tmpl w:val="5C6293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2CA1507B"/>
    <w:multiLevelType w:val="hybridMultilevel"/>
    <w:tmpl w:val="9F60B8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36162737"/>
    <w:multiLevelType w:val="hybridMultilevel"/>
    <w:tmpl w:val="597C3EC6"/>
    <w:lvl w:ilvl="0" w:tplc="0427000F">
      <w:start w:val="1"/>
      <w:numFmt w:val="decimal"/>
      <w:lvlText w:val="%1."/>
      <w:lvlJc w:val="left"/>
      <w:pPr>
        <w:ind w:left="643"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3A825A37"/>
    <w:multiLevelType w:val="hybridMultilevel"/>
    <w:tmpl w:val="7D6051B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17">
      <w:start w:val="1"/>
      <w:numFmt w:val="lowerLetter"/>
      <w:lvlText w:val="%3)"/>
      <w:lvlJc w:val="left"/>
      <w:pPr>
        <w:ind w:left="3011" w:hanging="360"/>
      </w:pPr>
      <w:rPr>
        <w:rFont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5">
    <w:nsid w:val="3E545D94"/>
    <w:multiLevelType w:val="hybridMultilevel"/>
    <w:tmpl w:val="8AAC759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441C3805"/>
    <w:multiLevelType w:val="hybridMultilevel"/>
    <w:tmpl w:val="AB2C3BCC"/>
    <w:lvl w:ilvl="0" w:tplc="0242DACE">
      <w:start w:val="1"/>
      <w:numFmt w:val="decimal"/>
      <w:lvlText w:val="1.3.%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nsid w:val="46501E09"/>
    <w:multiLevelType w:val="hybridMultilevel"/>
    <w:tmpl w:val="FBB02668"/>
    <w:lvl w:ilvl="0" w:tplc="04270017">
      <w:start w:val="1"/>
      <w:numFmt w:val="lowerLetter"/>
      <w:lvlText w:val="%1)"/>
      <w:lvlJc w:val="left"/>
      <w:pPr>
        <w:ind w:left="1571" w:hanging="360"/>
      </w:pPr>
      <w:rPr>
        <w:rFont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nsid w:val="483258CB"/>
    <w:multiLevelType w:val="hybridMultilevel"/>
    <w:tmpl w:val="6D78F9C0"/>
    <w:lvl w:ilvl="0" w:tplc="04270017">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9">
    <w:nsid w:val="4D142D74"/>
    <w:multiLevelType w:val="hybridMultilevel"/>
    <w:tmpl w:val="E6BC4038"/>
    <w:lvl w:ilvl="0" w:tplc="04270017">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0">
    <w:nsid w:val="515B5A40"/>
    <w:multiLevelType w:val="hybridMultilevel"/>
    <w:tmpl w:val="B7966CD4"/>
    <w:lvl w:ilvl="0" w:tplc="04270003">
      <w:start w:val="1"/>
      <w:numFmt w:val="lowerLetter"/>
      <w:lvlText w:val="%1."/>
      <w:lvlJc w:val="left"/>
      <w:pPr>
        <w:ind w:left="1647" w:hanging="360"/>
      </w:pPr>
      <w:rPr>
        <w:rFonts w:cs="Times New Roman"/>
      </w:rPr>
    </w:lvl>
    <w:lvl w:ilvl="1" w:tplc="04270019">
      <w:start w:val="1"/>
      <w:numFmt w:val="lowerLetter"/>
      <w:lvlText w:val="%2."/>
      <w:lvlJc w:val="left"/>
      <w:pPr>
        <w:ind w:left="2367" w:hanging="360"/>
      </w:pPr>
    </w:lvl>
    <w:lvl w:ilvl="2" w:tplc="9BEADBE0">
      <w:numFmt w:val="bullet"/>
      <w:lvlText w:val="•"/>
      <w:lvlJc w:val="left"/>
      <w:pPr>
        <w:ind w:left="3762" w:hanging="855"/>
      </w:pPr>
      <w:rPr>
        <w:rFonts w:ascii="Times New Roman" w:eastAsia="Arial Unicode MS" w:hAnsi="Times New Roman" w:cs="Times New Roman" w:hint="default"/>
      </w:r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1">
    <w:nsid w:val="568B6409"/>
    <w:multiLevelType w:val="hybridMultilevel"/>
    <w:tmpl w:val="B4083AC0"/>
    <w:lvl w:ilvl="0" w:tplc="A0461FD2">
      <w:start w:val="1"/>
      <w:numFmt w:val="decimal"/>
      <w:lvlText w:val="2.1.%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nsid w:val="5D891C77"/>
    <w:multiLevelType w:val="hybridMultilevel"/>
    <w:tmpl w:val="88DA8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3FB5BC2"/>
    <w:multiLevelType w:val="hybridMultilevel"/>
    <w:tmpl w:val="7510490C"/>
    <w:lvl w:ilvl="0" w:tplc="04270001">
      <w:start w:val="1"/>
      <w:numFmt w:val="decimal"/>
      <w:lvlText w:val="%1."/>
      <w:lvlJc w:val="left"/>
      <w:pPr>
        <w:tabs>
          <w:tab w:val="num" w:pos="927"/>
        </w:tabs>
        <w:ind w:left="927" w:hanging="360"/>
      </w:pPr>
      <w:rPr>
        <w:rFonts w:cs="Times New Roman"/>
      </w:rPr>
    </w:lvl>
    <w:lvl w:ilvl="1" w:tplc="04270003">
      <w:start w:val="1"/>
      <w:numFmt w:val="lowerLetter"/>
      <w:lvlText w:val="%2."/>
      <w:lvlJc w:val="left"/>
      <w:pPr>
        <w:tabs>
          <w:tab w:val="num" w:pos="1647"/>
        </w:tabs>
        <w:ind w:left="1647" w:hanging="360"/>
      </w:pPr>
      <w:rPr>
        <w:rFonts w:cs="Times New Roman"/>
      </w:rPr>
    </w:lvl>
    <w:lvl w:ilvl="2" w:tplc="04270005">
      <w:start w:val="1"/>
      <w:numFmt w:val="lowerRoman"/>
      <w:lvlText w:val="%3."/>
      <w:lvlJc w:val="right"/>
      <w:pPr>
        <w:tabs>
          <w:tab w:val="num" w:pos="2367"/>
        </w:tabs>
        <w:ind w:left="2367" w:hanging="180"/>
      </w:pPr>
      <w:rPr>
        <w:rFonts w:cs="Times New Roman"/>
      </w:rPr>
    </w:lvl>
    <w:lvl w:ilvl="3" w:tplc="04270001">
      <w:start w:val="1"/>
      <w:numFmt w:val="decimal"/>
      <w:lvlText w:val="%4."/>
      <w:lvlJc w:val="left"/>
      <w:pPr>
        <w:tabs>
          <w:tab w:val="num" w:pos="3087"/>
        </w:tabs>
        <w:ind w:left="3087" w:hanging="360"/>
      </w:pPr>
      <w:rPr>
        <w:rFonts w:cs="Times New Roman"/>
      </w:rPr>
    </w:lvl>
    <w:lvl w:ilvl="4" w:tplc="04270003">
      <w:start w:val="1"/>
      <w:numFmt w:val="lowerLetter"/>
      <w:lvlText w:val="%5."/>
      <w:lvlJc w:val="left"/>
      <w:pPr>
        <w:tabs>
          <w:tab w:val="num" w:pos="3807"/>
        </w:tabs>
        <w:ind w:left="3807" w:hanging="360"/>
      </w:pPr>
      <w:rPr>
        <w:rFonts w:cs="Times New Roman"/>
      </w:rPr>
    </w:lvl>
    <w:lvl w:ilvl="5" w:tplc="04270005">
      <w:start w:val="1"/>
      <w:numFmt w:val="lowerRoman"/>
      <w:lvlText w:val="%6."/>
      <w:lvlJc w:val="right"/>
      <w:pPr>
        <w:tabs>
          <w:tab w:val="num" w:pos="4527"/>
        </w:tabs>
        <w:ind w:left="4527" w:hanging="180"/>
      </w:pPr>
      <w:rPr>
        <w:rFonts w:cs="Times New Roman"/>
      </w:rPr>
    </w:lvl>
    <w:lvl w:ilvl="6" w:tplc="04270001">
      <w:start w:val="1"/>
      <w:numFmt w:val="decimal"/>
      <w:lvlText w:val="%7."/>
      <w:lvlJc w:val="left"/>
      <w:pPr>
        <w:tabs>
          <w:tab w:val="num" w:pos="5247"/>
        </w:tabs>
        <w:ind w:left="5247" w:hanging="360"/>
      </w:pPr>
      <w:rPr>
        <w:rFonts w:cs="Times New Roman"/>
      </w:rPr>
    </w:lvl>
    <w:lvl w:ilvl="7" w:tplc="04270003">
      <w:start w:val="1"/>
      <w:numFmt w:val="lowerLetter"/>
      <w:lvlText w:val="%8."/>
      <w:lvlJc w:val="left"/>
      <w:pPr>
        <w:tabs>
          <w:tab w:val="num" w:pos="5967"/>
        </w:tabs>
        <w:ind w:left="5967" w:hanging="360"/>
      </w:pPr>
      <w:rPr>
        <w:rFonts w:cs="Times New Roman"/>
      </w:rPr>
    </w:lvl>
    <w:lvl w:ilvl="8" w:tplc="04270005">
      <w:start w:val="1"/>
      <w:numFmt w:val="lowerRoman"/>
      <w:lvlText w:val="%9."/>
      <w:lvlJc w:val="right"/>
      <w:pPr>
        <w:tabs>
          <w:tab w:val="num" w:pos="6687"/>
        </w:tabs>
        <w:ind w:left="6687" w:hanging="180"/>
      </w:pPr>
      <w:rPr>
        <w:rFonts w:cs="Times New Roman"/>
      </w:rPr>
    </w:lvl>
  </w:abstractNum>
  <w:abstractNum w:abstractNumId="44">
    <w:nsid w:val="65301CD1"/>
    <w:multiLevelType w:val="hybridMultilevel"/>
    <w:tmpl w:val="7C125B4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66FC2E5E"/>
    <w:multiLevelType w:val="hybridMultilevel"/>
    <w:tmpl w:val="1F58CC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6B21104B"/>
    <w:multiLevelType w:val="hybridMultilevel"/>
    <w:tmpl w:val="9930376C"/>
    <w:lvl w:ilvl="0" w:tplc="884E868E">
      <w:start w:val="1"/>
      <w:numFmt w:val="decimal"/>
      <w:pStyle w:val="HBnumbering"/>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6B7B1191"/>
    <w:multiLevelType w:val="hybridMultilevel"/>
    <w:tmpl w:val="476EC3FC"/>
    <w:lvl w:ilvl="0" w:tplc="04270003">
      <w:start w:val="1"/>
      <w:numFmt w:val="lowerLetter"/>
      <w:lvlText w:val="%1."/>
      <w:lvlJc w:val="left"/>
      <w:pPr>
        <w:ind w:left="1287" w:hanging="360"/>
      </w:pPr>
      <w:rPr>
        <w:rFonts w:cs="Times New Roman"/>
      </w:rPr>
    </w:lvl>
    <w:lvl w:ilvl="1" w:tplc="04270019" w:tentative="1">
      <w:start w:val="1"/>
      <w:numFmt w:val="lowerLetter"/>
      <w:lvlText w:val="%2."/>
      <w:lvlJc w:val="left"/>
      <w:pPr>
        <w:ind w:left="2007" w:hanging="360"/>
      </w:pPr>
    </w:lvl>
    <w:lvl w:ilvl="2" w:tplc="04270017">
      <w:start w:val="1"/>
      <w:numFmt w:val="lowerLetter"/>
      <w:lvlText w:val="%3)"/>
      <w:lvlJc w:val="lef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8">
    <w:nsid w:val="6BE50706"/>
    <w:multiLevelType w:val="hybridMultilevel"/>
    <w:tmpl w:val="1F58CC42"/>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9">
    <w:nsid w:val="722B327D"/>
    <w:multiLevelType w:val="hybridMultilevel"/>
    <w:tmpl w:val="683E852A"/>
    <w:lvl w:ilvl="0" w:tplc="E4AAE86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0">
    <w:nsid w:val="748612E7"/>
    <w:multiLevelType w:val="hybridMultilevel"/>
    <w:tmpl w:val="D4E840E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9"/>
  </w:num>
  <w:num w:numId="8">
    <w:abstractNumId w:val="11"/>
  </w:num>
  <w:num w:numId="9">
    <w:abstractNumId w:val="12"/>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0"/>
  </w:num>
  <w:num w:numId="18">
    <w:abstractNumId w:val="4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1"/>
  </w:num>
  <w:num w:numId="22">
    <w:abstractNumId w:val="45"/>
  </w:num>
  <w:num w:numId="23">
    <w:abstractNumId w:val="48"/>
  </w:num>
  <w:num w:numId="24">
    <w:abstractNumId w:val="30"/>
  </w:num>
  <w:num w:numId="25">
    <w:abstractNumId w:val="36"/>
  </w:num>
  <w:num w:numId="26">
    <w:abstractNumId w:val="40"/>
  </w:num>
  <w:num w:numId="27">
    <w:abstractNumId w:val="25"/>
  </w:num>
  <w:num w:numId="28">
    <w:abstractNumId w:val="28"/>
  </w:num>
  <w:num w:numId="29">
    <w:abstractNumId w:val="29"/>
  </w:num>
  <w:num w:numId="30">
    <w:abstractNumId w:val="47"/>
  </w:num>
  <w:num w:numId="31">
    <w:abstractNumId w:val="34"/>
  </w:num>
  <w:num w:numId="32">
    <w:abstractNumId w:val="37"/>
  </w:num>
  <w:num w:numId="33">
    <w:abstractNumId w:val="33"/>
  </w:num>
  <w:num w:numId="34">
    <w:abstractNumId w:val="46"/>
  </w:num>
  <w:num w:numId="35">
    <w:abstractNumId w:val="27"/>
  </w:num>
  <w:num w:numId="36">
    <w:abstractNumId w:val="26"/>
  </w:num>
  <w:num w:numId="37">
    <w:abstractNumId w:val="23"/>
  </w:num>
  <w:num w:numId="38">
    <w:abstractNumId w:val="31"/>
  </w:num>
  <w:num w:numId="39">
    <w:abstractNumId w:val="38"/>
  </w:num>
  <w:num w:numId="40">
    <w:abstractNumId w:val="39"/>
  </w:num>
  <w:num w:numId="41">
    <w:abstractNumId w:val="32"/>
  </w:num>
  <w:num w:numId="42">
    <w:abstractNumId w:val="35"/>
  </w:num>
  <w:num w:numId="43">
    <w:abstractNumId w:val="44"/>
  </w:num>
  <w:num w:numId="44">
    <w:abstractNumId w:val="50"/>
  </w:num>
  <w:num w:numId="45">
    <w:abstractNumId w:val="21"/>
  </w:num>
  <w:num w:numId="46">
    <w:abstractNumId w:val="22"/>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28"/>
    <w:rsid w:val="00000C2B"/>
    <w:rsid w:val="000011CF"/>
    <w:rsid w:val="000017BA"/>
    <w:rsid w:val="0000389B"/>
    <w:rsid w:val="00004672"/>
    <w:rsid w:val="00011ED6"/>
    <w:rsid w:val="0001281E"/>
    <w:rsid w:val="00012E20"/>
    <w:rsid w:val="00016BDF"/>
    <w:rsid w:val="00017D0B"/>
    <w:rsid w:val="00017EAC"/>
    <w:rsid w:val="000202B9"/>
    <w:rsid w:val="00021502"/>
    <w:rsid w:val="00023A18"/>
    <w:rsid w:val="00024B04"/>
    <w:rsid w:val="000272B5"/>
    <w:rsid w:val="00027C77"/>
    <w:rsid w:val="00027CBF"/>
    <w:rsid w:val="00034EE5"/>
    <w:rsid w:val="0003535F"/>
    <w:rsid w:val="0004305D"/>
    <w:rsid w:val="00044C13"/>
    <w:rsid w:val="00046B6C"/>
    <w:rsid w:val="000475FF"/>
    <w:rsid w:val="00051503"/>
    <w:rsid w:val="00051B17"/>
    <w:rsid w:val="00052B78"/>
    <w:rsid w:val="00053EE8"/>
    <w:rsid w:val="00055D7E"/>
    <w:rsid w:val="00056E21"/>
    <w:rsid w:val="00061659"/>
    <w:rsid w:val="00062C6F"/>
    <w:rsid w:val="00062ED4"/>
    <w:rsid w:val="000630FB"/>
    <w:rsid w:val="00065A15"/>
    <w:rsid w:val="00065D7C"/>
    <w:rsid w:val="0006710A"/>
    <w:rsid w:val="00067285"/>
    <w:rsid w:val="000672D4"/>
    <w:rsid w:val="00070FAF"/>
    <w:rsid w:val="0007389F"/>
    <w:rsid w:val="00075BF8"/>
    <w:rsid w:val="000764D5"/>
    <w:rsid w:val="00080B44"/>
    <w:rsid w:val="000827EF"/>
    <w:rsid w:val="0008294E"/>
    <w:rsid w:val="00085F59"/>
    <w:rsid w:val="00091E1B"/>
    <w:rsid w:val="00097A15"/>
    <w:rsid w:val="000A194D"/>
    <w:rsid w:val="000A4A8F"/>
    <w:rsid w:val="000A587D"/>
    <w:rsid w:val="000A6697"/>
    <w:rsid w:val="000B68BB"/>
    <w:rsid w:val="000B76FF"/>
    <w:rsid w:val="000C1B2A"/>
    <w:rsid w:val="000C1C66"/>
    <w:rsid w:val="000C3263"/>
    <w:rsid w:val="000C3D85"/>
    <w:rsid w:val="000C4F2C"/>
    <w:rsid w:val="000C53ED"/>
    <w:rsid w:val="000C6513"/>
    <w:rsid w:val="000C725C"/>
    <w:rsid w:val="000C74F1"/>
    <w:rsid w:val="000D0174"/>
    <w:rsid w:val="000D21C8"/>
    <w:rsid w:val="000D2FE6"/>
    <w:rsid w:val="000D46BD"/>
    <w:rsid w:val="000D5596"/>
    <w:rsid w:val="000D7F65"/>
    <w:rsid w:val="000E064A"/>
    <w:rsid w:val="000E099B"/>
    <w:rsid w:val="000E1623"/>
    <w:rsid w:val="000E1C03"/>
    <w:rsid w:val="000E1C05"/>
    <w:rsid w:val="000E6E52"/>
    <w:rsid w:val="000E6ED4"/>
    <w:rsid w:val="000E6F9D"/>
    <w:rsid w:val="000F217F"/>
    <w:rsid w:val="000F251C"/>
    <w:rsid w:val="000F3150"/>
    <w:rsid w:val="000F53B3"/>
    <w:rsid w:val="000F6612"/>
    <w:rsid w:val="000F6DF5"/>
    <w:rsid w:val="00100903"/>
    <w:rsid w:val="001026E4"/>
    <w:rsid w:val="001042FA"/>
    <w:rsid w:val="0010451B"/>
    <w:rsid w:val="00105F38"/>
    <w:rsid w:val="00105FE3"/>
    <w:rsid w:val="00107522"/>
    <w:rsid w:val="00107918"/>
    <w:rsid w:val="00111196"/>
    <w:rsid w:val="00111E11"/>
    <w:rsid w:val="00112154"/>
    <w:rsid w:val="00115DBC"/>
    <w:rsid w:val="0011606D"/>
    <w:rsid w:val="001177F0"/>
    <w:rsid w:val="00117AD6"/>
    <w:rsid w:val="00117EA8"/>
    <w:rsid w:val="00122079"/>
    <w:rsid w:val="00122AFC"/>
    <w:rsid w:val="00122F5C"/>
    <w:rsid w:val="00123FDE"/>
    <w:rsid w:val="00124EFB"/>
    <w:rsid w:val="00126C41"/>
    <w:rsid w:val="00130071"/>
    <w:rsid w:val="001341BD"/>
    <w:rsid w:val="00135339"/>
    <w:rsid w:val="00136973"/>
    <w:rsid w:val="00140931"/>
    <w:rsid w:val="00140A4D"/>
    <w:rsid w:val="0014224E"/>
    <w:rsid w:val="00142A25"/>
    <w:rsid w:val="00143771"/>
    <w:rsid w:val="00145390"/>
    <w:rsid w:val="001460EA"/>
    <w:rsid w:val="001470D9"/>
    <w:rsid w:val="00150D35"/>
    <w:rsid w:val="0015280F"/>
    <w:rsid w:val="00153056"/>
    <w:rsid w:val="0015433E"/>
    <w:rsid w:val="00154AF6"/>
    <w:rsid w:val="00154F2C"/>
    <w:rsid w:val="001565CE"/>
    <w:rsid w:val="001567ED"/>
    <w:rsid w:val="00156D57"/>
    <w:rsid w:val="001578A1"/>
    <w:rsid w:val="0016013E"/>
    <w:rsid w:val="001610CA"/>
    <w:rsid w:val="001651C2"/>
    <w:rsid w:val="00165B5C"/>
    <w:rsid w:val="00166FC5"/>
    <w:rsid w:val="001674C4"/>
    <w:rsid w:val="001715FC"/>
    <w:rsid w:val="00171DD2"/>
    <w:rsid w:val="00171F25"/>
    <w:rsid w:val="001735A5"/>
    <w:rsid w:val="00176F70"/>
    <w:rsid w:val="0017708B"/>
    <w:rsid w:val="00181C56"/>
    <w:rsid w:val="00182F90"/>
    <w:rsid w:val="0018463C"/>
    <w:rsid w:val="001846C9"/>
    <w:rsid w:val="00184BE9"/>
    <w:rsid w:val="00185CA4"/>
    <w:rsid w:val="0019772E"/>
    <w:rsid w:val="001A10EE"/>
    <w:rsid w:val="001A1655"/>
    <w:rsid w:val="001A7A7A"/>
    <w:rsid w:val="001B03E1"/>
    <w:rsid w:val="001B0B6A"/>
    <w:rsid w:val="001B5727"/>
    <w:rsid w:val="001B7135"/>
    <w:rsid w:val="001C0C7C"/>
    <w:rsid w:val="001C1622"/>
    <w:rsid w:val="001C18E8"/>
    <w:rsid w:val="001C616A"/>
    <w:rsid w:val="001D034B"/>
    <w:rsid w:val="001D292E"/>
    <w:rsid w:val="001D2E2D"/>
    <w:rsid w:val="001D3E11"/>
    <w:rsid w:val="001D4129"/>
    <w:rsid w:val="001D4B39"/>
    <w:rsid w:val="001D5704"/>
    <w:rsid w:val="001D61BF"/>
    <w:rsid w:val="001D6C94"/>
    <w:rsid w:val="001E2374"/>
    <w:rsid w:val="001E2A51"/>
    <w:rsid w:val="001E31D0"/>
    <w:rsid w:val="001E3951"/>
    <w:rsid w:val="001E69B4"/>
    <w:rsid w:val="001E7140"/>
    <w:rsid w:val="001F0318"/>
    <w:rsid w:val="001F1855"/>
    <w:rsid w:val="001F40AF"/>
    <w:rsid w:val="001F56C8"/>
    <w:rsid w:val="001F63BD"/>
    <w:rsid w:val="001F6948"/>
    <w:rsid w:val="001F6CF6"/>
    <w:rsid w:val="001F7313"/>
    <w:rsid w:val="001F79C0"/>
    <w:rsid w:val="0020067C"/>
    <w:rsid w:val="0020100A"/>
    <w:rsid w:val="002030A9"/>
    <w:rsid w:val="00203C38"/>
    <w:rsid w:val="00204F42"/>
    <w:rsid w:val="002051A3"/>
    <w:rsid w:val="002056C7"/>
    <w:rsid w:val="0021158B"/>
    <w:rsid w:val="002128B8"/>
    <w:rsid w:val="00215147"/>
    <w:rsid w:val="00216FE5"/>
    <w:rsid w:val="00220268"/>
    <w:rsid w:val="002206BA"/>
    <w:rsid w:val="0022203B"/>
    <w:rsid w:val="002225F9"/>
    <w:rsid w:val="00223883"/>
    <w:rsid w:val="002255DC"/>
    <w:rsid w:val="00225F7C"/>
    <w:rsid w:val="0022691C"/>
    <w:rsid w:val="00233099"/>
    <w:rsid w:val="002338A5"/>
    <w:rsid w:val="0023457F"/>
    <w:rsid w:val="00237D3A"/>
    <w:rsid w:val="002401D4"/>
    <w:rsid w:val="00243D67"/>
    <w:rsid w:val="002443A8"/>
    <w:rsid w:val="002453F3"/>
    <w:rsid w:val="00247D20"/>
    <w:rsid w:val="00250A74"/>
    <w:rsid w:val="00252164"/>
    <w:rsid w:val="00252A77"/>
    <w:rsid w:val="00255BE3"/>
    <w:rsid w:val="002609AC"/>
    <w:rsid w:val="00262F99"/>
    <w:rsid w:val="00267BE7"/>
    <w:rsid w:val="00267DA7"/>
    <w:rsid w:val="00267DD9"/>
    <w:rsid w:val="002700C7"/>
    <w:rsid w:val="002709F2"/>
    <w:rsid w:val="0027199E"/>
    <w:rsid w:val="002731DE"/>
    <w:rsid w:val="0027342D"/>
    <w:rsid w:val="00274E7E"/>
    <w:rsid w:val="00277766"/>
    <w:rsid w:val="00282A01"/>
    <w:rsid w:val="002845E5"/>
    <w:rsid w:val="002855AB"/>
    <w:rsid w:val="00286578"/>
    <w:rsid w:val="00286C18"/>
    <w:rsid w:val="002A03D3"/>
    <w:rsid w:val="002A0A53"/>
    <w:rsid w:val="002A147B"/>
    <w:rsid w:val="002A1952"/>
    <w:rsid w:val="002A52F6"/>
    <w:rsid w:val="002A57DB"/>
    <w:rsid w:val="002A76CB"/>
    <w:rsid w:val="002B1736"/>
    <w:rsid w:val="002B18A7"/>
    <w:rsid w:val="002B3106"/>
    <w:rsid w:val="002B3291"/>
    <w:rsid w:val="002B600B"/>
    <w:rsid w:val="002B6D42"/>
    <w:rsid w:val="002C1949"/>
    <w:rsid w:val="002C1DA4"/>
    <w:rsid w:val="002C4430"/>
    <w:rsid w:val="002C45CD"/>
    <w:rsid w:val="002C4B0A"/>
    <w:rsid w:val="002C5119"/>
    <w:rsid w:val="002D076C"/>
    <w:rsid w:val="002D1811"/>
    <w:rsid w:val="002D278A"/>
    <w:rsid w:val="002D2BEC"/>
    <w:rsid w:val="002D502D"/>
    <w:rsid w:val="002E0040"/>
    <w:rsid w:val="002E05D9"/>
    <w:rsid w:val="002E0B5E"/>
    <w:rsid w:val="002E1295"/>
    <w:rsid w:val="002E1BF3"/>
    <w:rsid w:val="002E2D6D"/>
    <w:rsid w:val="002E3B4A"/>
    <w:rsid w:val="002E4B94"/>
    <w:rsid w:val="002E5607"/>
    <w:rsid w:val="002E6194"/>
    <w:rsid w:val="002F06AC"/>
    <w:rsid w:val="002F202D"/>
    <w:rsid w:val="002F4F3A"/>
    <w:rsid w:val="00300703"/>
    <w:rsid w:val="0030188F"/>
    <w:rsid w:val="00303DE2"/>
    <w:rsid w:val="0030539B"/>
    <w:rsid w:val="00306B58"/>
    <w:rsid w:val="00307E69"/>
    <w:rsid w:val="00307EFC"/>
    <w:rsid w:val="00310055"/>
    <w:rsid w:val="00311991"/>
    <w:rsid w:val="003142A2"/>
    <w:rsid w:val="00314B72"/>
    <w:rsid w:val="00315909"/>
    <w:rsid w:val="00316C2C"/>
    <w:rsid w:val="003172C7"/>
    <w:rsid w:val="00322E88"/>
    <w:rsid w:val="003241F6"/>
    <w:rsid w:val="0032450D"/>
    <w:rsid w:val="003250E7"/>
    <w:rsid w:val="00325440"/>
    <w:rsid w:val="0033312B"/>
    <w:rsid w:val="00334625"/>
    <w:rsid w:val="003352DA"/>
    <w:rsid w:val="0033691A"/>
    <w:rsid w:val="00337549"/>
    <w:rsid w:val="003405D1"/>
    <w:rsid w:val="00340CB0"/>
    <w:rsid w:val="00346291"/>
    <w:rsid w:val="0034690E"/>
    <w:rsid w:val="00347B39"/>
    <w:rsid w:val="00350E37"/>
    <w:rsid w:val="003537EF"/>
    <w:rsid w:val="00354398"/>
    <w:rsid w:val="00360740"/>
    <w:rsid w:val="003624A3"/>
    <w:rsid w:val="00364E66"/>
    <w:rsid w:val="00366627"/>
    <w:rsid w:val="0036690F"/>
    <w:rsid w:val="00370049"/>
    <w:rsid w:val="003720AD"/>
    <w:rsid w:val="003735F6"/>
    <w:rsid w:val="00374DCD"/>
    <w:rsid w:val="003762C6"/>
    <w:rsid w:val="00377302"/>
    <w:rsid w:val="003773A7"/>
    <w:rsid w:val="003774FA"/>
    <w:rsid w:val="003809E5"/>
    <w:rsid w:val="00382F2C"/>
    <w:rsid w:val="003833D6"/>
    <w:rsid w:val="00383ADF"/>
    <w:rsid w:val="00383C03"/>
    <w:rsid w:val="00387520"/>
    <w:rsid w:val="003955A2"/>
    <w:rsid w:val="00396B15"/>
    <w:rsid w:val="003A1444"/>
    <w:rsid w:val="003A1692"/>
    <w:rsid w:val="003A1A51"/>
    <w:rsid w:val="003A1E04"/>
    <w:rsid w:val="003A31EC"/>
    <w:rsid w:val="003A3D94"/>
    <w:rsid w:val="003A75B7"/>
    <w:rsid w:val="003B3D20"/>
    <w:rsid w:val="003C20C7"/>
    <w:rsid w:val="003C2AE1"/>
    <w:rsid w:val="003C3406"/>
    <w:rsid w:val="003C392A"/>
    <w:rsid w:val="003C4B9F"/>
    <w:rsid w:val="003C50D8"/>
    <w:rsid w:val="003D0F27"/>
    <w:rsid w:val="003D18E9"/>
    <w:rsid w:val="003D2264"/>
    <w:rsid w:val="003D546A"/>
    <w:rsid w:val="003E0BD9"/>
    <w:rsid w:val="003E1738"/>
    <w:rsid w:val="003E219A"/>
    <w:rsid w:val="003E3A25"/>
    <w:rsid w:val="003E3BF4"/>
    <w:rsid w:val="003E4495"/>
    <w:rsid w:val="003E4F60"/>
    <w:rsid w:val="003E7FFC"/>
    <w:rsid w:val="003F2EF8"/>
    <w:rsid w:val="003F4CE6"/>
    <w:rsid w:val="003F4E52"/>
    <w:rsid w:val="003F57D8"/>
    <w:rsid w:val="003F7313"/>
    <w:rsid w:val="003F7D3A"/>
    <w:rsid w:val="0040142D"/>
    <w:rsid w:val="00403DA2"/>
    <w:rsid w:val="00406378"/>
    <w:rsid w:val="004063DA"/>
    <w:rsid w:val="00406A58"/>
    <w:rsid w:val="004074E4"/>
    <w:rsid w:val="004144DE"/>
    <w:rsid w:val="00416119"/>
    <w:rsid w:val="0042042F"/>
    <w:rsid w:val="0042284F"/>
    <w:rsid w:val="004234D5"/>
    <w:rsid w:val="0042385F"/>
    <w:rsid w:val="00424E07"/>
    <w:rsid w:val="00426352"/>
    <w:rsid w:val="00431617"/>
    <w:rsid w:val="00435707"/>
    <w:rsid w:val="00436408"/>
    <w:rsid w:val="00440556"/>
    <w:rsid w:val="0044086C"/>
    <w:rsid w:val="00442F7D"/>
    <w:rsid w:val="004430E1"/>
    <w:rsid w:val="004434CE"/>
    <w:rsid w:val="00445856"/>
    <w:rsid w:val="004472C5"/>
    <w:rsid w:val="00450186"/>
    <w:rsid w:val="0045109D"/>
    <w:rsid w:val="00452174"/>
    <w:rsid w:val="00452CD2"/>
    <w:rsid w:val="00454DBF"/>
    <w:rsid w:val="00460464"/>
    <w:rsid w:val="00460697"/>
    <w:rsid w:val="0046614D"/>
    <w:rsid w:val="00467161"/>
    <w:rsid w:val="00480F52"/>
    <w:rsid w:val="00481974"/>
    <w:rsid w:val="004821F3"/>
    <w:rsid w:val="00485BF8"/>
    <w:rsid w:val="00486998"/>
    <w:rsid w:val="004871BE"/>
    <w:rsid w:val="00490C7D"/>
    <w:rsid w:val="004911C0"/>
    <w:rsid w:val="00492209"/>
    <w:rsid w:val="00492C19"/>
    <w:rsid w:val="00493A94"/>
    <w:rsid w:val="00495D6E"/>
    <w:rsid w:val="00495E22"/>
    <w:rsid w:val="00495F9E"/>
    <w:rsid w:val="00495FA8"/>
    <w:rsid w:val="004A1380"/>
    <w:rsid w:val="004A5D39"/>
    <w:rsid w:val="004B3EE3"/>
    <w:rsid w:val="004C0114"/>
    <w:rsid w:val="004C181B"/>
    <w:rsid w:val="004C2190"/>
    <w:rsid w:val="004C397F"/>
    <w:rsid w:val="004C409A"/>
    <w:rsid w:val="004C43F8"/>
    <w:rsid w:val="004C4E8A"/>
    <w:rsid w:val="004C6406"/>
    <w:rsid w:val="004C67FA"/>
    <w:rsid w:val="004D1794"/>
    <w:rsid w:val="004D2042"/>
    <w:rsid w:val="004D232C"/>
    <w:rsid w:val="004D314F"/>
    <w:rsid w:val="004D334D"/>
    <w:rsid w:val="004D5104"/>
    <w:rsid w:val="004D69E7"/>
    <w:rsid w:val="004D6B21"/>
    <w:rsid w:val="004D6D51"/>
    <w:rsid w:val="004D775E"/>
    <w:rsid w:val="004D78BA"/>
    <w:rsid w:val="004E0C0C"/>
    <w:rsid w:val="004E1627"/>
    <w:rsid w:val="004E292A"/>
    <w:rsid w:val="004E3440"/>
    <w:rsid w:val="004E37E1"/>
    <w:rsid w:val="004E40CE"/>
    <w:rsid w:val="004E4B23"/>
    <w:rsid w:val="004E7056"/>
    <w:rsid w:val="004E714A"/>
    <w:rsid w:val="004E7ED4"/>
    <w:rsid w:val="004F02E2"/>
    <w:rsid w:val="004F1FDB"/>
    <w:rsid w:val="004F28EB"/>
    <w:rsid w:val="004F57CB"/>
    <w:rsid w:val="004F65B6"/>
    <w:rsid w:val="004F7344"/>
    <w:rsid w:val="004F7784"/>
    <w:rsid w:val="004F7D95"/>
    <w:rsid w:val="004F7E50"/>
    <w:rsid w:val="00503A96"/>
    <w:rsid w:val="00505E41"/>
    <w:rsid w:val="00505F91"/>
    <w:rsid w:val="00507B0C"/>
    <w:rsid w:val="00510D54"/>
    <w:rsid w:val="00514D47"/>
    <w:rsid w:val="0051518A"/>
    <w:rsid w:val="005229E1"/>
    <w:rsid w:val="00523183"/>
    <w:rsid w:val="00523BE5"/>
    <w:rsid w:val="00525D92"/>
    <w:rsid w:val="00530088"/>
    <w:rsid w:val="00530F33"/>
    <w:rsid w:val="0053163C"/>
    <w:rsid w:val="00534408"/>
    <w:rsid w:val="00537601"/>
    <w:rsid w:val="00543899"/>
    <w:rsid w:val="00544031"/>
    <w:rsid w:val="005449D7"/>
    <w:rsid w:val="00546B32"/>
    <w:rsid w:val="005530E0"/>
    <w:rsid w:val="00553349"/>
    <w:rsid w:val="005555F5"/>
    <w:rsid w:val="00555AED"/>
    <w:rsid w:val="00560975"/>
    <w:rsid w:val="00560C05"/>
    <w:rsid w:val="0056110F"/>
    <w:rsid w:val="00562DDD"/>
    <w:rsid w:val="0056471F"/>
    <w:rsid w:val="005655B9"/>
    <w:rsid w:val="00574EA1"/>
    <w:rsid w:val="005767B2"/>
    <w:rsid w:val="00580667"/>
    <w:rsid w:val="00580BB1"/>
    <w:rsid w:val="00581AAF"/>
    <w:rsid w:val="0058220A"/>
    <w:rsid w:val="00583206"/>
    <w:rsid w:val="005850E6"/>
    <w:rsid w:val="00585879"/>
    <w:rsid w:val="00585922"/>
    <w:rsid w:val="00585923"/>
    <w:rsid w:val="0058646F"/>
    <w:rsid w:val="005875DC"/>
    <w:rsid w:val="00593CAD"/>
    <w:rsid w:val="00594404"/>
    <w:rsid w:val="00595BE2"/>
    <w:rsid w:val="00596B61"/>
    <w:rsid w:val="005979BB"/>
    <w:rsid w:val="00597A23"/>
    <w:rsid w:val="005A18D8"/>
    <w:rsid w:val="005A20E0"/>
    <w:rsid w:val="005A2AEF"/>
    <w:rsid w:val="005A2BCA"/>
    <w:rsid w:val="005A6779"/>
    <w:rsid w:val="005A7287"/>
    <w:rsid w:val="005B0553"/>
    <w:rsid w:val="005B2C2B"/>
    <w:rsid w:val="005B48B1"/>
    <w:rsid w:val="005B4AA7"/>
    <w:rsid w:val="005B7D56"/>
    <w:rsid w:val="005C0933"/>
    <w:rsid w:val="005C1C91"/>
    <w:rsid w:val="005C3CFF"/>
    <w:rsid w:val="005C3F0B"/>
    <w:rsid w:val="005C4DCC"/>
    <w:rsid w:val="005C5A1C"/>
    <w:rsid w:val="005C79A9"/>
    <w:rsid w:val="005D1832"/>
    <w:rsid w:val="005D4268"/>
    <w:rsid w:val="005E4060"/>
    <w:rsid w:val="005E6961"/>
    <w:rsid w:val="005F3664"/>
    <w:rsid w:val="005F3E85"/>
    <w:rsid w:val="005F438E"/>
    <w:rsid w:val="005F742B"/>
    <w:rsid w:val="005F7C63"/>
    <w:rsid w:val="00600180"/>
    <w:rsid w:val="00602862"/>
    <w:rsid w:val="00605275"/>
    <w:rsid w:val="006067C4"/>
    <w:rsid w:val="00612492"/>
    <w:rsid w:val="00613A97"/>
    <w:rsid w:val="0062082C"/>
    <w:rsid w:val="00620AF3"/>
    <w:rsid w:val="006212F0"/>
    <w:rsid w:val="00621A9E"/>
    <w:rsid w:val="006220C5"/>
    <w:rsid w:val="00622707"/>
    <w:rsid w:val="0062465E"/>
    <w:rsid w:val="00624B72"/>
    <w:rsid w:val="0062706D"/>
    <w:rsid w:val="00630142"/>
    <w:rsid w:val="00635DD4"/>
    <w:rsid w:val="00636E35"/>
    <w:rsid w:val="006372A6"/>
    <w:rsid w:val="00642A7B"/>
    <w:rsid w:val="006435B4"/>
    <w:rsid w:val="0064467F"/>
    <w:rsid w:val="0064499B"/>
    <w:rsid w:val="00646156"/>
    <w:rsid w:val="0064671E"/>
    <w:rsid w:val="00647851"/>
    <w:rsid w:val="00647EC2"/>
    <w:rsid w:val="00651357"/>
    <w:rsid w:val="0065347B"/>
    <w:rsid w:val="0065666A"/>
    <w:rsid w:val="006625F8"/>
    <w:rsid w:val="006628E0"/>
    <w:rsid w:val="00662CA0"/>
    <w:rsid w:val="006632F2"/>
    <w:rsid w:val="00663B0D"/>
    <w:rsid w:val="00664ACC"/>
    <w:rsid w:val="006652EA"/>
    <w:rsid w:val="00665B7C"/>
    <w:rsid w:val="0066751C"/>
    <w:rsid w:val="00667EE2"/>
    <w:rsid w:val="0067183D"/>
    <w:rsid w:val="00672F3F"/>
    <w:rsid w:val="00674161"/>
    <w:rsid w:val="006744C8"/>
    <w:rsid w:val="00674B5C"/>
    <w:rsid w:val="00685894"/>
    <w:rsid w:val="0069040A"/>
    <w:rsid w:val="00690DFD"/>
    <w:rsid w:val="006912D1"/>
    <w:rsid w:val="0069533D"/>
    <w:rsid w:val="0069722C"/>
    <w:rsid w:val="00697ECB"/>
    <w:rsid w:val="006A1974"/>
    <w:rsid w:val="006A229B"/>
    <w:rsid w:val="006A4378"/>
    <w:rsid w:val="006A7573"/>
    <w:rsid w:val="006B19F6"/>
    <w:rsid w:val="006B2A6C"/>
    <w:rsid w:val="006B3548"/>
    <w:rsid w:val="006B3B1F"/>
    <w:rsid w:val="006B51F4"/>
    <w:rsid w:val="006B59A2"/>
    <w:rsid w:val="006B640C"/>
    <w:rsid w:val="006B74A8"/>
    <w:rsid w:val="006C08D9"/>
    <w:rsid w:val="006C12AB"/>
    <w:rsid w:val="006C7A40"/>
    <w:rsid w:val="006D1FF4"/>
    <w:rsid w:val="006D3734"/>
    <w:rsid w:val="006D3ADB"/>
    <w:rsid w:val="006D402D"/>
    <w:rsid w:val="006D5B1D"/>
    <w:rsid w:val="006D6306"/>
    <w:rsid w:val="006D7337"/>
    <w:rsid w:val="006D7F78"/>
    <w:rsid w:val="006D7FEF"/>
    <w:rsid w:val="006E01A7"/>
    <w:rsid w:val="006E1ADA"/>
    <w:rsid w:val="006E2048"/>
    <w:rsid w:val="006E2AB3"/>
    <w:rsid w:val="006E4CFC"/>
    <w:rsid w:val="006E623D"/>
    <w:rsid w:val="006E6BCD"/>
    <w:rsid w:val="006E7059"/>
    <w:rsid w:val="006F07A5"/>
    <w:rsid w:val="006F36A5"/>
    <w:rsid w:val="006F3B01"/>
    <w:rsid w:val="006F49DC"/>
    <w:rsid w:val="006F6E06"/>
    <w:rsid w:val="0070082D"/>
    <w:rsid w:val="00700ACD"/>
    <w:rsid w:val="00701316"/>
    <w:rsid w:val="00701A0C"/>
    <w:rsid w:val="00702807"/>
    <w:rsid w:val="00702E10"/>
    <w:rsid w:val="007031A6"/>
    <w:rsid w:val="00704576"/>
    <w:rsid w:val="00704749"/>
    <w:rsid w:val="007053D1"/>
    <w:rsid w:val="00705606"/>
    <w:rsid w:val="007069B0"/>
    <w:rsid w:val="00712430"/>
    <w:rsid w:val="00712932"/>
    <w:rsid w:val="00716393"/>
    <w:rsid w:val="00722FCB"/>
    <w:rsid w:val="007231CA"/>
    <w:rsid w:val="00724762"/>
    <w:rsid w:val="00730E56"/>
    <w:rsid w:val="0073103E"/>
    <w:rsid w:val="00731A8E"/>
    <w:rsid w:val="007346A6"/>
    <w:rsid w:val="007417DF"/>
    <w:rsid w:val="00741F00"/>
    <w:rsid w:val="007437C8"/>
    <w:rsid w:val="00744ABF"/>
    <w:rsid w:val="00747562"/>
    <w:rsid w:val="0075001F"/>
    <w:rsid w:val="007502DD"/>
    <w:rsid w:val="00751035"/>
    <w:rsid w:val="007540C9"/>
    <w:rsid w:val="007547DD"/>
    <w:rsid w:val="00754BB6"/>
    <w:rsid w:val="00754C0E"/>
    <w:rsid w:val="00754FF5"/>
    <w:rsid w:val="00755194"/>
    <w:rsid w:val="00763160"/>
    <w:rsid w:val="00765A6E"/>
    <w:rsid w:val="00766155"/>
    <w:rsid w:val="00770E26"/>
    <w:rsid w:val="00771DC3"/>
    <w:rsid w:val="007721F0"/>
    <w:rsid w:val="00772E5A"/>
    <w:rsid w:val="00774AC2"/>
    <w:rsid w:val="00775816"/>
    <w:rsid w:val="007764ED"/>
    <w:rsid w:val="007802FE"/>
    <w:rsid w:val="007805D5"/>
    <w:rsid w:val="00786519"/>
    <w:rsid w:val="00790F1A"/>
    <w:rsid w:val="00792AA1"/>
    <w:rsid w:val="00793E38"/>
    <w:rsid w:val="007977CA"/>
    <w:rsid w:val="007A29DB"/>
    <w:rsid w:val="007A3977"/>
    <w:rsid w:val="007A3E8E"/>
    <w:rsid w:val="007B1A6B"/>
    <w:rsid w:val="007B44C2"/>
    <w:rsid w:val="007B503C"/>
    <w:rsid w:val="007B5FA9"/>
    <w:rsid w:val="007B6FEB"/>
    <w:rsid w:val="007C05F8"/>
    <w:rsid w:val="007C12CF"/>
    <w:rsid w:val="007C23FF"/>
    <w:rsid w:val="007C3EAF"/>
    <w:rsid w:val="007C7208"/>
    <w:rsid w:val="007D04CB"/>
    <w:rsid w:val="007D1EBE"/>
    <w:rsid w:val="007D5EFF"/>
    <w:rsid w:val="007E05F3"/>
    <w:rsid w:val="007E09F5"/>
    <w:rsid w:val="007E1AA5"/>
    <w:rsid w:val="007E1FB2"/>
    <w:rsid w:val="007E2004"/>
    <w:rsid w:val="007E26DA"/>
    <w:rsid w:val="007E2B9F"/>
    <w:rsid w:val="007E35A3"/>
    <w:rsid w:val="007E3649"/>
    <w:rsid w:val="007E5584"/>
    <w:rsid w:val="007E5FC1"/>
    <w:rsid w:val="007F0E4B"/>
    <w:rsid w:val="007F0EB5"/>
    <w:rsid w:val="007F207A"/>
    <w:rsid w:val="007F2532"/>
    <w:rsid w:val="007F6896"/>
    <w:rsid w:val="007F7EA2"/>
    <w:rsid w:val="00801C62"/>
    <w:rsid w:val="00802675"/>
    <w:rsid w:val="00804DA5"/>
    <w:rsid w:val="00805B7A"/>
    <w:rsid w:val="00805F6E"/>
    <w:rsid w:val="00806FA2"/>
    <w:rsid w:val="0080786D"/>
    <w:rsid w:val="00807875"/>
    <w:rsid w:val="00810B5E"/>
    <w:rsid w:val="00812793"/>
    <w:rsid w:val="0081350E"/>
    <w:rsid w:val="008139D7"/>
    <w:rsid w:val="00813ECE"/>
    <w:rsid w:val="008150BF"/>
    <w:rsid w:val="00815FAE"/>
    <w:rsid w:val="00816A7B"/>
    <w:rsid w:val="00817BCB"/>
    <w:rsid w:val="00820447"/>
    <w:rsid w:val="00822AC6"/>
    <w:rsid w:val="00823A04"/>
    <w:rsid w:val="008268F5"/>
    <w:rsid w:val="00826A6E"/>
    <w:rsid w:val="00826C55"/>
    <w:rsid w:val="00827CA7"/>
    <w:rsid w:val="00830BF7"/>
    <w:rsid w:val="008325B1"/>
    <w:rsid w:val="008339A1"/>
    <w:rsid w:val="008374E2"/>
    <w:rsid w:val="008403AE"/>
    <w:rsid w:val="008459A1"/>
    <w:rsid w:val="00850A26"/>
    <w:rsid w:val="00852183"/>
    <w:rsid w:val="00853F60"/>
    <w:rsid w:val="008548DD"/>
    <w:rsid w:val="00856223"/>
    <w:rsid w:val="0086198E"/>
    <w:rsid w:val="00862432"/>
    <w:rsid w:val="00863296"/>
    <w:rsid w:val="00864D2B"/>
    <w:rsid w:val="0086544E"/>
    <w:rsid w:val="00866214"/>
    <w:rsid w:val="008731E6"/>
    <w:rsid w:val="0087569A"/>
    <w:rsid w:val="008800D7"/>
    <w:rsid w:val="0088017B"/>
    <w:rsid w:val="008830EE"/>
    <w:rsid w:val="00883A74"/>
    <w:rsid w:val="0088525F"/>
    <w:rsid w:val="00885F0A"/>
    <w:rsid w:val="00893AB2"/>
    <w:rsid w:val="00894480"/>
    <w:rsid w:val="00894BF1"/>
    <w:rsid w:val="00895384"/>
    <w:rsid w:val="00896FD1"/>
    <w:rsid w:val="008A299A"/>
    <w:rsid w:val="008A2C89"/>
    <w:rsid w:val="008A34BD"/>
    <w:rsid w:val="008A4193"/>
    <w:rsid w:val="008A5017"/>
    <w:rsid w:val="008A6A18"/>
    <w:rsid w:val="008A6F1F"/>
    <w:rsid w:val="008B0077"/>
    <w:rsid w:val="008B1F9A"/>
    <w:rsid w:val="008B21D1"/>
    <w:rsid w:val="008B48E8"/>
    <w:rsid w:val="008B68A9"/>
    <w:rsid w:val="008C2455"/>
    <w:rsid w:val="008C319E"/>
    <w:rsid w:val="008C435B"/>
    <w:rsid w:val="008C6BD8"/>
    <w:rsid w:val="008D0ED3"/>
    <w:rsid w:val="008D1BA8"/>
    <w:rsid w:val="008D2861"/>
    <w:rsid w:val="008D5694"/>
    <w:rsid w:val="008D5BA0"/>
    <w:rsid w:val="008D62B8"/>
    <w:rsid w:val="008E3F09"/>
    <w:rsid w:val="008E61B4"/>
    <w:rsid w:val="008E7183"/>
    <w:rsid w:val="008F0086"/>
    <w:rsid w:val="008F0629"/>
    <w:rsid w:val="008F079F"/>
    <w:rsid w:val="008F263D"/>
    <w:rsid w:val="008F49A4"/>
    <w:rsid w:val="008F5361"/>
    <w:rsid w:val="008F58B9"/>
    <w:rsid w:val="008F5EDE"/>
    <w:rsid w:val="008F6078"/>
    <w:rsid w:val="008F6F3D"/>
    <w:rsid w:val="008F774F"/>
    <w:rsid w:val="009004DB"/>
    <w:rsid w:val="00902FFD"/>
    <w:rsid w:val="00903474"/>
    <w:rsid w:val="00903A74"/>
    <w:rsid w:val="00911131"/>
    <w:rsid w:val="009119D5"/>
    <w:rsid w:val="009140B2"/>
    <w:rsid w:val="00914415"/>
    <w:rsid w:val="00914436"/>
    <w:rsid w:val="00915405"/>
    <w:rsid w:val="0091732B"/>
    <w:rsid w:val="009209CE"/>
    <w:rsid w:val="00921B5D"/>
    <w:rsid w:val="0092579A"/>
    <w:rsid w:val="00926543"/>
    <w:rsid w:val="00927576"/>
    <w:rsid w:val="0093180D"/>
    <w:rsid w:val="00932988"/>
    <w:rsid w:val="00932C95"/>
    <w:rsid w:val="0093485E"/>
    <w:rsid w:val="00935E67"/>
    <w:rsid w:val="009363F4"/>
    <w:rsid w:val="00936588"/>
    <w:rsid w:val="009406D7"/>
    <w:rsid w:val="0094223D"/>
    <w:rsid w:val="00947143"/>
    <w:rsid w:val="0094758C"/>
    <w:rsid w:val="0094763C"/>
    <w:rsid w:val="00950A9E"/>
    <w:rsid w:val="00952D06"/>
    <w:rsid w:val="009618C6"/>
    <w:rsid w:val="00961C01"/>
    <w:rsid w:val="00961DCA"/>
    <w:rsid w:val="00963E8C"/>
    <w:rsid w:val="00963FE3"/>
    <w:rsid w:val="00966F03"/>
    <w:rsid w:val="00970071"/>
    <w:rsid w:val="00972D39"/>
    <w:rsid w:val="00973B9E"/>
    <w:rsid w:val="00975730"/>
    <w:rsid w:val="00976491"/>
    <w:rsid w:val="00982B66"/>
    <w:rsid w:val="00984730"/>
    <w:rsid w:val="00984AA5"/>
    <w:rsid w:val="0098623F"/>
    <w:rsid w:val="0098625B"/>
    <w:rsid w:val="00987560"/>
    <w:rsid w:val="00987AD3"/>
    <w:rsid w:val="0099144E"/>
    <w:rsid w:val="009931DA"/>
    <w:rsid w:val="0099334A"/>
    <w:rsid w:val="009940B1"/>
    <w:rsid w:val="009951FE"/>
    <w:rsid w:val="00995C82"/>
    <w:rsid w:val="00996366"/>
    <w:rsid w:val="00996552"/>
    <w:rsid w:val="009977EC"/>
    <w:rsid w:val="009A0A58"/>
    <w:rsid w:val="009A2777"/>
    <w:rsid w:val="009A586D"/>
    <w:rsid w:val="009A5A8B"/>
    <w:rsid w:val="009B0839"/>
    <w:rsid w:val="009B0899"/>
    <w:rsid w:val="009B102E"/>
    <w:rsid w:val="009B1DB3"/>
    <w:rsid w:val="009B287A"/>
    <w:rsid w:val="009B30FD"/>
    <w:rsid w:val="009B3B3A"/>
    <w:rsid w:val="009B711F"/>
    <w:rsid w:val="009C0644"/>
    <w:rsid w:val="009C5522"/>
    <w:rsid w:val="009C68FB"/>
    <w:rsid w:val="009C6C4A"/>
    <w:rsid w:val="009C77E0"/>
    <w:rsid w:val="009D0302"/>
    <w:rsid w:val="009D2306"/>
    <w:rsid w:val="009D5097"/>
    <w:rsid w:val="009D52BC"/>
    <w:rsid w:val="009D701C"/>
    <w:rsid w:val="009E2EB9"/>
    <w:rsid w:val="009E4A2B"/>
    <w:rsid w:val="009E61FA"/>
    <w:rsid w:val="009F21BC"/>
    <w:rsid w:val="009F56D8"/>
    <w:rsid w:val="009F6412"/>
    <w:rsid w:val="00A002DA"/>
    <w:rsid w:val="00A00C8C"/>
    <w:rsid w:val="00A02AAD"/>
    <w:rsid w:val="00A02E7D"/>
    <w:rsid w:val="00A041B8"/>
    <w:rsid w:val="00A06A28"/>
    <w:rsid w:val="00A10223"/>
    <w:rsid w:val="00A10A9E"/>
    <w:rsid w:val="00A13D16"/>
    <w:rsid w:val="00A175AD"/>
    <w:rsid w:val="00A20B3F"/>
    <w:rsid w:val="00A20FA2"/>
    <w:rsid w:val="00A21C56"/>
    <w:rsid w:val="00A22823"/>
    <w:rsid w:val="00A2490F"/>
    <w:rsid w:val="00A2493A"/>
    <w:rsid w:val="00A25AC4"/>
    <w:rsid w:val="00A27193"/>
    <w:rsid w:val="00A3136D"/>
    <w:rsid w:val="00A3401A"/>
    <w:rsid w:val="00A3417B"/>
    <w:rsid w:val="00A36056"/>
    <w:rsid w:val="00A36BC7"/>
    <w:rsid w:val="00A37524"/>
    <w:rsid w:val="00A376CA"/>
    <w:rsid w:val="00A4246B"/>
    <w:rsid w:val="00A44F23"/>
    <w:rsid w:val="00A52907"/>
    <w:rsid w:val="00A52CF1"/>
    <w:rsid w:val="00A5325E"/>
    <w:rsid w:val="00A53B17"/>
    <w:rsid w:val="00A54560"/>
    <w:rsid w:val="00A56CBE"/>
    <w:rsid w:val="00A6042A"/>
    <w:rsid w:val="00A65938"/>
    <w:rsid w:val="00A66287"/>
    <w:rsid w:val="00A6632D"/>
    <w:rsid w:val="00A70B91"/>
    <w:rsid w:val="00A70E07"/>
    <w:rsid w:val="00A72E0B"/>
    <w:rsid w:val="00A72F87"/>
    <w:rsid w:val="00A750D9"/>
    <w:rsid w:val="00A765B9"/>
    <w:rsid w:val="00A7709D"/>
    <w:rsid w:val="00A774F6"/>
    <w:rsid w:val="00A82502"/>
    <w:rsid w:val="00A82F93"/>
    <w:rsid w:val="00A839AD"/>
    <w:rsid w:val="00A83D33"/>
    <w:rsid w:val="00A8524D"/>
    <w:rsid w:val="00A87681"/>
    <w:rsid w:val="00A9106D"/>
    <w:rsid w:val="00A937FD"/>
    <w:rsid w:val="00A9545A"/>
    <w:rsid w:val="00A96268"/>
    <w:rsid w:val="00AA0D32"/>
    <w:rsid w:val="00AA2F74"/>
    <w:rsid w:val="00AA7EDF"/>
    <w:rsid w:val="00AB2183"/>
    <w:rsid w:val="00AB2E75"/>
    <w:rsid w:val="00AB3195"/>
    <w:rsid w:val="00AB3835"/>
    <w:rsid w:val="00AB636E"/>
    <w:rsid w:val="00AB7693"/>
    <w:rsid w:val="00AC19B4"/>
    <w:rsid w:val="00AC2368"/>
    <w:rsid w:val="00AC2DFC"/>
    <w:rsid w:val="00AC3240"/>
    <w:rsid w:val="00AC34B0"/>
    <w:rsid w:val="00AC5EB5"/>
    <w:rsid w:val="00AC6C68"/>
    <w:rsid w:val="00AC77B7"/>
    <w:rsid w:val="00AC7C23"/>
    <w:rsid w:val="00AD2C2D"/>
    <w:rsid w:val="00AD35D3"/>
    <w:rsid w:val="00AD3E5C"/>
    <w:rsid w:val="00AD784B"/>
    <w:rsid w:val="00AE0FB8"/>
    <w:rsid w:val="00AE1EA6"/>
    <w:rsid w:val="00AE296F"/>
    <w:rsid w:val="00AE4189"/>
    <w:rsid w:val="00AF1771"/>
    <w:rsid w:val="00AF4511"/>
    <w:rsid w:val="00AF48C1"/>
    <w:rsid w:val="00AF6D78"/>
    <w:rsid w:val="00B01D6D"/>
    <w:rsid w:val="00B02A58"/>
    <w:rsid w:val="00B04059"/>
    <w:rsid w:val="00B04AB1"/>
    <w:rsid w:val="00B05BD7"/>
    <w:rsid w:val="00B10F4C"/>
    <w:rsid w:val="00B12EEF"/>
    <w:rsid w:val="00B13226"/>
    <w:rsid w:val="00B13AF6"/>
    <w:rsid w:val="00B13CE5"/>
    <w:rsid w:val="00B172C5"/>
    <w:rsid w:val="00B20DB3"/>
    <w:rsid w:val="00B20F8E"/>
    <w:rsid w:val="00B23199"/>
    <w:rsid w:val="00B2487B"/>
    <w:rsid w:val="00B24FA6"/>
    <w:rsid w:val="00B301B0"/>
    <w:rsid w:val="00B30D3B"/>
    <w:rsid w:val="00B337DF"/>
    <w:rsid w:val="00B361EA"/>
    <w:rsid w:val="00B37B4D"/>
    <w:rsid w:val="00B40D27"/>
    <w:rsid w:val="00B41B09"/>
    <w:rsid w:val="00B4205D"/>
    <w:rsid w:val="00B44A5F"/>
    <w:rsid w:val="00B4534C"/>
    <w:rsid w:val="00B455D7"/>
    <w:rsid w:val="00B50313"/>
    <w:rsid w:val="00B50E02"/>
    <w:rsid w:val="00B5288A"/>
    <w:rsid w:val="00B55E25"/>
    <w:rsid w:val="00B562B5"/>
    <w:rsid w:val="00B62021"/>
    <w:rsid w:val="00B6447D"/>
    <w:rsid w:val="00B65A3B"/>
    <w:rsid w:val="00B6764B"/>
    <w:rsid w:val="00B67EB2"/>
    <w:rsid w:val="00B71D52"/>
    <w:rsid w:val="00B72CE5"/>
    <w:rsid w:val="00B74CF4"/>
    <w:rsid w:val="00B7510A"/>
    <w:rsid w:val="00B76060"/>
    <w:rsid w:val="00B77085"/>
    <w:rsid w:val="00B830C3"/>
    <w:rsid w:val="00B85670"/>
    <w:rsid w:val="00B8696B"/>
    <w:rsid w:val="00B86A29"/>
    <w:rsid w:val="00B86E6A"/>
    <w:rsid w:val="00B922E7"/>
    <w:rsid w:val="00B93333"/>
    <w:rsid w:val="00B94327"/>
    <w:rsid w:val="00B963EF"/>
    <w:rsid w:val="00B969A2"/>
    <w:rsid w:val="00B97B53"/>
    <w:rsid w:val="00B97F68"/>
    <w:rsid w:val="00BA0336"/>
    <w:rsid w:val="00BA4070"/>
    <w:rsid w:val="00BA63BA"/>
    <w:rsid w:val="00BB105A"/>
    <w:rsid w:val="00BB1921"/>
    <w:rsid w:val="00BB2088"/>
    <w:rsid w:val="00BB2E02"/>
    <w:rsid w:val="00BB3FA2"/>
    <w:rsid w:val="00BB403B"/>
    <w:rsid w:val="00BB6DE6"/>
    <w:rsid w:val="00BC0264"/>
    <w:rsid w:val="00BC115C"/>
    <w:rsid w:val="00BC18BE"/>
    <w:rsid w:val="00BC28C5"/>
    <w:rsid w:val="00BC54DD"/>
    <w:rsid w:val="00BC7600"/>
    <w:rsid w:val="00BD0DE4"/>
    <w:rsid w:val="00BD1D8C"/>
    <w:rsid w:val="00BD3085"/>
    <w:rsid w:val="00BD5155"/>
    <w:rsid w:val="00BD7C9E"/>
    <w:rsid w:val="00BE012D"/>
    <w:rsid w:val="00BE0826"/>
    <w:rsid w:val="00BE0969"/>
    <w:rsid w:val="00BE14BE"/>
    <w:rsid w:val="00BE1801"/>
    <w:rsid w:val="00BE5B77"/>
    <w:rsid w:val="00BE68EC"/>
    <w:rsid w:val="00BE7DC7"/>
    <w:rsid w:val="00BF0AB8"/>
    <w:rsid w:val="00BF1CCB"/>
    <w:rsid w:val="00BF41A5"/>
    <w:rsid w:val="00BF437F"/>
    <w:rsid w:val="00BF4D00"/>
    <w:rsid w:val="00BF7AEA"/>
    <w:rsid w:val="00BF7C77"/>
    <w:rsid w:val="00C0199E"/>
    <w:rsid w:val="00C0445F"/>
    <w:rsid w:val="00C05122"/>
    <w:rsid w:val="00C061A9"/>
    <w:rsid w:val="00C107A3"/>
    <w:rsid w:val="00C10F23"/>
    <w:rsid w:val="00C134BE"/>
    <w:rsid w:val="00C163FF"/>
    <w:rsid w:val="00C1752A"/>
    <w:rsid w:val="00C1755B"/>
    <w:rsid w:val="00C20E28"/>
    <w:rsid w:val="00C221D8"/>
    <w:rsid w:val="00C23686"/>
    <w:rsid w:val="00C25127"/>
    <w:rsid w:val="00C262C4"/>
    <w:rsid w:val="00C322D5"/>
    <w:rsid w:val="00C326B8"/>
    <w:rsid w:val="00C3296A"/>
    <w:rsid w:val="00C33DD6"/>
    <w:rsid w:val="00C36FEE"/>
    <w:rsid w:val="00C37AA0"/>
    <w:rsid w:val="00C40C81"/>
    <w:rsid w:val="00C45611"/>
    <w:rsid w:val="00C4777F"/>
    <w:rsid w:val="00C53127"/>
    <w:rsid w:val="00C53D91"/>
    <w:rsid w:val="00C54E9F"/>
    <w:rsid w:val="00C56D7B"/>
    <w:rsid w:val="00C615E0"/>
    <w:rsid w:val="00C63989"/>
    <w:rsid w:val="00C6462B"/>
    <w:rsid w:val="00C64B28"/>
    <w:rsid w:val="00C65C8E"/>
    <w:rsid w:val="00C66060"/>
    <w:rsid w:val="00C66955"/>
    <w:rsid w:val="00C70B51"/>
    <w:rsid w:val="00C71379"/>
    <w:rsid w:val="00C73403"/>
    <w:rsid w:val="00C774F1"/>
    <w:rsid w:val="00C77A74"/>
    <w:rsid w:val="00C83916"/>
    <w:rsid w:val="00C83990"/>
    <w:rsid w:val="00C8489A"/>
    <w:rsid w:val="00C865D0"/>
    <w:rsid w:val="00C868BD"/>
    <w:rsid w:val="00C876CF"/>
    <w:rsid w:val="00C90D70"/>
    <w:rsid w:val="00CA0538"/>
    <w:rsid w:val="00CA3090"/>
    <w:rsid w:val="00CA47BF"/>
    <w:rsid w:val="00CA5382"/>
    <w:rsid w:val="00CA7D09"/>
    <w:rsid w:val="00CB2E22"/>
    <w:rsid w:val="00CB350C"/>
    <w:rsid w:val="00CB414F"/>
    <w:rsid w:val="00CB4440"/>
    <w:rsid w:val="00CB4DC8"/>
    <w:rsid w:val="00CB51E4"/>
    <w:rsid w:val="00CB5531"/>
    <w:rsid w:val="00CB5B6F"/>
    <w:rsid w:val="00CB66AA"/>
    <w:rsid w:val="00CC0A57"/>
    <w:rsid w:val="00CC3CE8"/>
    <w:rsid w:val="00CC4117"/>
    <w:rsid w:val="00CC629C"/>
    <w:rsid w:val="00CC6575"/>
    <w:rsid w:val="00CD0D51"/>
    <w:rsid w:val="00CD175C"/>
    <w:rsid w:val="00CD2823"/>
    <w:rsid w:val="00CD2DA9"/>
    <w:rsid w:val="00CD43AE"/>
    <w:rsid w:val="00CD5A3A"/>
    <w:rsid w:val="00CD746C"/>
    <w:rsid w:val="00CE0C76"/>
    <w:rsid w:val="00CE4B66"/>
    <w:rsid w:val="00CE5994"/>
    <w:rsid w:val="00CE6437"/>
    <w:rsid w:val="00CE6C29"/>
    <w:rsid w:val="00CE7172"/>
    <w:rsid w:val="00CE747C"/>
    <w:rsid w:val="00CF10E4"/>
    <w:rsid w:val="00CF187A"/>
    <w:rsid w:val="00CF27A8"/>
    <w:rsid w:val="00CF413C"/>
    <w:rsid w:val="00CF7950"/>
    <w:rsid w:val="00D00DEA"/>
    <w:rsid w:val="00D01175"/>
    <w:rsid w:val="00D0140C"/>
    <w:rsid w:val="00D04A23"/>
    <w:rsid w:val="00D05C3E"/>
    <w:rsid w:val="00D0708A"/>
    <w:rsid w:val="00D07C7A"/>
    <w:rsid w:val="00D11000"/>
    <w:rsid w:val="00D126C8"/>
    <w:rsid w:val="00D148CE"/>
    <w:rsid w:val="00D1537D"/>
    <w:rsid w:val="00D15B22"/>
    <w:rsid w:val="00D15C40"/>
    <w:rsid w:val="00D16681"/>
    <w:rsid w:val="00D21B96"/>
    <w:rsid w:val="00D2367D"/>
    <w:rsid w:val="00D24D64"/>
    <w:rsid w:val="00D256F4"/>
    <w:rsid w:val="00D2658D"/>
    <w:rsid w:val="00D26A42"/>
    <w:rsid w:val="00D33E2A"/>
    <w:rsid w:val="00D34888"/>
    <w:rsid w:val="00D35DC5"/>
    <w:rsid w:val="00D36486"/>
    <w:rsid w:val="00D36A43"/>
    <w:rsid w:val="00D40254"/>
    <w:rsid w:val="00D4044D"/>
    <w:rsid w:val="00D40CA9"/>
    <w:rsid w:val="00D415BC"/>
    <w:rsid w:val="00D431F1"/>
    <w:rsid w:val="00D44173"/>
    <w:rsid w:val="00D449FD"/>
    <w:rsid w:val="00D4547B"/>
    <w:rsid w:val="00D45EBF"/>
    <w:rsid w:val="00D51078"/>
    <w:rsid w:val="00D5271E"/>
    <w:rsid w:val="00D53EB3"/>
    <w:rsid w:val="00D560DF"/>
    <w:rsid w:val="00D569CD"/>
    <w:rsid w:val="00D57100"/>
    <w:rsid w:val="00D577AD"/>
    <w:rsid w:val="00D57A35"/>
    <w:rsid w:val="00D60E69"/>
    <w:rsid w:val="00D61F4B"/>
    <w:rsid w:val="00D63132"/>
    <w:rsid w:val="00D63831"/>
    <w:rsid w:val="00D6487A"/>
    <w:rsid w:val="00D655C1"/>
    <w:rsid w:val="00D71840"/>
    <w:rsid w:val="00D71DFE"/>
    <w:rsid w:val="00D73920"/>
    <w:rsid w:val="00D80632"/>
    <w:rsid w:val="00D8119D"/>
    <w:rsid w:val="00D82B4A"/>
    <w:rsid w:val="00D83827"/>
    <w:rsid w:val="00D83D94"/>
    <w:rsid w:val="00D93912"/>
    <w:rsid w:val="00D962A1"/>
    <w:rsid w:val="00D97702"/>
    <w:rsid w:val="00D97CC4"/>
    <w:rsid w:val="00DA2716"/>
    <w:rsid w:val="00DA2A06"/>
    <w:rsid w:val="00DA44DB"/>
    <w:rsid w:val="00DA5400"/>
    <w:rsid w:val="00DA5583"/>
    <w:rsid w:val="00DA66F8"/>
    <w:rsid w:val="00DA6DD6"/>
    <w:rsid w:val="00DB33D0"/>
    <w:rsid w:val="00DB4B4D"/>
    <w:rsid w:val="00DB4D81"/>
    <w:rsid w:val="00DB501C"/>
    <w:rsid w:val="00DB534E"/>
    <w:rsid w:val="00DB7353"/>
    <w:rsid w:val="00DC41F6"/>
    <w:rsid w:val="00DC5E3A"/>
    <w:rsid w:val="00DC61A0"/>
    <w:rsid w:val="00DD2300"/>
    <w:rsid w:val="00DD2917"/>
    <w:rsid w:val="00DD2DB3"/>
    <w:rsid w:val="00DD6D18"/>
    <w:rsid w:val="00DD708D"/>
    <w:rsid w:val="00DD76BC"/>
    <w:rsid w:val="00DD76E7"/>
    <w:rsid w:val="00DE1EE2"/>
    <w:rsid w:val="00DE1F48"/>
    <w:rsid w:val="00DE28A7"/>
    <w:rsid w:val="00DE2E73"/>
    <w:rsid w:val="00DE5E2E"/>
    <w:rsid w:val="00DE6B09"/>
    <w:rsid w:val="00DE72D7"/>
    <w:rsid w:val="00DE7CC1"/>
    <w:rsid w:val="00DF29F6"/>
    <w:rsid w:val="00DF354D"/>
    <w:rsid w:val="00DF3783"/>
    <w:rsid w:val="00DF5BD5"/>
    <w:rsid w:val="00DF67D2"/>
    <w:rsid w:val="00DF7058"/>
    <w:rsid w:val="00DF7E12"/>
    <w:rsid w:val="00E00EF0"/>
    <w:rsid w:val="00E0253D"/>
    <w:rsid w:val="00E03A90"/>
    <w:rsid w:val="00E0471C"/>
    <w:rsid w:val="00E05A84"/>
    <w:rsid w:val="00E06541"/>
    <w:rsid w:val="00E06D20"/>
    <w:rsid w:val="00E06FCE"/>
    <w:rsid w:val="00E07127"/>
    <w:rsid w:val="00E10496"/>
    <w:rsid w:val="00E107A2"/>
    <w:rsid w:val="00E11407"/>
    <w:rsid w:val="00E22921"/>
    <w:rsid w:val="00E23E3E"/>
    <w:rsid w:val="00E261CC"/>
    <w:rsid w:val="00E26FC0"/>
    <w:rsid w:val="00E270DD"/>
    <w:rsid w:val="00E31ACE"/>
    <w:rsid w:val="00E3213C"/>
    <w:rsid w:val="00E32E4A"/>
    <w:rsid w:val="00E3466F"/>
    <w:rsid w:val="00E356FB"/>
    <w:rsid w:val="00E36BED"/>
    <w:rsid w:val="00E4479B"/>
    <w:rsid w:val="00E506BC"/>
    <w:rsid w:val="00E54769"/>
    <w:rsid w:val="00E55A3E"/>
    <w:rsid w:val="00E56852"/>
    <w:rsid w:val="00E610E8"/>
    <w:rsid w:val="00E616AF"/>
    <w:rsid w:val="00E651C8"/>
    <w:rsid w:val="00E661CF"/>
    <w:rsid w:val="00E67050"/>
    <w:rsid w:val="00E7222E"/>
    <w:rsid w:val="00E738B3"/>
    <w:rsid w:val="00E73D49"/>
    <w:rsid w:val="00E75341"/>
    <w:rsid w:val="00E75A97"/>
    <w:rsid w:val="00E7798A"/>
    <w:rsid w:val="00E804D6"/>
    <w:rsid w:val="00E84C14"/>
    <w:rsid w:val="00E850D9"/>
    <w:rsid w:val="00E851E9"/>
    <w:rsid w:val="00E872A0"/>
    <w:rsid w:val="00E902E1"/>
    <w:rsid w:val="00E90CF8"/>
    <w:rsid w:val="00E92F07"/>
    <w:rsid w:val="00E93DC3"/>
    <w:rsid w:val="00E9569A"/>
    <w:rsid w:val="00E95C90"/>
    <w:rsid w:val="00E96E84"/>
    <w:rsid w:val="00EA1044"/>
    <w:rsid w:val="00EA2C94"/>
    <w:rsid w:val="00EA52B2"/>
    <w:rsid w:val="00EA70E8"/>
    <w:rsid w:val="00EA74EC"/>
    <w:rsid w:val="00EB1062"/>
    <w:rsid w:val="00EB38A8"/>
    <w:rsid w:val="00EB46AD"/>
    <w:rsid w:val="00EB4A09"/>
    <w:rsid w:val="00EB5A4D"/>
    <w:rsid w:val="00EB5B46"/>
    <w:rsid w:val="00EB641B"/>
    <w:rsid w:val="00EC3BCC"/>
    <w:rsid w:val="00ED0700"/>
    <w:rsid w:val="00ED0D18"/>
    <w:rsid w:val="00ED0EE7"/>
    <w:rsid w:val="00ED1519"/>
    <w:rsid w:val="00ED5F72"/>
    <w:rsid w:val="00ED742A"/>
    <w:rsid w:val="00EE2E20"/>
    <w:rsid w:val="00EE568A"/>
    <w:rsid w:val="00EF05D0"/>
    <w:rsid w:val="00EF0C86"/>
    <w:rsid w:val="00EF0FA3"/>
    <w:rsid w:val="00EF3CC5"/>
    <w:rsid w:val="00EF6ED1"/>
    <w:rsid w:val="00EF7B6D"/>
    <w:rsid w:val="00F00E7E"/>
    <w:rsid w:val="00F00EE8"/>
    <w:rsid w:val="00F01111"/>
    <w:rsid w:val="00F0189B"/>
    <w:rsid w:val="00F02770"/>
    <w:rsid w:val="00F04149"/>
    <w:rsid w:val="00F0716E"/>
    <w:rsid w:val="00F1099C"/>
    <w:rsid w:val="00F1353A"/>
    <w:rsid w:val="00F21330"/>
    <w:rsid w:val="00F2133D"/>
    <w:rsid w:val="00F23ACC"/>
    <w:rsid w:val="00F240E7"/>
    <w:rsid w:val="00F249A2"/>
    <w:rsid w:val="00F26500"/>
    <w:rsid w:val="00F27135"/>
    <w:rsid w:val="00F27CE9"/>
    <w:rsid w:val="00F322EE"/>
    <w:rsid w:val="00F33077"/>
    <w:rsid w:val="00F400EF"/>
    <w:rsid w:val="00F43158"/>
    <w:rsid w:val="00F4318B"/>
    <w:rsid w:val="00F45267"/>
    <w:rsid w:val="00F45938"/>
    <w:rsid w:val="00F5324F"/>
    <w:rsid w:val="00F53E5C"/>
    <w:rsid w:val="00F54538"/>
    <w:rsid w:val="00F55DDC"/>
    <w:rsid w:val="00F57995"/>
    <w:rsid w:val="00F60220"/>
    <w:rsid w:val="00F60676"/>
    <w:rsid w:val="00F64FA7"/>
    <w:rsid w:val="00F66AB4"/>
    <w:rsid w:val="00F673ED"/>
    <w:rsid w:val="00F726AF"/>
    <w:rsid w:val="00F74612"/>
    <w:rsid w:val="00F75106"/>
    <w:rsid w:val="00F765C3"/>
    <w:rsid w:val="00F76DB2"/>
    <w:rsid w:val="00F76DBA"/>
    <w:rsid w:val="00F81BE3"/>
    <w:rsid w:val="00F87F04"/>
    <w:rsid w:val="00F91EA9"/>
    <w:rsid w:val="00F93D9D"/>
    <w:rsid w:val="00F97B6B"/>
    <w:rsid w:val="00FA0291"/>
    <w:rsid w:val="00FA1BFE"/>
    <w:rsid w:val="00FA2768"/>
    <w:rsid w:val="00FA362C"/>
    <w:rsid w:val="00FA3655"/>
    <w:rsid w:val="00FA484F"/>
    <w:rsid w:val="00FA510F"/>
    <w:rsid w:val="00FA6809"/>
    <w:rsid w:val="00FA71E9"/>
    <w:rsid w:val="00FB0E6D"/>
    <w:rsid w:val="00FB19B9"/>
    <w:rsid w:val="00FB328D"/>
    <w:rsid w:val="00FB3341"/>
    <w:rsid w:val="00FC081A"/>
    <w:rsid w:val="00FC5D15"/>
    <w:rsid w:val="00FC5DE8"/>
    <w:rsid w:val="00FC6B5A"/>
    <w:rsid w:val="00FC734F"/>
    <w:rsid w:val="00FC7BCD"/>
    <w:rsid w:val="00FD3B7E"/>
    <w:rsid w:val="00FD453F"/>
    <w:rsid w:val="00FE23F4"/>
    <w:rsid w:val="00FE6661"/>
    <w:rsid w:val="00FE7987"/>
    <w:rsid w:val="00FF1716"/>
    <w:rsid w:val="00FF18B8"/>
    <w:rsid w:val="00FF288D"/>
    <w:rsid w:val="00FF4F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91"/>
    <w:pPr>
      <w:suppressAutoHyphens/>
      <w:spacing w:before="240"/>
      <w:ind w:left="851"/>
      <w:jc w:val="both"/>
    </w:pPr>
    <w:rPr>
      <w:rFonts w:ascii="Arial" w:eastAsia="Arial Unicode MS" w:hAnsi="Arial" w:cs="Arial"/>
      <w:lang w:eastAsia="zh-CN"/>
    </w:rPr>
  </w:style>
  <w:style w:type="paragraph" w:styleId="Heading1">
    <w:name w:val="heading 1"/>
    <w:aliases w:val="HB1"/>
    <w:next w:val="Normal"/>
    <w:uiPriority w:val="9"/>
    <w:qFormat/>
    <w:pPr>
      <w:numPr>
        <w:numId w:val="5"/>
      </w:numPr>
      <w:suppressAutoHyphens/>
      <w:spacing w:before="480" w:after="120"/>
      <w:outlineLvl w:val="0"/>
    </w:pPr>
    <w:rPr>
      <w:rFonts w:ascii="Arial" w:hAnsi="Arial" w:cs="Arial"/>
      <w:b/>
      <w:caps/>
      <w:color w:val="0000FF"/>
      <w:kern w:val="1"/>
      <w:sz w:val="28"/>
      <w:lang w:eastAsia="zh-CN"/>
    </w:rPr>
  </w:style>
  <w:style w:type="paragraph" w:styleId="Heading2">
    <w:name w:val="heading 2"/>
    <w:aliases w:val="HB2,Title Header2"/>
    <w:basedOn w:val="Heading1"/>
    <w:next w:val="Normal"/>
    <w:uiPriority w:val="9"/>
    <w:qFormat/>
    <w:pPr>
      <w:keepNext/>
      <w:numPr>
        <w:ilvl w:val="1"/>
      </w:numPr>
      <w:spacing w:before="360" w:after="0"/>
      <w:outlineLvl w:val="1"/>
    </w:pPr>
    <w:rPr>
      <w:caps w:val="0"/>
      <w:szCs w:val="28"/>
      <w:lang w:val="tg-Cyrl-TJ"/>
    </w:rPr>
  </w:style>
  <w:style w:type="paragraph" w:styleId="Heading3">
    <w:name w:val="heading 3"/>
    <w:aliases w:val="HB3,Section Header3,Sub-Clause Paragraph"/>
    <w:basedOn w:val="Heading2"/>
    <w:next w:val="Normal"/>
    <w:uiPriority w:val="9"/>
    <w:qFormat/>
    <w:pPr>
      <w:numPr>
        <w:ilvl w:val="2"/>
      </w:numPr>
      <w:spacing w:after="240"/>
      <w:outlineLvl w:val="2"/>
    </w:pPr>
    <w:rPr>
      <w:sz w:val="26"/>
    </w:rPr>
  </w:style>
  <w:style w:type="paragraph" w:styleId="Heading4">
    <w:name w:val="heading 4"/>
    <w:aliases w:val="HB4, Sub-Clause Sub-paragraph,Sub-Clause Sub-paragraph,Heading 4 Char Char Char Char"/>
    <w:basedOn w:val="Heading3"/>
    <w:next w:val="Normal"/>
    <w:uiPriority w:val="9"/>
    <w:qFormat/>
    <w:pPr>
      <w:numPr>
        <w:ilvl w:val="3"/>
      </w:numPr>
      <w:spacing w:before="240"/>
      <w:outlineLvl w:val="3"/>
    </w:pPr>
    <w:rPr>
      <w:sz w:val="24"/>
    </w:rPr>
  </w:style>
  <w:style w:type="paragraph" w:styleId="Heading5">
    <w:name w:val="heading 5"/>
    <w:aliases w:val="HB5"/>
    <w:basedOn w:val="Heading4"/>
    <w:next w:val="Normal"/>
    <w:uiPriority w:val="9"/>
    <w:qFormat/>
    <w:pPr>
      <w:numPr>
        <w:ilvl w:val="4"/>
      </w:numPr>
      <w:tabs>
        <w:tab w:val="left" w:pos="992"/>
      </w:tabs>
      <w:outlineLvl w:val="4"/>
    </w:pPr>
    <w:rPr>
      <w:color w:val="FF0000"/>
      <w:sz w:val="22"/>
    </w:rPr>
  </w:style>
  <w:style w:type="paragraph" w:styleId="Heading6">
    <w:name w:val="heading 6"/>
    <w:aliases w:val="HB6"/>
    <w:basedOn w:val="Heading5"/>
    <w:next w:val="Normal"/>
    <w:uiPriority w:val="99"/>
    <w:qFormat/>
    <w:pPr>
      <w:numPr>
        <w:ilvl w:val="5"/>
      </w:numPr>
      <w:tabs>
        <w:tab w:val="clear" w:pos="992"/>
        <w:tab w:val="left" w:pos="1134"/>
      </w:tabs>
      <w:outlineLvl w:val="5"/>
    </w:pPr>
    <w:rPr>
      <w:sz w:val="20"/>
    </w:rPr>
  </w:style>
  <w:style w:type="paragraph" w:styleId="Heading7">
    <w:name w:val="heading 7"/>
    <w:basedOn w:val="Heading6"/>
    <w:next w:val="Normal"/>
    <w:uiPriority w:val="99"/>
    <w:qFormat/>
    <w:pPr>
      <w:numPr>
        <w:ilvl w:val="6"/>
      </w:numPr>
      <w:tabs>
        <w:tab w:val="clear" w:pos="1134"/>
        <w:tab w:val="left" w:pos="1276"/>
      </w:tabs>
      <w:outlineLvl w:val="6"/>
    </w:pPr>
  </w:style>
  <w:style w:type="paragraph" w:styleId="Heading8">
    <w:name w:val="heading 8"/>
    <w:basedOn w:val="Heading7"/>
    <w:next w:val="Normal"/>
    <w:uiPriority w:val="99"/>
    <w:qFormat/>
    <w:pPr>
      <w:numPr>
        <w:ilvl w:val="7"/>
      </w:numPr>
      <w:tabs>
        <w:tab w:val="clear" w:pos="1276"/>
        <w:tab w:val="left" w:pos="1474"/>
      </w:tabs>
      <w:outlineLvl w:val="7"/>
    </w:pPr>
  </w:style>
  <w:style w:type="paragraph" w:styleId="Heading9">
    <w:name w:val="heading 9"/>
    <w:basedOn w:val="Heading8"/>
    <w:next w:val="Normal"/>
    <w:uiPriority w:val="99"/>
    <w:qFormat/>
    <w:pPr>
      <w:numPr>
        <w:ilvl w:val="8"/>
      </w:numPr>
      <w:tabs>
        <w:tab w:val="clear" w:pos="1474"/>
        <w:tab w:val="left" w:pos="170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style>
  <w:style w:type="character" w:customStyle="1" w:styleId="WW8Num8z0">
    <w:name w:val="WW8Num8z0"/>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Unicode MS"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color w:val="auto"/>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ZapfDingbats" w:hAnsi="ZapfDingbats" w:cs="ZapfDingbat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Unicode M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Arial Unicode MS"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Arial Unicode MS"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Unicode MS" w:hAnsi="Arial" w:cs="Arial"/>
      <w:lang w:val="tg-Cyrl-TJ"/>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eastAsia="Arial Unicode MS"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Arial Unicode MS" w:hAnsi="Arial" w:cs="Aria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Arial" w:eastAsia="Arial Unicode MS" w:hAnsi="Arial" w:cs="Arial"/>
      <w:lang w:val="tg-Cyrl-TJ"/>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7z0">
    <w:name w:val="WW8Num47z0"/>
    <w:rPr>
      <w:rFonts w:ascii="Wingdings" w:hAnsi="Wingdings" w:cs="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w:hAnsi="Wingdings" w:cs="Wingdings"/>
    </w:rPr>
  </w:style>
  <w:style w:type="character" w:customStyle="1" w:styleId="Numatytasispastraiposriftas1">
    <w:name w:val="Numatytasis pastraipos šriftas1"/>
  </w:style>
  <w:style w:type="character" w:customStyle="1" w:styleId="Inaosramenys">
    <w:name w:val="Išnašos rašmenys"/>
    <w:rPr>
      <w:vertAlign w:val="superscript"/>
    </w:rPr>
  </w:style>
  <w:style w:type="character" w:styleId="PageNumber">
    <w:name w:val="page number"/>
    <w:basedOn w:val="Numatytasispastraiposriftas1"/>
  </w:style>
  <w:style w:type="character" w:styleId="Hyperlink">
    <w:name w:val="Hyperlink"/>
    <w:uiPriority w:val="99"/>
    <w:rPr>
      <w:color w:val="0000CC"/>
      <w:u w:val="single"/>
    </w:rPr>
  </w:style>
  <w:style w:type="character" w:customStyle="1" w:styleId="HighlightedVariable">
    <w:name w:val="Highlighted Variable"/>
    <w:rPr>
      <w:rFonts w:ascii="Book Antiqua" w:hAnsi="Book Antiqua" w:cs="Book Antiqua"/>
      <w:color w:val="0000FF"/>
    </w:rPr>
  </w:style>
  <w:style w:type="character" w:styleId="FollowedHyperlink">
    <w:name w:val="FollowedHyperlink"/>
    <w:rPr>
      <w:color w:val="800080"/>
      <w:u w:val="single"/>
    </w:rPr>
  </w:style>
  <w:style w:type="character" w:customStyle="1" w:styleId="Komentaronuoroda1">
    <w:name w:val="Komentaro nuoroda1"/>
    <w:rPr>
      <w:sz w:val="16"/>
      <w:szCs w:val="16"/>
    </w:rPr>
  </w:style>
  <w:style w:type="character" w:customStyle="1" w:styleId="TableChar">
    <w:name w:val="Table Char"/>
    <w:rPr>
      <w:rFonts w:ascii="Arial" w:eastAsia="Arial Unicode MS" w:hAnsi="Arial" w:cs="Arial"/>
    </w:rPr>
  </w:style>
  <w:style w:type="character" w:customStyle="1" w:styleId="Antrat4Diagrama">
    <w:name w:val="Antraštė 4 Diagrama"/>
    <w:rPr>
      <w:rFonts w:ascii="Arial" w:hAnsi="Arial" w:cs="Arial"/>
      <w:b/>
      <w:color w:val="0000FF"/>
      <w:sz w:val="24"/>
      <w:szCs w:val="28"/>
      <w:lang w:val="tg-Cyrl-TJ"/>
    </w:rPr>
  </w:style>
  <w:style w:type="character" w:customStyle="1" w:styleId="AntratDiagrama">
    <w:name w:val="Antraštė Diagrama"/>
    <w:rPr>
      <w:rFonts w:ascii="Arial" w:eastAsia="Arial Unicode MS" w:hAnsi="Arial" w:cs="Arial"/>
      <w:b/>
      <w:sz w:val="18"/>
    </w:rPr>
  </w:style>
  <w:style w:type="character" w:styleId="Emphasis">
    <w:name w:val="Emphasis"/>
    <w:uiPriority w:val="20"/>
    <w:qFormat/>
    <w:rPr>
      <w:i/>
      <w:iCs/>
    </w:rPr>
  </w:style>
  <w:style w:type="character" w:customStyle="1" w:styleId="TekstasChar">
    <w:name w:val="_Tekstas Char"/>
    <w:rPr>
      <w:rFonts w:ascii="Arial" w:eastAsia="PMingLiU" w:hAnsi="Arial" w:cs="Arial"/>
      <w:lang w:val="en-GB" w:bidi="ar-SA"/>
    </w:rPr>
  </w:style>
  <w:style w:type="character" w:customStyle="1" w:styleId="PaprastasistekstasDiagrama">
    <w:name w:val="Paprastasis tekstas Diagrama"/>
    <w:rPr>
      <w:rFonts w:ascii="Courier New" w:hAnsi="Courier New" w:cs="Courier New"/>
      <w:lang w:val="lt-LT"/>
    </w:rPr>
  </w:style>
  <w:style w:type="character" w:customStyle="1" w:styleId="Antrat1Diagrama">
    <w:name w:val="Antraštė 1 Diagrama"/>
    <w:rPr>
      <w:rFonts w:ascii="Arial" w:hAnsi="Arial" w:cs="Arial"/>
      <w:b/>
      <w:caps/>
      <w:color w:val="0000FF"/>
      <w:kern w:val="1"/>
      <w:sz w:val="28"/>
    </w:rPr>
  </w:style>
  <w:style w:type="character" w:customStyle="1" w:styleId="Antrat2Diagrama">
    <w:name w:val="Antraštė 2 Diagrama"/>
    <w:rPr>
      <w:rFonts w:ascii="Arial" w:hAnsi="Arial" w:cs="Arial"/>
      <w:b/>
      <w:smallCaps/>
      <w:color w:val="0000FF"/>
      <w:sz w:val="28"/>
      <w:szCs w:val="28"/>
      <w:lang w:val="tg-Cyrl-TJ"/>
    </w:rPr>
  </w:style>
  <w:style w:type="character" w:customStyle="1" w:styleId="Antrat3Diagrama">
    <w:name w:val="Antraštė 3 Diagrama"/>
    <w:rPr>
      <w:rFonts w:ascii="Arial" w:hAnsi="Arial" w:cs="Arial"/>
      <w:b/>
      <w:color w:val="0000FF"/>
      <w:sz w:val="26"/>
      <w:szCs w:val="28"/>
      <w:lang w:val="tg-Cyrl-TJ"/>
    </w:rPr>
  </w:style>
  <w:style w:type="character" w:customStyle="1" w:styleId="Antrat5Diagrama">
    <w:name w:val="Antraštė 5 Diagrama"/>
    <w:rPr>
      <w:rFonts w:ascii="Arial" w:hAnsi="Arial" w:cs="Arial"/>
      <w:b/>
      <w:color w:val="FF0000"/>
      <w:sz w:val="22"/>
      <w:szCs w:val="28"/>
      <w:lang w:val="tg-Cyrl-TJ"/>
    </w:rPr>
  </w:style>
  <w:style w:type="character" w:customStyle="1" w:styleId="BodyTextChar">
    <w:name w:val="Body Text Char"/>
    <w:rPr>
      <w:sz w:val="24"/>
      <w:lang w:val="lt-LT"/>
    </w:rPr>
  </w:style>
  <w:style w:type="character" w:customStyle="1" w:styleId="PagrindinistekstasDiagrama">
    <w:name w:val="Pagrindinis tekstas Diagrama"/>
    <w:rPr>
      <w:rFonts w:ascii="Book Antiqua" w:hAnsi="Book Antiqua" w:cs="Book Antiqua"/>
    </w:rPr>
  </w:style>
  <w:style w:type="character" w:customStyle="1" w:styleId="BodyTextFirstIndentChar">
    <w:name w:val="Body Text First Indent Char"/>
    <w:basedOn w:val="PagrindinistekstasDiagrama"/>
    <w:rPr>
      <w:rFonts w:ascii="Book Antiqua" w:hAnsi="Book Antiqua" w:cs="Book Antiqua"/>
    </w:rPr>
  </w:style>
  <w:style w:type="paragraph" w:customStyle="1" w:styleId="Antrat1">
    <w:name w:val="Antraštė1"/>
    <w:basedOn w:val="Normal"/>
    <w:next w:val="BodyText"/>
    <w:pPr>
      <w:keepNext/>
      <w:spacing w:after="120"/>
    </w:pPr>
    <w:rPr>
      <w:rFonts w:ascii="Liberation Sans" w:eastAsia="Microsoft YaHei" w:hAnsi="Liberation Sans" w:cs="Mangal"/>
      <w:sz w:val="28"/>
      <w:szCs w:val="28"/>
    </w:rPr>
  </w:style>
  <w:style w:type="paragraph" w:styleId="BodyText">
    <w:name w:val="Body Text"/>
    <w:basedOn w:val="Normal"/>
    <w:pPr>
      <w:overflowPunct w:val="0"/>
      <w:autoSpaceDE w:val="0"/>
      <w:spacing w:before="120" w:after="120"/>
      <w:ind w:left="2520"/>
      <w:jc w:val="left"/>
      <w:textAlignment w:val="baseline"/>
    </w:pPr>
    <w:rPr>
      <w:rFonts w:ascii="Book Antiqua" w:eastAsia="Times New Roman" w:hAnsi="Book Antiqua" w:cs="Times New Roman"/>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ppendixHeading1">
    <w:name w:val="Appendix Heading 1"/>
    <w:next w:val="Normal"/>
    <w:pPr>
      <w:numPr>
        <w:numId w:val="7"/>
      </w:numPr>
      <w:suppressAutoHyphens/>
      <w:spacing w:before="480" w:after="120"/>
    </w:pPr>
    <w:rPr>
      <w:rFonts w:ascii="Arial" w:hAnsi="Arial" w:cs="Arial"/>
      <w:b/>
      <w:caps/>
      <w:color w:val="0000FF"/>
      <w:kern w:val="1"/>
      <w:sz w:val="32"/>
      <w:lang w:eastAsia="zh-CN"/>
    </w:rPr>
  </w:style>
  <w:style w:type="paragraph" w:customStyle="1" w:styleId="AppendixHeading2">
    <w:name w:val="Appendix Heading 2"/>
    <w:basedOn w:val="Heading2"/>
    <w:next w:val="Normal"/>
    <w:pPr>
      <w:numPr>
        <w:ilvl w:val="0"/>
        <w:numId w:val="0"/>
      </w:numPr>
      <w:tabs>
        <w:tab w:val="num" w:pos="851"/>
      </w:tabs>
      <w:ind w:left="851" w:hanging="851"/>
    </w:pPr>
  </w:style>
  <w:style w:type="paragraph" w:customStyle="1" w:styleId="AppendixHeading3">
    <w:name w:val="Appendix Heading 3"/>
    <w:basedOn w:val="Heading3"/>
    <w:next w:val="Normal"/>
    <w:pPr>
      <w:numPr>
        <w:ilvl w:val="0"/>
        <w:numId w:val="0"/>
      </w:numPr>
      <w:tabs>
        <w:tab w:val="num" w:pos="851"/>
      </w:tabs>
      <w:ind w:left="851" w:hanging="851"/>
    </w:pPr>
  </w:style>
  <w:style w:type="paragraph" w:customStyle="1" w:styleId="AppendixTitle">
    <w:name w:val="Appendix Title"/>
    <w:basedOn w:val="Normal"/>
    <w:next w:val="Normal"/>
    <w:pPr>
      <w:pageBreakBefore/>
      <w:spacing w:before="480" w:after="120"/>
      <w:ind w:left="0"/>
      <w:jc w:val="center"/>
    </w:pPr>
    <w:rPr>
      <w:b/>
      <w:caps/>
      <w:color w:val="0000FF"/>
      <w:kern w:val="1"/>
      <w:sz w:val="32"/>
    </w:rPr>
  </w:style>
  <w:style w:type="paragraph" w:customStyle="1" w:styleId="WW-Antrat">
    <w:name w:val="WW-Antraštė"/>
    <w:basedOn w:val="Normal"/>
    <w:next w:val="Normal"/>
    <w:pPr>
      <w:keepNext/>
      <w:spacing w:after="120"/>
      <w:jc w:val="center"/>
    </w:pPr>
    <w:rPr>
      <w:b/>
      <w:sz w:val="18"/>
    </w:rPr>
  </w:style>
  <w:style w:type="paragraph" w:customStyle="1" w:styleId="Code">
    <w:name w:val="Code"/>
    <w:basedOn w:val="Normal"/>
    <w:rPr>
      <w:rFonts w:ascii="Courier New" w:hAnsi="Courier New" w:cs="Courier New"/>
      <w:b/>
      <w:lang w:eastAsia="lt-LT"/>
    </w:rPr>
  </w:style>
  <w:style w:type="paragraph" w:styleId="Footer">
    <w:name w:val="footer"/>
    <w:basedOn w:val="Normal"/>
    <w:pPr>
      <w:pBdr>
        <w:top w:val="single" w:sz="6" w:space="2" w:color="000000"/>
      </w:pBdr>
      <w:tabs>
        <w:tab w:val="center" w:pos="6237"/>
        <w:tab w:val="right" w:pos="9356"/>
      </w:tabs>
      <w:ind w:left="0"/>
    </w:pPr>
  </w:style>
  <w:style w:type="paragraph" w:customStyle="1" w:styleId="Frame">
    <w:name w:val="Frame"/>
    <w:basedOn w:val="Normal"/>
    <w:pPr>
      <w:keepNext/>
      <w:pBdr>
        <w:top w:val="single" w:sz="6" w:space="6" w:color="000000"/>
        <w:left w:val="single" w:sz="6" w:space="6" w:color="000000"/>
        <w:bottom w:val="single" w:sz="6" w:space="6" w:color="000000"/>
        <w:right w:val="single" w:sz="6" w:space="6" w:color="000000"/>
      </w:pBdr>
      <w:ind w:left="992" w:right="159"/>
    </w:pPr>
  </w:style>
  <w:style w:type="paragraph" w:styleId="Header">
    <w:name w:val="header"/>
    <w:basedOn w:val="Normal"/>
    <w:pPr>
      <w:pBdr>
        <w:bottom w:val="single" w:sz="6" w:space="2" w:color="000000"/>
      </w:pBdr>
      <w:tabs>
        <w:tab w:val="right" w:pos="9356"/>
      </w:tabs>
      <w:ind w:left="0"/>
    </w:pPr>
  </w:style>
  <w:style w:type="paragraph" w:customStyle="1" w:styleId="Headingpp">
    <w:name w:val="Heading_pp"/>
    <w:basedOn w:val="Normal"/>
    <w:pPr>
      <w:keepNext/>
      <w:spacing w:before="480" w:after="240"/>
      <w:ind w:left="0"/>
      <w:jc w:val="center"/>
    </w:pPr>
    <w:rPr>
      <w:b/>
      <w:caps/>
      <w:sz w:val="24"/>
    </w:rPr>
  </w:style>
  <w:style w:type="paragraph" w:customStyle="1" w:styleId="ListBullet1">
    <w:name w:val="List Bullet 1"/>
    <w:basedOn w:val="Normal"/>
    <w:pPr>
      <w:numPr>
        <w:numId w:val="9"/>
      </w:numPr>
      <w:spacing w:before="120"/>
    </w:pPr>
  </w:style>
  <w:style w:type="paragraph" w:customStyle="1" w:styleId="Sraassuenkleliais21">
    <w:name w:val="Sąrašas su ženkleliais 21"/>
    <w:basedOn w:val="ListBullet1"/>
    <w:pPr>
      <w:numPr>
        <w:numId w:val="8"/>
      </w:numPr>
      <w:spacing w:before="60"/>
    </w:pPr>
  </w:style>
  <w:style w:type="paragraph" w:customStyle="1" w:styleId="Sraassuenkleliais31">
    <w:name w:val="Sąrašas su ženkleliais 31"/>
    <w:basedOn w:val="Sraassuenkleliais21"/>
    <w:pPr>
      <w:numPr>
        <w:numId w:val="12"/>
      </w:numPr>
    </w:pPr>
  </w:style>
  <w:style w:type="paragraph" w:customStyle="1" w:styleId="Sraassuenkleliais41">
    <w:name w:val="Sąrašas su ženkleliais 41"/>
    <w:basedOn w:val="Normal"/>
    <w:pPr>
      <w:numPr>
        <w:numId w:val="14"/>
      </w:numPr>
      <w:spacing w:before="60"/>
      <w:ind w:left="2552" w:firstLine="0"/>
    </w:pPr>
  </w:style>
  <w:style w:type="paragraph" w:customStyle="1" w:styleId="Normal2">
    <w:name w:val="Normal 2"/>
    <w:basedOn w:val="Normal"/>
    <w:pPr>
      <w:spacing w:before="120"/>
      <w:ind w:left="1276"/>
    </w:pPr>
  </w:style>
  <w:style w:type="paragraph" w:customStyle="1" w:styleId="Normal3">
    <w:name w:val="Normal 3"/>
    <w:basedOn w:val="Normal2"/>
    <w:pPr>
      <w:spacing w:before="60"/>
      <w:ind w:left="1701"/>
    </w:pPr>
  </w:style>
  <w:style w:type="paragraph" w:customStyle="1" w:styleId="Normal4">
    <w:name w:val="Normal 4"/>
    <w:basedOn w:val="Normal3"/>
    <w:pPr>
      <w:ind w:left="2126"/>
    </w:pPr>
  </w:style>
  <w:style w:type="paragraph" w:customStyle="1" w:styleId="Normal5">
    <w:name w:val="Normal 5"/>
    <w:basedOn w:val="Normal4"/>
    <w:pPr>
      <w:ind w:left="2552"/>
    </w:pPr>
  </w:style>
  <w:style w:type="paragraph" w:customStyle="1" w:styleId="NormalNoSpace">
    <w:name w:val="Normal No Space"/>
    <w:basedOn w:val="Normal"/>
    <w:pPr>
      <w:spacing w:before="0"/>
    </w:pPr>
  </w:style>
  <w:style w:type="paragraph" w:customStyle="1" w:styleId="NormalNotJustified">
    <w:name w:val="Normal Not Justified"/>
    <w:basedOn w:val="Normal"/>
    <w:next w:val="Normal"/>
    <w:pPr>
      <w:jc w:val="left"/>
    </w:pPr>
  </w:style>
  <w:style w:type="paragraph" w:customStyle="1" w:styleId="Normalnumbered1">
    <w:name w:val="Normal numbered 1"/>
    <w:basedOn w:val="Normal"/>
    <w:pPr>
      <w:numPr>
        <w:numId w:val="3"/>
      </w:numPr>
      <w:spacing w:before="120"/>
    </w:pPr>
  </w:style>
  <w:style w:type="paragraph" w:customStyle="1" w:styleId="Normalnumbered2">
    <w:name w:val="Normal numbered 2"/>
    <w:basedOn w:val="Normalnumbered1"/>
  </w:style>
  <w:style w:type="paragraph" w:customStyle="1" w:styleId="Normalnumbered3">
    <w:name w:val="Normal numbered 3"/>
    <w:basedOn w:val="Normalnumbered2"/>
  </w:style>
  <w:style w:type="paragraph" w:customStyle="1" w:styleId="Normalnumbered4">
    <w:name w:val="Normal numbered 4"/>
    <w:basedOn w:val="Normalnumbered3"/>
  </w:style>
  <w:style w:type="paragraph" w:customStyle="1" w:styleId="Table">
    <w:name w:val="Table"/>
    <w:basedOn w:val="Normal"/>
    <w:pPr>
      <w:spacing w:before="40" w:after="40"/>
      <w:ind w:left="0"/>
      <w:jc w:val="left"/>
    </w:pPr>
  </w:style>
  <w:style w:type="paragraph" w:styleId="FootnoteText">
    <w:name w:val="footnote text"/>
    <w:aliases w:val="Footnote Text Blue,Footnote,Footnote text,fn,Footnote Text Char Char,Footnote Text Char Char Char Char Char Char,Footnote Text Char Char Char Char Char,Footnote Text Blue Char Char Char Char,Footnote Text Char Char Char Char"/>
    <w:basedOn w:val="Normal"/>
    <w:link w:val="FootnoteTextChar"/>
  </w:style>
  <w:style w:type="paragraph" w:customStyle="1" w:styleId="Iliustracijsraas1">
    <w:name w:val="Iliustracijų sąrašas1"/>
    <w:basedOn w:val="Normal"/>
    <w:next w:val="Normal"/>
    <w:pPr>
      <w:tabs>
        <w:tab w:val="right" w:pos="9344"/>
      </w:tabs>
      <w:spacing w:before="0"/>
      <w:ind w:left="1134" w:hanging="283"/>
      <w:jc w:val="left"/>
    </w:pPr>
    <w:rPr>
      <w:caps/>
      <w:lang w:eastAsia="lt-LT"/>
    </w:rPr>
  </w:style>
  <w:style w:type="paragraph" w:customStyle="1" w:styleId="TableTitle">
    <w:name w:val="Table Title"/>
    <w:basedOn w:val="Table"/>
    <w:pPr>
      <w:keepNext/>
      <w:spacing w:before="80" w:after="80"/>
      <w:jc w:val="center"/>
    </w:pPr>
    <w:rPr>
      <w:b/>
    </w:rPr>
  </w:style>
  <w:style w:type="paragraph" w:customStyle="1" w:styleId="TaBult1">
    <w:name w:val="TaBult 1"/>
    <w:basedOn w:val="Table"/>
    <w:pPr>
      <w:numPr>
        <w:numId w:val="2"/>
      </w:numPr>
    </w:pPr>
  </w:style>
  <w:style w:type="paragraph" w:customStyle="1" w:styleId="TaBult2">
    <w:name w:val="TaBult 2"/>
    <w:basedOn w:val="TaBult1"/>
    <w:pPr>
      <w:numPr>
        <w:numId w:val="11"/>
      </w:numPr>
      <w:spacing w:before="0"/>
    </w:pPr>
  </w:style>
  <w:style w:type="paragraph" w:customStyle="1" w:styleId="TaBult3">
    <w:name w:val="TaBult 3"/>
    <w:basedOn w:val="TaBult2"/>
    <w:pPr>
      <w:numPr>
        <w:numId w:val="4"/>
      </w:numPr>
      <w:spacing w:after="0"/>
    </w:pPr>
  </w:style>
  <w:style w:type="paragraph" w:styleId="TOC1">
    <w:name w:val="toc 1"/>
    <w:basedOn w:val="Normal"/>
    <w:uiPriority w:val="39"/>
    <w:pPr>
      <w:tabs>
        <w:tab w:val="left" w:pos="1276"/>
        <w:tab w:val="right" w:pos="9355"/>
      </w:tabs>
      <w:ind w:left="1134" w:right="567" w:hanging="284"/>
    </w:pPr>
    <w:rPr>
      <w:b/>
      <w:caps/>
      <w:sz w:val="18"/>
    </w:rPr>
  </w:style>
  <w:style w:type="paragraph" w:customStyle="1" w:styleId="TOC0">
    <w:name w:val="TOC 0"/>
    <w:basedOn w:val="TOC1"/>
    <w:pPr>
      <w:tabs>
        <w:tab w:val="right" w:pos="8313"/>
      </w:tabs>
      <w:spacing w:before="480" w:after="240"/>
    </w:pPr>
    <w:rPr>
      <w:b w:val="0"/>
      <w:caps w:val="0"/>
    </w:rPr>
  </w:style>
  <w:style w:type="paragraph" w:styleId="TOC2">
    <w:name w:val="toc 2"/>
    <w:basedOn w:val="TOC1"/>
    <w:uiPriority w:val="39"/>
    <w:pPr>
      <w:spacing w:before="120"/>
      <w:ind w:left="1701" w:hanging="425"/>
    </w:pPr>
    <w:rPr>
      <w:b w:val="0"/>
      <w:caps w:val="0"/>
    </w:rPr>
  </w:style>
  <w:style w:type="paragraph" w:styleId="TOC3">
    <w:name w:val="toc 3"/>
    <w:basedOn w:val="TOC2"/>
    <w:uiPriority w:val="39"/>
    <w:pPr>
      <w:spacing w:before="0"/>
      <w:ind w:left="2268" w:hanging="567"/>
    </w:pPr>
  </w:style>
  <w:style w:type="paragraph" w:styleId="TOC4">
    <w:name w:val="toc 4"/>
    <w:basedOn w:val="TOC3"/>
    <w:uiPriority w:val="39"/>
    <w:pPr>
      <w:tabs>
        <w:tab w:val="left" w:pos="2835"/>
      </w:tabs>
      <w:ind w:left="2977" w:hanging="851"/>
    </w:pPr>
  </w:style>
  <w:style w:type="paragraph" w:styleId="TOC5">
    <w:name w:val="toc 5"/>
    <w:basedOn w:val="TOC4"/>
    <w:uiPriority w:val="39"/>
    <w:pPr>
      <w:tabs>
        <w:tab w:val="clear" w:pos="2835"/>
        <w:tab w:val="left" w:pos="3402"/>
      </w:tabs>
      <w:ind w:left="3403"/>
    </w:pPr>
  </w:style>
  <w:style w:type="paragraph" w:styleId="TOC6">
    <w:name w:val="toc 6"/>
    <w:basedOn w:val="TOC5"/>
    <w:pPr>
      <w:tabs>
        <w:tab w:val="clear" w:pos="1276"/>
        <w:tab w:val="clear" w:pos="3402"/>
        <w:tab w:val="left" w:pos="4253"/>
      </w:tabs>
      <w:ind w:left="3969" w:hanging="992"/>
    </w:pPr>
  </w:style>
  <w:style w:type="paragraph" w:customStyle="1" w:styleId="Dokumentostruktra1">
    <w:name w:val="Dokumento struktūra1"/>
    <w:basedOn w:val="Normal"/>
    <w:pPr>
      <w:shd w:val="clear" w:color="auto" w:fill="000080"/>
    </w:pPr>
    <w:rPr>
      <w:rFonts w:ascii="Tahoma" w:hAnsi="Tahoma" w:cs="Tahoma"/>
    </w:rPr>
  </w:style>
  <w:style w:type="paragraph" w:styleId="TOC7">
    <w:name w:val="toc 7"/>
    <w:basedOn w:val="Normal"/>
    <w:next w:val="Normal"/>
    <w:pPr>
      <w:ind w:left="1320"/>
    </w:pPr>
  </w:style>
  <w:style w:type="paragraph" w:customStyle="1" w:styleId="Note">
    <w:name w:val="Note"/>
    <w:basedOn w:val="Normal"/>
    <w:pPr>
      <w:spacing w:before="60"/>
    </w:pPr>
    <w:rPr>
      <w:i/>
      <w:sz w:val="16"/>
    </w:rPr>
  </w:style>
  <w:style w:type="paragraph" w:styleId="TOC8">
    <w:name w:val="toc 8"/>
    <w:basedOn w:val="Normal"/>
    <w:next w:val="Normal"/>
    <w:pPr>
      <w:ind w:left="1540"/>
    </w:pPr>
  </w:style>
  <w:style w:type="paragraph" w:styleId="TOC9">
    <w:name w:val="toc 9"/>
    <w:basedOn w:val="Normal"/>
    <w:next w:val="Normal"/>
    <w:pPr>
      <w:ind w:left="1760"/>
    </w:pPr>
  </w:style>
  <w:style w:type="paragraph" w:customStyle="1" w:styleId="Table2">
    <w:name w:val="Table 2"/>
    <w:basedOn w:val="Table"/>
    <w:pPr>
      <w:ind w:left="425"/>
    </w:pPr>
  </w:style>
  <w:style w:type="paragraph" w:customStyle="1" w:styleId="Table3">
    <w:name w:val="Table 3"/>
    <w:basedOn w:val="Table2"/>
    <w:pPr>
      <w:spacing w:before="0"/>
      <w:ind w:left="709"/>
    </w:pPr>
  </w:style>
  <w:style w:type="paragraph" w:styleId="BalloonText">
    <w:name w:val="Balloon Text"/>
    <w:basedOn w:val="Normal"/>
    <w:rPr>
      <w:rFonts w:ascii="Tahoma" w:hAnsi="Tahoma" w:cs="Tahoma"/>
      <w:sz w:val="16"/>
      <w:szCs w:val="16"/>
    </w:rPr>
  </w:style>
  <w:style w:type="paragraph" w:customStyle="1" w:styleId="TableNumbering">
    <w:name w:val="Table Numbering"/>
    <w:basedOn w:val="Table"/>
    <w:pPr>
      <w:numPr>
        <w:numId w:val="10"/>
      </w:numPr>
    </w:pPr>
  </w:style>
  <w:style w:type="paragraph" w:customStyle="1" w:styleId="ProgramCode">
    <w:name w:val="Program Code"/>
    <w:basedOn w:val="Code"/>
    <w:pPr>
      <w:spacing w:before="0"/>
      <w:ind w:left="0"/>
      <w:jc w:val="left"/>
    </w:pPr>
    <w:rPr>
      <w:b w:val="0"/>
      <w:sz w:val="16"/>
    </w:rPr>
  </w:style>
  <w:style w:type="paragraph" w:styleId="NormalWeb">
    <w:name w:val="Normal (Web)"/>
    <w:basedOn w:val="Normal"/>
    <w:pPr>
      <w:spacing w:before="100" w:after="100"/>
      <w:jc w:val="left"/>
    </w:pPr>
    <w:rPr>
      <w:color w:val="000000"/>
      <w:szCs w:val="24"/>
      <w:lang w:eastAsia="ko-KR"/>
    </w:rPr>
  </w:style>
  <w:style w:type="paragraph" w:customStyle="1" w:styleId="Bullet">
    <w:name w:val="Bullet"/>
    <w:basedOn w:val="BodyText"/>
    <w:pPr>
      <w:keepLines/>
      <w:numPr>
        <w:numId w:val="15"/>
      </w:numPr>
      <w:spacing w:before="60" w:after="60"/>
      <w:ind w:left="3096"/>
    </w:pPr>
  </w:style>
  <w:style w:type="paragraph" w:customStyle="1" w:styleId="TableNumbering1">
    <w:name w:val="Table Numbering 1"/>
    <w:basedOn w:val="Table"/>
    <w:pPr>
      <w:numPr>
        <w:numId w:val="13"/>
      </w:numPr>
    </w:pPr>
  </w:style>
  <w:style w:type="paragraph" w:customStyle="1" w:styleId="TableNumbering2">
    <w:name w:val="Table Numbering 2"/>
    <w:basedOn w:val="TableNumbering1"/>
  </w:style>
  <w:style w:type="paragraph" w:customStyle="1" w:styleId="TableNumbering3">
    <w:name w:val="Table Numbering 3"/>
    <w:basedOn w:val="TableNumbering2"/>
  </w:style>
  <w:style w:type="paragraph" w:customStyle="1" w:styleId="Komentarotekstas1">
    <w:name w:val="Komentaro tekstas1"/>
    <w:basedOn w:val="Normal"/>
  </w:style>
  <w:style w:type="paragraph" w:styleId="CommentSubject">
    <w:name w:val="annotation subject"/>
    <w:basedOn w:val="Komentarotekstas1"/>
    <w:next w:val="Komentarotekstas1"/>
    <w:rPr>
      <w:b/>
      <w:bCs/>
    </w:rPr>
  </w:style>
  <w:style w:type="paragraph" w:customStyle="1" w:styleId="Pagrindiniotekstotrauka21">
    <w:name w:val="Pagrindinio teksto įtrauka 21"/>
    <w:basedOn w:val="Normal"/>
    <w:pPr>
      <w:spacing w:after="120" w:line="480" w:lineRule="auto"/>
      <w:ind w:left="283"/>
    </w:pPr>
  </w:style>
  <w:style w:type="paragraph" w:customStyle="1" w:styleId="TableNumbering4">
    <w:name w:val="Table Numbering 4"/>
    <w:basedOn w:val="TableNumbering3"/>
    <w:next w:val="TableNumbering3"/>
    <w:pPr>
      <w:numPr>
        <w:numId w:val="1"/>
      </w:numPr>
    </w:pPr>
  </w:style>
  <w:style w:type="paragraph" w:customStyle="1" w:styleId="TableNumbering5">
    <w:name w:val="Table Numbering 5"/>
    <w:basedOn w:val="TableNumbering4"/>
    <w:next w:val="TableNumbering4"/>
  </w:style>
  <w:style w:type="paragraph" w:customStyle="1" w:styleId="Normalnumbered">
    <w:name w:val="Normal numbered"/>
    <w:basedOn w:val="Normal"/>
    <w:pPr>
      <w:numPr>
        <w:numId w:val="16"/>
      </w:numPr>
      <w:ind w:left="1276" w:hanging="425"/>
    </w:pPr>
  </w:style>
  <w:style w:type="paragraph" w:customStyle="1" w:styleId="Bulleted">
    <w:name w:val="Bulleted"/>
    <w:basedOn w:val="Normal"/>
    <w:pPr>
      <w:numPr>
        <w:numId w:val="6"/>
      </w:numPr>
    </w:pPr>
    <w:rPr>
      <w:kern w:val="1"/>
      <w:sz w:val="31"/>
      <w:szCs w:val="31"/>
    </w:rPr>
  </w:style>
  <w:style w:type="paragraph" w:customStyle="1" w:styleId="ISTATYMAS">
    <w:name w:val="ISTATYMAS"/>
    <w:pPr>
      <w:suppressAutoHyphens/>
      <w:autoSpaceDE w:val="0"/>
      <w:jc w:val="center"/>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Pavadinimas1">
    <w:name w:val="Pavadinimas1"/>
    <w:pPr>
      <w:suppressAutoHyphens/>
      <w:autoSpaceDE w:val="0"/>
      <w:ind w:left="850"/>
    </w:pPr>
    <w:rPr>
      <w:rFonts w:ascii="TimesLT" w:hAnsi="TimesLT" w:cs="TimesLT"/>
      <w:b/>
      <w:bCs/>
      <w:caps/>
      <w:sz w:val="22"/>
      <w:szCs w:val="22"/>
      <w:lang w:val="en-US" w:eastAsia="zh-CN"/>
    </w:rPr>
  </w:style>
  <w:style w:type="paragraph" w:styleId="NoSpacing">
    <w:name w:val="No Spacing"/>
    <w:qFormat/>
    <w:pPr>
      <w:suppressAutoHyphens/>
    </w:pPr>
    <w:rPr>
      <w:rFonts w:ascii="Calibri" w:hAnsi="Calibri" w:cs="Calibri"/>
      <w:sz w:val="22"/>
      <w:szCs w:val="22"/>
      <w:lang w:val="en-US" w:eastAsia="zh-CN"/>
    </w:rPr>
  </w:style>
  <w:style w:type="paragraph" w:customStyle="1" w:styleId="DefaultParagraphFontParaChar">
    <w:name w:val="Default Paragraph Font Para Char"/>
    <w:basedOn w:val="Normal"/>
    <w:pPr>
      <w:spacing w:before="0" w:after="160" w:line="240" w:lineRule="exact"/>
      <w:ind w:left="0"/>
      <w:jc w:val="left"/>
    </w:pPr>
    <w:rPr>
      <w:rFonts w:ascii="Verdana" w:eastAsia="Times New Roman" w:hAnsi="Verdana" w:cs="Times New Roman"/>
      <w:lang w:val="en-US"/>
    </w:rPr>
  </w:style>
  <w:style w:type="paragraph" w:customStyle="1" w:styleId="Tekstas">
    <w:name w:val="_Tekstas"/>
    <w:pPr>
      <w:suppressAutoHyphens/>
      <w:spacing w:before="60" w:after="60"/>
      <w:ind w:firstLine="567"/>
      <w:jc w:val="both"/>
    </w:pPr>
    <w:rPr>
      <w:rFonts w:ascii="Arial" w:eastAsia="PMingLiU" w:hAnsi="Arial" w:cs="Arial"/>
      <w:lang w:val="en-GB" w:eastAsia="zh-CN"/>
    </w:rPr>
  </w:style>
  <w:style w:type="paragraph" w:styleId="Revision">
    <w:name w:val="Revision"/>
    <w:pPr>
      <w:suppressAutoHyphens/>
    </w:pPr>
    <w:rPr>
      <w:rFonts w:ascii="Arial" w:eastAsia="Arial Unicode MS" w:hAnsi="Arial" w:cs="Arial"/>
      <w:lang w:eastAsia="zh-CN"/>
    </w:rPr>
  </w:style>
  <w:style w:type="paragraph" w:customStyle="1" w:styleId="Paprastasistekstas1">
    <w:name w:val="Paprastasis tekstas1"/>
    <w:basedOn w:val="Normal"/>
    <w:pPr>
      <w:spacing w:before="0"/>
      <w:ind w:left="0"/>
      <w:jc w:val="left"/>
    </w:pPr>
    <w:rPr>
      <w:rFonts w:ascii="Courier New" w:eastAsia="Times New Roman" w:hAnsi="Courier New" w:cs="Courier New"/>
    </w:rPr>
  </w:style>
  <w:style w:type="paragraph" w:customStyle="1" w:styleId="Pagrindiniotekstopirmatrauka1">
    <w:name w:val="Pagrindinio teksto pirma įtrauka1"/>
    <w:basedOn w:val="BodyText"/>
    <w:pPr>
      <w:overflowPunct/>
      <w:autoSpaceDE/>
      <w:spacing w:before="240"/>
      <w:ind w:left="851" w:firstLine="210"/>
      <w:jc w:val="both"/>
      <w:textAlignment w:val="auto"/>
    </w:pPr>
    <w:rPr>
      <w:rFonts w:ascii="Arial" w:eastAsia="Arial Unicode MS" w:hAnsi="Arial" w:cs="Arial"/>
      <w:lang w:val="lt-LT"/>
    </w:rPr>
  </w:style>
  <w:style w:type="paragraph" w:customStyle="1" w:styleId="Lentele">
    <w:name w:val="Lentele"/>
    <w:basedOn w:val="Normal"/>
    <w:pPr>
      <w:spacing w:before="0"/>
      <w:ind w:left="0"/>
      <w:jc w:val="left"/>
    </w:pPr>
    <w:rPr>
      <w:rFonts w:ascii="Times New Roman" w:eastAsia="Times New Roman" w:hAnsi="Times New Roman" w:cs="Times New Roman"/>
    </w:rPr>
  </w:style>
  <w:style w:type="paragraph" w:styleId="ListParagraph">
    <w:name w:val="List Paragraph"/>
    <w:basedOn w:val="Normal"/>
    <w:uiPriority w:val="34"/>
    <w:qFormat/>
    <w:pPr>
      <w:spacing w:before="0" w:after="200" w:line="276" w:lineRule="auto"/>
      <w:ind w:left="720"/>
      <w:contextualSpacing/>
      <w:jc w:val="left"/>
    </w:pPr>
    <w:rPr>
      <w:rFonts w:eastAsia="Calibri"/>
      <w:lang w:val="en-US"/>
    </w:rPr>
  </w:style>
  <w:style w:type="paragraph" w:customStyle="1" w:styleId="Lentelestekstas">
    <w:name w:val="Lenteles tekstas"/>
    <w:basedOn w:val="Normal"/>
    <w:pPr>
      <w:keepLines/>
      <w:spacing w:before="60" w:after="60"/>
      <w:ind w:left="0"/>
      <w:jc w:val="left"/>
    </w:pPr>
    <w:rPr>
      <w:rFonts w:eastAsia="Times New Roman" w:cs="Times New Roman"/>
    </w:rPr>
  </w:style>
  <w:style w:type="paragraph" w:customStyle="1" w:styleId="Lentelesantraste">
    <w:name w:val="Lenteles antraste"/>
    <w:basedOn w:val="Lentelestekstas"/>
    <w:pPr>
      <w:keepNext/>
    </w:pPr>
    <w:rPr>
      <w:b/>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Turinys10">
    <w:name w:val="Turinys 10"/>
    <w:basedOn w:val="Rodykl"/>
    <w:pPr>
      <w:tabs>
        <w:tab w:val="right" w:leader="dot" w:pos="7091"/>
      </w:tabs>
      <w:ind w:left="2547"/>
    </w:pPr>
  </w:style>
  <w:style w:type="character" w:styleId="CommentReference">
    <w:name w:val="annotation reference"/>
    <w:uiPriority w:val="99"/>
    <w:unhideWhenUsed/>
    <w:rsid w:val="00856223"/>
    <w:rPr>
      <w:sz w:val="16"/>
      <w:szCs w:val="16"/>
    </w:rPr>
  </w:style>
  <w:style w:type="paragraph" w:styleId="CommentText">
    <w:name w:val="annotation text"/>
    <w:basedOn w:val="Normal"/>
    <w:link w:val="CommentTextChar"/>
    <w:uiPriority w:val="99"/>
    <w:unhideWhenUsed/>
    <w:rsid w:val="00856223"/>
    <w:pPr>
      <w:widowControl w:val="0"/>
      <w:suppressAutoHyphens w:val="0"/>
      <w:spacing w:before="0" w:after="200"/>
      <w:ind w:left="0"/>
      <w:jc w:val="left"/>
    </w:pPr>
    <w:rPr>
      <w:rFonts w:ascii="Times New Roman" w:eastAsia="Times New Roman" w:hAnsi="Times New Roman" w:cs="Times New Roman"/>
      <w:lang w:val="x-none" w:eastAsia="x-none"/>
    </w:rPr>
  </w:style>
  <w:style w:type="character" w:customStyle="1" w:styleId="CommentTextChar">
    <w:name w:val="Comment Text Char"/>
    <w:link w:val="CommentText"/>
    <w:uiPriority w:val="99"/>
    <w:rsid w:val="00856223"/>
    <w:rPr>
      <w:lang w:val="x-none" w:eastAsia="x-none"/>
    </w:rPr>
  </w:style>
  <w:style w:type="paragraph" w:styleId="ListBullet">
    <w:name w:val="List Bullet"/>
    <w:basedOn w:val="Normal"/>
    <w:uiPriority w:val="99"/>
    <w:unhideWhenUsed/>
    <w:rsid w:val="00EA70E8"/>
    <w:pPr>
      <w:widowControl w:val="0"/>
      <w:numPr>
        <w:numId w:val="17"/>
      </w:numPr>
      <w:suppressAutoHyphens w:val="0"/>
      <w:spacing w:before="0" w:after="200" w:line="276" w:lineRule="auto"/>
      <w:contextualSpacing/>
      <w:jc w:val="left"/>
    </w:pPr>
    <w:rPr>
      <w:rFonts w:ascii="Book Antiqua" w:eastAsia="Times New Roman" w:hAnsi="Book Antiqua" w:cs="Times New Roman"/>
      <w:szCs w:val="22"/>
      <w:lang w:eastAsia="en-US"/>
    </w:rPr>
  </w:style>
  <w:style w:type="table" w:styleId="TableGrid">
    <w:name w:val="Table Grid"/>
    <w:basedOn w:val="TableNormal"/>
    <w:uiPriority w:val="59"/>
    <w:rsid w:val="0071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Betarp1"/>
    <w:uiPriority w:val="1"/>
    <w:locked/>
    <w:rsid w:val="002E0040"/>
    <w:rPr>
      <w:rFonts w:ascii="Book Antiqua" w:eastAsia="SimSun" w:hAnsi="Book Antiqua"/>
      <w:szCs w:val="22"/>
      <w:lang w:eastAsia="en-US"/>
    </w:rPr>
  </w:style>
  <w:style w:type="paragraph" w:customStyle="1" w:styleId="Betarp1">
    <w:name w:val="Be tarpų1"/>
    <w:link w:val="NoSpacingChar"/>
    <w:uiPriority w:val="1"/>
    <w:qFormat/>
    <w:rsid w:val="002E0040"/>
    <w:rPr>
      <w:rFonts w:ascii="Book Antiqua" w:eastAsia="SimSun" w:hAnsi="Book Antiqua"/>
      <w:szCs w:val="22"/>
      <w:lang w:eastAsia="en-US"/>
    </w:rPr>
  </w:style>
  <w:style w:type="character" w:styleId="FootnoteReference">
    <w:name w:val="footnote reference"/>
    <w:semiHidden/>
    <w:unhideWhenUsed/>
    <w:rsid w:val="006652EA"/>
    <w:rPr>
      <w:vertAlign w:val="superscript"/>
    </w:rPr>
  </w:style>
  <w:style w:type="paragraph" w:styleId="EndnoteText">
    <w:name w:val="endnote text"/>
    <w:basedOn w:val="Normal"/>
    <w:link w:val="EndnoteTextChar"/>
    <w:uiPriority w:val="99"/>
    <w:semiHidden/>
    <w:unhideWhenUsed/>
    <w:rsid w:val="003A1444"/>
  </w:style>
  <w:style w:type="character" w:customStyle="1" w:styleId="EndnoteTextChar">
    <w:name w:val="Endnote Text Char"/>
    <w:link w:val="EndnoteText"/>
    <w:uiPriority w:val="99"/>
    <w:semiHidden/>
    <w:rsid w:val="003A1444"/>
    <w:rPr>
      <w:rFonts w:ascii="Arial" w:eastAsia="Arial Unicode MS" w:hAnsi="Arial" w:cs="Arial"/>
      <w:lang w:eastAsia="zh-CN"/>
    </w:rPr>
  </w:style>
  <w:style w:type="character" w:styleId="EndnoteReference">
    <w:name w:val="endnote reference"/>
    <w:uiPriority w:val="99"/>
    <w:semiHidden/>
    <w:unhideWhenUsed/>
    <w:rsid w:val="003A1444"/>
    <w:rPr>
      <w:vertAlign w:val="superscript"/>
    </w:rPr>
  </w:style>
  <w:style w:type="paragraph" w:customStyle="1" w:styleId="Default">
    <w:name w:val="Default"/>
    <w:rsid w:val="000E064A"/>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link w:val="FootnoteText"/>
    <w:rsid w:val="00E31ACE"/>
    <w:rPr>
      <w:rFonts w:ascii="Arial" w:eastAsia="Arial Unicode MS" w:hAnsi="Arial" w:cs="Arial"/>
      <w:lang w:eastAsia="zh-CN"/>
    </w:rPr>
  </w:style>
  <w:style w:type="paragraph" w:customStyle="1" w:styleId="HBnumbering">
    <w:name w:val="HB numbering"/>
    <w:basedOn w:val="Normal"/>
    <w:rsid w:val="00AD3E5C"/>
    <w:pPr>
      <w:widowControl w:val="0"/>
      <w:numPr>
        <w:numId w:val="34"/>
      </w:numPr>
      <w:suppressAutoHyphens w:val="0"/>
      <w:spacing w:before="0" w:line="240" w:lineRule="atLeast"/>
      <w:ind w:left="641" w:hanging="357"/>
      <w:jc w:val="left"/>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91"/>
    <w:pPr>
      <w:suppressAutoHyphens/>
      <w:spacing w:before="240"/>
      <w:ind w:left="851"/>
      <w:jc w:val="both"/>
    </w:pPr>
    <w:rPr>
      <w:rFonts w:ascii="Arial" w:eastAsia="Arial Unicode MS" w:hAnsi="Arial" w:cs="Arial"/>
      <w:lang w:eastAsia="zh-CN"/>
    </w:rPr>
  </w:style>
  <w:style w:type="paragraph" w:styleId="Heading1">
    <w:name w:val="heading 1"/>
    <w:aliases w:val="HB1"/>
    <w:next w:val="Normal"/>
    <w:uiPriority w:val="9"/>
    <w:qFormat/>
    <w:pPr>
      <w:numPr>
        <w:numId w:val="5"/>
      </w:numPr>
      <w:suppressAutoHyphens/>
      <w:spacing w:before="480" w:after="120"/>
      <w:outlineLvl w:val="0"/>
    </w:pPr>
    <w:rPr>
      <w:rFonts w:ascii="Arial" w:hAnsi="Arial" w:cs="Arial"/>
      <w:b/>
      <w:caps/>
      <w:color w:val="0000FF"/>
      <w:kern w:val="1"/>
      <w:sz w:val="28"/>
      <w:lang w:eastAsia="zh-CN"/>
    </w:rPr>
  </w:style>
  <w:style w:type="paragraph" w:styleId="Heading2">
    <w:name w:val="heading 2"/>
    <w:aliases w:val="HB2,Title Header2"/>
    <w:basedOn w:val="Heading1"/>
    <w:next w:val="Normal"/>
    <w:uiPriority w:val="9"/>
    <w:qFormat/>
    <w:pPr>
      <w:keepNext/>
      <w:numPr>
        <w:ilvl w:val="1"/>
      </w:numPr>
      <w:spacing w:before="360" w:after="0"/>
      <w:outlineLvl w:val="1"/>
    </w:pPr>
    <w:rPr>
      <w:caps w:val="0"/>
      <w:szCs w:val="28"/>
      <w:lang w:val="tg-Cyrl-TJ"/>
    </w:rPr>
  </w:style>
  <w:style w:type="paragraph" w:styleId="Heading3">
    <w:name w:val="heading 3"/>
    <w:aliases w:val="HB3,Section Header3,Sub-Clause Paragraph"/>
    <w:basedOn w:val="Heading2"/>
    <w:next w:val="Normal"/>
    <w:uiPriority w:val="9"/>
    <w:qFormat/>
    <w:pPr>
      <w:numPr>
        <w:ilvl w:val="2"/>
      </w:numPr>
      <w:spacing w:after="240"/>
      <w:outlineLvl w:val="2"/>
    </w:pPr>
    <w:rPr>
      <w:sz w:val="26"/>
    </w:rPr>
  </w:style>
  <w:style w:type="paragraph" w:styleId="Heading4">
    <w:name w:val="heading 4"/>
    <w:aliases w:val="HB4, Sub-Clause Sub-paragraph,Sub-Clause Sub-paragraph,Heading 4 Char Char Char Char"/>
    <w:basedOn w:val="Heading3"/>
    <w:next w:val="Normal"/>
    <w:uiPriority w:val="9"/>
    <w:qFormat/>
    <w:pPr>
      <w:numPr>
        <w:ilvl w:val="3"/>
      </w:numPr>
      <w:spacing w:before="240"/>
      <w:outlineLvl w:val="3"/>
    </w:pPr>
    <w:rPr>
      <w:sz w:val="24"/>
    </w:rPr>
  </w:style>
  <w:style w:type="paragraph" w:styleId="Heading5">
    <w:name w:val="heading 5"/>
    <w:aliases w:val="HB5"/>
    <w:basedOn w:val="Heading4"/>
    <w:next w:val="Normal"/>
    <w:uiPriority w:val="9"/>
    <w:qFormat/>
    <w:pPr>
      <w:numPr>
        <w:ilvl w:val="4"/>
      </w:numPr>
      <w:tabs>
        <w:tab w:val="left" w:pos="992"/>
      </w:tabs>
      <w:outlineLvl w:val="4"/>
    </w:pPr>
    <w:rPr>
      <w:color w:val="FF0000"/>
      <w:sz w:val="22"/>
    </w:rPr>
  </w:style>
  <w:style w:type="paragraph" w:styleId="Heading6">
    <w:name w:val="heading 6"/>
    <w:aliases w:val="HB6"/>
    <w:basedOn w:val="Heading5"/>
    <w:next w:val="Normal"/>
    <w:uiPriority w:val="99"/>
    <w:qFormat/>
    <w:pPr>
      <w:numPr>
        <w:ilvl w:val="5"/>
      </w:numPr>
      <w:tabs>
        <w:tab w:val="clear" w:pos="992"/>
        <w:tab w:val="left" w:pos="1134"/>
      </w:tabs>
      <w:outlineLvl w:val="5"/>
    </w:pPr>
    <w:rPr>
      <w:sz w:val="20"/>
    </w:rPr>
  </w:style>
  <w:style w:type="paragraph" w:styleId="Heading7">
    <w:name w:val="heading 7"/>
    <w:basedOn w:val="Heading6"/>
    <w:next w:val="Normal"/>
    <w:uiPriority w:val="99"/>
    <w:qFormat/>
    <w:pPr>
      <w:numPr>
        <w:ilvl w:val="6"/>
      </w:numPr>
      <w:tabs>
        <w:tab w:val="clear" w:pos="1134"/>
        <w:tab w:val="left" w:pos="1276"/>
      </w:tabs>
      <w:outlineLvl w:val="6"/>
    </w:pPr>
  </w:style>
  <w:style w:type="paragraph" w:styleId="Heading8">
    <w:name w:val="heading 8"/>
    <w:basedOn w:val="Heading7"/>
    <w:next w:val="Normal"/>
    <w:uiPriority w:val="99"/>
    <w:qFormat/>
    <w:pPr>
      <w:numPr>
        <w:ilvl w:val="7"/>
      </w:numPr>
      <w:tabs>
        <w:tab w:val="clear" w:pos="1276"/>
        <w:tab w:val="left" w:pos="1474"/>
      </w:tabs>
      <w:outlineLvl w:val="7"/>
    </w:pPr>
  </w:style>
  <w:style w:type="paragraph" w:styleId="Heading9">
    <w:name w:val="heading 9"/>
    <w:basedOn w:val="Heading8"/>
    <w:next w:val="Normal"/>
    <w:uiPriority w:val="99"/>
    <w:qFormat/>
    <w:pPr>
      <w:numPr>
        <w:ilvl w:val="8"/>
      </w:numPr>
      <w:tabs>
        <w:tab w:val="clear" w:pos="1474"/>
        <w:tab w:val="left" w:pos="170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style>
  <w:style w:type="character" w:customStyle="1" w:styleId="WW8Num8z0">
    <w:name w:val="WW8Num8z0"/>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Unicode MS"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color w:val="auto"/>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ZapfDingbats" w:hAnsi="ZapfDingbats" w:cs="ZapfDingbat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Unicode M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Arial Unicode MS"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Arial Unicode MS"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eastAsia="Arial Unicode MS" w:hAnsi="Arial" w:cs="Arial"/>
      <w:lang w:val="tg-Cyrl-TJ"/>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eastAsia="Arial Unicode MS"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eastAsia="Arial Unicode MS" w:hAnsi="Arial" w:cs="Aria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Arial" w:eastAsia="Arial Unicode MS" w:hAnsi="Arial" w:cs="Arial"/>
      <w:lang w:val="tg-Cyrl-TJ"/>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7z0">
    <w:name w:val="WW8Num47z0"/>
    <w:rPr>
      <w:rFonts w:ascii="Wingdings" w:hAnsi="Wingdings" w:cs="Wingdings"/>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w:hAnsi="Wingdings" w:cs="Wingdings"/>
    </w:rPr>
  </w:style>
  <w:style w:type="character" w:customStyle="1" w:styleId="Numatytasispastraiposriftas1">
    <w:name w:val="Numatytasis pastraipos šriftas1"/>
  </w:style>
  <w:style w:type="character" w:customStyle="1" w:styleId="Inaosramenys">
    <w:name w:val="Išnašos rašmenys"/>
    <w:rPr>
      <w:vertAlign w:val="superscript"/>
    </w:rPr>
  </w:style>
  <w:style w:type="character" w:styleId="PageNumber">
    <w:name w:val="page number"/>
    <w:basedOn w:val="Numatytasispastraiposriftas1"/>
  </w:style>
  <w:style w:type="character" w:styleId="Hyperlink">
    <w:name w:val="Hyperlink"/>
    <w:uiPriority w:val="99"/>
    <w:rPr>
      <w:color w:val="0000CC"/>
      <w:u w:val="single"/>
    </w:rPr>
  </w:style>
  <w:style w:type="character" w:customStyle="1" w:styleId="HighlightedVariable">
    <w:name w:val="Highlighted Variable"/>
    <w:rPr>
      <w:rFonts w:ascii="Book Antiqua" w:hAnsi="Book Antiqua" w:cs="Book Antiqua"/>
      <w:color w:val="0000FF"/>
    </w:rPr>
  </w:style>
  <w:style w:type="character" w:styleId="FollowedHyperlink">
    <w:name w:val="FollowedHyperlink"/>
    <w:rPr>
      <w:color w:val="800080"/>
      <w:u w:val="single"/>
    </w:rPr>
  </w:style>
  <w:style w:type="character" w:customStyle="1" w:styleId="Komentaronuoroda1">
    <w:name w:val="Komentaro nuoroda1"/>
    <w:rPr>
      <w:sz w:val="16"/>
      <w:szCs w:val="16"/>
    </w:rPr>
  </w:style>
  <w:style w:type="character" w:customStyle="1" w:styleId="TableChar">
    <w:name w:val="Table Char"/>
    <w:rPr>
      <w:rFonts w:ascii="Arial" w:eastAsia="Arial Unicode MS" w:hAnsi="Arial" w:cs="Arial"/>
    </w:rPr>
  </w:style>
  <w:style w:type="character" w:customStyle="1" w:styleId="Antrat4Diagrama">
    <w:name w:val="Antraštė 4 Diagrama"/>
    <w:rPr>
      <w:rFonts w:ascii="Arial" w:hAnsi="Arial" w:cs="Arial"/>
      <w:b/>
      <w:color w:val="0000FF"/>
      <w:sz w:val="24"/>
      <w:szCs w:val="28"/>
      <w:lang w:val="tg-Cyrl-TJ"/>
    </w:rPr>
  </w:style>
  <w:style w:type="character" w:customStyle="1" w:styleId="AntratDiagrama">
    <w:name w:val="Antraštė Diagrama"/>
    <w:rPr>
      <w:rFonts w:ascii="Arial" w:eastAsia="Arial Unicode MS" w:hAnsi="Arial" w:cs="Arial"/>
      <w:b/>
      <w:sz w:val="18"/>
    </w:rPr>
  </w:style>
  <w:style w:type="character" w:styleId="Emphasis">
    <w:name w:val="Emphasis"/>
    <w:uiPriority w:val="20"/>
    <w:qFormat/>
    <w:rPr>
      <w:i/>
      <w:iCs/>
    </w:rPr>
  </w:style>
  <w:style w:type="character" w:customStyle="1" w:styleId="TekstasChar">
    <w:name w:val="_Tekstas Char"/>
    <w:rPr>
      <w:rFonts w:ascii="Arial" w:eastAsia="PMingLiU" w:hAnsi="Arial" w:cs="Arial"/>
      <w:lang w:val="en-GB" w:bidi="ar-SA"/>
    </w:rPr>
  </w:style>
  <w:style w:type="character" w:customStyle="1" w:styleId="PaprastasistekstasDiagrama">
    <w:name w:val="Paprastasis tekstas Diagrama"/>
    <w:rPr>
      <w:rFonts w:ascii="Courier New" w:hAnsi="Courier New" w:cs="Courier New"/>
      <w:lang w:val="lt-LT"/>
    </w:rPr>
  </w:style>
  <w:style w:type="character" w:customStyle="1" w:styleId="Antrat1Diagrama">
    <w:name w:val="Antraštė 1 Diagrama"/>
    <w:rPr>
      <w:rFonts w:ascii="Arial" w:hAnsi="Arial" w:cs="Arial"/>
      <w:b/>
      <w:caps/>
      <w:color w:val="0000FF"/>
      <w:kern w:val="1"/>
      <w:sz w:val="28"/>
    </w:rPr>
  </w:style>
  <w:style w:type="character" w:customStyle="1" w:styleId="Antrat2Diagrama">
    <w:name w:val="Antraštė 2 Diagrama"/>
    <w:rPr>
      <w:rFonts w:ascii="Arial" w:hAnsi="Arial" w:cs="Arial"/>
      <w:b/>
      <w:smallCaps/>
      <w:color w:val="0000FF"/>
      <w:sz w:val="28"/>
      <w:szCs w:val="28"/>
      <w:lang w:val="tg-Cyrl-TJ"/>
    </w:rPr>
  </w:style>
  <w:style w:type="character" w:customStyle="1" w:styleId="Antrat3Diagrama">
    <w:name w:val="Antraštė 3 Diagrama"/>
    <w:rPr>
      <w:rFonts w:ascii="Arial" w:hAnsi="Arial" w:cs="Arial"/>
      <w:b/>
      <w:color w:val="0000FF"/>
      <w:sz w:val="26"/>
      <w:szCs w:val="28"/>
      <w:lang w:val="tg-Cyrl-TJ"/>
    </w:rPr>
  </w:style>
  <w:style w:type="character" w:customStyle="1" w:styleId="Antrat5Diagrama">
    <w:name w:val="Antraštė 5 Diagrama"/>
    <w:rPr>
      <w:rFonts w:ascii="Arial" w:hAnsi="Arial" w:cs="Arial"/>
      <w:b/>
      <w:color w:val="FF0000"/>
      <w:sz w:val="22"/>
      <w:szCs w:val="28"/>
      <w:lang w:val="tg-Cyrl-TJ"/>
    </w:rPr>
  </w:style>
  <w:style w:type="character" w:customStyle="1" w:styleId="BodyTextChar">
    <w:name w:val="Body Text Char"/>
    <w:rPr>
      <w:sz w:val="24"/>
      <w:lang w:val="lt-LT"/>
    </w:rPr>
  </w:style>
  <w:style w:type="character" w:customStyle="1" w:styleId="PagrindinistekstasDiagrama">
    <w:name w:val="Pagrindinis tekstas Diagrama"/>
    <w:rPr>
      <w:rFonts w:ascii="Book Antiqua" w:hAnsi="Book Antiqua" w:cs="Book Antiqua"/>
    </w:rPr>
  </w:style>
  <w:style w:type="character" w:customStyle="1" w:styleId="BodyTextFirstIndentChar">
    <w:name w:val="Body Text First Indent Char"/>
    <w:basedOn w:val="PagrindinistekstasDiagrama"/>
    <w:rPr>
      <w:rFonts w:ascii="Book Antiqua" w:hAnsi="Book Antiqua" w:cs="Book Antiqua"/>
    </w:rPr>
  </w:style>
  <w:style w:type="paragraph" w:customStyle="1" w:styleId="Antrat1">
    <w:name w:val="Antraštė1"/>
    <w:basedOn w:val="Normal"/>
    <w:next w:val="BodyText"/>
    <w:pPr>
      <w:keepNext/>
      <w:spacing w:after="120"/>
    </w:pPr>
    <w:rPr>
      <w:rFonts w:ascii="Liberation Sans" w:eastAsia="Microsoft YaHei" w:hAnsi="Liberation Sans" w:cs="Mangal"/>
      <w:sz w:val="28"/>
      <w:szCs w:val="28"/>
    </w:rPr>
  </w:style>
  <w:style w:type="paragraph" w:styleId="BodyText">
    <w:name w:val="Body Text"/>
    <w:basedOn w:val="Normal"/>
    <w:pPr>
      <w:overflowPunct w:val="0"/>
      <w:autoSpaceDE w:val="0"/>
      <w:spacing w:before="120" w:after="120"/>
      <w:ind w:left="2520"/>
      <w:jc w:val="left"/>
      <w:textAlignment w:val="baseline"/>
    </w:pPr>
    <w:rPr>
      <w:rFonts w:ascii="Book Antiqua" w:eastAsia="Times New Roman" w:hAnsi="Book Antiqua" w:cs="Times New Roman"/>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customStyle="1" w:styleId="AppendixHeading1">
    <w:name w:val="Appendix Heading 1"/>
    <w:next w:val="Normal"/>
    <w:pPr>
      <w:numPr>
        <w:numId w:val="7"/>
      </w:numPr>
      <w:suppressAutoHyphens/>
      <w:spacing w:before="480" w:after="120"/>
    </w:pPr>
    <w:rPr>
      <w:rFonts w:ascii="Arial" w:hAnsi="Arial" w:cs="Arial"/>
      <w:b/>
      <w:caps/>
      <w:color w:val="0000FF"/>
      <w:kern w:val="1"/>
      <w:sz w:val="32"/>
      <w:lang w:eastAsia="zh-CN"/>
    </w:rPr>
  </w:style>
  <w:style w:type="paragraph" w:customStyle="1" w:styleId="AppendixHeading2">
    <w:name w:val="Appendix Heading 2"/>
    <w:basedOn w:val="Heading2"/>
    <w:next w:val="Normal"/>
    <w:pPr>
      <w:numPr>
        <w:ilvl w:val="0"/>
        <w:numId w:val="0"/>
      </w:numPr>
      <w:tabs>
        <w:tab w:val="num" w:pos="851"/>
      </w:tabs>
      <w:ind w:left="851" w:hanging="851"/>
    </w:pPr>
  </w:style>
  <w:style w:type="paragraph" w:customStyle="1" w:styleId="AppendixHeading3">
    <w:name w:val="Appendix Heading 3"/>
    <w:basedOn w:val="Heading3"/>
    <w:next w:val="Normal"/>
    <w:pPr>
      <w:numPr>
        <w:ilvl w:val="0"/>
        <w:numId w:val="0"/>
      </w:numPr>
      <w:tabs>
        <w:tab w:val="num" w:pos="851"/>
      </w:tabs>
      <w:ind w:left="851" w:hanging="851"/>
    </w:pPr>
  </w:style>
  <w:style w:type="paragraph" w:customStyle="1" w:styleId="AppendixTitle">
    <w:name w:val="Appendix Title"/>
    <w:basedOn w:val="Normal"/>
    <w:next w:val="Normal"/>
    <w:pPr>
      <w:pageBreakBefore/>
      <w:spacing w:before="480" w:after="120"/>
      <w:ind w:left="0"/>
      <w:jc w:val="center"/>
    </w:pPr>
    <w:rPr>
      <w:b/>
      <w:caps/>
      <w:color w:val="0000FF"/>
      <w:kern w:val="1"/>
      <w:sz w:val="32"/>
    </w:rPr>
  </w:style>
  <w:style w:type="paragraph" w:customStyle="1" w:styleId="WW-Antrat">
    <w:name w:val="WW-Antraštė"/>
    <w:basedOn w:val="Normal"/>
    <w:next w:val="Normal"/>
    <w:pPr>
      <w:keepNext/>
      <w:spacing w:after="120"/>
      <w:jc w:val="center"/>
    </w:pPr>
    <w:rPr>
      <w:b/>
      <w:sz w:val="18"/>
    </w:rPr>
  </w:style>
  <w:style w:type="paragraph" w:customStyle="1" w:styleId="Code">
    <w:name w:val="Code"/>
    <w:basedOn w:val="Normal"/>
    <w:rPr>
      <w:rFonts w:ascii="Courier New" w:hAnsi="Courier New" w:cs="Courier New"/>
      <w:b/>
      <w:lang w:eastAsia="lt-LT"/>
    </w:rPr>
  </w:style>
  <w:style w:type="paragraph" w:styleId="Footer">
    <w:name w:val="footer"/>
    <w:basedOn w:val="Normal"/>
    <w:pPr>
      <w:pBdr>
        <w:top w:val="single" w:sz="6" w:space="2" w:color="000000"/>
      </w:pBdr>
      <w:tabs>
        <w:tab w:val="center" w:pos="6237"/>
        <w:tab w:val="right" w:pos="9356"/>
      </w:tabs>
      <w:ind w:left="0"/>
    </w:pPr>
  </w:style>
  <w:style w:type="paragraph" w:customStyle="1" w:styleId="Frame">
    <w:name w:val="Frame"/>
    <w:basedOn w:val="Normal"/>
    <w:pPr>
      <w:keepNext/>
      <w:pBdr>
        <w:top w:val="single" w:sz="6" w:space="6" w:color="000000"/>
        <w:left w:val="single" w:sz="6" w:space="6" w:color="000000"/>
        <w:bottom w:val="single" w:sz="6" w:space="6" w:color="000000"/>
        <w:right w:val="single" w:sz="6" w:space="6" w:color="000000"/>
      </w:pBdr>
      <w:ind w:left="992" w:right="159"/>
    </w:pPr>
  </w:style>
  <w:style w:type="paragraph" w:styleId="Header">
    <w:name w:val="header"/>
    <w:basedOn w:val="Normal"/>
    <w:pPr>
      <w:pBdr>
        <w:bottom w:val="single" w:sz="6" w:space="2" w:color="000000"/>
      </w:pBdr>
      <w:tabs>
        <w:tab w:val="right" w:pos="9356"/>
      </w:tabs>
      <w:ind w:left="0"/>
    </w:pPr>
  </w:style>
  <w:style w:type="paragraph" w:customStyle="1" w:styleId="Headingpp">
    <w:name w:val="Heading_pp"/>
    <w:basedOn w:val="Normal"/>
    <w:pPr>
      <w:keepNext/>
      <w:spacing w:before="480" w:after="240"/>
      <w:ind w:left="0"/>
      <w:jc w:val="center"/>
    </w:pPr>
    <w:rPr>
      <w:b/>
      <w:caps/>
      <w:sz w:val="24"/>
    </w:rPr>
  </w:style>
  <w:style w:type="paragraph" w:customStyle="1" w:styleId="ListBullet1">
    <w:name w:val="List Bullet 1"/>
    <w:basedOn w:val="Normal"/>
    <w:pPr>
      <w:numPr>
        <w:numId w:val="9"/>
      </w:numPr>
      <w:spacing w:before="120"/>
    </w:pPr>
  </w:style>
  <w:style w:type="paragraph" w:customStyle="1" w:styleId="Sraassuenkleliais21">
    <w:name w:val="Sąrašas su ženkleliais 21"/>
    <w:basedOn w:val="ListBullet1"/>
    <w:pPr>
      <w:numPr>
        <w:numId w:val="8"/>
      </w:numPr>
      <w:spacing w:before="60"/>
    </w:pPr>
  </w:style>
  <w:style w:type="paragraph" w:customStyle="1" w:styleId="Sraassuenkleliais31">
    <w:name w:val="Sąrašas su ženkleliais 31"/>
    <w:basedOn w:val="Sraassuenkleliais21"/>
    <w:pPr>
      <w:numPr>
        <w:numId w:val="12"/>
      </w:numPr>
    </w:pPr>
  </w:style>
  <w:style w:type="paragraph" w:customStyle="1" w:styleId="Sraassuenkleliais41">
    <w:name w:val="Sąrašas su ženkleliais 41"/>
    <w:basedOn w:val="Normal"/>
    <w:pPr>
      <w:numPr>
        <w:numId w:val="14"/>
      </w:numPr>
      <w:spacing w:before="60"/>
      <w:ind w:left="2552" w:firstLine="0"/>
    </w:pPr>
  </w:style>
  <w:style w:type="paragraph" w:customStyle="1" w:styleId="Normal2">
    <w:name w:val="Normal 2"/>
    <w:basedOn w:val="Normal"/>
    <w:pPr>
      <w:spacing w:before="120"/>
      <w:ind w:left="1276"/>
    </w:pPr>
  </w:style>
  <w:style w:type="paragraph" w:customStyle="1" w:styleId="Normal3">
    <w:name w:val="Normal 3"/>
    <w:basedOn w:val="Normal2"/>
    <w:pPr>
      <w:spacing w:before="60"/>
      <w:ind w:left="1701"/>
    </w:pPr>
  </w:style>
  <w:style w:type="paragraph" w:customStyle="1" w:styleId="Normal4">
    <w:name w:val="Normal 4"/>
    <w:basedOn w:val="Normal3"/>
    <w:pPr>
      <w:ind w:left="2126"/>
    </w:pPr>
  </w:style>
  <w:style w:type="paragraph" w:customStyle="1" w:styleId="Normal5">
    <w:name w:val="Normal 5"/>
    <w:basedOn w:val="Normal4"/>
    <w:pPr>
      <w:ind w:left="2552"/>
    </w:pPr>
  </w:style>
  <w:style w:type="paragraph" w:customStyle="1" w:styleId="NormalNoSpace">
    <w:name w:val="Normal No Space"/>
    <w:basedOn w:val="Normal"/>
    <w:pPr>
      <w:spacing w:before="0"/>
    </w:pPr>
  </w:style>
  <w:style w:type="paragraph" w:customStyle="1" w:styleId="NormalNotJustified">
    <w:name w:val="Normal Not Justified"/>
    <w:basedOn w:val="Normal"/>
    <w:next w:val="Normal"/>
    <w:pPr>
      <w:jc w:val="left"/>
    </w:pPr>
  </w:style>
  <w:style w:type="paragraph" w:customStyle="1" w:styleId="Normalnumbered1">
    <w:name w:val="Normal numbered 1"/>
    <w:basedOn w:val="Normal"/>
    <w:pPr>
      <w:numPr>
        <w:numId w:val="3"/>
      </w:numPr>
      <w:spacing w:before="120"/>
    </w:pPr>
  </w:style>
  <w:style w:type="paragraph" w:customStyle="1" w:styleId="Normalnumbered2">
    <w:name w:val="Normal numbered 2"/>
    <w:basedOn w:val="Normalnumbered1"/>
  </w:style>
  <w:style w:type="paragraph" w:customStyle="1" w:styleId="Normalnumbered3">
    <w:name w:val="Normal numbered 3"/>
    <w:basedOn w:val="Normalnumbered2"/>
  </w:style>
  <w:style w:type="paragraph" w:customStyle="1" w:styleId="Normalnumbered4">
    <w:name w:val="Normal numbered 4"/>
    <w:basedOn w:val="Normalnumbered3"/>
  </w:style>
  <w:style w:type="paragraph" w:customStyle="1" w:styleId="Table">
    <w:name w:val="Table"/>
    <w:basedOn w:val="Normal"/>
    <w:pPr>
      <w:spacing w:before="40" w:after="40"/>
      <w:ind w:left="0"/>
      <w:jc w:val="left"/>
    </w:pPr>
  </w:style>
  <w:style w:type="paragraph" w:styleId="FootnoteText">
    <w:name w:val="footnote text"/>
    <w:aliases w:val="Footnote Text Blue,Footnote,Footnote text,fn,Footnote Text Char Char,Footnote Text Char Char Char Char Char Char,Footnote Text Char Char Char Char Char,Footnote Text Blue Char Char Char Char,Footnote Text Char Char Char Char"/>
    <w:basedOn w:val="Normal"/>
    <w:link w:val="FootnoteTextChar"/>
  </w:style>
  <w:style w:type="paragraph" w:customStyle="1" w:styleId="Iliustracijsraas1">
    <w:name w:val="Iliustracijų sąrašas1"/>
    <w:basedOn w:val="Normal"/>
    <w:next w:val="Normal"/>
    <w:pPr>
      <w:tabs>
        <w:tab w:val="right" w:pos="9344"/>
      </w:tabs>
      <w:spacing w:before="0"/>
      <w:ind w:left="1134" w:hanging="283"/>
      <w:jc w:val="left"/>
    </w:pPr>
    <w:rPr>
      <w:caps/>
      <w:lang w:eastAsia="lt-LT"/>
    </w:rPr>
  </w:style>
  <w:style w:type="paragraph" w:customStyle="1" w:styleId="TableTitle">
    <w:name w:val="Table Title"/>
    <w:basedOn w:val="Table"/>
    <w:pPr>
      <w:keepNext/>
      <w:spacing w:before="80" w:after="80"/>
      <w:jc w:val="center"/>
    </w:pPr>
    <w:rPr>
      <w:b/>
    </w:rPr>
  </w:style>
  <w:style w:type="paragraph" w:customStyle="1" w:styleId="TaBult1">
    <w:name w:val="TaBult 1"/>
    <w:basedOn w:val="Table"/>
    <w:pPr>
      <w:numPr>
        <w:numId w:val="2"/>
      </w:numPr>
    </w:pPr>
  </w:style>
  <w:style w:type="paragraph" w:customStyle="1" w:styleId="TaBult2">
    <w:name w:val="TaBult 2"/>
    <w:basedOn w:val="TaBult1"/>
    <w:pPr>
      <w:numPr>
        <w:numId w:val="11"/>
      </w:numPr>
      <w:spacing w:before="0"/>
    </w:pPr>
  </w:style>
  <w:style w:type="paragraph" w:customStyle="1" w:styleId="TaBult3">
    <w:name w:val="TaBult 3"/>
    <w:basedOn w:val="TaBult2"/>
    <w:pPr>
      <w:numPr>
        <w:numId w:val="4"/>
      </w:numPr>
      <w:spacing w:after="0"/>
    </w:pPr>
  </w:style>
  <w:style w:type="paragraph" w:styleId="TOC1">
    <w:name w:val="toc 1"/>
    <w:basedOn w:val="Normal"/>
    <w:uiPriority w:val="39"/>
    <w:pPr>
      <w:tabs>
        <w:tab w:val="left" w:pos="1276"/>
        <w:tab w:val="right" w:pos="9355"/>
      </w:tabs>
      <w:ind w:left="1134" w:right="567" w:hanging="284"/>
    </w:pPr>
    <w:rPr>
      <w:b/>
      <w:caps/>
      <w:sz w:val="18"/>
    </w:rPr>
  </w:style>
  <w:style w:type="paragraph" w:customStyle="1" w:styleId="TOC0">
    <w:name w:val="TOC 0"/>
    <w:basedOn w:val="TOC1"/>
    <w:pPr>
      <w:tabs>
        <w:tab w:val="right" w:pos="8313"/>
      </w:tabs>
      <w:spacing w:before="480" w:after="240"/>
    </w:pPr>
    <w:rPr>
      <w:b w:val="0"/>
      <w:caps w:val="0"/>
    </w:rPr>
  </w:style>
  <w:style w:type="paragraph" w:styleId="TOC2">
    <w:name w:val="toc 2"/>
    <w:basedOn w:val="TOC1"/>
    <w:uiPriority w:val="39"/>
    <w:pPr>
      <w:spacing w:before="120"/>
      <w:ind w:left="1701" w:hanging="425"/>
    </w:pPr>
    <w:rPr>
      <w:b w:val="0"/>
      <w:caps w:val="0"/>
    </w:rPr>
  </w:style>
  <w:style w:type="paragraph" w:styleId="TOC3">
    <w:name w:val="toc 3"/>
    <w:basedOn w:val="TOC2"/>
    <w:uiPriority w:val="39"/>
    <w:pPr>
      <w:spacing w:before="0"/>
      <w:ind w:left="2268" w:hanging="567"/>
    </w:pPr>
  </w:style>
  <w:style w:type="paragraph" w:styleId="TOC4">
    <w:name w:val="toc 4"/>
    <w:basedOn w:val="TOC3"/>
    <w:uiPriority w:val="39"/>
    <w:pPr>
      <w:tabs>
        <w:tab w:val="left" w:pos="2835"/>
      </w:tabs>
      <w:ind w:left="2977" w:hanging="851"/>
    </w:pPr>
  </w:style>
  <w:style w:type="paragraph" w:styleId="TOC5">
    <w:name w:val="toc 5"/>
    <w:basedOn w:val="TOC4"/>
    <w:uiPriority w:val="39"/>
    <w:pPr>
      <w:tabs>
        <w:tab w:val="clear" w:pos="2835"/>
        <w:tab w:val="left" w:pos="3402"/>
      </w:tabs>
      <w:ind w:left="3403"/>
    </w:pPr>
  </w:style>
  <w:style w:type="paragraph" w:styleId="TOC6">
    <w:name w:val="toc 6"/>
    <w:basedOn w:val="TOC5"/>
    <w:pPr>
      <w:tabs>
        <w:tab w:val="clear" w:pos="1276"/>
        <w:tab w:val="clear" w:pos="3402"/>
        <w:tab w:val="left" w:pos="4253"/>
      </w:tabs>
      <w:ind w:left="3969" w:hanging="992"/>
    </w:pPr>
  </w:style>
  <w:style w:type="paragraph" w:customStyle="1" w:styleId="Dokumentostruktra1">
    <w:name w:val="Dokumento struktūra1"/>
    <w:basedOn w:val="Normal"/>
    <w:pPr>
      <w:shd w:val="clear" w:color="auto" w:fill="000080"/>
    </w:pPr>
    <w:rPr>
      <w:rFonts w:ascii="Tahoma" w:hAnsi="Tahoma" w:cs="Tahoma"/>
    </w:rPr>
  </w:style>
  <w:style w:type="paragraph" w:styleId="TOC7">
    <w:name w:val="toc 7"/>
    <w:basedOn w:val="Normal"/>
    <w:next w:val="Normal"/>
    <w:pPr>
      <w:ind w:left="1320"/>
    </w:pPr>
  </w:style>
  <w:style w:type="paragraph" w:customStyle="1" w:styleId="Note">
    <w:name w:val="Note"/>
    <w:basedOn w:val="Normal"/>
    <w:pPr>
      <w:spacing w:before="60"/>
    </w:pPr>
    <w:rPr>
      <w:i/>
      <w:sz w:val="16"/>
    </w:rPr>
  </w:style>
  <w:style w:type="paragraph" w:styleId="TOC8">
    <w:name w:val="toc 8"/>
    <w:basedOn w:val="Normal"/>
    <w:next w:val="Normal"/>
    <w:pPr>
      <w:ind w:left="1540"/>
    </w:pPr>
  </w:style>
  <w:style w:type="paragraph" w:styleId="TOC9">
    <w:name w:val="toc 9"/>
    <w:basedOn w:val="Normal"/>
    <w:next w:val="Normal"/>
    <w:pPr>
      <w:ind w:left="1760"/>
    </w:pPr>
  </w:style>
  <w:style w:type="paragraph" w:customStyle="1" w:styleId="Table2">
    <w:name w:val="Table 2"/>
    <w:basedOn w:val="Table"/>
    <w:pPr>
      <w:ind w:left="425"/>
    </w:pPr>
  </w:style>
  <w:style w:type="paragraph" w:customStyle="1" w:styleId="Table3">
    <w:name w:val="Table 3"/>
    <w:basedOn w:val="Table2"/>
    <w:pPr>
      <w:spacing w:before="0"/>
      <w:ind w:left="709"/>
    </w:pPr>
  </w:style>
  <w:style w:type="paragraph" w:styleId="BalloonText">
    <w:name w:val="Balloon Text"/>
    <w:basedOn w:val="Normal"/>
    <w:rPr>
      <w:rFonts w:ascii="Tahoma" w:hAnsi="Tahoma" w:cs="Tahoma"/>
      <w:sz w:val="16"/>
      <w:szCs w:val="16"/>
    </w:rPr>
  </w:style>
  <w:style w:type="paragraph" w:customStyle="1" w:styleId="TableNumbering">
    <w:name w:val="Table Numbering"/>
    <w:basedOn w:val="Table"/>
    <w:pPr>
      <w:numPr>
        <w:numId w:val="10"/>
      </w:numPr>
    </w:pPr>
  </w:style>
  <w:style w:type="paragraph" w:customStyle="1" w:styleId="ProgramCode">
    <w:name w:val="Program Code"/>
    <w:basedOn w:val="Code"/>
    <w:pPr>
      <w:spacing w:before="0"/>
      <w:ind w:left="0"/>
      <w:jc w:val="left"/>
    </w:pPr>
    <w:rPr>
      <w:b w:val="0"/>
      <w:sz w:val="16"/>
    </w:rPr>
  </w:style>
  <w:style w:type="paragraph" w:styleId="NormalWeb">
    <w:name w:val="Normal (Web)"/>
    <w:basedOn w:val="Normal"/>
    <w:pPr>
      <w:spacing w:before="100" w:after="100"/>
      <w:jc w:val="left"/>
    </w:pPr>
    <w:rPr>
      <w:color w:val="000000"/>
      <w:szCs w:val="24"/>
      <w:lang w:eastAsia="ko-KR"/>
    </w:rPr>
  </w:style>
  <w:style w:type="paragraph" w:customStyle="1" w:styleId="Bullet">
    <w:name w:val="Bullet"/>
    <w:basedOn w:val="BodyText"/>
    <w:pPr>
      <w:keepLines/>
      <w:numPr>
        <w:numId w:val="15"/>
      </w:numPr>
      <w:spacing w:before="60" w:after="60"/>
      <w:ind w:left="3096"/>
    </w:pPr>
  </w:style>
  <w:style w:type="paragraph" w:customStyle="1" w:styleId="TableNumbering1">
    <w:name w:val="Table Numbering 1"/>
    <w:basedOn w:val="Table"/>
    <w:pPr>
      <w:numPr>
        <w:numId w:val="13"/>
      </w:numPr>
    </w:pPr>
  </w:style>
  <w:style w:type="paragraph" w:customStyle="1" w:styleId="TableNumbering2">
    <w:name w:val="Table Numbering 2"/>
    <w:basedOn w:val="TableNumbering1"/>
  </w:style>
  <w:style w:type="paragraph" w:customStyle="1" w:styleId="TableNumbering3">
    <w:name w:val="Table Numbering 3"/>
    <w:basedOn w:val="TableNumbering2"/>
  </w:style>
  <w:style w:type="paragraph" w:customStyle="1" w:styleId="Komentarotekstas1">
    <w:name w:val="Komentaro tekstas1"/>
    <w:basedOn w:val="Normal"/>
  </w:style>
  <w:style w:type="paragraph" w:styleId="CommentSubject">
    <w:name w:val="annotation subject"/>
    <w:basedOn w:val="Komentarotekstas1"/>
    <w:next w:val="Komentarotekstas1"/>
    <w:rPr>
      <w:b/>
      <w:bCs/>
    </w:rPr>
  </w:style>
  <w:style w:type="paragraph" w:customStyle="1" w:styleId="Pagrindiniotekstotrauka21">
    <w:name w:val="Pagrindinio teksto įtrauka 21"/>
    <w:basedOn w:val="Normal"/>
    <w:pPr>
      <w:spacing w:after="120" w:line="480" w:lineRule="auto"/>
      <w:ind w:left="283"/>
    </w:pPr>
  </w:style>
  <w:style w:type="paragraph" w:customStyle="1" w:styleId="TableNumbering4">
    <w:name w:val="Table Numbering 4"/>
    <w:basedOn w:val="TableNumbering3"/>
    <w:next w:val="TableNumbering3"/>
    <w:pPr>
      <w:numPr>
        <w:numId w:val="1"/>
      </w:numPr>
    </w:pPr>
  </w:style>
  <w:style w:type="paragraph" w:customStyle="1" w:styleId="TableNumbering5">
    <w:name w:val="Table Numbering 5"/>
    <w:basedOn w:val="TableNumbering4"/>
    <w:next w:val="TableNumbering4"/>
  </w:style>
  <w:style w:type="paragraph" w:customStyle="1" w:styleId="Normalnumbered">
    <w:name w:val="Normal numbered"/>
    <w:basedOn w:val="Normal"/>
    <w:pPr>
      <w:numPr>
        <w:numId w:val="16"/>
      </w:numPr>
      <w:ind w:left="1276" w:hanging="425"/>
    </w:pPr>
  </w:style>
  <w:style w:type="paragraph" w:customStyle="1" w:styleId="Bulleted">
    <w:name w:val="Bulleted"/>
    <w:basedOn w:val="Normal"/>
    <w:pPr>
      <w:numPr>
        <w:numId w:val="6"/>
      </w:numPr>
    </w:pPr>
    <w:rPr>
      <w:kern w:val="1"/>
      <w:sz w:val="31"/>
      <w:szCs w:val="31"/>
    </w:rPr>
  </w:style>
  <w:style w:type="paragraph" w:customStyle="1" w:styleId="ISTATYMAS">
    <w:name w:val="ISTATYMAS"/>
    <w:pPr>
      <w:suppressAutoHyphens/>
      <w:autoSpaceDE w:val="0"/>
      <w:jc w:val="center"/>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Pavadinimas1">
    <w:name w:val="Pavadinimas1"/>
    <w:pPr>
      <w:suppressAutoHyphens/>
      <w:autoSpaceDE w:val="0"/>
      <w:ind w:left="850"/>
    </w:pPr>
    <w:rPr>
      <w:rFonts w:ascii="TimesLT" w:hAnsi="TimesLT" w:cs="TimesLT"/>
      <w:b/>
      <w:bCs/>
      <w:caps/>
      <w:sz w:val="22"/>
      <w:szCs w:val="22"/>
      <w:lang w:val="en-US" w:eastAsia="zh-CN"/>
    </w:rPr>
  </w:style>
  <w:style w:type="paragraph" w:styleId="NoSpacing">
    <w:name w:val="No Spacing"/>
    <w:qFormat/>
    <w:pPr>
      <w:suppressAutoHyphens/>
    </w:pPr>
    <w:rPr>
      <w:rFonts w:ascii="Calibri" w:hAnsi="Calibri" w:cs="Calibri"/>
      <w:sz w:val="22"/>
      <w:szCs w:val="22"/>
      <w:lang w:val="en-US" w:eastAsia="zh-CN"/>
    </w:rPr>
  </w:style>
  <w:style w:type="paragraph" w:customStyle="1" w:styleId="DefaultParagraphFontParaChar">
    <w:name w:val="Default Paragraph Font Para Char"/>
    <w:basedOn w:val="Normal"/>
    <w:pPr>
      <w:spacing w:before="0" w:after="160" w:line="240" w:lineRule="exact"/>
      <w:ind w:left="0"/>
      <w:jc w:val="left"/>
    </w:pPr>
    <w:rPr>
      <w:rFonts w:ascii="Verdana" w:eastAsia="Times New Roman" w:hAnsi="Verdana" w:cs="Times New Roman"/>
      <w:lang w:val="en-US"/>
    </w:rPr>
  </w:style>
  <w:style w:type="paragraph" w:customStyle="1" w:styleId="Tekstas">
    <w:name w:val="_Tekstas"/>
    <w:pPr>
      <w:suppressAutoHyphens/>
      <w:spacing w:before="60" w:after="60"/>
      <w:ind w:firstLine="567"/>
      <w:jc w:val="both"/>
    </w:pPr>
    <w:rPr>
      <w:rFonts w:ascii="Arial" w:eastAsia="PMingLiU" w:hAnsi="Arial" w:cs="Arial"/>
      <w:lang w:val="en-GB" w:eastAsia="zh-CN"/>
    </w:rPr>
  </w:style>
  <w:style w:type="paragraph" w:styleId="Revision">
    <w:name w:val="Revision"/>
    <w:pPr>
      <w:suppressAutoHyphens/>
    </w:pPr>
    <w:rPr>
      <w:rFonts w:ascii="Arial" w:eastAsia="Arial Unicode MS" w:hAnsi="Arial" w:cs="Arial"/>
      <w:lang w:eastAsia="zh-CN"/>
    </w:rPr>
  </w:style>
  <w:style w:type="paragraph" w:customStyle="1" w:styleId="Paprastasistekstas1">
    <w:name w:val="Paprastasis tekstas1"/>
    <w:basedOn w:val="Normal"/>
    <w:pPr>
      <w:spacing w:before="0"/>
      <w:ind w:left="0"/>
      <w:jc w:val="left"/>
    </w:pPr>
    <w:rPr>
      <w:rFonts w:ascii="Courier New" w:eastAsia="Times New Roman" w:hAnsi="Courier New" w:cs="Courier New"/>
    </w:rPr>
  </w:style>
  <w:style w:type="paragraph" w:customStyle="1" w:styleId="Pagrindiniotekstopirmatrauka1">
    <w:name w:val="Pagrindinio teksto pirma įtrauka1"/>
    <w:basedOn w:val="BodyText"/>
    <w:pPr>
      <w:overflowPunct/>
      <w:autoSpaceDE/>
      <w:spacing w:before="240"/>
      <w:ind w:left="851" w:firstLine="210"/>
      <w:jc w:val="both"/>
      <w:textAlignment w:val="auto"/>
    </w:pPr>
    <w:rPr>
      <w:rFonts w:ascii="Arial" w:eastAsia="Arial Unicode MS" w:hAnsi="Arial" w:cs="Arial"/>
      <w:lang w:val="lt-LT"/>
    </w:rPr>
  </w:style>
  <w:style w:type="paragraph" w:customStyle="1" w:styleId="Lentele">
    <w:name w:val="Lentele"/>
    <w:basedOn w:val="Normal"/>
    <w:pPr>
      <w:spacing w:before="0"/>
      <w:ind w:left="0"/>
      <w:jc w:val="left"/>
    </w:pPr>
    <w:rPr>
      <w:rFonts w:ascii="Times New Roman" w:eastAsia="Times New Roman" w:hAnsi="Times New Roman" w:cs="Times New Roman"/>
    </w:rPr>
  </w:style>
  <w:style w:type="paragraph" w:styleId="ListParagraph">
    <w:name w:val="List Paragraph"/>
    <w:basedOn w:val="Normal"/>
    <w:uiPriority w:val="34"/>
    <w:qFormat/>
    <w:pPr>
      <w:spacing w:before="0" w:after="200" w:line="276" w:lineRule="auto"/>
      <w:ind w:left="720"/>
      <w:contextualSpacing/>
      <w:jc w:val="left"/>
    </w:pPr>
    <w:rPr>
      <w:rFonts w:eastAsia="Calibri"/>
      <w:lang w:val="en-US"/>
    </w:rPr>
  </w:style>
  <w:style w:type="paragraph" w:customStyle="1" w:styleId="Lentelestekstas">
    <w:name w:val="Lenteles tekstas"/>
    <w:basedOn w:val="Normal"/>
    <w:pPr>
      <w:keepLines/>
      <w:spacing w:before="60" w:after="60"/>
      <w:ind w:left="0"/>
      <w:jc w:val="left"/>
    </w:pPr>
    <w:rPr>
      <w:rFonts w:eastAsia="Times New Roman" w:cs="Times New Roman"/>
    </w:rPr>
  </w:style>
  <w:style w:type="paragraph" w:customStyle="1" w:styleId="Lentelesantraste">
    <w:name w:val="Lenteles antraste"/>
    <w:basedOn w:val="Lentelestekstas"/>
    <w:pPr>
      <w:keepNext/>
    </w:pPr>
    <w:rPr>
      <w:b/>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Turinys10">
    <w:name w:val="Turinys 10"/>
    <w:basedOn w:val="Rodykl"/>
    <w:pPr>
      <w:tabs>
        <w:tab w:val="right" w:leader="dot" w:pos="7091"/>
      </w:tabs>
      <w:ind w:left="2547"/>
    </w:pPr>
  </w:style>
  <w:style w:type="character" w:styleId="CommentReference">
    <w:name w:val="annotation reference"/>
    <w:uiPriority w:val="99"/>
    <w:unhideWhenUsed/>
    <w:rsid w:val="00856223"/>
    <w:rPr>
      <w:sz w:val="16"/>
      <w:szCs w:val="16"/>
    </w:rPr>
  </w:style>
  <w:style w:type="paragraph" w:styleId="CommentText">
    <w:name w:val="annotation text"/>
    <w:basedOn w:val="Normal"/>
    <w:link w:val="CommentTextChar"/>
    <w:uiPriority w:val="99"/>
    <w:unhideWhenUsed/>
    <w:rsid w:val="00856223"/>
    <w:pPr>
      <w:widowControl w:val="0"/>
      <w:suppressAutoHyphens w:val="0"/>
      <w:spacing w:before="0" w:after="200"/>
      <w:ind w:left="0"/>
      <w:jc w:val="left"/>
    </w:pPr>
    <w:rPr>
      <w:rFonts w:ascii="Times New Roman" w:eastAsia="Times New Roman" w:hAnsi="Times New Roman" w:cs="Times New Roman"/>
      <w:lang w:val="x-none" w:eastAsia="x-none"/>
    </w:rPr>
  </w:style>
  <w:style w:type="character" w:customStyle="1" w:styleId="CommentTextChar">
    <w:name w:val="Comment Text Char"/>
    <w:link w:val="CommentText"/>
    <w:uiPriority w:val="99"/>
    <w:rsid w:val="00856223"/>
    <w:rPr>
      <w:lang w:val="x-none" w:eastAsia="x-none"/>
    </w:rPr>
  </w:style>
  <w:style w:type="paragraph" w:styleId="ListBullet">
    <w:name w:val="List Bullet"/>
    <w:basedOn w:val="Normal"/>
    <w:uiPriority w:val="99"/>
    <w:unhideWhenUsed/>
    <w:rsid w:val="00EA70E8"/>
    <w:pPr>
      <w:widowControl w:val="0"/>
      <w:numPr>
        <w:numId w:val="17"/>
      </w:numPr>
      <w:suppressAutoHyphens w:val="0"/>
      <w:spacing w:before="0" w:after="200" w:line="276" w:lineRule="auto"/>
      <w:contextualSpacing/>
      <w:jc w:val="left"/>
    </w:pPr>
    <w:rPr>
      <w:rFonts w:ascii="Book Antiqua" w:eastAsia="Times New Roman" w:hAnsi="Book Antiqua" w:cs="Times New Roman"/>
      <w:szCs w:val="22"/>
      <w:lang w:eastAsia="en-US"/>
    </w:rPr>
  </w:style>
  <w:style w:type="table" w:styleId="TableGrid">
    <w:name w:val="Table Grid"/>
    <w:basedOn w:val="TableNormal"/>
    <w:uiPriority w:val="59"/>
    <w:rsid w:val="0071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Betarp1"/>
    <w:uiPriority w:val="1"/>
    <w:locked/>
    <w:rsid w:val="002E0040"/>
    <w:rPr>
      <w:rFonts w:ascii="Book Antiqua" w:eastAsia="SimSun" w:hAnsi="Book Antiqua"/>
      <w:szCs w:val="22"/>
      <w:lang w:eastAsia="en-US"/>
    </w:rPr>
  </w:style>
  <w:style w:type="paragraph" w:customStyle="1" w:styleId="Betarp1">
    <w:name w:val="Be tarpų1"/>
    <w:link w:val="NoSpacingChar"/>
    <w:uiPriority w:val="1"/>
    <w:qFormat/>
    <w:rsid w:val="002E0040"/>
    <w:rPr>
      <w:rFonts w:ascii="Book Antiqua" w:eastAsia="SimSun" w:hAnsi="Book Antiqua"/>
      <w:szCs w:val="22"/>
      <w:lang w:eastAsia="en-US"/>
    </w:rPr>
  </w:style>
  <w:style w:type="character" w:styleId="FootnoteReference">
    <w:name w:val="footnote reference"/>
    <w:semiHidden/>
    <w:unhideWhenUsed/>
    <w:rsid w:val="006652EA"/>
    <w:rPr>
      <w:vertAlign w:val="superscript"/>
    </w:rPr>
  </w:style>
  <w:style w:type="paragraph" w:styleId="EndnoteText">
    <w:name w:val="endnote text"/>
    <w:basedOn w:val="Normal"/>
    <w:link w:val="EndnoteTextChar"/>
    <w:uiPriority w:val="99"/>
    <w:semiHidden/>
    <w:unhideWhenUsed/>
    <w:rsid w:val="003A1444"/>
  </w:style>
  <w:style w:type="character" w:customStyle="1" w:styleId="EndnoteTextChar">
    <w:name w:val="Endnote Text Char"/>
    <w:link w:val="EndnoteText"/>
    <w:uiPriority w:val="99"/>
    <w:semiHidden/>
    <w:rsid w:val="003A1444"/>
    <w:rPr>
      <w:rFonts w:ascii="Arial" w:eastAsia="Arial Unicode MS" w:hAnsi="Arial" w:cs="Arial"/>
      <w:lang w:eastAsia="zh-CN"/>
    </w:rPr>
  </w:style>
  <w:style w:type="character" w:styleId="EndnoteReference">
    <w:name w:val="endnote reference"/>
    <w:uiPriority w:val="99"/>
    <w:semiHidden/>
    <w:unhideWhenUsed/>
    <w:rsid w:val="003A1444"/>
    <w:rPr>
      <w:vertAlign w:val="superscript"/>
    </w:rPr>
  </w:style>
  <w:style w:type="paragraph" w:customStyle="1" w:styleId="Default">
    <w:name w:val="Default"/>
    <w:rsid w:val="000E064A"/>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link w:val="FootnoteText"/>
    <w:rsid w:val="00E31ACE"/>
    <w:rPr>
      <w:rFonts w:ascii="Arial" w:eastAsia="Arial Unicode MS" w:hAnsi="Arial" w:cs="Arial"/>
      <w:lang w:eastAsia="zh-CN"/>
    </w:rPr>
  </w:style>
  <w:style w:type="paragraph" w:customStyle="1" w:styleId="HBnumbering">
    <w:name w:val="HB numbering"/>
    <w:basedOn w:val="Normal"/>
    <w:rsid w:val="00AD3E5C"/>
    <w:pPr>
      <w:widowControl w:val="0"/>
      <w:numPr>
        <w:numId w:val="34"/>
      </w:numPr>
      <w:suppressAutoHyphens w:val="0"/>
      <w:spacing w:before="0" w:line="240" w:lineRule="atLeast"/>
      <w:ind w:left="641" w:hanging="357"/>
      <w:jc w:val="left"/>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30295">
      <w:bodyDiv w:val="1"/>
      <w:marLeft w:val="0"/>
      <w:marRight w:val="0"/>
      <w:marTop w:val="0"/>
      <w:marBottom w:val="0"/>
      <w:divBdr>
        <w:top w:val="none" w:sz="0" w:space="0" w:color="auto"/>
        <w:left w:val="none" w:sz="0" w:space="0" w:color="auto"/>
        <w:bottom w:val="none" w:sz="0" w:space="0" w:color="auto"/>
        <w:right w:val="none" w:sz="0" w:space="0" w:color="auto"/>
      </w:divBdr>
    </w:div>
    <w:div w:id="781649322">
      <w:bodyDiv w:val="1"/>
      <w:marLeft w:val="0"/>
      <w:marRight w:val="0"/>
      <w:marTop w:val="0"/>
      <w:marBottom w:val="0"/>
      <w:divBdr>
        <w:top w:val="none" w:sz="0" w:space="0" w:color="auto"/>
        <w:left w:val="none" w:sz="0" w:space="0" w:color="auto"/>
        <w:bottom w:val="none" w:sz="0" w:space="0" w:color="auto"/>
        <w:right w:val="none" w:sz="0" w:space="0" w:color="auto"/>
      </w:divBdr>
    </w:div>
    <w:div w:id="1278222061">
      <w:bodyDiv w:val="1"/>
      <w:marLeft w:val="0"/>
      <w:marRight w:val="0"/>
      <w:marTop w:val="0"/>
      <w:marBottom w:val="0"/>
      <w:divBdr>
        <w:top w:val="none" w:sz="0" w:space="0" w:color="auto"/>
        <w:left w:val="none" w:sz="0" w:space="0" w:color="auto"/>
        <w:bottom w:val="none" w:sz="0" w:space="0" w:color="auto"/>
        <w:right w:val="none" w:sz="0" w:space="0" w:color="auto"/>
      </w:divBdr>
    </w:div>
    <w:div w:id="20489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xxx@xxx.x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Z:\AS_Sablonai\AS_KS\KVS_Mac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AB32-8007-4F68-9398-8E591915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KVS_Macro.dot</Template>
  <TotalTime>29</TotalTime>
  <Pages>16</Pages>
  <Words>19926</Words>
  <Characters>11358</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ATVR garantinio aptarnavimo reglamentas</vt:lpstr>
      <vt:lpstr>ATVR garantinio aptarnavimo reglamentas</vt:lpstr>
    </vt:vector>
  </TitlesOfParts>
  <Company>AAA</Company>
  <LinksUpToDate>false</LinksUpToDate>
  <CharactersWithSpaces>31222</CharactersWithSpaces>
  <SharedDoc>false</SharedDoc>
  <HLinks>
    <vt:vector size="144" baseType="variant">
      <vt:variant>
        <vt:i4>1703972</vt:i4>
      </vt:variant>
      <vt:variant>
        <vt:i4>288</vt:i4>
      </vt:variant>
      <vt:variant>
        <vt:i4>0</vt:i4>
      </vt:variant>
      <vt:variant>
        <vt:i4>5</vt:i4>
      </vt:variant>
      <vt:variant>
        <vt:lpwstr>mailto:xxx@xxx.xx</vt:lpwstr>
      </vt:variant>
      <vt:variant>
        <vt:lpwstr/>
      </vt:variant>
      <vt:variant>
        <vt:i4>2031664</vt:i4>
      </vt:variant>
      <vt:variant>
        <vt:i4>140</vt:i4>
      </vt:variant>
      <vt:variant>
        <vt:i4>0</vt:i4>
      </vt:variant>
      <vt:variant>
        <vt:i4>5</vt:i4>
      </vt:variant>
      <vt:variant>
        <vt:lpwstr/>
      </vt:variant>
      <vt:variant>
        <vt:lpwstr>_Toc433734485</vt:lpwstr>
      </vt:variant>
      <vt:variant>
        <vt:i4>2031664</vt:i4>
      </vt:variant>
      <vt:variant>
        <vt:i4>134</vt:i4>
      </vt:variant>
      <vt:variant>
        <vt:i4>0</vt:i4>
      </vt:variant>
      <vt:variant>
        <vt:i4>5</vt:i4>
      </vt:variant>
      <vt:variant>
        <vt:lpwstr/>
      </vt:variant>
      <vt:variant>
        <vt:lpwstr>_Toc433734484</vt:lpwstr>
      </vt:variant>
      <vt:variant>
        <vt:i4>2031664</vt:i4>
      </vt:variant>
      <vt:variant>
        <vt:i4>128</vt:i4>
      </vt:variant>
      <vt:variant>
        <vt:i4>0</vt:i4>
      </vt:variant>
      <vt:variant>
        <vt:i4>5</vt:i4>
      </vt:variant>
      <vt:variant>
        <vt:lpwstr/>
      </vt:variant>
      <vt:variant>
        <vt:lpwstr>_Toc433734483</vt:lpwstr>
      </vt:variant>
      <vt:variant>
        <vt:i4>2031664</vt:i4>
      </vt:variant>
      <vt:variant>
        <vt:i4>122</vt:i4>
      </vt:variant>
      <vt:variant>
        <vt:i4>0</vt:i4>
      </vt:variant>
      <vt:variant>
        <vt:i4>5</vt:i4>
      </vt:variant>
      <vt:variant>
        <vt:lpwstr/>
      </vt:variant>
      <vt:variant>
        <vt:lpwstr>_Toc433734482</vt:lpwstr>
      </vt:variant>
      <vt:variant>
        <vt:i4>2031664</vt:i4>
      </vt:variant>
      <vt:variant>
        <vt:i4>116</vt:i4>
      </vt:variant>
      <vt:variant>
        <vt:i4>0</vt:i4>
      </vt:variant>
      <vt:variant>
        <vt:i4>5</vt:i4>
      </vt:variant>
      <vt:variant>
        <vt:lpwstr/>
      </vt:variant>
      <vt:variant>
        <vt:lpwstr>_Toc433734481</vt:lpwstr>
      </vt:variant>
      <vt:variant>
        <vt:i4>2031664</vt:i4>
      </vt:variant>
      <vt:variant>
        <vt:i4>110</vt:i4>
      </vt:variant>
      <vt:variant>
        <vt:i4>0</vt:i4>
      </vt:variant>
      <vt:variant>
        <vt:i4>5</vt:i4>
      </vt:variant>
      <vt:variant>
        <vt:lpwstr/>
      </vt:variant>
      <vt:variant>
        <vt:lpwstr>_Toc433734480</vt:lpwstr>
      </vt:variant>
      <vt:variant>
        <vt:i4>1048624</vt:i4>
      </vt:variant>
      <vt:variant>
        <vt:i4>104</vt:i4>
      </vt:variant>
      <vt:variant>
        <vt:i4>0</vt:i4>
      </vt:variant>
      <vt:variant>
        <vt:i4>5</vt:i4>
      </vt:variant>
      <vt:variant>
        <vt:lpwstr/>
      </vt:variant>
      <vt:variant>
        <vt:lpwstr>_Toc433734479</vt:lpwstr>
      </vt:variant>
      <vt:variant>
        <vt:i4>1048624</vt:i4>
      </vt:variant>
      <vt:variant>
        <vt:i4>98</vt:i4>
      </vt:variant>
      <vt:variant>
        <vt:i4>0</vt:i4>
      </vt:variant>
      <vt:variant>
        <vt:i4>5</vt:i4>
      </vt:variant>
      <vt:variant>
        <vt:lpwstr/>
      </vt:variant>
      <vt:variant>
        <vt:lpwstr>_Toc433734478</vt:lpwstr>
      </vt:variant>
      <vt:variant>
        <vt:i4>1048624</vt:i4>
      </vt:variant>
      <vt:variant>
        <vt:i4>92</vt:i4>
      </vt:variant>
      <vt:variant>
        <vt:i4>0</vt:i4>
      </vt:variant>
      <vt:variant>
        <vt:i4>5</vt:i4>
      </vt:variant>
      <vt:variant>
        <vt:lpwstr/>
      </vt:variant>
      <vt:variant>
        <vt:lpwstr>_Toc433734477</vt:lpwstr>
      </vt:variant>
      <vt:variant>
        <vt:i4>1048624</vt:i4>
      </vt:variant>
      <vt:variant>
        <vt:i4>86</vt:i4>
      </vt:variant>
      <vt:variant>
        <vt:i4>0</vt:i4>
      </vt:variant>
      <vt:variant>
        <vt:i4>5</vt:i4>
      </vt:variant>
      <vt:variant>
        <vt:lpwstr/>
      </vt:variant>
      <vt:variant>
        <vt:lpwstr>_Toc433734476</vt:lpwstr>
      </vt:variant>
      <vt:variant>
        <vt:i4>1048624</vt:i4>
      </vt:variant>
      <vt:variant>
        <vt:i4>80</vt:i4>
      </vt:variant>
      <vt:variant>
        <vt:i4>0</vt:i4>
      </vt:variant>
      <vt:variant>
        <vt:i4>5</vt:i4>
      </vt:variant>
      <vt:variant>
        <vt:lpwstr/>
      </vt:variant>
      <vt:variant>
        <vt:lpwstr>_Toc433734475</vt:lpwstr>
      </vt:variant>
      <vt:variant>
        <vt:i4>1048624</vt:i4>
      </vt:variant>
      <vt:variant>
        <vt:i4>74</vt:i4>
      </vt:variant>
      <vt:variant>
        <vt:i4>0</vt:i4>
      </vt:variant>
      <vt:variant>
        <vt:i4>5</vt:i4>
      </vt:variant>
      <vt:variant>
        <vt:lpwstr/>
      </vt:variant>
      <vt:variant>
        <vt:lpwstr>_Toc433734474</vt:lpwstr>
      </vt:variant>
      <vt:variant>
        <vt:i4>1048624</vt:i4>
      </vt:variant>
      <vt:variant>
        <vt:i4>68</vt:i4>
      </vt:variant>
      <vt:variant>
        <vt:i4>0</vt:i4>
      </vt:variant>
      <vt:variant>
        <vt:i4>5</vt:i4>
      </vt:variant>
      <vt:variant>
        <vt:lpwstr/>
      </vt:variant>
      <vt:variant>
        <vt:lpwstr>_Toc433734473</vt:lpwstr>
      </vt:variant>
      <vt:variant>
        <vt:i4>1048624</vt:i4>
      </vt:variant>
      <vt:variant>
        <vt:i4>62</vt:i4>
      </vt:variant>
      <vt:variant>
        <vt:i4>0</vt:i4>
      </vt:variant>
      <vt:variant>
        <vt:i4>5</vt:i4>
      </vt:variant>
      <vt:variant>
        <vt:lpwstr/>
      </vt:variant>
      <vt:variant>
        <vt:lpwstr>_Toc433734472</vt:lpwstr>
      </vt:variant>
      <vt:variant>
        <vt:i4>1048624</vt:i4>
      </vt:variant>
      <vt:variant>
        <vt:i4>56</vt:i4>
      </vt:variant>
      <vt:variant>
        <vt:i4>0</vt:i4>
      </vt:variant>
      <vt:variant>
        <vt:i4>5</vt:i4>
      </vt:variant>
      <vt:variant>
        <vt:lpwstr/>
      </vt:variant>
      <vt:variant>
        <vt:lpwstr>_Toc433734471</vt:lpwstr>
      </vt:variant>
      <vt:variant>
        <vt:i4>1048624</vt:i4>
      </vt:variant>
      <vt:variant>
        <vt:i4>50</vt:i4>
      </vt:variant>
      <vt:variant>
        <vt:i4>0</vt:i4>
      </vt:variant>
      <vt:variant>
        <vt:i4>5</vt:i4>
      </vt:variant>
      <vt:variant>
        <vt:lpwstr/>
      </vt:variant>
      <vt:variant>
        <vt:lpwstr>_Toc433734470</vt:lpwstr>
      </vt:variant>
      <vt:variant>
        <vt:i4>1114160</vt:i4>
      </vt:variant>
      <vt:variant>
        <vt:i4>44</vt:i4>
      </vt:variant>
      <vt:variant>
        <vt:i4>0</vt:i4>
      </vt:variant>
      <vt:variant>
        <vt:i4>5</vt:i4>
      </vt:variant>
      <vt:variant>
        <vt:lpwstr/>
      </vt:variant>
      <vt:variant>
        <vt:lpwstr>_Toc433734469</vt:lpwstr>
      </vt:variant>
      <vt:variant>
        <vt:i4>1114160</vt:i4>
      </vt:variant>
      <vt:variant>
        <vt:i4>38</vt:i4>
      </vt:variant>
      <vt:variant>
        <vt:i4>0</vt:i4>
      </vt:variant>
      <vt:variant>
        <vt:i4>5</vt:i4>
      </vt:variant>
      <vt:variant>
        <vt:lpwstr/>
      </vt:variant>
      <vt:variant>
        <vt:lpwstr>_Toc433734468</vt:lpwstr>
      </vt:variant>
      <vt:variant>
        <vt:i4>1114160</vt:i4>
      </vt:variant>
      <vt:variant>
        <vt:i4>32</vt:i4>
      </vt:variant>
      <vt:variant>
        <vt:i4>0</vt:i4>
      </vt:variant>
      <vt:variant>
        <vt:i4>5</vt:i4>
      </vt:variant>
      <vt:variant>
        <vt:lpwstr/>
      </vt:variant>
      <vt:variant>
        <vt:lpwstr>_Toc433734467</vt:lpwstr>
      </vt:variant>
      <vt:variant>
        <vt:i4>1114160</vt:i4>
      </vt:variant>
      <vt:variant>
        <vt:i4>26</vt:i4>
      </vt:variant>
      <vt:variant>
        <vt:i4>0</vt:i4>
      </vt:variant>
      <vt:variant>
        <vt:i4>5</vt:i4>
      </vt:variant>
      <vt:variant>
        <vt:lpwstr/>
      </vt:variant>
      <vt:variant>
        <vt:lpwstr>_Toc433734466</vt:lpwstr>
      </vt:variant>
      <vt:variant>
        <vt:i4>1114160</vt:i4>
      </vt:variant>
      <vt:variant>
        <vt:i4>20</vt:i4>
      </vt:variant>
      <vt:variant>
        <vt:i4>0</vt:i4>
      </vt:variant>
      <vt:variant>
        <vt:i4>5</vt:i4>
      </vt:variant>
      <vt:variant>
        <vt:lpwstr/>
      </vt:variant>
      <vt:variant>
        <vt:lpwstr>_Toc433734465</vt:lpwstr>
      </vt:variant>
      <vt:variant>
        <vt:i4>1114160</vt:i4>
      </vt:variant>
      <vt:variant>
        <vt:i4>14</vt:i4>
      </vt:variant>
      <vt:variant>
        <vt:i4>0</vt:i4>
      </vt:variant>
      <vt:variant>
        <vt:i4>5</vt:i4>
      </vt:variant>
      <vt:variant>
        <vt:lpwstr/>
      </vt:variant>
      <vt:variant>
        <vt:lpwstr>_Toc433734464</vt:lpwstr>
      </vt:variant>
      <vt:variant>
        <vt:i4>1114160</vt:i4>
      </vt:variant>
      <vt:variant>
        <vt:i4>8</vt:i4>
      </vt:variant>
      <vt:variant>
        <vt:i4>0</vt:i4>
      </vt:variant>
      <vt:variant>
        <vt:i4>5</vt:i4>
      </vt:variant>
      <vt:variant>
        <vt:lpwstr/>
      </vt:variant>
      <vt:variant>
        <vt:lpwstr>_Toc433734463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ATVR garantinio aptarnavimo reglamentas</dc:title>
  <dc:creator>Oksana Baranauskienė</dc:creator>
  <cp:lastModifiedBy>z.macerinskas</cp:lastModifiedBy>
  <cp:revision>14</cp:revision>
  <cp:lastPrinted>2015-10-27T13:43:00Z</cp:lastPrinted>
  <dcterms:created xsi:type="dcterms:W3CDTF">2017-12-20T07:42:00Z</dcterms:created>
  <dcterms:modified xsi:type="dcterms:W3CDTF">2017-12-20T08:52:00Z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VSBukle">
    <vt:lpwstr/>
  </property>
  <property fmtid="{D5CDD505-2E9C-101B-9397-08002B2CF9AE}" pid="3" name="KVSDokKlas">
    <vt:lpwstr/>
  </property>
  <property fmtid="{D5CDD505-2E9C-101B-9397-08002B2CF9AE}" pid="4" name="KVSDokKodas">
    <vt:lpwstr/>
  </property>
  <property fmtid="{D5CDD505-2E9C-101B-9397-08002B2CF9AE}" pid="5" name="KVSDokPav">
    <vt:lpwstr>ATVR garantinio aptarnavimo reglamentas</vt:lpwstr>
  </property>
  <property fmtid="{D5CDD505-2E9C-101B-9397-08002B2CF9AE}" pid="6" name="KVSKonfLygis">
    <vt:lpwstr/>
  </property>
  <property fmtid="{D5CDD505-2E9C-101B-9397-08002B2CF9AE}" pid="7" name="KVSNuoroda">
    <vt:lpwstr/>
  </property>
  <property fmtid="{D5CDD505-2E9C-101B-9397-08002B2CF9AE}" pid="8" name="KVSPadProj">
    <vt:lpwstr/>
  </property>
  <property fmtid="{D5CDD505-2E9C-101B-9397-08002B2CF9AE}" pid="9" name="KVSParengData">
    <vt:lpwstr/>
  </property>
  <property fmtid="{D5CDD505-2E9C-101B-9397-08002B2CF9AE}" pid="10" name="KVSParenge">
    <vt:lpwstr/>
  </property>
  <property fmtid="{D5CDD505-2E9C-101B-9397-08002B2CF9AE}" pid="11" name="KVSPirmLeidData">
    <vt:lpwstr/>
  </property>
  <property fmtid="{D5CDD505-2E9C-101B-9397-08002B2CF9AE}" pid="12" name="KVSSablPav">
    <vt:lpwstr>---</vt:lpwstr>
  </property>
  <property fmtid="{D5CDD505-2E9C-101B-9397-08002B2CF9AE}" pid="13" name="KVSSablVers">
    <vt:lpwstr>V1.0</vt:lpwstr>
  </property>
  <property fmtid="{D5CDD505-2E9C-101B-9397-08002B2CF9AE}" pid="14" name="KVSSuderData">
    <vt:lpwstr/>
  </property>
  <property fmtid="{D5CDD505-2E9C-101B-9397-08002B2CF9AE}" pid="15" name="KVSSuderinta">
    <vt:lpwstr/>
  </property>
  <property fmtid="{D5CDD505-2E9C-101B-9397-08002B2CF9AE}" pid="16" name="KVSSutNr">
    <vt:lpwstr/>
  </property>
  <property fmtid="{D5CDD505-2E9C-101B-9397-08002B2CF9AE}" pid="17" name="KVSVersija">
    <vt:lpwstr/>
  </property>
  <property fmtid="{D5CDD505-2E9C-101B-9397-08002B2CF9AE}" pid="18" name="_KVSConfirmRefresh">
    <vt:lpwstr>IFNEEDED</vt:lpwstr>
  </property>
  <property fmtid="{D5CDD505-2E9C-101B-9397-08002B2CF9AE}" pid="19" name="_KVSRefreshTables">
    <vt:lpwstr>ALL</vt:lpwstr>
  </property>
  <property fmtid="{D5CDD505-2E9C-101B-9397-08002B2CF9AE}" pid="20" name="KVSPatikrData">
    <vt:lpwstr/>
  </property>
  <property fmtid="{D5CDD505-2E9C-101B-9397-08002B2CF9AE}" pid="21" name="KVSPatikrino">
    <vt:lpwstr/>
  </property>
  <property fmtid="{D5CDD505-2E9C-101B-9397-08002B2CF9AE}" pid="22" name="KVSPatvirtData">
    <vt:lpwstr/>
  </property>
  <property fmtid="{D5CDD505-2E9C-101B-9397-08002B2CF9AE}" pid="23" name="KVSPatvirtino">
    <vt:lpwstr/>
  </property>
</Properties>
</file>