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046" w:rsidRPr="009C284C" w:rsidRDefault="00715046" w:rsidP="00715046">
      <w:pPr>
        <w:pStyle w:val="CentrBold"/>
        <w:rPr>
          <w:rFonts w:ascii="Times New Roman" w:hAnsi="Times New Roman"/>
          <w:sz w:val="28"/>
          <w:szCs w:val="28"/>
          <w:lang w:val="lt-LT"/>
        </w:rPr>
      </w:pPr>
      <w:r w:rsidRPr="009C284C">
        <w:rPr>
          <w:rFonts w:ascii="Times New Roman" w:hAnsi="Times New Roman"/>
          <w:sz w:val="28"/>
          <w:szCs w:val="28"/>
          <w:lang w:val="lt-LT"/>
        </w:rPr>
        <w:t>InformacijA atrankai</w:t>
      </w:r>
    </w:p>
    <w:p w:rsidR="00715046" w:rsidRPr="009C284C" w:rsidRDefault="00715046" w:rsidP="00715046">
      <w:pPr>
        <w:pStyle w:val="MAZAS"/>
        <w:rPr>
          <w:rFonts w:ascii="Times New Roman" w:hAnsi="Times New Roman"/>
          <w:color w:val="auto"/>
          <w:sz w:val="22"/>
          <w:lang w:val="lt-LT"/>
        </w:rPr>
      </w:pPr>
    </w:p>
    <w:p w:rsidR="00715046" w:rsidRPr="009C284C" w:rsidRDefault="00715046" w:rsidP="00715046">
      <w:pPr>
        <w:pStyle w:val="MAZAS"/>
        <w:rPr>
          <w:rFonts w:ascii="Times New Roman" w:hAnsi="Times New Roman"/>
          <w:color w:val="auto"/>
          <w:sz w:val="22"/>
          <w:lang w:val="lt-LT"/>
        </w:rPr>
      </w:pPr>
    </w:p>
    <w:p w:rsidR="00715046" w:rsidRPr="0077668D" w:rsidRDefault="00715046" w:rsidP="00715046">
      <w:pPr>
        <w:pStyle w:val="BodyText1"/>
        <w:ind w:firstLine="0"/>
        <w:rPr>
          <w:rFonts w:ascii="Times New Roman" w:hAnsi="Times New Roman"/>
          <w:b/>
          <w:sz w:val="24"/>
          <w:szCs w:val="24"/>
          <w:lang w:val="lt-LT"/>
        </w:rPr>
      </w:pPr>
      <w:r w:rsidRPr="009C284C">
        <w:rPr>
          <w:rFonts w:ascii="Times New Roman" w:hAnsi="Times New Roman"/>
          <w:b/>
          <w:sz w:val="24"/>
          <w:szCs w:val="24"/>
          <w:lang w:val="lt-LT"/>
        </w:rPr>
        <w:t>I. INFORMACIJA APIE PLANUOJAMOS ŪKINĖS VEIKLOS ORGANIZATORIŲ (UŽSAKOVĄ)</w:t>
      </w:r>
      <w:r w:rsidRPr="0077668D">
        <w:rPr>
          <w:rFonts w:ascii="Times New Roman" w:hAnsi="Times New Roman"/>
          <w:b/>
          <w:sz w:val="24"/>
          <w:szCs w:val="24"/>
          <w:lang w:val="lt-LT"/>
        </w:rPr>
        <w:t xml:space="preserve"> </w:t>
      </w:r>
    </w:p>
    <w:p w:rsidR="00715046" w:rsidRPr="0077668D" w:rsidRDefault="00715046" w:rsidP="00715046">
      <w:pPr>
        <w:pStyle w:val="BodyText1"/>
        <w:ind w:firstLine="0"/>
        <w:rPr>
          <w:rFonts w:ascii="Times New Roman" w:hAnsi="Times New Roman"/>
          <w:sz w:val="22"/>
          <w:szCs w:val="18"/>
          <w:lang w:val="lt-LT"/>
        </w:rPr>
      </w:pPr>
    </w:p>
    <w:p w:rsidR="00715046" w:rsidRPr="0077668D" w:rsidRDefault="00715046" w:rsidP="00715046">
      <w:pPr>
        <w:pStyle w:val="BodyText1"/>
        <w:ind w:firstLine="0"/>
        <w:rPr>
          <w:rFonts w:ascii="Times New Roman" w:hAnsi="Times New Roman"/>
          <w:b/>
          <w:sz w:val="24"/>
          <w:szCs w:val="18"/>
          <w:lang w:val="lt-LT"/>
        </w:rPr>
      </w:pPr>
      <w:r w:rsidRPr="0077668D">
        <w:rPr>
          <w:rFonts w:ascii="Times New Roman" w:hAnsi="Times New Roman"/>
          <w:b/>
          <w:sz w:val="24"/>
          <w:szCs w:val="18"/>
          <w:lang w:val="lt-LT"/>
        </w:rPr>
        <w:t>1. Planuojamos ūkinės veiklos organizatoriaus (užsakovo) kontaktiniai duomenys (vardas, pavardė; įmonės pavadinimas; adresas, telefonas, faksas, el. paštas).</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Vardas pavardė</w:t>
      </w:r>
    </w:p>
    <w:p w:rsidR="00715046" w:rsidRPr="0077668D" w:rsidRDefault="00243EFF" w:rsidP="00715046">
      <w:pPr>
        <w:pStyle w:val="BodyText1"/>
        <w:ind w:firstLine="0"/>
        <w:rPr>
          <w:rFonts w:ascii="Times New Roman" w:hAnsi="Times New Roman"/>
          <w:sz w:val="24"/>
          <w:szCs w:val="24"/>
          <w:lang w:val="lt-LT"/>
        </w:rPr>
      </w:pPr>
      <w:r w:rsidRPr="0077668D">
        <w:rPr>
          <w:rFonts w:ascii="Times New Roman" w:hAnsi="Times New Roman"/>
          <w:sz w:val="24"/>
          <w:szCs w:val="24"/>
          <w:lang w:val="lt-LT"/>
        </w:rPr>
        <w:t>Reibinių ž</w:t>
      </w:r>
      <w:r w:rsidR="00715046" w:rsidRPr="0077668D">
        <w:rPr>
          <w:rFonts w:ascii="Times New Roman" w:hAnsi="Times New Roman"/>
          <w:sz w:val="24"/>
          <w:szCs w:val="24"/>
          <w:lang w:val="lt-LT"/>
        </w:rPr>
        <w:t xml:space="preserve">emės ūkio bendrovės </w:t>
      </w:r>
      <w:r w:rsidRPr="0077668D">
        <w:rPr>
          <w:rFonts w:ascii="Times New Roman" w:hAnsi="Times New Roman"/>
          <w:sz w:val="24"/>
          <w:szCs w:val="24"/>
          <w:lang w:val="lt-LT"/>
        </w:rPr>
        <w:t>pirmininkas Deividas Kalinauskas</w:t>
      </w:r>
      <w:r w:rsidR="00715046" w:rsidRPr="0077668D">
        <w:rPr>
          <w:rFonts w:ascii="Times New Roman" w:hAnsi="Times New Roman"/>
          <w:sz w:val="24"/>
          <w:szCs w:val="24"/>
          <w:lang w:val="lt-LT"/>
        </w:rPr>
        <w:t xml:space="preserve"> </w:t>
      </w:r>
    </w:p>
    <w:p w:rsidR="00715046" w:rsidRPr="0077668D" w:rsidRDefault="00715046" w:rsidP="00715046">
      <w:pPr>
        <w:pStyle w:val="BodyText1"/>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Įmonės pavadinimas</w:t>
      </w:r>
      <w:r w:rsidRPr="0077668D">
        <w:rPr>
          <w:rFonts w:ascii="Times New Roman" w:hAnsi="Times New Roman"/>
          <w:sz w:val="24"/>
          <w:szCs w:val="24"/>
          <w:lang w:val="lt-LT"/>
        </w:rPr>
        <w:t xml:space="preserve"> </w:t>
      </w:r>
    </w:p>
    <w:p w:rsidR="00715046" w:rsidRPr="0077668D" w:rsidRDefault="00243EFF" w:rsidP="00715046">
      <w:pPr>
        <w:pStyle w:val="BodyText1"/>
        <w:ind w:firstLine="0"/>
        <w:rPr>
          <w:rFonts w:ascii="Times New Roman" w:hAnsi="Times New Roman"/>
          <w:sz w:val="24"/>
          <w:szCs w:val="24"/>
          <w:lang w:val="lt-LT"/>
        </w:rPr>
      </w:pPr>
      <w:r w:rsidRPr="0077668D">
        <w:rPr>
          <w:rFonts w:ascii="Times New Roman" w:hAnsi="Times New Roman"/>
          <w:sz w:val="24"/>
          <w:szCs w:val="24"/>
          <w:lang w:val="lt-LT"/>
        </w:rPr>
        <w:t>Reibinių ž</w:t>
      </w:r>
      <w:r w:rsidR="00715046" w:rsidRPr="0077668D">
        <w:rPr>
          <w:rFonts w:ascii="Times New Roman" w:hAnsi="Times New Roman"/>
          <w:sz w:val="24"/>
          <w:szCs w:val="24"/>
          <w:lang w:val="lt-LT"/>
        </w:rPr>
        <w:t xml:space="preserve">emės ūkio bendrovė </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Adresas, telefonas, faksas, el. paštas</w:t>
      </w:r>
    </w:p>
    <w:p w:rsidR="00715046" w:rsidRPr="0077668D" w:rsidRDefault="00A434B7" w:rsidP="00715046">
      <w:pPr>
        <w:pStyle w:val="BodyText1"/>
        <w:ind w:firstLine="0"/>
        <w:rPr>
          <w:rFonts w:ascii="Times New Roman" w:hAnsi="Times New Roman"/>
          <w:sz w:val="24"/>
          <w:szCs w:val="24"/>
          <w:shd w:val="clear" w:color="auto" w:fill="FFFFFF"/>
          <w:lang w:val="lt-LT"/>
        </w:rPr>
      </w:pPr>
      <w:r w:rsidRPr="0077668D">
        <w:rPr>
          <w:rFonts w:ascii="Times New Roman" w:hAnsi="Times New Roman"/>
          <w:sz w:val="24"/>
          <w:szCs w:val="24"/>
          <w:shd w:val="clear" w:color="auto" w:fill="FFFFFF"/>
          <w:lang w:val="lt-LT"/>
        </w:rPr>
        <w:t>Gluosnių</w:t>
      </w:r>
      <w:r w:rsidR="00715046" w:rsidRPr="0077668D">
        <w:rPr>
          <w:rFonts w:ascii="Times New Roman" w:hAnsi="Times New Roman"/>
          <w:sz w:val="24"/>
          <w:szCs w:val="24"/>
          <w:shd w:val="clear" w:color="auto" w:fill="FFFFFF"/>
          <w:lang w:val="lt-LT"/>
        </w:rPr>
        <w:t xml:space="preserve"> g. </w:t>
      </w:r>
      <w:r w:rsidRPr="0077668D">
        <w:rPr>
          <w:rFonts w:ascii="Times New Roman" w:hAnsi="Times New Roman"/>
          <w:sz w:val="24"/>
          <w:szCs w:val="24"/>
          <w:shd w:val="clear" w:color="auto" w:fill="FFFFFF"/>
          <w:lang w:val="lt-LT"/>
        </w:rPr>
        <w:t>25</w:t>
      </w:r>
      <w:r w:rsidR="00715046" w:rsidRPr="0077668D">
        <w:rPr>
          <w:rFonts w:ascii="Times New Roman" w:hAnsi="Times New Roman"/>
          <w:sz w:val="24"/>
          <w:szCs w:val="24"/>
          <w:shd w:val="clear" w:color="auto" w:fill="FFFFFF"/>
          <w:lang w:val="lt-LT"/>
        </w:rPr>
        <w:t xml:space="preserve">, </w:t>
      </w:r>
      <w:r w:rsidRPr="0077668D">
        <w:rPr>
          <w:rFonts w:ascii="Times New Roman" w:hAnsi="Times New Roman"/>
          <w:sz w:val="24"/>
          <w:szCs w:val="24"/>
          <w:shd w:val="clear" w:color="auto" w:fill="FFFFFF"/>
          <w:lang w:val="lt-LT"/>
        </w:rPr>
        <w:t>Reibinių</w:t>
      </w:r>
      <w:r w:rsidR="00715046" w:rsidRPr="0077668D">
        <w:rPr>
          <w:rFonts w:ascii="Times New Roman" w:hAnsi="Times New Roman"/>
          <w:sz w:val="24"/>
          <w:szCs w:val="24"/>
          <w:shd w:val="clear" w:color="auto" w:fill="FFFFFF"/>
          <w:lang w:val="lt-LT"/>
        </w:rPr>
        <w:t xml:space="preserve"> kaimas, </w:t>
      </w:r>
      <w:r w:rsidRPr="0077668D">
        <w:rPr>
          <w:rFonts w:ascii="Times New Roman" w:hAnsi="Times New Roman"/>
          <w:sz w:val="24"/>
          <w:szCs w:val="24"/>
          <w:shd w:val="clear" w:color="auto" w:fill="FFFFFF"/>
          <w:lang w:val="lt-LT"/>
        </w:rPr>
        <w:t>Skaistgirio</w:t>
      </w:r>
      <w:r w:rsidR="00715046" w:rsidRPr="0077668D">
        <w:rPr>
          <w:rFonts w:ascii="Times New Roman" w:hAnsi="Times New Roman"/>
          <w:sz w:val="24"/>
          <w:szCs w:val="24"/>
          <w:shd w:val="clear" w:color="auto" w:fill="FFFFFF"/>
          <w:lang w:val="lt-LT"/>
        </w:rPr>
        <w:t xml:space="preserve"> seniūnija, LT-84</w:t>
      </w:r>
      <w:r w:rsidRPr="0077668D">
        <w:rPr>
          <w:rFonts w:ascii="Times New Roman" w:hAnsi="Times New Roman"/>
          <w:sz w:val="24"/>
          <w:szCs w:val="24"/>
          <w:shd w:val="clear" w:color="auto" w:fill="FFFFFF"/>
          <w:lang w:val="lt-LT"/>
        </w:rPr>
        <w:t>379</w:t>
      </w:r>
      <w:r w:rsidR="00715046" w:rsidRPr="0077668D">
        <w:rPr>
          <w:rFonts w:ascii="Times New Roman" w:hAnsi="Times New Roman"/>
          <w:sz w:val="24"/>
          <w:szCs w:val="24"/>
          <w:shd w:val="clear" w:color="auto" w:fill="FFFFFF"/>
          <w:lang w:val="lt-LT"/>
        </w:rPr>
        <w:t xml:space="preserve"> Joniškio savivaldybė</w:t>
      </w:r>
    </w:p>
    <w:p w:rsidR="00715046" w:rsidRPr="0077668D" w:rsidRDefault="00715046" w:rsidP="00715046">
      <w:pPr>
        <w:spacing w:line="180" w:lineRule="atLeast"/>
      </w:pPr>
      <w:r w:rsidRPr="0077668D">
        <w:t xml:space="preserve">Telefonas </w:t>
      </w:r>
      <w:r w:rsidRPr="0077668D">
        <w:tab/>
        <w:t xml:space="preserve">+370 426 </w:t>
      </w:r>
      <w:r w:rsidR="00A434B7" w:rsidRPr="0077668D">
        <w:t>60922</w:t>
      </w:r>
    </w:p>
    <w:p w:rsidR="00715046" w:rsidRPr="0077668D" w:rsidRDefault="00715046" w:rsidP="00715046">
      <w:pPr>
        <w:spacing w:line="180" w:lineRule="atLeast"/>
      </w:pPr>
      <w:r w:rsidRPr="0077668D">
        <w:t xml:space="preserve">Mobilus     </w:t>
      </w:r>
      <w:r w:rsidRPr="0077668D">
        <w:tab/>
        <w:t>+370 6</w:t>
      </w:r>
      <w:r w:rsidR="00B728DB" w:rsidRPr="0077668D">
        <w:t>87 10019</w:t>
      </w:r>
    </w:p>
    <w:p w:rsidR="00715046" w:rsidRPr="0077668D" w:rsidRDefault="00715046" w:rsidP="00715046">
      <w:pPr>
        <w:pStyle w:val="BodyText1"/>
        <w:ind w:firstLine="0"/>
        <w:rPr>
          <w:rFonts w:ascii="Times New Roman" w:hAnsi="Times New Roman"/>
          <w:sz w:val="24"/>
          <w:szCs w:val="24"/>
          <w:shd w:val="clear" w:color="auto" w:fill="FFFFFF"/>
          <w:lang w:val="lt-LT"/>
        </w:rPr>
      </w:pPr>
      <w:r w:rsidRPr="0077668D">
        <w:rPr>
          <w:rFonts w:ascii="Times New Roman" w:hAnsi="Times New Roman"/>
          <w:sz w:val="24"/>
          <w:szCs w:val="24"/>
          <w:lang w:val="lt-LT"/>
        </w:rPr>
        <w:t xml:space="preserve">El. paštas </w:t>
      </w:r>
      <w:r w:rsidRPr="0077668D">
        <w:rPr>
          <w:rFonts w:ascii="Times New Roman" w:hAnsi="Times New Roman"/>
          <w:sz w:val="24"/>
          <w:szCs w:val="24"/>
          <w:lang w:val="lt-LT"/>
        </w:rPr>
        <w:tab/>
      </w:r>
      <w:r w:rsidR="00B728DB" w:rsidRPr="0077668D">
        <w:rPr>
          <w:rFonts w:ascii="Times New Roman" w:hAnsi="Times New Roman"/>
          <w:sz w:val="24"/>
          <w:szCs w:val="24"/>
          <w:lang w:val="lt-LT"/>
        </w:rPr>
        <w:t>reibiniai</w:t>
      </w:r>
      <w:r w:rsidRPr="0077668D">
        <w:rPr>
          <w:rFonts w:ascii="Times New Roman" w:hAnsi="Times New Roman"/>
          <w:sz w:val="24"/>
          <w:szCs w:val="24"/>
          <w:lang w:val="lt-LT"/>
        </w:rPr>
        <w:t>@</w:t>
      </w:r>
      <w:r w:rsidR="00B728DB" w:rsidRPr="0077668D">
        <w:rPr>
          <w:rFonts w:ascii="Times New Roman" w:hAnsi="Times New Roman"/>
          <w:sz w:val="24"/>
          <w:szCs w:val="24"/>
          <w:lang w:val="lt-LT"/>
        </w:rPr>
        <w:t>reibiniuz</w:t>
      </w:r>
      <w:r w:rsidRPr="0077668D">
        <w:rPr>
          <w:rFonts w:ascii="Times New Roman" w:hAnsi="Times New Roman"/>
          <w:sz w:val="24"/>
          <w:szCs w:val="24"/>
          <w:lang w:val="lt-LT"/>
        </w:rPr>
        <w:t>ub.lt</w:t>
      </w:r>
    </w:p>
    <w:p w:rsidR="00715046" w:rsidRPr="0077668D" w:rsidRDefault="00715046" w:rsidP="00715046">
      <w:pPr>
        <w:pStyle w:val="BodyText1"/>
        <w:ind w:firstLine="0"/>
        <w:rPr>
          <w:rFonts w:ascii="Times New Roman" w:hAnsi="Times New Roman"/>
          <w:i/>
          <w:sz w:val="24"/>
          <w:szCs w:val="24"/>
          <w:lang w:val="lt-LT"/>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i/>
          <w:sz w:val="24"/>
          <w:szCs w:val="24"/>
          <w:lang w:val="lt-LT"/>
        </w:rPr>
        <w:t>Planuojamos ūkinės veiklos vieta</w:t>
      </w:r>
      <w:r w:rsidRPr="0077668D">
        <w:rPr>
          <w:rFonts w:ascii="Times New Roman" w:hAnsi="Times New Roman"/>
          <w:sz w:val="24"/>
          <w:szCs w:val="24"/>
          <w:lang w:val="lt-LT"/>
        </w:rPr>
        <w:t xml:space="preserve"> – </w:t>
      </w:r>
      <w:r w:rsidR="00D50620" w:rsidRPr="0077668D">
        <w:rPr>
          <w:rFonts w:ascii="Times New Roman" w:hAnsi="Times New Roman"/>
          <w:sz w:val="24"/>
          <w:szCs w:val="24"/>
          <w:lang w:val="lt-LT"/>
        </w:rPr>
        <w:t xml:space="preserve">Slančiausko 61A, Reibinių </w:t>
      </w:r>
      <w:r w:rsidRPr="0077668D">
        <w:rPr>
          <w:rFonts w:ascii="Times New Roman" w:hAnsi="Times New Roman"/>
          <w:sz w:val="24"/>
          <w:szCs w:val="24"/>
          <w:lang w:val="lt-LT"/>
        </w:rPr>
        <w:t xml:space="preserve">kaimas, </w:t>
      </w:r>
      <w:r w:rsidR="00D50620" w:rsidRPr="0077668D">
        <w:rPr>
          <w:rFonts w:ascii="Times New Roman" w:hAnsi="Times New Roman"/>
          <w:sz w:val="24"/>
          <w:szCs w:val="24"/>
          <w:lang w:val="lt-LT"/>
        </w:rPr>
        <w:t xml:space="preserve">Skaistgirio </w:t>
      </w:r>
      <w:r w:rsidRPr="0077668D">
        <w:rPr>
          <w:rFonts w:ascii="Times New Roman" w:hAnsi="Times New Roman"/>
          <w:sz w:val="24"/>
          <w:szCs w:val="24"/>
          <w:lang w:val="lt-LT"/>
        </w:rPr>
        <w:t>seniūnija, Joniškio savivaldybė</w:t>
      </w:r>
      <w:r w:rsidRPr="0077668D">
        <w:rPr>
          <w:rFonts w:ascii="Times New Roman" w:hAnsi="Times New Roman"/>
          <w:b/>
          <w:sz w:val="24"/>
          <w:szCs w:val="24"/>
          <w:lang w:val="lt-LT"/>
        </w:rPr>
        <w:t xml:space="preserve">  </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Poveikio aplinkai vertinimo dokumentų rengėjas</w:t>
      </w:r>
    </w:p>
    <w:p w:rsidR="00715046" w:rsidRPr="0077668D" w:rsidRDefault="00D50620" w:rsidP="00715046">
      <w:pPr>
        <w:pStyle w:val="BodyText1"/>
        <w:ind w:firstLine="0"/>
        <w:rPr>
          <w:rFonts w:ascii="Times New Roman" w:hAnsi="Times New Roman"/>
          <w:b/>
          <w:sz w:val="24"/>
          <w:szCs w:val="24"/>
          <w:lang w:val="lt-LT"/>
        </w:rPr>
      </w:pPr>
      <w:r w:rsidRPr="0077668D">
        <w:rPr>
          <w:rFonts w:ascii="Times New Roman" w:hAnsi="Times New Roman"/>
          <w:sz w:val="24"/>
          <w:szCs w:val="24"/>
          <w:lang w:val="lt-LT"/>
        </w:rPr>
        <w:t xml:space="preserve">Reibinių </w:t>
      </w:r>
      <w:r w:rsidR="00715046" w:rsidRPr="0077668D">
        <w:rPr>
          <w:rFonts w:ascii="Times New Roman" w:hAnsi="Times New Roman"/>
          <w:sz w:val="24"/>
          <w:szCs w:val="24"/>
          <w:lang w:val="lt-LT"/>
        </w:rPr>
        <w:t>ŽŪB</w:t>
      </w:r>
      <w:r w:rsidRPr="0077668D">
        <w:rPr>
          <w:rFonts w:ascii="Times New Roman" w:hAnsi="Times New Roman"/>
          <w:sz w:val="24"/>
          <w:szCs w:val="24"/>
          <w:lang w:val="lt-LT"/>
        </w:rPr>
        <w:t xml:space="preserve">, </w:t>
      </w:r>
      <w:r w:rsidR="003C174F" w:rsidRPr="0077668D">
        <w:rPr>
          <w:rFonts w:ascii="Times New Roman" w:hAnsi="Times New Roman"/>
          <w:sz w:val="24"/>
          <w:szCs w:val="24"/>
          <w:lang w:val="lt-LT"/>
        </w:rPr>
        <w:t xml:space="preserve">Gluosnių 25, </w:t>
      </w:r>
      <w:r w:rsidRPr="0077668D">
        <w:rPr>
          <w:rFonts w:ascii="Times New Roman" w:hAnsi="Times New Roman"/>
          <w:sz w:val="24"/>
          <w:szCs w:val="24"/>
          <w:lang w:val="lt-LT"/>
        </w:rPr>
        <w:t>Reibinių kaim</w:t>
      </w:r>
      <w:r w:rsidR="00715046" w:rsidRPr="0077668D">
        <w:rPr>
          <w:rFonts w:ascii="Times New Roman" w:hAnsi="Times New Roman"/>
          <w:sz w:val="24"/>
          <w:szCs w:val="24"/>
          <w:lang w:val="lt-LT"/>
        </w:rPr>
        <w:t>as, Kriukų seniūnija, Joniškio savivaldybė</w:t>
      </w:r>
      <w:r w:rsidR="00715046" w:rsidRPr="0077668D">
        <w:rPr>
          <w:rFonts w:ascii="Times New Roman" w:hAnsi="Times New Roman"/>
          <w:b/>
          <w:sz w:val="24"/>
          <w:szCs w:val="24"/>
          <w:lang w:val="lt-LT"/>
        </w:rPr>
        <w:t xml:space="preserve">  </w:t>
      </w:r>
    </w:p>
    <w:p w:rsidR="00715046" w:rsidRPr="0077668D" w:rsidRDefault="00715046" w:rsidP="00715046">
      <w:pPr>
        <w:pStyle w:val="BodyText1"/>
        <w:ind w:firstLine="0"/>
        <w:rPr>
          <w:rFonts w:ascii="Times New Roman" w:hAnsi="Times New Roman"/>
          <w:sz w:val="24"/>
          <w:szCs w:val="24"/>
          <w:lang w:val="lt-LT"/>
        </w:rPr>
      </w:pPr>
    </w:p>
    <w:p w:rsidR="00715046" w:rsidRPr="0077668D" w:rsidRDefault="00715046" w:rsidP="00715046">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Kontaktinis asmuo</w:t>
      </w:r>
    </w:p>
    <w:p w:rsidR="00715046" w:rsidRPr="0077668D" w:rsidRDefault="00715046" w:rsidP="00715046">
      <w:pPr>
        <w:pStyle w:val="BodyText1"/>
        <w:ind w:firstLine="0"/>
        <w:rPr>
          <w:rFonts w:ascii="Times New Roman" w:hAnsi="Times New Roman"/>
          <w:sz w:val="24"/>
          <w:szCs w:val="24"/>
          <w:lang w:val="lt-LT"/>
        </w:rPr>
      </w:pPr>
      <w:r w:rsidRPr="0077668D">
        <w:rPr>
          <w:rFonts w:ascii="Times New Roman" w:hAnsi="Times New Roman"/>
          <w:sz w:val="24"/>
          <w:szCs w:val="24"/>
          <w:lang w:val="lt-LT"/>
        </w:rPr>
        <w:t xml:space="preserve">Projektų vadovas Eugenijus Taparauskas, kontaktinis tel. (8-687) 76494, el.paštas: </w:t>
      </w:r>
      <w:r w:rsidR="001753ED">
        <w:fldChar w:fldCharType="begin"/>
      </w:r>
      <w:r w:rsidR="003B5F23">
        <w:instrText>HYPERLINK "mailto:eug.taparauskas@gmail.com"</w:instrText>
      </w:r>
      <w:r w:rsidR="001753ED">
        <w:fldChar w:fldCharType="separate"/>
      </w:r>
      <w:r w:rsidRPr="0077668D">
        <w:rPr>
          <w:rFonts w:ascii="Times New Roman" w:hAnsi="Times New Roman"/>
          <w:sz w:val="24"/>
          <w:szCs w:val="24"/>
        </w:rPr>
        <w:t>eug.taparauskas@gmail.com</w:t>
      </w:r>
      <w:r w:rsidR="001753ED">
        <w:fldChar w:fldCharType="end"/>
      </w:r>
      <w:r w:rsidRPr="0077668D">
        <w:rPr>
          <w:rFonts w:ascii="Times New Roman" w:hAnsi="Times New Roman"/>
          <w:sz w:val="24"/>
          <w:szCs w:val="24"/>
          <w:lang w:val="lt-LT"/>
        </w:rPr>
        <w:t>.</w:t>
      </w:r>
    </w:p>
    <w:p w:rsidR="00715046" w:rsidRPr="0077668D" w:rsidRDefault="00715046" w:rsidP="00715046">
      <w:pPr>
        <w:pStyle w:val="BodyText1"/>
        <w:ind w:firstLine="0"/>
        <w:rPr>
          <w:rFonts w:ascii="Times New Roman" w:hAnsi="Times New Roman"/>
          <w:color w:val="FF0000"/>
          <w:sz w:val="24"/>
          <w:szCs w:val="24"/>
          <w:lang w:val="lt-LT"/>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II. PLANUOJAMOS ŪKINĖS VEIKLOS APRAŠYMAS</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sz w:val="24"/>
          <w:szCs w:val="24"/>
          <w:lang w:val="lt-LT"/>
        </w:rPr>
      </w:pPr>
      <w:r w:rsidRPr="0077668D">
        <w:rPr>
          <w:rFonts w:ascii="Times New Roman" w:hAnsi="Times New Roman"/>
          <w:b/>
          <w:i/>
          <w:sz w:val="24"/>
          <w:szCs w:val="24"/>
          <w:lang w:val="lt-LT"/>
        </w:rPr>
        <w:t>Planuojamos ūkinės veiklos pavadinimas</w:t>
      </w:r>
      <w:r w:rsidRPr="0077668D">
        <w:rPr>
          <w:bCs/>
          <w:sz w:val="24"/>
          <w:szCs w:val="24"/>
          <w:lang w:val="lt-LT"/>
        </w:rPr>
        <w:t xml:space="preserve"> </w:t>
      </w:r>
      <w:r w:rsidRPr="0077668D">
        <w:rPr>
          <w:rFonts w:ascii="Times New Roman" w:hAnsi="Times New Roman"/>
          <w:sz w:val="24"/>
          <w:szCs w:val="24"/>
          <w:lang w:val="lt-LT"/>
        </w:rPr>
        <w:t xml:space="preserve">– broilerių auginimas </w:t>
      </w:r>
      <w:r w:rsidR="00D50620" w:rsidRPr="0077668D">
        <w:rPr>
          <w:rFonts w:ascii="Times New Roman" w:hAnsi="Times New Roman"/>
          <w:sz w:val="24"/>
          <w:szCs w:val="24"/>
          <w:lang w:val="lt-LT"/>
        </w:rPr>
        <w:t xml:space="preserve">Reibinių </w:t>
      </w:r>
      <w:r w:rsidRPr="0077668D">
        <w:rPr>
          <w:rFonts w:ascii="Times New Roman" w:hAnsi="Times New Roman"/>
          <w:sz w:val="24"/>
          <w:szCs w:val="24"/>
          <w:lang w:val="lt-LT"/>
        </w:rPr>
        <w:t>ŽŪB rekonstravus ir modernizavus esamus k</w:t>
      </w:r>
      <w:r w:rsidR="00D50620" w:rsidRPr="0077668D">
        <w:rPr>
          <w:rFonts w:ascii="Times New Roman" w:hAnsi="Times New Roman"/>
          <w:sz w:val="24"/>
          <w:szCs w:val="24"/>
          <w:lang w:val="lt-LT"/>
        </w:rPr>
        <w:t>arvi</w:t>
      </w:r>
      <w:r w:rsidRPr="0077668D">
        <w:rPr>
          <w:rFonts w:ascii="Times New Roman" w:hAnsi="Times New Roman"/>
          <w:sz w:val="24"/>
          <w:szCs w:val="24"/>
          <w:lang w:val="lt-LT"/>
        </w:rPr>
        <w:t>džių pastatus.</w:t>
      </w:r>
      <w:r w:rsidRPr="0077668D">
        <w:rPr>
          <w:sz w:val="24"/>
          <w:szCs w:val="24"/>
          <w:lang w:val="lt-LT"/>
        </w:rPr>
        <w:t xml:space="preserve"> Bendras numatomose fermose laikomų paukščių (broilerių) skaičius </w:t>
      </w:r>
      <w:r w:rsidR="00227EB9" w:rsidRPr="0077668D">
        <w:rPr>
          <w:sz w:val="24"/>
          <w:szCs w:val="24"/>
        </w:rPr>
        <w:t>62.580</w:t>
      </w:r>
      <w:r w:rsidRPr="0077668D">
        <w:rPr>
          <w:sz w:val="24"/>
          <w:szCs w:val="24"/>
          <w:lang w:val="lt-LT"/>
        </w:rPr>
        <w:t xml:space="preserve">, kas sudaro </w:t>
      </w:r>
      <w:r w:rsidR="00227EB9" w:rsidRPr="0077668D">
        <w:rPr>
          <w:sz w:val="24"/>
          <w:szCs w:val="24"/>
          <w:lang w:val="lt-LT"/>
        </w:rPr>
        <w:t>25</w:t>
      </w:r>
      <w:r w:rsidRPr="0077668D">
        <w:rPr>
          <w:sz w:val="24"/>
          <w:szCs w:val="24"/>
          <w:lang w:val="lt-LT"/>
        </w:rPr>
        <w:t xml:space="preserve"> SG. </w:t>
      </w:r>
    </w:p>
    <w:p w:rsidR="00715046" w:rsidRPr="0077668D" w:rsidRDefault="00715046" w:rsidP="00715046">
      <w:pPr>
        <w:pStyle w:val="BodyText1"/>
        <w:ind w:firstLine="0"/>
        <w:rPr>
          <w:sz w:val="24"/>
          <w:szCs w:val="24"/>
          <w:lang w:val="lt-LT"/>
        </w:rPr>
      </w:pPr>
    </w:p>
    <w:p w:rsidR="00715046" w:rsidRPr="0077668D" w:rsidRDefault="00715046" w:rsidP="00715046">
      <w:pPr>
        <w:pStyle w:val="BodyText1"/>
        <w:ind w:firstLine="0"/>
        <w:rPr>
          <w:sz w:val="24"/>
          <w:szCs w:val="24"/>
          <w:lang w:val="lt-LT"/>
        </w:rPr>
      </w:pPr>
      <w:r w:rsidRPr="0077668D">
        <w:rPr>
          <w:b/>
          <w:i/>
          <w:sz w:val="24"/>
          <w:szCs w:val="24"/>
          <w:lang w:val="lt-LT"/>
        </w:rPr>
        <w:t>Planuojama ūkinė veikla atitinka</w:t>
      </w:r>
      <w:r w:rsidRPr="0077668D">
        <w:rPr>
          <w:sz w:val="24"/>
          <w:szCs w:val="24"/>
          <w:lang w:val="lt-LT"/>
        </w:rPr>
        <w:t xml:space="preserve"> Lietuvos Respublikos planuojamos ūkinės veiklos poveikio aplinkai vertinimo įstatymo 2 priedo 1.3 punkto kriterijus: </w:t>
      </w:r>
    </w:p>
    <w:p w:rsidR="00715046" w:rsidRPr="0077668D" w:rsidRDefault="00715046" w:rsidP="00715046">
      <w:pPr>
        <w:pStyle w:val="BodyText1"/>
        <w:ind w:firstLine="0"/>
        <w:rPr>
          <w:i/>
          <w:sz w:val="24"/>
          <w:szCs w:val="24"/>
          <w:lang w:val="lt-LT"/>
        </w:rPr>
      </w:pPr>
      <w:r w:rsidRPr="0077668D">
        <w:rPr>
          <w:i/>
          <w:sz w:val="24"/>
          <w:szCs w:val="24"/>
          <w:lang w:val="lt-LT"/>
        </w:rPr>
        <w:lastRenderedPageBreak/>
        <w:t>1.3 Vištų auginimas (mažiau kaip 85 000, bet daugiau kaip 10 000 broilerių; mažiau kaip 60 000, bet daugiau kaip 10 000 vištų).</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4. 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p>
    <w:p w:rsidR="00715046" w:rsidRPr="0077668D" w:rsidRDefault="00715046" w:rsidP="00715046">
      <w:pPr>
        <w:jc w:val="both"/>
        <w:rPr>
          <w:rStyle w:val="apple-converted-space"/>
          <w:color w:val="000000"/>
          <w:shd w:val="clear" w:color="auto" w:fill="FFFFFF"/>
        </w:rPr>
      </w:pPr>
    </w:p>
    <w:p w:rsidR="00715046" w:rsidRPr="0077668D" w:rsidRDefault="00715046" w:rsidP="00715046">
      <w:pPr>
        <w:jc w:val="both"/>
        <w:rPr>
          <w:b/>
          <w:i/>
        </w:rPr>
      </w:pPr>
      <w:r w:rsidRPr="0077668D">
        <w:rPr>
          <w:b/>
          <w:i/>
        </w:rPr>
        <w:t>Žemės sklypo plotas ir planuojama jo naudojimo paskirtis ir būdas (būdai), funkcinės zonos</w:t>
      </w:r>
    </w:p>
    <w:p w:rsidR="009C284C" w:rsidRDefault="00715046" w:rsidP="00715046">
      <w:pPr>
        <w:jc w:val="both"/>
      </w:pPr>
      <w:r w:rsidRPr="0077668D">
        <w:t xml:space="preserve">Žemės sklypo, kuriame planuojama ūkinė veikla, unikalus </w:t>
      </w:r>
      <w:r w:rsidR="00A2468E" w:rsidRPr="0077668D">
        <w:t xml:space="preserve">Nr. 4400-2445-7974, plotas 2,9245 ha. Žemės naudojimo paskirtis – žemės ūkio, naudojimo būdas – kiti žemės ūkio paskirties žemės sklypai. Savininkas - Reibinių žemės ūkio bendrovė. </w:t>
      </w:r>
      <w:r w:rsidRPr="0077668D">
        <w:t xml:space="preserve">Šiame sklype yra </w:t>
      </w:r>
      <w:r w:rsidR="00EB3098" w:rsidRPr="0077668D">
        <w:t xml:space="preserve">Reibinių </w:t>
      </w:r>
      <w:r w:rsidRPr="0077668D">
        <w:t xml:space="preserve">ŽŪB priklausantys </w:t>
      </w:r>
      <w:r w:rsidR="007C7916" w:rsidRPr="0077668D">
        <w:t>karvių</w:t>
      </w:r>
      <w:r w:rsidRPr="0077668D">
        <w:t xml:space="preserve"> fermų pastatai. Išrašas iš Nekilnojamo turto registro centrinio duomenų </w:t>
      </w:r>
      <w:r w:rsidRPr="009C284C">
        <w:t>banko pateiktas 2 priede.</w:t>
      </w:r>
      <w:r w:rsidR="005E4C9E" w:rsidRPr="009C284C">
        <w:t xml:space="preserve"> </w:t>
      </w:r>
    </w:p>
    <w:p w:rsidR="00715046" w:rsidRPr="0077668D" w:rsidRDefault="005E4C9E" w:rsidP="00715046">
      <w:pPr>
        <w:jc w:val="both"/>
      </w:pPr>
      <w:r w:rsidRPr="009C284C">
        <w:t xml:space="preserve">Karvių auginimo veikla </w:t>
      </w:r>
      <w:r w:rsidR="00B8434E">
        <w:t xml:space="preserve">esamuose pastatuose </w:t>
      </w:r>
      <w:r w:rsidRPr="009C284C">
        <w:t xml:space="preserve">buvo vykdoma </w:t>
      </w:r>
      <w:r w:rsidR="009C284C" w:rsidRPr="009C284C">
        <w:t>iki 1998 metų.</w:t>
      </w:r>
    </w:p>
    <w:p w:rsidR="00715046" w:rsidRPr="0077668D" w:rsidRDefault="00715046" w:rsidP="00715046">
      <w:pPr>
        <w:ind w:firstLine="1296"/>
        <w:jc w:val="both"/>
        <w:rPr>
          <w:b/>
          <w:i/>
        </w:rPr>
      </w:pPr>
    </w:p>
    <w:p w:rsidR="00715046" w:rsidRPr="0077668D" w:rsidRDefault="00715046" w:rsidP="00715046">
      <w:pPr>
        <w:jc w:val="both"/>
        <w:rPr>
          <w:b/>
          <w:i/>
        </w:rPr>
      </w:pPr>
      <w:r w:rsidRPr="0077668D">
        <w:rPr>
          <w:b/>
          <w:i/>
        </w:rPr>
        <w:t>Planuojamas užstatymo plotas, numatomi statiniai ir įrenginiai ir jų paskirtys</w:t>
      </w:r>
    </w:p>
    <w:p w:rsidR="00715046" w:rsidRPr="0077668D" w:rsidRDefault="00715046" w:rsidP="00715046">
      <w:pPr>
        <w:jc w:val="both"/>
      </w:pPr>
      <w:r w:rsidRPr="0077668D">
        <w:t xml:space="preserve">Bendras užstatymo plotas planuojamas </w:t>
      </w:r>
      <w:r w:rsidR="007F7C66" w:rsidRPr="0077668D">
        <w:t>4.</w:t>
      </w:r>
      <w:r w:rsidR="001D7AFE" w:rsidRPr="0077668D">
        <w:t>300</w:t>
      </w:r>
      <w:r w:rsidR="007F7C66" w:rsidRPr="0077668D">
        <w:t xml:space="preserve"> </w:t>
      </w:r>
      <w:r w:rsidRPr="0077668D">
        <w:t>m². Numatom</w:t>
      </w:r>
      <w:r w:rsidR="007C7916" w:rsidRPr="0077668D">
        <w:t>a</w:t>
      </w:r>
      <w:r w:rsidRPr="0077668D">
        <w:t xml:space="preserve"> </w:t>
      </w:r>
      <w:r w:rsidR="007C7916" w:rsidRPr="0077668D">
        <w:t xml:space="preserve">renovuoti </w:t>
      </w:r>
      <w:r w:rsidR="00B8434E">
        <w:t>3</w:t>
      </w:r>
      <w:r w:rsidRPr="0077668D">
        <w:t xml:space="preserve"> vnt.</w:t>
      </w:r>
      <w:r w:rsidR="007C7916" w:rsidRPr="0077668D">
        <w:t xml:space="preserve"> esamų karvidžių  pastatų, pritaikant jas </w:t>
      </w:r>
      <w:r w:rsidRPr="0077668D">
        <w:t>paukš</w:t>
      </w:r>
      <w:r w:rsidR="007C7916" w:rsidRPr="0077668D">
        <w:t>č</w:t>
      </w:r>
      <w:r w:rsidRPr="0077668D">
        <w:t xml:space="preserve">ių </w:t>
      </w:r>
      <w:r w:rsidR="007C7916" w:rsidRPr="0077668D">
        <w:t xml:space="preserve">auginimui </w:t>
      </w:r>
      <w:r w:rsidR="003338BE" w:rsidRPr="0077668D">
        <w:t xml:space="preserve">ir pastatyti </w:t>
      </w:r>
      <w:r w:rsidRPr="0077668D">
        <w:t>administracin</w:t>
      </w:r>
      <w:r w:rsidR="003338BE" w:rsidRPr="0077668D">
        <w:t>į</w:t>
      </w:r>
      <w:r w:rsidRPr="0077668D">
        <w:t xml:space="preserve"> – buitin</w:t>
      </w:r>
      <w:r w:rsidR="003338BE" w:rsidRPr="0077668D">
        <w:t>į</w:t>
      </w:r>
      <w:r w:rsidRPr="0077668D">
        <w:t xml:space="preserve"> pastat</w:t>
      </w:r>
      <w:r w:rsidR="003338BE" w:rsidRPr="0077668D">
        <w:t>ą</w:t>
      </w:r>
      <w:r w:rsidR="001D7AFE" w:rsidRPr="0077668D">
        <w:t>.</w:t>
      </w:r>
      <w:r w:rsidR="003338BE" w:rsidRPr="0077668D">
        <w:t xml:space="preserve"> Mėšlo sandėliavimui </w:t>
      </w:r>
      <w:r w:rsidR="00B8434E">
        <w:t xml:space="preserve">bus naudojama gretimame sklype esanti </w:t>
      </w:r>
      <w:r w:rsidR="003338BE" w:rsidRPr="0077668D">
        <w:t>mėšlidė.</w:t>
      </w:r>
      <w:r w:rsidRPr="0077668D">
        <w:t xml:space="preserve"> Suformuojami privažiavimo keliai lesalų bei viščiukų atvežimui bei užaugintų broilerių ir mėšlo išvežimui.</w:t>
      </w:r>
    </w:p>
    <w:p w:rsidR="00715046" w:rsidRPr="0077668D" w:rsidRDefault="00715046" w:rsidP="00715046">
      <w:pPr>
        <w:ind w:firstLine="1296"/>
        <w:jc w:val="both"/>
        <w:rPr>
          <w:b/>
          <w:i/>
        </w:rPr>
      </w:pPr>
    </w:p>
    <w:p w:rsidR="00715046" w:rsidRPr="0077668D" w:rsidRDefault="00715046" w:rsidP="00715046">
      <w:pPr>
        <w:jc w:val="both"/>
        <w:rPr>
          <w:b/>
          <w:i/>
        </w:rPr>
      </w:pPr>
      <w:r w:rsidRPr="0077668D">
        <w:rPr>
          <w:b/>
          <w:i/>
        </w:rPr>
        <w:t>Numatomi įrengti giluminiai gręžiniai, kurių gylis viršija 300 m</w:t>
      </w:r>
    </w:p>
    <w:p w:rsidR="00715046" w:rsidRPr="0077668D" w:rsidRDefault="00B8434E" w:rsidP="00715046">
      <w:pPr>
        <w:jc w:val="both"/>
      </w:pPr>
      <w:r>
        <w:t>Įrengti giluminių gręžinių, kurių gylis viršytų 300 m, n</w:t>
      </w:r>
      <w:r w:rsidR="00715046" w:rsidRPr="0077668D">
        <w:t xml:space="preserve">enumatoma. </w:t>
      </w:r>
      <w:r>
        <w:t>Vandens tiekimas numatomas iš š</w:t>
      </w:r>
      <w:r w:rsidR="003338BE" w:rsidRPr="0077668D">
        <w:t>alia esanči</w:t>
      </w:r>
      <w:r>
        <w:t>ame</w:t>
      </w:r>
      <w:r w:rsidR="003338BE" w:rsidRPr="0077668D">
        <w:t xml:space="preserve"> sklyp</w:t>
      </w:r>
      <w:r>
        <w:t>e</w:t>
      </w:r>
      <w:r w:rsidR="00F97964" w:rsidRPr="0077668D">
        <w:t xml:space="preserve">, kurio unikalus Nr.4400-2445-8382, </w:t>
      </w:r>
      <w:r>
        <w:t>vandens gręžinio</w:t>
      </w:r>
      <w:r w:rsidR="00715046" w:rsidRPr="0077668D">
        <w:t xml:space="preserve"> Nr.</w:t>
      </w:r>
      <w:r>
        <w:t xml:space="preserve"> </w:t>
      </w:r>
      <w:r w:rsidR="00715046" w:rsidRPr="0077668D">
        <w:t>222</w:t>
      </w:r>
      <w:r w:rsidR="00396FB5" w:rsidRPr="0077668D">
        <w:t>51</w:t>
      </w:r>
      <w:r w:rsidR="00715046" w:rsidRPr="0077668D">
        <w:t>(4</w:t>
      </w:r>
      <w:r w:rsidR="00396FB5" w:rsidRPr="0077668D">
        <w:t>089</w:t>
      </w:r>
      <w:r w:rsidR="00715046" w:rsidRPr="0077668D">
        <w:t xml:space="preserve">). Jo gręžimo gylis yra </w:t>
      </w:r>
      <w:r w:rsidR="00396FB5" w:rsidRPr="0077668D">
        <w:t>102</w:t>
      </w:r>
      <w:r w:rsidR="00715046" w:rsidRPr="0077668D">
        <w:t xml:space="preserve"> m.</w:t>
      </w:r>
    </w:p>
    <w:p w:rsidR="00715046" w:rsidRPr="0077668D" w:rsidRDefault="00715046" w:rsidP="00715046">
      <w:pPr>
        <w:ind w:firstLine="1296"/>
        <w:jc w:val="both"/>
        <w:rPr>
          <w:b/>
          <w:i/>
        </w:rPr>
      </w:pPr>
    </w:p>
    <w:p w:rsidR="00715046" w:rsidRPr="0077668D" w:rsidRDefault="00715046" w:rsidP="00715046">
      <w:pPr>
        <w:jc w:val="both"/>
        <w:rPr>
          <w:b/>
          <w:i/>
        </w:rPr>
      </w:pPr>
      <w:r w:rsidRPr="0077668D">
        <w:rPr>
          <w:b/>
          <w:i/>
        </w:rPr>
        <w:t>Numatomi griovimo darbai</w:t>
      </w:r>
    </w:p>
    <w:p w:rsidR="00715046" w:rsidRPr="0077668D" w:rsidRDefault="00396FB5" w:rsidP="00715046">
      <w:pPr>
        <w:jc w:val="both"/>
      </w:pPr>
      <w:r w:rsidRPr="0077668D">
        <w:t xml:space="preserve">Esami pastatai </w:t>
      </w:r>
      <w:r w:rsidR="00715046" w:rsidRPr="0077668D">
        <w:t>pritaik</w:t>
      </w:r>
      <w:r w:rsidRPr="0077668D">
        <w:t>omi</w:t>
      </w:r>
      <w:r w:rsidR="00715046" w:rsidRPr="0077668D">
        <w:t xml:space="preserve"> </w:t>
      </w:r>
      <w:r w:rsidRPr="0077668D">
        <w:t>paukš</w:t>
      </w:r>
      <w:r w:rsidR="00715046" w:rsidRPr="0077668D">
        <w:t>tidėms</w:t>
      </w:r>
      <w:r w:rsidRPr="0077668D">
        <w:t>.</w:t>
      </w:r>
      <w:r w:rsidR="00715046" w:rsidRPr="0077668D">
        <w:t xml:space="preserve"> </w:t>
      </w:r>
      <w:r w:rsidRPr="0077668D">
        <w:t>Rekonstrukcijos metu bus griaunama dalis sienų ir pertvarų, keičiama stogo danga</w:t>
      </w:r>
      <w:r w:rsidR="006A47DF" w:rsidRPr="0077668D">
        <w:t xml:space="preserve">, </w:t>
      </w:r>
      <w:r w:rsidRPr="0077668D">
        <w:t>ko pasėkoje sus</w:t>
      </w:r>
      <w:r w:rsidR="00715046" w:rsidRPr="0077668D">
        <w:t>idarys plytų, betono atliekų, šiferio lakštų, medžio, stiklo, metalo atliekų, laidų, izoliacinių medžiagų. Visas griovimo darbų metu susidarysiančias atliekas turės saugiai sutvarkyti gri</w:t>
      </w:r>
      <w:r w:rsidRPr="0077668D">
        <w:t>o</w:t>
      </w:r>
      <w:r w:rsidR="00715046" w:rsidRPr="0077668D">
        <w:t>vimo darbus vykdanti įmonė.</w:t>
      </w:r>
    </w:p>
    <w:p w:rsidR="006A47DF" w:rsidRPr="0077668D" w:rsidRDefault="006A47DF" w:rsidP="00715046">
      <w:pPr>
        <w:jc w:val="both"/>
      </w:pPr>
    </w:p>
    <w:p w:rsidR="00715046" w:rsidRPr="0077668D" w:rsidRDefault="00715046" w:rsidP="00715046">
      <w:pPr>
        <w:jc w:val="both"/>
        <w:rPr>
          <w:b/>
          <w:i/>
        </w:rPr>
      </w:pPr>
      <w:r w:rsidRPr="0077668D">
        <w:rPr>
          <w:b/>
          <w:i/>
        </w:rPr>
        <w:t>Reikalinga inžinerinė infrastruktūra (pvz. inžineriniai tinklai (vandentiekio, nuotekų šalinimo, šilumos, energijos ir kt.), susisiekimo komunikacijos)</w:t>
      </w:r>
    </w:p>
    <w:p w:rsidR="001A5BCB" w:rsidRPr="0077668D" w:rsidRDefault="00715046" w:rsidP="00715046">
      <w:pPr>
        <w:pStyle w:val="BodyText1"/>
        <w:ind w:firstLine="0"/>
        <w:rPr>
          <w:rFonts w:ascii="Times New Roman" w:hAnsi="Times New Roman"/>
          <w:sz w:val="24"/>
          <w:szCs w:val="24"/>
          <w:lang w:val="lt-LT"/>
        </w:rPr>
      </w:pPr>
      <w:r w:rsidRPr="0077668D">
        <w:rPr>
          <w:rFonts w:ascii="Times New Roman" w:hAnsi="Times New Roman"/>
          <w:sz w:val="24"/>
          <w:szCs w:val="24"/>
          <w:lang w:val="lt-LT"/>
        </w:rPr>
        <w:t>Planuojamai ūkinei veiklai ir rekonstruojamiems pastatams numatomas prisijungimas prie esamų inžinerinių tinklų (elektros, vandentiekio), atlikus reikalingą šių komunik</w:t>
      </w:r>
      <w:r w:rsidR="00F97964" w:rsidRPr="0077668D">
        <w:rPr>
          <w:rFonts w:ascii="Times New Roman" w:hAnsi="Times New Roman"/>
          <w:sz w:val="24"/>
          <w:szCs w:val="24"/>
          <w:lang w:val="lt-LT"/>
        </w:rPr>
        <w:t>acijų remontą. Elektros tiekimas bus vykdomas iš transform</w:t>
      </w:r>
      <w:r w:rsidRPr="0077668D">
        <w:rPr>
          <w:rFonts w:ascii="Times New Roman" w:hAnsi="Times New Roman"/>
          <w:sz w:val="24"/>
          <w:szCs w:val="24"/>
          <w:lang w:val="lt-LT"/>
        </w:rPr>
        <w:t>atorinė</w:t>
      </w:r>
      <w:r w:rsidR="00F97964" w:rsidRPr="0077668D">
        <w:rPr>
          <w:rFonts w:ascii="Times New Roman" w:hAnsi="Times New Roman"/>
          <w:sz w:val="24"/>
          <w:szCs w:val="24"/>
          <w:lang w:val="lt-LT"/>
        </w:rPr>
        <w:t>s</w:t>
      </w:r>
      <w:r w:rsidRPr="0077668D">
        <w:rPr>
          <w:rFonts w:ascii="Times New Roman" w:hAnsi="Times New Roman"/>
          <w:sz w:val="24"/>
          <w:szCs w:val="24"/>
          <w:lang w:val="lt-LT"/>
        </w:rPr>
        <w:t xml:space="preserve">, </w:t>
      </w:r>
      <w:r w:rsidR="00F97964" w:rsidRPr="0077668D">
        <w:rPr>
          <w:rFonts w:ascii="Times New Roman" w:hAnsi="Times New Roman"/>
          <w:sz w:val="24"/>
          <w:szCs w:val="24"/>
          <w:lang w:val="lt-LT"/>
        </w:rPr>
        <w:t xml:space="preserve">esančios adresu Slančiausko 59T, </w:t>
      </w:r>
      <w:r w:rsidRPr="0077668D">
        <w:rPr>
          <w:rFonts w:ascii="Times New Roman" w:hAnsi="Times New Roman"/>
          <w:sz w:val="24"/>
          <w:szCs w:val="24"/>
          <w:lang w:val="lt-LT"/>
        </w:rPr>
        <w:t>vandens tiekim</w:t>
      </w:r>
      <w:r w:rsidR="00F97964" w:rsidRPr="0077668D">
        <w:rPr>
          <w:rFonts w:ascii="Times New Roman" w:hAnsi="Times New Roman"/>
          <w:sz w:val="24"/>
          <w:szCs w:val="24"/>
          <w:lang w:val="lt-LT"/>
        </w:rPr>
        <w:t>as</w:t>
      </w:r>
      <w:r w:rsidRPr="0077668D">
        <w:rPr>
          <w:rFonts w:ascii="Times New Roman" w:hAnsi="Times New Roman"/>
          <w:sz w:val="24"/>
          <w:szCs w:val="24"/>
          <w:lang w:val="lt-LT"/>
        </w:rPr>
        <w:t xml:space="preserve"> – </w:t>
      </w:r>
      <w:r w:rsidR="00F97964" w:rsidRPr="0077668D">
        <w:rPr>
          <w:rFonts w:ascii="Times New Roman" w:hAnsi="Times New Roman"/>
          <w:sz w:val="24"/>
          <w:szCs w:val="24"/>
          <w:lang w:val="lt-LT"/>
        </w:rPr>
        <w:t xml:space="preserve">iš sklype Nr.4400-2445-8352 esančio </w:t>
      </w:r>
      <w:r w:rsidRPr="0077668D">
        <w:rPr>
          <w:rFonts w:ascii="Times New Roman" w:hAnsi="Times New Roman"/>
          <w:sz w:val="24"/>
          <w:szCs w:val="24"/>
          <w:lang w:val="lt-LT"/>
        </w:rPr>
        <w:t>gręžin</w:t>
      </w:r>
      <w:r w:rsidR="00F97964" w:rsidRPr="0077668D">
        <w:rPr>
          <w:rFonts w:ascii="Times New Roman" w:hAnsi="Times New Roman"/>
          <w:sz w:val="24"/>
          <w:szCs w:val="24"/>
          <w:lang w:val="lt-LT"/>
        </w:rPr>
        <w:t>io</w:t>
      </w:r>
      <w:r w:rsidRPr="0077668D">
        <w:rPr>
          <w:rFonts w:ascii="Times New Roman" w:hAnsi="Times New Roman"/>
          <w:sz w:val="24"/>
          <w:szCs w:val="24"/>
          <w:lang w:val="lt-LT"/>
        </w:rPr>
        <w:t>. Lietaus vandens surinkimui ir nuvedimui nuo pastatų bus numatyti lietaus vandens nuvedimo latakai. Sąlyginai švarus vanduo bus sugerdinamas į gruntą. Gamybinėms nuotekoms surinkti bus pakloti tinklai su išsėmimo duobe.</w:t>
      </w:r>
      <w:r w:rsidR="00E929C0" w:rsidRPr="0077668D">
        <w:rPr>
          <w:rFonts w:ascii="Times New Roman" w:hAnsi="Times New Roman"/>
          <w:sz w:val="24"/>
          <w:szCs w:val="24"/>
          <w:lang w:val="lt-LT"/>
        </w:rPr>
        <w:t xml:space="preserve"> Buitinės nuotekos bus surenkamos atskirame rezervuare.</w:t>
      </w:r>
    </w:p>
    <w:p w:rsidR="00715046" w:rsidRPr="0077668D" w:rsidRDefault="00715046" w:rsidP="00715046">
      <w:pPr>
        <w:pStyle w:val="BodyText1"/>
        <w:ind w:firstLine="0"/>
        <w:rPr>
          <w:rFonts w:ascii="Times New Roman" w:hAnsi="Times New Roman"/>
          <w:sz w:val="24"/>
          <w:szCs w:val="24"/>
          <w:lang w:val="lt-LT"/>
        </w:rPr>
      </w:pPr>
      <w:r w:rsidRPr="0077668D">
        <w:rPr>
          <w:rFonts w:ascii="Times New Roman" w:hAnsi="Times New Roman"/>
          <w:i/>
          <w:sz w:val="24"/>
          <w:szCs w:val="24"/>
          <w:lang w:val="lt-LT"/>
        </w:rPr>
        <w:t>Privažiavimas.</w:t>
      </w:r>
      <w:r w:rsidRPr="0077668D">
        <w:rPr>
          <w:rFonts w:ascii="Times New Roman" w:hAnsi="Times New Roman"/>
          <w:sz w:val="24"/>
          <w:szCs w:val="24"/>
          <w:lang w:val="lt-LT"/>
        </w:rPr>
        <w:t xml:space="preserve"> Į numatomo paukštyno teritoriją įvažiuojama iš </w:t>
      </w:r>
      <w:r w:rsidR="00F97964" w:rsidRPr="0077668D">
        <w:rPr>
          <w:rFonts w:ascii="Times New Roman" w:hAnsi="Times New Roman"/>
          <w:sz w:val="24"/>
          <w:szCs w:val="24"/>
          <w:lang w:val="lt-LT"/>
        </w:rPr>
        <w:t>Slan</w:t>
      </w:r>
      <w:r w:rsidR="00CF441F" w:rsidRPr="0077668D">
        <w:rPr>
          <w:rFonts w:ascii="Times New Roman" w:hAnsi="Times New Roman"/>
          <w:sz w:val="24"/>
          <w:szCs w:val="24"/>
          <w:lang w:val="lt-LT"/>
        </w:rPr>
        <w:t>čiausko</w:t>
      </w:r>
      <w:r w:rsidRPr="0077668D">
        <w:rPr>
          <w:rFonts w:ascii="Times New Roman" w:hAnsi="Times New Roman"/>
          <w:sz w:val="24"/>
          <w:szCs w:val="24"/>
          <w:lang w:val="lt-LT"/>
        </w:rPr>
        <w:t xml:space="preserve"> gatvės (rajoninis kelias Nr.160</w:t>
      </w:r>
      <w:r w:rsidR="00CF441F" w:rsidRPr="0077668D">
        <w:rPr>
          <w:rFonts w:ascii="Times New Roman" w:hAnsi="Times New Roman"/>
          <w:sz w:val="24"/>
          <w:szCs w:val="24"/>
          <w:lang w:val="lt-LT"/>
        </w:rPr>
        <w:t>8</w:t>
      </w:r>
      <w:r w:rsidRPr="0077668D">
        <w:rPr>
          <w:rFonts w:ascii="Times New Roman" w:hAnsi="Times New Roman"/>
          <w:sz w:val="24"/>
          <w:szCs w:val="24"/>
          <w:lang w:val="lt-LT"/>
        </w:rPr>
        <w:t>)</w:t>
      </w:r>
      <w:r w:rsidR="001A5BCB" w:rsidRPr="0077668D">
        <w:rPr>
          <w:rFonts w:ascii="Times New Roman" w:hAnsi="Times New Roman"/>
          <w:sz w:val="24"/>
          <w:szCs w:val="24"/>
          <w:lang w:val="lt-LT"/>
        </w:rPr>
        <w:t xml:space="preserve">. </w:t>
      </w:r>
      <w:r w:rsidRPr="0077668D">
        <w:rPr>
          <w:rFonts w:ascii="Times New Roman" w:hAnsi="Times New Roman"/>
          <w:sz w:val="24"/>
          <w:szCs w:val="24"/>
          <w:lang w:val="lt-LT"/>
        </w:rPr>
        <w:t xml:space="preserve"> Transporto judėjimo kelias pavaizduotas žemiau esančioje schemoje (Pav.1):</w:t>
      </w:r>
    </w:p>
    <w:p w:rsidR="00715046" w:rsidRPr="0077668D" w:rsidRDefault="00715046" w:rsidP="00715046">
      <w:pPr>
        <w:pStyle w:val="BodyText1"/>
        <w:ind w:firstLine="0"/>
        <w:rPr>
          <w:rFonts w:ascii="Times New Roman" w:hAnsi="Times New Roman"/>
          <w:sz w:val="24"/>
          <w:szCs w:val="24"/>
          <w:lang w:val="lt-LT"/>
        </w:rPr>
      </w:pPr>
    </w:p>
    <w:p w:rsidR="00715046" w:rsidRPr="0077668D" w:rsidRDefault="00E929C0" w:rsidP="00715046">
      <w:pPr>
        <w:pStyle w:val="BodyText1"/>
        <w:ind w:firstLine="0"/>
        <w:rPr>
          <w:rFonts w:ascii="Times New Roman" w:hAnsi="Times New Roman"/>
          <w:sz w:val="24"/>
          <w:szCs w:val="24"/>
          <w:lang w:val="lt-LT"/>
        </w:rPr>
      </w:pPr>
      <w:r w:rsidRPr="0077668D">
        <w:rPr>
          <w:rFonts w:ascii="Times New Roman" w:hAnsi="Times New Roman"/>
          <w:noProof/>
          <w:sz w:val="24"/>
          <w:szCs w:val="24"/>
          <w:lang w:val="lt-LT" w:eastAsia="lt-LT"/>
        </w:rPr>
        <w:lastRenderedPageBreak/>
        <w:drawing>
          <wp:inline distT="0" distB="0" distL="0" distR="0">
            <wp:extent cx="5850890" cy="3785507"/>
            <wp:effectExtent l="19050" t="0" r="0" b="0"/>
            <wp:docPr id="1" name="Picture 1" descr="C:\Users\PC\Documents\Perkelimas Documents 2015-09-24\SV\Pauksciu fermos\Reibiniai\PAV atranka\Privaziav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erkelimas Documents 2015-09-24\SV\Pauksciu fermos\Reibiniai\PAV atranka\Privaziavimas.JPG"/>
                    <pic:cNvPicPr>
                      <a:picLocks noChangeAspect="1" noChangeArrowheads="1"/>
                    </pic:cNvPicPr>
                  </pic:nvPicPr>
                  <pic:blipFill>
                    <a:blip r:embed="rId8" cstate="print"/>
                    <a:srcRect/>
                    <a:stretch>
                      <a:fillRect/>
                    </a:stretch>
                  </pic:blipFill>
                  <pic:spPr bwMode="auto">
                    <a:xfrm>
                      <a:off x="0" y="0"/>
                      <a:ext cx="5850890" cy="3785507"/>
                    </a:xfrm>
                    <a:prstGeom prst="rect">
                      <a:avLst/>
                    </a:prstGeom>
                    <a:noFill/>
                    <a:ln w="9525">
                      <a:noFill/>
                      <a:miter lim="800000"/>
                      <a:headEnd/>
                      <a:tailEnd/>
                    </a:ln>
                  </pic:spPr>
                </pic:pic>
              </a:graphicData>
            </a:graphic>
          </wp:inline>
        </w:drawing>
      </w:r>
    </w:p>
    <w:p w:rsidR="00715046" w:rsidRPr="0077668D" w:rsidRDefault="00715046" w:rsidP="00715046">
      <w:pPr>
        <w:jc w:val="both"/>
        <w:rPr>
          <w:color w:val="FF0000"/>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Pav. 1. Transporto judėjimo schema iki PŪV objekto</w:t>
      </w:r>
    </w:p>
    <w:p w:rsidR="00715046" w:rsidRPr="0077668D" w:rsidRDefault="00715046" w:rsidP="00715046">
      <w:pPr>
        <w:jc w:val="both"/>
        <w:rPr>
          <w:color w:val="FF0000"/>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5. Planuojamos ūkinės veiklos pobūdis: produkcija, technologijos ir pajėgumai (planuojant esamos veiklos plėtrą nurodyti ir vykdomos veiklos technologijas ir pajėgumus).</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jc w:val="both"/>
        <w:rPr>
          <w:b/>
          <w:i/>
        </w:rPr>
      </w:pPr>
      <w:r w:rsidRPr="0077668D">
        <w:rPr>
          <w:b/>
          <w:i/>
        </w:rPr>
        <w:t>Produkcija</w:t>
      </w:r>
    </w:p>
    <w:p w:rsidR="00FC579B" w:rsidRPr="0077668D" w:rsidRDefault="00FC579B" w:rsidP="00FC579B">
      <w:pPr>
        <w:jc w:val="both"/>
      </w:pPr>
      <w:r w:rsidRPr="0077668D">
        <w:t xml:space="preserve">Rekonstruotose karvių fermose bus auginami broileriai. Bus įrengta </w:t>
      </w:r>
      <w:r w:rsidR="00944B0D" w:rsidRPr="0077668D">
        <w:t xml:space="preserve">62.580 </w:t>
      </w:r>
      <w:r w:rsidRPr="0077668D">
        <w:t xml:space="preserve">vietų, kur per metus esant 6,5 ciklo, bus užauginama </w:t>
      </w:r>
      <w:r w:rsidR="00944B0D" w:rsidRPr="0077668D">
        <w:t>406.770</w:t>
      </w:r>
      <w:r w:rsidRPr="0077668D">
        <w:t xml:space="preserve"> vienetų paukščių. Broileriai bus auginami iki 42 dienų amžiaus ir 2,2-2,5 kg gyvo svorio, po to bus išvežami į skerdyklą. Produkcijos kiekis per metus sudarys apie 1.</w:t>
      </w:r>
      <w:r w:rsidR="00944B0D" w:rsidRPr="0077668D">
        <w:t>017</w:t>
      </w:r>
      <w:r w:rsidRPr="0077668D">
        <w:t xml:space="preserve"> tonų gyvo svorio.</w:t>
      </w:r>
    </w:p>
    <w:p w:rsidR="00FC579B" w:rsidRPr="0077668D" w:rsidRDefault="00FC579B" w:rsidP="00715046">
      <w:pPr>
        <w:jc w:val="both"/>
      </w:pPr>
    </w:p>
    <w:p w:rsidR="00715046" w:rsidRPr="0077668D" w:rsidRDefault="00715046" w:rsidP="00715046">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Technologijos ir pajėgumai</w:t>
      </w:r>
    </w:p>
    <w:p w:rsidR="00715046" w:rsidRPr="0077668D" w:rsidRDefault="00715046" w:rsidP="00715046">
      <w:pPr>
        <w:pStyle w:val="BodyTextIndent"/>
        <w:ind w:left="0" w:firstLine="0"/>
        <w:rPr>
          <w:bCs/>
          <w:i/>
          <w:color w:val="000000"/>
          <w:lang w:val="lt-LT"/>
        </w:rPr>
      </w:pPr>
      <w:r w:rsidRPr="0077668D">
        <w:rPr>
          <w:bCs/>
          <w:i/>
          <w:color w:val="000000"/>
          <w:lang w:val="lt-LT"/>
        </w:rPr>
        <w:t>Planuojamos ūkinės veiklos aprašymas</w:t>
      </w:r>
    </w:p>
    <w:p w:rsidR="00944B0D" w:rsidRPr="0077668D" w:rsidRDefault="00715046" w:rsidP="00715046">
      <w:pPr>
        <w:jc w:val="both"/>
      </w:pPr>
      <w:r w:rsidRPr="0077668D">
        <w:t xml:space="preserve">Planuojama, kad bus </w:t>
      </w:r>
      <w:r w:rsidR="001D7AFE" w:rsidRPr="0077668D">
        <w:t xml:space="preserve">renovuoti </w:t>
      </w:r>
      <w:r w:rsidR="00B8434E">
        <w:t>3</w:t>
      </w:r>
      <w:r w:rsidR="001D7AFE" w:rsidRPr="0077668D">
        <w:t xml:space="preserve"> vienetai senų karvidžių </w:t>
      </w:r>
      <w:r w:rsidR="00675148" w:rsidRPr="0077668D">
        <w:t xml:space="preserve">pastatų </w:t>
      </w:r>
      <w:r w:rsidRPr="0077668D">
        <w:t xml:space="preserve">(žemėlapis su preliminariu pastatų išdėstymu pateiktas 4 priede), kuriuose bus įrengta </w:t>
      </w:r>
      <w:r w:rsidR="00944B0D" w:rsidRPr="0077668D">
        <w:t>62.580</w:t>
      </w:r>
      <w:r w:rsidRPr="0077668D">
        <w:t xml:space="preserve"> vietų broileriams (arba </w:t>
      </w:r>
      <w:r w:rsidR="00675148" w:rsidRPr="0077668D">
        <w:t>25</w:t>
      </w:r>
      <w:r w:rsidRPr="0077668D">
        <w:t xml:space="preserve"> vieneta</w:t>
      </w:r>
      <w:r w:rsidR="00675148" w:rsidRPr="0077668D">
        <w:t>i</w:t>
      </w:r>
      <w:r w:rsidR="00944B0D" w:rsidRPr="0077668D">
        <w:t xml:space="preserve"> sutartinių gyvulių). Paukštidžių plotai yra skirtigi:</w:t>
      </w:r>
    </w:p>
    <w:p w:rsidR="00944B0D" w:rsidRPr="0077668D" w:rsidRDefault="00944B0D" w:rsidP="00715046">
      <w:pPr>
        <w:jc w:val="both"/>
      </w:pPr>
      <w:r w:rsidRPr="0077668D">
        <w:t>1. Paukštidė Nr.1 – 1617 m²</w:t>
      </w:r>
    </w:p>
    <w:p w:rsidR="00944B0D" w:rsidRPr="0077668D" w:rsidRDefault="00944B0D" w:rsidP="00715046">
      <w:pPr>
        <w:jc w:val="both"/>
      </w:pPr>
      <w:r w:rsidRPr="0077668D">
        <w:t>2. Paukštidė Nr.2 – 1586 m²</w:t>
      </w:r>
    </w:p>
    <w:p w:rsidR="00944B0D" w:rsidRPr="0077668D" w:rsidRDefault="00944B0D" w:rsidP="00715046">
      <w:pPr>
        <w:jc w:val="both"/>
      </w:pPr>
      <w:r w:rsidRPr="0077668D">
        <w:t>3. Paukštidė Nr.3 – 969 m²</w:t>
      </w:r>
    </w:p>
    <w:p w:rsidR="00944B0D" w:rsidRPr="0077668D" w:rsidRDefault="00944B0D" w:rsidP="00715046">
      <w:pPr>
        <w:jc w:val="both"/>
      </w:pPr>
      <w:r w:rsidRPr="0077668D">
        <w:t>Bendras paukštidžių plotas sudaro 4.172 m².</w:t>
      </w:r>
    </w:p>
    <w:p w:rsidR="00715046" w:rsidRPr="0077668D" w:rsidRDefault="00715046" w:rsidP="00715046">
      <w:pPr>
        <w:jc w:val="both"/>
      </w:pPr>
      <w:r w:rsidRPr="0077668D">
        <w:t xml:space="preserve">Šiose paukštidėse bus auginami broileriai nuo 1 iki </w:t>
      </w:r>
      <w:r w:rsidR="00944B0D" w:rsidRPr="0077668D">
        <w:t>42</w:t>
      </w:r>
      <w:r w:rsidRPr="0077668D">
        <w:t xml:space="preserve"> dienų amžiaus (iki 2,2-2,5 kg svorio), kurie vėliau bus parduodami ir išvežami į skerdyklą. PŪV objekte galutinė produkcija nebus gaminama. Per metus bus 6,5 ciklo, t.y. per metus bus užauginama </w:t>
      </w:r>
      <w:r w:rsidR="00944B0D" w:rsidRPr="0077668D">
        <w:t>406.770</w:t>
      </w:r>
      <w:r w:rsidRPr="0077668D">
        <w:t xml:space="preserve"> vnt. broilerių. Jų auginimui bus naudojama lesalai, kraikas, patalpų ir įrengimų plovimo/dezinfekavimo priemonės, kitos pagalbinės medžiagos.</w:t>
      </w:r>
    </w:p>
    <w:p w:rsidR="00715046" w:rsidRPr="0077668D" w:rsidRDefault="00715046" w:rsidP="00715046">
      <w:pPr>
        <w:jc w:val="both"/>
        <w:rPr>
          <w:bCs/>
          <w:lang w:eastAsia="en-US"/>
        </w:rPr>
      </w:pPr>
      <w:r w:rsidRPr="0077668D">
        <w:rPr>
          <w:bCs/>
          <w:lang w:eastAsia="en-US"/>
        </w:rPr>
        <w:t>Vienadieniai viščiukai bus perkami ir į paukštides atvežami iš inkubatoriaus specialiomis transporto priemonėmis. Prieš įkeliant vienadienius viščiukus į pastatą, jis turi būti įšildytas iki +32 °C temperatūros, kuri iki penktos amžiaus savaitės palaipsniui mažinama iki +20 °C.</w:t>
      </w:r>
    </w:p>
    <w:p w:rsidR="00715046" w:rsidRPr="0077668D" w:rsidRDefault="00715046" w:rsidP="00715046">
      <w:pPr>
        <w:jc w:val="both"/>
        <w:rPr>
          <w:bCs/>
          <w:lang w:eastAsia="en-US"/>
        </w:rPr>
      </w:pPr>
      <w:r w:rsidRPr="0077668D">
        <w:rPr>
          <w:bCs/>
          <w:lang w:eastAsia="en-US"/>
        </w:rPr>
        <w:t xml:space="preserve">Broileriai bus auginami ant sauso durpių kraiko. </w:t>
      </w:r>
    </w:p>
    <w:p w:rsidR="00715046" w:rsidRPr="0077668D" w:rsidRDefault="00715046" w:rsidP="00715046">
      <w:pPr>
        <w:jc w:val="both"/>
        <w:rPr>
          <w:bCs/>
          <w:lang w:eastAsia="en-US"/>
        </w:rPr>
      </w:pPr>
      <w:r w:rsidRPr="0077668D">
        <w:rPr>
          <w:bCs/>
          <w:lang w:eastAsia="en-US"/>
        </w:rPr>
        <w:lastRenderedPageBreak/>
        <w:t xml:space="preserve">Prie kiekvienos paukštidės bus įrengtos lesalų saugojimo talpyklos, iš kurių lesalai transporteriu bus paduodami į lesinimo linijas su lesalinėmis. Numatomi įsigyti įrengimai pasižymės minimaliu lesalų nubarstymu, lesalinės bus užpildomos vienu metu, nekeliant triukšmo ir dulkių. Procesas bus valdomas automatiškai. Apie gedimus personalas bus informuojamas audio ir video signalais pultinėje bei SMS žinutėmis ir internetu. </w:t>
      </w:r>
    </w:p>
    <w:p w:rsidR="00715046" w:rsidRPr="0077668D" w:rsidRDefault="00715046" w:rsidP="00715046">
      <w:pPr>
        <w:jc w:val="both"/>
        <w:rPr>
          <w:bCs/>
          <w:lang w:eastAsia="en-US"/>
        </w:rPr>
      </w:pPr>
      <w:r w:rsidRPr="0077668D">
        <w:rPr>
          <w:bCs/>
          <w:lang w:eastAsia="en-US"/>
        </w:rPr>
        <w:t>Šėrimo tipas – iki soties. Į kompleksą bus atvežami jau paruošti lesalai.</w:t>
      </w:r>
    </w:p>
    <w:p w:rsidR="00715046" w:rsidRPr="0077668D" w:rsidRDefault="00715046" w:rsidP="00715046">
      <w:pPr>
        <w:jc w:val="both"/>
        <w:rPr>
          <w:bCs/>
          <w:lang w:eastAsia="en-US"/>
        </w:rPr>
      </w:pPr>
      <w:r w:rsidRPr="0077668D">
        <w:rPr>
          <w:bCs/>
          <w:lang w:eastAsia="en-US"/>
        </w:rPr>
        <w:t>Paukščių girdymui bus sumontuotos nipelinės girdyklos su slėgio reguliatoriais. Girdyklų linijos prijungiamos prie vietinio vandentiekio. Vandens kokybei ir tinkamam slėgiui užtikrinti bus</w:t>
      </w:r>
      <w:r w:rsidRPr="0077668D">
        <w:rPr>
          <w:bCs/>
          <w:color w:val="FF0000"/>
          <w:lang w:eastAsia="en-US"/>
        </w:rPr>
        <w:t xml:space="preserve"> </w:t>
      </w:r>
      <w:r w:rsidRPr="0077668D">
        <w:rPr>
          <w:bCs/>
          <w:lang w:eastAsia="en-US"/>
        </w:rPr>
        <w:t>statomas vandens pruošimo mazgas. Dėl taikomos girdymo technologijos gamybinių nuotekų nesusidarys.</w:t>
      </w:r>
    </w:p>
    <w:p w:rsidR="00715046" w:rsidRPr="0077668D" w:rsidRDefault="00715046" w:rsidP="00715046">
      <w:pPr>
        <w:jc w:val="both"/>
        <w:rPr>
          <w:bCs/>
          <w:lang w:eastAsia="en-US"/>
        </w:rPr>
      </w:pPr>
      <w:r w:rsidRPr="0077668D">
        <w:rPr>
          <w:bCs/>
          <w:lang w:eastAsia="en-US"/>
        </w:rPr>
        <w:t xml:space="preserve">Vaistų ir papildų dozavimui prie vandens paruošimo mazgo montuojamas medikatorius. </w:t>
      </w:r>
    </w:p>
    <w:p w:rsidR="00715046" w:rsidRPr="0077668D" w:rsidRDefault="00715046" w:rsidP="00715046">
      <w:pPr>
        <w:pStyle w:val="Pagrindinis"/>
        <w:ind w:firstLine="0"/>
        <w:rPr>
          <w:rFonts w:eastAsia="MS Mincho"/>
          <w:sz w:val="24"/>
          <w:szCs w:val="24"/>
        </w:rPr>
      </w:pPr>
      <w:r w:rsidRPr="0077668D">
        <w:rPr>
          <w:bCs/>
          <w:sz w:val="24"/>
          <w:szCs w:val="24"/>
          <w:lang w:eastAsia="en-US"/>
        </w:rPr>
        <w:t>Kiekvieno ciklo pabaigoje, išvežus visus paukščius, patalpos išvalomos ir de</w:t>
      </w:r>
      <w:r w:rsidR="00041905" w:rsidRPr="0077668D">
        <w:rPr>
          <w:bCs/>
          <w:sz w:val="24"/>
          <w:szCs w:val="24"/>
          <w:lang w:eastAsia="en-US"/>
        </w:rPr>
        <w:t>z</w:t>
      </w:r>
      <w:r w:rsidRPr="0077668D">
        <w:rPr>
          <w:bCs/>
          <w:sz w:val="24"/>
          <w:szCs w:val="24"/>
          <w:lang w:eastAsia="en-US"/>
        </w:rPr>
        <w:t xml:space="preserve">infekuojamos. Šias paslaugas atliks samdoma specializuota įmonė. Mėšlas iš paukštidžių bus surenkamas ir sandėliuojamas </w:t>
      </w:r>
      <w:r w:rsidR="00041905" w:rsidRPr="0077668D">
        <w:rPr>
          <w:bCs/>
          <w:sz w:val="24"/>
          <w:szCs w:val="24"/>
          <w:lang w:eastAsia="en-US"/>
        </w:rPr>
        <w:t>šalia esančiame sklype</w:t>
      </w:r>
      <w:r w:rsidRPr="0077668D">
        <w:rPr>
          <w:bCs/>
          <w:sz w:val="24"/>
          <w:szCs w:val="24"/>
          <w:lang w:eastAsia="en-US"/>
        </w:rPr>
        <w:t xml:space="preserve"> </w:t>
      </w:r>
      <w:r w:rsidR="00041905" w:rsidRPr="0077668D">
        <w:rPr>
          <w:bCs/>
          <w:sz w:val="24"/>
          <w:szCs w:val="24"/>
          <w:lang w:eastAsia="en-US"/>
        </w:rPr>
        <w:t xml:space="preserve">(unikalus </w:t>
      </w:r>
      <w:r w:rsidR="00041905" w:rsidRPr="0077668D">
        <w:rPr>
          <w:sz w:val="24"/>
          <w:szCs w:val="24"/>
        </w:rPr>
        <w:t>Nr.4400-2445-8352)</w:t>
      </w:r>
      <w:r w:rsidR="00041905" w:rsidRPr="0077668D">
        <w:rPr>
          <w:bCs/>
          <w:sz w:val="24"/>
          <w:szCs w:val="24"/>
          <w:lang w:eastAsia="en-US"/>
        </w:rPr>
        <w:t xml:space="preserve"> </w:t>
      </w:r>
      <w:r w:rsidRPr="0077668D">
        <w:rPr>
          <w:bCs/>
          <w:sz w:val="24"/>
          <w:szCs w:val="24"/>
          <w:lang w:eastAsia="en-US"/>
        </w:rPr>
        <w:t xml:space="preserve">įrengtoje mėšlidėje ir toliau tvarkomas vadovaujantis LR aplinkos ministro ir LR žemės ūkio ministro 2005 m. liepos </w:t>
      </w:r>
      <w:r w:rsidRPr="0077668D">
        <w:rPr>
          <w:sz w:val="24"/>
          <w:szCs w:val="24"/>
          <w:lang w:eastAsia="en-US"/>
        </w:rPr>
        <w:t xml:space="preserve">14 d. įsakymo Nr. D1-367/3D-342 „Dėl aplinkosaugos reikalavimų mėšlui tvarkyti patvirtinimo“ (Žin., 2005, Nr. 92-3434; </w:t>
      </w:r>
      <w:r w:rsidRPr="0077668D">
        <w:rPr>
          <w:bCs/>
          <w:sz w:val="24"/>
          <w:szCs w:val="24"/>
          <w:lang w:eastAsia="en-US"/>
        </w:rPr>
        <w:t>2011, Nr. 118-5583</w:t>
      </w:r>
      <w:r w:rsidRPr="0077668D">
        <w:rPr>
          <w:sz w:val="24"/>
          <w:szCs w:val="24"/>
          <w:lang w:eastAsia="en-US"/>
        </w:rPr>
        <w:t>) reikalavimais</w:t>
      </w:r>
      <w:r w:rsidRPr="0077668D">
        <w:rPr>
          <w:rFonts w:eastAsia="MS Mincho"/>
          <w:sz w:val="24"/>
          <w:szCs w:val="24"/>
        </w:rPr>
        <w:t xml:space="preserve">. Išvalius ir dezinfekavus paukštides, atvežamas ir paskirstomas švarus kraikas. Paukštidžių paruošimo naujam auginimo ciklui darbai bus atliekami nuosekliai, t.y. pirmąją dieną bus išvežami paukščiai tik iš pirmos paukštidės, antrąją dieną šioje paukštidėje prasidės mėšlo valymo darbai, o antroje paukštidėje – bus išvežami paukščiai, ir t.t. </w:t>
      </w:r>
    </w:p>
    <w:p w:rsidR="00715046" w:rsidRPr="0077668D" w:rsidRDefault="00715046" w:rsidP="00715046">
      <w:pPr>
        <w:pStyle w:val="Pagrindinis"/>
        <w:ind w:firstLine="0"/>
        <w:rPr>
          <w:rFonts w:eastAsia="MS Mincho"/>
          <w:sz w:val="24"/>
          <w:szCs w:val="24"/>
        </w:rPr>
      </w:pPr>
      <w:r w:rsidRPr="0077668D">
        <w:rPr>
          <w:rFonts w:eastAsia="MS Mincho"/>
          <w:sz w:val="24"/>
          <w:szCs w:val="24"/>
        </w:rPr>
        <w:t>Patalpų plovimo nuotekos bus kaupiamos nuotekų kaupimo rezervuare</w:t>
      </w:r>
      <w:r w:rsidR="003E5A30" w:rsidRPr="0077668D">
        <w:rPr>
          <w:rFonts w:eastAsia="MS Mincho"/>
          <w:sz w:val="24"/>
          <w:szCs w:val="24"/>
        </w:rPr>
        <w:t>,</w:t>
      </w:r>
      <w:r w:rsidR="00442703" w:rsidRPr="0077668D">
        <w:rPr>
          <w:rFonts w:eastAsia="MS Mincho"/>
          <w:sz w:val="24"/>
          <w:szCs w:val="24"/>
        </w:rPr>
        <w:t xml:space="preserve"> </w:t>
      </w:r>
      <w:r w:rsidR="003E5A30" w:rsidRPr="0077668D">
        <w:rPr>
          <w:rFonts w:eastAsia="MS Mincho"/>
          <w:sz w:val="24"/>
          <w:szCs w:val="24"/>
        </w:rPr>
        <w:t xml:space="preserve">vėliau jas išvežant  paskleidimui tręšiamuose laukuose arba į Joniškio nuotekų valymo įrengimus, </w:t>
      </w:r>
      <w:r w:rsidR="00442703" w:rsidRPr="0077668D">
        <w:rPr>
          <w:rFonts w:eastAsia="MS Mincho"/>
          <w:sz w:val="24"/>
          <w:szCs w:val="24"/>
        </w:rPr>
        <w:t>arba išlaistomos ant sukaupto mėšlidėje mėšlo</w:t>
      </w:r>
      <w:r w:rsidRPr="0077668D">
        <w:rPr>
          <w:rFonts w:eastAsia="MS Mincho"/>
          <w:sz w:val="24"/>
          <w:szCs w:val="24"/>
        </w:rPr>
        <w:t xml:space="preserve">, </w:t>
      </w:r>
    </w:p>
    <w:p w:rsidR="00715046" w:rsidRPr="0077668D" w:rsidRDefault="00715046" w:rsidP="00715046">
      <w:pPr>
        <w:pStyle w:val="Pagrindinis"/>
        <w:ind w:firstLine="0"/>
        <w:rPr>
          <w:rFonts w:eastAsia="MS Mincho"/>
          <w:sz w:val="24"/>
          <w:szCs w:val="24"/>
        </w:rPr>
      </w:pPr>
      <w:r w:rsidRPr="0077668D">
        <w:rPr>
          <w:rFonts w:eastAsia="MS Mincho"/>
          <w:sz w:val="24"/>
          <w:szCs w:val="24"/>
        </w:rPr>
        <w:t>Vėdinimo ir šildymo sistemos užtikrins optimalias sąlygas paukščiams augti. Vėdinimo ir šildymo sistemas automatiškai reguliuos kompiuteris pagal operatoriaus užduotus parametrus – temperatūrą, drėgmę ir oro kiekį. Reaguodamas į šių parametrų pokytį, kompiuteris reguliuoja vėdinimą ir šildymą. Reikalingas oro kiekis šiltuoju metų laiku turi būti 5,0 – 7,0 m³/val. 1-am kg paukščių svorio, o šaltuoju metų laiku – 0,7 – 1,0 m³/val. 1-am kg paukščių svorio. Oro judėjimo greitis, auginant iki 3 savaičių amžiaus paukščius, negali viršyti 0,15 m/s. Vėlesniame amžiuje gali būti iki 0,5 m/s. Apie gedimus sistemoje informuoja signalizacijos sistema.</w:t>
      </w:r>
    </w:p>
    <w:p w:rsidR="00715046" w:rsidRPr="0077668D" w:rsidRDefault="003E5A30" w:rsidP="00715046">
      <w:pPr>
        <w:pStyle w:val="Pagrindinis"/>
        <w:ind w:firstLine="0"/>
        <w:rPr>
          <w:rFonts w:eastAsia="MS Mincho"/>
          <w:sz w:val="24"/>
          <w:szCs w:val="24"/>
        </w:rPr>
      </w:pPr>
      <w:r w:rsidRPr="0077668D">
        <w:rPr>
          <w:rFonts w:eastAsia="MS Mincho"/>
          <w:sz w:val="24"/>
          <w:szCs w:val="24"/>
        </w:rPr>
        <w:t>Paukštidžių p</w:t>
      </w:r>
      <w:r w:rsidR="00715046" w:rsidRPr="0077668D">
        <w:rPr>
          <w:rFonts w:eastAsia="MS Mincho"/>
          <w:sz w:val="24"/>
          <w:szCs w:val="24"/>
        </w:rPr>
        <w:t xml:space="preserve">astatų šildymui </w:t>
      </w:r>
      <w:r w:rsidR="00041905" w:rsidRPr="0077668D">
        <w:rPr>
          <w:rFonts w:eastAsia="MS Mincho"/>
          <w:sz w:val="24"/>
          <w:szCs w:val="24"/>
        </w:rPr>
        <w:t>bus naudojami atviro</w:t>
      </w:r>
      <w:r w:rsidRPr="0077668D">
        <w:rPr>
          <w:rFonts w:eastAsia="MS Mincho"/>
          <w:sz w:val="24"/>
          <w:szCs w:val="24"/>
        </w:rPr>
        <w:t xml:space="preserve"> tipo šildytuvai, naudosiantys suskystintas dujas, pagalbinės ir buitin</w:t>
      </w:r>
      <w:r w:rsidR="0083297A">
        <w:rPr>
          <w:rFonts w:eastAsia="MS Mincho"/>
          <w:sz w:val="24"/>
          <w:szCs w:val="24"/>
        </w:rPr>
        <w:t>ės patalpos bus šildomos elektra</w:t>
      </w:r>
      <w:r w:rsidRPr="0077668D">
        <w:rPr>
          <w:rFonts w:eastAsia="MS Mincho"/>
          <w:sz w:val="24"/>
          <w:szCs w:val="24"/>
        </w:rPr>
        <w:t xml:space="preserve">. </w:t>
      </w:r>
      <w:r w:rsidR="00715046" w:rsidRPr="0077668D">
        <w:rPr>
          <w:rFonts w:eastAsia="MS Mincho"/>
          <w:sz w:val="24"/>
          <w:szCs w:val="24"/>
        </w:rPr>
        <w:t>Informacija apie oro taršą</w:t>
      </w:r>
      <w:r w:rsidRPr="0077668D">
        <w:rPr>
          <w:rFonts w:eastAsia="MS Mincho"/>
          <w:sz w:val="24"/>
          <w:szCs w:val="24"/>
        </w:rPr>
        <w:t xml:space="preserve"> deginant dujas</w:t>
      </w:r>
      <w:r w:rsidR="00715046" w:rsidRPr="0077668D">
        <w:rPr>
          <w:rFonts w:eastAsia="MS Mincho"/>
          <w:sz w:val="24"/>
          <w:szCs w:val="24"/>
        </w:rPr>
        <w:t xml:space="preserve"> pateikta </w:t>
      </w:r>
      <w:r w:rsidR="0083297A">
        <w:rPr>
          <w:rFonts w:eastAsia="MS Mincho"/>
          <w:sz w:val="24"/>
          <w:szCs w:val="24"/>
        </w:rPr>
        <w:t xml:space="preserve"> 11 </w:t>
      </w:r>
      <w:r w:rsidR="00715046" w:rsidRPr="0077668D">
        <w:rPr>
          <w:rFonts w:eastAsia="MS Mincho"/>
          <w:sz w:val="24"/>
          <w:szCs w:val="24"/>
        </w:rPr>
        <w:t xml:space="preserve">skyriuje. </w:t>
      </w:r>
    </w:p>
    <w:p w:rsidR="00715046" w:rsidRPr="0077668D" w:rsidRDefault="00715046" w:rsidP="00715046">
      <w:pPr>
        <w:pStyle w:val="Pagrindinis"/>
        <w:ind w:firstLine="0"/>
        <w:rPr>
          <w:rFonts w:eastAsia="MS Mincho"/>
          <w:sz w:val="24"/>
          <w:szCs w:val="24"/>
        </w:rPr>
      </w:pPr>
      <w:r w:rsidRPr="0077668D">
        <w:rPr>
          <w:rFonts w:eastAsia="MS Mincho"/>
          <w:i/>
          <w:sz w:val="24"/>
          <w:szCs w:val="24"/>
        </w:rPr>
        <w:t>Apšvietimas</w:t>
      </w:r>
      <w:r w:rsidRPr="0077668D">
        <w:rPr>
          <w:rFonts w:eastAsia="MS Mincho"/>
          <w:sz w:val="24"/>
          <w:szCs w:val="24"/>
        </w:rPr>
        <w:t xml:space="preserve"> pirmomis paukščių auginimo dienomis turi siekti 80 lx. Vėliau šviesos intensyvumas palaipsniui, priklausomai nuo paukščių amžiaus, mažinamas iki 5 lx. Elektros energijos tiekimui užtikrinti bus prisijungta prie esamų elektros tinklų. Avariniu atveju elektros energijos gamybai numatomas rezervinis elektros generatorius (~100 kW galios), varomas vidaus degimo variklio (kuras – dyzelinas). </w:t>
      </w:r>
    </w:p>
    <w:p w:rsidR="00715046" w:rsidRPr="0077668D" w:rsidRDefault="00715046" w:rsidP="00715046">
      <w:pPr>
        <w:pStyle w:val="Pagrindinis"/>
        <w:ind w:firstLine="0"/>
        <w:rPr>
          <w:sz w:val="24"/>
          <w:szCs w:val="24"/>
          <w:lang w:eastAsia="en-US"/>
        </w:rPr>
      </w:pPr>
      <w:r w:rsidRPr="0077668D">
        <w:rPr>
          <w:sz w:val="24"/>
          <w:szCs w:val="24"/>
          <w:lang w:eastAsia="en-US"/>
        </w:rPr>
        <w:t>Projektuojant paukštides bus vadovaujamasi Paukštininkystės ūkių technologinio projektavimo taisyklėmis (Žin., 2012, Nr. 72-3744). Remiantis šiuo bei kitais teisės aktais bus detaliau įvertintos reikiamos statinių grupės ir tipai, apskaičiuotas reikiamas patalpų plotas, kiti techniniai parametrai. Siekiant maksimaliai išnaudoti paukštidžių naudingą plotą, PŪV organizatorius užtikrins papildomus broilerių gerovės apsaugos taisyklių reikalavimus, kurie nustatyti Paukštininkystės ūkių technologinio projektavimo taisyklėse (Žin.,</w:t>
      </w:r>
      <w:r w:rsidRPr="0077668D">
        <w:rPr>
          <w:sz w:val="24"/>
          <w:szCs w:val="24"/>
        </w:rPr>
        <w:t xml:space="preserve"> </w:t>
      </w:r>
      <w:r w:rsidRPr="0077668D">
        <w:rPr>
          <w:sz w:val="24"/>
          <w:szCs w:val="24"/>
          <w:lang w:eastAsia="en-US"/>
        </w:rPr>
        <w:t xml:space="preserve">2012, Nr. 72-3744) bei Viščiukų broilerių laikymo reikalavimuose (Žin., 2010, Nr. 50-2470). </w:t>
      </w:r>
    </w:p>
    <w:p w:rsidR="00715046" w:rsidRPr="0077668D" w:rsidRDefault="00715046" w:rsidP="00715046">
      <w:pPr>
        <w:pStyle w:val="Pagrindinis"/>
        <w:ind w:firstLine="0"/>
        <w:rPr>
          <w:sz w:val="24"/>
          <w:szCs w:val="24"/>
          <w:lang w:eastAsia="en-US"/>
        </w:rPr>
      </w:pPr>
      <w:r w:rsidRPr="0077668D">
        <w:rPr>
          <w:sz w:val="24"/>
          <w:szCs w:val="24"/>
          <w:lang w:eastAsia="en-US"/>
        </w:rPr>
        <w:lastRenderedPageBreak/>
        <w:t>Planuojama, kad PŪV metu bus įdarbinta 8 darbuotojai. Darbuotojams skirtos patalpos bus projektuojamos ir įrengiamos vadovaujantis Buities, sanitarinių ir higienos patalpų įrengimo reikalavimais (Žin., 2003, Nr. 40-1820). Kompleksas veiks ištisus metus.</w:t>
      </w:r>
    </w:p>
    <w:p w:rsidR="00715046" w:rsidRPr="0077668D" w:rsidRDefault="00715046" w:rsidP="00715046">
      <w:pPr>
        <w:pStyle w:val="Pagrindinis"/>
        <w:ind w:firstLine="0"/>
        <w:rPr>
          <w:i/>
          <w:sz w:val="24"/>
          <w:szCs w:val="24"/>
          <w:lang w:eastAsia="en-US"/>
        </w:rPr>
      </w:pPr>
      <w:r w:rsidRPr="0077668D">
        <w:rPr>
          <w:i/>
          <w:sz w:val="24"/>
          <w:szCs w:val="24"/>
          <w:lang w:eastAsia="en-US"/>
        </w:rPr>
        <w:t>Kritusių paukščių tvarkymas.</w:t>
      </w:r>
    </w:p>
    <w:p w:rsidR="00715046" w:rsidRPr="0077668D" w:rsidRDefault="00715046" w:rsidP="00715046">
      <w:pPr>
        <w:pStyle w:val="Pagrindinis"/>
        <w:ind w:firstLine="0"/>
        <w:rPr>
          <w:sz w:val="24"/>
          <w:szCs w:val="24"/>
          <w:lang w:eastAsia="en-US"/>
        </w:rPr>
      </w:pPr>
      <w:r w:rsidRPr="0077668D">
        <w:rPr>
          <w:sz w:val="24"/>
          <w:szCs w:val="24"/>
          <w:lang w:eastAsia="en-US"/>
        </w:rPr>
        <w:t>Kritę paukščiai bus priduodami pagal sutartį į UAB „Rietavo veterinarinė sanitarija“.</w:t>
      </w:r>
    </w:p>
    <w:p w:rsidR="00715046" w:rsidRPr="0077668D" w:rsidRDefault="00715046" w:rsidP="00715046">
      <w:pPr>
        <w:pStyle w:val="Pagrindinis"/>
        <w:ind w:firstLine="0"/>
        <w:rPr>
          <w:sz w:val="24"/>
          <w:szCs w:val="24"/>
          <w:lang w:eastAsia="en-US"/>
        </w:rPr>
      </w:pPr>
      <w:r w:rsidRPr="0077668D">
        <w:rPr>
          <w:sz w:val="24"/>
          <w:szCs w:val="24"/>
          <w:lang w:eastAsia="en-US"/>
        </w:rPr>
        <w:t>Kiekvieną dieną paukštyno darbuotojai sur</w:t>
      </w:r>
      <w:r w:rsidR="0083297A">
        <w:rPr>
          <w:sz w:val="24"/>
          <w:szCs w:val="24"/>
          <w:lang w:eastAsia="en-US"/>
        </w:rPr>
        <w:t>i</w:t>
      </w:r>
      <w:r w:rsidRPr="0077668D">
        <w:rPr>
          <w:sz w:val="24"/>
          <w:szCs w:val="24"/>
          <w:lang w:eastAsia="en-US"/>
        </w:rPr>
        <w:t>nks kritusius paukščius ir patalpins į specialią saugyklą, kur jie bus saugomi iki išvežimo į utilizavimo įmonę. Kritusių paukščių saugykloje bus palaikoma neigiama oro temperatūra. Išvežus kritusius paukščius, jų sandėliavimo vieta bus išvaloma ir dezinfekuojama. Dezinfekcija atliekama tik po pirminio patalpų ir įrangos mechaninio valymo.</w:t>
      </w:r>
    </w:p>
    <w:p w:rsidR="00715046" w:rsidRPr="0077668D" w:rsidRDefault="00715046" w:rsidP="00715046">
      <w:pPr>
        <w:pStyle w:val="Pagrindinis"/>
        <w:ind w:firstLine="0"/>
        <w:rPr>
          <w:sz w:val="24"/>
          <w:szCs w:val="24"/>
          <w:lang w:eastAsia="en-US"/>
        </w:rPr>
      </w:pPr>
      <w:r w:rsidRPr="0077668D">
        <w:rPr>
          <w:sz w:val="24"/>
          <w:szCs w:val="24"/>
          <w:lang w:eastAsia="en-US"/>
        </w:rPr>
        <w:t>Apie gausius paukščių susirgimus ir kritimus turi būti nedel</w:t>
      </w:r>
      <w:r w:rsidR="00BE5F12" w:rsidRPr="0077668D">
        <w:rPr>
          <w:sz w:val="24"/>
          <w:szCs w:val="24"/>
          <w:lang w:eastAsia="en-US"/>
        </w:rPr>
        <w:t>s</w:t>
      </w:r>
      <w:r w:rsidRPr="0077668D">
        <w:rPr>
          <w:sz w:val="24"/>
          <w:szCs w:val="24"/>
          <w:lang w:eastAsia="en-US"/>
        </w:rPr>
        <w:t>iant pranešama Valstybinės maisto ir veterinarijos tarnybos įstaigai.</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6. 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Pagrindinis"/>
        <w:spacing w:after="0"/>
        <w:ind w:firstLine="0"/>
        <w:rPr>
          <w:sz w:val="24"/>
          <w:szCs w:val="24"/>
        </w:rPr>
      </w:pPr>
      <w:r w:rsidRPr="0077668D">
        <w:rPr>
          <w:sz w:val="24"/>
          <w:szCs w:val="24"/>
        </w:rPr>
        <w:t xml:space="preserve">Vykdant planuojamą ūkinę veiklą vienu metu bus auginama </w:t>
      </w:r>
      <w:r w:rsidR="008D7352" w:rsidRPr="0077668D">
        <w:rPr>
          <w:sz w:val="24"/>
          <w:szCs w:val="24"/>
        </w:rPr>
        <w:t>62.580</w:t>
      </w:r>
      <w:r w:rsidRPr="0077668D">
        <w:rPr>
          <w:sz w:val="24"/>
          <w:szCs w:val="24"/>
        </w:rPr>
        <w:t xml:space="preserve"> vnt. broilerių (</w:t>
      </w:r>
      <w:r w:rsidR="008D7352" w:rsidRPr="0077668D">
        <w:rPr>
          <w:sz w:val="24"/>
          <w:szCs w:val="24"/>
        </w:rPr>
        <w:t>406.770</w:t>
      </w:r>
      <w:r w:rsidRPr="0077668D">
        <w:rPr>
          <w:sz w:val="24"/>
          <w:szCs w:val="24"/>
        </w:rPr>
        <w:t xml:space="preserve"> vnt. per metus). Jų auginimui bus naudojami pašarai, kraikas, patalpų ir įrenginių plovimo/dezinfekcijos priemonės, kitos pagalbinės medžiagos. Informacija apie planuojamoje  ūkinėje veikloje planuojamus naudoti žaliav</w:t>
      </w:r>
      <w:r w:rsidR="001544B3" w:rsidRPr="0077668D">
        <w:rPr>
          <w:sz w:val="24"/>
          <w:szCs w:val="24"/>
        </w:rPr>
        <w:t>a</w:t>
      </w:r>
      <w:r w:rsidRPr="0077668D">
        <w:rPr>
          <w:sz w:val="24"/>
          <w:szCs w:val="24"/>
        </w:rPr>
        <w:t>s bei preparatus pateikti 1 lentelėje.</w:t>
      </w:r>
    </w:p>
    <w:p w:rsidR="00715046" w:rsidRPr="0077668D" w:rsidRDefault="00715046" w:rsidP="00715046">
      <w:pPr>
        <w:pStyle w:val="Pagrindinis"/>
        <w:ind w:firstLine="0"/>
        <w:rPr>
          <w:sz w:val="24"/>
          <w:szCs w:val="24"/>
        </w:rPr>
      </w:pPr>
    </w:p>
    <w:p w:rsidR="00715046" w:rsidRPr="0077668D" w:rsidRDefault="00715046" w:rsidP="00715046">
      <w:pPr>
        <w:pStyle w:val="Caption"/>
        <w:keepNext/>
        <w:rPr>
          <w:sz w:val="24"/>
          <w:szCs w:val="24"/>
        </w:rPr>
      </w:pPr>
      <w:proofErr w:type="spellStart"/>
      <w:r w:rsidRPr="0077668D">
        <w:rPr>
          <w:sz w:val="24"/>
          <w:szCs w:val="24"/>
        </w:rPr>
        <w:t>Lentelė</w:t>
      </w:r>
      <w:proofErr w:type="spellEnd"/>
      <w:r w:rsidRPr="0077668D">
        <w:rPr>
          <w:sz w:val="24"/>
          <w:szCs w:val="24"/>
        </w:rPr>
        <w:t xml:space="preserve"> 1. </w:t>
      </w:r>
      <w:proofErr w:type="spellStart"/>
      <w:r w:rsidRPr="0077668D">
        <w:rPr>
          <w:sz w:val="24"/>
          <w:szCs w:val="24"/>
        </w:rPr>
        <w:t>Duomenys</w:t>
      </w:r>
      <w:proofErr w:type="spellEnd"/>
      <w:r w:rsidRPr="0077668D">
        <w:rPr>
          <w:sz w:val="24"/>
          <w:szCs w:val="24"/>
        </w:rPr>
        <w:t xml:space="preserve"> </w:t>
      </w:r>
      <w:proofErr w:type="spellStart"/>
      <w:r w:rsidRPr="0077668D">
        <w:rPr>
          <w:sz w:val="24"/>
          <w:szCs w:val="24"/>
        </w:rPr>
        <w:t>apie</w:t>
      </w:r>
      <w:proofErr w:type="spellEnd"/>
      <w:r w:rsidRPr="0077668D">
        <w:rPr>
          <w:sz w:val="24"/>
          <w:szCs w:val="24"/>
        </w:rPr>
        <w:t xml:space="preserve"> </w:t>
      </w:r>
      <w:proofErr w:type="spellStart"/>
      <w:r w:rsidRPr="0077668D">
        <w:rPr>
          <w:sz w:val="24"/>
          <w:szCs w:val="24"/>
        </w:rPr>
        <w:t>naudojamas</w:t>
      </w:r>
      <w:proofErr w:type="spellEnd"/>
      <w:r w:rsidRPr="0077668D">
        <w:rPr>
          <w:sz w:val="24"/>
          <w:szCs w:val="24"/>
        </w:rPr>
        <w:t xml:space="preserve"> </w:t>
      </w:r>
      <w:proofErr w:type="spellStart"/>
      <w:r w:rsidRPr="0077668D">
        <w:rPr>
          <w:sz w:val="24"/>
          <w:szCs w:val="24"/>
        </w:rPr>
        <w:t>žaliavas</w:t>
      </w:r>
      <w:proofErr w:type="spellEnd"/>
      <w:r w:rsidRPr="0077668D">
        <w:rPr>
          <w:sz w:val="24"/>
          <w:szCs w:val="24"/>
        </w:rPr>
        <w:t xml:space="preserve">, </w:t>
      </w:r>
      <w:proofErr w:type="spellStart"/>
      <w:r w:rsidRPr="0077668D">
        <w:rPr>
          <w:sz w:val="24"/>
          <w:szCs w:val="24"/>
        </w:rPr>
        <w:t>chemines</w:t>
      </w:r>
      <w:proofErr w:type="spellEnd"/>
      <w:r w:rsidRPr="0077668D">
        <w:rPr>
          <w:sz w:val="24"/>
          <w:szCs w:val="24"/>
        </w:rPr>
        <w:t xml:space="preserve"> </w:t>
      </w:r>
      <w:proofErr w:type="spellStart"/>
      <w:r w:rsidRPr="0077668D">
        <w:rPr>
          <w:sz w:val="24"/>
          <w:szCs w:val="24"/>
        </w:rPr>
        <w:t>medžiagas</w:t>
      </w:r>
      <w:proofErr w:type="spellEnd"/>
      <w:r w:rsidRPr="0077668D">
        <w:rPr>
          <w:sz w:val="24"/>
          <w:szCs w:val="24"/>
        </w:rPr>
        <w:t xml:space="preserve"> </w:t>
      </w:r>
      <w:proofErr w:type="spellStart"/>
      <w:r w:rsidRPr="0077668D">
        <w:rPr>
          <w:sz w:val="24"/>
          <w:szCs w:val="24"/>
        </w:rPr>
        <w:t>ar</w:t>
      </w:r>
      <w:proofErr w:type="spellEnd"/>
      <w:r w:rsidRPr="0077668D">
        <w:rPr>
          <w:sz w:val="24"/>
          <w:szCs w:val="24"/>
        </w:rPr>
        <w:t xml:space="preserve"> </w:t>
      </w:r>
      <w:proofErr w:type="spellStart"/>
      <w:r w:rsidRPr="0077668D">
        <w:rPr>
          <w:sz w:val="24"/>
          <w:szCs w:val="24"/>
        </w:rPr>
        <w:t>preparatus</w:t>
      </w:r>
      <w:proofErr w:type="spellEnd"/>
    </w:p>
    <w:tbl>
      <w:tblPr>
        <w:tblW w:w="9662"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1"/>
        <w:gridCol w:w="1559"/>
        <w:gridCol w:w="1559"/>
        <w:gridCol w:w="1701"/>
        <w:gridCol w:w="2172"/>
      </w:tblGrid>
      <w:tr w:rsidR="00715046" w:rsidRPr="0077668D" w:rsidTr="005460D1">
        <w:trPr>
          <w:cantSplit/>
        </w:trPr>
        <w:tc>
          <w:tcPr>
            <w:tcW w:w="2671" w:type="dxa"/>
            <w:vMerge w:val="restart"/>
          </w:tcPr>
          <w:p w:rsidR="00715046" w:rsidRPr="0077668D" w:rsidRDefault="00715046" w:rsidP="005460D1">
            <w:pPr>
              <w:jc w:val="center"/>
              <w:rPr>
                <w:b/>
              </w:rPr>
            </w:pPr>
            <w:r w:rsidRPr="0077668D">
              <w:rPr>
                <w:b/>
              </w:rPr>
              <w:t>Žaliavos, cheminės</w:t>
            </w:r>
          </w:p>
          <w:p w:rsidR="00715046" w:rsidRPr="0077668D" w:rsidRDefault="00715046" w:rsidP="005460D1">
            <w:pPr>
              <w:jc w:val="center"/>
              <w:rPr>
                <w:b/>
              </w:rPr>
            </w:pPr>
            <w:r w:rsidRPr="0077668D">
              <w:rPr>
                <w:b/>
              </w:rPr>
              <w:t>medžiagos ar</w:t>
            </w:r>
          </w:p>
          <w:p w:rsidR="00715046" w:rsidRPr="0077668D" w:rsidRDefault="00715046" w:rsidP="005460D1">
            <w:pPr>
              <w:jc w:val="center"/>
              <w:rPr>
                <w:b/>
              </w:rPr>
            </w:pPr>
            <w:r w:rsidRPr="0077668D">
              <w:rPr>
                <w:b/>
              </w:rPr>
              <w:t>preparato pavadinimas</w:t>
            </w:r>
          </w:p>
        </w:tc>
        <w:tc>
          <w:tcPr>
            <w:tcW w:w="1559" w:type="dxa"/>
            <w:vMerge w:val="restart"/>
          </w:tcPr>
          <w:p w:rsidR="00715046" w:rsidRPr="0077668D" w:rsidRDefault="00715046" w:rsidP="005460D1">
            <w:pPr>
              <w:jc w:val="center"/>
              <w:rPr>
                <w:b/>
              </w:rPr>
            </w:pPr>
          </w:p>
          <w:p w:rsidR="00715046" w:rsidRPr="0077668D" w:rsidRDefault="00715046" w:rsidP="005460D1">
            <w:pPr>
              <w:jc w:val="center"/>
              <w:rPr>
                <w:b/>
              </w:rPr>
            </w:pPr>
            <w:r w:rsidRPr="0077668D">
              <w:rPr>
                <w:b/>
              </w:rPr>
              <w:t>Kiekis per metus, t</w:t>
            </w:r>
          </w:p>
        </w:tc>
        <w:tc>
          <w:tcPr>
            <w:tcW w:w="5432" w:type="dxa"/>
            <w:gridSpan w:val="3"/>
          </w:tcPr>
          <w:p w:rsidR="00715046" w:rsidRPr="0077668D" w:rsidRDefault="00715046" w:rsidP="005460D1">
            <w:pPr>
              <w:jc w:val="center"/>
              <w:rPr>
                <w:b/>
                <w:vertAlign w:val="superscript"/>
              </w:rPr>
            </w:pPr>
            <w:r w:rsidRPr="0077668D">
              <w:rPr>
                <w:b/>
              </w:rPr>
              <w:t>Cheminės medžiagos ar preparato klasifikavimas ir ženklinimas</w:t>
            </w:r>
          </w:p>
        </w:tc>
      </w:tr>
      <w:tr w:rsidR="00715046" w:rsidRPr="0077668D" w:rsidTr="005460D1">
        <w:trPr>
          <w:cantSplit/>
        </w:trPr>
        <w:tc>
          <w:tcPr>
            <w:tcW w:w="2671" w:type="dxa"/>
            <w:vMerge/>
          </w:tcPr>
          <w:p w:rsidR="00715046" w:rsidRPr="0077668D" w:rsidRDefault="00715046" w:rsidP="005460D1">
            <w:pPr>
              <w:jc w:val="center"/>
              <w:rPr>
                <w:b/>
              </w:rPr>
            </w:pPr>
          </w:p>
        </w:tc>
        <w:tc>
          <w:tcPr>
            <w:tcW w:w="1559" w:type="dxa"/>
            <w:vMerge/>
          </w:tcPr>
          <w:p w:rsidR="00715046" w:rsidRPr="0077668D" w:rsidRDefault="00715046" w:rsidP="005460D1">
            <w:pPr>
              <w:jc w:val="center"/>
              <w:rPr>
                <w:b/>
              </w:rPr>
            </w:pPr>
          </w:p>
        </w:tc>
        <w:tc>
          <w:tcPr>
            <w:tcW w:w="1559" w:type="dxa"/>
          </w:tcPr>
          <w:p w:rsidR="00715046" w:rsidRPr="0077668D" w:rsidRDefault="00715046" w:rsidP="005460D1">
            <w:pPr>
              <w:jc w:val="center"/>
              <w:rPr>
                <w:b/>
              </w:rPr>
            </w:pPr>
            <w:r w:rsidRPr="0077668D">
              <w:rPr>
                <w:b/>
              </w:rPr>
              <w:t>kategorija</w:t>
            </w:r>
          </w:p>
        </w:tc>
        <w:tc>
          <w:tcPr>
            <w:tcW w:w="1701" w:type="dxa"/>
          </w:tcPr>
          <w:p w:rsidR="00715046" w:rsidRPr="0077668D" w:rsidRDefault="00715046" w:rsidP="005460D1">
            <w:pPr>
              <w:jc w:val="center"/>
              <w:rPr>
                <w:b/>
              </w:rPr>
            </w:pPr>
            <w:r w:rsidRPr="0077668D">
              <w:rPr>
                <w:b/>
              </w:rPr>
              <w:t>pavojaus nuoroda</w:t>
            </w:r>
          </w:p>
        </w:tc>
        <w:tc>
          <w:tcPr>
            <w:tcW w:w="2172" w:type="dxa"/>
          </w:tcPr>
          <w:p w:rsidR="00715046" w:rsidRPr="0077668D" w:rsidRDefault="00715046" w:rsidP="005460D1">
            <w:pPr>
              <w:jc w:val="center"/>
              <w:rPr>
                <w:b/>
              </w:rPr>
            </w:pPr>
            <w:r w:rsidRPr="0077668D">
              <w:rPr>
                <w:b/>
              </w:rPr>
              <w:t>rizikos frazės</w:t>
            </w:r>
          </w:p>
        </w:tc>
      </w:tr>
      <w:tr w:rsidR="00715046" w:rsidRPr="0077668D" w:rsidTr="005460D1">
        <w:trPr>
          <w:cantSplit/>
        </w:trPr>
        <w:tc>
          <w:tcPr>
            <w:tcW w:w="2671" w:type="dxa"/>
          </w:tcPr>
          <w:p w:rsidR="00715046" w:rsidRPr="0077668D" w:rsidRDefault="00715046" w:rsidP="005460D1">
            <w:pPr>
              <w:jc w:val="center"/>
              <w:rPr>
                <w:b/>
              </w:rPr>
            </w:pPr>
            <w:r w:rsidRPr="0077668D">
              <w:rPr>
                <w:b/>
              </w:rPr>
              <w:t>1</w:t>
            </w:r>
          </w:p>
        </w:tc>
        <w:tc>
          <w:tcPr>
            <w:tcW w:w="1559" w:type="dxa"/>
          </w:tcPr>
          <w:p w:rsidR="00715046" w:rsidRPr="0077668D" w:rsidRDefault="00715046" w:rsidP="005460D1">
            <w:pPr>
              <w:jc w:val="center"/>
              <w:rPr>
                <w:b/>
              </w:rPr>
            </w:pPr>
            <w:r w:rsidRPr="0077668D">
              <w:rPr>
                <w:b/>
              </w:rPr>
              <w:t>2</w:t>
            </w:r>
          </w:p>
        </w:tc>
        <w:tc>
          <w:tcPr>
            <w:tcW w:w="1559" w:type="dxa"/>
          </w:tcPr>
          <w:p w:rsidR="00715046" w:rsidRPr="0077668D" w:rsidRDefault="00715046" w:rsidP="005460D1">
            <w:pPr>
              <w:jc w:val="center"/>
              <w:rPr>
                <w:b/>
              </w:rPr>
            </w:pPr>
            <w:r w:rsidRPr="0077668D">
              <w:rPr>
                <w:b/>
              </w:rPr>
              <w:t>3</w:t>
            </w:r>
          </w:p>
        </w:tc>
        <w:tc>
          <w:tcPr>
            <w:tcW w:w="1701" w:type="dxa"/>
          </w:tcPr>
          <w:p w:rsidR="00715046" w:rsidRPr="0077668D" w:rsidRDefault="00715046" w:rsidP="005460D1">
            <w:pPr>
              <w:jc w:val="center"/>
              <w:rPr>
                <w:b/>
              </w:rPr>
            </w:pPr>
            <w:r w:rsidRPr="0077668D">
              <w:rPr>
                <w:b/>
              </w:rPr>
              <w:t>4</w:t>
            </w:r>
          </w:p>
        </w:tc>
        <w:tc>
          <w:tcPr>
            <w:tcW w:w="2172" w:type="dxa"/>
          </w:tcPr>
          <w:p w:rsidR="00715046" w:rsidRPr="0077668D" w:rsidRDefault="00715046" w:rsidP="005460D1">
            <w:pPr>
              <w:jc w:val="center"/>
              <w:rPr>
                <w:b/>
              </w:rPr>
            </w:pPr>
            <w:r w:rsidRPr="0077668D">
              <w:rPr>
                <w:b/>
              </w:rPr>
              <w:t>5</w:t>
            </w:r>
          </w:p>
        </w:tc>
      </w:tr>
      <w:tr w:rsidR="00715046" w:rsidRPr="0077668D" w:rsidTr="005460D1">
        <w:trPr>
          <w:cantSplit/>
        </w:trPr>
        <w:tc>
          <w:tcPr>
            <w:tcW w:w="2671" w:type="dxa"/>
            <w:vAlign w:val="center"/>
          </w:tcPr>
          <w:p w:rsidR="00715046" w:rsidRPr="0077668D" w:rsidRDefault="00715046" w:rsidP="005460D1">
            <w:pPr>
              <w:jc w:val="center"/>
            </w:pPr>
            <w:r w:rsidRPr="0077668D">
              <w:t>Pašarai</w:t>
            </w:r>
          </w:p>
        </w:tc>
        <w:tc>
          <w:tcPr>
            <w:tcW w:w="1559" w:type="dxa"/>
          </w:tcPr>
          <w:p w:rsidR="00715046" w:rsidRPr="0077668D" w:rsidRDefault="008D7352" w:rsidP="005460D1">
            <w:pPr>
              <w:jc w:val="center"/>
              <w:rPr>
                <w:bCs/>
              </w:rPr>
            </w:pPr>
            <w:r w:rsidRPr="0077668D">
              <w:rPr>
                <w:bCs/>
              </w:rPr>
              <w:t>1.678</w:t>
            </w:r>
          </w:p>
        </w:tc>
        <w:tc>
          <w:tcPr>
            <w:tcW w:w="1559" w:type="dxa"/>
          </w:tcPr>
          <w:p w:rsidR="00715046" w:rsidRPr="0077668D" w:rsidRDefault="00715046" w:rsidP="005460D1">
            <w:pPr>
              <w:jc w:val="center"/>
              <w:rPr>
                <w:bCs/>
              </w:rPr>
            </w:pPr>
            <w:r w:rsidRPr="0077668D">
              <w:rPr>
                <w:bCs/>
              </w:rPr>
              <w:t>-</w:t>
            </w:r>
          </w:p>
        </w:tc>
        <w:tc>
          <w:tcPr>
            <w:tcW w:w="1701" w:type="dxa"/>
          </w:tcPr>
          <w:p w:rsidR="00715046" w:rsidRPr="0077668D" w:rsidRDefault="00715046" w:rsidP="005460D1">
            <w:pPr>
              <w:jc w:val="center"/>
              <w:rPr>
                <w:bCs/>
              </w:rPr>
            </w:pPr>
            <w:r w:rsidRPr="0077668D">
              <w:rPr>
                <w:bCs/>
              </w:rPr>
              <w:t>nepavojingos</w:t>
            </w:r>
          </w:p>
        </w:tc>
        <w:tc>
          <w:tcPr>
            <w:tcW w:w="2172" w:type="dxa"/>
          </w:tcPr>
          <w:p w:rsidR="00715046" w:rsidRPr="0077668D" w:rsidRDefault="00715046" w:rsidP="005460D1">
            <w:pPr>
              <w:jc w:val="center"/>
              <w:rPr>
                <w:bCs/>
              </w:rPr>
            </w:pPr>
            <w:r w:rsidRPr="0077668D">
              <w:rPr>
                <w:bCs/>
              </w:rPr>
              <w:t>-</w:t>
            </w:r>
          </w:p>
        </w:tc>
      </w:tr>
      <w:tr w:rsidR="00715046" w:rsidRPr="0077668D" w:rsidTr="005460D1">
        <w:trPr>
          <w:cantSplit/>
        </w:trPr>
        <w:tc>
          <w:tcPr>
            <w:tcW w:w="2671" w:type="dxa"/>
            <w:vAlign w:val="center"/>
          </w:tcPr>
          <w:p w:rsidR="00715046" w:rsidRPr="0077668D" w:rsidRDefault="00715046" w:rsidP="005460D1">
            <w:pPr>
              <w:jc w:val="center"/>
            </w:pPr>
            <w:r w:rsidRPr="0077668D">
              <w:t>Kraikas</w:t>
            </w:r>
          </w:p>
        </w:tc>
        <w:tc>
          <w:tcPr>
            <w:tcW w:w="1559" w:type="dxa"/>
          </w:tcPr>
          <w:p w:rsidR="00715046" w:rsidRPr="0077668D" w:rsidRDefault="008D7352" w:rsidP="005460D1">
            <w:pPr>
              <w:jc w:val="center"/>
              <w:rPr>
                <w:bCs/>
              </w:rPr>
            </w:pPr>
            <w:r w:rsidRPr="0077668D">
              <w:rPr>
                <w:bCs/>
              </w:rPr>
              <w:t>600</w:t>
            </w:r>
          </w:p>
        </w:tc>
        <w:tc>
          <w:tcPr>
            <w:tcW w:w="1559" w:type="dxa"/>
          </w:tcPr>
          <w:p w:rsidR="00715046" w:rsidRPr="0077668D" w:rsidRDefault="00715046" w:rsidP="005460D1">
            <w:pPr>
              <w:jc w:val="center"/>
              <w:rPr>
                <w:bCs/>
              </w:rPr>
            </w:pPr>
            <w:r w:rsidRPr="0077668D">
              <w:rPr>
                <w:bCs/>
              </w:rPr>
              <w:t>-</w:t>
            </w:r>
          </w:p>
        </w:tc>
        <w:tc>
          <w:tcPr>
            <w:tcW w:w="1701" w:type="dxa"/>
          </w:tcPr>
          <w:p w:rsidR="00715046" w:rsidRPr="0077668D" w:rsidRDefault="00715046" w:rsidP="005460D1">
            <w:pPr>
              <w:jc w:val="center"/>
              <w:rPr>
                <w:bCs/>
              </w:rPr>
            </w:pPr>
            <w:r w:rsidRPr="0077668D">
              <w:rPr>
                <w:bCs/>
              </w:rPr>
              <w:t>nepavojingos</w:t>
            </w:r>
          </w:p>
        </w:tc>
        <w:tc>
          <w:tcPr>
            <w:tcW w:w="2172" w:type="dxa"/>
          </w:tcPr>
          <w:p w:rsidR="00715046" w:rsidRPr="0077668D" w:rsidRDefault="00715046" w:rsidP="005460D1">
            <w:pPr>
              <w:jc w:val="center"/>
              <w:rPr>
                <w:bCs/>
              </w:rPr>
            </w:pPr>
            <w:r w:rsidRPr="0077668D">
              <w:rPr>
                <w:bCs/>
              </w:rPr>
              <w:t>-</w:t>
            </w:r>
          </w:p>
        </w:tc>
      </w:tr>
      <w:tr w:rsidR="00715046" w:rsidRPr="0077668D" w:rsidTr="005460D1">
        <w:trPr>
          <w:cantSplit/>
        </w:trPr>
        <w:tc>
          <w:tcPr>
            <w:tcW w:w="2671" w:type="dxa"/>
            <w:vAlign w:val="center"/>
          </w:tcPr>
          <w:p w:rsidR="00715046" w:rsidRPr="0077668D" w:rsidRDefault="00715046" w:rsidP="005460D1">
            <w:pPr>
              <w:jc w:val="center"/>
            </w:pPr>
            <w:r w:rsidRPr="0077668D">
              <w:t>Sanitarinės ir dezinfekcinės priemonės*</w:t>
            </w:r>
          </w:p>
        </w:tc>
        <w:tc>
          <w:tcPr>
            <w:tcW w:w="1559" w:type="dxa"/>
          </w:tcPr>
          <w:p w:rsidR="00715046" w:rsidRPr="0077668D" w:rsidRDefault="00715046" w:rsidP="005460D1">
            <w:pPr>
              <w:jc w:val="center"/>
              <w:rPr>
                <w:bCs/>
              </w:rPr>
            </w:pPr>
            <w:r w:rsidRPr="0077668D">
              <w:rPr>
                <w:bCs/>
              </w:rPr>
              <w:t>*</w:t>
            </w:r>
          </w:p>
        </w:tc>
        <w:tc>
          <w:tcPr>
            <w:tcW w:w="1559" w:type="dxa"/>
          </w:tcPr>
          <w:p w:rsidR="00715046" w:rsidRPr="0077668D" w:rsidRDefault="00715046" w:rsidP="005460D1">
            <w:pPr>
              <w:jc w:val="center"/>
              <w:rPr>
                <w:bCs/>
              </w:rPr>
            </w:pPr>
            <w:r w:rsidRPr="0077668D">
              <w:rPr>
                <w:bCs/>
              </w:rPr>
              <w:t>*</w:t>
            </w:r>
          </w:p>
        </w:tc>
        <w:tc>
          <w:tcPr>
            <w:tcW w:w="1701" w:type="dxa"/>
          </w:tcPr>
          <w:p w:rsidR="00715046" w:rsidRPr="0077668D" w:rsidRDefault="00715046" w:rsidP="005460D1">
            <w:pPr>
              <w:jc w:val="center"/>
              <w:rPr>
                <w:bCs/>
              </w:rPr>
            </w:pPr>
            <w:r w:rsidRPr="0077668D">
              <w:rPr>
                <w:bCs/>
              </w:rPr>
              <w:t>*</w:t>
            </w:r>
          </w:p>
        </w:tc>
        <w:tc>
          <w:tcPr>
            <w:tcW w:w="2172" w:type="dxa"/>
          </w:tcPr>
          <w:p w:rsidR="00715046" w:rsidRPr="0077668D" w:rsidRDefault="00715046" w:rsidP="005460D1">
            <w:pPr>
              <w:jc w:val="center"/>
              <w:rPr>
                <w:bCs/>
              </w:rPr>
            </w:pPr>
            <w:r w:rsidRPr="0077668D">
              <w:rPr>
                <w:bCs/>
              </w:rPr>
              <w:t>*</w:t>
            </w:r>
          </w:p>
        </w:tc>
      </w:tr>
    </w:tbl>
    <w:p w:rsidR="00715046" w:rsidRPr="0077668D" w:rsidRDefault="00715046" w:rsidP="00715046">
      <w:pPr>
        <w:pStyle w:val="Caption"/>
        <w:keepNext/>
        <w:rPr>
          <w:b w:val="0"/>
          <w:bCs w:val="0"/>
          <w:i/>
          <w:sz w:val="24"/>
          <w:szCs w:val="24"/>
        </w:rPr>
      </w:pPr>
      <w:bookmarkStart w:id="0" w:name="_Ref185684229"/>
      <w:r w:rsidRPr="0077668D">
        <w:rPr>
          <w:b w:val="0"/>
          <w:i/>
          <w:sz w:val="24"/>
          <w:szCs w:val="24"/>
        </w:rPr>
        <w:t xml:space="preserve">* Bus </w:t>
      </w:r>
      <w:proofErr w:type="spellStart"/>
      <w:r w:rsidRPr="0077668D">
        <w:rPr>
          <w:b w:val="0"/>
          <w:i/>
          <w:sz w:val="24"/>
          <w:szCs w:val="24"/>
        </w:rPr>
        <w:t>sudaryta</w:t>
      </w:r>
      <w:proofErr w:type="spellEnd"/>
      <w:r w:rsidRPr="0077668D">
        <w:rPr>
          <w:b w:val="0"/>
          <w:i/>
          <w:sz w:val="24"/>
          <w:szCs w:val="24"/>
        </w:rPr>
        <w:t xml:space="preserve"> </w:t>
      </w:r>
      <w:proofErr w:type="spellStart"/>
      <w:r w:rsidRPr="0077668D">
        <w:rPr>
          <w:b w:val="0"/>
          <w:i/>
          <w:sz w:val="24"/>
          <w:szCs w:val="24"/>
        </w:rPr>
        <w:t>sutartis</w:t>
      </w:r>
      <w:proofErr w:type="spellEnd"/>
      <w:r w:rsidRPr="0077668D">
        <w:rPr>
          <w:b w:val="0"/>
          <w:i/>
          <w:sz w:val="24"/>
          <w:szCs w:val="24"/>
        </w:rPr>
        <w:t xml:space="preserve"> </w:t>
      </w:r>
      <w:proofErr w:type="spellStart"/>
      <w:r w:rsidRPr="0077668D">
        <w:rPr>
          <w:b w:val="0"/>
          <w:i/>
          <w:sz w:val="24"/>
          <w:szCs w:val="24"/>
        </w:rPr>
        <w:t>su</w:t>
      </w:r>
      <w:proofErr w:type="spellEnd"/>
      <w:r w:rsidRPr="0077668D">
        <w:rPr>
          <w:b w:val="0"/>
          <w:bCs w:val="0"/>
          <w:sz w:val="24"/>
          <w:szCs w:val="24"/>
        </w:rPr>
        <w:t xml:space="preserve"> </w:t>
      </w:r>
      <w:proofErr w:type="spellStart"/>
      <w:r w:rsidRPr="0077668D">
        <w:rPr>
          <w:b w:val="0"/>
          <w:bCs w:val="0"/>
          <w:i/>
          <w:sz w:val="24"/>
          <w:szCs w:val="24"/>
        </w:rPr>
        <w:t>specializuota</w:t>
      </w:r>
      <w:proofErr w:type="spellEnd"/>
      <w:r w:rsidRPr="0077668D">
        <w:rPr>
          <w:b w:val="0"/>
          <w:bCs w:val="0"/>
          <w:i/>
          <w:sz w:val="24"/>
          <w:szCs w:val="24"/>
        </w:rPr>
        <w:t xml:space="preserve"> </w:t>
      </w:r>
      <w:proofErr w:type="spellStart"/>
      <w:r w:rsidRPr="0077668D">
        <w:rPr>
          <w:b w:val="0"/>
          <w:bCs w:val="0"/>
          <w:i/>
          <w:sz w:val="24"/>
          <w:szCs w:val="24"/>
        </w:rPr>
        <w:t>įmone</w:t>
      </w:r>
      <w:proofErr w:type="spellEnd"/>
      <w:r w:rsidRPr="0077668D">
        <w:rPr>
          <w:b w:val="0"/>
          <w:bCs w:val="0"/>
          <w:i/>
          <w:sz w:val="24"/>
          <w:szCs w:val="24"/>
        </w:rPr>
        <w:t xml:space="preserve">, </w:t>
      </w:r>
      <w:proofErr w:type="spellStart"/>
      <w:r w:rsidRPr="0077668D">
        <w:rPr>
          <w:b w:val="0"/>
          <w:bCs w:val="0"/>
          <w:i/>
          <w:sz w:val="24"/>
          <w:szCs w:val="24"/>
        </w:rPr>
        <w:t>teikiančia</w:t>
      </w:r>
      <w:proofErr w:type="spellEnd"/>
      <w:r w:rsidRPr="0077668D">
        <w:rPr>
          <w:b w:val="0"/>
          <w:bCs w:val="0"/>
          <w:i/>
          <w:sz w:val="24"/>
          <w:szCs w:val="24"/>
        </w:rPr>
        <w:t xml:space="preserve"> </w:t>
      </w:r>
      <w:proofErr w:type="spellStart"/>
      <w:r w:rsidRPr="0077668D">
        <w:rPr>
          <w:b w:val="0"/>
          <w:bCs w:val="0"/>
          <w:i/>
          <w:sz w:val="24"/>
          <w:szCs w:val="24"/>
        </w:rPr>
        <w:t>dezinfekcijos</w:t>
      </w:r>
      <w:proofErr w:type="spellEnd"/>
      <w:r w:rsidRPr="0077668D">
        <w:rPr>
          <w:b w:val="0"/>
          <w:bCs w:val="0"/>
          <w:i/>
          <w:sz w:val="24"/>
          <w:szCs w:val="24"/>
        </w:rPr>
        <w:t xml:space="preserve"> </w:t>
      </w:r>
      <w:proofErr w:type="spellStart"/>
      <w:r w:rsidRPr="0077668D">
        <w:rPr>
          <w:b w:val="0"/>
          <w:bCs w:val="0"/>
          <w:i/>
          <w:sz w:val="24"/>
          <w:szCs w:val="24"/>
        </w:rPr>
        <w:t>paslaugas</w:t>
      </w:r>
      <w:proofErr w:type="spellEnd"/>
      <w:r w:rsidRPr="0077668D">
        <w:rPr>
          <w:b w:val="0"/>
          <w:bCs w:val="0"/>
          <w:i/>
          <w:sz w:val="24"/>
          <w:szCs w:val="24"/>
        </w:rPr>
        <w:t xml:space="preserve"> (</w:t>
      </w:r>
      <w:proofErr w:type="spellStart"/>
      <w:r w:rsidRPr="0077668D">
        <w:rPr>
          <w:b w:val="0"/>
          <w:bCs w:val="0"/>
          <w:i/>
          <w:sz w:val="24"/>
          <w:szCs w:val="24"/>
        </w:rPr>
        <w:t>pvz</w:t>
      </w:r>
      <w:proofErr w:type="spellEnd"/>
      <w:r w:rsidRPr="0077668D">
        <w:rPr>
          <w:b w:val="0"/>
          <w:bCs w:val="0"/>
          <w:i/>
          <w:sz w:val="24"/>
          <w:szCs w:val="24"/>
        </w:rPr>
        <w:t xml:space="preserve">., </w:t>
      </w:r>
      <w:proofErr w:type="spellStart"/>
      <w:r w:rsidRPr="0077668D">
        <w:rPr>
          <w:b w:val="0"/>
          <w:bCs w:val="0"/>
          <w:i/>
          <w:sz w:val="24"/>
          <w:szCs w:val="24"/>
        </w:rPr>
        <w:t>Dezinfa</w:t>
      </w:r>
      <w:proofErr w:type="spellEnd"/>
      <w:r w:rsidRPr="0077668D">
        <w:rPr>
          <w:b w:val="0"/>
          <w:bCs w:val="0"/>
          <w:i/>
          <w:sz w:val="24"/>
          <w:szCs w:val="24"/>
        </w:rPr>
        <w:t xml:space="preserve">, </w:t>
      </w:r>
      <w:proofErr w:type="spellStart"/>
      <w:r w:rsidRPr="0077668D">
        <w:rPr>
          <w:b w:val="0"/>
          <w:bCs w:val="0"/>
          <w:i/>
          <w:sz w:val="24"/>
          <w:szCs w:val="24"/>
        </w:rPr>
        <w:t>Pelias</w:t>
      </w:r>
      <w:proofErr w:type="spellEnd"/>
      <w:r w:rsidRPr="0077668D">
        <w:rPr>
          <w:b w:val="0"/>
          <w:bCs w:val="0"/>
          <w:i/>
          <w:sz w:val="24"/>
          <w:szCs w:val="24"/>
        </w:rPr>
        <w:t xml:space="preserve"> </w:t>
      </w:r>
      <w:proofErr w:type="spellStart"/>
      <w:r w:rsidRPr="0077668D">
        <w:rPr>
          <w:b w:val="0"/>
          <w:bCs w:val="0"/>
          <w:i/>
          <w:sz w:val="24"/>
          <w:szCs w:val="24"/>
        </w:rPr>
        <w:t>ar</w:t>
      </w:r>
      <w:proofErr w:type="spellEnd"/>
      <w:r w:rsidRPr="0077668D">
        <w:rPr>
          <w:b w:val="0"/>
          <w:bCs w:val="0"/>
          <w:i/>
          <w:sz w:val="24"/>
          <w:szCs w:val="24"/>
        </w:rPr>
        <w:t xml:space="preserve"> </w:t>
      </w:r>
      <w:proofErr w:type="spellStart"/>
      <w:r w:rsidRPr="0077668D">
        <w:rPr>
          <w:b w:val="0"/>
          <w:bCs w:val="0"/>
          <w:i/>
          <w:sz w:val="24"/>
          <w:szCs w:val="24"/>
        </w:rPr>
        <w:t>kt</w:t>
      </w:r>
      <w:proofErr w:type="spellEnd"/>
      <w:r w:rsidRPr="0077668D">
        <w:rPr>
          <w:b w:val="0"/>
          <w:bCs w:val="0"/>
          <w:i/>
          <w:sz w:val="24"/>
          <w:szCs w:val="24"/>
        </w:rPr>
        <w:t xml:space="preserve">.). </w:t>
      </w:r>
      <w:proofErr w:type="spellStart"/>
      <w:r w:rsidRPr="0077668D">
        <w:rPr>
          <w:b w:val="0"/>
          <w:bCs w:val="0"/>
          <w:i/>
          <w:sz w:val="24"/>
          <w:szCs w:val="24"/>
        </w:rPr>
        <w:t>Reikiamas</w:t>
      </w:r>
      <w:proofErr w:type="spellEnd"/>
      <w:r w:rsidRPr="0077668D">
        <w:rPr>
          <w:b w:val="0"/>
          <w:bCs w:val="0"/>
          <w:i/>
          <w:sz w:val="24"/>
          <w:szCs w:val="24"/>
        </w:rPr>
        <w:t xml:space="preserve"> </w:t>
      </w:r>
      <w:proofErr w:type="spellStart"/>
      <w:r w:rsidRPr="0077668D">
        <w:rPr>
          <w:b w:val="0"/>
          <w:bCs w:val="0"/>
          <w:i/>
          <w:sz w:val="24"/>
          <w:szCs w:val="24"/>
        </w:rPr>
        <w:t>priemonių</w:t>
      </w:r>
      <w:proofErr w:type="spellEnd"/>
      <w:r w:rsidRPr="0077668D">
        <w:rPr>
          <w:b w:val="0"/>
          <w:bCs w:val="0"/>
          <w:i/>
          <w:sz w:val="24"/>
          <w:szCs w:val="24"/>
        </w:rPr>
        <w:t xml:space="preserve"> </w:t>
      </w:r>
      <w:proofErr w:type="spellStart"/>
      <w:r w:rsidRPr="0077668D">
        <w:rPr>
          <w:b w:val="0"/>
          <w:bCs w:val="0"/>
          <w:i/>
          <w:sz w:val="24"/>
          <w:szCs w:val="24"/>
        </w:rPr>
        <w:t>kiekis</w:t>
      </w:r>
      <w:proofErr w:type="spellEnd"/>
      <w:r w:rsidRPr="0077668D">
        <w:rPr>
          <w:b w:val="0"/>
          <w:bCs w:val="0"/>
          <w:i/>
          <w:sz w:val="24"/>
          <w:szCs w:val="24"/>
        </w:rPr>
        <w:t xml:space="preserve"> bus </w:t>
      </w:r>
      <w:proofErr w:type="spellStart"/>
      <w:r w:rsidRPr="0077668D">
        <w:rPr>
          <w:b w:val="0"/>
          <w:bCs w:val="0"/>
          <w:i/>
          <w:sz w:val="24"/>
          <w:szCs w:val="24"/>
        </w:rPr>
        <w:t>įvertintas</w:t>
      </w:r>
      <w:proofErr w:type="spellEnd"/>
      <w:r w:rsidRPr="0077668D">
        <w:rPr>
          <w:b w:val="0"/>
          <w:bCs w:val="0"/>
          <w:i/>
          <w:sz w:val="24"/>
          <w:szCs w:val="24"/>
        </w:rPr>
        <w:t xml:space="preserve"> </w:t>
      </w:r>
      <w:proofErr w:type="spellStart"/>
      <w:r w:rsidRPr="0077668D">
        <w:rPr>
          <w:b w:val="0"/>
          <w:bCs w:val="0"/>
          <w:i/>
          <w:sz w:val="24"/>
          <w:szCs w:val="24"/>
        </w:rPr>
        <w:t>tolimesniuose</w:t>
      </w:r>
      <w:proofErr w:type="spellEnd"/>
      <w:r w:rsidRPr="0077668D">
        <w:rPr>
          <w:b w:val="0"/>
          <w:bCs w:val="0"/>
          <w:i/>
          <w:sz w:val="24"/>
          <w:szCs w:val="24"/>
        </w:rPr>
        <w:t xml:space="preserve"> projektavimo </w:t>
      </w:r>
      <w:proofErr w:type="spellStart"/>
      <w:r w:rsidRPr="0077668D">
        <w:rPr>
          <w:b w:val="0"/>
          <w:bCs w:val="0"/>
          <w:i/>
          <w:sz w:val="24"/>
          <w:szCs w:val="24"/>
        </w:rPr>
        <w:t>etapuose</w:t>
      </w:r>
      <w:proofErr w:type="spellEnd"/>
      <w:r w:rsidRPr="0077668D">
        <w:rPr>
          <w:b w:val="0"/>
          <w:bCs w:val="0"/>
          <w:i/>
          <w:sz w:val="24"/>
          <w:szCs w:val="24"/>
        </w:rPr>
        <w:t>.</w:t>
      </w:r>
    </w:p>
    <w:p w:rsidR="00715046" w:rsidRPr="0077668D" w:rsidRDefault="00715046" w:rsidP="00715046">
      <w:pPr>
        <w:pStyle w:val="Caption"/>
        <w:keepNext/>
        <w:rPr>
          <w:b w:val="0"/>
          <w:bCs w:val="0"/>
          <w:i/>
          <w:sz w:val="24"/>
          <w:szCs w:val="24"/>
        </w:rPr>
      </w:pPr>
      <w:r w:rsidRPr="0077668D">
        <w:rPr>
          <w:b w:val="0"/>
          <w:bCs w:val="0"/>
          <w:i/>
          <w:sz w:val="24"/>
          <w:szCs w:val="24"/>
        </w:rPr>
        <w:t xml:space="preserve"> </w:t>
      </w:r>
    </w:p>
    <w:p w:rsidR="00715046" w:rsidRPr="0077668D" w:rsidRDefault="00715046" w:rsidP="00715046">
      <w:pPr>
        <w:pStyle w:val="Pagrindinis"/>
        <w:ind w:firstLine="0"/>
        <w:rPr>
          <w:sz w:val="24"/>
          <w:szCs w:val="24"/>
        </w:rPr>
      </w:pPr>
      <w:r w:rsidRPr="0077668D">
        <w:rPr>
          <w:sz w:val="24"/>
          <w:szCs w:val="24"/>
        </w:rPr>
        <w:t xml:space="preserve">Planuojamos ūkinės veiklos metu nenumatoma naudoti ar saugoti pavojingųjų (sprogstamų, degių, dirginančių, kenksmingų, toksiškų, kancerogeninių, ėsdinančių, infekcinių, teratogeninių, mutageninių, radioaktyvių ir kt.) medžiagų ar tirpiklių, išskyrus plovimo ir dezinfekcijos priemones. Taip pat neplanuojama naudoti pavojingų ir nepavojingų atliekų. Pasirenkant plovimo ir dezinfekcijos priemones, prioritetas bus teikiamas biologiškai skaidžioms cheminėms medžiagoms ir preparatams, taip pat bus vengiama medžiagų, kurios savo savybėmis klasifikuojamos kaip pavojingos vandens organizmams (R50 ir/ar H400 grupės medžiagos. </w:t>
      </w:r>
    </w:p>
    <w:p w:rsidR="00715046" w:rsidRPr="0077668D" w:rsidRDefault="00715046" w:rsidP="00715046">
      <w:pPr>
        <w:pStyle w:val="Pagrindinis"/>
        <w:ind w:firstLine="0"/>
        <w:rPr>
          <w:sz w:val="24"/>
          <w:szCs w:val="24"/>
        </w:rPr>
      </w:pPr>
      <w:r w:rsidRPr="0077668D">
        <w:rPr>
          <w:sz w:val="24"/>
          <w:szCs w:val="24"/>
        </w:rPr>
        <w:lastRenderedPageBreak/>
        <w:t>Duomenys apie planuojamas saugoti žaliavas, chemines medžiagas ir preparatus pateikiami 2 lentelėje.</w:t>
      </w:r>
    </w:p>
    <w:p w:rsidR="00715046" w:rsidRPr="0077668D" w:rsidRDefault="00715046" w:rsidP="00715046">
      <w:pPr>
        <w:pStyle w:val="Caption"/>
        <w:keepNext/>
        <w:rPr>
          <w:sz w:val="24"/>
          <w:szCs w:val="24"/>
        </w:rPr>
      </w:pPr>
      <w:proofErr w:type="spellStart"/>
      <w:r w:rsidRPr="0077668D">
        <w:rPr>
          <w:sz w:val="24"/>
          <w:szCs w:val="24"/>
        </w:rPr>
        <w:t>Lentelė</w:t>
      </w:r>
      <w:proofErr w:type="spellEnd"/>
      <w:r w:rsidRPr="0077668D">
        <w:rPr>
          <w:sz w:val="24"/>
          <w:szCs w:val="24"/>
        </w:rPr>
        <w:t xml:space="preserve"> </w:t>
      </w:r>
      <w:bookmarkEnd w:id="0"/>
      <w:r w:rsidRPr="0077668D">
        <w:rPr>
          <w:sz w:val="24"/>
          <w:szCs w:val="24"/>
        </w:rPr>
        <w:t xml:space="preserve">2. </w:t>
      </w:r>
      <w:proofErr w:type="spellStart"/>
      <w:r w:rsidRPr="0077668D">
        <w:rPr>
          <w:sz w:val="24"/>
          <w:szCs w:val="24"/>
        </w:rPr>
        <w:t>Žaliavų</w:t>
      </w:r>
      <w:proofErr w:type="spellEnd"/>
      <w:r w:rsidRPr="0077668D">
        <w:rPr>
          <w:sz w:val="24"/>
          <w:szCs w:val="24"/>
        </w:rPr>
        <w:t xml:space="preserve"> ir </w:t>
      </w:r>
      <w:proofErr w:type="spellStart"/>
      <w:r w:rsidRPr="0077668D">
        <w:rPr>
          <w:sz w:val="24"/>
          <w:szCs w:val="24"/>
        </w:rPr>
        <w:t>papildomų</w:t>
      </w:r>
      <w:proofErr w:type="spellEnd"/>
      <w:r w:rsidRPr="0077668D">
        <w:rPr>
          <w:sz w:val="24"/>
          <w:szCs w:val="24"/>
        </w:rPr>
        <w:t xml:space="preserve"> </w:t>
      </w:r>
      <w:proofErr w:type="spellStart"/>
      <w:r w:rsidRPr="0077668D">
        <w:rPr>
          <w:sz w:val="24"/>
          <w:szCs w:val="24"/>
        </w:rPr>
        <w:t>cheminių</w:t>
      </w:r>
      <w:proofErr w:type="spellEnd"/>
      <w:r w:rsidRPr="0077668D">
        <w:rPr>
          <w:sz w:val="24"/>
          <w:szCs w:val="24"/>
        </w:rPr>
        <w:t xml:space="preserve"> </w:t>
      </w:r>
      <w:proofErr w:type="spellStart"/>
      <w:r w:rsidRPr="0077668D">
        <w:rPr>
          <w:sz w:val="24"/>
          <w:szCs w:val="24"/>
        </w:rPr>
        <w:t>medžiagų</w:t>
      </w:r>
      <w:proofErr w:type="spellEnd"/>
      <w:r w:rsidRPr="0077668D">
        <w:rPr>
          <w:sz w:val="24"/>
          <w:szCs w:val="24"/>
        </w:rPr>
        <w:t xml:space="preserve"> </w:t>
      </w:r>
      <w:proofErr w:type="spellStart"/>
      <w:r w:rsidRPr="0077668D">
        <w:rPr>
          <w:sz w:val="24"/>
          <w:szCs w:val="24"/>
        </w:rPr>
        <w:t>ar</w:t>
      </w:r>
      <w:proofErr w:type="spellEnd"/>
      <w:r w:rsidRPr="0077668D">
        <w:rPr>
          <w:sz w:val="24"/>
          <w:szCs w:val="24"/>
        </w:rPr>
        <w:t xml:space="preserve"> </w:t>
      </w:r>
      <w:proofErr w:type="spellStart"/>
      <w:r w:rsidRPr="0077668D">
        <w:rPr>
          <w:sz w:val="24"/>
          <w:szCs w:val="24"/>
        </w:rPr>
        <w:t>preparatų</w:t>
      </w:r>
      <w:proofErr w:type="spellEnd"/>
      <w:r w:rsidRPr="0077668D">
        <w:rPr>
          <w:sz w:val="24"/>
          <w:szCs w:val="24"/>
        </w:rPr>
        <w:t xml:space="preserve"> </w:t>
      </w:r>
      <w:proofErr w:type="spellStart"/>
      <w:r w:rsidRPr="0077668D">
        <w:rPr>
          <w:sz w:val="24"/>
          <w:szCs w:val="24"/>
        </w:rPr>
        <w:t>saugojimas</w:t>
      </w:r>
      <w:proofErr w:type="spellEnd"/>
    </w:p>
    <w:tbl>
      <w:tblPr>
        <w:tblW w:w="95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179"/>
        <w:gridCol w:w="1914"/>
        <w:gridCol w:w="1572"/>
        <w:gridCol w:w="2266"/>
      </w:tblGrid>
      <w:tr w:rsidR="00715046" w:rsidRPr="0077668D" w:rsidTr="005460D1">
        <w:trPr>
          <w:cantSplit/>
        </w:trPr>
        <w:tc>
          <w:tcPr>
            <w:tcW w:w="648" w:type="dxa"/>
          </w:tcPr>
          <w:p w:rsidR="00715046" w:rsidRPr="0077668D" w:rsidRDefault="00715046" w:rsidP="005460D1">
            <w:pPr>
              <w:spacing w:before="100" w:beforeAutospacing="1" w:after="100" w:afterAutospacing="1"/>
              <w:jc w:val="center"/>
              <w:rPr>
                <w:b/>
              </w:rPr>
            </w:pPr>
            <w:r w:rsidRPr="0077668D">
              <w:rPr>
                <w:b/>
              </w:rPr>
              <w:t>Eil. Nr.</w:t>
            </w:r>
          </w:p>
        </w:tc>
        <w:tc>
          <w:tcPr>
            <w:tcW w:w="3179" w:type="dxa"/>
          </w:tcPr>
          <w:p w:rsidR="00715046" w:rsidRPr="0077668D" w:rsidRDefault="00715046" w:rsidP="005460D1">
            <w:pPr>
              <w:spacing w:before="100" w:beforeAutospacing="1" w:after="100" w:afterAutospacing="1"/>
              <w:jc w:val="center"/>
              <w:rPr>
                <w:b/>
              </w:rPr>
            </w:pPr>
            <w:r w:rsidRPr="0077668D">
              <w:rPr>
                <w:b/>
              </w:rPr>
              <w:t>Žaliavos, cheminės medžiagos ar preparato pavadinimas</w:t>
            </w:r>
          </w:p>
        </w:tc>
        <w:tc>
          <w:tcPr>
            <w:tcW w:w="1914" w:type="dxa"/>
          </w:tcPr>
          <w:p w:rsidR="00715046" w:rsidRPr="0077668D" w:rsidRDefault="00715046" w:rsidP="005460D1">
            <w:pPr>
              <w:spacing w:before="100" w:beforeAutospacing="1" w:after="100" w:afterAutospacing="1"/>
              <w:jc w:val="center"/>
              <w:rPr>
                <w:b/>
              </w:rPr>
            </w:pPr>
            <w:r w:rsidRPr="0077668D">
              <w:rPr>
                <w:b/>
              </w:rPr>
              <w:t>Transportavimo būdas</w:t>
            </w:r>
          </w:p>
        </w:tc>
        <w:tc>
          <w:tcPr>
            <w:tcW w:w="1572" w:type="dxa"/>
          </w:tcPr>
          <w:p w:rsidR="00715046" w:rsidRPr="0077668D" w:rsidRDefault="00715046" w:rsidP="005460D1">
            <w:pPr>
              <w:spacing w:before="100" w:beforeAutospacing="1" w:after="100" w:afterAutospacing="1"/>
              <w:jc w:val="center"/>
              <w:rPr>
                <w:b/>
              </w:rPr>
            </w:pPr>
            <w:r w:rsidRPr="0077668D">
              <w:rPr>
                <w:b/>
              </w:rPr>
              <w:t>Kiekis, saugomas vietoje, t</w:t>
            </w:r>
          </w:p>
        </w:tc>
        <w:tc>
          <w:tcPr>
            <w:tcW w:w="2266" w:type="dxa"/>
          </w:tcPr>
          <w:p w:rsidR="00715046" w:rsidRPr="0077668D" w:rsidRDefault="00715046" w:rsidP="005460D1">
            <w:pPr>
              <w:spacing w:before="100" w:beforeAutospacing="1" w:after="100" w:afterAutospacing="1"/>
              <w:jc w:val="center"/>
              <w:rPr>
                <w:b/>
                <w:vertAlign w:val="superscript"/>
              </w:rPr>
            </w:pPr>
            <w:r w:rsidRPr="0077668D">
              <w:rPr>
                <w:b/>
              </w:rPr>
              <w:t>Saugojimo būdas</w:t>
            </w:r>
          </w:p>
        </w:tc>
      </w:tr>
      <w:tr w:rsidR="00715046" w:rsidRPr="0077668D" w:rsidTr="005460D1">
        <w:trPr>
          <w:cantSplit/>
        </w:trPr>
        <w:tc>
          <w:tcPr>
            <w:tcW w:w="648" w:type="dxa"/>
          </w:tcPr>
          <w:p w:rsidR="00715046" w:rsidRPr="0077668D" w:rsidRDefault="00715046" w:rsidP="005460D1">
            <w:pPr>
              <w:spacing w:before="100" w:beforeAutospacing="1" w:after="100" w:afterAutospacing="1"/>
              <w:jc w:val="center"/>
              <w:rPr>
                <w:b/>
              </w:rPr>
            </w:pPr>
            <w:r w:rsidRPr="0077668D">
              <w:rPr>
                <w:b/>
              </w:rPr>
              <w:t>1</w:t>
            </w:r>
          </w:p>
        </w:tc>
        <w:tc>
          <w:tcPr>
            <w:tcW w:w="3179" w:type="dxa"/>
          </w:tcPr>
          <w:p w:rsidR="00715046" w:rsidRPr="0077668D" w:rsidRDefault="00715046" w:rsidP="005460D1">
            <w:pPr>
              <w:spacing w:before="100" w:beforeAutospacing="1" w:after="100" w:afterAutospacing="1"/>
              <w:jc w:val="center"/>
              <w:rPr>
                <w:b/>
              </w:rPr>
            </w:pPr>
            <w:r w:rsidRPr="0077668D">
              <w:rPr>
                <w:b/>
              </w:rPr>
              <w:t>2</w:t>
            </w:r>
          </w:p>
        </w:tc>
        <w:tc>
          <w:tcPr>
            <w:tcW w:w="1914" w:type="dxa"/>
          </w:tcPr>
          <w:p w:rsidR="00715046" w:rsidRPr="0077668D" w:rsidRDefault="00715046" w:rsidP="005460D1">
            <w:pPr>
              <w:spacing w:before="100" w:beforeAutospacing="1" w:after="100" w:afterAutospacing="1"/>
              <w:jc w:val="center"/>
              <w:rPr>
                <w:b/>
              </w:rPr>
            </w:pPr>
            <w:r w:rsidRPr="0077668D">
              <w:rPr>
                <w:b/>
              </w:rPr>
              <w:t>3</w:t>
            </w:r>
          </w:p>
        </w:tc>
        <w:tc>
          <w:tcPr>
            <w:tcW w:w="1572" w:type="dxa"/>
          </w:tcPr>
          <w:p w:rsidR="00715046" w:rsidRPr="0077668D" w:rsidRDefault="00715046" w:rsidP="005460D1">
            <w:pPr>
              <w:spacing w:before="100" w:beforeAutospacing="1" w:after="100" w:afterAutospacing="1"/>
              <w:jc w:val="center"/>
              <w:rPr>
                <w:b/>
              </w:rPr>
            </w:pPr>
            <w:r w:rsidRPr="0077668D">
              <w:rPr>
                <w:b/>
              </w:rPr>
              <w:t>4</w:t>
            </w:r>
          </w:p>
        </w:tc>
        <w:tc>
          <w:tcPr>
            <w:tcW w:w="2266" w:type="dxa"/>
          </w:tcPr>
          <w:p w:rsidR="00715046" w:rsidRPr="0077668D" w:rsidRDefault="00715046" w:rsidP="005460D1">
            <w:pPr>
              <w:spacing w:before="100" w:beforeAutospacing="1" w:after="100" w:afterAutospacing="1"/>
              <w:jc w:val="center"/>
              <w:rPr>
                <w:b/>
              </w:rPr>
            </w:pPr>
            <w:r w:rsidRPr="0077668D">
              <w:rPr>
                <w:b/>
              </w:rPr>
              <w:t>5</w:t>
            </w:r>
          </w:p>
        </w:tc>
      </w:tr>
      <w:tr w:rsidR="00715046" w:rsidRPr="0077668D" w:rsidTr="005460D1">
        <w:trPr>
          <w:cantSplit/>
        </w:trPr>
        <w:tc>
          <w:tcPr>
            <w:tcW w:w="648" w:type="dxa"/>
          </w:tcPr>
          <w:p w:rsidR="00715046" w:rsidRPr="0077668D" w:rsidRDefault="00715046" w:rsidP="005460D1">
            <w:pPr>
              <w:spacing w:before="100" w:beforeAutospacing="1" w:after="100" w:afterAutospacing="1"/>
              <w:jc w:val="center"/>
            </w:pPr>
            <w:r w:rsidRPr="0077668D">
              <w:t>1</w:t>
            </w:r>
          </w:p>
        </w:tc>
        <w:tc>
          <w:tcPr>
            <w:tcW w:w="3179" w:type="dxa"/>
            <w:vAlign w:val="center"/>
          </w:tcPr>
          <w:p w:rsidR="00715046" w:rsidRPr="0077668D" w:rsidRDefault="00715046" w:rsidP="005460D1">
            <w:pPr>
              <w:jc w:val="center"/>
            </w:pPr>
            <w:r w:rsidRPr="0077668D">
              <w:t>Pašarai</w:t>
            </w:r>
          </w:p>
        </w:tc>
        <w:tc>
          <w:tcPr>
            <w:tcW w:w="1914" w:type="dxa"/>
          </w:tcPr>
          <w:p w:rsidR="00715046" w:rsidRPr="0077668D" w:rsidRDefault="00715046" w:rsidP="005460D1">
            <w:pPr>
              <w:spacing w:before="100" w:beforeAutospacing="1" w:after="100" w:afterAutospacing="1"/>
              <w:jc w:val="center"/>
            </w:pPr>
            <w:r w:rsidRPr="0077668D">
              <w:t>Autotransportu</w:t>
            </w:r>
          </w:p>
        </w:tc>
        <w:tc>
          <w:tcPr>
            <w:tcW w:w="1572" w:type="dxa"/>
          </w:tcPr>
          <w:p w:rsidR="00715046" w:rsidRPr="0077668D" w:rsidRDefault="00715046" w:rsidP="005460D1">
            <w:pPr>
              <w:spacing w:before="100" w:beforeAutospacing="1" w:after="100" w:afterAutospacing="1"/>
              <w:jc w:val="center"/>
            </w:pPr>
            <w:r w:rsidRPr="0077668D">
              <w:t>80</w:t>
            </w:r>
          </w:p>
        </w:tc>
        <w:tc>
          <w:tcPr>
            <w:tcW w:w="2266" w:type="dxa"/>
          </w:tcPr>
          <w:p w:rsidR="00715046" w:rsidRPr="0077668D" w:rsidRDefault="00715046" w:rsidP="005460D1">
            <w:pPr>
              <w:spacing w:before="100" w:beforeAutospacing="1" w:after="100" w:afterAutospacing="1"/>
              <w:jc w:val="center"/>
            </w:pPr>
            <w:r w:rsidRPr="0077668D">
              <w:t>Spec. talpose</w:t>
            </w:r>
          </w:p>
        </w:tc>
      </w:tr>
      <w:tr w:rsidR="00715046" w:rsidRPr="0077668D" w:rsidTr="005460D1">
        <w:trPr>
          <w:cantSplit/>
        </w:trPr>
        <w:tc>
          <w:tcPr>
            <w:tcW w:w="648" w:type="dxa"/>
          </w:tcPr>
          <w:p w:rsidR="00715046" w:rsidRPr="0077668D" w:rsidRDefault="00715046" w:rsidP="005460D1">
            <w:pPr>
              <w:spacing w:before="100" w:beforeAutospacing="1" w:after="100" w:afterAutospacing="1"/>
              <w:jc w:val="center"/>
            </w:pPr>
            <w:r w:rsidRPr="0077668D">
              <w:t>2</w:t>
            </w:r>
          </w:p>
        </w:tc>
        <w:tc>
          <w:tcPr>
            <w:tcW w:w="3179" w:type="dxa"/>
            <w:vAlign w:val="center"/>
          </w:tcPr>
          <w:p w:rsidR="00715046" w:rsidRPr="0077668D" w:rsidRDefault="00715046" w:rsidP="005460D1">
            <w:pPr>
              <w:jc w:val="center"/>
            </w:pPr>
            <w:r w:rsidRPr="0077668D">
              <w:t>Sanitarinės ir dezinfekcinės priemonės</w:t>
            </w:r>
          </w:p>
        </w:tc>
        <w:tc>
          <w:tcPr>
            <w:tcW w:w="1914" w:type="dxa"/>
          </w:tcPr>
          <w:p w:rsidR="00715046" w:rsidRPr="0077668D" w:rsidRDefault="00715046" w:rsidP="005460D1">
            <w:pPr>
              <w:spacing w:before="100" w:beforeAutospacing="1" w:after="100" w:afterAutospacing="1"/>
              <w:jc w:val="center"/>
            </w:pPr>
            <w:r w:rsidRPr="0077668D">
              <w:t>Autotransportu</w:t>
            </w:r>
          </w:p>
        </w:tc>
        <w:tc>
          <w:tcPr>
            <w:tcW w:w="1572" w:type="dxa"/>
          </w:tcPr>
          <w:p w:rsidR="00715046" w:rsidRPr="0077668D" w:rsidRDefault="00715046" w:rsidP="005460D1">
            <w:pPr>
              <w:spacing w:before="100" w:beforeAutospacing="1" w:after="100" w:afterAutospacing="1"/>
              <w:jc w:val="center"/>
            </w:pPr>
            <w:r w:rsidRPr="0077668D">
              <w:t>*</w:t>
            </w:r>
          </w:p>
        </w:tc>
        <w:tc>
          <w:tcPr>
            <w:tcW w:w="2266" w:type="dxa"/>
          </w:tcPr>
          <w:p w:rsidR="00715046" w:rsidRPr="0077668D" w:rsidRDefault="00715046" w:rsidP="005460D1">
            <w:pPr>
              <w:spacing w:before="100" w:beforeAutospacing="1" w:after="100" w:afterAutospacing="1"/>
              <w:jc w:val="center"/>
            </w:pPr>
            <w:r w:rsidRPr="0077668D">
              <w:t>Spec. talpose</w:t>
            </w:r>
          </w:p>
        </w:tc>
      </w:tr>
    </w:tbl>
    <w:p w:rsidR="00715046" w:rsidRPr="0077668D" w:rsidRDefault="00715046" w:rsidP="00715046">
      <w:pPr>
        <w:jc w:val="both"/>
      </w:pPr>
      <w:r w:rsidRPr="0077668D">
        <w:rPr>
          <w:i/>
        </w:rPr>
        <w:t>*Bus sudaryta sutartis su</w:t>
      </w:r>
      <w:r w:rsidRPr="0077668D">
        <w:rPr>
          <w:bCs/>
        </w:rPr>
        <w:t xml:space="preserve"> </w:t>
      </w:r>
      <w:r w:rsidRPr="0077668D">
        <w:rPr>
          <w:bCs/>
          <w:i/>
        </w:rPr>
        <w:t xml:space="preserve">specializuota įmone, teikiančia dezinfekcijos paslaugas (pvz., Dezinfa, Pelias ar kt.). Minimalus saugomas priemonių kiekis bus įvertintas tolimesniuose projektavimo etapuose.  </w:t>
      </w:r>
    </w:p>
    <w:p w:rsidR="00715046" w:rsidRPr="0077668D" w:rsidRDefault="00715046" w:rsidP="00715046">
      <w:pPr>
        <w:pStyle w:val="BodyText1"/>
        <w:ind w:firstLine="0"/>
        <w:rPr>
          <w:rFonts w:ascii="Times New Roman" w:hAnsi="Times New Roman"/>
          <w:bCs/>
          <w:color w:val="FF0000"/>
          <w:sz w:val="24"/>
          <w:szCs w:val="24"/>
          <w:lang w:val="lt-LT"/>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7. Gamtos išteklių (natūralių gamtos komponentų), visų pirma vandens, žemės, dirvožemio, biologinės įvairovės naudojimo mastas ir regeneracinis pajėgumas (atsistatymas).</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Pagrindinis"/>
        <w:ind w:firstLine="0"/>
        <w:rPr>
          <w:b/>
          <w:i/>
          <w:sz w:val="24"/>
          <w:szCs w:val="24"/>
        </w:rPr>
      </w:pPr>
      <w:bookmarkStart w:id="1" w:name="_Toc334718083"/>
      <w:r w:rsidRPr="0077668D">
        <w:rPr>
          <w:b/>
          <w:i/>
          <w:sz w:val="24"/>
          <w:szCs w:val="24"/>
        </w:rPr>
        <w:t>Planuojamas vandens naudojimas</w:t>
      </w:r>
      <w:bookmarkEnd w:id="1"/>
    </w:p>
    <w:p w:rsidR="00715046" w:rsidRPr="0077668D" w:rsidRDefault="00715046" w:rsidP="00715046">
      <w:pPr>
        <w:pStyle w:val="Pagrindinis"/>
        <w:ind w:firstLine="0"/>
        <w:rPr>
          <w:sz w:val="24"/>
          <w:szCs w:val="24"/>
        </w:rPr>
      </w:pPr>
      <w:r w:rsidRPr="0077668D">
        <w:rPr>
          <w:sz w:val="24"/>
          <w:szCs w:val="24"/>
        </w:rPr>
        <w:t xml:space="preserve">PŪV metu vanduo bus naudojamas technologiniame procese ir darbuotojų buitinėms reikmėms. Vandens poreikiui patenkinti planuojama prisijungti prie </w:t>
      </w:r>
      <w:r w:rsidR="001544B3" w:rsidRPr="0077668D">
        <w:rPr>
          <w:sz w:val="24"/>
          <w:szCs w:val="24"/>
        </w:rPr>
        <w:t>gretimo sklypo</w:t>
      </w:r>
      <w:r w:rsidRPr="0077668D">
        <w:rPr>
          <w:sz w:val="24"/>
          <w:szCs w:val="24"/>
        </w:rPr>
        <w:t xml:space="preserve"> teritorijoje esančio gręžinio, iš kurio ir anksčiau buvo tiekiamas vanduo buvusioms k</w:t>
      </w:r>
      <w:r w:rsidR="001544B3" w:rsidRPr="0077668D">
        <w:rPr>
          <w:sz w:val="24"/>
          <w:szCs w:val="24"/>
        </w:rPr>
        <w:t>arvių</w:t>
      </w:r>
      <w:r w:rsidRPr="0077668D">
        <w:rPr>
          <w:sz w:val="24"/>
          <w:szCs w:val="24"/>
        </w:rPr>
        <w:t xml:space="preserve"> fermoms.</w:t>
      </w:r>
    </w:p>
    <w:p w:rsidR="00715046" w:rsidRPr="0077668D" w:rsidRDefault="00715046" w:rsidP="00715046">
      <w:pPr>
        <w:pStyle w:val="Pagrindinis"/>
        <w:ind w:firstLine="0"/>
        <w:rPr>
          <w:sz w:val="24"/>
          <w:szCs w:val="24"/>
        </w:rPr>
      </w:pPr>
      <w:r w:rsidRPr="00831077">
        <w:rPr>
          <w:i/>
          <w:sz w:val="24"/>
          <w:szCs w:val="24"/>
          <w:u w:val="single"/>
        </w:rPr>
        <w:t>Technologinėms reikmėms</w:t>
      </w:r>
      <w:r w:rsidRPr="0077668D">
        <w:rPr>
          <w:sz w:val="24"/>
          <w:szCs w:val="24"/>
        </w:rPr>
        <w:t xml:space="preserve"> vanduo bus naudojamas paukščių girdimui, patalpų plovimui ir kitoms reikmėms. </w:t>
      </w:r>
    </w:p>
    <w:p w:rsidR="00715046" w:rsidRPr="0077668D" w:rsidRDefault="00715046" w:rsidP="00715046">
      <w:pPr>
        <w:pStyle w:val="Pagrindinis"/>
        <w:ind w:firstLine="0"/>
        <w:rPr>
          <w:sz w:val="24"/>
          <w:szCs w:val="24"/>
        </w:rPr>
      </w:pPr>
      <w:r w:rsidRPr="0077668D">
        <w:rPr>
          <w:sz w:val="24"/>
          <w:szCs w:val="24"/>
        </w:rPr>
        <w:t>Preliminariais duomenimis, remiantis Paukštininkystės ūkių technologinio projektavimo taisyklėmis (Žin., 2012, Nr. 72-3744), vienam paukščiui bendrai per parą reikia 0,19 l vandens (girdymui ir kitiems poreikiams tenkinti). Paukščiai vandenį vartoja tik jų auginimo metu (42 dienas/ciklą arba 273 dienas/metus). Žemiau pateikiami vandens poreikio skaičiavimai:</w:t>
      </w:r>
    </w:p>
    <w:p w:rsidR="00715046" w:rsidRPr="0077668D" w:rsidRDefault="00715046" w:rsidP="00715046">
      <w:pPr>
        <w:pStyle w:val="Pagrindinis"/>
        <w:tabs>
          <w:tab w:val="left" w:pos="1560"/>
        </w:tabs>
        <w:ind w:firstLine="0"/>
        <w:rPr>
          <w:sz w:val="24"/>
          <w:szCs w:val="24"/>
        </w:rPr>
      </w:pPr>
      <w:r w:rsidRPr="0077668D">
        <w:rPr>
          <w:sz w:val="24"/>
          <w:szCs w:val="24"/>
        </w:rPr>
        <w:t xml:space="preserve">Per dieną: </w:t>
      </w:r>
      <w:r w:rsidRPr="0077668D">
        <w:rPr>
          <w:sz w:val="24"/>
          <w:szCs w:val="24"/>
        </w:rPr>
        <w:tab/>
      </w:r>
      <w:r w:rsidR="008D7352" w:rsidRPr="0077668D">
        <w:rPr>
          <w:sz w:val="24"/>
          <w:szCs w:val="24"/>
        </w:rPr>
        <w:t>62.580</w:t>
      </w:r>
      <w:r w:rsidRPr="0077668D">
        <w:rPr>
          <w:sz w:val="24"/>
          <w:szCs w:val="24"/>
        </w:rPr>
        <w:t xml:space="preserve"> paukščiai x 0,19 l/dieną / 1000 = 1</w:t>
      </w:r>
      <w:r w:rsidR="008D7352" w:rsidRPr="0077668D">
        <w:rPr>
          <w:sz w:val="24"/>
          <w:szCs w:val="24"/>
        </w:rPr>
        <w:t>1</w:t>
      </w:r>
      <w:r w:rsidRPr="0077668D">
        <w:rPr>
          <w:sz w:val="24"/>
          <w:szCs w:val="24"/>
        </w:rPr>
        <w:t>,</w:t>
      </w:r>
      <w:r w:rsidR="008D7352" w:rsidRPr="0077668D">
        <w:rPr>
          <w:sz w:val="24"/>
          <w:szCs w:val="24"/>
        </w:rPr>
        <w:t>9</w:t>
      </w:r>
      <w:r w:rsidRPr="0077668D">
        <w:rPr>
          <w:sz w:val="24"/>
          <w:szCs w:val="24"/>
        </w:rPr>
        <w:t xml:space="preserve"> m</w:t>
      </w:r>
      <w:r w:rsidRPr="0077668D">
        <w:rPr>
          <w:sz w:val="24"/>
          <w:szCs w:val="24"/>
          <w:vertAlign w:val="superscript"/>
        </w:rPr>
        <w:t>3</w:t>
      </w:r>
      <w:r w:rsidRPr="0077668D">
        <w:rPr>
          <w:sz w:val="24"/>
          <w:szCs w:val="24"/>
        </w:rPr>
        <w:t>/dieną.</w:t>
      </w:r>
    </w:p>
    <w:p w:rsidR="00715046" w:rsidRPr="0077668D" w:rsidRDefault="00715046" w:rsidP="00715046">
      <w:pPr>
        <w:pStyle w:val="Pagrindinis"/>
        <w:tabs>
          <w:tab w:val="left" w:pos="1560"/>
        </w:tabs>
        <w:ind w:firstLine="0"/>
        <w:rPr>
          <w:sz w:val="24"/>
          <w:szCs w:val="24"/>
        </w:rPr>
      </w:pPr>
      <w:r w:rsidRPr="0077668D">
        <w:rPr>
          <w:sz w:val="24"/>
          <w:szCs w:val="24"/>
        </w:rPr>
        <w:t>Per ciklą:</w:t>
      </w:r>
      <w:r w:rsidRPr="0077668D">
        <w:rPr>
          <w:sz w:val="24"/>
          <w:szCs w:val="24"/>
        </w:rPr>
        <w:tab/>
        <w:t>1</w:t>
      </w:r>
      <w:r w:rsidR="008D7352" w:rsidRPr="0077668D">
        <w:rPr>
          <w:sz w:val="24"/>
          <w:szCs w:val="24"/>
        </w:rPr>
        <w:t>1,9</w:t>
      </w:r>
      <w:r w:rsidRPr="0077668D">
        <w:rPr>
          <w:sz w:val="24"/>
          <w:szCs w:val="24"/>
        </w:rPr>
        <w:t xml:space="preserve"> m</w:t>
      </w:r>
      <w:r w:rsidRPr="0077668D">
        <w:rPr>
          <w:sz w:val="24"/>
          <w:szCs w:val="24"/>
          <w:vertAlign w:val="superscript"/>
        </w:rPr>
        <w:t>3</w:t>
      </w:r>
      <w:r w:rsidRPr="0077668D">
        <w:rPr>
          <w:sz w:val="24"/>
          <w:szCs w:val="24"/>
        </w:rPr>
        <w:t xml:space="preserve">/dieną x 42 dienos/ciklą </w:t>
      </w:r>
      <w:r w:rsidRPr="0077668D">
        <w:rPr>
          <w:sz w:val="24"/>
          <w:szCs w:val="24"/>
        </w:rPr>
        <w:sym w:font="Symbol" w:char="F03D"/>
      </w:r>
      <w:r w:rsidRPr="0077668D">
        <w:rPr>
          <w:sz w:val="24"/>
          <w:szCs w:val="24"/>
        </w:rPr>
        <w:t xml:space="preserve"> </w:t>
      </w:r>
      <w:r w:rsidR="008D7352" w:rsidRPr="0077668D">
        <w:rPr>
          <w:sz w:val="24"/>
          <w:szCs w:val="24"/>
        </w:rPr>
        <w:t>499,8</w:t>
      </w:r>
      <w:r w:rsidRPr="0077668D">
        <w:rPr>
          <w:sz w:val="24"/>
          <w:szCs w:val="24"/>
        </w:rPr>
        <w:t xml:space="preserve"> m</w:t>
      </w:r>
      <w:r w:rsidRPr="0077668D">
        <w:rPr>
          <w:sz w:val="24"/>
          <w:szCs w:val="24"/>
          <w:vertAlign w:val="superscript"/>
        </w:rPr>
        <w:t>3</w:t>
      </w:r>
      <w:r w:rsidRPr="0077668D">
        <w:rPr>
          <w:sz w:val="24"/>
          <w:szCs w:val="24"/>
        </w:rPr>
        <w:t>/ciklą.</w:t>
      </w:r>
    </w:p>
    <w:p w:rsidR="00715046" w:rsidRPr="0077668D" w:rsidRDefault="00715046" w:rsidP="00715046">
      <w:pPr>
        <w:pStyle w:val="Pagrindinis"/>
        <w:tabs>
          <w:tab w:val="left" w:pos="1560"/>
        </w:tabs>
        <w:ind w:firstLine="0"/>
        <w:rPr>
          <w:sz w:val="24"/>
          <w:szCs w:val="24"/>
        </w:rPr>
      </w:pPr>
      <w:r w:rsidRPr="0077668D">
        <w:rPr>
          <w:sz w:val="24"/>
          <w:szCs w:val="24"/>
        </w:rPr>
        <w:t>Per metus:</w:t>
      </w:r>
      <w:r w:rsidRPr="0077668D">
        <w:rPr>
          <w:sz w:val="24"/>
          <w:szCs w:val="24"/>
        </w:rPr>
        <w:tab/>
        <w:t>1</w:t>
      </w:r>
      <w:r w:rsidR="008D7352" w:rsidRPr="0077668D">
        <w:rPr>
          <w:sz w:val="24"/>
          <w:szCs w:val="24"/>
        </w:rPr>
        <w:t>1,9</w:t>
      </w:r>
      <w:r w:rsidRPr="0077668D">
        <w:rPr>
          <w:sz w:val="24"/>
          <w:szCs w:val="24"/>
        </w:rPr>
        <w:t xml:space="preserve"> m</w:t>
      </w:r>
      <w:r w:rsidRPr="0077668D">
        <w:rPr>
          <w:sz w:val="24"/>
          <w:szCs w:val="24"/>
          <w:vertAlign w:val="superscript"/>
        </w:rPr>
        <w:t>3</w:t>
      </w:r>
      <w:r w:rsidRPr="0077668D">
        <w:rPr>
          <w:sz w:val="24"/>
          <w:szCs w:val="24"/>
        </w:rPr>
        <w:t>/dieną x 273 dienos/</w:t>
      </w:r>
      <w:r w:rsidR="008D7352" w:rsidRPr="0077668D">
        <w:rPr>
          <w:sz w:val="24"/>
          <w:szCs w:val="24"/>
        </w:rPr>
        <w:t>metus</w:t>
      </w:r>
      <w:r w:rsidRPr="0077668D">
        <w:rPr>
          <w:sz w:val="24"/>
          <w:szCs w:val="24"/>
        </w:rPr>
        <w:t xml:space="preserve"> </w:t>
      </w:r>
      <w:r w:rsidRPr="0077668D">
        <w:rPr>
          <w:sz w:val="24"/>
          <w:szCs w:val="24"/>
        </w:rPr>
        <w:sym w:font="Symbol" w:char="F03D"/>
      </w:r>
      <w:r w:rsidRPr="0077668D">
        <w:rPr>
          <w:sz w:val="24"/>
          <w:szCs w:val="24"/>
        </w:rPr>
        <w:t xml:space="preserve"> </w:t>
      </w:r>
      <w:r w:rsidR="008D7352" w:rsidRPr="0077668D">
        <w:rPr>
          <w:sz w:val="24"/>
          <w:szCs w:val="24"/>
        </w:rPr>
        <w:t>3.248</w:t>
      </w:r>
      <w:r w:rsidRPr="0077668D">
        <w:rPr>
          <w:sz w:val="24"/>
          <w:szCs w:val="24"/>
        </w:rPr>
        <w:t xml:space="preserve"> m</w:t>
      </w:r>
      <w:r w:rsidRPr="0077668D">
        <w:rPr>
          <w:sz w:val="24"/>
          <w:szCs w:val="24"/>
          <w:vertAlign w:val="superscript"/>
        </w:rPr>
        <w:t>3</w:t>
      </w:r>
      <w:r w:rsidRPr="0077668D">
        <w:rPr>
          <w:sz w:val="24"/>
          <w:szCs w:val="24"/>
        </w:rPr>
        <w:t>/metus.</w:t>
      </w:r>
    </w:p>
    <w:p w:rsidR="00715046" w:rsidRPr="0077668D" w:rsidRDefault="00715046" w:rsidP="00715046">
      <w:pPr>
        <w:pStyle w:val="Pagrindinis"/>
        <w:ind w:firstLine="0"/>
        <w:rPr>
          <w:sz w:val="24"/>
          <w:szCs w:val="24"/>
        </w:rPr>
      </w:pPr>
    </w:p>
    <w:p w:rsidR="00715046" w:rsidRPr="0077668D" w:rsidRDefault="00715046" w:rsidP="00715046">
      <w:pPr>
        <w:pStyle w:val="Pagrindinis"/>
        <w:ind w:firstLine="0"/>
        <w:rPr>
          <w:sz w:val="24"/>
          <w:szCs w:val="24"/>
        </w:rPr>
      </w:pPr>
      <w:r w:rsidRPr="0077668D">
        <w:rPr>
          <w:sz w:val="24"/>
          <w:szCs w:val="24"/>
        </w:rPr>
        <w:t xml:space="preserve">Preliminariais duomenimis, remiantis Paukštininkystės ūkių technologinio projektavimo taisyklėmis (Žin., 2012, Nr. 72-3744), vandens poreikis </w:t>
      </w:r>
      <w:r w:rsidR="00831077" w:rsidRPr="0077668D">
        <w:rPr>
          <w:sz w:val="24"/>
          <w:szCs w:val="24"/>
        </w:rPr>
        <w:t xml:space="preserve">patalpų plovimui </w:t>
      </w:r>
      <w:r w:rsidRPr="0077668D">
        <w:rPr>
          <w:sz w:val="24"/>
          <w:szCs w:val="24"/>
        </w:rPr>
        <w:t xml:space="preserve">yra 10-15 l/m². </w:t>
      </w:r>
      <w:r w:rsidR="009445C0" w:rsidRPr="0077668D">
        <w:rPr>
          <w:sz w:val="24"/>
          <w:szCs w:val="24"/>
        </w:rPr>
        <w:t>Visų paukštidžių p</w:t>
      </w:r>
      <w:r w:rsidRPr="0077668D">
        <w:rPr>
          <w:sz w:val="24"/>
          <w:szCs w:val="24"/>
        </w:rPr>
        <w:t xml:space="preserve">atalpų sienų ir grindų plotas </w:t>
      </w:r>
      <w:r w:rsidR="009445C0" w:rsidRPr="0077668D">
        <w:rPr>
          <w:sz w:val="24"/>
          <w:szCs w:val="24"/>
        </w:rPr>
        <w:t>5.512</w:t>
      </w:r>
      <w:r w:rsidRPr="0077668D">
        <w:rPr>
          <w:sz w:val="24"/>
          <w:szCs w:val="24"/>
        </w:rPr>
        <w:t xml:space="preserve"> m², tokiu atveju vienam </w:t>
      </w:r>
      <w:r w:rsidR="009445C0" w:rsidRPr="0077668D">
        <w:rPr>
          <w:sz w:val="24"/>
          <w:szCs w:val="24"/>
        </w:rPr>
        <w:t>visų</w:t>
      </w:r>
      <w:r w:rsidRPr="0077668D">
        <w:rPr>
          <w:sz w:val="24"/>
          <w:szCs w:val="24"/>
        </w:rPr>
        <w:t xml:space="preserve"> paukštid</w:t>
      </w:r>
      <w:r w:rsidR="009445C0" w:rsidRPr="0077668D">
        <w:rPr>
          <w:sz w:val="24"/>
          <w:szCs w:val="24"/>
        </w:rPr>
        <w:t>žių</w:t>
      </w:r>
      <w:r w:rsidRPr="0077668D">
        <w:rPr>
          <w:sz w:val="24"/>
          <w:szCs w:val="24"/>
        </w:rPr>
        <w:t xml:space="preserve">  plovimui gali reikėti apie </w:t>
      </w:r>
      <w:r w:rsidR="009445C0" w:rsidRPr="0077668D">
        <w:rPr>
          <w:sz w:val="24"/>
          <w:szCs w:val="24"/>
        </w:rPr>
        <w:t>69</w:t>
      </w:r>
      <w:r w:rsidRPr="0077668D">
        <w:rPr>
          <w:sz w:val="24"/>
          <w:szCs w:val="24"/>
        </w:rPr>
        <w:t xml:space="preserve"> m</w:t>
      </w:r>
      <w:r w:rsidRPr="0077668D">
        <w:rPr>
          <w:sz w:val="24"/>
          <w:szCs w:val="24"/>
          <w:vertAlign w:val="superscript"/>
        </w:rPr>
        <w:t>3</w:t>
      </w:r>
      <w:r w:rsidRPr="0077668D">
        <w:rPr>
          <w:sz w:val="24"/>
          <w:szCs w:val="24"/>
        </w:rPr>
        <w:t xml:space="preserve"> vandens. Esant 6,5 ciklo per metus bendras vandens poreikis patalpų plovimui yra </w:t>
      </w:r>
      <w:r w:rsidR="009445C0" w:rsidRPr="0077668D">
        <w:rPr>
          <w:sz w:val="24"/>
          <w:szCs w:val="24"/>
        </w:rPr>
        <w:t>69</w:t>
      </w:r>
      <w:r w:rsidRPr="0077668D">
        <w:rPr>
          <w:sz w:val="24"/>
          <w:szCs w:val="24"/>
        </w:rPr>
        <w:t xml:space="preserve">*6,5  = </w:t>
      </w:r>
      <w:r w:rsidR="009445C0" w:rsidRPr="0077668D">
        <w:rPr>
          <w:sz w:val="24"/>
          <w:szCs w:val="24"/>
        </w:rPr>
        <w:t xml:space="preserve">448,5 </w:t>
      </w:r>
      <w:r w:rsidRPr="0077668D">
        <w:rPr>
          <w:sz w:val="24"/>
          <w:szCs w:val="24"/>
        </w:rPr>
        <w:t>m</w:t>
      </w:r>
      <w:r w:rsidRPr="0077668D">
        <w:rPr>
          <w:rFonts w:ascii="Calibri" w:hAnsi="Calibri"/>
          <w:sz w:val="24"/>
          <w:szCs w:val="24"/>
        </w:rPr>
        <w:t>³</w:t>
      </w:r>
      <w:r w:rsidRPr="0077668D">
        <w:rPr>
          <w:sz w:val="24"/>
          <w:szCs w:val="24"/>
        </w:rPr>
        <w:t xml:space="preserve"> per metus. </w:t>
      </w:r>
      <w:r w:rsidR="009445C0" w:rsidRPr="0077668D">
        <w:rPr>
          <w:sz w:val="24"/>
          <w:szCs w:val="24"/>
        </w:rPr>
        <w:t>Priimant, kad vieno pastato plovimas vykdomas apie 8 valandas, m</w:t>
      </w:r>
      <w:r w:rsidRPr="0077668D">
        <w:rPr>
          <w:sz w:val="24"/>
          <w:szCs w:val="24"/>
        </w:rPr>
        <w:t xml:space="preserve">aksimalus valandinis vandens naudojimas </w:t>
      </w:r>
      <w:r w:rsidR="009445C0" w:rsidRPr="0077668D">
        <w:rPr>
          <w:sz w:val="24"/>
          <w:szCs w:val="24"/>
        </w:rPr>
        <w:t xml:space="preserve">plovimui </w:t>
      </w:r>
      <w:r w:rsidRPr="0077668D">
        <w:rPr>
          <w:sz w:val="24"/>
          <w:szCs w:val="24"/>
        </w:rPr>
        <w:t xml:space="preserve">būtų </w:t>
      </w:r>
      <w:r w:rsidR="009445C0" w:rsidRPr="0077668D">
        <w:rPr>
          <w:sz w:val="24"/>
          <w:szCs w:val="24"/>
        </w:rPr>
        <w:t>448,5</w:t>
      </w:r>
      <w:r w:rsidRPr="0077668D">
        <w:rPr>
          <w:sz w:val="24"/>
          <w:szCs w:val="24"/>
        </w:rPr>
        <w:t>/6,5 ciklo/</w:t>
      </w:r>
      <w:r w:rsidR="009445C0" w:rsidRPr="0077668D">
        <w:rPr>
          <w:sz w:val="24"/>
          <w:szCs w:val="24"/>
        </w:rPr>
        <w:t>3</w:t>
      </w:r>
      <w:r w:rsidRPr="0077668D">
        <w:rPr>
          <w:sz w:val="24"/>
          <w:szCs w:val="24"/>
        </w:rPr>
        <w:t xml:space="preserve"> fermos</w:t>
      </w:r>
      <w:r w:rsidR="009445C0" w:rsidRPr="0077668D">
        <w:rPr>
          <w:sz w:val="24"/>
          <w:szCs w:val="24"/>
        </w:rPr>
        <w:t>/8 h</w:t>
      </w:r>
      <w:r w:rsidRPr="0077668D">
        <w:rPr>
          <w:sz w:val="24"/>
          <w:szCs w:val="24"/>
        </w:rPr>
        <w:t xml:space="preserve"> =</w:t>
      </w:r>
      <w:r w:rsidR="009445C0" w:rsidRPr="0077668D">
        <w:rPr>
          <w:sz w:val="24"/>
          <w:szCs w:val="24"/>
        </w:rPr>
        <w:t>2,9</w:t>
      </w:r>
      <w:r w:rsidRPr="0077668D">
        <w:rPr>
          <w:sz w:val="24"/>
          <w:szCs w:val="24"/>
        </w:rPr>
        <w:t xml:space="preserve"> m³/h.</w:t>
      </w:r>
    </w:p>
    <w:p w:rsidR="00715046" w:rsidRPr="0077668D" w:rsidRDefault="00715046" w:rsidP="00715046">
      <w:pPr>
        <w:pStyle w:val="Pagrindinis"/>
        <w:ind w:firstLine="0"/>
        <w:rPr>
          <w:sz w:val="24"/>
          <w:szCs w:val="24"/>
        </w:rPr>
      </w:pPr>
      <w:r w:rsidRPr="0077668D">
        <w:rPr>
          <w:sz w:val="24"/>
          <w:szCs w:val="24"/>
        </w:rPr>
        <w:t>Technologinio vandens poreikis bus patikslintas techninio projektavimo metu, remiantis įrangos gamintojo pateikiama informacija.</w:t>
      </w:r>
    </w:p>
    <w:p w:rsidR="00715046" w:rsidRPr="0077668D" w:rsidRDefault="00715046" w:rsidP="00715046">
      <w:pPr>
        <w:pStyle w:val="Pagrindinis"/>
        <w:ind w:firstLine="0"/>
        <w:rPr>
          <w:sz w:val="24"/>
          <w:szCs w:val="24"/>
        </w:rPr>
      </w:pPr>
      <w:r w:rsidRPr="00831077">
        <w:rPr>
          <w:i/>
          <w:sz w:val="24"/>
          <w:szCs w:val="24"/>
          <w:u w:val="single"/>
        </w:rPr>
        <w:t>Buitinėms reikmėms</w:t>
      </w:r>
      <w:r w:rsidRPr="00831077">
        <w:rPr>
          <w:i/>
          <w:sz w:val="24"/>
          <w:szCs w:val="24"/>
        </w:rPr>
        <w:t>.</w:t>
      </w:r>
      <w:r w:rsidRPr="0077668D">
        <w:rPr>
          <w:sz w:val="24"/>
          <w:szCs w:val="24"/>
        </w:rPr>
        <w:t xml:space="preserve"> Planuojama, kad ūkinei veiklai vykdyti bus įdarbinta 8 darbuotojai, iš kurių 4 operatoriai dirbs 4 pamainomis, o kiti – 1 pamaina. Vandens poreikis darbuotojų buitinėms reikmėms įvertintas pagal Paukštininkystės ūkių technologinio projektavimo taisykles (Žin., 2012, Nr. 72-3744):</w:t>
      </w:r>
    </w:p>
    <w:p w:rsidR="00715046" w:rsidRPr="0077668D" w:rsidRDefault="00715046" w:rsidP="00715046">
      <w:pPr>
        <w:pStyle w:val="Pagrindinis"/>
        <w:ind w:firstLine="0"/>
        <w:rPr>
          <w:sz w:val="24"/>
          <w:szCs w:val="24"/>
        </w:rPr>
      </w:pPr>
      <w:r w:rsidRPr="0077668D">
        <w:rPr>
          <w:sz w:val="24"/>
          <w:szCs w:val="24"/>
        </w:rPr>
        <w:lastRenderedPageBreak/>
        <w:tab/>
        <w:t xml:space="preserve">1 darbuotojo 1 pamainos vandens suvartojimo norma yra 70 litrų. </w:t>
      </w:r>
    </w:p>
    <w:p w:rsidR="00715046" w:rsidRPr="0077668D" w:rsidRDefault="00715046" w:rsidP="00715046">
      <w:pPr>
        <w:pStyle w:val="Pagrindinis"/>
        <w:ind w:firstLine="0"/>
        <w:rPr>
          <w:sz w:val="24"/>
          <w:szCs w:val="24"/>
        </w:rPr>
      </w:pPr>
      <w:r w:rsidRPr="0077668D">
        <w:rPr>
          <w:sz w:val="24"/>
          <w:szCs w:val="24"/>
        </w:rPr>
        <w:t>Paskaičiuojame darbuotojų vandens suvartojimą:</w:t>
      </w:r>
    </w:p>
    <w:p w:rsidR="00715046" w:rsidRPr="0077668D" w:rsidRDefault="00715046" w:rsidP="00715046">
      <w:pPr>
        <w:pStyle w:val="Pagrindinis"/>
        <w:rPr>
          <w:sz w:val="24"/>
          <w:szCs w:val="24"/>
        </w:rPr>
      </w:pPr>
      <w:r w:rsidRPr="0077668D">
        <w:rPr>
          <w:sz w:val="24"/>
          <w:szCs w:val="24"/>
        </w:rPr>
        <w:tab/>
        <w:t>4 darbuotoj</w:t>
      </w:r>
      <w:r w:rsidR="00831077">
        <w:rPr>
          <w:sz w:val="24"/>
          <w:szCs w:val="24"/>
        </w:rPr>
        <w:t>ai</w:t>
      </w:r>
      <w:r w:rsidRPr="0077668D">
        <w:rPr>
          <w:sz w:val="24"/>
          <w:szCs w:val="24"/>
        </w:rPr>
        <w:t xml:space="preserve"> x 70 litrų/pamainą x 1 pamainos x 30 dienos/mėn. = 8,4 m</w:t>
      </w:r>
      <w:r w:rsidRPr="0077668D">
        <w:rPr>
          <w:sz w:val="24"/>
          <w:szCs w:val="24"/>
          <w:vertAlign w:val="superscript"/>
        </w:rPr>
        <w:t>3</w:t>
      </w:r>
      <w:r w:rsidRPr="0077668D">
        <w:rPr>
          <w:sz w:val="24"/>
          <w:szCs w:val="24"/>
        </w:rPr>
        <w:t xml:space="preserve"> per mėn. arba 100,8 m</w:t>
      </w:r>
      <w:r w:rsidRPr="0077668D">
        <w:rPr>
          <w:sz w:val="24"/>
          <w:szCs w:val="24"/>
          <w:vertAlign w:val="superscript"/>
        </w:rPr>
        <w:t>3</w:t>
      </w:r>
      <w:r w:rsidRPr="0077668D">
        <w:rPr>
          <w:sz w:val="24"/>
          <w:szCs w:val="24"/>
        </w:rPr>
        <w:t xml:space="preserve"> per metus.</w:t>
      </w:r>
    </w:p>
    <w:p w:rsidR="00715046" w:rsidRPr="0077668D" w:rsidRDefault="00715046" w:rsidP="00715046">
      <w:pPr>
        <w:pStyle w:val="Pagrindinis"/>
        <w:ind w:firstLine="1296"/>
        <w:rPr>
          <w:sz w:val="24"/>
          <w:szCs w:val="24"/>
        </w:rPr>
      </w:pPr>
      <w:r w:rsidRPr="0077668D">
        <w:rPr>
          <w:sz w:val="24"/>
          <w:szCs w:val="24"/>
        </w:rPr>
        <w:t>4 darbuotojai x 70 litrų/pamainą x 1 pamaina x 22 dienos/mėn. = 6,16 m</w:t>
      </w:r>
      <w:r w:rsidRPr="0077668D">
        <w:rPr>
          <w:sz w:val="24"/>
          <w:szCs w:val="24"/>
          <w:vertAlign w:val="superscript"/>
        </w:rPr>
        <w:t>3</w:t>
      </w:r>
      <w:r w:rsidRPr="0077668D">
        <w:rPr>
          <w:sz w:val="24"/>
          <w:szCs w:val="24"/>
        </w:rPr>
        <w:t xml:space="preserve"> per mėn. arba 73,92 m</w:t>
      </w:r>
      <w:r w:rsidRPr="0077668D">
        <w:rPr>
          <w:sz w:val="24"/>
          <w:szCs w:val="24"/>
          <w:vertAlign w:val="superscript"/>
        </w:rPr>
        <w:t>3</w:t>
      </w:r>
      <w:r w:rsidRPr="0077668D">
        <w:rPr>
          <w:sz w:val="24"/>
          <w:szCs w:val="24"/>
        </w:rPr>
        <w:t xml:space="preserve"> per metus.</w:t>
      </w:r>
    </w:p>
    <w:p w:rsidR="00715046" w:rsidRPr="0077668D" w:rsidRDefault="00715046" w:rsidP="00715046">
      <w:pPr>
        <w:pStyle w:val="Pagrindinis"/>
        <w:ind w:firstLine="1296"/>
        <w:rPr>
          <w:sz w:val="24"/>
          <w:szCs w:val="24"/>
        </w:rPr>
      </w:pPr>
      <w:r w:rsidRPr="0077668D">
        <w:rPr>
          <w:sz w:val="24"/>
          <w:szCs w:val="24"/>
        </w:rPr>
        <w:t>Viso buitinėms reikmėms: 174,72 m</w:t>
      </w:r>
      <w:r w:rsidRPr="0077668D">
        <w:rPr>
          <w:sz w:val="24"/>
          <w:szCs w:val="24"/>
          <w:vertAlign w:val="superscript"/>
        </w:rPr>
        <w:t>3</w:t>
      </w:r>
      <w:r w:rsidRPr="0077668D">
        <w:rPr>
          <w:sz w:val="24"/>
          <w:szCs w:val="24"/>
        </w:rPr>
        <w:t xml:space="preserve"> per metus (0,48 m</w:t>
      </w:r>
      <w:r w:rsidRPr="0077668D">
        <w:rPr>
          <w:sz w:val="24"/>
          <w:szCs w:val="24"/>
          <w:vertAlign w:val="superscript"/>
        </w:rPr>
        <w:t>3</w:t>
      </w:r>
      <w:r w:rsidRPr="0077668D">
        <w:rPr>
          <w:sz w:val="24"/>
          <w:szCs w:val="24"/>
        </w:rPr>
        <w:t>/dieną).</w:t>
      </w:r>
    </w:p>
    <w:p w:rsidR="00715046" w:rsidRPr="0077668D" w:rsidRDefault="00715046" w:rsidP="00715046">
      <w:pPr>
        <w:pStyle w:val="Pagrindinis"/>
        <w:ind w:firstLine="0"/>
        <w:rPr>
          <w:i/>
          <w:sz w:val="24"/>
          <w:szCs w:val="24"/>
        </w:rPr>
      </w:pPr>
    </w:p>
    <w:p w:rsidR="00715046" w:rsidRPr="0077668D" w:rsidRDefault="00715046" w:rsidP="00715046">
      <w:pPr>
        <w:pStyle w:val="Pagrindinis"/>
        <w:ind w:firstLine="0"/>
        <w:rPr>
          <w:b/>
          <w:i/>
          <w:sz w:val="24"/>
          <w:szCs w:val="24"/>
        </w:rPr>
      </w:pPr>
      <w:r w:rsidRPr="0077668D">
        <w:rPr>
          <w:b/>
          <w:i/>
          <w:sz w:val="24"/>
          <w:szCs w:val="24"/>
        </w:rPr>
        <w:t xml:space="preserve">Bendras preliminarus PŪV vandens poreikis – </w:t>
      </w:r>
      <w:r w:rsidR="009445C0" w:rsidRPr="0077668D">
        <w:rPr>
          <w:b/>
          <w:i/>
          <w:sz w:val="24"/>
          <w:szCs w:val="24"/>
        </w:rPr>
        <w:t>3797</w:t>
      </w:r>
      <w:r w:rsidRPr="0077668D" w:rsidDel="006C5922">
        <w:rPr>
          <w:b/>
          <w:i/>
          <w:sz w:val="24"/>
          <w:szCs w:val="24"/>
        </w:rPr>
        <w:t xml:space="preserve"> </w:t>
      </w:r>
      <w:r w:rsidRPr="0077668D">
        <w:rPr>
          <w:b/>
          <w:i/>
          <w:sz w:val="24"/>
          <w:szCs w:val="24"/>
        </w:rPr>
        <w:t>m</w:t>
      </w:r>
      <w:r w:rsidRPr="0077668D">
        <w:rPr>
          <w:b/>
          <w:i/>
          <w:sz w:val="24"/>
          <w:szCs w:val="24"/>
          <w:vertAlign w:val="superscript"/>
        </w:rPr>
        <w:t>3</w:t>
      </w:r>
      <w:r w:rsidRPr="0077668D">
        <w:rPr>
          <w:b/>
          <w:i/>
          <w:sz w:val="24"/>
          <w:szCs w:val="24"/>
        </w:rPr>
        <w:t xml:space="preserve"> per metus (</w:t>
      </w:r>
      <w:r w:rsidR="009445C0" w:rsidRPr="0077668D">
        <w:rPr>
          <w:b/>
          <w:i/>
          <w:sz w:val="24"/>
          <w:szCs w:val="24"/>
        </w:rPr>
        <w:t xml:space="preserve">vidutiniškai </w:t>
      </w:r>
      <w:r w:rsidRPr="0077668D">
        <w:rPr>
          <w:b/>
          <w:i/>
          <w:sz w:val="24"/>
          <w:szCs w:val="24"/>
        </w:rPr>
        <w:t>apie 1</w:t>
      </w:r>
      <w:r w:rsidR="009445C0" w:rsidRPr="0077668D">
        <w:rPr>
          <w:b/>
          <w:i/>
          <w:sz w:val="24"/>
          <w:szCs w:val="24"/>
        </w:rPr>
        <w:t>0</w:t>
      </w:r>
      <w:r w:rsidRPr="0077668D">
        <w:rPr>
          <w:b/>
          <w:i/>
          <w:sz w:val="24"/>
          <w:szCs w:val="24"/>
        </w:rPr>
        <w:t>,4 m</w:t>
      </w:r>
      <w:r w:rsidRPr="0077668D">
        <w:rPr>
          <w:b/>
          <w:i/>
          <w:sz w:val="24"/>
          <w:szCs w:val="24"/>
          <w:vertAlign w:val="superscript"/>
        </w:rPr>
        <w:t>3</w:t>
      </w:r>
      <w:r w:rsidRPr="0077668D">
        <w:rPr>
          <w:b/>
          <w:i/>
          <w:sz w:val="24"/>
          <w:szCs w:val="24"/>
        </w:rPr>
        <w:t xml:space="preserve"> per dieną). </w:t>
      </w:r>
    </w:p>
    <w:p w:rsidR="00715046" w:rsidRPr="0077668D" w:rsidRDefault="00715046" w:rsidP="00715046">
      <w:pPr>
        <w:pStyle w:val="Pagrindinis"/>
        <w:ind w:firstLine="0"/>
        <w:rPr>
          <w:sz w:val="24"/>
          <w:szCs w:val="24"/>
        </w:rPr>
      </w:pPr>
      <w:r w:rsidRPr="0077668D">
        <w:rPr>
          <w:sz w:val="24"/>
          <w:szCs w:val="24"/>
        </w:rPr>
        <w:t>Iš gręžinio tiekiamo vandens kokybė atitinka Lietuvos higienos normos HN 24: 2003 „Geriamojo vandens saugos ir kokybės reikalavimai“ (Žin., 2003, Nr. 79-3606) reikalavimus. Pagal poreikį bus įdiegtos reikiamos vandens gerinimo priemonės.</w:t>
      </w:r>
    </w:p>
    <w:p w:rsidR="00715046" w:rsidRPr="0077668D" w:rsidRDefault="00715046" w:rsidP="00715046">
      <w:pPr>
        <w:pStyle w:val="Pagrindinis"/>
        <w:ind w:firstLine="0"/>
        <w:rPr>
          <w:sz w:val="24"/>
          <w:szCs w:val="24"/>
        </w:rPr>
      </w:pPr>
      <w:r w:rsidRPr="0077668D">
        <w:rPr>
          <w:sz w:val="24"/>
          <w:szCs w:val="24"/>
        </w:rPr>
        <w:t xml:space="preserve">Planuojamos ūkinės veiklos metu susidarys darbuotojų </w:t>
      </w:r>
      <w:r w:rsidRPr="0077668D">
        <w:rPr>
          <w:i/>
          <w:sz w:val="24"/>
          <w:szCs w:val="24"/>
        </w:rPr>
        <w:t>buitinės</w:t>
      </w:r>
      <w:r w:rsidRPr="0077668D">
        <w:rPr>
          <w:sz w:val="24"/>
          <w:szCs w:val="24"/>
        </w:rPr>
        <w:t xml:space="preserve">, taip pat </w:t>
      </w:r>
      <w:r w:rsidRPr="0077668D">
        <w:rPr>
          <w:i/>
          <w:sz w:val="24"/>
          <w:szCs w:val="24"/>
        </w:rPr>
        <w:t>gamybinės</w:t>
      </w:r>
      <w:r w:rsidRPr="0077668D">
        <w:rPr>
          <w:sz w:val="24"/>
          <w:szCs w:val="24"/>
        </w:rPr>
        <w:t xml:space="preserve"> ir </w:t>
      </w:r>
      <w:r w:rsidRPr="0077668D">
        <w:rPr>
          <w:i/>
          <w:sz w:val="24"/>
          <w:szCs w:val="24"/>
        </w:rPr>
        <w:t>paviršinės (lietaus) nuotekos</w:t>
      </w:r>
      <w:r w:rsidRPr="0077668D">
        <w:rPr>
          <w:sz w:val="24"/>
          <w:szCs w:val="24"/>
        </w:rPr>
        <w:t xml:space="preserve">. </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 xml:space="preserve">Žemės, dirvožemio, biologinės įvairovės naudojimas </w:t>
      </w:r>
    </w:p>
    <w:p w:rsidR="00715046" w:rsidRPr="0077668D" w:rsidRDefault="00715046" w:rsidP="00715046">
      <w:pPr>
        <w:pStyle w:val="Pagrindinis"/>
        <w:ind w:firstLine="0"/>
        <w:rPr>
          <w:sz w:val="24"/>
          <w:szCs w:val="24"/>
        </w:rPr>
      </w:pPr>
      <w:r w:rsidRPr="0077668D">
        <w:rPr>
          <w:sz w:val="24"/>
          <w:szCs w:val="24"/>
        </w:rPr>
        <w:t>Kitų gamtos išteklių (žemės, dirvožemio, biologinės įvairovės) nebus naudojama.</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8. Energijos išteklių naudojimo mastas, nurodant kuro rūšį.</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Objekto funkcionavimui užtikrinti bus naudojama elektros ir šiluminė energijos bei kuras transporto priemonėms.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 xml:space="preserve">Elektros energijos per metus bus sunaudojama apie 100 MWh, šiluminės energijos – apie </w:t>
      </w:r>
      <w:r w:rsidR="00EB0314" w:rsidRPr="0077668D">
        <w:rPr>
          <w:rFonts w:ascii="Times New Roman" w:hAnsi="Times New Roman"/>
          <w:bCs/>
          <w:sz w:val="24"/>
          <w:szCs w:val="24"/>
          <w:lang w:val="lt-LT"/>
        </w:rPr>
        <w:t>3</w:t>
      </w:r>
      <w:r w:rsidR="003601A9" w:rsidRPr="0077668D">
        <w:rPr>
          <w:rFonts w:ascii="Times New Roman" w:hAnsi="Times New Roman"/>
          <w:bCs/>
          <w:sz w:val="24"/>
          <w:szCs w:val="24"/>
          <w:lang w:val="lt-LT"/>
        </w:rPr>
        <w:t>3</w:t>
      </w:r>
      <w:r w:rsidR="00EB0314" w:rsidRPr="0077668D">
        <w:rPr>
          <w:rFonts w:ascii="Times New Roman" w:hAnsi="Times New Roman"/>
          <w:bCs/>
          <w:sz w:val="24"/>
          <w:szCs w:val="24"/>
          <w:lang w:val="lt-LT"/>
        </w:rPr>
        <w:t>00</w:t>
      </w:r>
      <w:r w:rsidRPr="0077668D">
        <w:rPr>
          <w:rFonts w:ascii="Times New Roman" w:hAnsi="Times New Roman"/>
          <w:bCs/>
          <w:sz w:val="24"/>
          <w:szCs w:val="24"/>
          <w:lang w:val="lt-LT"/>
        </w:rPr>
        <w:t xml:space="preserve"> MWh, priklausomai nuo klimatinių sąlygų, dyzelino – apie 4.000 l (4 t).</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sz w:val="24"/>
          <w:szCs w:val="24"/>
          <w:lang w:val="lt-LT"/>
        </w:rPr>
        <w:t>Paukštid</w:t>
      </w:r>
      <w:r w:rsidR="003601A9" w:rsidRPr="0077668D">
        <w:rPr>
          <w:rFonts w:ascii="Times New Roman" w:hAnsi="Times New Roman"/>
          <w:sz w:val="24"/>
          <w:szCs w:val="24"/>
          <w:lang w:val="lt-LT"/>
        </w:rPr>
        <w:t>ės bus šildomos atviro tipo degikliais</w:t>
      </w:r>
      <w:r w:rsidR="005460D1" w:rsidRPr="0077668D">
        <w:rPr>
          <w:rFonts w:ascii="Times New Roman" w:hAnsi="Times New Roman"/>
          <w:sz w:val="24"/>
          <w:szCs w:val="24"/>
          <w:lang w:val="lt-LT"/>
        </w:rPr>
        <w:t>, naudosianči</w:t>
      </w:r>
      <w:r w:rsidR="003601A9" w:rsidRPr="0077668D">
        <w:rPr>
          <w:rFonts w:ascii="Times New Roman" w:hAnsi="Times New Roman"/>
          <w:sz w:val="24"/>
          <w:szCs w:val="24"/>
          <w:lang w:val="lt-LT"/>
        </w:rPr>
        <w:t>ais</w:t>
      </w:r>
      <w:r w:rsidR="005460D1" w:rsidRPr="0077668D">
        <w:rPr>
          <w:rFonts w:ascii="Times New Roman" w:hAnsi="Times New Roman"/>
          <w:sz w:val="24"/>
          <w:szCs w:val="24"/>
          <w:lang w:val="lt-LT"/>
        </w:rPr>
        <w:t xml:space="preserve"> suskystintas </w:t>
      </w:r>
      <w:r w:rsidR="00E469C4" w:rsidRPr="0077668D">
        <w:rPr>
          <w:rFonts w:ascii="Times New Roman" w:hAnsi="Times New Roman"/>
          <w:sz w:val="24"/>
          <w:szCs w:val="24"/>
          <w:lang w:val="lt-LT"/>
        </w:rPr>
        <w:t>dujas</w:t>
      </w:r>
      <w:r w:rsidRPr="0077668D">
        <w:rPr>
          <w:rFonts w:ascii="Times New Roman" w:hAnsi="Times New Roman"/>
          <w:sz w:val="24"/>
          <w:szCs w:val="24"/>
          <w:lang w:val="lt-LT"/>
        </w:rPr>
        <w:t xml:space="preserve">. </w:t>
      </w:r>
      <w:r w:rsidRPr="0077668D">
        <w:rPr>
          <w:rFonts w:ascii="Times New Roman" w:hAnsi="Times New Roman"/>
          <w:bCs/>
          <w:sz w:val="24"/>
          <w:szCs w:val="24"/>
          <w:lang w:val="lt-LT"/>
        </w:rPr>
        <w:t xml:space="preserve">Šiluminės energijos gamybai bus sunaudojama apie </w:t>
      </w:r>
      <w:r w:rsidR="005460D1" w:rsidRPr="0077668D">
        <w:rPr>
          <w:rFonts w:ascii="Times New Roman" w:hAnsi="Times New Roman"/>
          <w:bCs/>
          <w:sz w:val="24"/>
          <w:szCs w:val="24"/>
          <w:lang w:val="lt-LT"/>
        </w:rPr>
        <w:t>2</w:t>
      </w:r>
      <w:r w:rsidR="003601A9" w:rsidRPr="0077668D">
        <w:rPr>
          <w:rFonts w:ascii="Times New Roman" w:hAnsi="Times New Roman"/>
          <w:bCs/>
          <w:sz w:val="24"/>
          <w:szCs w:val="24"/>
          <w:lang w:val="lt-LT"/>
        </w:rPr>
        <w:t>46</w:t>
      </w:r>
      <w:r w:rsidRPr="0077668D">
        <w:rPr>
          <w:rFonts w:ascii="Times New Roman" w:hAnsi="Times New Roman"/>
          <w:bCs/>
          <w:sz w:val="24"/>
          <w:szCs w:val="24"/>
          <w:lang w:val="lt-LT"/>
        </w:rPr>
        <w:t xml:space="preserve"> t </w:t>
      </w:r>
      <w:r w:rsidR="00E469C4" w:rsidRPr="0077668D">
        <w:rPr>
          <w:rFonts w:ascii="Times New Roman" w:hAnsi="Times New Roman"/>
          <w:bCs/>
          <w:sz w:val="24"/>
          <w:szCs w:val="24"/>
          <w:lang w:val="lt-LT"/>
        </w:rPr>
        <w:t>suskystintų dujų</w:t>
      </w:r>
      <w:r w:rsidRPr="0077668D">
        <w:rPr>
          <w:rFonts w:ascii="Times New Roman" w:hAnsi="Times New Roman"/>
          <w:bCs/>
          <w:sz w:val="24"/>
          <w:szCs w:val="24"/>
          <w:lang w:val="lt-LT"/>
        </w:rPr>
        <w:t>.</w:t>
      </w:r>
    </w:p>
    <w:p w:rsidR="006D0C52" w:rsidRPr="0077668D" w:rsidRDefault="006D0C52" w:rsidP="00715046">
      <w:pPr>
        <w:pStyle w:val="BodyText1"/>
        <w:spacing w:after="120" w:line="300" w:lineRule="exact"/>
        <w:ind w:firstLine="0"/>
        <w:rPr>
          <w:rFonts w:ascii="Times New Roman" w:hAnsi="Times New Roman"/>
          <w:sz w:val="24"/>
          <w:szCs w:val="24"/>
        </w:rPr>
      </w:pPr>
    </w:p>
    <w:p w:rsidR="00715046" w:rsidRPr="0077668D" w:rsidRDefault="00715046" w:rsidP="00715046">
      <w:pPr>
        <w:pStyle w:val="BodyText1"/>
        <w:spacing w:after="120" w:line="300" w:lineRule="exact"/>
        <w:ind w:firstLine="0"/>
        <w:rPr>
          <w:rFonts w:ascii="Times New Roman" w:hAnsi="Times New Roman"/>
          <w:sz w:val="24"/>
          <w:szCs w:val="24"/>
        </w:rPr>
      </w:pPr>
      <w:proofErr w:type="spellStart"/>
      <w:r w:rsidRPr="0077668D">
        <w:rPr>
          <w:rFonts w:ascii="Times New Roman" w:hAnsi="Times New Roman"/>
          <w:sz w:val="24"/>
          <w:szCs w:val="24"/>
        </w:rPr>
        <w:t>Elektros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energija</w:t>
      </w:r>
      <w:proofErr w:type="spellEnd"/>
      <w:r w:rsidRPr="0077668D">
        <w:rPr>
          <w:rFonts w:ascii="Times New Roman" w:hAnsi="Times New Roman"/>
          <w:sz w:val="24"/>
          <w:szCs w:val="24"/>
        </w:rPr>
        <w:t xml:space="preserve"> bus </w:t>
      </w:r>
      <w:proofErr w:type="spellStart"/>
      <w:r w:rsidRPr="0077668D">
        <w:rPr>
          <w:rFonts w:ascii="Times New Roman" w:hAnsi="Times New Roman"/>
          <w:sz w:val="24"/>
          <w:szCs w:val="24"/>
        </w:rPr>
        <w:t>naudojama</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apšvietimui</w:t>
      </w:r>
      <w:proofErr w:type="spellEnd"/>
      <w:r w:rsidRPr="0077668D">
        <w:rPr>
          <w:rFonts w:ascii="Times New Roman" w:hAnsi="Times New Roman"/>
          <w:sz w:val="24"/>
          <w:szCs w:val="24"/>
        </w:rPr>
        <w:t xml:space="preserve"> ir </w:t>
      </w:r>
      <w:proofErr w:type="spellStart"/>
      <w:r w:rsidRPr="0077668D">
        <w:rPr>
          <w:rFonts w:ascii="Times New Roman" w:hAnsi="Times New Roman"/>
          <w:sz w:val="24"/>
          <w:szCs w:val="24"/>
        </w:rPr>
        <w:t>technologinėms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reikmėms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Dyzelinas</w:t>
      </w:r>
      <w:proofErr w:type="spellEnd"/>
      <w:r w:rsidRPr="0077668D">
        <w:rPr>
          <w:rFonts w:ascii="Times New Roman" w:hAnsi="Times New Roman"/>
          <w:sz w:val="24"/>
          <w:szCs w:val="24"/>
        </w:rPr>
        <w:t xml:space="preserve"> bus </w:t>
      </w:r>
      <w:proofErr w:type="spellStart"/>
      <w:r w:rsidRPr="0077668D">
        <w:rPr>
          <w:rFonts w:ascii="Times New Roman" w:hAnsi="Times New Roman"/>
          <w:sz w:val="24"/>
          <w:szCs w:val="24"/>
        </w:rPr>
        <w:t>naudojamas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autotransportui</w:t>
      </w:r>
      <w:proofErr w:type="spellEnd"/>
      <w:r w:rsidRPr="0077668D">
        <w:rPr>
          <w:rFonts w:ascii="Times New Roman" w:hAnsi="Times New Roman"/>
          <w:sz w:val="24"/>
          <w:szCs w:val="24"/>
        </w:rPr>
        <w:t>.</w:t>
      </w:r>
    </w:p>
    <w:p w:rsidR="00715046" w:rsidRPr="0077668D" w:rsidRDefault="00715046" w:rsidP="00715046">
      <w:pPr>
        <w:pStyle w:val="BodyText1"/>
        <w:spacing w:after="120" w:line="300" w:lineRule="exact"/>
        <w:ind w:firstLine="0"/>
        <w:rPr>
          <w:rFonts w:ascii="Times New Roman" w:hAnsi="Times New Roman"/>
          <w:bCs/>
          <w:color w:val="FF0000"/>
          <w:sz w:val="24"/>
          <w:szCs w:val="24"/>
          <w:lang w:val="lt-LT"/>
        </w:rPr>
      </w:pPr>
      <w:r w:rsidRPr="0077668D">
        <w:rPr>
          <w:rFonts w:ascii="Times New Roman" w:hAnsi="Times New Roman"/>
          <w:sz w:val="24"/>
          <w:szCs w:val="24"/>
        </w:rPr>
        <w:t xml:space="preserve"> </w:t>
      </w: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9. Pavojingų, nepavojingų ir radioaktyviųjų atliekų susidarymas, nurodant, atliekų susidarymo vietą, kokios atliekos susidaro (atliekų susidarymo šaltinis arba atliekų tipas), preliminarų jų kiekį, jų tvarkymo veiklos rūšis.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Ūkinėje veikloje susidarančios mišrios komunalinės atliekos (apie 6 m</w:t>
      </w:r>
      <w:r w:rsidRPr="0077668D">
        <w:rPr>
          <w:rFonts w:ascii="Calibri" w:hAnsi="Calibri"/>
          <w:bCs/>
          <w:sz w:val="24"/>
          <w:szCs w:val="24"/>
          <w:lang w:val="lt-LT"/>
        </w:rPr>
        <w:t>³</w:t>
      </w:r>
      <w:r w:rsidRPr="0077668D">
        <w:rPr>
          <w:rFonts w:ascii="Times New Roman" w:hAnsi="Times New Roman"/>
          <w:bCs/>
          <w:sz w:val="24"/>
          <w:szCs w:val="24"/>
          <w:lang w:val="lt-LT"/>
        </w:rPr>
        <w:t xml:space="preserve">/metus) bus surenkamos į konteinerį ir priduodamos pagal sutartį komunalinių atliekų tvarkytojui (UAB Joniškio komunalinis ūkis).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Veterinarinės ir ūkyje susidarančios pavojingos atliekos  (pvz. užterštos pakuotės, liuminiscencinės lempos) (apie 0,2 m</w:t>
      </w:r>
      <w:r w:rsidRPr="0077668D">
        <w:rPr>
          <w:rFonts w:ascii="Calibri" w:hAnsi="Calibri"/>
          <w:bCs/>
          <w:sz w:val="24"/>
          <w:szCs w:val="24"/>
          <w:lang w:val="lt-LT"/>
        </w:rPr>
        <w:t>³</w:t>
      </w:r>
      <w:r w:rsidRPr="0077668D">
        <w:rPr>
          <w:rFonts w:ascii="Times New Roman" w:hAnsi="Times New Roman"/>
          <w:bCs/>
          <w:sz w:val="24"/>
          <w:szCs w:val="24"/>
          <w:lang w:val="lt-LT"/>
        </w:rPr>
        <w:t>/metus) ne rečiau, kaip 2 kartus per metus bus  perduodamos tokias atliekas tvarkančiai UAB „Žalvaris“.</w:t>
      </w:r>
    </w:p>
    <w:p w:rsidR="00715046" w:rsidRPr="0077668D" w:rsidRDefault="00715046" w:rsidP="00715046">
      <w:pPr>
        <w:pStyle w:val="Pagrindinis"/>
        <w:ind w:firstLine="0"/>
        <w:rPr>
          <w:sz w:val="24"/>
          <w:szCs w:val="24"/>
          <w:lang w:eastAsia="en-US"/>
        </w:rPr>
      </w:pPr>
      <w:r w:rsidRPr="0077668D">
        <w:rPr>
          <w:sz w:val="24"/>
          <w:szCs w:val="24"/>
          <w:lang w:eastAsia="en-US"/>
        </w:rPr>
        <w:lastRenderedPageBreak/>
        <w:t xml:space="preserve">Kritę paukščiai bus patalpinami į specialią saugyklą, kur jie bus saugomi iki išvežimo į utilizavimo įmonę. Kritusių paukščių saugykloje bus palaikoma neigiama oro temperatūra. </w:t>
      </w:r>
    </w:p>
    <w:p w:rsidR="00715046" w:rsidRPr="0077668D" w:rsidRDefault="00715046" w:rsidP="00715046">
      <w:pPr>
        <w:pStyle w:val="Pagrindinis"/>
        <w:ind w:firstLine="0"/>
        <w:rPr>
          <w:sz w:val="24"/>
          <w:szCs w:val="24"/>
          <w:lang w:eastAsia="en-US"/>
        </w:rPr>
      </w:pPr>
      <w:r w:rsidRPr="0077668D">
        <w:rPr>
          <w:sz w:val="24"/>
          <w:szCs w:val="24"/>
          <w:lang w:eastAsia="en-US"/>
        </w:rPr>
        <w:t>Nepavojingos polietileno plėvelės, medikamentų, kitų pakuočių atliekos (apie 0,2 m</w:t>
      </w:r>
      <w:r w:rsidRPr="0077668D">
        <w:rPr>
          <w:rFonts w:ascii="Calibri" w:hAnsi="Calibri"/>
          <w:sz w:val="24"/>
          <w:szCs w:val="24"/>
          <w:lang w:eastAsia="en-US"/>
        </w:rPr>
        <w:t>³</w:t>
      </w:r>
      <w:r w:rsidRPr="0077668D">
        <w:rPr>
          <w:sz w:val="24"/>
          <w:szCs w:val="24"/>
          <w:lang w:eastAsia="en-US"/>
        </w:rPr>
        <w:t>/metus) bus perduodamos tokias atliekas tvarkančiai UAB „Žalvaris“.</w:t>
      </w:r>
    </w:p>
    <w:p w:rsidR="00715046" w:rsidRPr="0077668D" w:rsidRDefault="00715046" w:rsidP="00715046">
      <w:pPr>
        <w:pStyle w:val="Pagrindinis"/>
        <w:ind w:firstLine="0"/>
        <w:rPr>
          <w:sz w:val="24"/>
          <w:szCs w:val="24"/>
          <w:lang w:eastAsia="en-US"/>
        </w:rPr>
      </w:pPr>
      <w:r w:rsidRPr="0077668D">
        <w:rPr>
          <w:sz w:val="24"/>
          <w:szCs w:val="24"/>
          <w:lang w:eastAsia="en-US"/>
        </w:rPr>
        <w:t>Radioaktyvių aktyvių ūkinėje veikloje nesusidaro.</w:t>
      </w:r>
    </w:p>
    <w:p w:rsidR="00715046" w:rsidRPr="0077668D" w:rsidRDefault="00715046" w:rsidP="00715046">
      <w:pPr>
        <w:pStyle w:val="Pagrindinis"/>
        <w:ind w:firstLine="0"/>
        <w:rPr>
          <w:bCs/>
          <w:sz w:val="24"/>
          <w:szCs w:val="24"/>
        </w:rPr>
      </w:pPr>
      <w:r w:rsidRPr="0077668D">
        <w:rPr>
          <w:sz w:val="24"/>
          <w:szCs w:val="24"/>
          <w:lang w:eastAsia="en-US"/>
        </w:rPr>
        <w:t>Visos susidariusios ūkinėje veikloje atliekos bus tvarkomos vadovaujantis LR aplinkos ministro 1999 m. liepos mėn. 14 d. įsakymu Nr.D1-85 patvirtintų Atliekų tvarkymo taisyklių reikalavimais ir vėlesniais jų pakeitimais.</w:t>
      </w:r>
    </w:p>
    <w:p w:rsidR="00715046" w:rsidRPr="0077668D" w:rsidRDefault="00715046" w:rsidP="00715046">
      <w:pPr>
        <w:pStyle w:val="BodyText1"/>
        <w:ind w:firstLine="0"/>
        <w:rPr>
          <w:rFonts w:ascii="Times New Roman" w:hAnsi="Times New Roman"/>
          <w:bCs/>
          <w:color w:val="FF0000"/>
          <w:sz w:val="24"/>
          <w:szCs w:val="24"/>
          <w:lang w:val="lt-LT"/>
        </w:rPr>
      </w:pP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10. Nuotekų susidarymas, preliminarus jų kiekis, jų tvarkymas.</w:t>
      </w:r>
      <w:r w:rsidRPr="0077668D" w:rsidDel="000E6431">
        <w:rPr>
          <w:rFonts w:ascii="Times New Roman" w:hAnsi="Times New Roman"/>
          <w:b/>
          <w:sz w:val="24"/>
          <w:szCs w:val="24"/>
          <w:lang w:val="lt-LT"/>
        </w:rPr>
        <w:t xml:space="preserve">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Vykdant planuojamą ūkinę veiklą objekte susidarys buitinės, technologinės ir paviršinės nuotekos.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i/>
          <w:sz w:val="24"/>
          <w:szCs w:val="24"/>
          <w:lang w:val="lt-LT"/>
        </w:rPr>
        <w:t>Buitinės nuotekos.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Buitinėse-administracinėse patalpose susidarančios buitinės nuotekos – apie 175 m</w:t>
      </w:r>
      <w:r w:rsidRPr="0077668D">
        <w:rPr>
          <w:rFonts w:ascii="Calibri" w:hAnsi="Calibri"/>
          <w:bCs/>
          <w:sz w:val="24"/>
          <w:szCs w:val="24"/>
          <w:lang w:val="lt-LT"/>
        </w:rPr>
        <w:t>³</w:t>
      </w:r>
      <w:r w:rsidRPr="0077668D">
        <w:rPr>
          <w:rFonts w:ascii="Times New Roman" w:hAnsi="Times New Roman"/>
          <w:bCs/>
          <w:sz w:val="24"/>
          <w:szCs w:val="24"/>
          <w:lang w:val="lt-LT"/>
        </w:rPr>
        <w:t>/metus (žiūr. punkte 7 pateiktą skaičiavimą), bus kaupiama rezervuare ir pagal reikalą išvežamos į UAB „Joniškio vandenys“ priklausančius nuotekų valymo įrenginius.</w:t>
      </w:r>
    </w:p>
    <w:p w:rsidR="00715046" w:rsidRPr="0077668D" w:rsidRDefault="00715046" w:rsidP="00715046">
      <w:pPr>
        <w:pStyle w:val="BodyText1"/>
        <w:spacing w:after="120" w:line="300" w:lineRule="exact"/>
        <w:ind w:firstLine="0"/>
        <w:rPr>
          <w:rFonts w:ascii="Times New Roman" w:hAnsi="Times New Roman"/>
          <w:bCs/>
          <w:i/>
          <w:sz w:val="24"/>
          <w:szCs w:val="24"/>
          <w:lang w:val="lt-LT"/>
        </w:rPr>
      </w:pPr>
      <w:r w:rsidRPr="0077668D">
        <w:rPr>
          <w:rFonts w:ascii="Times New Roman" w:hAnsi="Times New Roman"/>
          <w:bCs/>
          <w:i/>
          <w:sz w:val="24"/>
          <w:szCs w:val="24"/>
          <w:lang w:val="lt-LT"/>
        </w:rPr>
        <w:t>Technologinės nuotekos.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Ūkinėje veikloje susidarančios tecchnologinės nuotekos (patalpų ir įrangos plovimo vanduo) bus surenkamos uždarame rezervuare ir pagal galimumą bus panaudotos laukų tręšimui arba išvežamos į UAB „Joniškio vandenys“ priklausančius nuotekų valymo įrenginius. Technologinių nuotekų susidarys 4</w:t>
      </w:r>
      <w:r w:rsidR="006D0C52" w:rsidRPr="0077668D">
        <w:rPr>
          <w:rFonts w:ascii="Times New Roman" w:hAnsi="Times New Roman"/>
          <w:bCs/>
          <w:sz w:val="24"/>
          <w:szCs w:val="24"/>
          <w:lang w:val="lt-LT"/>
        </w:rPr>
        <w:t>48</w:t>
      </w:r>
      <w:r w:rsidRPr="0077668D">
        <w:rPr>
          <w:rFonts w:ascii="Times New Roman" w:hAnsi="Times New Roman"/>
          <w:bCs/>
          <w:sz w:val="24"/>
          <w:szCs w:val="24"/>
          <w:lang w:val="lt-LT"/>
        </w:rPr>
        <w:t>,</w:t>
      </w:r>
      <w:r w:rsidR="006D0C52" w:rsidRPr="0077668D">
        <w:rPr>
          <w:rFonts w:ascii="Times New Roman" w:hAnsi="Times New Roman"/>
          <w:bCs/>
          <w:sz w:val="24"/>
          <w:szCs w:val="24"/>
          <w:lang w:val="lt-LT"/>
        </w:rPr>
        <w:t>5</w:t>
      </w:r>
      <w:r w:rsidRPr="0077668D">
        <w:rPr>
          <w:rFonts w:ascii="Times New Roman" w:hAnsi="Times New Roman"/>
          <w:bCs/>
          <w:sz w:val="24"/>
          <w:szCs w:val="24"/>
          <w:lang w:val="lt-LT"/>
        </w:rPr>
        <w:t xml:space="preserve"> m</w:t>
      </w:r>
      <w:r w:rsidRPr="0077668D">
        <w:rPr>
          <w:rFonts w:ascii="Calibri" w:hAnsi="Calibri"/>
          <w:bCs/>
          <w:sz w:val="24"/>
          <w:szCs w:val="24"/>
          <w:lang w:val="lt-LT"/>
        </w:rPr>
        <w:t>³</w:t>
      </w:r>
      <w:r w:rsidRPr="0077668D">
        <w:rPr>
          <w:rFonts w:ascii="Times New Roman" w:hAnsi="Times New Roman"/>
          <w:bCs/>
          <w:sz w:val="24"/>
          <w:szCs w:val="24"/>
          <w:lang w:val="lt-LT"/>
        </w:rPr>
        <w:t>/metus</w:t>
      </w:r>
      <w:r w:rsidR="00A52668">
        <w:rPr>
          <w:rFonts w:ascii="Times New Roman" w:hAnsi="Times New Roman"/>
          <w:bCs/>
          <w:sz w:val="24"/>
          <w:szCs w:val="24"/>
          <w:lang w:val="lt-LT"/>
        </w:rPr>
        <w:t xml:space="preserve"> </w:t>
      </w:r>
      <w:r w:rsidRPr="0077668D">
        <w:rPr>
          <w:rFonts w:ascii="Times New Roman" w:hAnsi="Times New Roman"/>
          <w:bCs/>
          <w:sz w:val="24"/>
          <w:szCs w:val="24"/>
          <w:lang w:val="lt-LT"/>
        </w:rPr>
        <w:t xml:space="preserve"> (žiūr. punkte 7 pateiktą skaičiavimą).</w:t>
      </w:r>
    </w:p>
    <w:p w:rsidR="00715046" w:rsidRPr="0077668D" w:rsidRDefault="00715046" w:rsidP="00715046">
      <w:pPr>
        <w:pStyle w:val="BodyText1"/>
        <w:spacing w:after="120" w:line="300" w:lineRule="exact"/>
        <w:ind w:firstLine="0"/>
        <w:rPr>
          <w:rFonts w:ascii="Times New Roman" w:hAnsi="Times New Roman"/>
          <w:bCs/>
          <w:i/>
          <w:sz w:val="24"/>
          <w:szCs w:val="24"/>
          <w:lang w:val="lt-LT"/>
        </w:rPr>
      </w:pPr>
      <w:r w:rsidRPr="0077668D">
        <w:rPr>
          <w:rFonts w:ascii="Times New Roman" w:hAnsi="Times New Roman"/>
          <w:bCs/>
          <w:i/>
          <w:sz w:val="24"/>
          <w:szCs w:val="24"/>
          <w:lang w:val="lt-LT"/>
        </w:rPr>
        <w:t>Paviršinės nuotekos.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Sąlyginai švarios lietaus nuotekos nuo teritorijos ir pastatų stogų bus surenkamos ir nukreipiamos sugerdinimui į gamtinę aplinką.</w:t>
      </w:r>
      <w:r w:rsidR="00EB0314" w:rsidRPr="0077668D">
        <w:rPr>
          <w:rFonts w:ascii="Times New Roman" w:hAnsi="Times New Roman"/>
          <w:bCs/>
          <w:sz w:val="24"/>
          <w:szCs w:val="24"/>
          <w:lang w:val="lt-LT"/>
        </w:rPr>
        <w:t xml:space="preserve"> Užterštų paviršinių nuotekų nesusidarys, nes teritorijoje bus palaikoma švara.</w:t>
      </w:r>
    </w:p>
    <w:p w:rsidR="00715046" w:rsidRPr="0077668D" w:rsidRDefault="00715046" w:rsidP="00715046">
      <w:pPr>
        <w:pStyle w:val="BodyText1"/>
        <w:ind w:firstLine="0"/>
        <w:rPr>
          <w:rFonts w:ascii="Times New Roman" w:hAnsi="Times New Roman"/>
          <w:b/>
          <w:sz w:val="24"/>
          <w:szCs w:val="24"/>
          <w:lang w:val="lt-LT"/>
        </w:rPr>
      </w:pPr>
    </w:p>
    <w:p w:rsidR="00715046" w:rsidRPr="0077668D" w:rsidRDefault="00715046" w:rsidP="00715046">
      <w:pPr>
        <w:pStyle w:val="BodyText1"/>
        <w:ind w:firstLine="0"/>
        <w:rPr>
          <w:rFonts w:ascii="Times New Roman" w:hAnsi="Times New Roman"/>
          <w:b/>
          <w:bCs/>
          <w:i/>
          <w:sz w:val="24"/>
          <w:szCs w:val="24"/>
          <w:lang w:val="lt-LT"/>
        </w:rPr>
      </w:pPr>
      <w:r w:rsidRPr="0077668D">
        <w:rPr>
          <w:rFonts w:ascii="Times New Roman" w:hAnsi="Times New Roman"/>
          <w:b/>
          <w:sz w:val="24"/>
          <w:szCs w:val="24"/>
          <w:lang w:val="lt-LT"/>
        </w:rPr>
        <w:t>11. Cheminės taršos susidarymas (oro, dirvožemio, vandens teršalų, nuosėdų susidarymas, preliminarus jų kiekis) ir jos prevencija.</w:t>
      </w:r>
      <w:r w:rsidRPr="0077668D" w:rsidDel="000E6431">
        <w:rPr>
          <w:rFonts w:ascii="Times New Roman" w:hAnsi="Times New Roman"/>
          <w:b/>
          <w:sz w:val="24"/>
          <w:szCs w:val="24"/>
          <w:lang w:val="lt-LT"/>
        </w:rPr>
        <w:t xml:space="preserve"> </w:t>
      </w:r>
    </w:p>
    <w:p w:rsidR="00715046" w:rsidRPr="0077668D" w:rsidRDefault="00715046" w:rsidP="00715046">
      <w:pPr>
        <w:pStyle w:val="BodyText1"/>
        <w:ind w:firstLine="1296"/>
        <w:rPr>
          <w:rFonts w:ascii="Times New Roman" w:hAnsi="Times New Roman"/>
          <w:b/>
          <w:bCs/>
          <w:i/>
          <w:sz w:val="24"/>
          <w:szCs w:val="24"/>
          <w:lang w:val="lt-LT"/>
        </w:rPr>
      </w:pPr>
    </w:p>
    <w:p w:rsidR="00146D1F" w:rsidRPr="0077668D" w:rsidRDefault="00146D1F" w:rsidP="00146D1F">
      <w:pPr>
        <w:pStyle w:val="BodyText1"/>
        <w:ind w:firstLine="0"/>
        <w:rPr>
          <w:rFonts w:ascii="Times New Roman" w:hAnsi="Times New Roman"/>
          <w:b/>
          <w:bCs/>
          <w:i/>
          <w:sz w:val="24"/>
          <w:szCs w:val="24"/>
          <w:lang w:val="lt-LT"/>
        </w:rPr>
      </w:pPr>
      <w:bookmarkStart w:id="2" w:name="_Toc334718091"/>
      <w:r w:rsidRPr="0077668D">
        <w:rPr>
          <w:rFonts w:ascii="Times New Roman" w:hAnsi="Times New Roman"/>
          <w:b/>
          <w:bCs/>
          <w:i/>
          <w:sz w:val="24"/>
          <w:szCs w:val="24"/>
          <w:lang w:val="lt-LT"/>
        </w:rPr>
        <w:t>Oro tarša</w:t>
      </w:r>
    </w:p>
    <w:p w:rsidR="00146D1F" w:rsidRPr="0077668D" w:rsidRDefault="00146D1F" w:rsidP="00146D1F">
      <w:pPr>
        <w:pStyle w:val="Pagrindinis"/>
        <w:ind w:firstLine="0"/>
        <w:rPr>
          <w:bCs/>
          <w:sz w:val="24"/>
          <w:szCs w:val="24"/>
        </w:rPr>
      </w:pPr>
      <w:r w:rsidRPr="0077668D">
        <w:rPr>
          <w:bCs/>
          <w:sz w:val="24"/>
          <w:szCs w:val="24"/>
        </w:rPr>
        <w:t xml:space="preserve">Pagal klimato rajonavimą </w:t>
      </w:r>
      <w:r w:rsidR="00604CE0" w:rsidRPr="0077668D">
        <w:rPr>
          <w:bCs/>
          <w:sz w:val="24"/>
          <w:szCs w:val="24"/>
        </w:rPr>
        <w:t>Reibinių</w:t>
      </w:r>
      <w:r w:rsidRPr="0077668D">
        <w:rPr>
          <w:bCs/>
          <w:sz w:val="24"/>
          <w:szCs w:val="24"/>
        </w:rPr>
        <w:t xml:space="preserve"> k. patenka į Mūšos-Nevėžio parajonį. Remiantis Lietuvos hidrometeorologijos tarnybos prie Aplinkos ministerijos duomenimis, vidutinė metinė oro temperatūra siekia 6,0-6,5 °C. Vidutinis metinis kritulių kiekis –</w:t>
      </w:r>
      <w:r w:rsidRPr="0077668D">
        <w:rPr>
          <w:sz w:val="24"/>
          <w:szCs w:val="24"/>
        </w:rPr>
        <w:t xml:space="preserve"> apie </w:t>
      </w:r>
      <w:r w:rsidRPr="0077668D">
        <w:rPr>
          <w:bCs/>
          <w:sz w:val="24"/>
          <w:szCs w:val="24"/>
        </w:rPr>
        <w:t xml:space="preserve">550-600 mm, vyrauja pietvakarių krypties vėjai – 3,0-3,5 m/s. </w:t>
      </w:r>
    </w:p>
    <w:p w:rsidR="00146D1F" w:rsidRPr="0077668D" w:rsidRDefault="00146D1F" w:rsidP="00146D1F">
      <w:pPr>
        <w:pStyle w:val="Pagrindinis"/>
        <w:ind w:firstLine="0"/>
        <w:rPr>
          <w:sz w:val="24"/>
          <w:szCs w:val="24"/>
        </w:rPr>
      </w:pPr>
      <w:r w:rsidRPr="0077668D">
        <w:rPr>
          <w:sz w:val="24"/>
          <w:szCs w:val="24"/>
        </w:rPr>
        <w:t xml:space="preserve">Planuojamos ūkinės veiklos metu teršalai bus išmetami iš šių </w:t>
      </w:r>
      <w:r w:rsidRPr="0077668D">
        <w:rPr>
          <w:i/>
          <w:sz w:val="24"/>
          <w:szCs w:val="24"/>
          <w:u w:val="single"/>
        </w:rPr>
        <w:t>stacionarių taršos šaltinių</w:t>
      </w:r>
      <w:r w:rsidRPr="0077668D">
        <w:rPr>
          <w:sz w:val="24"/>
          <w:szCs w:val="24"/>
        </w:rPr>
        <w:t>:</w:t>
      </w:r>
    </w:p>
    <w:p w:rsidR="00146D1F" w:rsidRPr="0077668D" w:rsidRDefault="00146D1F" w:rsidP="00146D1F">
      <w:pPr>
        <w:pStyle w:val="Pagrindinis"/>
        <w:numPr>
          <w:ilvl w:val="0"/>
          <w:numId w:val="6"/>
        </w:numPr>
        <w:rPr>
          <w:sz w:val="24"/>
          <w:szCs w:val="24"/>
        </w:rPr>
      </w:pPr>
      <w:r w:rsidRPr="0072673F">
        <w:rPr>
          <w:i/>
          <w:sz w:val="24"/>
          <w:szCs w:val="24"/>
          <w:u w:val="single"/>
        </w:rPr>
        <w:t>Paukščių laikymo paukštidėse</w:t>
      </w:r>
      <w:r w:rsidRPr="0077668D">
        <w:rPr>
          <w:sz w:val="24"/>
          <w:szCs w:val="24"/>
        </w:rPr>
        <w:t xml:space="preserve"> metu į aplinkos orą bus išmetamas </w:t>
      </w:r>
      <w:r w:rsidRPr="0077668D">
        <w:rPr>
          <w:i/>
          <w:sz w:val="24"/>
          <w:szCs w:val="24"/>
        </w:rPr>
        <w:t>amoniakas (NH</w:t>
      </w:r>
      <w:r w:rsidRPr="0077668D">
        <w:rPr>
          <w:i/>
          <w:sz w:val="24"/>
          <w:szCs w:val="24"/>
          <w:vertAlign w:val="subscript"/>
        </w:rPr>
        <w:t>3</w:t>
      </w:r>
      <w:r w:rsidRPr="0077668D">
        <w:rPr>
          <w:i/>
          <w:sz w:val="24"/>
          <w:szCs w:val="24"/>
        </w:rPr>
        <w:t>)</w:t>
      </w:r>
      <w:r w:rsidRPr="0077668D">
        <w:rPr>
          <w:sz w:val="24"/>
          <w:szCs w:val="24"/>
        </w:rPr>
        <w:t xml:space="preserve"> ir </w:t>
      </w:r>
      <w:r w:rsidRPr="0077668D">
        <w:rPr>
          <w:i/>
          <w:sz w:val="24"/>
          <w:szCs w:val="24"/>
        </w:rPr>
        <w:t>kietosios dalelės (KD).</w:t>
      </w:r>
      <w:r w:rsidRPr="0077668D">
        <w:rPr>
          <w:sz w:val="24"/>
          <w:szCs w:val="24"/>
        </w:rPr>
        <w:t xml:space="preserve"> Išmetamų teršalų metiniam kiekiui apskaičiuoti naudojama Europos aplinkos agentūros į atmosferą išmetamų teršalų apskaitos metodika (angl. EMEP/CORINAIR Atmospheric emission inventory guidebook), kuri yra įtraukta į LR aplinkos ministro 1999 m. gruodžio 13 d. įsakymu Nr. 395 patvirtintą Į atmosferą išmetamo teršalų kiekio apskaičiavimo metodikų sąrašą (Žin., 1999, Nr. 108-3159; 2005, Nr. 92-3442; 2009, Nr. 70-2868).</w:t>
      </w:r>
    </w:p>
    <w:p w:rsidR="006A603F" w:rsidRPr="00C86AB1" w:rsidRDefault="006D62C0" w:rsidP="006A603F">
      <w:pPr>
        <w:pStyle w:val="ListParagraph"/>
        <w:numPr>
          <w:ilvl w:val="0"/>
          <w:numId w:val="6"/>
        </w:numPr>
        <w:jc w:val="both"/>
        <w:rPr>
          <w:rFonts w:ascii="Times New Roman" w:hAnsi="Times New Roman"/>
          <w:sz w:val="24"/>
          <w:szCs w:val="24"/>
          <w:lang w:eastAsia="lt-LT"/>
        </w:rPr>
      </w:pPr>
      <w:r w:rsidRPr="0072673F">
        <w:rPr>
          <w:rFonts w:ascii="Times New Roman" w:hAnsi="Times New Roman"/>
          <w:i/>
          <w:sz w:val="24"/>
          <w:szCs w:val="24"/>
          <w:u w:val="single"/>
        </w:rPr>
        <w:lastRenderedPageBreak/>
        <w:t>Deginant paukštidžių šildymui reikalingas suskystintas duja</w:t>
      </w:r>
      <w:r w:rsidRPr="0072673F">
        <w:rPr>
          <w:rFonts w:ascii="Times New Roman" w:hAnsi="Times New Roman"/>
          <w:i/>
          <w:sz w:val="24"/>
          <w:szCs w:val="24"/>
        </w:rPr>
        <w:t>s</w:t>
      </w:r>
      <w:r w:rsidR="0072673F" w:rsidRPr="0072673F">
        <w:rPr>
          <w:sz w:val="24"/>
          <w:szCs w:val="24"/>
        </w:rPr>
        <w:t xml:space="preserve"> </w:t>
      </w:r>
      <w:r w:rsidR="006A603F" w:rsidRPr="0072673F">
        <w:rPr>
          <w:rFonts w:ascii="Times New Roman" w:hAnsi="Times New Roman"/>
          <w:sz w:val="24"/>
          <w:szCs w:val="24"/>
          <w:lang w:eastAsia="lt-LT"/>
        </w:rPr>
        <w:t>bus išmetami anglies</w:t>
      </w:r>
      <w:r w:rsidR="006A603F" w:rsidRPr="0077668D">
        <w:rPr>
          <w:rFonts w:ascii="Times New Roman" w:hAnsi="Times New Roman"/>
          <w:sz w:val="24"/>
          <w:szCs w:val="24"/>
          <w:lang w:eastAsia="lt-LT"/>
        </w:rPr>
        <w:t xml:space="preserve"> monoksidas (CO), azoto oksidai (NOx), kietosios dalelės (KD) ir sieros dioksidas (SO</w:t>
      </w:r>
      <w:r w:rsidR="006A603F" w:rsidRPr="0077668D">
        <w:rPr>
          <w:rFonts w:ascii="Times New Roman" w:hAnsi="Times New Roman"/>
          <w:sz w:val="24"/>
          <w:szCs w:val="24"/>
          <w:vertAlign w:val="subscript"/>
          <w:lang w:eastAsia="lt-LT"/>
        </w:rPr>
        <w:t>2</w:t>
      </w:r>
      <w:r w:rsidR="006A603F" w:rsidRPr="0077668D">
        <w:rPr>
          <w:rFonts w:ascii="Times New Roman" w:hAnsi="Times New Roman"/>
          <w:sz w:val="24"/>
          <w:szCs w:val="24"/>
          <w:lang w:eastAsia="lt-LT"/>
        </w:rPr>
        <w:t xml:space="preserve">). Kuro deginimo metu išsiskiriančių teršiančių medžiagų išmetimams apskaičiuoti bus naudojamos metodikos: „Сборник методик по расчету выбросов в атмосферу загрязняющих веществ от различных производств, Ленинград, Гидрометеоиздат, 1986 г.“ (Įvairiose gamybose susidariusių ir išmetamų į atmosferą teršalų įvertinimo metodikų rinkinys, Leningradas, 1986 (rusų kalba)) ir Europos aplinkos apsaugos agentūros į atmosferą išmetamų teršalų apskaitos </w:t>
      </w:r>
      <w:r w:rsidR="006A603F" w:rsidRPr="00C86AB1">
        <w:rPr>
          <w:rFonts w:ascii="Times New Roman" w:hAnsi="Times New Roman"/>
          <w:sz w:val="24"/>
          <w:szCs w:val="24"/>
          <w:lang w:eastAsia="lt-LT"/>
        </w:rPr>
        <w:t>metodika („EMEP/EEA air pollutant emission inventory guidebook - 2013“ (anglų kalba)), kurios yra įtrauktos į LR aplinkos ministro 1999 m. gruodžio 13 d. įsakymu Nr. 395 patvirtintą Į atmosferą išmetamo teršalų kiekio apskaičiavimo metodikų sąrašą.</w:t>
      </w:r>
    </w:p>
    <w:p w:rsidR="00146D1F" w:rsidRPr="00C86AB1" w:rsidRDefault="00146D1F" w:rsidP="00146D1F">
      <w:pPr>
        <w:pStyle w:val="Pagrindinis"/>
        <w:ind w:firstLine="0"/>
        <w:rPr>
          <w:sz w:val="24"/>
          <w:szCs w:val="24"/>
        </w:rPr>
      </w:pPr>
      <w:r w:rsidRPr="00C86AB1">
        <w:rPr>
          <w:sz w:val="24"/>
          <w:szCs w:val="24"/>
        </w:rPr>
        <w:t>Paukščių laikymo paukštidėse metu į aplinkos orą bus išmetamas amoniakas (NH</w:t>
      </w:r>
      <w:r w:rsidRPr="00C86AB1">
        <w:rPr>
          <w:sz w:val="24"/>
          <w:szCs w:val="24"/>
          <w:vertAlign w:val="subscript"/>
        </w:rPr>
        <w:t>3</w:t>
      </w:r>
      <w:r w:rsidRPr="00C86AB1">
        <w:rPr>
          <w:sz w:val="24"/>
          <w:szCs w:val="24"/>
        </w:rPr>
        <w:t>) ir kietosios dalelės (KD). Skaičiavimų rezultatai pateikiami žemiau esančioje 3 lentelėje.</w:t>
      </w:r>
    </w:p>
    <w:p w:rsidR="00146D1F" w:rsidRPr="00C86AB1" w:rsidRDefault="00146D1F" w:rsidP="00146D1F">
      <w:pPr>
        <w:pStyle w:val="MAnotekstas"/>
        <w:ind w:firstLine="567"/>
        <w:jc w:val="both"/>
        <w:rPr>
          <w:rFonts w:ascii="Times New Roman" w:hAnsi="Times New Roman"/>
          <w:sz w:val="24"/>
          <w:szCs w:val="24"/>
        </w:rPr>
      </w:pPr>
    </w:p>
    <w:p w:rsidR="00146D1F" w:rsidRPr="00C86AB1" w:rsidRDefault="00146D1F" w:rsidP="00146D1F">
      <w:pPr>
        <w:pStyle w:val="Caption"/>
        <w:keepNext/>
        <w:rPr>
          <w:sz w:val="24"/>
          <w:szCs w:val="24"/>
          <w:lang w:val="lt-LT"/>
        </w:rPr>
      </w:pPr>
      <w:bookmarkStart w:id="3" w:name="_Ref326318018"/>
      <w:r w:rsidRPr="00C86AB1">
        <w:rPr>
          <w:sz w:val="24"/>
          <w:szCs w:val="24"/>
          <w:lang w:val="lt-LT"/>
        </w:rPr>
        <w:t>Lentelė</w:t>
      </w:r>
      <w:bookmarkEnd w:id="3"/>
      <w:r w:rsidRPr="00C86AB1">
        <w:rPr>
          <w:sz w:val="24"/>
          <w:szCs w:val="24"/>
          <w:lang w:val="lt-LT"/>
        </w:rPr>
        <w:t xml:space="preserve"> 3. Paukščių laikymo tvarte metu išmetami teršalai.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
        <w:gridCol w:w="2942"/>
        <w:gridCol w:w="2375"/>
        <w:gridCol w:w="3049"/>
      </w:tblGrid>
      <w:tr w:rsidR="00643ED9" w:rsidRPr="00C86AB1" w:rsidTr="00F35BAA">
        <w:trPr>
          <w:jc w:val="center"/>
        </w:trPr>
        <w:tc>
          <w:tcPr>
            <w:tcW w:w="629" w:type="pct"/>
            <w:shd w:val="clear" w:color="auto" w:fill="auto"/>
            <w:vAlign w:val="center"/>
          </w:tcPr>
          <w:p w:rsidR="00643ED9" w:rsidRPr="00C86AB1" w:rsidRDefault="00643ED9" w:rsidP="00F35BAA">
            <w:pPr>
              <w:pStyle w:val="MAnotekstas"/>
              <w:spacing w:line="240" w:lineRule="auto"/>
              <w:ind w:left="-540" w:firstLine="540"/>
              <w:rPr>
                <w:rFonts w:ascii="Times New Roman" w:hAnsi="Times New Roman"/>
                <w:b/>
                <w:sz w:val="24"/>
                <w:szCs w:val="24"/>
              </w:rPr>
            </w:pPr>
          </w:p>
        </w:tc>
        <w:tc>
          <w:tcPr>
            <w:tcW w:w="1537"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Amoniako taršos koeficientas, kgNH</w:t>
            </w:r>
            <w:r w:rsidRPr="00C86AB1">
              <w:rPr>
                <w:rFonts w:ascii="Times New Roman" w:hAnsi="Times New Roman"/>
                <w:b/>
                <w:bCs/>
                <w:sz w:val="24"/>
                <w:szCs w:val="24"/>
                <w:vertAlign w:val="subscript"/>
              </w:rPr>
              <w:t>3</w:t>
            </w:r>
            <w:r w:rsidRPr="00C86AB1">
              <w:rPr>
                <w:rFonts w:ascii="Times New Roman" w:hAnsi="Times New Roman"/>
                <w:b/>
                <w:bCs/>
                <w:sz w:val="24"/>
                <w:szCs w:val="24"/>
              </w:rPr>
              <w:t>/paukščiui</w:t>
            </w:r>
          </w:p>
        </w:tc>
        <w:tc>
          <w:tcPr>
            <w:tcW w:w="1241"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Paukščių skaičius, vnt.</w:t>
            </w:r>
          </w:p>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(Nr. 1 paukštidė)</w:t>
            </w:r>
          </w:p>
        </w:tc>
        <w:tc>
          <w:tcPr>
            <w:tcW w:w="1593"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Metinis išmetamo į atmosferą amoniako kiekis, t</w:t>
            </w:r>
          </w:p>
        </w:tc>
      </w:tr>
      <w:tr w:rsidR="00643ED9" w:rsidRPr="00C86AB1" w:rsidTr="00F35BAA">
        <w:trPr>
          <w:jc w:val="center"/>
        </w:trPr>
        <w:tc>
          <w:tcPr>
            <w:tcW w:w="629" w:type="pct"/>
            <w:shd w:val="clear" w:color="auto" w:fill="auto"/>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Broileriai</w:t>
            </w:r>
          </w:p>
        </w:tc>
        <w:tc>
          <w:tcPr>
            <w:tcW w:w="1537" w:type="pct"/>
            <w:shd w:val="clear" w:color="auto" w:fill="auto"/>
            <w:vAlign w:val="center"/>
          </w:tcPr>
          <w:p w:rsidR="00643ED9" w:rsidRPr="00C86AB1" w:rsidRDefault="00643ED9" w:rsidP="00F35BAA">
            <w:pPr>
              <w:jc w:val="center"/>
            </w:pPr>
            <w:r w:rsidRPr="00C86AB1">
              <w:t>0,15</w:t>
            </w:r>
          </w:p>
        </w:tc>
        <w:tc>
          <w:tcPr>
            <w:tcW w:w="1241" w:type="pct"/>
            <w:shd w:val="clear" w:color="auto" w:fill="auto"/>
            <w:vAlign w:val="center"/>
          </w:tcPr>
          <w:p w:rsidR="00643ED9" w:rsidRPr="00C86AB1" w:rsidRDefault="00643ED9" w:rsidP="00F35BAA">
            <w:pPr>
              <w:jc w:val="center"/>
            </w:pPr>
            <w:r w:rsidRPr="00C86AB1">
              <w:t xml:space="preserve">24.255,00    </w:t>
            </w:r>
          </w:p>
        </w:tc>
        <w:tc>
          <w:tcPr>
            <w:tcW w:w="1593" w:type="pct"/>
            <w:shd w:val="clear" w:color="auto" w:fill="auto"/>
            <w:vAlign w:val="center"/>
          </w:tcPr>
          <w:p w:rsidR="00643ED9" w:rsidRPr="00C86AB1" w:rsidRDefault="00643ED9" w:rsidP="00F35BAA">
            <w:pPr>
              <w:jc w:val="center"/>
              <w:rPr>
                <w:b/>
                <w:bCs/>
              </w:rPr>
            </w:pPr>
            <w:r w:rsidRPr="00C86AB1">
              <w:rPr>
                <w:b/>
                <w:bCs/>
              </w:rPr>
              <w:t xml:space="preserve">3,638    </w:t>
            </w:r>
          </w:p>
        </w:tc>
      </w:tr>
      <w:tr w:rsidR="00643ED9" w:rsidRPr="00C86AB1" w:rsidTr="00F35BAA">
        <w:trPr>
          <w:jc w:val="center"/>
        </w:trPr>
        <w:tc>
          <w:tcPr>
            <w:tcW w:w="629" w:type="pct"/>
            <w:shd w:val="clear" w:color="auto" w:fill="auto"/>
            <w:vAlign w:val="center"/>
          </w:tcPr>
          <w:p w:rsidR="00643ED9" w:rsidRPr="00C86AB1" w:rsidRDefault="00643ED9" w:rsidP="00F35BAA">
            <w:pPr>
              <w:pStyle w:val="MAnotekstas"/>
              <w:spacing w:line="240" w:lineRule="auto"/>
              <w:ind w:firstLine="0"/>
              <w:rPr>
                <w:rFonts w:ascii="Times New Roman" w:hAnsi="Times New Roman"/>
                <w:b/>
                <w:bCs/>
                <w:sz w:val="24"/>
                <w:szCs w:val="24"/>
              </w:rPr>
            </w:pPr>
          </w:p>
        </w:tc>
        <w:tc>
          <w:tcPr>
            <w:tcW w:w="1537"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Kietųjų dalelių taršos koeficientas, kgKD/paukščiui</w:t>
            </w:r>
          </w:p>
        </w:tc>
        <w:tc>
          <w:tcPr>
            <w:tcW w:w="1241"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Paukščių skaičius, vnt.</w:t>
            </w:r>
          </w:p>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(Nr. 1 paukštidė)</w:t>
            </w:r>
          </w:p>
        </w:tc>
        <w:tc>
          <w:tcPr>
            <w:tcW w:w="1593"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Metinis išmetamo į atmosferą kietųjų dalelių kiekis, t</w:t>
            </w:r>
          </w:p>
        </w:tc>
      </w:tr>
      <w:tr w:rsidR="00643ED9" w:rsidRPr="00C86AB1" w:rsidTr="00F35BAA">
        <w:trPr>
          <w:jc w:val="center"/>
        </w:trPr>
        <w:tc>
          <w:tcPr>
            <w:tcW w:w="629" w:type="pct"/>
            <w:shd w:val="clear" w:color="auto" w:fill="auto"/>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Broileriai</w:t>
            </w:r>
          </w:p>
        </w:tc>
        <w:tc>
          <w:tcPr>
            <w:tcW w:w="1537" w:type="pct"/>
            <w:shd w:val="clear" w:color="auto" w:fill="auto"/>
            <w:vAlign w:val="center"/>
          </w:tcPr>
          <w:p w:rsidR="00643ED9" w:rsidRPr="00C86AB1" w:rsidRDefault="00643ED9" w:rsidP="00F35BAA">
            <w:pPr>
              <w:jc w:val="center"/>
            </w:pPr>
            <w:r w:rsidRPr="00C86AB1">
              <w:t>0,052</w:t>
            </w:r>
          </w:p>
        </w:tc>
        <w:tc>
          <w:tcPr>
            <w:tcW w:w="1241" w:type="pct"/>
            <w:shd w:val="clear" w:color="auto" w:fill="auto"/>
            <w:vAlign w:val="center"/>
          </w:tcPr>
          <w:p w:rsidR="00643ED9" w:rsidRPr="00C86AB1" w:rsidRDefault="00643ED9" w:rsidP="00F35BAA">
            <w:pPr>
              <w:jc w:val="center"/>
            </w:pPr>
            <w:r w:rsidRPr="00C86AB1">
              <w:t xml:space="preserve">24.255,00    </w:t>
            </w:r>
          </w:p>
        </w:tc>
        <w:tc>
          <w:tcPr>
            <w:tcW w:w="1593" w:type="pct"/>
            <w:shd w:val="clear" w:color="auto" w:fill="auto"/>
            <w:vAlign w:val="center"/>
          </w:tcPr>
          <w:p w:rsidR="00643ED9" w:rsidRPr="00C86AB1" w:rsidRDefault="00643ED9" w:rsidP="00F35BAA">
            <w:pPr>
              <w:jc w:val="center"/>
              <w:rPr>
                <w:b/>
                <w:bCs/>
              </w:rPr>
            </w:pPr>
            <w:r w:rsidRPr="00C86AB1">
              <w:rPr>
                <w:b/>
                <w:bCs/>
              </w:rPr>
              <w:t xml:space="preserve">1,261    </w:t>
            </w:r>
          </w:p>
        </w:tc>
      </w:tr>
      <w:tr w:rsidR="00643ED9" w:rsidRPr="00C86AB1" w:rsidTr="00F35BAA">
        <w:trPr>
          <w:trHeight w:val="58"/>
          <w:jc w:val="center"/>
        </w:trPr>
        <w:tc>
          <w:tcPr>
            <w:tcW w:w="3407" w:type="pct"/>
            <w:gridSpan w:val="3"/>
            <w:shd w:val="clear" w:color="auto" w:fill="F2F2F2" w:themeFill="background1" w:themeFillShade="F2"/>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Iš Nr. 1 paukštidės į atmosferos orą išmetamų teršalų kiekis, t:</w:t>
            </w:r>
          </w:p>
        </w:tc>
        <w:tc>
          <w:tcPr>
            <w:tcW w:w="1593" w:type="pct"/>
            <w:shd w:val="clear" w:color="auto" w:fill="F2F2F2" w:themeFill="background1" w:themeFillShade="F2"/>
            <w:vAlign w:val="center"/>
          </w:tcPr>
          <w:p w:rsidR="00643ED9" w:rsidRPr="00C86AB1" w:rsidRDefault="00643ED9" w:rsidP="00F35BAA">
            <w:pPr>
              <w:jc w:val="center"/>
              <w:rPr>
                <w:b/>
                <w:bCs/>
              </w:rPr>
            </w:pPr>
            <w:r w:rsidRPr="00C86AB1">
              <w:rPr>
                <w:b/>
                <w:bCs/>
              </w:rPr>
              <w:t>4,900</w:t>
            </w:r>
          </w:p>
        </w:tc>
      </w:tr>
      <w:tr w:rsidR="00643ED9" w:rsidRPr="00C86AB1" w:rsidTr="00F35BAA">
        <w:trPr>
          <w:jc w:val="center"/>
        </w:trPr>
        <w:tc>
          <w:tcPr>
            <w:tcW w:w="629" w:type="pct"/>
            <w:shd w:val="clear" w:color="auto" w:fill="auto"/>
            <w:vAlign w:val="center"/>
          </w:tcPr>
          <w:p w:rsidR="00643ED9" w:rsidRPr="00C86AB1" w:rsidRDefault="00643ED9" w:rsidP="00F35BAA">
            <w:pPr>
              <w:pStyle w:val="MAnotekstas"/>
              <w:spacing w:line="240" w:lineRule="auto"/>
              <w:ind w:left="-540" w:firstLine="540"/>
              <w:rPr>
                <w:rFonts w:ascii="Times New Roman" w:hAnsi="Times New Roman"/>
                <w:b/>
                <w:sz w:val="24"/>
                <w:szCs w:val="24"/>
              </w:rPr>
            </w:pPr>
          </w:p>
        </w:tc>
        <w:tc>
          <w:tcPr>
            <w:tcW w:w="1537"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Amoniako taršos koeficientas, kgNH</w:t>
            </w:r>
            <w:r w:rsidRPr="00C86AB1">
              <w:rPr>
                <w:rFonts w:ascii="Times New Roman" w:hAnsi="Times New Roman"/>
                <w:b/>
                <w:bCs/>
                <w:sz w:val="24"/>
                <w:szCs w:val="24"/>
                <w:vertAlign w:val="subscript"/>
              </w:rPr>
              <w:t>3</w:t>
            </w:r>
            <w:r w:rsidRPr="00C86AB1">
              <w:rPr>
                <w:rFonts w:ascii="Times New Roman" w:hAnsi="Times New Roman"/>
                <w:b/>
                <w:bCs/>
                <w:sz w:val="24"/>
                <w:szCs w:val="24"/>
              </w:rPr>
              <w:t>/paukščiui</w:t>
            </w:r>
          </w:p>
        </w:tc>
        <w:tc>
          <w:tcPr>
            <w:tcW w:w="1241"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Paukščių skaičius, vnt.</w:t>
            </w:r>
          </w:p>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(Nr. 2 paukštidė)</w:t>
            </w:r>
          </w:p>
        </w:tc>
        <w:tc>
          <w:tcPr>
            <w:tcW w:w="1593"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Metinis išmetamo į atmosferą amoniako kiekis, t</w:t>
            </w:r>
          </w:p>
        </w:tc>
      </w:tr>
      <w:tr w:rsidR="00C86AB1" w:rsidRPr="00C86AB1" w:rsidTr="00C86AB1">
        <w:trPr>
          <w:jc w:val="center"/>
        </w:trPr>
        <w:tc>
          <w:tcPr>
            <w:tcW w:w="629" w:type="pct"/>
            <w:shd w:val="clear" w:color="auto" w:fill="auto"/>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Broileriai</w:t>
            </w:r>
          </w:p>
        </w:tc>
        <w:tc>
          <w:tcPr>
            <w:tcW w:w="1537" w:type="pct"/>
            <w:shd w:val="clear" w:color="auto" w:fill="auto"/>
            <w:vAlign w:val="center"/>
          </w:tcPr>
          <w:p w:rsidR="00643ED9" w:rsidRPr="00C86AB1" w:rsidRDefault="00643ED9" w:rsidP="00F35BAA">
            <w:pPr>
              <w:jc w:val="center"/>
            </w:pPr>
            <w:r w:rsidRPr="00C86AB1">
              <w:t>0,15</w:t>
            </w:r>
          </w:p>
        </w:tc>
        <w:tc>
          <w:tcPr>
            <w:tcW w:w="1241" w:type="pct"/>
            <w:shd w:val="clear" w:color="auto" w:fill="auto"/>
            <w:vAlign w:val="center"/>
          </w:tcPr>
          <w:p w:rsidR="00643ED9" w:rsidRPr="00C86AB1" w:rsidRDefault="00643ED9" w:rsidP="00643ED9">
            <w:pPr>
              <w:jc w:val="center"/>
            </w:pPr>
            <w:r w:rsidRPr="00C86AB1">
              <w:t>23.790,00</w:t>
            </w:r>
          </w:p>
        </w:tc>
        <w:tc>
          <w:tcPr>
            <w:tcW w:w="1593" w:type="pct"/>
            <w:shd w:val="clear" w:color="auto" w:fill="auto"/>
            <w:vAlign w:val="center"/>
          </w:tcPr>
          <w:p w:rsidR="00643ED9" w:rsidRPr="00C86AB1" w:rsidRDefault="00643ED9" w:rsidP="00643ED9">
            <w:pPr>
              <w:jc w:val="center"/>
              <w:rPr>
                <w:b/>
                <w:bCs/>
              </w:rPr>
            </w:pPr>
            <w:r w:rsidRPr="00C86AB1">
              <w:rPr>
                <w:b/>
                <w:bCs/>
              </w:rPr>
              <w:t>3,569</w:t>
            </w:r>
          </w:p>
        </w:tc>
      </w:tr>
      <w:tr w:rsidR="00643ED9" w:rsidRPr="00C86AB1" w:rsidTr="00F35BAA">
        <w:trPr>
          <w:jc w:val="center"/>
        </w:trPr>
        <w:tc>
          <w:tcPr>
            <w:tcW w:w="629" w:type="pct"/>
            <w:shd w:val="clear" w:color="auto" w:fill="auto"/>
            <w:vAlign w:val="center"/>
          </w:tcPr>
          <w:p w:rsidR="00643ED9" w:rsidRPr="00C86AB1" w:rsidRDefault="00643ED9" w:rsidP="00F35BAA">
            <w:pPr>
              <w:pStyle w:val="MAnotekstas"/>
              <w:spacing w:line="240" w:lineRule="auto"/>
              <w:ind w:firstLine="0"/>
              <w:rPr>
                <w:rFonts w:ascii="Times New Roman" w:hAnsi="Times New Roman"/>
                <w:b/>
                <w:bCs/>
                <w:sz w:val="24"/>
                <w:szCs w:val="24"/>
              </w:rPr>
            </w:pPr>
          </w:p>
        </w:tc>
        <w:tc>
          <w:tcPr>
            <w:tcW w:w="1537"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Kietųjų dalelių taršos koeficientas, kgKD/paukščiui</w:t>
            </w:r>
          </w:p>
        </w:tc>
        <w:tc>
          <w:tcPr>
            <w:tcW w:w="1241" w:type="pct"/>
            <w:shd w:val="clear" w:color="auto" w:fill="auto"/>
            <w:vAlign w:val="center"/>
          </w:tcPr>
          <w:p w:rsidR="00643ED9" w:rsidRPr="00C86AB1" w:rsidRDefault="00643ED9" w:rsidP="00F35BAA">
            <w:pPr>
              <w:jc w:val="center"/>
              <w:rPr>
                <w:b/>
                <w:bCs/>
              </w:rPr>
            </w:pPr>
            <w:r w:rsidRPr="00C86AB1">
              <w:rPr>
                <w:b/>
                <w:bCs/>
              </w:rPr>
              <w:t>Paukščių skaičius, vnt.</w:t>
            </w:r>
            <w:r w:rsidRPr="00C86AB1">
              <w:rPr>
                <w:b/>
                <w:bCs/>
              </w:rPr>
              <w:br/>
              <w:t>(Nr. 2 paukštidė)</w:t>
            </w:r>
          </w:p>
        </w:tc>
        <w:tc>
          <w:tcPr>
            <w:tcW w:w="1593" w:type="pct"/>
            <w:shd w:val="clear" w:color="auto" w:fill="auto"/>
            <w:vAlign w:val="center"/>
          </w:tcPr>
          <w:p w:rsidR="00643ED9" w:rsidRPr="00C86AB1" w:rsidRDefault="00643ED9" w:rsidP="00F35BAA">
            <w:pPr>
              <w:jc w:val="center"/>
              <w:rPr>
                <w:b/>
                <w:bCs/>
              </w:rPr>
            </w:pPr>
            <w:r w:rsidRPr="00C86AB1">
              <w:rPr>
                <w:b/>
                <w:bCs/>
              </w:rPr>
              <w:t>Metinis išmetamo į atmosferą kietųjų dalelių kiekis, t</w:t>
            </w:r>
          </w:p>
        </w:tc>
      </w:tr>
      <w:tr w:rsidR="00C86AB1" w:rsidRPr="00C86AB1" w:rsidTr="00C86AB1">
        <w:trPr>
          <w:jc w:val="center"/>
        </w:trPr>
        <w:tc>
          <w:tcPr>
            <w:tcW w:w="629" w:type="pct"/>
            <w:shd w:val="clear" w:color="auto" w:fill="auto"/>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Broileriai</w:t>
            </w:r>
          </w:p>
        </w:tc>
        <w:tc>
          <w:tcPr>
            <w:tcW w:w="1537" w:type="pct"/>
            <w:shd w:val="clear" w:color="auto" w:fill="auto"/>
            <w:vAlign w:val="center"/>
          </w:tcPr>
          <w:p w:rsidR="00643ED9" w:rsidRPr="00C86AB1" w:rsidRDefault="00643ED9" w:rsidP="00F35BAA">
            <w:pPr>
              <w:jc w:val="center"/>
            </w:pPr>
            <w:r w:rsidRPr="00C86AB1">
              <w:t>0,052</w:t>
            </w:r>
          </w:p>
        </w:tc>
        <w:tc>
          <w:tcPr>
            <w:tcW w:w="1241" w:type="pct"/>
            <w:shd w:val="clear" w:color="auto" w:fill="auto"/>
            <w:vAlign w:val="center"/>
          </w:tcPr>
          <w:p w:rsidR="00643ED9" w:rsidRPr="00C86AB1" w:rsidRDefault="00643ED9" w:rsidP="00643ED9">
            <w:pPr>
              <w:jc w:val="center"/>
            </w:pPr>
            <w:r w:rsidRPr="00C86AB1">
              <w:t>23.790,00</w:t>
            </w:r>
          </w:p>
        </w:tc>
        <w:tc>
          <w:tcPr>
            <w:tcW w:w="1593" w:type="pct"/>
            <w:shd w:val="clear" w:color="auto" w:fill="auto"/>
            <w:vAlign w:val="center"/>
          </w:tcPr>
          <w:p w:rsidR="00643ED9" w:rsidRPr="00C86AB1" w:rsidRDefault="00643ED9" w:rsidP="00643ED9">
            <w:pPr>
              <w:jc w:val="center"/>
              <w:rPr>
                <w:b/>
                <w:bCs/>
              </w:rPr>
            </w:pPr>
            <w:r w:rsidRPr="00C86AB1">
              <w:rPr>
                <w:b/>
                <w:bCs/>
              </w:rPr>
              <w:t>1,237</w:t>
            </w:r>
          </w:p>
        </w:tc>
      </w:tr>
      <w:tr w:rsidR="00C86AB1" w:rsidRPr="00C86AB1" w:rsidTr="00C86AB1">
        <w:trPr>
          <w:trHeight w:val="58"/>
          <w:jc w:val="center"/>
        </w:trPr>
        <w:tc>
          <w:tcPr>
            <w:tcW w:w="3407" w:type="pct"/>
            <w:gridSpan w:val="3"/>
            <w:shd w:val="clear" w:color="auto" w:fill="F2F2F2" w:themeFill="background1" w:themeFillShade="F2"/>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Iš Nr. 2 paukštidės į atmosferos orą išmetamų teršalų kiekis, t:</w:t>
            </w:r>
          </w:p>
        </w:tc>
        <w:tc>
          <w:tcPr>
            <w:tcW w:w="1593" w:type="pct"/>
            <w:shd w:val="clear" w:color="auto" w:fill="F2F2F2" w:themeFill="background1" w:themeFillShade="F2"/>
            <w:vAlign w:val="center"/>
          </w:tcPr>
          <w:p w:rsidR="00643ED9" w:rsidRPr="00C86AB1" w:rsidRDefault="00643ED9" w:rsidP="00643ED9">
            <w:pPr>
              <w:jc w:val="center"/>
              <w:rPr>
                <w:b/>
                <w:bCs/>
              </w:rPr>
            </w:pPr>
            <w:r w:rsidRPr="00C86AB1">
              <w:rPr>
                <w:b/>
                <w:bCs/>
              </w:rPr>
              <w:t>4,806</w:t>
            </w:r>
          </w:p>
        </w:tc>
      </w:tr>
      <w:tr w:rsidR="00643ED9" w:rsidRPr="00C86AB1" w:rsidTr="00F35BAA">
        <w:trPr>
          <w:jc w:val="center"/>
        </w:trPr>
        <w:tc>
          <w:tcPr>
            <w:tcW w:w="629" w:type="pct"/>
            <w:shd w:val="clear" w:color="auto" w:fill="auto"/>
            <w:vAlign w:val="center"/>
          </w:tcPr>
          <w:p w:rsidR="00643ED9" w:rsidRPr="00C86AB1" w:rsidRDefault="00643ED9" w:rsidP="00F35BAA">
            <w:pPr>
              <w:pStyle w:val="MAnotekstas"/>
              <w:spacing w:line="240" w:lineRule="auto"/>
              <w:ind w:left="-540" w:firstLine="540"/>
              <w:rPr>
                <w:rFonts w:ascii="Times New Roman" w:hAnsi="Times New Roman"/>
                <w:b/>
                <w:sz w:val="24"/>
                <w:szCs w:val="24"/>
              </w:rPr>
            </w:pPr>
          </w:p>
        </w:tc>
        <w:tc>
          <w:tcPr>
            <w:tcW w:w="1537"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Amoniako taršos koeficientas, kgNH</w:t>
            </w:r>
            <w:r w:rsidRPr="00C86AB1">
              <w:rPr>
                <w:rFonts w:ascii="Times New Roman" w:hAnsi="Times New Roman"/>
                <w:b/>
                <w:bCs/>
                <w:sz w:val="24"/>
                <w:szCs w:val="24"/>
                <w:vertAlign w:val="subscript"/>
              </w:rPr>
              <w:t>3</w:t>
            </w:r>
            <w:r w:rsidRPr="00C86AB1">
              <w:rPr>
                <w:rFonts w:ascii="Times New Roman" w:hAnsi="Times New Roman"/>
                <w:b/>
                <w:bCs/>
                <w:sz w:val="24"/>
                <w:szCs w:val="24"/>
              </w:rPr>
              <w:t>/paukščiui</w:t>
            </w:r>
          </w:p>
        </w:tc>
        <w:tc>
          <w:tcPr>
            <w:tcW w:w="1241" w:type="pct"/>
            <w:shd w:val="clear" w:color="auto" w:fill="auto"/>
            <w:vAlign w:val="center"/>
          </w:tcPr>
          <w:p w:rsidR="00643ED9" w:rsidRPr="00C86AB1" w:rsidRDefault="00643ED9" w:rsidP="00643ED9">
            <w:pPr>
              <w:jc w:val="center"/>
              <w:rPr>
                <w:b/>
                <w:bCs/>
              </w:rPr>
            </w:pPr>
            <w:r w:rsidRPr="00C86AB1">
              <w:rPr>
                <w:b/>
                <w:bCs/>
              </w:rPr>
              <w:t>Paukščių skaičius, vnt.</w:t>
            </w:r>
            <w:r w:rsidRPr="00C86AB1">
              <w:rPr>
                <w:b/>
                <w:bCs/>
              </w:rPr>
              <w:br/>
              <w:t>(Nr. 3 paukštidė)</w:t>
            </w:r>
          </w:p>
        </w:tc>
        <w:tc>
          <w:tcPr>
            <w:tcW w:w="1593" w:type="pct"/>
            <w:shd w:val="clear" w:color="auto" w:fill="auto"/>
            <w:vAlign w:val="center"/>
          </w:tcPr>
          <w:p w:rsidR="00643ED9" w:rsidRPr="00C86AB1" w:rsidRDefault="00643ED9" w:rsidP="00F35BAA">
            <w:pPr>
              <w:jc w:val="center"/>
              <w:rPr>
                <w:b/>
                <w:bCs/>
              </w:rPr>
            </w:pPr>
            <w:r w:rsidRPr="00C86AB1">
              <w:rPr>
                <w:b/>
                <w:bCs/>
              </w:rPr>
              <w:t>Metinis išmetamo į atmosferą amoniako kiekis, t</w:t>
            </w:r>
          </w:p>
        </w:tc>
      </w:tr>
      <w:tr w:rsidR="00C86AB1" w:rsidRPr="00C86AB1" w:rsidTr="00C86AB1">
        <w:trPr>
          <w:jc w:val="center"/>
        </w:trPr>
        <w:tc>
          <w:tcPr>
            <w:tcW w:w="629" w:type="pct"/>
            <w:shd w:val="clear" w:color="auto" w:fill="auto"/>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Broileriai</w:t>
            </w:r>
          </w:p>
        </w:tc>
        <w:tc>
          <w:tcPr>
            <w:tcW w:w="1537" w:type="pct"/>
            <w:shd w:val="clear" w:color="auto" w:fill="auto"/>
            <w:vAlign w:val="center"/>
          </w:tcPr>
          <w:p w:rsidR="00643ED9" w:rsidRPr="00C86AB1" w:rsidRDefault="00643ED9" w:rsidP="00F35BAA">
            <w:pPr>
              <w:jc w:val="center"/>
            </w:pPr>
            <w:r w:rsidRPr="00C86AB1">
              <w:t>0,15</w:t>
            </w:r>
          </w:p>
        </w:tc>
        <w:tc>
          <w:tcPr>
            <w:tcW w:w="1241" w:type="pct"/>
            <w:shd w:val="clear" w:color="auto" w:fill="auto"/>
            <w:vAlign w:val="center"/>
          </w:tcPr>
          <w:p w:rsidR="00643ED9" w:rsidRPr="00C86AB1" w:rsidRDefault="00643ED9" w:rsidP="00643ED9">
            <w:pPr>
              <w:jc w:val="center"/>
            </w:pPr>
            <w:r w:rsidRPr="00C86AB1">
              <w:t>14.535,00</w:t>
            </w:r>
          </w:p>
        </w:tc>
        <w:tc>
          <w:tcPr>
            <w:tcW w:w="1593" w:type="pct"/>
            <w:shd w:val="clear" w:color="auto" w:fill="auto"/>
            <w:vAlign w:val="center"/>
          </w:tcPr>
          <w:p w:rsidR="00643ED9" w:rsidRPr="00C86AB1" w:rsidRDefault="00643ED9" w:rsidP="00643ED9">
            <w:pPr>
              <w:jc w:val="center"/>
              <w:rPr>
                <w:b/>
                <w:bCs/>
              </w:rPr>
            </w:pPr>
            <w:r w:rsidRPr="00C86AB1">
              <w:rPr>
                <w:b/>
                <w:bCs/>
              </w:rPr>
              <w:t>2,180</w:t>
            </w:r>
          </w:p>
        </w:tc>
      </w:tr>
      <w:tr w:rsidR="00643ED9" w:rsidRPr="00C86AB1" w:rsidTr="00F35BAA">
        <w:trPr>
          <w:jc w:val="center"/>
        </w:trPr>
        <w:tc>
          <w:tcPr>
            <w:tcW w:w="629" w:type="pct"/>
            <w:shd w:val="clear" w:color="auto" w:fill="auto"/>
            <w:vAlign w:val="center"/>
          </w:tcPr>
          <w:p w:rsidR="00643ED9" w:rsidRPr="00C86AB1" w:rsidRDefault="00643ED9" w:rsidP="00F35BAA">
            <w:pPr>
              <w:pStyle w:val="MAnotekstas"/>
              <w:spacing w:line="240" w:lineRule="auto"/>
              <w:ind w:firstLine="0"/>
              <w:rPr>
                <w:rFonts w:ascii="Times New Roman" w:hAnsi="Times New Roman"/>
                <w:b/>
                <w:bCs/>
                <w:sz w:val="24"/>
                <w:szCs w:val="24"/>
              </w:rPr>
            </w:pPr>
          </w:p>
        </w:tc>
        <w:tc>
          <w:tcPr>
            <w:tcW w:w="1537" w:type="pct"/>
            <w:shd w:val="clear" w:color="auto" w:fill="auto"/>
            <w:vAlign w:val="center"/>
          </w:tcPr>
          <w:p w:rsidR="00643ED9" w:rsidRPr="00C86AB1" w:rsidRDefault="00643ED9" w:rsidP="00F35BAA">
            <w:pPr>
              <w:pStyle w:val="MAnotekstas"/>
              <w:spacing w:line="240" w:lineRule="auto"/>
              <w:ind w:firstLine="0"/>
              <w:jc w:val="center"/>
              <w:rPr>
                <w:rFonts w:ascii="Times New Roman" w:hAnsi="Times New Roman"/>
                <w:b/>
                <w:bCs/>
                <w:sz w:val="24"/>
                <w:szCs w:val="24"/>
              </w:rPr>
            </w:pPr>
            <w:r w:rsidRPr="00C86AB1">
              <w:rPr>
                <w:rFonts w:ascii="Times New Roman" w:hAnsi="Times New Roman"/>
                <w:b/>
                <w:bCs/>
                <w:sz w:val="24"/>
                <w:szCs w:val="24"/>
              </w:rPr>
              <w:t>Kietųjų dalelių taršos koeficientas, kgKD/paukščiui</w:t>
            </w:r>
          </w:p>
        </w:tc>
        <w:tc>
          <w:tcPr>
            <w:tcW w:w="1241" w:type="pct"/>
            <w:shd w:val="clear" w:color="auto" w:fill="auto"/>
            <w:vAlign w:val="center"/>
          </w:tcPr>
          <w:p w:rsidR="00643ED9" w:rsidRPr="00C86AB1" w:rsidRDefault="00643ED9" w:rsidP="00643ED9">
            <w:pPr>
              <w:jc w:val="center"/>
              <w:rPr>
                <w:b/>
                <w:bCs/>
              </w:rPr>
            </w:pPr>
            <w:r w:rsidRPr="00C86AB1">
              <w:rPr>
                <w:b/>
                <w:bCs/>
              </w:rPr>
              <w:t>Paukščių skaičius, vnt.</w:t>
            </w:r>
            <w:r w:rsidRPr="00C86AB1">
              <w:rPr>
                <w:b/>
                <w:bCs/>
              </w:rPr>
              <w:br/>
              <w:t>(Nr. 3 paukštidė)</w:t>
            </w:r>
          </w:p>
        </w:tc>
        <w:tc>
          <w:tcPr>
            <w:tcW w:w="1593" w:type="pct"/>
            <w:shd w:val="clear" w:color="auto" w:fill="auto"/>
            <w:vAlign w:val="center"/>
          </w:tcPr>
          <w:p w:rsidR="00643ED9" w:rsidRPr="00C86AB1" w:rsidRDefault="00643ED9" w:rsidP="00F35BAA">
            <w:pPr>
              <w:jc w:val="center"/>
              <w:rPr>
                <w:b/>
                <w:bCs/>
              </w:rPr>
            </w:pPr>
            <w:r w:rsidRPr="00C86AB1">
              <w:rPr>
                <w:b/>
                <w:bCs/>
              </w:rPr>
              <w:t>Metinis išmetamo į atmosferą kietųjų dalelių kiekis, t</w:t>
            </w:r>
          </w:p>
        </w:tc>
      </w:tr>
      <w:tr w:rsidR="00C86AB1" w:rsidRPr="00C86AB1" w:rsidTr="00C86AB1">
        <w:trPr>
          <w:jc w:val="center"/>
        </w:trPr>
        <w:tc>
          <w:tcPr>
            <w:tcW w:w="629" w:type="pct"/>
            <w:shd w:val="clear" w:color="auto" w:fill="auto"/>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Broileriai</w:t>
            </w:r>
          </w:p>
        </w:tc>
        <w:tc>
          <w:tcPr>
            <w:tcW w:w="1537" w:type="pct"/>
            <w:shd w:val="clear" w:color="auto" w:fill="auto"/>
            <w:vAlign w:val="center"/>
          </w:tcPr>
          <w:p w:rsidR="00643ED9" w:rsidRPr="00C86AB1" w:rsidRDefault="00643ED9" w:rsidP="00F35BAA">
            <w:pPr>
              <w:jc w:val="center"/>
            </w:pPr>
            <w:r w:rsidRPr="00C86AB1">
              <w:t>0,052</w:t>
            </w:r>
          </w:p>
        </w:tc>
        <w:tc>
          <w:tcPr>
            <w:tcW w:w="1241" w:type="pct"/>
            <w:shd w:val="clear" w:color="auto" w:fill="auto"/>
            <w:vAlign w:val="center"/>
          </w:tcPr>
          <w:p w:rsidR="00643ED9" w:rsidRPr="00C86AB1" w:rsidRDefault="00643ED9" w:rsidP="00643ED9">
            <w:pPr>
              <w:jc w:val="center"/>
            </w:pPr>
            <w:r w:rsidRPr="00C86AB1">
              <w:t>14.535,00</w:t>
            </w:r>
          </w:p>
        </w:tc>
        <w:tc>
          <w:tcPr>
            <w:tcW w:w="1593" w:type="pct"/>
            <w:shd w:val="clear" w:color="auto" w:fill="auto"/>
            <w:vAlign w:val="center"/>
          </w:tcPr>
          <w:p w:rsidR="00643ED9" w:rsidRPr="00C86AB1" w:rsidRDefault="00643ED9" w:rsidP="00643ED9">
            <w:pPr>
              <w:jc w:val="center"/>
              <w:rPr>
                <w:b/>
                <w:bCs/>
              </w:rPr>
            </w:pPr>
            <w:r w:rsidRPr="00C86AB1">
              <w:rPr>
                <w:b/>
                <w:bCs/>
              </w:rPr>
              <w:t>0,756</w:t>
            </w:r>
          </w:p>
        </w:tc>
      </w:tr>
      <w:tr w:rsidR="00C86AB1" w:rsidRPr="00C86AB1" w:rsidTr="00C86AB1">
        <w:trPr>
          <w:trHeight w:val="58"/>
          <w:jc w:val="center"/>
        </w:trPr>
        <w:tc>
          <w:tcPr>
            <w:tcW w:w="3407" w:type="pct"/>
            <w:gridSpan w:val="3"/>
            <w:shd w:val="clear" w:color="auto" w:fill="F2F2F2" w:themeFill="background1" w:themeFillShade="F2"/>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Iš Nr. 3 paukštidės į atmosferos orą išmetamų teršalų kiekis, t:</w:t>
            </w:r>
          </w:p>
        </w:tc>
        <w:tc>
          <w:tcPr>
            <w:tcW w:w="1593" w:type="pct"/>
            <w:shd w:val="clear" w:color="auto" w:fill="F2F2F2" w:themeFill="background1" w:themeFillShade="F2"/>
            <w:vAlign w:val="center"/>
          </w:tcPr>
          <w:p w:rsidR="00643ED9" w:rsidRPr="00C86AB1" w:rsidRDefault="00643ED9" w:rsidP="00643ED9">
            <w:pPr>
              <w:jc w:val="center"/>
              <w:rPr>
                <w:b/>
                <w:bCs/>
              </w:rPr>
            </w:pPr>
            <w:r w:rsidRPr="00C86AB1">
              <w:rPr>
                <w:b/>
                <w:bCs/>
              </w:rPr>
              <w:t>2,936</w:t>
            </w:r>
          </w:p>
        </w:tc>
      </w:tr>
      <w:tr w:rsidR="00C86AB1" w:rsidRPr="00C86AB1" w:rsidTr="00C86AB1">
        <w:trPr>
          <w:trHeight w:val="58"/>
          <w:jc w:val="center"/>
        </w:trPr>
        <w:tc>
          <w:tcPr>
            <w:tcW w:w="3407" w:type="pct"/>
            <w:gridSpan w:val="3"/>
            <w:shd w:val="clear" w:color="auto" w:fill="F2F2F2" w:themeFill="background1" w:themeFillShade="F2"/>
            <w:vAlign w:val="center"/>
          </w:tcPr>
          <w:p w:rsidR="00643ED9" w:rsidRPr="00C86AB1" w:rsidRDefault="00643ED9" w:rsidP="00F35BAA">
            <w:pPr>
              <w:pStyle w:val="MAnotekstas"/>
              <w:spacing w:line="240" w:lineRule="auto"/>
              <w:ind w:firstLine="0"/>
              <w:rPr>
                <w:rFonts w:ascii="Times New Roman" w:hAnsi="Times New Roman"/>
                <w:bCs/>
                <w:sz w:val="24"/>
                <w:szCs w:val="24"/>
              </w:rPr>
            </w:pPr>
            <w:r w:rsidRPr="00C86AB1">
              <w:rPr>
                <w:rFonts w:ascii="Times New Roman" w:hAnsi="Times New Roman"/>
                <w:bCs/>
                <w:sz w:val="24"/>
                <w:szCs w:val="24"/>
              </w:rPr>
              <w:t>Iš viso išmetamų teršalų kiekis, t:</w:t>
            </w:r>
          </w:p>
        </w:tc>
        <w:tc>
          <w:tcPr>
            <w:tcW w:w="1593" w:type="pct"/>
            <w:shd w:val="clear" w:color="auto" w:fill="F2F2F2" w:themeFill="background1" w:themeFillShade="F2"/>
            <w:vAlign w:val="center"/>
          </w:tcPr>
          <w:p w:rsidR="00643ED9" w:rsidRPr="00C86AB1" w:rsidRDefault="00643ED9" w:rsidP="00643ED9">
            <w:pPr>
              <w:jc w:val="center"/>
              <w:rPr>
                <w:b/>
              </w:rPr>
            </w:pPr>
            <w:r w:rsidRPr="00C86AB1">
              <w:rPr>
                <w:b/>
                <w:bCs/>
              </w:rPr>
              <w:t>12,641</w:t>
            </w:r>
          </w:p>
        </w:tc>
      </w:tr>
    </w:tbl>
    <w:p w:rsidR="00146D1F" w:rsidRPr="00C86AB1" w:rsidRDefault="00146D1F" w:rsidP="00146D1F">
      <w:pPr>
        <w:pStyle w:val="Pagrindinis"/>
        <w:ind w:firstLine="0"/>
        <w:rPr>
          <w:b/>
          <w:sz w:val="24"/>
          <w:szCs w:val="24"/>
          <w:u w:val="single"/>
        </w:rPr>
      </w:pPr>
    </w:p>
    <w:p w:rsidR="00146D1F" w:rsidRPr="00C86AB1" w:rsidRDefault="00146D1F" w:rsidP="00146D1F">
      <w:pPr>
        <w:spacing w:after="120" w:line="300" w:lineRule="exact"/>
        <w:jc w:val="both"/>
      </w:pPr>
      <w:r w:rsidRPr="00C86AB1">
        <w:rPr>
          <w:b/>
          <w:i/>
        </w:rPr>
        <w:t xml:space="preserve">Iš paukštidės pašalinamo oro tūris </w:t>
      </w:r>
      <w:r w:rsidRPr="00C86AB1">
        <w:t>nustatomas, vadovaujantis</w:t>
      </w:r>
      <w:r w:rsidRPr="00C86AB1">
        <w:rPr>
          <w:i/>
        </w:rPr>
        <w:t xml:space="preserve"> </w:t>
      </w:r>
      <w:r w:rsidRPr="00C86AB1">
        <w:t xml:space="preserve">Paukštininkystės ūkių technologinio projektavimo taisyklių (Žin., 2012, Nr. 72-3744) reikalavimais bei planuojamų </w:t>
      </w:r>
      <w:r w:rsidRPr="00C86AB1">
        <w:lastRenderedPageBreak/>
        <w:t xml:space="preserve">įsigyti ventiliatorių techniniais parametrais (galinių ventiliatorių našumas – </w:t>
      </w:r>
      <w:r w:rsidR="00643ED9" w:rsidRPr="00C86AB1">
        <w:t>43 000</w:t>
      </w:r>
      <w:r w:rsidRPr="00C86AB1">
        <w:t xml:space="preserve"> m</w:t>
      </w:r>
      <w:r w:rsidRPr="00C86AB1">
        <w:rPr>
          <w:vertAlign w:val="superscript"/>
        </w:rPr>
        <w:t>3</w:t>
      </w:r>
      <w:r w:rsidRPr="00C86AB1">
        <w:t>/</w:t>
      </w:r>
      <w:r w:rsidR="00D02F47" w:rsidRPr="00C86AB1">
        <w:t>val., stoginių ventiliatorių – 20</w:t>
      </w:r>
      <w:r w:rsidRPr="00C86AB1">
        <w:t xml:space="preserve"> </w:t>
      </w:r>
      <w:r w:rsidR="00D02F47" w:rsidRPr="00C86AB1">
        <w:t>7</w:t>
      </w:r>
      <w:r w:rsidRPr="00C86AB1">
        <w:t>00 m</w:t>
      </w:r>
      <w:r w:rsidRPr="00C86AB1">
        <w:rPr>
          <w:vertAlign w:val="superscript"/>
        </w:rPr>
        <w:t>3</w:t>
      </w:r>
      <w:r w:rsidRPr="00C86AB1">
        <w:t>/val.) ir darbo laiku (6708 val.):</w:t>
      </w:r>
    </w:p>
    <w:p w:rsidR="00643ED9" w:rsidRPr="00C86AB1" w:rsidRDefault="00643ED9" w:rsidP="00643ED9">
      <w:pPr>
        <w:pStyle w:val="Caption"/>
        <w:keepNext/>
        <w:rPr>
          <w:sz w:val="24"/>
          <w:szCs w:val="24"/>
          <w:lang w:val="lt-LT"/>
        </w:rPr>
      </w:pPr>
      <w:r w:rsidRPr="00C86AB1">
        <w:rPr>
          <w:sz w:val="24"/>
          <w:szCs w:val="24"/>
          <w:lang w:val="lt-LT"/>
        </w:rPr>
        <w:t>Lentelė 4. Iš paukštidžių pašalinamo oro tūris.</w:t>
      </w:r>
    </w:p>
    <w:tbl>
      <w:tblPr>
        <w:tblW w:w="695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6"/>
        <w:gridCol w:w="1984"/>
        <w:gridCol w:w="1701"/>
      </w:tblGrid>
      <w:tr w:rsidR="00643ED9" w:rsidRPr="00C86AB1" w:rsidTr="00F35BAA">
        <w:trPr>
          <w:trHeight w:val="300"/>
        </w:trPr>
        <w:tc>
          <w:tcPr>
            <w:tcW w:w="3266" w:type="dxa"/>
            <w:vMerge w:val="restart"/>
            <w:shd w:val="clear" w:color="auto" w:fill="auto"/>
            <w:noWrap/>
            <w:vAlign w:val="center"/>
            <w:hideMark/>
          </w:tcPr>
          <w:p w:rsidR="00643ED9" w:rsidRPr="00C86AB1" w:rsidRDefault="00643ED9" w:rsidP="00F35BAA">
            <w:pPr>
              <w:jc w:val="center"/>
              <w:rPr>
                <w:b/>
              </w:rPr>
            </w:pPr>
          </w:p>
        </w:tc>
        <w:tc>
          <w:tcPr>
            <w:tcW w:w="3685" w:type="dxa"/>
            <w:gridSpan w:val="2"/>
            <w:shd w:val="clear" w:color="auto" w:fill="auto"/>
            <w:noWrap/>
            <w:vAlign w:val="center"/>
            <w:hideMark/>
          </w:tcPr>
          <w:p w:rsidR="00643ED9" w:rsidRPr="00C86AB1" w:rsidRDefault="00643ED9" w:rsidP="00F35BAA">
            <w:pPr>
              <w:jc w:val="center"/>
              <w:rPr>
                <w:b/>
              </w:rPr>
            </w:pPr>
            <w:r w:rsidRPr="00C86AB1">
              <w:rPr>
                <w:b/>
              </w:rPr>
              <w:t>Ventiliatorių našumas (tūrio debitas)</w:t>
            </w:r>
          </w:p>
        </w:tc>
      </w:tr>
      <w:tr w:rsidR="00643ED9" w:rsidRPr="00C86AB1" w:rsidTr="00F35BAA">
        <w:trPr>
          <w:trHeight w:val="300"/>
        </w:trPr>
        <w:tc>
          <w:tcPr>
            <w:tcW w:w="3266" w:type="dxa"/>
            <w:vMerge/>
            <w:shd w:val="clear" w:color="auto" w:fill="auto"/>
            <w:noWrap/>
            <w:vAlign w:val="center"/>
          </w:tcPr>
          <w:p w:rsidR="00643ED9" w:rsidRPr="00C86AB1" w:rsidRDefault="00643ED9" w:rsidP="00F35BAA">
            <w:pPr>
              <w:jc w:val="center"/>
              <w:rPr>
                <w:b/>
              </w:rPr>
            </w:pPr>
          </w:p>
        </w:tc>
        <w:tc>
          <w:tcPr>
            <w:tcW w:w="1984" w:type="dxa"/>
            <w:shd w:val="clear" w:color="auto" w:fill="auto"/>
            <w:noWrap/>
            <w:vAlign w:val="center"/>
          </w:tcPr>
          <w:p w:rsidR="00643ED9" w:rsidRPr="00C86AB1" w:rsidRDefault="00643ED9" w:rsidP="00F35BAA">
            <w:pPr>
              <w:jc w:val="center"/>
              <w:rPr>
                <w:b/>
              </w:rPr>
            </w:pPr>
            <w:r w:rsidRPr="00C86AB1">
              <w:rPr>
                <w:b/>
              </w:rPr>
              <w:t>m</w:t>
            </w:r>
            <w:r w:rsidRPr="00C86AB1">
              <w:rPr>
                <w:b/>
                <w:vertAlign w:val="superscript"/>
              </w:rPr>
              <w:t>3</w:t>
            </w:r>
            <w:r w:rsidRPr="00C86AB1">
              <w:rPr>
                <w:b/>
              </w:rPr>
              <w:t>/val.</w:t>
            </w:r>
          </w:p>
        </w:tc>
        <w:tc>
          <w:tcPr>
            <w:tcW w:w="1701" w:type="dxa"/>
            <w:shd w:val="clear" w:color="auto" w:fill="auto"/>
            <w:vAlign w:val="center"/>
          </w:tcPr>
          <w:p w:rsidR="00643ED9" w:rsidRPr="00C86AB1" w:rsidRDefault="00643ED9" w:rsidP="00F35BAA">
            <w:pPr>
              <w:jc w:val="center"/>
              <w:rPr>
                <w:b/>
              </w:rPr>
            </w:pPr>
            <w:r w:rsidRPr="00C86AB1">
              <w:rPr>
                <w:b/>
              </w:rPr>
              <w:t>m</w:t>
            </w:r>
            <w:r w:rsidRPr="00C86AB1">
              <w:rPr>
                <w:b/>
                <w:vertAlign w:val="superscript"/>
              </w:rPr>
              <w:t>3</w:t>
            </w:r>
            <w:r w:rsidRPr="00C86AB1">
              <w:rPr>
                <w:b/>
              </w:rPr>
              <w:t>/s</w:t>
            </w:r>
          </w:p>
        </w:tc>
      </w:tr>
      <w:tr w:rsidR="00643ED9" w:rsidRPr="00C86AB1" w:rsidTr="00F35BAA">
        <w:trPr>
          <w:trHeight w:val="300"/>
        </w:trPr>
        <w:tc>
          <w:tcPr>
            <w:tcW w:w="6951" w:type="dxa"/>
            <w:gridSpan w:val="3"/>
            <w:shd w:val="clear" w:color="auto" w:fill="auto"/>
            <w:noWrap/>
            <w:vAlign w:val="center"/>
          </w:tcPr>
          <w:p w:rsidR="00643ED9" w:rsidRPr="00C86AB1" w:rsidRDefault="00643ED9" w:rsidP="00F35BAA">
            <w:pPr>
              <w:rPr>
                <w:b/>
              </w:rPr>
            </w:pPr>
            <w:r w:rsidRPr="00C86AB1">
              <w:rPr>
                <w:b/>
              </w:rPr>
              <w:t>Nr. 1 paukštidė</w:t>
            </w:r>
          </w:p>
        </w:tc>
      </w:tr>
      <w:tr w:rsidR="00C86AB1" w:rsidRPr="00C86AB1" w:rsidTr="00C86AB1">
        <w:trPr>
          <w:trHeight w:val="288"/>
        </w:trPr>
        <w:tc>
          <w:tcPr>
            <w:tcW w:w="3266" w:type="dxa"/>
            <w:shd w:val="clear" w:color="auto" w:fill="auto"/>
            <w:noWrap/>
            <w:vAlign w:val="center"/>
            <w:hideMark/>
          </w:tcPr>
          <w:p w:rsidR="00643ED9" w:rsidRPr="00C86AB1" w:rsidRDefault="00643ED9" w:rsidP="00F35BAA">
            <w:r w:rsidRPr="00C86AB1">
              <w:t>galiniai ventiliatoriai (1 vnt.)</w:t>
            </w:r>
          </w:p>
        </w:tc>
        <w:tc>
          <w:tcPr>
            <w:tcW w:w="1984" w:type="dxa"/>
            <w:shd w:val="clear" w:color="auto" w:fill="auto"/>
            <w:noWrap/>
            <w:vAlign w:val="center"/>
            <w:hideMark/>
          </w:tcPr>
          <w:p w:rsidR="00643ED9" w:rsidRPr="00C86AB1" w:rsidRDefault="00643ED9" w:rsidP="00643ED9">
            <w:pPr>
              <w:jc w:val="center"/>
            </w:pPr>
            <w:r w:rsidRPr="00C86AB1">
              <w:t>43.000,00</w:t>
            </w:r>
          </w:p>
        </w:tc>
        <w:tc>
          <w:tcPr>
            <w:tcW w:w="1701" w:type="dxa"/>
            <w:shd w:val="clear" w:color="auto" w:fill="auto"/>
            <w:vAlign w:val="center"/>
          </w:tcPr>
          <w:p w:rsidR="00643ED9" w:rsidRPr="00C86AB1" w:rsidRDefault="00643ED9" w:rsidP="00643ED9">
            <w:pPr>
              <w:jc w:val="center"/>
            </w:pPr>
            <w:r w:rsidRPr="00C86AB1">
              <w:rPr>
                <w:bCs/>
              </w:rPr>
              <w:t>11,9</w:t>
            </w:r>
          </w:p>
        </w:tc>
      </w:tr>
      <w:tr w:rsidR="00C86AB1" w:rsidRPr="00C86AB1" w:rsidTr="00C86AB1">
        <w:trPr>
          <w:trHeight w:val="288"/>
        </w:trPr>
        <w:tc>
          <w:tcPr>
            <w:tcW w:w="3266" w:type="dxa"/>
            <w:shd w:val="clear" w:color="auto" w:fill="auto"/>
            <w:noWrap/>
            <w:vAlign w:val="center"/>
            <w:hideMark/>
          </w:tcPr>
          <w:p w:rsidR="00643ED9" w:rsidRPr="00C86AB1" w:rsidRDefault="00643ED9" w:rsidP="00F35BAA">
            <w:r w:rsidRPr="00C86AB1">
              <w:t>stoginiai ventiliatoriai (1 vnt.)</w:t>
            </w:r>
          </w:p>
        </w:tc>
        <w:tc>
          <w:tcPr>
            <w:tcW w:w="1984" w:type="dxa"/>
            <w:shd w:val="clear" w:color="auto" w:fill="auto"/>
            <w:noWrap/>
            <w:vAlign w:val="center"/>
            <w:hideMark/>
          </w:tcPr>
          <w:p w:rsidR="00643ED9" w:rsidRPr="00C86AB1" w:rsidRDefault="00643ED9" w:rsidP="00643ED9">
            <w:pPr>
              <w:jc w:val="center"/>
            </w:pPr>
            <w:r w:rsidRPr="00C86AB1">
              <w:t>20.700,00</w:t>
            </w:r>
          </w:p>
        </w:tc>
        <w:tc>
          <w:tcPr>
            <w:tcW w:w="1701" w:type="dxa"/>
            <w:shd w:val="clear" w:color="auto" w:fill="auto"/>
            <w:vAlign w:val="center"/>
          </w:tcPr>
          <w:p w:rsidR="00643ED9" w:rsidRPr="00C86AB1" w:rsidRDefault="00643ED9" w:rsidP="00643ED9">
            <w:pPr>
              <w:jc w:val="center"/>
            </w:pPr>
            <w:r w:rsidRPr="00C86AB1">
              <w:rPr>
                <w:bCs/>
              </w:rPr>
              <w:t>5,8</w:t>
            </w:r>
          </w:p>
        </w:tc>
      </w:tr>
      <w:tr w:rsidR="00643ED9" w:rsidRPr="00C86AB1" w:rsidTr="00F35BAA">
        <w:trPr>
          <w:trHeight w:val="300"/>
        </w:trPr>
        <w:tc>
          <w:tcPr>
            <w:tcW w:w="6951" w:type="dxa"/>
            <w:gridSpan w:val="3"/>
            <w:shd w:val="clear" w:color="auto" w:fill="auto"/>
            <w:noWrap/>
            <w:vAlign w:val="center"/>
          </w:tcPr>
          <w:p w:rsidR="00643ED9" w:rsidRPr="00C86AB1" w:rsidRDefault="00643ED9" w:rsidP="00F35BAA">
            <w:pPr>
              <w:rPr>
                <w:b/>
              </w:rPr>
            </w:pPr>
            <w:r w:rsidRPr="00C86AB1">
              <w:rPr>
                <w:b/>
              </w:rPr>
              <w:t>Nr. 2 paukštidė</w:t>
            </w:r>
          </w:p>
        </w:tc>
      </w:tr>
      <w:tr w:rsidR="00C86AB1" w:rsidRPr="00C86AB1" w:rsidTr="00C86AB1">
        <w:trPr>
          <w:trHeight w:val="288"/>
        </w:trPr>
        <w:tc>
          <w:tcPr>
            <w:tcW w:w="3266" w:type="dxa"/>
            <w:shd w:val="clear" w:color="auto" w:fill="auto"/>
            <w:noWrap/>
            <w:vAlign w:val="center"/>
            <w:hideMark/>
          </w:tcPr>
          <w:p w:rsidR="00643ED9" w:rsidRPr="00C86AB1" w:rsidRDefault="00643ED9" w:rsidP="00F35BAA">
            <w:r w:rsidRPr="00C86AB1">
              <w:t>galiniai ventiliatoriai (1 vnt.)</w:t>
            </w:r>
          </w:p>
        </w:tc>
        <w:tc>
          <w:tcPr>
            <w:tcW w:w="1984" w:type="dxa"/>
            <w:shd w:val="clear" w:color="auto" w:fill="auto"/>
            <w:noWrap/>
            <w:vAlign w:val="center"/>
            <w:hideMark/>
          </w:tcPr>
          <w:p w:rsidR="00643ED9" w:rsidRPr="00C86AB1" w:rsidRDefault="00643ED9" w:rsidP="00F35BAA">
            <w:pPr>
              <w:jc w:val="center"/>
            </w:pPr>
            <w:r w:rsidRPr="00C86AB1">
              <w:t>43.000,00</w:t>
            </w:r>
          </w:p>
        </w:tc>
        <w:tc>
          <w:tcPr>
            <w:tcW w:w="1701" w:type="dxa"/>
            <w:shd w:val="clear" w:color="auto" w:fill="auto"/>
            <w:vAlign w:val="center"/>
          </w:tcPr>
          <w:p w:rsidR="00643ED9" w:rsidRPr="00C86AB1" w:rsidRDefault="00643ED9" w:rsidP="00F35BAA">
            <w:pPr>
              <w:jc w:val="center"/>
            </w:pPr>
            <w:r w:rsidRPr="00C86AB1">
              <w:rPr>
                <w:bCs/>
              </w:rPr>
              <w:t>11,9</w:t>
            </w:r>
          </w:p>
        </w:tc>
      </w:tr>
      <w:tr w:rsidR="00C86AB1" w:rsidRPr="00C86AB1" w:rsidTr="00C86AB1">
        <w:trPr>
          <w:trHeight w:val="288"/>
        </w:trPr>
        <w:tc>
          <w:tcPr>
            <w:tcW w:w="3266" w:type="dxa"/>
            <w:shd w:val="clear" w:color="auto" w:fill="auto"/>
            <w:noWrap/>
            <w:vAlign w:val="center"/>
            <w:hideMark/>
          </w:tcPr>
          <w:p w:rsidR="00643ED9" w:rsidRPr="00C86AB1" w:rsidRDefault="00643ED9" w:rsidP="00F35BAA">
            <w:r w:rsidRPr="00C86AB1">
              <w:t>stoginiai ventiliatoriai (1 vnt.)</w:t>
            </w:r>
          </w:p>
        </w:tc>
        <w:tc>
          <w:tcPr>
            <w:tcW w:w="1984" w:type="dxa"/>
            <w:shd w:val="clear" w:color="auto" w:fill="auto"/>
            <w:noWrap/>
            <w:vAlign w:val="center"/>
            <w:hideMark/>
          </w:tcPr>
          <w:p w:rsidR="00643ED9" w:rsidRPr="00C86AB1" w:rsidRDefault="00643ED9" w:rsidP="00F35BAA">
            <w:pPr>
              <w:jc w:val="center"/>
            </w:pPr>
            <w:r w:rsidRPr="00C86AB1">
              <w:t>20.700,00</w:t>
            </w:r>
          </w:p>
        </w:tc>
        <w:tc>
          <w:tcPr>
            <w:tcW w:w="1701" w:type="dxa"/>
            <w:shd w:val="clear" w:color="auto" w:fill="auto"/>
            <w:vAlign w:val="center"/>
          </w:tcPr>
          <w:p w:rsidR="00643ED9" w:rsidRPr="00C86AB1" w:rsidRDefault="00643ED9" w:rsidP="00F35BAA">
            <w:pPr>
              <w:jc w:val="center"/>
            </w:pPr>
            <w:r w:rsidRPr="00C86AB1">
              <w:rPr>
                <w:bCs/>
              </w:rPr>
              <w:t>5,8</w:t>
            </w:r>
          </w:p>
        </w:tc>
      </w:tr>
      <w:tr w:rsidR="00643ED9" w:rsidRPr="00C86AB1" w:rsidTr="00F35BAA">
        <w:trPr>
          <w:trHeight w:val="300"/>
        </w:trPr>
        <w:tc>
          <w:tcPr>
            <w:tcW w:w="6951" w:type="dxa"/>
            <w:gridSpan w:val="3"/>
            <w:shd w:val="clear" w:color="auto" w:fill="auto"/>
            <w:noWrap/>
            <w:vAlign w:val="center"/>
          </w:tcPr>
          <w:p w:rsidR="00643ED9" w:rsidRPr="00C86AB1" w:rsidRDefault="00643ED9" w:rsidP="00F35BAA">
            <w:pPr>
              <w:rPr>
                <w:b/>
              </w:rPr>
            </w:pPr>
            <w:r w:rsidRPr="00C86AB1">
              <w:rPr>
                <w:b/>
              </w:rPr>
              <w:t>Nr. 3 paukštidė</w:t>
            </w:r>
          </w:p>
        </w:tc>
      </w:tr>
      <w:tr w:rsidR="00C86AB1" w:rsidRPr="00C86AB1" w:rsidTr="00C86AB1">
        <w:trPr>
          <w:trHeight w:val="288"/>
        </w:trPr>
        <w:tc>
          <w:tcPr>
            <w:tcW w:w="3266" w:type="dxa"/>
            <w:shd w:val="clear" w:color="auto" w:fill="auto"/>
            <w:noWrap/>
            <w:vAlign w:val="center"/>
            <w:hideMark/>
          </w:tcPr>
          <w:p w:rsidR="00643ED9" w:rsidRPr="00C86AB1" w:rsidRDefault="00643ED9" w:rsidP="00F35BAA">
            <w:r w:rsidRPr="00C86AB1">
              <w:t>galiniai ventiliatoriai (1 vnt.)</w:t>
            </w:r>
          </w:p>
        </w:tc>
        <w:tc>
          <w:tcPr>
            <w:tcW w:w="1984" w:type="dxa"/>
            <w:shd w:val="clear" w:color="auto" w:fill="auto"/>
            <w:noWrap/>
            <w:vAlign w:val="center"/>
            <w:hideMark/>
          </w:tcPr>
          <w:p w:rsidR="00643ED9" w:rsidRPr="00C86AB1" w:rsidRDefault="00643ED9" w:rsidP="00F35BAA">
            <w:pPr>
              <w:jc w:val="center"/>
            </w:pPr>
            <w:r w:rsidRPr="00C86AB1">
              <w:t>43.000,00</w:t>
            </w:r>
          </w:p>
        </w:tc>
        <w:tc>
          <w:tcPr>
            <w:tcW w:w="1701" w:type="dxa"/>
            <w:shd w:val="clear" w:color="auto" w:fill="auto"/>
            <w:vAlign w:val="center"/>
          </w:tcPr>
          <w:p w:rsidR="00643ED9" w:rsidRPr="00C86AB1" w:rsidRDefault="00643ED9" w:rsidP="00F35BAA">
            <w:pPr>
              <w:jc w:val="center"/>
            </w:pPr>
            <w:r w:rsidRPr="00C86AB1">
              <w:rPr>
                <w:bCs/>
              </w:rPr>
              <w:t>11,9</w:t>
            </w:r>
          </w:p>
        </w:tc>
      </w:tr>
      <w:tr w:rsidR="00C86AB1" w:rsidRPr="00C86AB1" w:rsidTr="00C86AB1">
        <w:trPr>
          <w:trHeight w:val="288"/>
        </w:trPr>
        <w:tc>
          <w:tcPr>
            <w:tcW w:w="3266" w:type="dxa"/>
            <w:shd w:val="clear" w:color="auto" w:fill="auto"/>
            <w:noWrap/>
            <w:vAlign w:val="center"/>
            <w:hideMark/>
          </w:tcPr>
          <w:p w:rsidR="00643ED9" w:rsidRPr="00C86AB1" w:rsidRDefault="00643ED9" w:rsidP="00F35BAA">
            <w:r w:rsidRPr="00C86AB1">
              <w:t>stoginiai ventiliatoriai (1 vnt.)</w:t>
            </w:r>
          </w:p>
        </w:tc>
        <w:tc>
          <w:tcPr>
            <w:tcW w:w="1984" w:type="dxa"/>
            <w:shd w:val="clear" w:color="auto" w:fill="auto"/>
            <w:noWrap/>
            <w:vAlign w:val="center"/>
            <w:hideMark/>
          </w:tcPr>
          <w:p w:rsidR="00643ED9" w:rsidRPr="00C86AB1" w:rsidRDefault="00643ED9" w:rsidP="00F35BAA">
            <w:pPr>
              <w:jc w:val="center"/>
            </w:pPr>
            <w:r w:rsidRPr="00C86AB1">
              <w:t>20.700,00</w:t>
            </w:r>
          </w:p>
        </w:tc>
        <w:tc>
          <w:tcPr>
            <w:tcW w:w="1701" w:type="dxa"/>
            <w:shd w:val="clear" w:color="auto" w:fill="auto"/>
            <w:vAlign w:val="center"/>
          </w:tcPr>
          <w:p w:rsidR="00643ED9" w:rsidRPr="00C86AB1" w:rsidRDefault="00643ED9" w:rsidP="00F35BAA">
            <w:pPr>
              <w:jc w:val="center"/>
            </w:pPr>
            <w:r w:rsidRPr="00C86AB1">
              <w:rPr>
                <w:bCs/>
              </w:rPr>
              <w:t>5,8</w:t>
            </w:r>
          </w:p>
        </w:tc>
      </w:tr>
    </w:tbl>
    <w:p w:rsidR="00146D1F" w:rsidRPr="00C86AB1" w:rsidRDefault="00146D1F" w:rsidP="00146D1F">
      <w:pPr>
        <w:spacing w:after="120" w:line="300" w:lineRule="exact"/>
        <w:rPr>
          <w:b/>
          <w:i/>
        </w:rPr>
      </w:pPr>
    </w:p>
    <w:p w:rsidR="00146D1F" w:rsidRPr="00C86AB1" w:rsidRDefault="00146D1F" w:rsidP="00146D1F">
      <w:pPr>
        <w:spacing w:after="120" w:line="300" w:lineRule="exact"/>
        <w:rPr>
          <w:b/>
        </w:rPr>
      </w:pPr>
      <w:r w:rsidRPr="00C86AB1">
        <w:rPr>
          <w:b/>
          <w:i/>
        </w:rPr>
        <w:t>Iš ventiliatoriaus išeinančio oro srauto greitis</w:t>
      </w:r>
      <w:r w:rsidRPr="00C86AB1">
        <w:t xml:space="preserve"> apskaičiuojamas pagal formulę</w:t>
      </w:r>
      <w:r w:rsidRPr="00C86AB1">
        <w:rPr>
          <w:b/>
        </w:rPr>
        <w:t xml:space="preserve">: </w:t>
      </w:r>
    </w:p>
    <w:p w:rsidR="00146D1F" w:rsidRPr="00C86AB1" w:rsidRDefault="00146D1F" w:rsidP="00146D1F">
      <w:pPr>
        <w:pStyle w:val="ListParagraph"/>
        <w:spacing w:after="120" w:line="300" w:lineRule="exact"/>
        <w:ind w:left="0"/>
        <w:rPr>
          <w:rFonts w:ascii="Times New Roman" w:hAnsi="Times New Roman"/>
          <w:sz w:val="24"/>
          <w:szCs w:val="24"/>
        </w:rPr>
      </w:pPr>
    </w:p>
    <w:p w:rsidR="00146D1F" w:rsidRPr="00F4589B" w:rsidRDefault="00146D1F" w:rsidP="00146D1F">
      <w:pPr>
        <w:pStyle w:val="ListParagraph"/>
        <w:spacing w:after="120" w:line="300" w:lineRule="exact"/>
        <w:ind w:left="0" w:firstLine="284"/>
        <w:rPr>
          <w:rFonts w:ascii="Times New Roman" w:hAnsi="Times New Roman"/>
          <w:sz w:val="24"/>
          <w:szCs w:val="24"/>
        </w:rPr>
      </w:pPr>
      <w:r w:rsidRPr="00C86AB1">
        <w:rPr>
          <w:rFonts w:ascii="Times New Roman" w:hAnsi="Times New Roman"/>
          <w:sz w:val="24"/>
          <w:szCs w:val="24"/>
        </w:rPr>
        <w:t>w</w:t>
      </w:r>
      <w:r w:rsidRPr="00C86AB1">
        <w:rPr>
          <w:rFonts w:ascii="Times New Roman" w:hAnsi="Times New Roman"/>
          <w:sz w:val="24"/>
          <w:szCs w:val="24"/>
          <w:vertAlign w:val="subscript"/>
        </w:rPr>
        <w:t>vent</w:t>
      </w:r>
      <w:r w:rsidRPr="00C86AB1">
        <w:rPr>
          <w:rFonts w:ascii="Times New Roman" w:hAnsi="Times New Roman"/>
          <w:sz w:val="24"/>
          <w:szCs w:val="24"/>
        </w:rPr>
        <w:t xml:space="preserve"> = V</w:t>
      </w:r>
      <w:r w:rsidRPr="00C86AB1">
        <w:rPr>
          <w:rFonts w:ascii="Times New Roman" w:hAnsi="Times New Roman"/>
          <w:sz w:val="24"/>
          <w:szCs w:val="24"/>
          <w:vertAlign w:val="subscript"/>
        </w:rPr>
        <w:t>vent</w:t>
      </w:r>
      <w:r w:rsidRPr="00C86AB1">
        <w:rPr>
          <w:rFonts w:ascii="Times New Roman" w:hAnsi="Times New Roman"/>
          <w:sz w:val="24"/>
          <w:szCs w:val="24"/>
        </w:rPr>
        <w:t xml:space="preserve"> / (</w:t>
      </w:r>
      <w:r w:rsidRPr="00C86AB1">
        <w:rPr>
          <w:rFonts w:ascii="Times New Roman" w:hAnsi="Times New Roman"/>
          <w:sz w:val="24"/>
          <w:szCs w:val="24"/>
        </w:rPr>
        <w:sym w:font="Symbol" w:char="F070"/>
      </w:r>
      <w:r w:rsidRPr="00C86AB1">
        <w:rPr>
          <w:rFonts w:ascii="Times New Roman" w:hAnsi="Times New Roman"/>
          <w:sz w:val="24"/>
          <w:szCs w:val="24"/>
        </w:rPr>
        <w:t xml:space="preserve"> x </w:t>
      </w:r>
      <w:r w:rsidRPr="00F4589B">
        <w:rPr>
          <w:rFonts w:ascii="Times New Roman" w:hAnsi="Times New Roman"/>
          <w:sz w:val="24"/>
          <w:szCs w:val="24"/>
        </w:rPr>
        <w:t>D</w:t>
      </w:r>
      <w:r w:rsidRPr="00F4589B">
        <w:rPr>
          <w:rFonts w:ascii="Times New Roman" w:hAnsi="Times New Roman"/>
          <w:sz w:val="24"/>
          <w:szCs w:val="24"/>
          <w:vertAlign w:val="superscript"/>
        </w:rPr>
        <w:t>2</w:t>
      </w:r>
      <w:r w:rsidRPr="00F4589B">
        <w:rPr>
          <w:rFonts w:ascii="Times New Roman" w:hAnsi="Times New Roman"/>
          <w:sz w:val="24"/>
          <w:szCs w:val="24"/>
        </w:rPr>
        <w:t xml:space="preserve"> / 4),</w:t>
      </w:r>
      <w:r w:rsidRPr="00F4589B">
        <w:rPr>
          <w:rFonts w:ascii="Times New Roman" w:hAnsi="Times New Roman"/>
          <w:sz w:val="24"/>
          <w:szCs w:val="24"/>
        </w:rPr>
        <w:tab/>
      </w:r>
      <w:r w:rsidR="00F4589B">
        <w:rPr>
          <w:rFonts w:ascii="Times New Roman" w:hAnsi="Times New Roman"/>
          <w:sz w:val="24"/>
          <w:szCs w:val="24"/>
        </w:rPr>
        <w:t>m</w:t>
      </w:r>
      <w:r w:rsidRPr="00F4589B">
        <w:rPr>
          <w:rFonts w:ascii="Times New Roman" w:hAnsi="Times New Roman"/>
          <w:sz w:val="24"/>
          <w:szCs w:val="24"/>
        </w:rPr>
        <w:t>/s</w:t>
      </w:r>
    </w:p>
    <w:p w:rsidR="00146D1F" w:rsidRPr="00F4589B" w:rsidRDefault="00146D1F" w:rsidP="00146D1F">
      <w:pPr>
        <w:pStyle w:val="ListParagraph"/>
        <w:spacing w:after="120" w:line="300" w:lineRule="exact"/>
        <w:ind w:left="0"/>
        <w:rPr>
          <w:rFonts w:ascii="Times New Roman" w:hAnsi="Times New Roman"/>
          <w:sz w:val="24"/>
          <w:szCs w:val="24"/>
        </w:rPr>
      </w:pPr>
    </w:p>
    <w:p w:rsidR="00146D1F" w:rsidRPr="00F4589B" w:rsidRDefault="00146D1F" w:rsidP="00146D1F">
      <w:pPr>
        <w:tabs>
          <w:tab w:val="left" w:pos="993"/>
        </w:tabs>
        <w:spacing w:after="120" w:line="300" w:lineRule="exact"/>
      </w:pPr>
      <w:r w:rsidRPr="00F4589B">
        <w:t xml:space="preserve">kur: </w:t>
      </w:r>
      <w:r w:rsidRPr="00F4589B">
        <w:tab/>
        <w:t>V</w:t>
      </w:r>
      <w:r w:rsidRPr="00F4589B">
        <w:rPr>
          <w:vertAlign w:val="subscript"/>
        </w:rPr>
        <w:t>vent</w:t>
      </w:r>
      <w:r w:rsidRPr="00F4589B">
        <w:t xml:space="preserve"> – tūrio debitas (normaliomis sąlygomis), Nm</w:t>
      </w:r>
      <w:r w:rsidRPr="00F4589B">
        <w:rPr>
          <w:vertAlign w:val="superscript"/>
        </w:rPr>
        <w:t>3</w:t>
      </w:r>
      <w:r w:rsidRPr="00F4589B">
        <w:t xml:space="preserve">/s; </w:t>
      </w:r>
    </w:p>
    <w:p w:rsidR="00146D1F" w:rsidRPr="00F4589B" w:rsidRDefault="00146D1F" w:rsidP="00146D1F">
      <w:pPr>
        <w:tabs>
          <w:tab w:val="left" w:pos="993"/>
        </w:tabs>
        <w:spacing w:after="120" w:line="300" w:lineRule="exact"/>
      </w:pPr>
      <w:r w:rsidRPr="00F4589B">
        <w:tab/>
        <w:t>D – išmetimo vamzdžio diametras D, m.</w:t>
      </w:r>
    </w:p>
    <w:p w:rsidR="00146D1F" w:rsidRPr="00F4589B" w:rsidRDefault="00146D1F" w:rsidP="00146D1F">
      <w:pPr>
        <w:spacing w:after="120" w:line="300" w:lineRule="exact"/>
      </w:pPr>
    </w:p>
    <w:p w:rsidR="00146D1F" w:rsidRPr="00F4589B" w:rsidRDefault="00146D1F" w:rsidP="00146D1F">
      <w:pPr>
        <w:pStyle w:val="ListParagraph"/>
        <w:spacing w:after="120" w:line="300" w:lineRule="exact"/>
        <w:ind w:left="0" w:firstLine="284"/>
        <w:rPr>
          <w:rFonts w:ascii="Times New Roman" w:hAnsi="Times New Roman"/>
          <w:sz w:val="24"/>
          <w:szCs w:val="24"/>
        </w:rPr>
      </w:pPr>
      <w:r w:rsidRPr="00F4589B">
        <w:rPr>
          <w:rFonts w:ascii="Times New Roman" w:hAnsi="Times New Roman"/>
          <w:sz w:val="24"/>
          <w:szCs w:val="24"/>
        </w:rPr>
        <w:t>w</w:t>
      </w:r>
      <w:r w:rsidRPr="00F4589B">
        <w:rPr>
          <w:rFonts w:ascii="Times New Roman" w:hAnsi="Times New Roman"/>
          <w:sz w:val="24"/>
          <w:szCs w:val="24"/>
          <w:vertAlign w:val="subscript"/>
        </w:rPr>
        <w:t>st.vent</w:t>
      </w:r>
      <w:r w:rsidRPr="00F4589B">
        <w:rPr>
          <w:rFonts w:ascii="Times New Roman" w:hAnsi="Times New Roman"/>
          <w:sz w:val="24"/>
          <w:szCs w:val="24"/>
        </w:rPr>
        <w:t xml:space="preserve"> = </w:t>
      </w:r>
      <w:r w:rsidR="00F4589B" w:rsidRPr="00F4589B">
        <w:rPr>
          <w:rFonts w:ascii="Times New Roman" w:hAnsi="Times New Roman"/>
          <w:sz w:val="24"/>
          <w:szCs w:val="24"/>
        </w:rPr>
        <w:t>5,</w:t>
      </w:r>
      <w:r w:rsidR="00F35BAA">
        <w:rPr>
          <w:rFonts w:ascii="Times New Roman" w:hAnsi="Times New Roman"/>
          <w:sz w:val="24"/>
          <w:szCs w:val="24"/>
        </w:rPr>
        <w:t>8</w:t>
      </w:r>
      <w:r w:rsidRPr="00F4589B">
        <w:rPr>
          <w:rFonts w:ascii="Times New Roman" w:hAnsi="Times New Roman"/>
          <w:sz w:val="24"/>
          <w:szCs w:val="24"/>
        </w:rPr>
        <w:t xml:space="preserve"> / (3,14 x </w:t>
      </w:r>
      <w:r w:rsidR="00F35BAA">
        <w:rPr>
          <w:rFonts w:ascii="Times New Roman" w:hAnsi="Times New Roman"/>
          <w:sz w:val="24"/>
          <w:szCs w:val="24"/>
        </w:rPr>
        <w:t>0,82</w:t>
      </w:r>
      <w:r w:rsidR="00F35BAA" w:rsidRPr="00F4589B">
        <w:rPr>
          <w:rFonts w:ascii="Times New Roman" w:hAnsi="Times New Roman"/>
          <w:sz w:val="24"/>
          <w:szCs w:val="24"/>
          <w:vertAlign w:val="superscript"/>
        </w:rPr>
        <w:t>2</w:t>
      </w:r>
      <w:r w:rsidR="00F35BAA" w:rsidRPr="00F4589B">
        <w:rPr>
          <w:rFonts w:ascii="Times New Roman" w:hAnsi="Times New Roman"/>
          <w:sz w:val="24"/>
          <w:szCs w:val="24"/>
        </w:rPr>
        <w:t xml:space="preserve"> </w:t>
      </w:r>
      <w:r w:rsidRPr="00F4589B">
        <w:rPr>
          <w:rFonts w:ascii="Times New Roman" w:hAnsi="Times New Roman"/>
          <w:sz w:val="24"/>
          <w:szCs w:val="24"/>
        </w:rPr>
        <w:t xml:space="preserve">/ 4) = </w:t>
      </w:r>
      <w:r w:rsidR="00F35BAA">
        <w:rPr>
          <w:rFonts w:ascii="Times New Roman" w:hAnsi="Times New Roman"/>
          <w:sz w:val="24"/>
          <w:szCs w:val="24"/>
        </w:rPr>
        <w:t>10,9</w:t>
      </w:r>
      <w:r w:rsidRPr="00F4589B">
        <w:rPr>
          <w:rFonts w:ascii="Times New Roman" w:hAnsi="Times New Roman"/>
          <w:sz w:val="24"/>
          <w:szCs w:val="24"/>
        </w:rPr>
        <w:t xml:space="preserve"> </w:t>
      </w:r>
      <w:r w:rsidR="00F4589B" w:rsidRPr="00F4589B">
        <w:rPr>
          <w:rFonts w:ascii="Times New Roman" w:hAnsi="Times New Roman"/>
          <w:sz w:val="24"/>
          <w:szCs w:val="24"/>
        </w:rPr>
        <w:t>m</w:t>
      </w:r>
      <w:r w:rsidRPr="00F4589B">
        <w:rPr>
          <w:rFonts w:ascii="Times New Roman" w:hAnsi="Times New Roman"/>
          <w:sz w:val="24"/>
          <w:szCs w:val="24"/>
        </w:rPr>
        <w:t>/s</w:t>
      </w:r>
    </w:p>
    <w:p w:rsidR="00146D1F" w:rsidRPr="00F4589B" w:rsidRDefault="00146D1F" w:rsidP="00146D1F">
      <w:pPr>
        <w:pStyle w:val="ListParagraph"/>
        <w:spacing w:after="120" w:line="300" w:lineRule="exact"/>
        <w:ind w:left="0" w:firstLine="284"/>
        <w:rPr>
          <w:rFonts w:ascii="Times New Roman" w:hAnsi="Times New Roman"/>
          <w:sz w:val="24"/>
          <w:szCs w:val="24"/>
        </w:rPr>
      </w:pPr>
      <w:r w:rsidRPr="00F4589B">
        <w:rPr>
          <w:rFonts w:ascii="Times New Roman" w:hAnsi="Times New Roman"/>
          <w:sz w:val="24"/>
          <w:szCs w:val="24"/>
        </w:rPr>
        <w:t>w</w:t>
      </w:r>
      <w:r w:rsidRPr="00F4589B">
        <w:rPr>
          <w:rFonts w:ascii="Times New Roman" w:hAnsi="Times New Roman"/>
          <w:sz w:val="24"/>
          <w:szCs w:val="24"/>
          <w:vertAlign w:val="subscript"/>
        </w:rPr>
        <w:t>g.vent</w:t>
      </w:r>
      <w:r w:rsidR="00F4589B" w:rsidRPr="00F4589B">
        <w:rPr>
          <w:rFonts w:ascii="Times New Roman" w:hAnsi="Times New Roman"/>
          <w:sz w:val="24"/>
          <w:szCs w:val="24"/>
        </w:rPr>
        <w:t xml:space="preserve"> = </w:t>
      </w:r>
      <w:r w:rsidR="00F35BAA">
        <w:rPr>
          <w:rFonts w:ascii="Times New Roman" w:hAnsi="Times New Roman"/>
          <w:sz w:val="24"/>
          <w:szCs w:val="24"/>
        </w:rPr>
        <w:t>11,9 / (1,4 x 1,4)</w:t>
      </w:r>
      <w:r w:rsidRPr="00F4589B">
        <w:rPr>
          <w:rFonts w:ascii="Times New Roman" w:hAnsi="Times New Roman"/>
          <w:sz w:val="24"/>
          <w:szCs w:val="24"/>
        </w:rPr>
        <w:t xml:space="preserve"> = </w:t>
      </w:r>
      <w:r w:rsidR="00F35BAA">
        <w:rPr>
          <w:rFonts w:ascii="Times New Roman" w:hAnsi="Times New Roman"/>
          <w:sz w:val="24"/>
          <w:szCs w:val="24"/>
        </w:rPr>
        <w:t>6,1</w:t>
      </w:r>
      <w:r w:rsidR="00F4589B" w:rsidRPr="00F4589B">
        <w:rPr>
          <w:rFonts w:ascii="Times New Roman" w:hAnsi="Times New Roman"/>
          <w:sz w:val="24"/>
          <w:szCs w:val="24"/>
        </w:rPr>
        <w:t xml:space="preserve"> m</w:t>
      </w:r>
      <w:r w:rsidRPr="00F4589B">
        <w:rPr>
          <w:rFonts w:ascii="Times New Roman" w:hAnsi="Times New Roman"/>
          <w:sz w:val="24"/>
          <w:szCs w:val="24"/>
        </w:rPr>
        <w:t>/s</w:t>
      </w:r>
    </w:p>
    <w:p w:rsidR="00146D1F" w:rsidRPr="006A603F" w:rsidRDefault="00146D1F" w:rsidP="00146D1F">
      <w:pPr>
        <w:pStyle w:val="Pagrindinis"/>
        <w:ind w:firstLine="0"/>
        <w:rPr>
          <w:b/>
          <w:sz w:val="24"/>
          <w:szCs w:val="24"/>
          <w:highlight w:val="yellow"/>
          <w:u w:val="single"/>
        </w:rPr>
      </w:pPr>
    </w:p>
    <w:p w:rsidR="00146D1F" w:rsidRPr="00DA7160" w:rsidRDefault="00146D1F" w:rsidP="00C86AB1">
      <w:pPr>
        <w:spacing w:after="120" w:line="300" w:lineRule="exact"/>
        <w:jc w:val="both"/>
      </w:pPr>
      <w:r w:rsidRPr="00DA7160">
        <w:rPr>
          <w:b/>
          <w:i/>
        </w:rPr>
        <w:t>Momentinis išmetamų teršalų kiekis,</w:t>
      </w:r>
      <w:r w:rsidRPr="00DA7160">
        <w:t xml:space="preserve"> kuris yra pašalinamas per galinius ir stoginius ventiliatorius, yra apskaičiuojamas proporcingai pašalinamo oro kiekiui</w:t>
      </w:r>
      <w:r w:rsidR="00F35BAA" w:rsidRPr="002549DC">
        <w:t xml:space="preserve">. Skaičiavimų rezultatai </w:t>
      </w:r>
      <w:r w:rsidR="00F35BAA" w:rsidRPr="00B5622A">
        <w:t xml:space="preserve">pateikiami </w:t>
      </w:r>
      <w:r w:rsidR="00B5622A" w:rsidRPr="00C86AB1">
        <w:t>7</w:t>
      </w:r>
      <w:r w:rsidR="00F35BAA" w:rsidRPr="00B5622A">
        <w:t xml:space="preserve"> lentelėje.</w:t>
      </w:r>
    </w:p>
    <w:p w:rsidR="00146D1F" w:rsidRPr="00C60183" w:rsidRDefault="00146D1F" w:rsidP="00146D1F">
      <w:pPr>
        <w:spacing w:after="120" w:line="300" w:lineRule="exact"/>
        <w:ind w:left="1296"/>
        <w:rPr>
          <w:rFonts w:ascii="Arial" w:hAnsi="Arial" w:cs="Arial"/>
          <w:sz w:val="22"/>
          <w:szCs w:val="22"/>
        </w:rPr>
      </w:pPr>
    </w:p>
    <w:p w:rsidR="00E469C4" w:rsidRPr="00E44260" w:rsidRDefault="00E469C4" w:rsidP="00E469C4">
      <w:pPr>
        <w:pStyle w:val="Pagrindinis"/>
        <w:ind w:firstLine="0"/>
        <w:rPr>
          <w:sz w:val="24"/>
          <w:szCs w:val="24"/>
        </w:rPr>
      </w:pPr>
      <w:r w:rsidRPr="00E44260">
        <w:rPr>
          <w:sz w:val="24"/>
          <w:szCs w:val="24"/>
        </w:rPr>
        <w:t xml:space="preserve">Planuojamos ūkinės veiklos metu teršalai bus išmetami </w:t>
      </w:r>
      <w:r w:rsidR="00BE5F12" w:rsidRPr="00E44260">
        <w:rPr>
          <w:sz w:val="24"/>
          <w:szCs w:val="24"/>
        </w:rPr>
        <w:t xml:space="preserve">ir </w:t>
      </w:r>
      <w:r w:rsidR="006A603F" w:rsidRPr="00E44260">
        <w:rPr>
          <w:b/>
          <w:i/>
          <w:sz w:val="24"/>
          <w:szCs w:val="24"/>
        </w:rPr>
        <w:t>deginant suskystintas dujas</w:t>
      </w:r>
      <w:r w:rsidR="006A603F" w:rsidRPr="00E44260">
        <w:rPr>
          <w:sz w:val="24"/>
          <w:szCs w:val="24"/>
        </w:rPr>
        <w:t xml:space="preserve"> paukštidžių šildymui. Čia į</w:t>
      </w:r>
      <w:r w:rsidRPr="00E44260">
        <w:rPr>
          <w:sz w:val="24"/>
          <w:szCs w:val="24"/>
        </w:rPr>
        <w:t xml:space="preserve"> aplinkos orą bus išmetamas </w:t>
      </w:r>
      <w:r w:rsidRPr="00E44260">
        <w:rPr>
          <w:i/>
          <w:sz w:val="24"/>
          <w:szCs w:val="24"/>
        </w:rPr>
        <w:t>anglies monoksidas (CO), azoto oksidai (NOx), kietosios dalelės (KD) ir sieros dioksidas (SO</w:t>
      </w:r>
      <w:r w:rsidRPr="00E44260">
        <w:rPr>
          <w:i/>
          <w:sz w:val="24"/>
          <w:szCs w:val="24"/>
          <w:vertAlign w:val="subscript"/>
        </w:rPr>
        <w:t>2</w:t>
      </w:r>
      <w:r w:rsidRPr="00E44260">
        <w:rPr>
          <w:i/>
          <w:sz w:val="24"/>
          <w:szCs w:val="24"/>
        </w:rPr>
        <w:t>)</w:t>
      </w:r>
      <w:r w:rsidRPr="00E44260">
        <w:rPr>
          <w:sz w:val="24"/>
          <w:szCs w:val="24"/>
        </w:rPr>
        <w:t xml:space="preserve">. </w:t>
      </w:r>
      <w:r w:rsidR="00DE1857" w:rsidRPr="00E44260">
        <w:rPr>
          <w:sz w:val="24"/>
          <w:szCs w:val="24"/>
        </w:rPr>
        <w:t xml:space="preserve">Šie teršalai taip pat bus išmetami per stoginius ir galinius ventiliatorius. </w:t>
      </w:r>
      <w:r w:rsidRPr="00E44260">
        <w:rPr>
          <w:sz w:val="24"/>
          <w:szCs w:val="24"/>
        </w:rPr>
        <w:t>Kuro deginimo metu išsiskiriančių teršiančių medžiagų išmetimams apskaičiuoti naudojamos metodikos, kurios yra įtrauktos į patvirtintą „Į atmosferą išmetamo teršalų kiekio apskaičiavimo metodikų sąrašą“:</w:t>
      </w:r>
    </w:p>
    <w:p w:rsidR="00E469C4" w:rsidRPr="00E44260" w:rsidRDefault="00E469C4" w:rsidP="00E469C4">
      <w:pPr>
        <w:pStyle w:val="Pagrindinis"/>
        <w:ind w:firstLine="0"/>
        <w:rPr>
          <w:sz w:val="24"/>
          <w:szCs w:val="24"/>
        </w:rPr>
      </w:pPr>
      <w:r w:rsidRPr="00E44260">
        <w:rPr>
          <w:sz w:val="24"/>
          <w:szCs w:val="24"/>
        </w:rPr>
        <w:t>- „Сборник методик по расчету выбросов в атмосферу загрязняющих веществ от различных производств, Ленинград, Гидрометеоиздат, 1986 г.“ (Įvairiose gamybose susidariusių ir išmetamų į atmosferą teršalų įvertinimo metodikų rinkinys, Leningradas, 1986 (rusų kalba));</w:t>
      </w:r>
    </w:p>
    <w:p w:rsidR="00E469C4" w:rsidRPr="00E44260" w:rsidRDefault="00E469C4" w:rsidP="00E469C4">
      <w:pPr>
        <w:pStyle w:val="Pagrindinis"/>
        <w:ind w:firstLine="0"/>
        <w:rPr>
          <w:sz w:val="24"/>
          <w:szCs w:val="24"/>
        </w:rPr>
      </w:pPr>
      <w:r w:rsidRPr="00E44260">
        <w:rPr>
          <w:sz w:val="24"/>
          <w:szCs w:val="24"/>
        </w:rPr>
        <w:t>- Europos aplinkos apsaugos agentūros į atmosferą išmetamų teršalų apskaitos metodika „EMEP/EEA air pollutant emission inventory guidebook - 2013“.</w:t>
      </w:r>
    </w:p>
    <w:bookmarkEnd w:id="2"/>
    <w:p w:rsidR="00E469C4" w:rsidRPr="00E44260" w:rsidRDefault="00E469C4" w:rsidP="00E469C4">
      <w:pPr>
        <w:spacing w:after="240" w:line="300" w:lineRule="exact"/>
        <w:jc w:val="both"/>
        <w:rPr>
          <w:b/>
          <w:u w:val="single"/>
        </w:rPr>
      </w:pPr>
    </w:p>
    <w:p w:rsidR="00E469C4" w:rsidRPr="00E44260" w:rsidRDefault="00E469C4" w:rsidP="00E469C4">
      <w:pPr>
        <w:spacing w:after="240" w:line="300" w:lineRule="exact"/>
        <w:jc w:val="both"/>
        <w:rPr>
          <w:b/>
          <w:u w:val="single"/>
        </w:rPr>
      </w:pPr>
      <w:r w:rsidRPr="00E44260">
        <w:rPr>
          <w:b/>
          <w:u w:val="single"/>
        </w:rPr>
        <w:t xml:space="preserve">Metinio išmetamų teršalų kiekio skaičiavimai:  </w:t>
      </w:r>
    </w:p>
    <w:p w:rsidR="00E469C4" w:rsidRPr="00E44260" w:rsidRDefault="00E469C4" w:rsidP="00E469C4">
      <w:pPr>
        <w:tabs>
          <w:tab w:val="left" w:pos="6480"/>
        </w:tabs>
        <w:spacing w:after="240" w:line="300" w:lineRule="exact"/>
        <w:jc w:val="both"/>
        <w:rPr>
          <w:i/>
          <w:u w:val="single"/>
        </w:rPr>
      </w:pPr>
      <w:r w:rsidRPr="00E44260">
        <w:rPr>
          <w:i/>
          <w:u w:val="single"/>
        </w:rPr>
        <w:t>Anglies monoksidas:</w:t>
      </w:r>
    </w:p>
    <w:p w:rsidR="00E469C4" w:rsidRPr="00E44260" w:rsidRDefault="00E469C4" w:rsidP="00E469C4">
      <w:pPr>
        <w:spacing w:after="120" w:line="300" w:lineRule="exact"/>
        <w:jc w:val="both"/>
      </w:pPr>
      <w:r w:rsidRPr="00E44260">
        <w:t>M</w:t>
      </w:r>
      <w:r w:rsidRPr="00E44260">
        <w:rPr>
          <w:vertAlign w:val="subscript"/>
        </w:rPr>
        <w:t xml:space="preserve">CO </w:t>
      </w:r>
      <w:r w:rsidRPr="00E44260">
        <w:t>= 0,001 x  C</w:t>
      </w:r>
      <w:r w:rsidRPr="00E44260">
        <w:rPr>
          <w:vertAlign w:val="subscript"/>
        </w:rPr>
        <w:t>CO</w:t>
      </w:r>
      <w:r w:rsidRPr="00E44260">
        <w:t xml:space="preserve"> x B x (1-q</w:t>
      </w:r>
      <w:r w:rsidRPr="00E44260">
        <w:rPr>
          <w:vertAlign w:val="subscript"/>
        </w:rPr>
        <w:t>4</w:t>
      </w:r>
      <w:r w:rsidRPr="00E44260">
        <w:t xml:space="preserve">/100), </w:t>
      </w:r>
      <w:r w:rsidRPr="00E44260">
        <w:tab/>
        <w:t>t/metus</w:t>
      </w:r>
      <w:r w:rsidRPr="00E44260">
        <w:tab/>
      </w:r>
      <w:r w:rsidRPr="00E44260">
        <w:tab/>
      </w:r>
    </w:p>
    <w:p w:rsidR="00E469C4" w:rsidRPr="00E44260" w:rsidRDefault="00E469C4" w:rsidP="00E469C4">
      <w:pPr>
        <w:spacing w:after="120" w:line="300" w:lineRule="exact"/>
        <w:jc w:val="both"/>
      </w:pPr>
      <w:r w:rsidRPr="00E44260">
        <w:t>C</w:t>
      </w:r>
      <w:r w:rsidRPr="00E44260">
        <w:rPr>
          <w:vertAlign w:val="subscript"/>
        </w:rPr>
        <w:t>CO</w:t>
      </w:r>
      <w:r w:rsidRPr="00E44260">
        <w:t xml:space="preserve"> = q</w:t>
      </w:r>
      <w:r w:rsidRPr="00E44260">
        <w:rPr>
          <w:vertAlign w:val="subscript"/>
        </w:rPr>
        <w:t>3</w:t>
      </w:r>
      <w:r w:rsidRPr="00E44260">
        <w:t xml:space="preserve"> x R x Q</w:t>
      </w:r>
      <w:r w:rsidRPr="00E44260">
        <w:rPr>
          <w:vertAlign w:val="subscript"/>
        </w:rPr>
        <w:t>Ž</w:t>
      </w:r>
      <w:r w:rsidRPr="00E44260">
        <w:t xml:space="preserve"> </w:t>
      </w:r>
      <w:r w:rsidRPr="00E44260">
        <w:tab/>
      </w:r>
      <w:r w:rsidRPr="00E44260">
        <w:tab/>
      </w:r>
      <w:r w:rsidRPr="00E44260">
        <w:tab/>
      </w:r>
      <w:r w:rsidRPr="00E44260">
        <w:tab/>
      </w:r>
    </w:p>
    <w:p w:rsidR="00E469C4" w:rsidRPr="00E44260" w:rsidRDefault="00E469C4" w:rsidP="00E469C4">
      <w:pPr>
        <w:tabs>
          <w:tab w:val="left" w:pos="993"/>
        </w:tabs>
        <w:spacing w:after="120" w:line="300" w:lineRule="exact"/>
        <w:jc w:val="both"/>
      </w:pPr>
      <w:r w:rsidRPr="00E44260">
        <w:t xml:space="preserve">kur: </w:t>
      </w:r>
      <w:r w:rsidRPr="00E44260">
        <w:tab/>
        <w:t xml:space="preserve">B – kuro kiekis, t/metus; </w:t>
      </w:r>
    </w:p>
    <w:p w:rsidR="00E469C4" w:rsidRPr="00E44260" w:rsidRDefault="00E469C4" w:rsidP="00E469C4">
      <w:pPr>
        <w:tabs>
          <w:tab w:val="left" w:pos="993"/>
        </w:tabs>
        <w:spacing w:after="120" w:line="300" w:lineRule="exact"/>
        <w:ind w:firstLine="993"/>
        <w:jc w:val="both"/>
      </w:pPr>
      <w:r w:rsidRPr="00E44260">
        <w:t>q</w:t>
      </w:r>
      <w:r w:rsidRPr="00E44260">
        <w:rPr>
          <w:vertAlign w:val="subscript"/>
        </w:rPr>
        <w:t xml:space="preserve">3 </w:t>
      </w:r>
      <w:r w:rsidRPr="00E44260">
        <w:t xml:space="preserve">– šilumos nuostoliai dėl kuro nepilno cheminio sudegimo; </w:t>
      </w:r>
    </w:p>
    <w:p w:rsidR="00E469C4" w:rsidRPr="00E44260" w:rsidRDefault="00E469C4" w:rsidP="00E469C4">
      <w:pPr>
        <w:tabs>
          <w:tab w:val="left" w:pos="993"/>
        </w:tabs>
        <w:spacing w:after="120" w:line="300" w:lineRule="exact"/>
        <w:ind w:firstLine="993"/>
        <w:jc w:val="both"/>
      </w:pPr>
      <w:r w:rsidRPr="00E44260">
        <w:t>q</w:t>
      </w:r>
      <w:r w:rsidRPr="00E44260">
        <w:rPr>
          <w:vertAlign w:val="subscript"/>
        </w:rPr>
        <w:t xml:space="preserve">4 </w:t>
      </w:r>
      <w:r w:rsidRPr="00E44260">
        <w:t xml:space="preserve">– šilumos nuostoliai dėl kuro nepilno mechaninio sudegimo, %; </w:t>
      </w:r>
    </w:p>
    <w:p w:rsidR="00E469C4" w:rsidRPr="00E44260" w:rsidRDefault="00E469C4" w:rsidP="00E469C4">
      <w:pPr>
        <w:tabs>
          <w:tab w:val="left" w:pos="993"/>
        </w:tabs>
        <w:spacing w:after="120" w:line="300" w:lineRule="exact"/>
        <w:ind w:firstLine="993"/>
        <w:jc w:val="both"/>
      </w:pPr>
      <w:r w:rsidRPr="00E44260">
        <w:t>Q</w:t>
      </w:r>
      <w:r w:rsidRPr="00E44260">
        <w:rPr>
          <w:vertAlign w:val="subscript"/>
        </w:rPr>
        <w:t>ž</w:t>
      </w:r>
      <w:r w:rsidRPr="00E44260">
        <w:t xml:space="preserve"> – kuro žemutinė degimo šiluma (apatinis šilumingumas), MJ/kg; </w:t>
      </w:r>
    </w:p>
    <w:p w:rsidR="00E469C4" w:rsidRPr="00E44260" w:rsidRDefault="00E469C4" w:rsidP="00E469C4">
      <w:pPr>
        <w:tabs>
          <w:tab w:val="left" w:pos="993"/>
        </w:tabs>
        <w:spacing w:after="120" w:line="300" w:lineRule="exact"/>
        <w:ind w:firstLine="993"/>
        <w:jc w:val="both"/>
      </w:pPr>
      <w:r w:rsidRPr="00E44260">
        <w:t>R – koeficientas, įvertinantis šilumos dalį nepilnai chemiškai sudegus kurui.</w:t>
      </w:r>
    </w:p>
    <w:p w:rsidR="00E469C4" w:rsidRPr="00E44260" w:rsidRDefault="00E469C4" w:rsidP="00E469C4">
      <w:pPr>
        <w:spacing w:after="120" w:line="300" w:lineRule="exact"/>
        <w:jc w:val="both"/>
        <w:rPr>
          <w:i/>
          <w:u w:val="single"/>
        </w:rPr>
      </w:pPr>
      <w:r w:rsidRPr="00E44260">
        <w:rPr>
          <w:i/>
          <w:u w:val="single"/>
        </w:rPr>
        <w:t>Azoto oksidai:</w:t>
      </w:r>
    </w:p>
    <w:p w:rsidR="00E469C4" w:rsidRPr="00E44260" w:rsidRDefault="00E469C4" w:rsidP="00E469C4">
      <w:pPr>
        <w:spacing w:after="120" w:line="300" w:lineRule="exact"/>
        <w:jc w:val="both"/>
      </w:pPr>
      <w:r w:rsidRPr="00E44260">
        <w:t>M</w:t>
      </w:r>
      <w:r w:rsidRPr="00E44260">
        <w:rPr>
          <w:vertAlign w:val="subscript"/>
        </w:rPr>
        <w:t>NOx</w:t>
      </w:r>
      <w:r w:rsidRPr="00E44260">
        <w:t xml:space="preserve"> = 0,001 x B x Q</w:t>
      </w:r>
      <w:r w:rsidRPr="00E44260">
        <w:rPr>
          <w:vertAlign w:val="subscript"/>
        </w:rPr>
        <w:t xml:space="preserve">Ž </w:t>
      </w:r>
      <w:r w:rsidRPr="00E44260">
        <w:t>x K</w:t>
      </w:r>
      <w:r w:rsidRPr="00E44260">
        <w:rPr>
          <w:vertAlign w:val="subscript"/>
        </w:rPr>
        <w:t>NOx</w:t>
      </w:r>
      <w:r w:rsidRPr="00E44260">
        <w:t xml:space="preserve"> x (1 -</w:t>
      </w:r>
      <w:r w:rsidRPr="00E44260">
        <w:sym w:font="Symbol" w:char="F062"/>
      </w:r>
      <w:r w:rsidRPr="00E44260">
        <w:t xml:space="preserve">), </w:t>
      </w:r>
      <w:r w:rsidRPr="00E44260">
        <w:tab/>
        <w:t>t/metus</w:t>
      </w:r>
      <w:r w:rsidRPr="00E44260">
        <w:tab/>
      </w:r>
      <w:r w:rsidRPr="00E44260">
        <w:tab/>
      </w:r>
    </w:p>
    <w:p w:rsidR="00E469C4" w:rsidRPr="00E44260" w:rsidRDefault="00E469C4" w:rsidP="00E469C4">
      <w:pPr>
        <w:spacing w:after="120" w:line="300" w:lineRule="exact"/>
        <w:jc w:val="both"/>
      </w:pPr>
    </w:p>
    <w:p w:rsidR="00E469C4" w:rsidRPr="00E44260" w:rsidRDefault="00E469C4" w:rsidP="00E469C4">
      <w:pPr>
        <w:tabs>
          <w:tab w:val="left" w:pos="993"/>
        </w:tabs>
        <w:spacing w:after="120" w:line="300" w:lineRule="exact"/>
        <w:jc w:val="both"/>
      </w:pPr>
      <w:r w:rsidRPr="00E44260">
        <w:t xml:space="preserve">kur: </w:t>
      </w:r>
      <w:r w:rsidRPr="00E44260">
        <w:tab/>
        <w:t xml:space="preserve">B – kuro kiekis, t/metus; </w:t>
      </w:r>
    </w:p>
    <w:p w:rsidR="00E469C4" w:rsidRPr="00E44260" w:rsidRDefault="00E469C4" w:rsidP="00E469C4">
      <w:pPr>
        <w:tabs>
          <w:tab w:val="left" w:pos="993"/>
        </w:tabs>
        <w:spacing w:after="120" w:line="300" w:lineRule="exact"/>
        <w:ind w:left="993"/>
        <w:jc w:val="both"/>
      </w:pPr>
      <w:r w:rsidRPr="00E44260">
        <w:t>Q</w:t>
      </w:r>
      <w:r w:rsidRPr="00E44260">
        <w:rPr>
          <w:vertAlign w:val="subscript"/>
        </w:rPr>
        <w:t>ž</w:t>
      </w:r>
      <w:r w:rsidRPr="00E44260">
        <w:t xml:space="preserve"> – kuro žemutinė degimo šiluma (apatinis šilumingumas), MJ/kg; </w:t>
      </w:r>
    </w:p>
    <w:p w:rsidR="00E469C4" w:rsidRPr="00E44260" w:rsidRDefault="00E469C4" w:rsidP="00E469C4">
      <w:pPr>
        <w:tabs>
          <w:tab w:val="left" w:pos="993"/>
        </w:tabs>
        <w:spacing w:after="120" w:line="300" w:lineRule="exact"/>
        <w:ind w:left="993"/>
        <w:jc w:val="both"/>
      </w:pPr>
      <w:r w:rsidRPr="00E44260">
        <w:t>K</w:t>
      </w:r>
      <w:r w:rsidRPr="00E44260">
        <w:rPr>
          <w:vertAlign w:val="subscript"/>
        </w:rPr>
        <w:t>NOx</w:t>
      </w:r>
      <w:r w:rsidRPr="00E44260">
        <w:t xml:space="preserve"> – parametras, charakterizuojantis azoto oksidų kiekį, susidarantį išsiskyrus 1 GJ šilumos, kg/GJ; </w:t>
      </w:r>
    </w:p>
    <w:p w:rsidR="00E469C4" w:rsidRPr="00E44260" w:rsidRDefault="00E469C4" w:rsidP="00E469C4">
      <w:pPr>
        <w:tabs>
          <w:tab w:val="left" w:pos="993"/>
        </w:tabs>
        <w:spacing w:after="120" w:line="300" w:lineRule="exact"/>
        <w:ind w:left="993"/>
        <w:jc w:val="both"/>
      </w:pPr>
      <w:r w:rsidRPr="00E44260">
        <w:t>β – koeficientas, įvertinantis azoto oksidų mažinimo priemonių efektyvumą.</w:t>
      </w:r>
    </w:p>
    <w:p w:rsidR="00E469C4" w:rsidRPr="00E44260" w:rsidRDefault="00E469C4" w:rsidP="00E469C4">
      <w:pPr>
        <w:pStyle w:val="MAnotekstas"/>
        <w:spacing w:line="240" w:lineRule="auto"/>
        <w:ind w:firstLine="0"/>
        <w:jc w:val="both"/>
        <w:rPr>
          <w:rFonts w:ascii="Times New Roman" w:hAnsi="Times New Roman"/>
          <w:sz w:val="24"/>
          <w:szCs w:val="24"/>
        </w:rPr>
      </w:pPr>
    </w:p>
    <w:p w:rsidR="00E469C4" w:rsidRPr="00E44260" w:rsidRDefault="00E469C4" w:rsidP="00E469C4">
      <w:pPr>
        <w:jc w:val="both"/>
        <w:rPr>
          <w:i/>
          <w:iCs/>
          <w:u w:val="single"/>
        </w:rPr>
      </w:pPr>
      <w:r w:rsidRPr="00E44260">
        <w:rPr>
          <w:i/>
          <w:iCs/>
          <w:u w:val="single"/>
        </w:rPr>
        <w:t>Sieros dioksidas:</w:t>
      </w:r>
    </w:p>
    <w:p w:rsidR="00E469C4" w:rsidRPr="00E44260" w:rsidRDefault="00E469C4" w:rsidP="00E469C4">
      <w:pPr>
        <w:ind w:firstLine="720"/>
        <w:jc w:val="both"/>
      </w:pPr>
    </w:p>
    <w:p w:rsidR="00E469C4" w:rsidRPr="00E44260" w:rsidRDefault="00E469C4" w:rsidP="00E469C4">
      <w:pPr>
        <w:jc w:val="both"/>
      </w:pPr>
      <w:r w:rsidRPr="00E44260">
        <w:t xml:space="preserve">Pagal Europos aplinkos apsaugos agentūros į atmosferą išmetamų teršalų apskaitos metodiką </w:t>
      </w:r>
      <w:r w:rsidRPr="00E44260">
        <w:rPr>
          <w:i/>
          <w:iCs/>
        </w:rPr>
        <w:t>„EMEP/EEA air pollutant emission inventory guidebook - 2013“</w:t>
      </w:r>
      <w:r w:rsidRPr="00E44260">
        <w:t>, katiluose kūrenant suskystintas dujas galimi sieros dioksido išmetimai į aplinkos orą. Pagaminus 1 GJ šiluminės energijos į aplinką gali išsiskirti vidutiniškai 0,281 g sieros dioksido (1 kWh = 3,6 MJ = 0,0036 GJ).</w:t>
      </w:r>
    </w:p>
    <w:p w:rsidR="00F35BAA" w:rsidRDefault="00F35BAA" w:rsidP="00E469C4">
      <w:pPr>
        <w:pStyle w:val="MAnotekstas"/>
        <w:spacing w:before="100" w:beforeAutospacing="1" w:after="100" w:afterAutospacing="1" w:line="240" w:lineRule="auto"/>
        <w:ind w:firstLine="0"/>
        <w:jc w:val="both"/>
        <w:rPr>
          <w:rFonts w:ascii="Times New Roman" w:hAnsi="Times New Roman"/>
          <w:sz w:val="24"/>
          <w:szCs w:val="24"/>
        </w:rPr>
      </w:pPr>
      <w:r>
        <w:rPr>
          <w:rFonts w:ascii="Times New Roman" w:hAnsi="Times New Roman"/>
          <w:sz w:val="24"/>
          <w:szCs w:val="24"/>
        </w:rPr>
        <w:t>Paukštyne</w:t>
      </w:r>
      <w:r w:rsidRPr="00E44260">
        <w:rPr>
          <w:rFonts w:ascii="Times New Roman" w:hAnsi="Times New Roman"/>
          <w:sz w:val="24"/>
          <w:szCs w:val="24"/>
        </w:rPr>
        <w:t xml:space="preserve"> sudeginus apie 246 t per metus suskystintų dujų, bus pagaminta apie 3300 MWh šiluminės energijos, kas sudarys 11.880 GJ.</w:t>
      </w:r>
      <w:r>
        <w:rPr>
          <w:rFonts w:ascii="Times New Roman" w:hAnsi="Times New Roman"/>
          <w:sz w:val="24"/>
          <w:szCs w:val="24"/>
        </w:rPr>
        <w:t xml:space="preserve"> Atskirose paukštidėse sudeginamo kuro kiekis perskaičiuojamas proporcingai laikomų paukščių skaičiui:</w:t>
      </w:r>
    </w:p>
    <w:p w:rsidR="00F35BAA" w:rsidRDefault="00F35BAA" w:rsidP="00C86AB1">
      <w:pPr>
        <w:pStyle w:val="MAnotekstas"/>
        <w:numPr>
          <w:ilvl w:val="0"/>
          <w:numId w:val="1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Paukštidė Nr. 1 – 95 tonos/metus, arba </w:t>
      </w:r>
      <w:r w:rsidRPr="00E44260">
        <w:rPr>
          <w:rFonts w:ascii="Times New Roman" w:hAnsi="Times New Roman"/>
          <w:sz w:val="24"/>
          <w:szCs w:val="24"/>
        </w:rPr>
        <w:t xml:space="preserve">bus pagaminta apie </w:t>
      </w:r>
      <w:r>
        <w:rPr>
          <w:rFonts w:ascii="Times New Roman" w:hAnsi="Times New Roman"/>
          <w:sz w:val="24"/>
          <w:szCs w:val="24"/>
        </w:rPr>
        <w:t>1280</w:t>
      </w:r>
      <w:r w:rsidRPr="00E44260">
        <w:rPr>
          <w:rFonts w:ascii="Times New Roman" w:hAnsi="Times New Roman"/>
          <w:sz w:val="24"/>
          <w:szCs w:val="24"/>
        </w:rPr>
        <w:t xml:space="preserve"> MWh šiluminės energijos, kas sudarys </w:t>
      </w:r>
      <w:r>
        <w:rPr>
          <w:rFonts w:ascii="Times New Roman" w:hAnsi="Times New Roman"/>
          <w:sz w:val="24"/>
          <w:szCs w:val="24"/>
        </w:rPr>
        <w:t>4608</w:t>
      </w:r>
      <w:r w:rsidRPr="00E44260">
        <w:rPr>
          <w:rFonts w:ascii="Times New Roman" w:hAnsi="Times New Roman"/>
          <w:sz w:val="24"/>
          <w:szCs w:val="24"/>
        </w:rPr>
        <w:t xml:space="preserve"> GJ</w:t>
      </w:r>
      <w:r>
        <w:rPr>
          <w:rFonts w:ascii="Times New Roman" w:hAnsi="Times New Roman"/>
          <w:sz w:val="24"/>
          <w:szCs w:val="24"/>
        </w:rPr>
        <w:t>.</w:t>
      </w:r>
    </w:p>
    <w:p w:rsidR="00943AA9" w:rsidRPr="00E44260" w:rsidRDefault="00943AA9" w:rsidP="00C86AB1">
      <w:pPr>
        <w:pStyle w:val="MAnotekstas"/>
        <w:spacing w:before="100" w:beforeAutospacing="1" w:after="100" w:afterAutospacing="1" w:line="240" w:lineRule="auto"/>
        <w:ind w:left="720" w:firstLine="0"/>
        <w:jc w:val="both"/>
        <w:rPr>
          <w:rFonts w:ascii="Times New Roman" w:hAnsi="Times New Roman"/>
          <w:b/>
          <w:bCs/>
          <w:sz w:val="24"/>
          <w:szCs w:val="24"/>
        </w:rPr>
      </w:pPr>
      <w:r w:rsidRPr="00E44260">
        <w:rPr>
          <w:rFonts w:ascii="Times New Roman" w:hAnsi="Times New Roman"/>
          <w:b/>
          <w:bCs/>
          <w:sz w:val="24"/>
          <w:szCs w:val="24"/>
        </w:rPr>
        <w:t>M</w:t>
      </w:r>
      <w:r w:rsidRPr="00E44260">
        <w:rPr>
          <w:rFonts w:ascii="Times New Roman" w:hAnsi="Times New Roman"/>
          <w:b/>
          <w:bCs/>
          <w:sz w:val="24"/>
          <w:szCs w:val="24"/>
          <w:vertAlign w:val="subscript"/>
        </w:rPr>
        <w:t>SO2</w:t>
      </w:r>
      <w:r w:rsidRPr="00E44260">
        <w:rPr>
          <w:rFonts w:ascii="Times New Roman" w:hAnsi="Times New Roman"/>
          <w:sz w:val="24"/>
          <w:szCs w:val="24"/>
        </w:rPr>
        <w:t xml:space="preserve"> = 0,281 × </w:t>
      </w:r>
      <w:r>
        <w:rPr>
          <w:rFonts w:ascii="Times New Roman" w:hAnsi="Times New Roman"/>
          <w:sz w:val="24"/>
          <w:szCs w:val="24"/>
        </w:rPr>
        <w:t>4608</w:t>
      </w:r>
      <w:r w:rsidRPr="00E44260">
        <w:rPr>
          <w:rFonts w:ascii="Times New Roman" w:hAnsi="Times New Roman"/>
          <w:sz w:val="24"/>
          <w:szCs w:val="24"/>
        </w:rPr>
        <w:t xml:space="preserve"> = </w:t>
      </w:r>
      <w:r w:rsidRPr="00943AA9">
        <w:rPr>
          <w:rFonts w:ascii="Times New Roman" w:hAnsi="Times New Roman"/>
          <w:b/>
          <w:bCs/>
          <w:sz w:val="24"/>
          <w:szCs w:val="24"/>
        </w:rPr>
        <w:t xml:space="preserve">0,00129    </w:t>
      </w:r>
      <w:r w:rsidRPr="00E44260">
        <w:rPr>
          <w:rFonts w:ascii="Times New Roman" w:hAnsi="Times New Roman"/>
          <w:b/>
          <w:bCs/>
          <w:sz w:val="24"/>
          <w:szCs w:val="24"/>
        </w:rPr>
        <w:t>t/m.</w:t>
      </w:r>
    </w:p>
    <w:p w:rsidR="00F35BAA" w:rsidRDefault="00F35BAA" w:rsidP="00C86AB1">
      <w:pPr>
        <w:pStyle w:val="MAnotekstas"/>
        <w:numPr>
          <w:ilvl w:val="0"/>
          <w:numId w:val="1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Paukštidė Nr. 2 – 94 tonos/metus</w:t>
      </w:r>
      <w:r w:rsidR="00943AA9">
        <w:rPr>
          <w:rFonts w:ascii="Times New Roman" w:hAnsi="Times New Roman"/>
          <w:sz w:val="24"/>
          <w:szCs w:val="24"/>
        </w:rPr>
        <w:t xml:space="preserve">, arba </w:t>
      </w:r>
      <w:r w:rsidR="00943AA9" w:rsidRPr="00E44260">
        <w:rPr>
          <w:rFonts w:ascii="Times New Roman" w:hAnsi="Times New Roman"/>
          <w:sz w:val="24"/>
          <w:szCs w:val="24"/>
        </w:rPr>
        <w:t xml:space="preserve">bus pagaminta apie </w:t>
      </w:r>
      <w:r w:rsidR="00943AA9">
        <w:rPr>
          <w:rFonts w:ascii="Times New Roman" w:hAnsi="Times New Roman"/>
          <w:sz w:val="24"/>
          <w:szCs w:val="24"/>
        </w:rPr>
        <w:t>1250</w:t>
      </w:r>
      <w:r w:rsidR="00943AA9" w:rsidRPr="00E44260">
        <w:rPr>
          <w:rFonts w:ascii="Times New Roman" w:hAnsi="Times New Roman"/>
          <w:sz w:val="24"/>
          <w:szCs w:val="24"/>
        </w:rPr>
        <w:t xml:space="preserve"> MWh šiluminės energijos, kas sudarys </w:t>
      </w:r>
      <w:r w:rsidR="00943AA9">
        <w:rPr>
          <w:rFonts w:ascii="Times New Roman" w:hAnsi="Times New Roman"/>
          <w:sz w:val="24"/>
          <w:szCs w:val="24"/>
        </w:rPr>
        <w:t>4500</w:t>
      </w:r>
      <w:r w:rsidR="00943AA9" w:rsidRPr="00E44260">
        <w:rPr>
          <w:rFonts w:ascii="Times New Roman" w:hAnsi="Times New Roman"/>
          <w:sz w:val="24"/>
          <w:szCs w:val="24"/>
        </w:rPr>
        <w:t xml:space="preserve"> GJ</w:t>
      </w:r>
      <w:r w:rsidR="00943AA9">
        <w:rPr>
          <w:rFonts w:ascii="Times New Roman" w:hAnsi="Times New Roman"/>
          <w:sz w:val="24"/>
          <w:szCs w:val="24"/>
        </w:rPr>
        <w:t>.</w:t>
      </w:r>
    </w:p>
    <w:p w:rsidR="00943AA9" w:rsidRPr="00E44260" w:rsidRDefault="00943AA9" w:rsidP="00C86AB1">
      <w:pPr>
        <w:pStyle w:val="MAnotekstas"/>
        <w:spacing w:before="100" w:beforeAutospacing="1" w:after="100" w:afterAutospacing="1" w:line="240" w:lineRule="auto"/>
        <w:ind w:left="720" w:firstLine="0"/>
        <w:jc w:val="both"/>
        <w:rPr>
          <w:rFonts w:ascii="Times New Roman" w:hAnsi="Times New Roman"/>
          <w:b/>
          <w:bCs/>
          <w:sz w:val="24"/>
          <w:szCs w:val="24"/>
        </w:rPr>
      </w:pPr>
      <w:r w:rsidRPr="00E44260">
        <w:rPr>
          <w:rFonts w:ascii="Times New Roman" w:hAnsi="Times New Roman"/>
          <w:b/>
          <w:bCs/>
          <w:sz w:val="24"/>
          <w:szCs w:val="24"/>
        </w:rPr>
        <w:t>M</w:t>
      </w:r>
      <w:r w:rsidRPr="00E44260">
        <w:rPr>
          <w:rFonts w:ascii="Times New Roman" w:hAnsi="Times New Roman"/>
          <w:b/>
          <w:bCs/>
          <w:sz w:val="24"/>
          <w:szCs w:val="24"/>
          <w:vertAlign w:val="subscript"/>
        </w:rPr>
        <w:t>SO2</w:t>
      </w:r>
      <w:r w:rsidRPr="00E44260">
        <w:rPr>
          <w:rFonts w:ascii="Times New Roman" w:hAnsi="Times New Roman"/>
          <w:sz w:val="24"/>
          <w:szCs w:val="24"/>
        </w:rPr>
        <w:t xml:space="preserve"> = 0,281 × </w:t>
      </w:r>
      <w:r>
        <w:rPr>
          <w:rFonts w:ascii="Times New Roman" w:hAnsi="Times New Roman"/>
          <w:sz w:val="24"/>
          <w:szCs w:val="24"/>
        </w:rPr>
        <w:t>4500</w:t>
      </w:r>
      <w:r w:rsidRPr="00E44260">
        <w:rPr>
          <w:rFonts w:ascii="Times New Roman" w:hAnsi="Times New Roman"/>
          <w:sz w:val="24"/>
          <w:szCs w:val="24"/>
        </w:rPr>
        <w:t xml:space="preserve"> = </w:t>
      </w:r>
      <w:r w:rsidRPr="00943AA9">
        <w:rPr>
          <w:rFonts w:ascii="Times New Roman" w:hAnsi="Times New Roman"/>
          <w:b/>
          <w:bCs/>
          <w:sz w:val="24"/>
          <w:szCs w:val="24"/>
        </w:rPr>
        <w:t xml:space="preserve">0,00126    </w:t>
      </w:r>
      <w:r w:rsidRPr="00E44260">
        <w:rPr>
          <w:rFonts w:ascii="Times New Roman" w:hAnsi="Times New Roman"/>
          <w:b/>
          <w:bCs/>
          <w:sz w:val="24"/>
          <w:szCs w:val="24"/>
        </w:rPr>
        <w:t>t/m.</w:t>
      </w:r>
    </w:p>
    <w:p w:rsidR="00F35BAA" w:rsidRDefault="00F35BAA" w:rsidP="00C86AB1">
      <w:pPr>
        <w:pStyle w:val="MAnotekstas"/>
        <w:numPr>
          <w:ilvl w:val="0"/>
          <w:numId w:val="1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lastRenderedPageBreak/>
        <w:t>Paukštidė Nr. 3 – 57 tonos/metus</w:t>
      </w:r>
      <w:r w:rsidR="00943AA9">
        <w:rPr>
          <w:rFonts w:ascii="Times New Roman" w:hAnsi="Times New Roman"/>
          <w:sz w:val="24"/>
          <w:szCs w:val="24"/>
        </w:rPr>
        <w:t xml:space="preserve">, arba </w:t>
      </w:r>
      <w:r w:rsidR="00943AA9" w:rsidRPr="00E44260">
        <w:rPr>
          <w:rFonts w:ascii="Times New Roman" w:hAnsi="Times New Roman"/>
          <w:sz w:val="24"/>
          <w:szCs w:val="24"/>
        </w:rPr>
        <w:t xml:space="preserve">bus pagaminta apie </w:t>
      </w:r>
      <w:r w:rsidR="00943AA9">
        <w:rPr>
          <w:rFonts w:ascii="Times New Roman" w:hAnsi="Times New Roman"/>
          <w:sz w:val="24"/>
          <w:szCs w:val="24"/>
        </w:rPr>
        <w:t>770</w:t>
      </w:r>
      <w:r w:rsidR="00943AA9" w:rsidRPr="00E44260">
        <w:rPr>
          <w:rFonts w:ascii="Times New Roman" w:hAnsi="Times New Roman"/>
          <w:sz w:val="24"/>
          <w:szCs w:val="24"/>
        </w:rPr>
        <w:t xml:space="preserve"> MWh šiluminės energijos, kas sudarys </w:t>
      </w:r>
      <w:r w:rsidR="00943AA9">
        <w:rPr>
          <w:rFonts w:ascii="Times New Roman" w:hAnsi="Times New Roman"/>
          <w:sz w:val="24"/>
          <w:szCs w:val="24"/>
        </w:rPr>
        <w:t>2772</w:t>
      </w:r>
      <w:r w:rsidR="00943AA9" w:rsidRPr="00E44260">
        <w:rPr>
          <w:rFonts w:ascii="Times New Roman" w:hAnsi="Times New Roman"/>
          <w:sz w:val="24"/>
          <w:szCs w:val="24"/>
        </w:rPr>
        <w:t xml:space="preserve"> GJ</w:t>
      </w:r>
      <w:r w:rsidR="00943AA9">
        <w:rPr>
          <w:rFonts w:ascii="Times New Roman" w:hAnsi="Times New Roman"/>
          <w:sz w:val="24"/>
          <w:szCs w:val="24"/>
        </w:rPr>
        <w:t>.</w:t>
      </w:r>
    </w:p>
    <w:p w:rsidR="00943AA9" w:rsidRPr="00E44260" w:rsidRDefault="00943AA9" w:rsidP="00C86AB1">
      <w:pPr>
        <w:pStyle w:val="MAnotekstas"/>
        <w:spacing w:before="100" w:beforeAutospacing="1" w:after="100" w:afterAutospacing="1" w:line="240" w:lineRule="auto"/>
        <w:ind w:left="720" w:firstLine="0"/>
        <w:jc w:val="both"/>
        <w:rPr>
          <w:rFonts w:ascii="Times New Roman" w:hAnsi="Times New Roman"/>
          <w:b/>
          <w:bCs/>
          <w:sz w:val="24"/>
          <w:szCs w:val="24"/>
        </w:rPr>
      </w:pPr>
      <w:r w:rsidRPr="00E44260">
        <w:rPr>
          <w:rFonts w:ascii="Times New Roman" w:hAnsi="Times New Roman"/>
          <w:b/>
          <w:bCs/>
          <w:sz w:val="24"/>
          <w:szCs w:val="24"/>
        </w:rPr>
        <w:t>M</w:t>
      </w:r>
      <w:r w:rsidRPr="00E44260">
        <w:rPr>
          <w:rFonts w:ascii="Times New Roman" w:hAnsi="Times New Roman"/>
          <w:b/>
          <w:bCs/>
          <w:sz w:val="24"/>
          <w:szCs w:val="24"/>
          <w:vertAlign w:val="subscript"/>
        </w:rPr>
        <w:t>SO2</w:t>
      </w:r>
      <w:r w:rsidRPr="00E44260">
        <w:rPr>
          <w:rFonts w:ascii="Times New Roman" w:hAnsi="Times New Roman"/>
          <w:sz w:val="24"/>
          <w:szCs w:val="24"/>
        </w:rPr>
        <w:t xml:space="preserve"> = 0,281 × </w:t>
      </w:r>
      <w:r>
        <w:rPr>
          <w:rFonts w:ascii="Times New Roman" w:hAnsi="Times New Roman"/>
          <w:sz w:val="24"/>
          <w:szCs w:val="24"/>
        </w:rPr>
        <w:t>2772</w:t>
      </w:r>
      <w:r w:rsidRPr="00E44260">
        <w:rPr>
          <w:rFonts w:ascii="Times New Roman" w:hAnsi="Times New Roman"/>
          <w:sz w:val="24"/>
          <w:szCs w:val="24"/>
        </w:rPr>
        <w:t xml:space="preserve"> = </w:t>
      </w:r>
      <w:r w:rsidRPr="00943AA9">
        <w:rPr>
          <w:rFonts w:ascii="Times New Roman" w:hAnsi="Times New Roman"/>
          <w:b/>
          <w:bCs/>
          <w:sz w:val="24"/>
          <w:szCs w:val="24"/>
        </w:rPr>
        <w:t xml:space="preserve">0,00078    </w:t>
      </w:r>
      <w:r w:rsidRPr="00E44260">
        <w:rPr>
          <w:rFonts w:ascii="Times New Roman" w:hAnsi="Times New Roman"/>
          <w:b/>
          <w:bCs/>
          <w:sz w:val="24"/>
          <w:szCs w:val="24"/>
        </w:rPr>
        <w:t>t/m.</w:t>
      </w:r>
    </w:p>
    <w:p w:rsidR="00E469C4" w:rsidRPr="00E44260" w:rsidRDefault="00E469C4" w:rsidP="00E469C4">
      <w:pPr>
        <w:jc w:val="both"/>
        <w:rPr>
          <w:i/>
          <w:u w:val="single"/>
        </w:rPr>
      </w:pPr>
      <w:r w:rsidRPr="00E44260">
        <w:rPr>
          <w:i/>
          <w:u w:val="single"/>
        </w:rPr>
        <w:t>Kietosios dalelės:</w:t>
      </w:r>
    </w:p>
    <w:p w:rsidR="00E469C4" w:rsidRPr="00E44260" w:rsidRDefault="00E469C4" w:rsidP="00E469C4">
      <w:pPr>
        <w:ind w:firstLine="720"/>
        <w:jc w:val="both"/>
      </w:pPr>
    </w:p>
    <w:p w:rsidR="00E469C4" w:rsidRPr="00E44260" w:rsidRDefault="00E469C4" w:rsidP="00E469C4">
      <w:pPr>
        <w:jc w:val="both"/>
      </w:pPr>
      <w:r w:rsidRPr="00E44260">
        <w:t xml:space="preserve">Pagal Europos aplinkos apsaugos agentūros į atmosferą išmetamų teršalų apskaitos metodiką </w:t>
      </w:r>
      <w:r w:rsidRPr="00E44260">
        <w:rPr>
          <w:i/>
        </w:rPr>
        <w:t>„EMEP/EEA air pollutant emission inventory guidebook - 2013“</w:t>
      </w:r>
      <w:r w:rsidRPr="00E44260">
        <w:t>, katiluose kūrenant suskystintas dujas galimi kietųjų dalelių išmetimai į aplinkos orą. Pagaminus 1 GJ šiluminės energijos į aplinką gali išsiskirti vidutiniškai 0,89 g kietųjų dalelių (1 kWh = 3,6 MJ = 0,0036 GJ).</w:t>
      </w:r>
    </w:p>
    <w:p w:rsidR="00943AA9" w:rsidRDefault="00943AA9" w:rsidP="00943AA9">
      <w:pPr>
        <w:pStyle w:val="MAnotekstas"/>
        <w:spacing w:before="100" w:beforeAutospacing="1" w:after="100" w:afterAutospacing="1" w:line="240" w:lineRule="auto"/>
        <w:ind w:firstLine="0"/>
        <w:jc w:val="both"/>
        <w:rPr>
          <w:rFonts w:ascii="Times New Roman" w:hAnsi="Times New Roman"/>
          <w:sz w:val="24"/>
          <w:szCs w:val="24"/>
        </w:rPr>
      </w:pPr>
      <w:r>
        <w:rPr>
          <w:rFonts w:ascii="Times New Roman" w:hAnsi="Times New Roman"/>
          <w:sz w:val="24"/>
          <w:szCs w:val="24"/>
        </w:rPr>
        <w:t>Paukštyne</w:t>
      </w:r>
      <w:r w:rsidRPr="00E44260">
        <w:rPr>
          <w:rFonts w:ascii="Times New Roman" w:hAnsi="Times New Roman"/>
          <w:sz w:val="24"/>
          <w:szCs w:val="24"/>
        </w:rPr>
        <w:t xml:space="preserve"> sudeginus apie 246 t per metus suskystintų dujų, bus pagaminta apie 3300 MWh šiluminės energijos, kas sudarys 11.880 GJ.</w:t>
      </w:r>
      <w:r>
        <w:rPr>
          <w:rFonts w:ascii="Times New Roman" w:hAnsi="Times New Roman"/>
          <w:sz w:val="24"/>
          <w:szCs w:val="24"/>
        </w:rPr>
        <w:t xml:space="preserve"> Atskirose paukštidėse sudeginamo kuro kiekis perskaičiuojamas proporcingai laikomų paukščių skaičiui:</w:t>
      </w:r>
    </w:p>
    <w:p w:rsidR="00943AA9" w:rsidRDefault="00943AA9" w:rsidP="00943AA9">
      <w:pPr>
        <w:pStyle w:val="MAnotekstas"/>
        <w:numPr>
          <w:ilvl w:val="0"/>
          <w:numId w:val="1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Paukštidė Nr. 1 – 95 tonos/metus, arba </w:t>
      </w:r>
      <w:r w:rsidRPr="00E44260">
        <w:rPr>
          <w:rFonts w:ascii="Times New Roman" w:hAnsi="Times New Roman"/>
          <w:sz w:val="24"/>
          <w:szCs w:val="24"/>
        </w:rPr>
        <w:t xml:space="preserve">bus pagaminta apie </w:t>
      </w:r>
      <w:r>
        <w:rPr>
          <w:rFonts w:ascii="Times New Roman" w:hAnsi="Times New Roman"/>
          <w:sz w:val="24"/>
          <w:szCs w:val="24"/>
        </w:rPr>
        <w:t>1280</w:t>
      </w:r>
      <w:r w:rsidRPr="00E44260">
        <w:rPr>
          <w:rFonts w:ascii="Times New Roman" w:hAnsi="Times New Roman"/>
          <w:sz w:val="24"/>
          <w:szCs w:val="24"/>
        </w:rPr>
        <w:t xml:space="preserve"> MWh šiluminės energijos, kas sudarys </w:t>
      </w:r>
      <w:r>
        <w:rPr>
          <w:rFonts w:ascii="Times New Roman" w:hAnsi="Times New Roman"/>
          <w:sz w:val="24"/>
          <w:szCs w:val="24"/>
        </w:rPr>
        <w:t>4608</w:t>
      </w:r>
      <w:r w:rsidRPr="00E44260">
        <w:rPr>
          <w:rFonts w:ascii="Times New Roman" w:hAnsi="Times New Roman"/>
          <w:sz w:val="24"/>
          <w:szCs w:val="24"/>
        </w:rPr>
        <w:t xml:space="preserve"> GJ</w:t>
      </w:r>
      <w:r>
        <w:rPr>
          <w:rFonts w:ascii="Times New Roman" w:hAnsi="Times New Roman"/>
          <w:sz w:val="24"/>
          <w:szCs w:val="24"/>
        </w:rPr>
        <w:t>.</w:t>
      </w:r>
    </w:p>
    <w:p w:rsidR="00943AA9" w:rsidRPr="00E44260" w:rsidRDefault="00943AA9" w:rsidP="00943AA9">
      <w:pPr>
        <w:pStyle w:val="MAnotekstas"/>
        <w:spacing w:before="100" w:beforeAutospacing="1" w:after="100" w:afterAutospacing="1" w:line="240" w:lineRule="auto"/>
        <w:ind w:left="720" w:firstLine="0"/>
        <w:jc w:val="both"/>
        <w:rPr>
          <w:rFonts w:ascii="Times New Roman" w:hAnsi="Times New Roman"/>
          <w:b/>
          <w:bCs/>
          <w:sz w:val="24"/>
          <w:szCs w:val="24"/>
        </w:rPr>
      </w:pPr>
      <w:r w:rsidRPr="00E44260">
        <w:rPr>
          <w:rFonts w:ascii="Times New Roman" w:hAnsi="Times New Roman"/>
          <w:b/>
          <w:bCs/>
          <w:sz w:val="24"/>
          <w:szCs w:val="24"/>
        </w:rPr>
        <w:t>M</w:t>
      </w:r>
      <w:r>
        <w:rPr>
          <w:rFonts w:ascii="Times New Roman" w:hAnsi="Times New Roman"/>
          <w:b/>
          <w:bCs/>
          <w:sz w:val="24"/>
          <w:szCs w:val="24"/>
          <w:vertAlign w:val="subscript"/>
        </w:rPr>
        <w:t>KD</w:t>
      </w:r>
      <w:r w:rsidRPr="00E44260">
        <w:rPr>
          <w:rFonts w:ascii="Times New Roman" w:hAnsi="Times New Roman"/>
          <w:sz w:val="24"/>
          <w:szCs w:val="24"/>
        </w:rPr>
        <w:t xml:space="preserve"> = 0,</w:t>
      </w:r>
      <w:r>
        <w:rPr>
          <w:rFonts w:ascii="Times New Roman" w:hAnsi="Times New Roman"/>
          <w:sz w:val="24"/>
          <w:szCs w:val="24"/>
        </w:rPr>
        <w:t>89</w:t>
      </w:r>
      <w:r w:rsidRPr="00E44260">
        <w:rPr>
          <w:rFonts w:ascii="Times New Roman" w:hAnsi="Times New Roman"/>
          <w:sz w:val="24"/>
          <w:szCs w:val="24"/>
        </w:rPr>
        <w:t xml:space="preserve"> × </w:t>
      </w:r>
      <w:r>
        <w:rPr>
          <w:rFonts w:ascii="Times New Roman" w:hAnsi="Times New Roman"/>
          <w:sz w:val="24"/>
          <w:szCs w:val="24"/>
        </w:rPr>
        <w:t>4608</w:t>
      </w:r>
      <w:r w:rsidRPr="00E44260">
        <w:rPr>
          <w:rFonts w:ascii="Times New Roman" w:hAnsi="Times New Roman"/>
          <w:sz w:val="24"/>
          <w:szCs w:val="24"/>
        </w:rPr>
        <w:t xml:space="preserve"> = </w:t>
      </w:r>
      <w:r w:rsidRPr="00943AA9">
        <w:rPr>
          <w:rFonts w:ascii="Times New Roman" w:hAnsi="Times New Roman"/>
          <w:b/>
          <w:bCs/>
          <w:sz w:val="24"/>
          <w:szCs w:val="24"/>
        </w:rPr>
        <w:t xml:space="preserve">0,0041    </w:t>
      </w:r>
      <w:r w:rsidRPr="00E44260">
        <w:rPr>
          <w:rFonts w:ascii="Times New Roman" w:hAnsi="Times New Roman"/>
          <w:b/>
          <w:bCs/>
          <w:sz w:val="24"/>
          <w:szCs w:val="24"/>
        </w:rPr>
        <w:t>t/m.</w:t>
      </w:r>
    </w:p>
    <w:p w:rsidR="00943AA9" w:rsidRDefault="00943AA9" w:rsidP="00943AA9">
      <w:pPr>
        <w:pStyle w:val="MAnotekstas"/>
        <w:numPr>
          <w:ilvl w:val="0"/>
          <w:numId w:val="1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Paukštidė Nr. 2 – 94 tonos/metus, arba </w:t>
      </w:r>
      <w:r w:rsidRPr="00E44260">
        <w:rPr>
          <w:rFonts w:ascii="Times New Roman" w:hAnsi="Times New Roman"/>
          <w:sz w:val="24"/>
          <w:szCs w:val="24"/>
        </w:rPr>
        <w:t xml:space="preserve">bus pagaminta apie </w:t>
      </w:r>
      <w:r>
        <w:rPr>
          <w:rFonts w:ascii="Times New Roman" w:hAnsi="Times New Roman"/>
          <w:sz w:val="24"/>
          <w:szCs w:val="24"/>
        </w:rPr>
        <w:t>1250</w:t>
      </w:r>
      <w:r w:rsidRPr="00E44260">
        <w:rPr>
          <w:rFonts w:ascii="Times New Roman" w:hAnsi="Times New Roman"/>
          <w:sz w:val="24"/>
          <w:szCs w:val="24"/>
        </w:rPr>
        <w:t xml:space="preserve"> MWh šiluminės energijos, kas sudarys </w:t>
      </w:r>
      <w:r>
        <w:rPr>
          <w:rFonts w:ascii="Times New Roman" w:hAnsi="Times New Roman"/>
          <w:sz w:val="24"/>
          <w:szCs w:val="24"/>
        </w:rPr>
        <w:t>4500</w:t>
      </w:r>
      <w:r w:rsidRPr="00E44260">
        <w:rPr>
          <w:rFonts w:ascii="Times New Roman" w:hAnsi="Times New Roman"/>
          <w:sz w:val="24"/>
          <w:szCs w:val="24"/>
        </w:rPr>
        <w:t xml:space="preserve"> GJ</w:t>
      </w:r>
      <w:r>
        <w:rPr>
          <w:rFonts w:ascii="Times New Roman" w:hAnsi="Times New Roman"/>
          <w:sz w:val="24"/>
          <w:szCs w:val="24"/>
        </w:rPr>
        <w:t>.</w:t>
      </w:r>
    </w:p>
    <w:p w:rsidR="00943AA9" w:rsidRPr="00E44260" w:rsidRDefault="00943AA9" w:rsidP="00943AA9">
      <w:pPr>
        <w:pStyle w:val="MAnotekstas"/>
        <w:spacing w:before="100" w:beforeAutospacing="1" w:after="100" w:afterAutospacing="1" w:line="240" w:lineRule="auto"/>
        <w:ind w:left="720" w:firstLine="0"/>
        <w:jc w:val="both"/>
        <w:rPr>
          <w:rFonts w:ascii="Times New Roman" w:hAnsi="Times New Roman"/>
          <w:b/>
          <w:bCs/>
          <w:sz w:val="24"/>
          <w:szCs w:val="24"/>
        </w:rPr>
      </w:pPr>
      <w:r w:rsidRPr="00E44260">
        <w:rPr>
          <w:rFonts w:ascii="Times New Roman" w:hAnsi="Times New Roman"/>
          <w:b/>
          <w:bCs/>
          <w:sz w:val="24"/>
          <w:szCs w:val="24"/>
        </w:rPr>
        <w:t>M</w:t>
      </w:r>
      <w:r>
        <w:rPr>
          <w:rFonts w:ascii="Times New Roman" w:hAnsi="Times New Roman"/>
          <w:b/>
          <w:bCs/>
          <w:sz w:val="24"/>
          <w:szCs w:val="24"/>
          <w:vertAlign w:val="subscript"/>
        </w:rPr>
        <w:t>KD</w:t>
      </w:r>
      <w:r w:rsidRPr="00E44260">
        <w:rPr>
          <w:rFonts w:ascii="Times New Roman" w:hAnsi="Times New Roman"/>
          <w:sz w:val="24"/>
          <w:szCs w:val="24"/>
        </w:rPr>
        <w:t xml:space="preserve"> = 0,</w:t>
      </w:r>
      <w:r>
        <w:rPr>
          <w:rFonts w:ascii="Times New Roman" w:hAnsi="Times New Roman"/>
          <w:sz w:val="24"/>
          <w:szCs w:val="24"/>
        </w:rPr>
        <w:t>89</w:t>
      </w:r>
      <w:r w:rsidRPr="00E44260">
        <w:rPr>
          <w:rFonts w:ascii="Times New Roman" w:hAnsi="Times New Roman"/>
          <w:sz w:val="24"/>
          <w:szCs w:val="24"/>
        </w:rPr>
        <w:t xml:space="preserve"> × </w:t>
      </w:r>
      <w:r>
        <w:rPr>
          <w:rFonts w:ascii="Times New Roman" w:hAnsi="Times New Roman"/>
          <w:sz w:val="24"/>
          <w:szCs w:val="24"/>
        </w:rPr>
        <w:t>4500</w:t>
      </w:r>
      <w:r w:rsidRPr="00E44260">
        <w:rPr>
          <w:rFonts w:ascii="Times New Roman" w:hAnsi="Times New Roman"/>
          <w:sz w:val="24"/>
          <w:szCs w:val="24"/>
        </w:rPr>
        <w:t xml:space="preserve"> = </w:t>
      </w:r>
      <w:r w:rsidRPr="00943AA9">
        <w:rPr>
          <w:rFonts w:ascii="Times New Roman" w:hAnsi="Times New Roman"/>
          <w:b/>
          <w:bCs/>
          <w:sz w:val="24"/>
          <w:szCs w:val="24"/>
        </w:rPr>
        <w:t xml:space="preserve">0,0040    </w:t>
      </w:r>
      <w:r w:rsidRPr="00E44260">
        <w:rPr>
          <w:rFonts w:ascii="Times New Roman" w:hAnsi="Times New Roman"/>
          <w:b/>
          <w:bCs/>
          <w:sz w:val="24"/>
          <w:szCs w:val="24"/>
        </w:rPr>
        <w:t>t/m.</w:t>
      </w:r>
    </w:p>
    <w:p w:rsidR="00943AA9" w:rsidRDefault="00943AA9" w:rsidP="00943AA9">
      <w:pPr>
        <w:pStyle w:val="MAnotekstas"/>
        <w:numPr>
          <w:ilvl w:val="0"/>
          <w:numId w:val="1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Paukštidė Nr. 3 – 57 tonos/metus, arba </w:t>
      </w:r>
      <w:r w:rsidRPr="00E44260">
        <w:rPr>
          <w:rFonts w:ascii="Times New Roman" w:hAnsi="Times New Roman"/>
          <w:sz w:val="24"/>
          <w:szCs w:val="24"/>
        </w:rPr>
        <w:t xml:space="preserve">bus pagaminta apie </w:t>
      </w:r>
      <w:r>
        <w:rPr>
          <w:rFonts w:ascii="Times New Roman" w:hAnsi="Times New Roman"/>
          <w:sz w:val="24"/>
          <w:szCs w:val="24"/>
        </w:rPr>
        <w:t>770</w:t>
      </w:r>
      <w:r w:rsidRPr="00E44260">
        <w:rPr>
          <w:rFonts w:ascii="Times New Roman" w:hAnsi="Times New Roman"/>
          <w:sz w:val="24"/>
          <w:szCs w:val="24"/>
        </w:rPr>
        <w:t xml:space="preserve"> MWh šiluminės energijos, kas sudarys </w:t>
      </w:r>
      <w:r>
        <w:rPr>
          <w:rFonts w:ascii="Times New Roman" w:hAnsi="Times New Roman"/>
          <w:sz w:val="24"/>
          <w:szCs w:val="24"/>
        </w:rPr>
        <w:t>2772</w:t>
      </w:r>
      <w:r w:rsidRPr="00E44260">
        <w:rPr>
          <w:rFonts w:ascii="Times New Roman" w:hAnsi="Times New Roman"/>
          <w:sz w:val="24"/>
          <w:szCs w:val="24"/>
        </w:rPr>
        <w:t xml:space="preserve"> GJ</w:t>
      </w:r>
      <w:r>
        <w:rPr>
          <w:rFonts w:ascii="Times New Roman" w:hAnsi="Times New Roman"/>
          <w:sz w:val="24"/>
          <w:szCs w:val="24"/>
        </w:rPr>
        <w:t>.</w:t>
      </w:r>
    </w:p>
    <w:p w:rsidR="00943AA9" w:rsidRPr="00E44260" w:rsidRDefault="00943AA9" w:rsidP="00943AA9">
      <w:pPr>
        <w:pStyle w:val="MAnotekstas"/>
        <w:spacing w:before="100" w:beforeAutospacing="1" w:after="100" w:afterAutospacing="1" w:line="240" w:lineRule="auto"/>
        <w:ind w:left="720" w:firstLine="0"/>
        <w:jc w:val="both"/>
        <w:rPr>
          <w:rFonts w:ascii="Times New Roman" w:hAnsi="Times New Roman"/>
          <w:b/>
          <w:bCs/>
          <w:sz w:val="24"/>
          <w:szCs w:val="24"/>
        </w:rPr>
      </w:pPr>
      <w:r w:rsidRPr="00E44260">
        <w:rPr>
          <w:rFonts w:ascii="Times New Roman" w:hAnsi="Times New Roman"/>
          <w:b/>
          <w:bCs/>
          <w:sz w:val="24"/>
          <w:szCs w:val="24"/>
        </w:rPr>
        <w:t>M</w:t>
      </w:r>
      <w:r>
        <w:rPr>
          <w:rFonts w:ascii="Times New Roman" w:hAnsi="Times New Roman"/>
          <w:b/>
          <w:bCs/>
          <w:sz w:val="24"/>
          <w:szCs w:val="24"/>
          <w:vertAlign w:val="subscript"/>
        </w:rPr>
        <w:t>KD</w:t>
      </w:r>
      <w:r w:rsidRPr="00E44260">
        <w:rPr>
          <w:rFonts w:ascii="Times New Roman" w:hAnsi="Times New Roman"/>
          <w:sz w:val="24"/>
          <w:szCs w:val="24"/>
        </w:rPr>
        <w:t xml:space="preserve"> = 0,</w:t>
      </w:r>
      <w:r>
        <w:rPr>
          <w:rFonts w:ascii="Times New Roman" w:hAnsi="Times New Roman"/>
          <w:sz w:val="24"/>
          <w:szCs w:val="24"/>
        </w:rPr>
        <w:t>89</w:t>
      </w:r>
      <w:r w:rsidRPr="00E44260">
        <w:rPr>
          <w:rFonts w:ascii="Times New Roman" w:hAnsi="Times New Roman"/>
          <w:sz w:val="24"/>
          <w:szCs w:val="24"/>
        </w:rPr>
        <w:t xml:space="preserve"> × </w:t>
      </w:r>
      <w:r>
        <w:rPr>
          <w:rFonts w:ascii="Times New Roman" w:hAnsi="Times New Roman"/>
          <w:sz w:val="24"/>
          <w:szCs w:val="24"/>
        </w:rPr>
        <w:t>2772</w:t>
      </w:r>
      <w:r w:rsidRPr="00E44260">
        <w:rPr>
          <w:rFonts w:ascii="Times New Roman" w:hAnsi="Times New Roman"/>
          <w:sz w:val="24"/>
          <w:szCs w:val="24"/>
        </w:rPr>
        <w:t xml:space="preserve"> = </w:t>
      </w:r>
      <w:r w:rsidRPr="00943AA9">
        <w:rPr>
          <w:rFonts w:ascii="Times New Roman" w:hAnsi="Times New Roman"/>
          <w:b/>
          <w:bCs/>
          <w:sz w:val="24"/>
          <w:szCs w:val="24"/>
        </w:rPr>
        <w:t xml:space="preserve">0,0025    </w:t>
      </w:r>
      <w:r w:rsidRPr="00E44260">
        <w:rPr>
          <w:rFonts w:ascii="Times New Roman" w:hAnsi="Times New Roman"/>
          <w:b/>
          <w:bCs/>
          <w:sz w:val="24"/>
          <w:szCs w:val="24"/>
        </w:rPr>
        <w:t>t/m.</w:t>
      </w:r>
    </w:p>
    <w:p w:rsidR="00E469C4" w:rsidRPr="006A603F" w:rsidRDefault="00E469C4" w:rsidP="00E469C4">
      <w:pPr>
        <w:pStyle w:val="MAnotekstas"/>
        <w:spacing w:after="120"/>
        <w:ind w:firstLine="0"/>
        <w:jc w:val="both"/>
        <w:rPr>
          <w:rFonts w:ascii="Times New Roman" w:hAnsi="Times New Roman"/>
          <w:b/>
          <w:i/>
          <w:sz w:val="24"/>
          <w:szCs w:val="24"/>
          <w:highlight w:val="yellow"/>
        </w:rPr>
      </w:pPr>
    </w:p>
    <w:p w:rsidR="00E469C4" w:rsidRPr="00E44260" w:rsidRDefault="00E469C4" w:rsidP="00E469C4">
      <w:pPr>
        <w:pStyle w:val="Pagrindinis"/>
        <w:spacing w:line="360" w:lineRule="auto"/>
        <w:ind w:firstLine="0"/>
      </w:pPr>
      <w:r w:rsidRPr="00E44260">
        <w:rPr>
          <w:sz w:val="24"/>
          <w:szCs w:val="24"/>
        </w:rPr>
        <w:t>Skaičiuojama, kad PŪV šilumos poreikiui patenkinti, per metus bus sudeginta 2</w:t>
      </w:r>
      <w:r w:rsidR="004355AC" w:rsidRPr="00E44260">
        <w:rPr>
          <w:sz w:val="24"/>
          <w:szCs w:val="24"/>
        </w:rPr>
        <w:t>46</w:t>
      </w:r>
      <w:r w:rsidRPr="00E44260">
        <w:rPr>
          <w:sz w:val="24"/>
          <w:szCs w:val="24"/>
        </w:rPr>
        <w:t xml:space="preserve"> t suskystintų dujų.</w:t>
      </w:r>
    </w:p>
    <w:p w:rsidR="00E469C4" w:rsidRPr="00E44260" w:rsidRDefault="00E469C4" w:rsidP="00E469C4">
      <w:pPr>
        <w:pStyle w:val="MAnotekstas"/>
        <w:spacing w:line="240" w:lineRule="auto"/>
        <w:ind w:firstLine="0"/>
        <w:jc w:val="both"/>
        <w:rPr>
          <w:b/>
        </w:rPr>
      </w:pPr>
    </w:p>
    <w:p w:rsidR="00E469C4" w:rsidRPr="00E44260" w:rsidRDefault="00E469C4" w:rsidP="00E469C4">
      <w:pPr>
        <w:pStyle w:val="MAnotekstas"/>
        <w:spacing w:line="240" w:lineRule="auto"/>
        <w:ind w:firstLine="0"/>
        <w:jc w:val="both"/>
        <w:rPr>
          <w:rFonts w:ascii="Times New Roman" w:hAnsi="Times New Roman"/>
          <w:b/>
          <w:sz w:val="24"/>
          <w:szCs w:val="24"/>
        </w:rPr>
      </w:pPr>
      <w:r w:rsidRPr="00E44260">
        <w:rPr>
          <w:rFonts w:ascii="Times New Roman" w:hAnsi="Times New Roman"/>
          <w:b/>
          <w:sz w:val="24"/>
          <w:szCs w:val="24"/>
        </w:rPr>
        <w:t>Skaičiavimui reikalingi duomenys ir rezultatai: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1"/>
        <w:gridCol w:w="1089"/>
        <w:gridCol w:w="1089"/>
        <w:gridCol w:w="1091"/>
      </w:tblGrid>
      <w:tr w:rsidR="00C86AB1" w:rsidRPr="00C86AB1" w:rsidTr="00C86AB1">
        <w:trPr>
          <w:trHeight w:val="255"/>
          <w:tblHeader/>
        </w:trPr>
        <w:tc>
          <w:tcPr>
            <w:tcW w:w="3292" w:type="pct"/>
            <w:shd w:val="clear" w:color="auto" w:fill="EEECE1"/>
            <w:noWrap/>
            <w:vAlign w:val="bottom"/>
          </w:tcPr>
          <w:p w:rsidR="00943AA9" w:rsidRPr="00C86AB1" w:rsidRDefault="00943AA9" w:rsidP="00BA32AD">
            <w:pPr>
              <w:rPr>
                <w:b/>
                <w:bCs/>
              </w:rPr>
            </w:pPr>
            <w:r w:rsidRPr="00C86AB1">
              <w:rPr>
                <w:b/>
                <w:bCs/>
              </w:rPr>
              <w:t>Degiklių ir kuro parametrai</w:t>
            </w:r>
          </w:p>
        </w:tc>
        <w:tc>
          <w:tcPr>
            <w:tcW w:w="569" w:type="pct"/>
            <w:shd w:val="clear" w:color="auto" w:fill="EEECE1"/>
            <w:vAlign w:val="bottom"/>
          </w:tcPr>
          <w:p w:rsidR="00943AA9" w:rsidRPr="00C86AB1" w:rsidRDefault="00943AA9" w:rsidP="00BA32AD">
            <w:pPr>
              <w:jc w:val="center"/>
              <w:rPr>
                <w:b/>
                <w:bCs/>
              </w:rPr>
            </w:pPr>
          </w:p>
        </w:tc>
        <w:tc>
          <w:tcPr>
            <w:tcW w:w="569" w:type="pct"/>
            <w:shd w:val="clear" w:color="auto" w:fill="EEECE1"/>
          </w:tcPr>
          <w:p w:rsidR="00943AA9" w:rsidRPr="00C86AB1" w:rsidRDefault="00943AA9" w:rsidP="00BA32AD">
            <w:pPr>
              <w:jc w:val="center"/>
              <w:rPr>
                <w:b/>
                <w:bCs/>
              </w:rPr>
            </w:pPr>
          </w:p>
        </w:tc>
        <w:tc>
          <w:tcPr>
            <w:tcW w:w="570" w:type="pct"/>
            <w:shd w:val="clear" w:color="auto" w:fill="EEECE1"/>
          </w:tcPr>
          <w:p w:rsidR="00943AA9" w:rsidRPr="00C86AB1" w:rsidRDefault="00943AA9" w:rsidP="00BA32AD">
            <w:pPr>
              <w:jc w:val="center"/>
              <w:rPr>
                <w:b/>
                <w:bCs/>
              </w:rPr>
            </w:pPr>
          </w:p>
        </w:tc>
      </w:tr>
      <w:tr w:rsidR="00C86AB1" w:rsidRPr="00C86AB1" w:rsidTr="00C86AB1">
        <w:trPr>
          <w:trHeight w:val="255"/>
        </w:trPr>
        <w:tc>
          <w:tcPr>
            <w:tcW w:w="3292" w:type="pct"/>
            <w:noWrap/>
          </w:tcPr>
          <w:p w:rsidR="00943AA9" w:rsidRPr="00C86AB1" w:rsidRDefault="00943AA9" w:rsidP="00BA32AD">
            <w:r w:rsidRPr="00C86AB1">
              <w:t>Kuro rūšis</w:t>
            </w:r>
          </w:p>
        </w:tc>
        <w:tc>
          <w:tcPr>
            <w:tcW w:w="1708" w:type="pct"/>
            <w:gridSpan w:val="3"/>
            <w:noWrap/>
          </w:tcPr>
          <w:p w:rsidR="00943AA9" w:rsidRPr="00C86AB1" w:rsidRDefault="00943AA9" w:rsidP="00943AA9">
            <w:pPr>
              <w:jc w:val="center"/>
              <w:rPr>
                <w:b/>
                <w:bCs/>
              </w:rPr>
            </w:pPr>
            <w:r w:rsidRPr="00C86AB1">
              <w:rPr>
                <w:b/>
                <w:bCs/>
              </w:rPr>
              <w:t>Susk.dujos</w:t>
            </w:r>
          </w:p>
        </w:tc>
      </w:tr>
      <w:tr w:rsidR="00C86AB1" w:rsidRPr="00C86AB1" w:rsidTr="00C86AB1">
        <w:trPr>
          <w:trHeight w:val="255"/>
        </w:trPr>
        <w:tc>
          <w:tcPr>
            <w:tcW w:w="3292" w:type="pct"/>
            <w:noWrap/>
            <w:vAlign w:val="bottom"/>
          </w:tcPr>
          <w:p w:rsidR="00943AA9" w:rsidRPr="00C86AB1" w:rsidRDefault="00943AA9" w:rsidP="00BA32AD">
            <w:r w:rsidRPr="00C86AB1">
              <w:t xml:space="preserve">Degiklių šiluminis našumas </w:t>
            </w:r>
            <w:r w:rsidRPr="00C86AB1">
              <w:rPr>
                <w:b/>
                <w:bCs/>
              </w:rPr>
              <w:t>Q</w:t>
            </w:r>
            <w:r w:rsidRPr="00C86AB1">
              <w:t>, kW</w:t>
            </w:r>
          </w:p>
        </w:tc>
        <w:tc>
          <w:tcPr>
            <w:tcW w:w="569" w:type="pct"/>
            <w:noWrap/>
            <w:vAlign w:val="bottom"/>
          </w:tcPr>
          <w:p w:rsidR="00943AA9" w:rsidRPr="00C86AB1" w:rsidRDefault="00943AA9" w:rsidP="00BA32AD">
            <w:pPr>
              <w:jc w:val="center"/>
              <w:rPr>
                <w:b/>
                <w:bCs/>
              </w:rPr>
            </w:pPr>
            <w:r w:rsidRPr="00C86AB1">
              <w:t>271</w:t>
            </w:r>
          </w:p>
        </w:tc>
        <w:tc>
          <w:tcPr>
            <w:tcW w:w="569" w:type="pct"/>
            <w:vAlign w:val="bottom"/>
          </w:tcPr>
          <w:p w:rsidR="00943AA9" w:rsidRPr="00C86AB1" w:rsidRDefault="00943AA9" w:rsidP="00BA32AD">
            <w:pPr>
              <w:jc w:val="center"/>
              <w:rPr>
                <w:b/>
                <w:bCs/>
              </w:rPr>
            </w:pPr>
            <w:r w:rsidRPr="00C86AB1">
              <w:t>266</w:t>
            </w:r>
          </w:p>
        </w:tc>
        <w:tc>
          <w:tcPr>
            <w:tcW w:w="570" w:type="pct"/>
            <w:vAlign w:val="bottom"/>
          </w:tcPr>
          <w:p w:rsidR="00943AA9" w:rsidRPr="00C86AB1" w:rsidRDefault="00943AA9" w:rsidP="00BA32AD">
            <w:pPr>
              <w:jc w:val="center"/>
              <w:rPr>
                <w:b/>
                <w:bCs/>
              </w:rPr>
            </w:pPr>
            <w:r w:rsidRPr="00C86AB1">
              <w:t>163</w:t>
            </w:r>
          </w:p>
        </w:tc>
      </w:tr>
      <w:tr w:rsidR="00C86AB1" w:rsidRPr="00C86AB1" w:rsidTr="00C86AB1">
        <w:trPr>
          <w:trHeight w:val="300"/>
        </w:trPr>
        <w:tc>
          <w:tcPr>
            <w:tcW w:w="3292" w:type="pct"/>
            <w:noWrap/>
            <w:vAlign w:val="bottom"/>
          </w:tcPr>
          <w:p w:rsidR="00943AA9" w:rsidRPr="00C86AB1" w:rsidRDefault="00943AA9" w:rsidP="00BA32AD">
            <w:r w:rsidRPr="00C86AB1">
              <w:t xml:space="preserve">Šiluminė kuro vertė </w:t>
            </w:r>
            <w:r w:rsidRPr="00C86AB1">
              <w:rPr>
                <w:b/>
                <w:bCs/>
              </w:rPr>
              <w:t>Q</w:t>
            </w:r>
            <w:r w:rsidRPr="00C86AB1">
              <w:rPr>
                <w:b/>
                <w:bCs/>
                <w:vertAlign w:val="subscript"/>
              </w:rPr>
              <w:t>ž</w:t>
            </w:r>
            <w:r w:rsidRPr="00C86AB1">
              <w:t>, MJ/m</w:t>
            </w:r>
            <w:r w:rsidRPr="00C86AB1">
              <w:rPr>
                <w:vertAlign w:val="superscript"/>
              </w:rPr>
              <w:t>3</w:t>
            </w:r>
          </w:p>
        </w:tc>
        <w:tc>
          <w:tcPr>
            <w:tcW w:w="569" w:type="pct"/>
            <w:noWrap/>
            <w:vAlign w:val="bottom"/>
          </w:tcPr>
          <w:p w:rsidR="00943AA9" w:rsidRPr="00C86AB1" w:rsidRDefault="00943AA9" w:rsidP="00BA32AD">
            <w:pPr>
              <w:jc w:val="center"/>
              <w:rPr>
                <w:bCs/>
              </w:rPr>
            </w:pPr>
            <w:r w:rsidRPr="00C86AB1">
              <w:rPr>
                <w:bCs/>
              </w:rPr>
              <w:t>46,5</w:t>
            </w:r>
          </w:p>
        </w:tc>
        <w:tc>
          <w:tcPr>
            <w:tcW w:w="569" w:type="pct"/>
            <w:vAlign w:val="bottom"/>
          </w:tcPr>
          <w:p w:rsidR="00943AA9" w:rsidRPr="00C86AB1" w:rsidRDefault="00943AA9" w:rsidP="00BA32AD">
            <w:pPr>
              <w:jc w:val="center"/>
              <w:rPr>
                <w:bCs/>
              </w:rPr>
            </w:pPr>
            <w:r w:rsidRPr="00C86AB1">
              <w:rPr>
                <w:bCs/>
              </w:rPr>
              <w:t>46,5</w:t>
            </w:r>
          </w:p>
        </w:tc>
        <w:tc>
          <w:tcPr>
            <w:tcW w:w="570" w:type="pct"/>
            <w:vAlign w:val="bottom"/>
          </w:tcPr>
          <w:p w:rsidR="00943AA9" w:rsidRPr="00C86AB1" w:rsidRDefault="00943AA9" w:rsidP="00BA32AD">
            <w:pPr>
              <w:jc w:val="center"/>
              <w:rPr>
                <w:bCs/>
              </w:rPr>
            </w:pPr>
            <w:r w:rsidRPr="00C86AB1">
              <w:rPr>
                <w:bCs/>
              </w:rPr>
              <w:t>46,5</w:t>
            </w:r>
          </w:p>
        </w:tc>
      </w:tr>
      <w:tr w:rsidR="00C86AB1" w:rsidRPr="00C86AB1" w:rsidTr="00C86AB1">
        <w:trPr>
          <w:trHeight w:val="285"/>
        </w:trPr>
        <w:tc>
          <w:tcPr>
            <w:tcW w:w="3292" w:type="pct"/>
            <w:noWrap/>
            <w:vAlign w:val="bottom"/>
          </w:tcPr>
          <w:p w:rsidR="00943AA9" w:rsidRPr="00C86AB1" w:rsidRDefault="00943AA9" w:rsidP="00BA32AD">
            <w:r w:rsidRPr="00C86AB1">
              <w:t xml:space="preserve">Kuro sunaudojimas </w:t>
            </w:r>
            <w:r w:rsidRPr="00C86AB1">
              <w:rPr>
                <w:b/>
                <w:bCs/>
              </w:rPr>
              <w:t>B</w:t>
            </w:r>
            <w:r w:rsidRPr="00C86AB1">
              <w:rPr>
                <w:b/>
                <w:bCs/>
                <w:vertAlign w:val="subscript"/>
              </w:rPr>
              <w:t>s</w:t>
            </w:r>
            <w:r w:rsidRPr="00C86AB1">
              <w:t>, g/s</w:t>
            </w:r>
          </w:p>
        </w:tc>
        <w:tc>
          <w:tcPr>
            <w:tcW w:w="569" w:type="pct"/>
          </w:tcPr>
          <w:p w:rsidR="00943AA9" w:rsidRPr="00C86AB1" w:rsidRDefault="00943AA9" w:rsidP="00BA32AD">
            <w:pPr>
              <w:jc w:val="center"/>
              <w:rPr>
                <w:bCs/>
              </w:rPr>
            </w:pPr>
            <w:r w:rsidRPr="00C86AB1">
              <w:rPr>
                <w:bCs/>
              </w:rPr>
              <w:t>5,8</w:t>
            </w:r>
          </w:p>
        </w:tc>
        <w:tc>
          <w:tcPr>
            <w:tcW w:w="569" w:type="pct"/>
          </w:tcPr>
          <w:p w:rsidR="00943AA9" w:rsidRPr="00C86AB1" w:rsidRDefault="00943AA9" w:rsidP="00BA32AD">
            <w:pPr>
              <w:jc w:val="center"/>
              <w:rPr>
                <w:bCs/>
              </w:rPr>
            </w:pPr>
            <w:r w:rsidRPr="00C86AB1">
              <w:rPr>
                <w:bCs/>
              </w:rPr>
              <w:t>5,7</w:t>
            </w:r>
          </w:p>
        </w:tc>
        <w:tc>
          <w:tcPr>
            <w:tcW w:w="570" w:type="pct"/>
          </w:tcPr>
          <w:p w:rsidR="00943AA9" w:rsidRPr="00C86AB1" w:rsidRDefault="00943AA9" w:rsidP="00BA32AD">
            <w:pPr>
              <w:jc w:val="center"/>
              <w:rPr>
                <w:bCs/>
              </w:rPr>
            </w:pPr>
            <w:r w:rsidRPr="00C86AB1">
              <w:rPr>
                <w:bCs/>
              </w:rPr>
              <w:t>3,5</w:t>
            </w:r>
          </w:p>
        </w:tc>
      </w:tr>
      <w:tr w:rsidR="00C86AB1" w:rsidRPr="00C86AB1" w:rsidTr="00C86AB1">
        <w:trPr>
          <w:trHeight w:val="285"/>
        </w:trPr>
        <w:tc>
          <w:tcPr>
            <w:tcW w:w="3292" w:type="pct"/>
            <w:noWrap/>
            <w:vAlign w:val="bottom"/>
          </w:tcPr>
          <w:p w:rsidR="00943AA9" w:rsidRPr="00C86AB1" w:rsidRDefault="00943AA9" w:rsidP="00BA32AD">
            <w:r w:rsidRPr="00C86AB1">
              <w:t xml:space="preserve">Kuro sunaudojimas </w:t>
            </w:r>
            <w:r w:rsidRPr="00C86AB1">
              <w:rPr>
                <w:b/>
                <w:bCs/>
              </w:rPr>
              <w:t>B</w:t>
            </w:r>
            <w:r w:rsidRPr="00C86AB1">
              <w:rPr>
                <w:b/>
                <w:bCs/>
                <w:vertAlign w:val="subscript"/>
              </w:rPr>
              <w:t>val</w:t>
            </w:r>
            <w:r w:rsidRPr="00C86AB1">
              <w:t>, kg/val.</w:t>
            </w:r>
          </w:p>
        </w:tc>
        <w:tc>
          <w:tcPr>
            <w:tcW w:w="569" w:type="pct"/>
            <w:noWrap/>
            <w:vAlign w:val="bottom"/>
          </w:tcPr>
          <w:p w:rsidR="00943AA9" w:rsidRPr="00C86AB1" w:rsidRDefault="00943AA9" w:rsidP="00BA32AD">
            <w:pPr>
              <w:jc w:val="center"/>
              <w:rPr>
                <w:bCs/>
              </w:rPr>
            </w:pPr>
            <w:r w:rsidRPr="00C86AB1">
              <w:rPr>
                <w:bCs/>
              </w:rPr>
              <w:t>21,0</w:t>
            </w:r>
          </w:p>
        </w:tc>
        <w:tc>
          <w:tcPr>
            <w:tcW w:w="569" w:type="pct"/>
            <w:vAlign w:val="bottom"/>
          </w:tcPr>
          <w:p w:rsidR="00943AA9" w:rsidRPr="00C86AB1" w:rsidRDefault="00943AA9" w:rsidP="00BA32AD">
            <w:pPr>
              <w:jc w:val="center"/>
              <w:rPr>
                <w:bCs/>
              </w:rPr>
            </w:pPr>
            <w:r w:rsidRPr="00C86AB1">
              <w:rPr>
                <w:bCs/>
              </w:rPr>
              <w:t>20,6</w:t>
            </w:r>
          </w:p>
        </w:tc>
        <w:tc>
          <w:tcPr>
            <w:tcW w:w="570" w:type="pct"/>
            <w:vAlign w:val="bottom"/>
          </w:tcPr>
          <w:p w:rsidR="00943AA9" w:rsidRPr="00C86AB1" w:rsidRDefault="00943AA9" w:rsidP="00BA32AD">
            <w:pPr>
              <w:jc w:val="center"/>
              <w:rPr>
                <w:bCs/>
              </w:rPr>
            </w:pPr>
            <w:r w:rsidRPr="00C86AB1">
              <w:rPr>
                <w:bCs/>
              </w:rPr>
              <w:t>12,6</w:t>
            </w:r>
          </w:p>
        </w:tc>
      </w:tr>
      <w:tr w:rsidR="00C86AB1" w:rsidRPr="00C86AB1" w:rsidTr="00C86AB1">
        <w:trPr>
          <w:trHeight w:val="255"/>
        </w:trPr>
        <w:tc>
          <w:tcPr>
            <w:tcW w:w="3292" w:type="pct"/>
            <w:noWrap/>
            <w:vAlign w:val="bottom"/>
          </w:tcPr>
          <w:p w:rsidR="00943AA9" w:rsidRPr="00C86AB1" w:rsidRDefault="00943AA9" w:rsidP="00BA32AD">
            <w:r w:rsidRPr="00C86AB1">
              <w:t xml:space="preserve">Kuro sunaudojimas </w:t>
            </w:r>
            <w:r w:rsidRPr="00C86AB1">
              <w:rPr>
                <w:b/>
                <w:bCs/>
              </w:rPr>
              <w:t>B</w:t>
            </w:r>
            <w:r w:rsidRPr="00C86AB1">
              <w:t>, t/m.</w:t>
            </w:r>
          </w:p>
        </w:tc>
        <w:tc>
          <w:tcPr>
            <w:tcW w:w="569" w:type="pct"/>
            <w:noWrap/>
            <w:vAlign w:val="bottom"/>
          </w:tcPr>
          <w:p w:rsidR="00943AA9" w:rsidRPr="00C86AB1" w:rsidRDefault="00943AA9" w:rsidP="00136F30">
            <w:pPr>
              <w:jc w:val="center"/>
              <w:rPr>
                <w:bCs/>
              </w:rPr>
            </w:pPr>
            <w:r w:rsidRPr="00C86AB1">
              <w:rPr>
                <w:bCs/>
              </w:rPr>
              <w:t>95,0</w:t>
            </w:r>
          </w:p>
        </w:tc>
        <w:tc>
          <w:tcPr>
            <w:tcW w:w="569" w:type="pct"/>
            <w:vAlign w:val="bottom"/>
          </w:tcPr>
          <w:p w:rsidR="00943AA9" w:rsidRPr="00C86AB1" w:rsidRDefault="00943AA9" w:rsidP="00136F30">
            <w:pPr>
              <w:jc w:val="center"/>
              <w:rPr>
                <w:bCs/>
              </w:rPr>
            </w:pPr>
            <w:r w:rsidRPr="00C86AB1">
              <w:rPr>
                <w:bCs/>
              </w:rPr>
              <w:t>94,0</w:t>
            </w:r>
          </w:p>
        </w:tc>
        <w:tc>
          <w:tcPr>
            <w:tcW w:w="570" w:type="pct"/>
            <w:vAlign w:val="bottom"/>
          </w:tcPr>
          <w:p w:rsidR="00943AA9" w:rsidRPr="00C86AB1" w:rsidRDefault="00943AA9" w:rsidP="00136F30">
            <w:pPr>
              <w:jc w:val="center"/>
              <w:rPr>
                <w:bCs/>
              </w:rPr>
            </w:pPr>
            <w:r w:rsidRPr="00C86AB1">
              <w:rPr>
                <w:bCs/>
              </w:rPr>
              <w:t>57,0</w:t>
            </w:r>
          </w:p>
        </w:tc>
      </w:tr>
      <w:tr w:rsidR="00C86AB1" w:rsidRPr="00C86AB1" w:rsidTr="00C86AB1">
        <w:trPr>
          <w:trHeight w:val="255"/>
        </w:trPr>
        <w:tc>
          <w:tcPr>
            <w:tcW w:w="3292" w:type="pct"/>
            <w:shd w:val="clear" w:color="auto" w:fill="EEECE1"/>
            <w:noWrap/>
            <w:vAlign w:val="bottom"/>
          </w:tcPr>
          <w:p w:rsidR="00943AA9" w:rsidRPr="00C86AB1" w:rsidRDefault="00943AA9" w:rsidP="00BA32AD">
            <w:pPr>
              <w:rPr>
                <w:b/>
                <w:bCs/>
              </w:rPr>
            </w:pPr>
            <w:r w:rsidRPr="00C86AB1">
              <w:rPr>
                <w:b/>
                <w:bCs/>
              </w:rPr>
              <w:t>Koeficientai, lemiantys teršalų išmetimą</w:t>
            </w:r>
          </w:p>
        </w:tc>
        <w:tc>
          <w:tcPr>
            <w:tcW w:w="569" w:type="pct"/>
            <w:shd w:val="clear" w:color="auto" w:fill="EEECE1"/>
            <w:vAlign w:val="bottom"/>
          </w:tcPr>
          <w:p w:rsidR="00943AA9" w:rsidRPr="00C86AB1" w:rsidRDefault="00943AA9" w:rsidP="00BA32AD">
            <w:pPr>
              <w:rPr>
                <w:b/>
                <w:bCs/>
              </w:rPr>
            </w:pPr>
          </w:p>
        </w:tc>
        <w:tc>
          <w:tcPr>
            <w:tcW w:w="569" w:type="pct"/>
            <w:shd w:val="clear" w:color="auto" w:fill="EEECE1"/>
          </w:tcPr>
          <w:p w:rsidR="00943AA9" w:rsidRPr="00C86AB1" w:rsidRDefault="00943AA9" w:rsidP="00BA32AD">
            <w:pPr>
              <w:rPr>
                <w:b/>
                <w:bCs/>
              </w:rPr>
            </w:pPr>
          </w:p>
        </w:tc>
        <w:tc>
          <w:tcPr>
            <w:tcW w:w="570" w:type="pct"/>
            <w:shd w:val="clear" w:color="auto" w:fill="EEECE1"/>
          </w:tcPr>
          <w:p w:rsidR="00943AA9" w:rsidRPr="00C86AB1" w:rsidRDefault="00943AA9" w:rsidP="00BA32AD">
            <w:pPr>
              <w:rPr>
                <w:b/>
                <w:bCs/>
              </w:rPr>
            </w:pPr>
          </w:p>
        </w:tc>
      </w:tr>
      <w:tr w:rsidR="00C86AB1" w:rsidRPr="00C86AB1" w:rsidTr="00C86AB1">
        <w:trPr>
          <w:trHeight w:val="285"/>
        </w:trPr>
        <w:tc>
          <w:tcPr>
            <w:tcW w:w="3292" w:type="pct"/>
            <w:noWrap/>
            <w:vAlign w:val="bottom"/>
          </w:tcPr>
          <w:p w:rsidR="00943AA9" w:rsidRPr="00C86AB1" w:rsidRDefault="00943AA9" w:rsidP="00BA32AD">
            <w:r w:rsidRPr="00C86AB1">
              <w:t xml:space="preserve">Šilumos nuostoliai dėl nepilno kuro sudegimo </w:t>
            </w:r>
            <w:r w:rsidRPr="00C86AB1">
              <w:rPr>
                <w:b/>
                <w:bCs/>
              </w:rPr>
              <w:t>q</w:t>
            </w:r>
            <w:r w:rsidRPr="00C86AB1">
              <w:rPr>
                <w:b/>
                <w:bCs/>
                <w:vertAlign w:val="subscript"/>
              </w:rPr>
              <w:t>3</w:t>
            </w:r>
            <w:r w:rsidRPr="00C86AB1">
              <w:t>, %</w:t>
            </w:r>
          </w:p>
        </w:tc>
        <w:tc>
          <w:tcPr>
            <w:tcW w:w="569" w:type="pct"/>
            <w:noWrap/>
            <w:vAlign w:val="center"/>
          </w:tcPr>
          <w:p w:rsidR="00943AA9" w:rsidRPr="00C86AB1" w:rsidRDefault="00943AA9" w:rsidP="000349CD">
            <w:pPr>
              <w:jc w:val="center"/>
              <w:rPr>
                <w:bCs/>
              </w:rPr>
            </w:pPr>
            <w:r w:rsidRPr="00C86AB1">
              <w:rPr>
                <w:bCs/>
              </w:rPr>
              <w:t>0,5</w:t>
            </w:r>
          </w:p>
        </w:tc>
        <w:tc>
          <w:tcPr>
            <w:tcW w:w="569" w:type="pct"/>
            <w:vAlign w:val="center"/>
          </w:tcPr>
          <w:p w:rsidR="00943AA9" w:rsidRPr="00C86AB1" w:rsidRDefault="00943AA9" w:rsidP="000349CD">
            <w:pPr>
              <w:jc w:val="center"/>
              <w:rPr>
                <w:bCs/>
              </w:rPr>
            </w:pPr>
            <w:r w:rsidRPr="00C86AB1">
              <w:rPr>
                <w:bCs/>
              </w:rPr>
              <w:t>0,5</w:t>
            </w:r>
          </w:p>
        </w:tc>
        <w:tc>
          <w:tcPr>
            <w:tcW w:w="570" w:type="pct"/>
            <w:vAlign w:val="center"/>
          </w:tcPr>
          <w:p w:rsidR="00943AA9" w:rsidRPr="00C86AB1" w:rsidRDefault="00943AA9" w:rsidP="000349CD">
            <w:pPr>
              <w:jc w:val="center"/>
              <w:rPr>
                <w:bCs/>
              </w:rPr>
            </w:pPr>
            <w:r w:rsidRPr="00C86AB1">
              <w:rPr>
                <w:bCs/>
              </w:rPr>
              <w:t>0,5</w:t>
            </w:r>
          </w:p>
        </w:tc>
      </w:tr>
      <w:tr w:rsidR="00C86AB1" w:rsidRPr="00C86AB1" w:rsidTr="00C86AB1">
        <w:trPr>
          <w:trHeight w:val="255"/>
        </w:trPr>
        <w:tc>
          <w:tcPr>
            <w:tcW w:w="3292" w:type="pct"/>
            <w:noWrap/>
            <w:vAlign w:val="bottom"/>
          </w:tcPr>
          <w:p w:rsidR="00943AA9" w:rsidRPr="00C86AB1" w:rsidRDefault="00943AA9" w:rsidP="00BA32AD">
            <w:r w:rsidRPr="00C86AB1">
              <w:t xml:space="preserve">Koeficientas, nusakantis nepilną kuro sudegimą dėl anglies monoksido buvimo dūmuose, </w:t>
            </w:r>
            <w:r w:rsidRPr="00C86AB1">
              <w:rPr>
                <w:b/>
                <w:bCs/>
              </w:rPr>
              <w:t>R</w:t>
            </w:r>
          </w:p>
        </w:tc>
        <w:tc>
          <w:tcPr>
            <w:tcW w:w="569" w:type="pct"/>
            <w:noWrap/>
            <w:vAlign w:val="center"/>
          </w:tcPr>
          <w:p w:rsidR="00943AA9" w:rsidRPr="00C86AB1" w:rsidRDefault="00943AA9" w:rsidP="000349CD">
            <w:pPr>
              <w:jc w:val="center"/>
              <w:rPr>
                <w:bCs/>
              </w:rPr>
            </w:pPr>
            <w:r w:rsidRPr="00C86AB1">
              <w:rPr>
                <w:bCs/>
              </w:rPr>
              <w:t>0,5</w:t>
            </w:r>
          </w:p>
        </w:tc>
        <w:tc>
          <w:tcPr>
            <w:tcW w:w="569" w:type="pct"/>
            <w:vAlign w:val="center"/>
          </w:tcPr>
          <w:p w:rsidR="00943AA9" w:rsidRPr="00C86AB1" w:rsidRDefault="00943AA9" w:rsidP="000349CD">
            <w:pPr>
              <w:jc w:val="center"/>
              <w:rPr>
                <w:bCs/>
              </w:rPr>
            </w:pPr>
            <w:r w:rsidRPr="00C86AB1">
              <w:rPr>
                <w:bCs/>
              </w:rPr>
              <w:t>0,5</w:t>
            </w:r>
          </w:p>
        </w:tc>
        <w:tc>
          <w:tcPr>
            <w:tcW w:w="570" w:type="pct"/>
            <w:vAlign w:val="center"/>
          </w:tcPr>
          <w:p w:rsidR="00943AA9" w:rsidRPr="00C86AB1" w:rsidRDefault="00943AA9" w:rsidP="000349CD">
            <w:pPr>
              <w:jc w:val="center"/>
              <w:rPr>
                <w:bCs/>
              </w:rPr>
            </w:pPr>
            <w:r w:rsidRPr="00C86AB1">
              <w:rPr>
                <w:bCs/>
              </w:rPr>
              <w:t>0,5</w:t>
            </w:r>
          </w:p>
        </w:tc>
      </w:tr>
      <w:tr w:rsidR="00C86AB1" w:rsidRPr="00C86AB1" w:rsidTr="00C86AB1">
        <w:trPr>
          <w:trHeight w:val="285"/>
        </w:trPr>
        <w:tc>
          <w:tcPr>
            <w:tcW w:w="3292" w:type="pct"/>
            <w:noWrap/>
            <w:vAlign w:val="bottom"/>
          </w:tcPr>
          <w:p w:rsidR="00943AA9" w:rsidRPr="00C86AB1" w:rsidRDefault="00943AA9" w:rsidP="00BA32AD">
            <w:r w:rsidRPr="00C86AB1">
              <w:t xml:space="preserve">Šilumos nuostoliai dėl nepilno mechaninio kuro sudegimo </w:t>
            </w:r>
            <w:r w:rsidRPr="00C86AB1">
              <w:rPr>
                <w:b/>
                <w:bCs/>
              </w:rPr>
              <w:t>q</w:t>
            </w:r>
            <w:r w:rsidRPr="00C86AB1">
              <w:rPr>
                <w:b/>
                <w:bCs/>
                <w:vertAlign w:val="subscript"/>
              </w:rPr>
              <w:t>4</w:t>
            </w:r>
            <w:r w:rsidRPr="00C86AB1">
              <w:t xml:space="preserve">, </w:t>
            </w:r>
            <w:r w:rsidRPr="00C86AB1">
              <w:lastRenderedPageBreak/>
              <w:t>%</w:t>
            </w:r>
          </w:p>
        </w:tc>
        <w:tc>
          <w:tcPr>
            <w:tcW w:w="569" w:type="pct"/>
            <w:noWrap/>
            <w:vAlign w:val="center"/>
          </w:tcPr>
          <w:p w:rsidR="00943AA9" w:rsidRPr="00C86AB1" w:rsidRDefault="00943AA9" w:rsidP="000349CD">
            <w:pPr>
              <w:jc w:val="center"/>
              <w:rPr>
                <w:bCs/>
              </w:rPr>
            </w:pPr>
            <w:r w:rsidRPr="00C86AB1">
              <w:rPr>
                <w:bCs/>
              </w:rPr>
              <w:lastRenderedPageBreak/>
              <w:t>0</w:t>
            </w:r>
          </w:p>
        </w:tc>
        <w:tc>
          <w:tcPr>
            <w:tcW w:w="569" w:type="pct"/>
            <w:vAlign w:val="center"/>
          </w:tcPr>
          <w:p w:rsidR="00943AA9" w:rsidRPr="00C86AB1" w:rsidRDefault="00943AA9" w:rsidP="000349CD">
            <w:pPr>
              <w:jc w:val="center"/>
              <w:rPr>
                <w:bCs/>
              </w:rPr>
            </w:pPr>
            <w:r w:rsidRPr="00C86AB1">
              <w:rPr>
                <w:bCs/>
              </w:rPr>
              <w:t>0</w:t>
            </w:r>
          </w:p>
        </w:tc>
        <w:tc>
          <w:tcPr>
            <w:tcW w:w="570" w:type="pct"/>
            <w:vAlign w:val="center"/>
          </w:tcPr>
          <w:p w:rsidR="00943AA9" w:rsidRPr="00C86AB1" w:rsidRDefault="00943AA9" w:rsidP="000349CD">
            <w:pPr>
              <w:jc w:val="center"/>
              <w:rPr>
                <w:bCs/>
              </w:rPr>
            </w:pPr>
            <w:r w:rsidRPr="00C86AB1">
              <w:rPr>
                <w:bCs/>
              </w:rPr>
              <w:t>0</w:t>
            </w:r>
          </w:p>
        </w:tc>
      </w:tr>
      <w:tr w:rsidR="00C86AB1" w:rsidRPr="00C86AB1" w:rsidTr="00C86AB1">
        <w:trPr>
          <w:trHeight w:val="285"/>
        </w:trPr>
        <w:tc>
          <w:tcPr>
            <w:tcW w:w="3292" w:type="pct"/>
            <w:noWrap/>
            <w:vAlign w:val="bottom"/>
          </w:tcPr>
          <w:p w:rsidR="00943AA9" w:rsidRPr="00C86AB1" w:rsidRDefault="00943AA9" w:rsidP="00BA32AD">
            <w:r w:rsidRPr="00C86AB1">
              <w:lastRenderedPageBreak/>
              <w:t>Koeficientas, charakterizuojantis susidarančio azoto oksidų kiekį 1GJ šilumos</w:t>
            </w:r>
            <w:r w:rsidRPr="00C86AB1">
              <w:rPr>
                <w:b/>
                <w:bCs/>
              </w:rPr>
              <w:t xml:space="preserve"> K</w:t>
            </w:r>
            <w:r w:rsidRPr="00C86AB1">
              <w:rPr>
                <w:b/>
                <w:bCs/>
                <w:vertAlign w:val="subscript"/>
              </w:rPr>
              <w:t>NOx</w:t>
            </w:r>
            <w:r w:rsidRPr="00C86AB1">
              <w:t>, kg/GJ</w:t>
            </w:r>
          </w:p>
        </w:tc>
        <w:tc>
          <w:tcPr>
            <w:tcW w:w="569" w:type="pct"/>
            <w:noWrap/>
            <w:vAlign w:val="center"/>
          </w:tcPr>
          <w:p w:rsidR="00943AA9" w:rsidRPr="00C86AB1" w:rsidRDefault="00943AA9" w:rsidP="000349CD">
            <w:pPr>
              <w:jc w:val="center"/>
              <w:rPr>
                <w:bCs/>
              </w:rPr>
            </w:pPr>
            <w:r w:rsidRPr="00C86AB1">
              <w:rPr>
                <w:bCs/>
              </w:rPr>
              <w:t>0,09</w:t>
            </w:r>
          </w:p>
        </w:tc>
        <w:tc>
          <w:tcPr>
            <w:tcW w:w="569" w:type="pct"/>
            <w:vAlign w:val="center"/>
          </w:tcPr>
          <w:p w:rsidR="00943AA9" w:rsidRPr="00C86AB1" w:rsidRDefault="00943AA9" w:rsidP="000349CD">
            <w:pPr>
              <w:jc w:val="center"/>
              <w:rPr>
                <w:bCs/>
              </w:rPr>
            </w:pPr>
            <w:r w:rsidRPr="00C86AB1">
              <w:rPr>
                <w:bCs/>
              </w:rPr>
              <w:t>0,09</w:t>
            </w:r>
          </w:p>
        </w:tc>
        <w:tc>
          <w:tcPr>
            <w:tcW w:w="570" w:type="pct"/>
            <w:vAlign w:val="center"/>
          </w:tcPr>
          <w:p w:rsidR="00943AA9" w:rsidRPr="00C86AB1" w:rsidRDefault="00943AA9" w:rsidP="000349CD">
            <w:pPr>
              <w:jc w:val="center"/>
              <w:rPr>
                <w:bCs/>
              </w:rPr>
            </w:pPr>
            <w:r w:rsidRPr="00C86AB1">
              <w:rPr>
                <w:bCs/>
              </w:rPr>
              <w:t>0,09</w:t>
            </w:r>
          </w:p>
        </w:tc>
      </w:tr>
      <w:tr w:rsidR="00C86AB1" w:rsidRPr="00C86AB1" w:rsidTr="00C86AB1">
        <w:trPr>
          <w:trHeight w:val="255"/>
        </w:trPr>
        <w:tc>
          <w:tcPr>
            <w:tcW w:w="3292" w:type="pct"/>
            <w:shd w:val="clear" w:color="auto" w:fill="EEECE1"/>
            <w:noWrap/>
            <w:vAlign w:val="bottom"/>
          </w:tcPr>
          <w:p w:rsidR="00943AA9" w:rsidRPr="00C86AB1" w:rsidRDefault="00943AA9" w:rsidP="00BA32AD">
            <w:pPr>
              <w:rPr>
                <w:b/>
                <w:bCs/>
              </w:rPr>
            </w:pPr>
            <w:r w:rsidRPr="00C86AB1">
              <w:rPr>
                <w:b/>
                <w:bCs/>
              </w:rPr>
              <w:t>Skaičiavimų rezultatai</w:t>
            </w:r>
          </w:p>
        </w:tc>
        <w:tc>
          <w:tcPr>
            <w:tcW w:w="569" w:type="pct"/>
            <w:shd w:val="clear" w:color="auto" w:fill="EEECE1"/>
            <w:vAlign w:val="center"/>
          </w:tcPr>
          <w:p w:rsidR="00943AA9" w:rsidRPr="00C86AB1" w:rsidRDefault="00943AA9" w:rsidP="00C86AB1">
            <w:pPr>
              <w:jc w:val="center"/>
              <w:rPr>
                <w:bCs/>
              </w:rPr>
            </w:pPr>
          </w:p>
        </w:tc>
        <w:tc>
          <w:tcPr>
            <w:tcW w:w="569" w:type="pct"/>
            <w:shd w:val="clear" w:color="auto" w:fill="EEECE1"/>
            <w:vAlign w:val="center"/>
          </w:tcPr>
          <w:p w:rsidR="00943AA9" w:rsidRPr="00C86AB1" w:rsidRDefault="00943AA9" w:rsidP="00C86AB1">
            <w:pPr>
              <w:jc w:val="center"/>
              <w:rPr>
                <w:bCs/>
              </w:rPr>
            </w:pPr>
          </w:p>
        </w:tc>
        <w:tc>
          <w:tcPr>
            <w:tcW w:w="570" w:type="pct"/>
            <w:shd w:val="clear" w:color="auto" w:fill="EEECE1"/>
            <w:vAlign w:val="center"/>
          </w:tcPr>
          <w:p w:rsidR="00943AA9" w:rsidRPr="00C86AB1" w:rsidRDefault="00943AA9" w:rsidP="00C86AB1">
            <w:pPr>
              <w:jc w:val="center"/>
              <w:rPr>
                <w:bCs/>
              </w:rPr>
            </w:pPr>
          </w:p>
        </w:tc>
      </w:tr>
      <w:tr w:rsidR="00C86AB1" w:rsidRPr="00C86AB1" w:rsidTr="00C86AB1">
        <w:trPr>
          <w:trHeight w:val="300"/>
        </w:trPr>
        <w:tc>
          <w:tcPr>
            <w:tcW w:w="3292" w:type="pct"/>
            <w:noWrap/>
            <w:vAlign w:val="bottom"/>
          </w:tcPr>
          <w:p w:rsidR="00943AA9" w:rsidRPr="00C86AB1" w:rsidRDefault="00943AA9" w:rsidP="00BA32AD">
            <w:r w:rsidRPr="00C86AB1">
              <w:t xml:space="preserve">Susidarančio anglies monoksido kiekis deginant kurą </w:t>
            </w:r>
            <w:r w:rsidRPr="00C86AB1">
              <w:rPr>
                <w:b/>
                <w:bCs/>
              </w:rPr>
              <w:t>C</w:t>
            </w:r>
            <w:r w:rsidRPr="00C86AB1">
              <w:rPr>
                <w:b/>
                <w:bCs/>
                <w:vertAlign w:val="subscript"/>
              </w:rPr>
              <w:t>CO</w:t>
            </w:r>
            <w:r w:rsidRPr="00C86AB1">
              <w:t>, kg/t</w:t>
            </w:r>
          </w:p>
        </w:tc>
        <w:tc>
          <w:tcPr>
            <w:tcW w:w="569" w:type="pct"/>
            <w:noWrap/>
            <w:vAlign w:val="center"/>
          </w:tcPr>
          <w:p w:rsidR="00943AA9" w:rsidRPr="00C86AB1" w:rsidRDefault="00943AA9" w:rsidP="000349CD">
            <w:pPr>
              <w:jc w:val="center"/>
              <w:rPr>
                <w:bCs/>
              </w:rPr>
            </w:pPr>
            <w:r w:rsidRPr="00C86AB1">
              <w:rPr>
                <w:bCs/>
              </w:rPr>
              <w:t>11,625</w:t>
            </w:r>
          </w:p>
        </w:tc>
        <w:tc>
          <w:tcPr>
            <w:tcW w:w="569" w:type="pct"/>
            <w:vAlign w:val="center"/>
          </w:tcPr>
          <w:p w:rsidR="00943AA9" w:rsidRPr="00C86AB1" w:rsidRDefault="00943AA9" w:rsidP="000349CD">
            <w:pPr>
              <w:jc w:val="center"/>
              <w:rPr>
                <w:bCs/>
              </w:rPr>
            </w:pPr>
            <w:r w:rsidRPr="00C86AB1">
              <w:rPr>
                <w:bCs/>
              </w:rPr>
              <w:t>11,625</w:t>
            </w:r>
          </w:p>
        </w:tc>
        <w:tc>
          <w:tcPr>
            <w:tcW w:w="570" w:type="pct"/>
            <w:vAlign w:val="center"/>
          </w:tcPr>
          <w:p w:rsidR="00943AA9" w:rsidRPr="00C86AB1" w:rsidRDefault="00943AA9" w:rsidP="000349CD">
            <w:pPr>
              <w:jc w:val="center"/>
              <w:rPr>
                <w:bCs/>
              </w:rPr>
            </w:pPr>
            <w:r w:rsidRPr="00C86AB1">
              <w:rPr>
                <w:bCs/>
              </w:rPr>
              <w:t>11,625</w:t>
            </w:r>
          </w:p>
        </w:tc>
      </w:tr>
      <w:tr w:rsidR="00C86AB1" w:rsidRPr="00C86AB1" w:rsidTr="00C86AB1">
        <w:trPr>
          <w:trHeight w:val="315"/>
        </w:trPr>
        <w:tc>
          <w:tcPr>
            <w:tcW w:w="3292" w:type="pct"/>
            <w:noWrap/>
            <w:vAlign w:val="bottom"/>
          </w:tcPr>
          <w:p w:rsidR="00943AA9" w:rsidRPr="00C86AB1" w:rsidRDefault="00943AA9" w:rsidP="00BA32AD">
            <w:r w:rsidRPr="00C86AB1">
              <w:t xml:space="preserve">Išmetamas anglies monoksido kiekis </w:t>
            </w:r>
            <w:r w:rsidRPr="00C86AB1">
              <w:rPr>
                <w:b/>
                <w:bCs/>
              </w:rPr>
              <w:t>M</w:t>
            </w:r>
            <w:r w:rsidRPr="00C86AB1">
              <w:rPr>
                <w:b/>
                <w:bCs/>
                <w:vertAlign w:val="subscript"/>
              </w:rPr>
              <w:t>CO</w:t>
            </w:r>
            <w:r w:rsidRPr="00C86AB1">
              <w:rPr>
                <w:vertAlign w:val="subscript"/>
              </w:rPr>
              <w:t xml:space="preserve">, </w:t>
            </w:r>
            <w:r w:rsidRPr="00C86AB1">
              <w:t>t/m.</w:t>
            </w:r>
          </w:p>
        </w:tc>
        <w:tc>
          <w:tcPr>
            <w:tcW w:w="569" w:type="pct"/>
            <w:noWrap/>
            <w:vAlign w:val="center"/>
          </w:tcPr>
          <w:p w:rsidR="00943AA9" w:rsidRPr="00C86AB1" w:rsidRDefault="00943AA9" w:rsidP="000349CD">
            <w:pPr>
              <w:jc w:val="center"/>
              <w:rPr>
                <w:bCs/>
              </w:rPr>
            </w:pPr>
            <w:r w:rsidRPr="00C86AB1">
              <w:rPr>
                <w:bCs/>
              </w:rPr>
              <w:t>1,104</w:t>
            </w:r>
          </w:p>
        </w:tc>
        <w:tc>
          <w:tcPr>
            <w:tcW w:w="569" w:type="pct"/>
            <w:vAlign w:val="center"/>
          </w:tcPr>
          <w:p w:rsidR="00943AA9" w:rsidRPr="00C86AB1" w:rsidRDefault="00943AA9" w:rsidP="000349CD">
            <w:pPr>
              <w:jc w:val="center"/>
              <w:rPr>
                <w:bCs/>
              </w:rPr>
            </w:pPr>
            <w:r w:rsidRPr="00C86AB1">
              <w:rPr>
                <w:bCs/>
              </w:rPr>
              <w:t>1,093</w:t>
            </w:r>
          </w:p>
        </w:tc>
        <w:tc>
          <w:tcPr>
            <w:tcW w:w="570" w:type="pct"/>
            <w:vAlign w:val="center"/>
          </w:tcPr>
          <w:p w:rsidR="00943AA9" w:rsidRPr="00C86AB1" w:rsidRDefault="00943AA9" w:rsidP="000349CD">
            <w:pPr>
              <w:jc w:val="center"/>
              <w:rPr>
                <w:bCs/>
              </w:rPr>
            </w:pPr>
            <w:r w:rsidRPr="00C86AB1">
              <w:rPr>
                <w:bCs/>
              </w:rPr>
              <w:t>0,663</w:t>
            </w:r>
          </w:p>
        </w:tc>
      </w:tr>
      <w:tr w:rsidR="00C86AB1" w:rsidRPr="00C86AB1" w:rsidTr="00C86AB1">
        <w:trPr>
          <w:trHeight w:val="315"/>
        </w:trPr>
        <w:tc>
          <w:tcPr>
            <w:tcW w:w="3292" w:type="pct"/>
            <w:noWrap/>
            <w:vAlign w:val="bottom"/>
          </w:tcPr>
          <w:p w:rsidR="00943AA9" w:rsidRPr="00C86AB1" w:rsidRDefault="00943AA9" w:rsidP="00BA32AD">
            <w:r w:rsidRPr="00C86AB1">
              <w:t xml:space="preserve">Išmetamas azoto oksidų kiekis </w:t>
            </w:r>
            <w:r w:rsidRPr="00C86AB1">
              <w:rPr>
                <w:b/>
                <w:bCs/>
              </w:rPr>
              <w:t>M</w:t>
            </w:r>
            <w:r w:rsidRPr="00C86AB1">
              <w:rPr>
                <w:b/>
                <w:bCs/>
                <w:vertAlign w:val="subscript"/>
              </w:rPr>
              <w:t>NOx</w:t>
            </w:r>
            <w:r w:rsidRPr="00C86AB1">
              <w:rPr>
                <w:vertAlign w:val="subscript"/>
              </w:rPr>
              <w:t xml:space="preserve">, </w:t>
            </w:r>
            <w:r w:rsidRPr="00C86AB1">
              <w:t>t/m.</w:t>
            </w:r>
          </w:p>
        </w:tc>
        <w:tc>
          <w:tcPr>
            <w:tcW w:w="569" w:type="pct"/>
            <w:noWrap/>
            <w:vAlign w:val="center"/>
          </w:tcPr>
          <w:p w:rsidR="00943AA9" w:rsidRPr="00C86AB1" w:rsidRDefault="00943AA9" w:rsidP="000349CD">
            <w:pPr>
              <w:jc w:val="center"/>
              <w:rPr>
                <w:bCs/>
              </w:rPr>
            </w:pPr>
            <w:r w:rsidRPr="00C86AB1">
              <w:rPr>
                <w:bCs/>
              </w:rPr>
              <w:t>0,398</w:t>
            </w:r>
          </w:p>
        </w:tc>
        <w:tc>
          <w:tcPr>
            <w:tcW w:w="569" w:type="pct"/>
            <w:vAlign w:val="center"/>
          </w:tcPr>
          <w:p w:rsidR="00943AA9" w:rsidRPr="00C86AB1" w:rsidRDefault="00943AA9" w:rsidP="000349CD">
            <w:pPr>
              <w:jc w:val="center"/>
              <w:rPr>
                <w:bCs/>
              </w:rPr>
            </w:pPr>
            <w:r w:rsidRPr="00C86AB1">
              <w:rPr>
                <w:bCs/>
              </w:rPr>
              <w:t>0,393</w:t>
            </w:r>
          </w:p>
        </w:tc>
        <w:tc>
          <w:tcPr>
            <w:tcW w:w="570" w:type="pct"/>
            <w:vAlign w:val="center"/>
          </w:tcPr>
          <w:p w:rsidR="00943AA9" w:rsidRPr="00C86AB1" w:rsidRDefault="00943AA9" w:rsidP="000349CD">
            <w:pPr>
              <w:jc w:val="center"/>
              <w:rPr>
                <w:bCs/>
              </w:rPr>
            </w:pPr>
            <w:r w:rsidRPr="00C86AB1">
              <w:rPr>
                <w:bCs/>
              </w:rPr>
              <w:t>0,239</w:t>
            </w:r>
          </w:p>
        </w:tc>
      </w:tr>
      <w:tr w:rsidR="00C86AB1" w:rsidRPr="00C86AB1" w:rsidTr="00C86AB1">
        <w:trPr>
          <w:trHeight w:val="315"/>
        </w:trPr>
        <w:tc>
          <w:tcPr>
            <w:tcW w:w="3292" w:type="pct"/>
            <w:noWrap/>
            <w:vAlign w:val="bottom"/>
          </w:tcPr>
          <w:p w:rsidR="00943AA9" w:rsidRPr="00C86AB1" w:rsidRDefault="00943AA9" w:rsidP="00BA32AD">
            <w:r w:rsidRPr="00C86AB1">
              <w:t xml:space="preserve">Išmetamas kietųjų dalelių kiekis </w:t>
            </w:r>
            <w:r w:rsidRPr="00C86AB1">
              <w:rPr>
                <w:b/>
                <w:bCs/>
              </w:rPr>
              <w:t>M</w:t>
            </w:r>
            <w:r w:rsidRPr="00C86AB1">
              <w:rPr>
                <w:b/>
                <w:bCs/>
                <w:vertAlign w:val="subscript"/>
              </w:rPr>
              <w:t>k.d.</w:t>
            </w:r>
            <w:r w:rsidRPr="00C86AB1">
              <w:rPr>
                <w:vertAlign w:val="subscript"/>
              </w:rPr>
              <w:t xml:space="preserve">, </w:t>
            </w:r>
            <w:r w:rsidRPr="00C86AB1">
              <w:t>t/m.</w:t>
            </w:r>
          </w:p>
        </w:tc>
        <w:tc>
          <w:tcPr>
            <w:tcW w:w="569" w:type="pct"/>
            <w:noWrap/>
            <w:vAlign w:val="center"/>
          </w:tcPr>
          <w:p w:rsidR="00943AA9" w:rsidRPr="00C86AB1" w:rsidRDefault="00943AA9" w:rsidP="000349CD">
            <w:pPr>
              <w:jc w:val="center"/>
              <w:rPr>
                <w:bCs/>
              </w:rPr>
            </w:pPr>
            <w:r w:rsidRPr="00C86AB1">
              <w:t>0,0041</w:t>
            </w:r>
          </w:p>
        </w:tc>
        <w:tc>
          <w:tcPr>
            <w:tcW w:w="569" w:type="pct"/>
            <w:vAlign w:val="center"/>
          </w:tcPr>
          <w:p w:rsidR="00943AA9" w:rsidRPr="00C86AB1" w:rsidRDefault="00943AA9" w:rsidP="000349CD">
            <w:pPr>
              <w:jc w:val="center"/>
              <w:rPr>
                <w:bCs/>
              </w:rPr>
            </w:pPr>
            <w:r w:rsidRPr="00C86AB1">
              <w:t>0,0040</w:t>
            </w:r>
          </w:p>
        </w:tc>
        <w:tc>
          <w:tcPr>
            <w:tcW w:w="570" w:type="pct"/>
            <w:vAlign w:val="center"/>
          </w:tcPr>
          <w:p w:rsidR="00943AA9" w:rsidRPr="00C86AB1" w:rsidRDefault="00943AA9" w:rsidP="000349CD">
            <w:pPr>
              <w:jc w:val="center"/>
              <w:rPr>
                <w:bCs/>
              </w:rPr>
            </w:pPr>
            <w:r w:rsidRPr="00C86AB1">
              <w:t>0,0025</w:t>
            </w:r>
          </w:p>
        </w:tc>
      </w:tr>
      <w:tr w:rsidR="00C86AB1" w:rsidRPr="00C86AB1" w:rsidTr="00C86AB1">
        <w:trPr>
          <w:trHeight w:val="58"/>
        </w:trPr>
        <w:tc>
          <w:tcPr>
            <w:tcW w:w="3292" w:type="pct"/>
            <w:noWrap/>
            <w:vAlign w:val="bottom"/>
          </w:tcPr>
          <w:p w:rsidR="00943AA9" w:rsidRPr="00C86AB1" w:rsidRDefault="00943AA9" w:rsidP="00BA32AD">
            <w:r w:rsidRPr="00C86AB1">
              <w:t xml:space="preserve">Išmetamas sieros dioksido kiekis </w:t>
            </w:r>
            <w:r w:rsidRPr="00C86AB1">
              <w:rPr>
                <w:b/>
                <w:bCs/>
              </w:rPr>
              <w:t>M</w:t>
            </w:r>
            <w:r w:rsidRPr="00C86AB1">
              <w:rPr>
                <w:b/>
                <w:bCs/>
                <w:vertAlign w:val="subscript"/>
              </w:rPr>
              <w:t>SO2</w:t>
            </w:r>
            <w:r w:rsidRPr="00C86AB1">
              <w:rPr>
                <w:vertAlign w:val="subscript"/>
              </w:rPr>
              <w:t xml:space="preserve">, </w:t>
            </w:r>
            <w:r w:rsidRPr="00C86AB1">
              <w:t>t/m.</w:t>
            </w:r>
          </w:p>
        </w:tc>
        <w:tc>
          <w:tcPr>
            <w:tcW w:w="569" w:type="pct"/>
            <w:noWrap/>
            <w:vAlign w:val="center"/>
          </w:tcPr>
          <w:p w:rsidR="00943AA9" w:rsidRPr="00C86AB1" w:rsidRDefault="00943AA9" w:rsidP="000349CD">
            <w:pPr>
              <w:jc w:val="center"/>
              <w:rPr>
                <w:bCs/>
              </w:rPr>
            </w:pPr>
            <w:r w:rsidRPr="00C86AB1">
              <w:t xml:space="preserve">0,00129    </w:t>
            </w:r>
          </w:p>
        </w:tc>
        <w:tc>
          <w:tcPr>
            <w:tcW w:w="569" w:type="pct"/>
            <w:vAlign w:val="center"/>
          </w:tcPr>
          <w:p w:rsidR="00943AA9" w:rsidRPr="00C86AB1" w:rsidRDefault="00943AA9" w:rsidP="000349CD">
            <w:pPr>
              <w:jc w:val="center"/>
              <w:rPr>
                <w:bCs/>
              </w:rPr>
            </w:pPr>
            <w:r w:rsidRPr="00C86AB1">
              <w:t>0,00126</w:t>
            </w:r>
          </w:p>
        </w:tc>
        <w:tc>
          <w:tcPr>
            <w:tcW w:w="570" w:type="pct"/>
            <w:vAlign w:val="center"/>
          </w:tcPr>
          <w:p w:rsidR="00943AA9" w:rsidRPr="00C86AB1" w:rsidRDefault="00943AA9" w:rsidP="000349CD">
            <w:pPr>
              <w:jc w:val="center"/>
              <w:rPr>
                <w:bCs/>
              </w:rPr>
            </w:pPr>
            <w:r w:rsidRPr="00C86AB1">
              <w:t>0,00078</w:t>
            </w:r>
          </w:p>
        </w:tc>
      </w:tr>
      <w:tr w:rsidR="00C86AB1" w:rsidRPr="00C86AB1" w:rsidTr="00C86AB1">
        <w:trPr>
          <w:trHeight w:val="315"/>
        </w:trPr>
        <w:tc>
          <w:tcPr>
            <w:tcW w:w="3292" w:type="pct"/>
            <w:noWrap/>
            <w:vAlign w:val="bottom"/>
          </w:tcPr>
          <w:p w:rsidR="00943AA9" w:rsidRPr="00C86AB1" w:rsidRDefault="00943AA9" w:rsidP="00BA32AD">
            <w:r w:rsidRPr="00C86AB1">
              <w:rPr>
                <w:b/>
                <w:bCs/>
              </w:rPr>
              <w:t>Bendras išmetamų teršalų kiekis, t/m.</w:t>
            </w:r>
          </w:p>
        </w:tc>
        <w:tc>
          <w:tcPr>
            <w:tcW w:w="569" w:type="pct"/>
            <w:noWrap/>
            <w:vAlign w:val="center"/>
          </w:tcPr>
          <w:p w:rsidR="00943AA9" w:rsidRPr="00C86AB1" w:rsidRDefault="00943AA9" w:rsidP="000349CD">
            <w:pPr>
              <w:jc w:val="center"/>
              <w:rPr>
                <w:bCs/>
              </w:rPr>
            </w:pPr>
            <w:r w:rsidRPr="00C86AB1">
              <w:rPr>
                <w:bCs/>
              </w:rPr>
              <w:t>1,507</w:t>
            </w:r>
          </w:p>
        </w:tc>
        <w:tc>
          <w:tcPr>
            <w:tcW w:w="569" w:type="pct"/>
            <w:vAlign w:val="center"/>
          </w:tcPr>
          <w:p w:rsidR="00943AA9" w:rsidRPr="00C86AB1" w:rsidRDefault="00943AA9" w:rsidP="000349CD">
            <w:pPr>
              <w:jc w:val="center"/>
              <w:rPr>
                <w:bCs/>
              </w:rPr>
            </w:pPr>
            <w:r w:rsidRPr="00C86AB1">
              <w:rPr>
                <w:bCs/>
              </w:rPr>
              <w:t>1,491</w:t>
            </w:r>
          </w:p>
        </w:tc>
        <w:tc>
          <w:tcPr>
            <w:tcW w:w="570" w:type="pct"/>
            <w:vAlign w:val="center"/>
          </w:tcPr>
          <w:p w:rsidR="00943AA9" w:rsidRPr="00C86AB1" w:rsidRDefault="00943AA9" w:rsidP="000349CD">
            <w:pPr>
              <w:jc w:val="center"/>
              <w:rPr>
                <w:bCs/>
              </w:rPr>
            </w:pPr>
            <w:r w:rsidRPr="00C86AB1">
              <w:rPr>
                <w:bCs/>
              </w:rPr>
              <w:t>0,904</w:t>
            </w:r>
          </w:p>
        </w:tc>
      </w:tr>
    </w:tbl>
    <w:p w:rsidR="00E469C4" w:rsidRPr="00322C01" w:rsidRDefault="00E469C4" w:rsidP="00E469C4">
      <w:pPr>
        <w:rPr>
          <w:color w:val="FF0000"/>
        </w:rPr>
      </w:pPr>
    </w:p>
    <w:p w:rsidR="000349CD" w:rsidRDefault="00AD604F" w:rsidP="00C86AB1">
      <w:pPr>
        <w:jc w:val="both"/>
      </w:pPr>
      <w:r>
        <w:rPr>
          <w:bCs/>
        </w:rPr>
        <w:t xml:space="preserve">Visi teršalai, susidarantys dėl paukštidžių šildymo metu deginamų dujų, į aplinkos orą šalinami per ventiliacijos </w:t>
      </w:r>
      <w:r w:rsidRPr="00CF4D85">
        <w:rPr>
          <w:bCs/>
        </w:rPr>
        <w:t xml:space="preserve">įrengimus. </w:t>
      </w:r>
      <w:r w:rsidR="000349CD" w:rsidRPr="00C86AB1">
        <w:rPr>
          <w:b/>
          <w:bCs/>
          <w:i/>
        </w:rPr>
        <w:t>M</w:t>
      </w:r>
      <w:r w:rsidR="00AD683E" w:rsidRPr="00CF4D85">
        <w:rPr>
          <w:b/>
          <w:i/>
        </w:rPr>
        <w:t>omentinis išmetamų teršalų kiekis</w:t>
      </w:r>
      <w:r w:rsidR="000349CD">
        <w:rPr>
          <w:b/>
          <w:i/>
        </w:rPr>
        <w:t xml:space="preserve"> (g/s)</w:t>
      </w:r>
      <w:r w:rsidR="00AD683E" w:rsidRPr="00CF4D85">
        <w:rPr>
          <w:b/>
          <w:i/>
        </w:rPr>
        <w:t>,</w:t>
      </w:r>
      <w:r w:rsidR="00AD683E" w:rsidRPr="00CF4D85">
        <w:t xml:space="preserve"> kuris yra pašalinamas per galinius ir stoginius ventiliatorius</w:t>
      </w:r>
      <w:r w:rsidR="00AD683E" w:rsidRPr="00B5622A">
        <w:t>, yra apskaičiuojamas proporcingai pašalinamo oro kiekiui</w:t>
      </w:r>
      <w:r w:rsidR="000349CD" w:rsidRPr="00B5622A">
        <w:t xml:space="preserve">, rezultatai pateikiami </w:t>
      </w:r>
      <w:r w:rsidR="00B5622A" w:rsidRPr="00C86AB1">
        <w:t>7</w:t>
      </w:r>
      <w:r w:rsidR="000349CD" w:rsidRPr="00B5622A">
        <w:t xml:space="preserve"> lentelėje.</w:t>
      </w:r>
    </w:p>
    <w:p w:rsidR="000349CD" w:rsidRDefault="000349CD" w:rsidP="00C86AB1"/>
    <w:p w:rsidR="00E469C4" w:rsidRPr="00E44260" w:rsidRDefault="00E469C4" w:rsidP="00E469C4">
      <w:pPr>
        <w:pStyle w:val="BodyText1"/>
        <w:ind w:firstLine="0"/>
        <w:rPr>
          <w:rFonts w:ascii="Times New Roman" w:hAnsi="Times New Roman"/>
          <w:bCs/>
          <w:sz w:val="24"/>
          <w:szCs w:val="24"/>
          <w:lang w:val="lt-LT"/>
        </w:rPr>
      </w:pPr>
      <w:r w:rsidRPr="00E44260">
        <w:rPr>
          <w:rFonts w:ascii="Times New Roman" w:hAnsi="Times New Roman"/>
          <w:bCs/>
          <w:sz w:val="24"/>
          <w:szCs w:val="24"/>
          <w:lang w:val="lt-LT"/>
        </w:rPr>
        <w:t>Kadangi išmetimai deginant suskystintas dujas yra labai nedideli, papildomos poveikio mažinimo priemonės nenumatomos.</w:t>
      </w:r>
    </w:p>
    <w:p w:rsidR="00715046" w:rsidRDefault="00715046" w:rsidP="00715046">
      <w:pPr>
        <w:pStyle w:val="Pagrindinis"/>
        <w:ind w:firstLine="0"/>
        <w:rPr>
          <w:b/>
          <w:sz w:val="24"/>
          <w:szCs w:val="24"/>
          <w:highlight w:val="green"/>
        </w:rPr>
      </w:pPr>
    </w:p>
    <w:p w:rsidR="000349CD" w:rsidRPr="002549DC" w:rsidRDefault="000349CD" w:rsidP="000349CD">
      <w:pPr>
        <w:pStyle w:val="Pagrindinis"/>
        <w:ind w:firstLine="0"/>
        <w:rPr>
          <w:b/>
          <w:sz w:val="24"/>
          <w:szCs w:val="24"/>
          <w:u w:val="single"/>
        </w:rPr>
      </w:pPr>
      <w:r w:rsidRPr="002549DC">
        <w:rPr>
          <w:b/>
          <w:sz w:val="24"/>
          <w:szCs w:val="24"/>
          <w:u w:val="single"/>
        </w:rPr>
        <w:t>a.t.š. 601 - Mėšlidė</w:t>
      </w:r>
    </w:p>
    <w:p w:rsidR="000349CD" w:rsidRPr="002549DC" w:rsidRDefault="000349CD" w:rsidP="000349CD">
      <w:pPr>
        <w:pStyle w:val="Pagrindinis"/>
        <w:ind w:firstLine="0"/>
        <w:rPr>
          <w:sz w:val="24"/>
          <w:szCs w:val="24"/>
        </w:rPr>
      </w:pPr>
      <w:r w:rsidRPr="002549DC">
        <w:rPr>
          <w:sz w:val="24"/>
          <w:szCs w:val="24"/>
        </w:rPr>
        <w:t>Paukščių mėšlo laikymo mėšlidėje metu į aplinkos orą bus išmetamas amoniakas (NH</w:t>
      </w:r>
      <w:r w:rsidRPr="00C86AB1">
        <w:rPr>
          <w:sz w:val="24"/>
          <w:szCs w:val="24"/>
          <w:vertAlign w:val="subscript"/>
        </w:rPr>
        <w:t>3</w:t>
      </w:r>
      <w:r w:rsidRPr="002549DC">
        <w:rPr>
          <w:sz w:val="24"/>
          <w:szCs w:val="24"/>
        </w:rPr>
        <w:t>). Išmetamų teršalų metiniam kiekiui apskaičiuoti bus naudojama Europos aplinkos agentūros į atmosferą išmetamų teršalų apskaitos metodika (angl. EMEP/CORINAIR Atmospheric emission inventory guidebook), kuri yra įtraukta į LR aplinkos ministro 1999 m. gruodžio 13 d. įsakymu Nr. 395 patvirtintą Į atmosferą išmetamo teršalų kiekio apskaičiavimo metodikų sąrašą.</w:t>
      </w:r>
    </w:p>
    <w:p w:rsidR="000349CD" w:rsidRPr="002549DC" w:rsidRDefault="000349CD" w:rsidP="000349CD">
      <w:pPr>
        <w:pStyle w:val="Pagrindinis"/>
        <w:ind w:firstLine="0"/>
        <w:rPr>
          <w:sz w:val="24"/>
          <w:szCs w:val="24"/>
        </w:rPr>
      </w:pPr>
      <w:r w:rsidRPr="002549DC">
        <w:rPr>
          <w:sz w:val="24"/>
          <w:szCs w:val="24"/>
        </w:rPr>
        <w:t xml:space="preserve">Skaičiavimų rezultatai pateikiami žemiau esančioje </w:t>
      </w:r>
      <w:r w:rsidR="00B5622A">
        <w:rPr>
          <w:sz w:val="24"/>
          <w:szCs w:val="24"/>
        </w:rPr>
        <w:t xml:space="preserve">5 </w:t>
      </w:r>
      <w:r w:rsidRPr="002549DC">
        <w:rPr>
          <w:sz w:val="24"/>
          <w:szCs w:val="24"/>
        </w:rPr>
        <w:t>lentelėje.</w:t>
      </w:r>
    </w:p>
    <w:p w:rsidR="000349CD" w:rsidRPr="002549DC" w:rsidRDefault="000349CD" w:rsidP="000349CD">
      <w:pPr>
        <w:pStyle w:val="Caption"/>
        <w:keepNext/>
        <w:rPr>
          <w:sz w:val="24"/>
          <w:szCs w:val="24"/>
          <w:lang w:val="lt-LT"/>
        </w:rPr>
      </w:pPr>
      <w:r w:rsidRPr="00B5622A">
        <w:rPr>
          <w:sz w:val="24"/>
          <w:szCs w:val="24"/>
          <w:lang w:val="lt-LT"/>
        </w:rPr>
        <w:t>Lentelė 5. Mėšlo laikymo mėšlidėje metu išmetami teršalai.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5"/>
        <w:gridCol w:w="2668"/>
        <w:gridCol w:w="1841"/>
        <w:gridCol w:w="1614"/>
        <w:gridCol w:w="1612"/>
      </w:tblGrid>
      <w:tr w:rsidR="000349CD" w:rsidRPr="002549DC" w:rsidTr="000349CD">
        <w:trPr>
          <w:trHeight w:val="58"/>
        </w:trPr>
        <w:tc>
          <w:tcPr>
            <w:tcW w:w="959" w:type="pct"/>
            <w:vMerge w:val="restart"/>
            <w:shd w:val="clear" w:color="auto" w:fill="auto"/>
          </w:tcPr>
          <w:p w:rsidR="000349CD" w:rsidRPr="002549DC" w:rsidRDefault="000349CD" w:rsidP="000349CD">
            <w:pPr>
              <w:jc w:val="both"/>
            </w:pPr>
          </w:p>
        </w:tc>
        <w:tc>
          <w:tcPr>
            <w:tcW w:w="1394" w:type="pct"/>
            <w:shd w:val="clear" w:color="auto" w:fill="auto"/>
            <w:hideMark/>
          </w:tcPr>
          <w:p w:rsidR="000349CD" w:rsidRPr="002549DC" w:rsidRDefault="000349CD" w:rsidP="000349CD">
            <w:pPr>
              <w:jc w:val="center"/>
              <w:rPr>
                <w:b/>
                <w:bCs/>
              </w:rPr>
            </w:pPr>
            <w:r w:rsidRPr="002549DC">
              <w:rPr>
                <w:b/>
                <w:bCs/>
              </w:rPr>
              <w:t xml:space="preserve">Amoniako taršos koeficientas, </w:t>
            </w:r>
          </w:p>
        </w:tc>
        <w:tc>
          <w:tcPr>
            <w:tcW w:w="962" w:type="pct"/>
            <w:shd w:val="clear" w:color="auto" w:fill="auto"/>
            <w:hideMark/>
          </w:tcPr>
          <w:p w:rsidR="000349CD" w:rsidRPr="002549DC" w:rsidRDefault="000349CD" w:rsidP="000349CD">
            <w:pPr>
              <w:jc w:val="center"/>
              <w:rPr>
                <w:b/>
                <w:bCs/>
              </w:rPr>
            </w:pPr>
            <w:r w:rsidRPr="002549DC">
              <w:rPr>
                <w:b/>
                <w:bCs/>
              </w:rPr>
              <w:t xml:space="preserve">Paukščių skaičius, </w:t>
            </w:r>
          </w:p>
        </w:tc>
        <w:tc>
          <w:tcPr>
            <w:tcW w:w="1685" w:type="pct"/>
            <w:gridSpan w:val="2"/>
            <w:shd w:val="clear" w:color="auto" w:fill="auto"/>
            <w:hideMark/>
          </w:tcPr>
          <w:p w:rsidR="000349CD" w:rsidRPr="002549DC" w:rsidRDefault="000349CD" w:rsidP="000349CD">
            <w:pPr>
              <w:jc w:val="center"/>
              <w:rPr>
                <w:b/>
                <w:bCs/>
              </w:rPr>
            </w:pPr>
            <w:r w:rsidRPr="002549DC">
              <w:rPr>
                <w:b/>
                <w:bCs/>
              </w:rPr>
              <w:t xml:space="preserve">Metinis išmetamo į atmosferą amoniako kiekis, </w:t>
            </w:r>
          </w:p>
        </w:tc>
      </w:tr>
      <w:tr w:rsidR="000349CD" w:rsidRPr="002549DC" w:rsidTr="000349CD">
        <w:trPr>
          <w:trHeight w:val="288"/>
        </w:trPr>
        <w:tc>
          <w:tcPr>
            <w:tcW w:w="959" w:type="pct"/>
            <w:vMerge/>
            <w:shd w:val="clear" w:color="auto" w:fill="auto"/>
            <w:hideMark/>
          </w:tcPr>
          <w:p w:rsidR="000349CD" w:rsidRPr="002549DC" w:rsidRDefault="000349CD" w:rsidP="000349CD">
            <w:pPr>
              <w:jc w:val="both"/>
            </w:pPr>
          </w:p>
        </w:tc>
        <w:tc>
          <w:tcPr>
            <w:tcW w:w="1394" w:type="pct"/>
            <w:shd w:val="clear" w:color="auto" w:fill="auto"/>
            <w:hideMark/>
          </w:tcPr>
          <w:p w:rsidR="000349CD" w:rsidRPr="002549DC" w:rsidRDefault="000349CD" w:rsidP="000349CD">
            <w:pPr>
              <w:jc w:val="center"/>
              <w:rPr>
                <w:b/>
                <w:bCs/>
              </w:rPr>
            </w:pPr>
            <w:r w:rsidRPr="002549DC">
              <w:rPr>
                <w:b/>
                <w:bCs/>
              </w:rPr>
              <w:t>kgNH</w:t>
            </w:r>
            <w:r w:rsidRPr="002549DC">
              <w:rPr>
                <w:b/>
                <w:bCs/>
                <w:vertAlign w:val="subscript"/>
              </w:rPr>
              <w:t>3</w:t>
            </w:r>
            <w:r w:rsidRPr="002549DC">
              <w:rPr>
                <w:b/>
                <w:bCs/>
              </w:rPr>
              <w:t>/paukščiui</w:t>
            </w:r>
          </w:p>
        </w:tc>
        <w:tc>
          <w:tcPr>
            <w:tcW w:w="962" w:type="pct"/>
            <w:shd w:val="clear" w:color="auto" w:fill="auto"/>
            <w:hideMark/>
          </w:tcPr>
          <w:p w:rsidR="000349CD" w:rsidRPr="002549DC" w:rsidRDefault="000349CD" w:rsidP="000349CD">
            <w:pPr>
              <w:jc w:val="center"/>
              <w:rPr>
                <w:b/>
                <w:bCs/>
              </w:rPr>
            </w:pPr>
            <w:r w:rsidRPr="002549DC">
              <w:rPr>
                <w:b/>
                <w:bCs/>
              </w:rPr>
              <w:t> vnt.</w:t>
            </w:r>
          </w:p>
        </w:tc>
        <w:tc>
          <w:tcPr>
            <w:tcW w:w="843" w:type="pct"/>
            <w:shd w:val="clear" w:color="auto" w:fill="auto"/>
            <w:hideMark/>
          </w:tcPr>
          <w:p w:rsidR="000349CD" w:rsidRPr="002549DC" w:rsidRDefault="000349CD" w:rsidP="000349CD">
            <w:pPr>
              <w:jc w:val="center"/>
              <w:rPr>
                <w:b/>
                <w:bCs/>
              </w:rPr>
            </w:pPr>
            <w:r w:rsidRPr="002549DC">
              <w:rPr>
                <w:b/>
                <w:bCs/>
              </w:rPr>
              <w:t>t/metus</w:t>
            </w:r>
          </w:p>
        </w:tc>
        <w:tc>
          <w:tcPr>
            <w:tcW w:w="842" w:type="pct"/>
            <w:shd w:val="clear" w:color="auto" w:fill="auto"/>
            <w:noWrap/>
            <w:vAlign w:val="bottom"/>
            <w:hideMark/>
          </w:tcPr>
          <w:p w:rsidR="000349CD" w:rsidRPr="002549DC" w:rsidRDefault="000349CD" w:rsidP="000349CD">
            <w:pPr>
              <w:jc w:val="center"/>
              <w:rPr>
                <w:b/>
                <w:bCs/>
              </w:rPr>
            </w:pPr>
            <w:r w:rsidRPr="002549DC">
              <w:rPr>
                <w:b/>
                <w:bCs/>
              </w:rPr>
              <w:t>g/s</w:t>
            </w:r>
          </w:p>
        </w:tc>
      </w:tr>
      <w:tr w:rsidR="000349CD" w:rsidRPr="002549DC" w:rsidTr="00C86AB1">
        <w:trPr>
          <w:trHeight w:val="58"/>
        </w:trPr>
        <w:tc>
          <w:tcPr>
            <w:tcW w:w="959" w:type="pct"/>
            <w:shd w:val="clear" w:color="auto" w:fill="auto"/>
            <w:vAlign w:val="center"/>
            <w:hideMark/>
          </w:tcPr>
          <w:p w:rsidR="000349CD" w:rsidRPr="002549DC" w:rsidRDefault="000349CD" w:rsidP="000349CD">
            <w:r w:rsidRPr="002549DC">
              <w:rPr>
                <w:b/>
                <w:bCs/>
              </w:rPr>
              <w:t>Broileriai</w:t>
            </w:r>
          </w:p>
        </w:tc>
        <w:tc>
          <w:tcPr>
            <w:tcW w:w="1394" w:type="pct"/>
            <w:shd w:val="clear" w:color="auto" w:fill="auto"/>
            <w:vAlign w:val="center"/>
            <w:hideMark/>
          </w:tcPr>
          <w:p w:rsidR="000349CD" w:rsidRPr="002549DC" w:rsidRDefault="000349CD" w:rsidP="000349CD">
            <w:pPr>
              <w:jc w:val="center"/>
            </w:pPr>
            <w:r w:rsidRPr="002549DC">
              <w:t>0,02</w:t>
            </w:r>
          </w:p>
        </w:tc>
        <w:tc>
          <w:tcPr>
            <w:tcW w:w="962" w:type="pct"/>
            <w:shd w:val="clear" w:color="auto" w:fill="auto"/>
            <w:vAlign w:val="center"/>
            <w:hideMark/>
          </w:tcPr>
          <w:p w:rsidR="000349CD" w:rsidRPr="002549DC" w:rsidRDefault="000349CD" w:rsidP="000349CD">
            <w:pPr>
              <w:jc w:val="center"/>
            </w:pPr>
            <w:r w:rsidRPr="00C86AB1">
              <w:t>62.580,00</w:t>
            </w:r>
          </w:p>
        </w:tc>
        <w:tc>
          <w:tcPr>
            <w:tcW w:w="843" w:type="pct"/>
            <w:shd w:val="clear" w:color="auto" w:fill="auto"/>
            <w:vAlign w:val="center"/>
            <w:hideMark/>
          </w:tcPr>
          <w:p w:rsidR="000349CD" w:rsidRPr="000349CD" w:rsidRDefault="000349CD" w:rsidP="000349CD">
            <w:pPr>
              <w:jc w:val="center"/>
            </w:pPr>
            <w:r w:rsidRPr="00C86AB1">
              <w:t>1,252</w:t>
            </w:r>
          </w:p>
        </w:tc>
        <w:tc>
          <w:tcPr>
            <w:tcW w:w="842" w:type="pct"/>
            <w:shd w:val="clear" w:color="auto" w:fill="auto"/>
            <w:noWrap/>
            <w:vAlign w:val="center"/>
            <w:hideMark/>
          </w:tcPr>
          <w:p w:rsidR="000349CD" w:rsidRPr="000349CD" w:rsidRDefault="000349CD" w:rsidP="000349CD">
            <w:pPr>
              <w:jc w:val="center"/>
            </w:pPr>
            <w:r w:rsidRPr="00C86AB1">
              <w:t>0,040</w:t>
            </w:r>
          </w:p>
        </w:tc>
      </w:tr>
    </w:tbl>
    <w:p w:rsidR="000349CD" w:rsidRPr="002549DC" w:rsidRDefault="000349CD" w:rsidP="000349CD">
      <w:pPr>
        <w:pStyle w:val="Pagrindinis"/>
        <w:ind w:firstLine="0"/>
        <w:rPr>
          <w:sz w:val="24"/>
          <w:szCs w:val="24"/>
        </w:rPr>
      </w:pPr>
    </w:p>
    <w:p w:rsidR="000349CD" w:rsidRPr="002549DC" w:rsidRDefault="000349CD" w:rsidP="000349CD">
      <w:pPr>
        <w:jc w:val="both"/>
      </w:pPr>
      <w:r w:rsidRPr="002549DC">
        <w:t xml:space="preserve">Stacionarių taršos </w:t>
      </w:r>
      <w:r w:rsidRPr="00B5622A">
        <w:t>šaltinių fiziniai duomenys pateikiami 6 lentelėje, o tarša į aplinkos orą – 7 lentelėje.</w:t>
      </w:r>
    </w:p>
    <w:p w:rsidR="000349CD" w:rsidRDefault="000349CD" w:rsidP="000349CD">
      <w:pPr>
        <w:jc w:val="both"/>
      </w:pPr>
    </w:p>
    <w:p w:rsidR="000349CD" w:rsidRDefault="000349CD" w:rsidP="000349CD">
      <w:pPr>
        <w:jc w:val="both"/>
        <w:sectPr w:rsidR="000349CD" w:rsidSect="000349CD">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418" w:header="567" w:footer="567" w:gutter="0"/>
          <w:cols w:space="1296"/>
          <w:docGrid w:linePitch="360"/>
        </w:sectPr>
      </w:pPr>
    </w:p>
    <w:p w:rsidR="000349CD" w:rsidRPr="002549DC" w:rsidRDefault="000349CD" w:rsidP="000349CD">
      <w:pPr>
        <w:pStyle w:val="Caption"/>
        <w:keepNext/>
        <w:rPr>
          <w:sz w:val="24"/>
          <w:szCs w:val="24"/>
          <w:lang w:val="lt-LT"/>
        </w:rPr>
      </w:pPr>
      <w:r w:rsidRPr="002549DC">
        <w:rPr>
          <w:sz w:val="24"/>
          <w:szCs w:val="24"/>
          <w:lang w:val="lt-LT"/>
        </w:rPr>
        <w:lastRenderedPageBreak/>
        <w:t>Lentelė 6. Stacionarių taršos šaltinių fiziniai duomenys.</w:t>
      </w:r>
    </w:p>
    <w:p w:rsidR="000349CD" w:rsidRDefault="000349CD" w:rsidP="000349CD">
      <w:pPr>
        <w:jc w:val="both"/>
      </w:pPr>
    </w:p>
    <w:tbl>
      <w:tblPr>
        <w:tblW w:w="1486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980"/>
        <w:gridCol w:w="1360"/>
        <w:gridCol w:w="1360"/>
        <w:gridCol w:w="997"/>
        <w:gridCol w:w="1440"/>
        <w:gridCol w:w="1340"/>
        <w:gridCol w:w="1569"/>
        <w:gridCol w:w="1400"/>
        <w:gridCol w:w="1340"/>
      </w:tblGrid>
      <w:tr w:rsidR="000349CD" w:rsidRPr="002549DC" w:rsidTr="000349CD">
        <w:trPr>
          <w:trHeight w:val="288"/>
          <w:tblHeader/>
        </w:trPr>
        <w:tc>
          <w:tcPr>
            <w:tcW w:w="9217" w:type="dxa"/>
            <w:gridSpan w:val="6"/>
            <w:shd w:val="clear" w:color="auto" w:fill="auto"/>
            <w:vAlign w:val="center"/>
            <w:hideMark/>
          </w:tcPr>
          <w:p w:rsidR="000349CD" w:rsidRPr="002549DC" w:rsidRDefault="000349CD" w:rsidP="000349CD">
            <w:pPr>
              <w:jc w:val="center"/>
              <w:rPr>
                <w:b/>
                <w:bCs/>
              </w:rPr>
            </w:pPr>
            <w:r w:rsidRPr="002549DC">
              <w:rPr>
                <w:b/>
                <w:bCs/>
              </w:rPr>
              <w:t>Taršos šaltiniai</w:t>
            </w:r>
          </w:p>
        </w:tc>
        <w:tc>
          <w:tcPr>
            <w:tcW w:w="4309" w:type="dxa"/>
            <w:gridSpan w:val="3"/>
            <w:shd w:val="clear" w:color="auto" w:fill="auto"/>
            <w:vAlign w:val="center"/>
            <w:hideMark/>
          </w:tcPr>
          <w:p w:rsidR="000349CD" w:rsidRPr="002549DC" w:rsidRDefault="000349CD" w:rsidP="000349CD">
            <w:pPr>
              <w:jc w:val="center"/>
              <w:rPr>
                <w:b/>
                <w:bCs/>
              </w:rPr>
            </w:pPr>
            <w:r w:rsidRPr="002549DC">
              <w:rPr>
                <w:b/>
                <w:bCs/>
              </w:rPr>
              <w:t>Išmetamųjų dujų rodikliai pavyzdžio paėmimo (matavimo) vietoje</w:t>
            </w:r>
          </w:p>
        </w:tc>
        <w:tc>
          <w:tcPr>
            <w:tcW w:w="1340" w:type="dxa"/>
            <w:vMerge w:val="restart"/>
            <w:shd w:val="clear" w:color="auto" w:fill="auto"/>
            <w:vAlign w:val="center"/>
            <w:hideMark/>
          </w:tcPr>
          <w:p w:rsidR="000349CD" w:rsidRPr="002549DC" w:rsidRDefault="000349CD" w:rsidP="000349CD">
            <w:pPr>
              <w:jc w:val="center"/>
              <w:rPr>
                <w:b/>
                <w:bCs/>
              </w:rPr>
            </w:pPr>
            <w:r w:rsidRPr="002549DC">
              <w:rPr>
                <w:b/>
                <w:bCs/>
              </w:rPr>
              <w:t>Teršalų išmetimo trukmė,</w:t>
            </w:r>
          </w:p>
        </w:tc>
      </w:tr>
      <w:tr w:rsidR="000349CD" w:rsidRPr="002549DC" w:rsidTr="000349CD">
        <w:trPr>
          <w:trHeight w:val="288"/>
          <w:tblHeader/>
        </w:trPr>
        <w:tc>
          <w:tcPr>
            <w:tcW w:w="3080" w:type="dxa"/>
            <w:vMerge w:val="restart"/>
            <w:shd w:val="clear" w:color="auto" w:fill="auto"/>
            <w:vAlign w:val="center"/>
            <w:hideMark/>
          </w:tcPr>
          <w:p w:rsidR="000349CD" w:rsidRPr="002549DC" w:rsidRDefault="000349CD" w:rsidP="000349CD">
            <w:pPr>
              <w:jc w:val="center"/>
              <w:rPr>
                <w:b/>
                <w:bCs/>
              </w:rPr>
            </w:pPr>
            <w:r w:rsidRPr="002549DC">
              <w:rPr>
                <w:b/>
                <w:bCs/>
              </w:rPr>
              <w:t>pavadinimas</w:t>
            </w:r>
          </w:p>
        </w:tc>
        <w:tc>
          <w:tcPr>
            <w:tcW w:w="980" w:type="dxa"/>
            <w:vMerge w:val="restart"/>
            <w:shd w:val="clear" w:color="auto" w:fill="auto"/>
            <w:vAlign w:val="center"/>
            <w:hideMark/>
          </w:tcPr>
          <w:p w:rsidR="000349CD" w:rsidRPr="002549DC" w:rsidRDefault="000349CD" w:rsidP="000349CD">
            <w:pPr>
              <w:jc w:val="center"/>
              <w:rPr>
                <w:b/>
                <w:bCs/>
              </w:rPr>
            </w:pPr>
            <w:r w:rsidRPr="002549DC">
              <w:rPr>
                <w:b/>
                <w:bCs/>
              </w:rPr>
              <w:t>Nr.</w:t>
            </w:r>
          </w:p>
        </w:tc>
        <w:tc>
          <w:tcPr>
            <w:tcW w:w="2720" w:type="dxa"/>
            <w:gridSpan w:val="2"/>
            <w:shd w:val="clear" w:color="auto" w:fill="auto"/>
            <w:vAlign w:val="center"/>
            <w:hideMark/>
          </w:tcPr>
          <w:p w:rsidR="000349CD" w:rsidRPr="002549DC" w:rsidRDefault="000349CD" w:rsidP="000349CD">
            <w:pPr>
              <w:jc w:val="center"/>
              <w:rPr>
                <w:b/>
                <w:bCs/>
              </w:rPr>
            </w:pPr>
            <w:r w:rsidRPr="002549DC">
              <w:rPr>
                <w:b/>
                <w:bCs/>
              </w:rPr>
              <w:t>Koordinatės</w:t>
            </w:r>
            <w:r w:rsidRPr="002549DC">
              <w:rPr>
                <w:b/>
                <w:bCs/>
                <w:vertAlign w:val="superscript"/>
              </w:rPr>
              <w:t>2</w:t>
            </w:r>
          </w:p>
        </w:tc>
        <w:tc>
          <w:tcPr>
            <w:tcW w:w="997" w:type="dxa"/>
            <w:shd w:val="clear" w:color="auto" w:fill="auto"/>
            <w:vAlign w:val="center"/>
            <w:hideMark/>
          </w:tcPr>
          <w:p w:rsidR="000349CD" w:rsidRPr="002549DC" w:rsidRDefault="000349CD" w:rsidP="000349CD">
            <w:pPr>
              <w:jc w:val="center"/>
              <w:rPr>
                <w:b/>
                <w:bCs/>
              </w:rPr>
            </w:pPr>
            <w:r w:rsidRPr="002549DC">
              <w:rPr>
                <w:b/>
                <w:bCs/>
              </w:rPr>
              <w:t>aukštis,</w:t>
            </w:r>
          </w:p>
        </w:tc>
        <w:tc>
          <w:tcPr>
            <w:tcW w:w="1440" w:type="dxa"/>
            <w:vMerge w:val="restart"/>
            <w:shd w:val="clear" w:color="auto" w:fill="auto"/>
            <w:vAlign w:val="center"/>
            <w:hideMark/>
          </w:tcPr>
          <w:p w:rsidR="000349CD" w:rsidRPr="002549DC" w:rsidRDefault="000349CD" w:rsidP="000349CD">
            <w:pPr>
              <w:jc w:val="center"/>
              <w:rPr>
                <w:b/>
                <w:bCs/>
              </w:rPr>
            </w:pPr>
            <w:r w:rsidRPr="002549DC">
              <w:rPr>
                <w:b/>
                <w:bCs/>
              </w:rPr>
              <w:t>išėjimo angos matmenys, m</w:t>
            </w:r>
          </w:p>
        </w:tc>
        <w:tc>
          <w:tcPr>
            <w:tcW w:w="1340" w:type="dxa"/>
            <w:shd w:val="clear" w:color="auto" w:fill="auto"/>
            <w:vAlign w:val="center"/>
            <w:hideMark/>
          </w:tcPr>
          <w:p w:rsidR="000349CD" w:rsidRPr="002549DC" w:rsidRDefault="000349CD" w:rsidP="000349CD">
            <w:pPr>
              <w:jc w:val="center"/>
              <w:rPr>
                <w:b/>
                <w:bCs/>
              </w:rPr>
            </w:pPr>
            <w:r w:rsidRPr="002549DC">
              <w:rPr>
                <w:b/>
                <w:bCs/>
              </w:rPr>
              <w:t>srauto greitis,</w:t>
            </w:r>
          </w:p>
        </w:tc>
        <w:tc>
          <w:tcPr>
            <w:tcW w:w="1569" w:type="dxa"/>
            <w:shd w:val="clear" w:color="auto" w:fill="auto"/>
            <w:vAlign w:val="center"/>
            <w:hideMark/>
          </w:tcPr>
          <w:p w:rsidR="000349CD" w:rsidRPr="002549DC" w:rsidRDefault="000349CD" w:rsidP="000349CD">
            <w:pPr>
              <w:jc w:val="center"/>
              <w:rPr>
                <w:b/>
                <w:bCs/>
              </w:rPr>
            </w:pPr>
            <w:r w:rsidRPr="002549DC">
              <w:rPr>
                <w:b/>
                <w:bCs/>
              </w:rPr>
              <w:t>temperatūra,</w:t>
            </w:r>
          </w:p>
        </w:tc>
        <w:tc>
          <w:tcPr>
            <w:tcW w:w="1400" w:type="dxa"/>
            <w:shd w:val="clear" w:color="auto" w:fill="auto"/>
            <w:vAlign w:val="center"/>
            <w:hideMark/>
          </w:tcPr>
          <w:p w:rsidR="000349CD" w:rsidRPr="002549DC" w:rsidRDefault="000349CD" w:rsidP="000349CD">
            <w:pPr>
              <w:jc w:val="center"/>
              <w:rPr>
                <w:b/>
                <w:bCs/>
              </w:rPr>
            </w:pPr>
            <w:r w:rsidRPr="002549DC">
              <w:rPr>
                <w:b/>
                <w:bCs/>
              </w:rPr>
              <w:t>tūrio debitas,</w:t>
            </w:r>
          </w:p>
        </w:tc>
        <w:tc>
          <w:tcPr>
            <w:tcW w:w="1340" w:type="dxa"/>
            <w:vMerge/>
            <w:shd w:val="clear" w:color="auto" w:fill="auto"/>
            <w:vAlign w:val="center"/>
            <w:hideMark/>
          </w:tcPr>
          <w:p w:rsidR="000349CD" w:rsidRPr="002549DC" w:rsidRDefault="000349CD" w:rsidP="000349CD">
            <w:pPr>
              <w:jc w:val="center"/>
              <w:rPr>
                <w:b/>
                <w:bCs/>
              </w:rPr>
            </w:pPr>
          </w:p>
        </w:tc>
      </w:tr>
      <w:tr w:rsidR="000349CD" w:rsidRPr="002549DC" w:rsidTr="000349CD">
        <w:trPr>
          <w:trHeight w:val="324"/>
          <w:tblHeader/>
        </w:trPr>
        <w:tc>
          <w:tcPr>
            <w:tcW w:w="3080" w:type="dxa"/>
            <w:vMerge/>
            <w:shd w:val="clear" w:color="auto" w:fill="auto"/>
            <w:vAlign w:val="center"/>
            <w:hideMark/>
          </w:tcPr>
          <w:p w:rsidR="000349CD" w:rsidRPr="002549DC" w:rsidRDefault="000349CD" w:rsidP="000349CD">
            <w:pPr>
              <w:jc w:val="center"/>
              <w:rPr>
                <w:b/>
                <w:bCs/>
              </w:rPr>
            </w:pPr>
          </w:p>
        </w:tc>
        <w:tc>
          <w:tcPr>
            <w:tcW w:w="980" w:type="dxa"/>
            <w:vMerge/>
            <w:shd w:val="clear" w:color="auto" w:fill="auto"/>
            <w:vAlign w:val="center"/>
            <w:hideMark/>
          </w:tcPr>
          <w:p w:rsidR="000349CD" w:rsidRPr="002549DC" w:rsidRDefault="000349CD" w:rsidP="000349CD">
            <w:pPr>
              <w:jc w:val="center"/>
              <w:rPr>
                <w:b/>
                <w:bCs/>
              </w:rPr>
            </w:pPr>
          </w:p>
        </w:tc>
        <w:tc>
          <w:tcPr>
            <w:tcW w:w="1360" w:type="dxa"/>
            <w:shd w:val="clear" w:color="auto" w:fill="auto"/>
            <w:vAlign w:val="center"/>
            <w:hideMark/>
          </w:tcPr>
          <w:p w:rsidR="000349CD" w:rsidRPr="002549DC" w:rsidRDefault="000349CD" w:rsidP="000349CD">
            <w:pPr>
              <w:jc w:val="center"/>
              <w:rPr>
                <w:b/>
                <w:bCs/>
              </w:rPr>
            </w:pPr>
            <w:r w:rsidRPr="002549DC">
              <w:rPr>
                <w:b/>
                <w:bCs/>
              </w:rPr>
              <w:t>x</w:t>
            </w:r>
          </w:p>
        </w:tc>
        <w:tc>
          <w:tcPr>
            <w:tcW w:w="1360" w:type="dxa"/>
            <w:shd w:val="clear" w:color="auto" w:fill="auto"/>
            <w:vAlign w:val="center"/>
            <w:hideMark/>
          </w:tcPr>
          <w:p w:rsidR="000349CD" w:rsidRPr="002549DC" w:rsidRDefault="000349CD" w:rsidP="000349CD">
            <w:pPr>
              <w:jc w:val="center"/>
              <w:rPr>
                <w:b/>
                <w:bCs/>
              </w:rPr>
            </w:pPr>
            <w:r w:rsidRPr="002549DC">
              <w:rPr>
                <w:b/>
                <w:bCs/>
              </w:rPr>
              <w:t>y</w:t>
            </w:r>
          </w:p>
        </w:tc>
        <w:tc>
          <w:tcPr>
            <w:tcW w:w="997" w:type="dxa"/>
            <w:shd w:val="clear" w:color="auto" w:fill="auto"/>
            <w:vAlign w:val="center"/>
            <w:hideMark/>
          </w:tcPr>
          <w:p w:rsidR="000349CD" w:rsidRPr="002549DC" w:rsidRDefault="000349CD" w:rsidP="000349CD">
            <w:pPr>
              <w:jc w:val="center"/>
              <w:rPr>
                <w:b/>
                <w:bCs/>
              </w:rPr>
            </w:pPr>
            <w:r w:rsidRPr="002549DC">
              <w:rPr>
                <w:b/>
                <w:bCs/>
              </w:rPr>
              <w:t>m</w:t>
            </w:r>
          </w:p>
        </w:tc>
        <w:tc>
          <w:tcPr>
            <w:tcW w:w="1440" w:type="dxa"/>
            <w:vMerge/>
            <w:shd w:val="clear" w:color="auto" w:fill="auto"/>
            <w:vAlign w:val="center"/>
            <w:hideMark/>
          </w:tcPr>
          <w:p w:rsidR="000349CD" w:rsidRPr="002549DC" w:rsidRDefault="000349CD" w:rsidP="000349CD">
            <w:pPr>
              <w:jc w:val="center"/>
              <w:rPr>
                <w:b/>
                <w:bCs/>
              </w:rPr>
            </w:pPr>
          </w:p>
        </w:tc>
        <w:tc>
          <w:tcPr>
            <w:tcW w:w="1340" w:type="dxa"/>
            <w:shd w:val="clear" w:color="auto" w:fill="auto"/>
            <w:vAlign w:val="center"/>
            <w:hideMark/>
          </w:tcPr>
          <w:p w:rsidR="000349CD" w:rsidRPr="002549DC" w:rsidRDefault="000349CD" w:rsidP="000349CD">
            <w:pPr>
              <w:jc w:val="center"/>
              <w:rPr>
                <w:b/>
                <w:bCs/>
              </w:rPr>
            </w:pPr>
            <w:r w:rsidRPr="002549DC">
              <w:rPr>
                <w:b/>
                <w:bCs/>
              </w:rPr>
              <w:t>m/s</w:t>
            </w:r>
          </w:p>
        </w:tc>
        <w:tc>
          <w:tcPr>
            <w:tcW w:w="1569" w:type="dxa"/>
            <w:shd w:val="clear" w:color="auto" w:fill="auto"/>
            <w:vAlign w:val="center"/>
            <w:hideMark/>
          </w:tcPr>
          <w:p w:rsidR="000349CD" w:rsidRPr="002549DC" w:rsidRDefault="000349CD" w:rsidP="000349CD">
            <w:pPr>
              <w:jc w:val="center"/>
              <w:rPr>
                <w:b/>
                <w:bCs/>
              </w:rPr>
            </w:pPr>
            <w:r w:rsidRPr="002549DC">
              <w:rPr>
                <w:b/>
                <w:bCs/>
              </w:rPr>
              <w:t>º C</w:t>
            </w:r>
          </w:p>
        </w:tc>
        <w:tc>
          <w:tcPr>
            <w:tcW w:w="1400" w:type="dxa"/>
            <w:shd w:val="clear" w:color="auto" w:fill="auto"/>
            <w:vAlign w:val="center"/>
            <w:hideMark/>
          </w:tcPr>
          <w:p w:rsidR="000349CD" w:rsidRPr="002549DC" w:rsidRDefault="000349CD" w:rsidP="000349CD">
            <w:pPr>
              <w:jc w:val="center"/>
              <w:rPr>
                <w:b/>
                <w:bCs/>
              </w:rPr>
            </w:pPr>
            <w:r w:rsidRPr="002549DC">
              <w:rPr>
                <w:b/>
                <w:bCs/>
              </w:rPr>
              <w:t>Nm</w:t>
            </w:r>
            <w:r w:rsidRPr="002549DC">
              <w:rPr>
                <w:b/>
                <w:bCs/>
                <w:vertAlign w:val="superscript"/>
              </w:rPr>
              <w:t>3</w:t>
            </w:r>
            <w:r w:rsidRPr="002549DC">
              <w:rPr>
                <w:b/>
                <w:bCs/>
              </w:rPr>
              <w:t>/s</w:t>
            </w:r>
          </w:p>
        </w:tc>
        <w:tc>
          <w:tcPr>
            <w:tcW w:w="1340" w:type="dxa"/>
            <w:shd w:val="clear" w:color="auto" w:fill="auto"/>
            <w:vAlign w:val="center"/>
            <w:hideMark/>
          </w:tcPr>
          <w:p w:rsidR="000349CD" w:rsidRPr="002549DC" w:rsidRDefault="000349CD" w:rsidP="000349CD">
            <w:pPr>
              <w:jc w:val="center"/>
              <w:rPr>
                <w:b/>
                <w:bCs/>
              </w:rPr>
            </w:pPr>
            <w:r w:rsidRPr="002549DC">
              <w:rPr>
                <w:b/>
                <w:bCs/>
              </w:rPr>
              <w:t>val./m.</w:t>
            </w:r>
          </w:p>
        </w:tc>
      </w:tr>
      <w:tr w:rsidR="000349CD" w:rsidRPr="002549DC" w:rsidTr="000349CD">
        <w:trPr>
          <w:trHeight w:val="288"/>
          <w:tblHeader/>
        </w:trPr>
        <w:tc>
          <w:tcPr>
            <w:tcW w:w="3080" w:type="dxa"/>
            <w:shd w:val="clear" w:color="auto" w:fill="auto"/>
            <w:vAlign w:val="center"/>
            <w:hideMark/>
          </w:tcPr>
          <w:p w:rsidR="000349CD" w:rsidRPr="002549DC" w:rsidRDefault="000349CD" w:rsidP="000349CD">
            <w:pPr>
              <w:jc w:val="center"/>
              <w:rPr>
                <w:b/>
                <w:bCs/>
              </w:rPr>
            </w:pPr>
            <w:r w:rsidRPr="002549DC">
              <w:rPr>
                <w:b/>
                <w:bCs/>
              </w:rPr>
              <w:t>1</w:t>
            </w:r>
          </w:p>
        </w:tc>
        <w:tc>
          <w:tcPr>
            <w:tcW w:w="980" w:type="dxa"/>
            <w:shd w:val="clear" w:color="auto" w:fill="auto"/>
            <w:vAlign w:val="center"/>
            <w:hideMark/>
          </w:tcPr>
          <w:p w:rsidR="000349CD" w:rsidRPr="002549DC" w:rsidRDefault="000349CD" w:rsidP="000349CD">
            <w:pPr>
              <w:jc w:val="center"/>
              <w:rPr>
                <w:b/>
                <w:bCs/>
              </w:rPr>
            </w:pPr>
            <w:r w:rsidRPr="002549DC">
              <w:rPr>
                <w:b/>
                <w:bCs/>
              </w:rPr>
              <w:t>2</w:t>
            </w:r>
          </w:p>
        </w:tc>
        <w:tc>
          <w:tcPr>
            <w:tcW w:w="1360" w:type="dxa"/>
            <w:shd w:val="clear" w:color="auto" w:fill="auto"/>
            <w:vAlign w:val="center"/>
            <w:hideMark/>
          </w:tcPr>
          <w:p w:rsidR="000349CD" w:rsidRPr="002549DC" w:rsidRDefault="000349CD" w:rsidP="000349CD">
            <w:pPr>
              <w:jc w:val="center"/>
              <w:rPr>
                <w:b/>
                <w:bCs/>
              </w:rPr>
            </w:pPr>
            <w:r w:rsidRPr="002549DC">
              <w:rPr>
                <w:b/>
                <w:bCs/>
              </w:rPr>
              <w:t>3'</w:t>
            </w:r>
          </w:p>
        </w:tc>
        <w:tc>
          <w:tcPr>
            <w:tcW w:w="1360" w:type="dxa"/>
            <w:shd w:val="clear" w:color="auto" w:fill="auto"/>
            <w:vAlign w:val="center"/>
            <w:hideMark/>
          </w:tcPr>
          <w:p w:rsidR="000349CD" w:rsidRPr="002549DC" w:rsidRDefault="000349CD" w:rsidP="000349CD">
            <w:pPr>
              <w:jc w:val="center"/>
              <w:rPr>
                <w:b/>
                <w:bCs/>
              </w:rPr>
            </w:pPr>
            <w:r w:rsidRPr="002549DC">
              <w:rPr>
                <w:b/>
                <w:bCs/>
              </w:rPr>
              <w:t>3''</w:t>
            </w:r>
          </w:p>
        </w:tc>
        <w:tc>
          <w:tcPr>
            <w:tcW w:w="997" w:type="dxa"/>
            <w:shd w:val="clear" w:color="auto" w:fill="auto"/>
            <w:vAlign w:val="center"/>
            <w:hideMark/>
          </w:tcPr>
          <w:p w:rsidR="000349CD" w:rsidRPr="002549DC" w:rsidRDefault="000349CD" w:rsidP="000349CD">
            <w:pPr>
              <w:jc w:val="center"/>
              <w:rPr>
                <w:b/>
                <w:bCs/>
              </w:rPr>
            </w:pPr>
            <w:r w:rsidRPr="002549DC">
              <w:rPr>
                <w:b/>
                <w:bCs/>
              </w:rPr>
              <w:t>4</w:t>
            </w:r>
          </w:p>
        </w:tc>
        <w:tc>
          <w:tcPr>
            <w:tcW w:w="1440" w:type="dxa"/>
            <w:shd w:val="clear" w:color="auto" w:fill="auto"/>
            <w:vAlign w:val="center"/>
            <w:hideMark/>
          </w:tcPr>
          <w:p w:rsidR="000349CD" w:rsidRPr="002549DC" w:rsidRDefault="000349CD" w:rsidP="000349CD">
            <w:pPr>
              <w:jc w:val="center"/>
              <w:rPr>
                <w:b/>
                <w:bCs/>
              </w:rPr>
            </w:pPr>
            <w:r w:rsidRPr="002549DC">
              <w:rPr>
                <w:b/>
                <w:bCs/>
              </w:rPr>
              <w:t>5</w:t>
            </w:r>
          </w:p>
        </w:tc>
        <w:tc>
          <w:tcPr>
            <w:tcW w:w="1340" w:type="dxa"/>
            <w:shd w:val="clear" w:color="auto" w:fill="auto"/>
            <w:vAlign w:val="center"/>
            <w:hideMark/>
          </w:tcPr>
          <w:p w:rsidR="000349CD" w:rsidRPr="002549DC" w:rsidRDefault="000349CD" w:rsidP="000349CD">
            <w:pPr>
              <w:jc w:val="center"/>
              <w:rPr>
                <w:b/>
                <w:bCs/>
              </w:rPr>
            </w:pPr>
            <w:r w:rsidRPr="002549DC">
              <w:rPr>
                <w:b/>
                <w:bCs/>
              </w:rPr>
              <w:t>6</w:t>
            </w:r>
          </w:p>
        </w:tc>
        <w:tc>
          <w:tcPr>
            <w:tcW w:w="1569" w:type="dxa"/>
            <w:shd w:val="clear" w:color="auto" w:fill="auto"/>
            <w:vAlign w:val="center"/>
            <w:hideMark/>
          </w:tcPr>
          <w:p w:rsidR="000349CD" w:rsidRPr="002549DC" w:rsidRDefault="000349CD" w:rsidP="000349CD">
            <w:pPr>
              <w:jc w:val="center"/>
              <w:rPr>
                <w:b/>
                <w:bCs/>
              </w:rPr>
            </w:pPr>
            <w:r w:rsidRPr="002549DC">
              <w:rPr>
                <w:b/>
                <w:bCs/>
              </w:rPr>
              <w:t>7</w:t>
            </w:r>
          </w:p>
        </w:tc>
        <w:tc>
          <w:tcPr>
            <w:tcW w:w="1400" w:type="dxa"/>
            <w:shd w:val="clear" w:color="auto" w:fill="auto"/>
            <w:vAlign w:val="center"/>
            <w:hideMark/>
          </w:tcPr>
          <w:p w:rsidR="000349CD" w:rsidRPr="002549DC" w:rsidRDefault="000349CD" w:rsidP="000349CD">
            <w:pPr>
              <w:jc w:val="center"/>
              <w:rPr>
                <w:b/>
                <w:bCs/>
              </w:rPr>
            </w:pPr>
            <w:r w:rsidRPr="002549DC">
              <w:rPr>
                <w:b/>
                <w:bCs/>
              </w:rPr>
              <w:t>8</w:t>
            </w:r>
          </w:p>
        </w:tc>
        <w:tc>
          <w:tcPr>
            <w:tcW w:w="1340" w:type="dxa"/>
            <w:shd w:val="clear" w:color="auto" w:fill="auto"/>
            <w:vAlign w:val="center"/>
            <w:hideMark/>
          </w:tcPr>
          <w:p w:rsidR="000349CD" w:rsidRPr="002549DC" w:rsidRDefault="000349CD" w:rsidP="000349CD">
            <w:pPr>
              <w:jc w:val="center"/>
              <w:rPr>
                <w:b/>
                <w:bCs/>
              </w:rPr>
            </w:pPr>
            <w:r w:rsidRPr="002549DC">
              <w:rPr>
                <w:b/>
                <w:bCs/>
              </w:rPr>
              <w:t>9</w:t>
            </w:r>
          </w:p>
        </w:tc>
      </w:tr>
      <w:tr w:rsidR="000349CD" w:rsidRPr="002549DC" w:rsidTr="000349CD">
        <w:trPr>
          <w:trHeight w:val="288"/>
        </w:trPr>
        <w:tc>
          <w:tcPr>
            <w:tcW w:w="14866" w:type="dxa"/>
            <w:gridSpan w:val="10"/>
            <w:shd w:val="clear" w:color="auto" w:fill="EEECE1" w:themeFill="background2"/>
            <w:vAlign w:val="center"/>
          </w:tcPr>
          <w:p w:rsidR="000349CD" w:rsidRPr="002549DC" w:rsidRDefault="000349CD" w:rsidP="000349CD">
            <w:pPr>
              <w:rPr>
                <w:b/>
                <w:bCs/>
              </w:rPr>
            </w:pPr>
            <w:r>
              <w:rPr>
                <w:b/>
                <w:bCs/>
              </w:rPr>
              <w:t>Nr. 1</w:t>
            </w:r>
            <w:r w:rsidRPr="002549DC">
              <w:rPr>
                <w:b/>
                <w:bCs/>
              </w:rPr>
              <w:t xml:space="preserve"> paukštidė</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855619">
              <w:t>Stoginis ventiliatorius</w:t>
            </w:r>
          </w:p>
        </w:tc>
        <w:tc>
          <w:tcPr>
            <w:tcW w:w="980" w:type="dxa"/>
            <w:shd w:val="clear" w:color="auto" w:fill="auto"/>
            <w:hideMark/>
          </w:tcPr>
          <w:p w:rsidR="000349CD" w:rsidRPr="002549DC" w:rsidRDefault="000349CD" w:rsidP="000349CD">
            <w:pPr>
              <w:jc w:val="center"/>
            </w:pPr>
            <w:r w:rsidRPr="00855619">
              <w:t>001</w:t>
            </w:r>
          </w:p>
        </w:tc>
        <w:tc>
          <w:tcPr>
            <w:tcW w:w="1360" w:type="dxa"/>
            <w:shd w:val="clear" w:color="auto" w:fill="auto"/>
            <w:noWrap/>
            <w:hideMark/>
          </w:tcPr>
          <w:p w:rsidR="000349CD" w:rsidRPr="002549DC" w:rsidRDefault="000349CD" w:rsidP="000349CD">
            <w:pPr>
              <w:jc w:val="center"/>
              <w:rPr>
                <w:color w:val="000000"/>
              </w:rPr>
            </w:pPr>
            <w:r w:rsidRPr="00855619">
              <w:t>460392,0</w:t>
            </w:r>
          </w:p>
        </w:tc>
        <w:tc>
          <w:tcPr>
            <w:tcW w:w="1360" w:type="dxa"/>
            <w:shd w:val="clear" w:color="auto" w:fill="auto"/>
            <w:noWrap/>
            <w:hideMark/>
          </w:tcPr>
          <w:p w:rsidR="000349CD" w:rsidRPr="002549DC" w:rsidRDefault="000349CD" w:rsidP="000349CD">
            <w:pPr>
              <w:jc w:val="center"/>
              <w:rPr>
                <w:color w:val="000000"/>
              </w:rPr>
            </w:pPr>
            <w:r w:rsidRPr="00855619">
              <w:t>6238595,0</w:t>
            </w:r>
          </w:p>
        </w:tc>
        <w:tc>
          <w:tcPr>
            <w:tcW w:w="997" w:type="dxa"/>
            <w:shd w:val="clear" w:color="auto" w:fill="auto"/>
            <w:noWrap/>
            <w:hideMark/>
          </w:tcPr>
          <w:p w:rsidR="000349CD" w:rsidRPr="002549DC" w:rsidRDefault="000349CD" w:rsidP="000349CD">
            <w:pPr>
              <w:jc w:val="center"/>
            </w:pPr>
            <w:r w:rsidRPr="00855619">
              <w:t>4,8</w:t>
            </w:r>
          </w:p>
        </w:tc>
        <w:tc>
          <w:tcPr>
            <w:tcW w:w="1440" w:type="dxa"/>
            <w:shd w:val="clear" w:color="auto" w:fill="auto"/>
            <w:noWrap/>
            <w:hideMark/>
          </w:tcPr>
          <w:p w:rsidR="000349CD" w:rsidRPr="002549DC" w:rsidRDefault="000349CD" w:rsidP="000349CD">
            <w:pPr>
              <w:jc w:val="center"/>
            </w:pPr>
            <w:r w:rsidRPr="00855619">
              <w:t>0,82</w:t>
            </w:r>
          </w:p>
        </w:tc>
        <w:tc>
          <w:tcPr>
            <w:tcW w:w="1340" w:type="dxa"/>
            <w:shd w:val="clear" w:color="auto" w:fill="auto"/>
            <w:noWrap/>
            <w:hideMark/>
          </w:tcPr>
          <w:p w:rsidR="000349CD" w:rsidRPr="002549DC" w:rsidRDefault="000349CD" w:rsidP="000349CD">
            <w:pPr>
              <w:jc w:val="center"/>
            </w:pPr>
            <w:r w:rsidRPr="00855619">
              <w:t>10,9</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5,8</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855619">
              <w:t>Stoginis ventiliatorius</w:t>
            </w:r>
          </w:p>
        </w:tc>
        <w:tc>
          <w:tcPr>
            <w:tcW w:w="980" w:type="dxa"/>
            <w:shd w:val="clear" w:color="auto" w:fill="auto"/>
            <w:hideMark/>
          </w:tcPr>
          <w:p w:rsidR="000349CD" w:rsidRPr="002549DC" w:rsidRDefault="000349CD" w:rsidP="000349CD">
            <w:pPr>
              <w:jc w:val="center"/>
            </w:pPr>
            <w:r w:rsidRPr="00855619">
              <w:t>002</w:t>
            </w:r>
          </w:p>
        </w:tc>
        <w:tc>
          <w:tcPr>
            <w:tcW w:w="1360" w:type="dxa"/>
            <w:shd w:val="clear" w:color="auto" w:fill="auto"/>
            <w:noWrap/>
            <w:hideMark/>
          </w:tcPr>
          <w:p w:rsidR="000349CD" w:rsidRPr="002549DC" w:rsidRDefault="000349CD" w:rsidP="000349CD">
            <w:pPr>
              <w:jc w:val="center"/>
              <w:rPr>
                <w:color w:val="000000"/>
              </w:rPr>
            </w:pPr>
            <w:r w:rsidRPr="00855619">
              <w:t>460392,5</w:t>
            </w:r>
          </w:p>
        </w:tc>
        <w:tc>
          <w:tcPr>
            <w:tcW w:w="1360" w:type="dxa"/>
            <w:shd w:val="clear" w:color="auto" w:fill="auto"/>
            <w:noWrap/>
            <w:hideMark/>
          </w:tcPr>
          <w:p w:rsidR="000349CD" w:rsidRPr="002549DC" w:rsidRDefault="000349CD" w:rsidP="000349CD">
            <w:pPr>
              <w:jc w:val="center"/>
              <w:rPr>
                <w:color w:val="000000"/>
              </w:rPr>
            </w:pPr>
            <w:r w:rsidRPr="00855619">
              <w:t>6238605,7</w:t>
            </w:r>
          </w:p>
        </w:tc>
        <w:tc>
          <w:tcPr>
            <w:tcW w:w="997" w:type="dxa"/>
            <w:shd w:val="clear" w:color="auto" w:fill="auto"/>
            <w:noWrap/>
            <w:hideMark/>
          </w:tcPr>
          <w:p w:rsidR="000349CD" w:rsidRPr="002549DC" w:rsidRDefault="000349CD" w:rsidP="000349CD">
            <w:pPr>
              <w:jc w:val="center"/>
            </w:pPr>
            <w:r w:rsidRPr="00855619">
              <w:t>4,8</w:t>
            </w:r>
          </w:p>
        </w:tc>
        <w:tc>
          <w:tcPr>
            <w:tcW w:w="1440" w:type="dxa"/>
            <w:shd w:val="clear" w:color="auto" w:fill="auto"/>
            <w:noWrap/>
            <w:hideMark/>
          </w:tcPr>
          <w:p w:rsidR="000349CD" w:rsidRPr="002549DC" w:rsidRDefault="000349CD" w:rsidP="000349CD">
            <w:pPr>
              <w:jc w:val="center"/>
            </w:pPr>
            <w:r w:rsidRPr="00855619">
              <w:t>0,82</w:t>
            </w:r>
          </w:p>
        </w:tc>
        <w:tc>
          <w:tcPr>
            <w:tcW w:w="1340" w:type="dxa"/>
            <w:shd w:val="clear" w:color="auto" w:fill="auto"/>
            <w:noWrap/>
            <w:hideMark/>
          </w:tcPr>
          <w:p w:rsidR="000349CD" w:rsidRPr="002549DC" w:rsidRDefault="000349CD" w:rsidP="000349CD">
            <w:pPr>
              <w:jc w:val="center"/>
            </w:pPr>
            <w:r w:rsidRPr="00855619">
              <w:t>10,9</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5,8</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Stoginis ventiliatorius</w:t>
            </w:r>
          </w:p>
        </w:tc>
        <w:tc>
          <w:tcPr>
            <w:tcW w:w="980" w:type="dxa"/>
            <w:shd w:val="clear" w:color="auto" w:fill="auto"/>
            <w:hideMark/>
          </w:tcPr>
          <w:p w:rsidR="000349CD" w:rsidRPr="002549DC" w:rsidRDefault="000349CD" w:rsidP="000349CD">
            <w:pPr>
              <w:jc w:val="center"/>
            </w:pPr>
            <w:r w:rsidRPr="00855619">
              <w:t>003</w:t>
            </w:r>
          </w:p>
        </w:tc>
        <w:tc>
          <w:tcPr>
            <w:tcW w:w="1360" w:type="dxa"/>
            <w:shd w:val="clear" w:color="auto" w:fill="auto"/>
            <w:noWrap/>
            <w:hideMark/>
          </w:tcPr>
          <w:p w:rsidR="000349CD" w:rsidRPr="002549DC" w:rsidRDefault="000349CD" w:rsidP="000349CD">
            <w:pPr>
              <w:jc w:val="center"/>
              <w:rPr>
                <w:color w:val="000000"/>
              </w:rPr>
            </w:pPr>
            <w:r w:rsidRPr="00855619">
              <w:t>460393,0</w:t>
            </w:r>
          </w:p>
        </w:tc>
        <w:tc>
          <w:tcPr>
            <w:tcW w:w="1360" w:type="dxa"/>
            <w:shd w:val="clear" w:color="auto" w:fill="auto"/>
            <w:noWrap/>
            <w:hideMark/>
          </w:tcPr>
          <w:p w:rsidR="000349CD" w:rsidRPr="002549DC" w:rsidRDefault="000349CD" w:rsidP="000349CD">
            <w:pPr>
              <w:jc w:val="center"/>
              <w:rPr>
                <w:color w:val="000000"/>
              </w:rPr>
            </w:pPr>
            <w:r w:rsidRPr="00855619">
              <w:t>6238616,3</w:t>
            </w:r>
          </w:p>
        </w:tc>
        <w:tc>
          <w:tcPr>
            <w:tcW w:w="997" w:type="dxa"/>
            <w:shd w:val="clear" w:color="auto" w:fill="auto"/>
            <w:noWrap/>
            <w:hideMark/>
          </w:tcPr>
          <w:p w:rsidR="000349CD" w:rsidRPr="002549DC" w:rsidRDefault="000349CD" w:rsidP="000349CD">
            <w:pPr>
              <w:jc w:val="center"/>
            </w:pPr>
            <w:r w:rsidRPr="00855619">
              <w:t>4,8</w:t>
            </w:r>
          </w:p>
        </w:tc>
        <w:tc>
          <w:tcPr>
            <w:tcW w:w="1440" w:type="dxa"/>
            <w:shd w:val="clear" w:color="auto" w:fill="auto"/>
            <w:noWrap/>
            <w:hideMark/>
          </w:tcPr>
          <w:p w:rsidR="000349CD" w:rsidRPr="002549DC" w:rsidRDefault="000349CD" w:rsidP="000349CD">
            <w:pPr>
              <w:jc w:val="center"/>
            </w:pPr>
            <w:r w:rsidRPr="00855619">
              <w:t>0,82</w:t>
            </w:r>
          </w:p>
        </w:tc>
        <w:tc>
          <w:tcPr>
            <w:tcW w:w="1340" w:type="dxa"/>
            <w:shd w:val="clear" w:color="auto" w:fill="auto"/>
            <w:noWrap/>
            <w:hideMark/>
          </w:tcPr>
          <w:p w:rsidR="000349CD" w:rsidRPr="002549DC" w:rsidRDefault="000349CD" w:rsidP="000349CD">
            <w:pPr>
              <w:jc w:val="center"/>
            </w:pPr>
            <w:r w:rsidRPr="00855619">
              <w:t>10,9</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5,8</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855619">
              <w:t>Stoginis ventiliatorius</w:t>
            </w:r>
          </w:p>
        </w:tc>
        <w:tc>
          <w:tcPr>
            <w:tcW w:w="980" w:type="dxa"/>
            <w:shd w:val="clear" w:color="auto" w:fill="auto"/>
            <w:hideMark/>
          </w:tcPr>
          <w:p w:rsidR="000349CD" w:rsidRPr="002549DC" w:rsidRDefault="000349CD" w:rsidP="000349CD">
            <w:pPr>
              <w:jc w:val="center"/>
            </w:pPr>
            <w:r w:rsidRPr="00855619">
              <w:t>004</w:t>
            </w:r>
          </w:p>
        </w:tc>
        <w:tc>
          <w:tcPr>
            <w:tcW w:w="1360" w:type="dxa"/>
            <w:shd w:val="clear" w:color="auto" w:fill="auto"/>
            <w:noWrap/>
            <w:hideMark/>
          </w:tcPr>
          <w:p w:rsidR="000349CD" w:rsidRPr="002549DC" w:rsidRDefault="000349CD" w:rsidP="000349CD">
            <w:pPr>
              <w:jc w:val="center"/>
              <w:rPr>
                <w:color w:val="000000"/>
              </w:rPr>
            </w:pPr>
            <w:r w:rsidRPr="00855619">
              <w:t>460393,5</w:t>
            </w:r>
          </w:p>
        </w:tc>
        <w:tc>
          <w:tcPr>
            <w:tcW w:w="1360" w:type="dxa"/>
            <w:shd w:val="clear" w:color="auto" w:fill="auto"/>
            <w:noWrap/>
            <w:hideMark/>
          </w:tcPr>
          <w:p w:rsidR="000349CD" w:rsidRPr="002549DC" w:rsidRDefault="000349CD" w:rsidP="000349CD">
            <w:pPr>
              <w:jc w:val="center"/>
              <w:rPr>
                <w:color w:val="000000"/>
              </w:rPr>
            </w:pPr>
            <w:r w:rsidRPr="00855619">
              <w:t>6238627,0</w:t>
            </w:r>
          </w:p>
        </w:tc>
        <w:tc>
          <w:tcPr>
            <w:tcW w:w="997" w:type="dxa"/>
            <w:shd w:val="clear" w:color="auto" w:fill="auto"/>
            <w:noWrap/>
            <w:hideMark/>
          </w:tcPr>
          <w:p w:rsidR="000349CD" w:rsidRPr="002549DC" w:rsidRDefault="000349CD" w:rsidP="000349CD">
            <w:pPr>
              <w:jc w:val="center"/>
            </w:pPr>
            <w:r w:rsidRPr="00855619">
              <w:t>4,8</w:t>
            </w:r>
          </w:p>
        </w:tc>
        <w:tc>
          <w:tcPr>
            <w:tcW w:w="1440" w:type="dxa"/>
            <w:shd w:val="clear" w:color="auto" w:fill="auto"/>
            <w:noWrap/>
            <w:hideMark/>
          </w:tcPr>
          <w:p w:rsidR="000349CD" w:rsidRPr="002549DC" w:rsidRDefault="000349CD" w:rsidP="000349CD">
            <w:pPr>
              <w:jc w:val="center"/>
            </w:pPr>
            <w:r w:rsidRPr="00855619">
              <w:t>0,82</w:t>
            </w:r>
          </w:p>
        </w:tc>
        <w:tc>
          <w:tcPr>
            <w:tcW w:w="1340" w:type="dxa"/>
            <w:shd w:val="clear" w:color="auto" w:fill="auto"/>
            <w:noWrap/>
            <w:hideMark/>
          </w:tcPr>
          <w:p w:rsidR="000349CD" w:rsidRPr="002549DC" w:rsidRDefault="000349CD" w:rsidP="000349CD">
            <w:pPr>
              <w:jc w:val="center"/>
            </w:pPr>
            <w:r w:rsidRPr="00855619">
              <w:t>10,9</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5,8</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Stoginis ventiliatorius</w:t>
            </w:r>
          </w:p>
        </w:tc>
        <w:tc>
          <w:tcPr>
            <w:tcW w:w="980" w:type="dxa"/>
            <w:shd w:val="clear" w:color="auto" w:fill="auto"/>
            <w:hideMark/>
          </w:tcPr>
          <w:p w:rsidR="000349CD" w:rsidRPr="002549DC" w:rsidRDefault="000349CD" w:rsidP="000349CD">
            <w:pPr>
              <w:jc w:val="center"/>
            </w:pPr>
            <w:r w:rsidRPr="00855619">
              <w:t>005</w:t>
            </w:r>
          </w:p>
        </w:tc>
        <w:tc>
          <w:tcPr>
            <w:tcW w:w="1360" w:type="dxa"/>
            <w:shd w:val="clear" w:color="auto" w:fill="auto"/>
            <w:noWrap/>
            <w:hideMark/>
          </w:tcPr>
          <w:p w:rsidR="000349CD" w:rsidRPr="002549DC" w:rsidRDefault="000349CD" w:rsidP="000349CD">
            <w:pPr>
              <w:jc w:val="center"/>
              <w:rPr>
                <w:color w:val="000000"/>
              </w:rPr>
            </w:pPr>
            <w:r w:rsidRPr="00855619">
              <w:t>460394,0</w:t>
            </w:r>
          </w:p>
        </w:tc>
        <w:tc>
          <w:tcPr>
            <w:tcW w:w="1360" w:type="dxa"/>
            <w:shd w:val="clear" w:color="auto" w:fill="auto"/>
            <w:noWrap/>
            <w:hideMark/>
          </w:tcPr>
          <w:p w:rsidR="000349CD" w:rsidRPr="002549DC" w:rsidRDefault="000349CD" w:rsidP="000349CD">
            <w:pPr>
              <w:jc w:val="center"/>
              <w:rPr>
                <w:color w:val="000000"/>
              </w:rPr>
            </w:pPr>
            <w:r w:rsidRPr="00855619">
              <w:t>6238637,7</w:t>
            </w:r>
          </w:p>
        </w:tc>
        <w:tc>
          <w:tcPr>
            <w:tcW w:w="997" w:type="dxa"/>
            <w:shd w:val="clear" w:color="auto" w:fill="auto"/>
            <w:noWrap/>
            <w:hideMark/>
          </w:tcPr>
          <w:p w:rsidR="000349CD" w:rsidRPr="002549DC" w:rsidRDefault="000349CD" w:rsidP="000349CD">
            <w:pPr>
              <w:jc w:val="center"/>
            </w:pPr>
            <w:r w:rsidRPr="00855619">
              <w:t>4,8</w:t>
            </w:r>
          </w:p>
        </w:tc>
        <w:tc>
          <w:tcPr>
            <w:tcW w:w="1440" w:type="dxa"/>
            <w:shd w:val="clear" w:color="auto" w:fill="auto"/>
            <w:noWrap/>
            <w:hideMark/>
          </w:tcPr>
          <w:p w:rsidR="000349CD" w:rsidRPr="002549DC" w:rsidRDefault="000349CD" w:rsidP="000349CD">
            <w:pPr>
              <w:jc w:val="center"/>
            </w:pPr>
            <w:r w:rsidRPr="00855619">
              <w:t>0,82</w:t>
            </w:r>
          </w:p>
        </w:tc>
        <w:tc>
          <w:tcPr>
            <w:tcW w:w="1340" w:type="dxa"/>
            <w:shd w:val="clear" w:color="auto" w:fill="auto"/>
            <w:noWrap/>
            <w:hideMark/>
          </w:tcPr>
          <w:p w:rsidR="000349CD" w:rsidRPr="002549DC" w:rsidRDefault="000349CD" w:rsidP="000349CD">
            <w:pPr>
              <w:jc w:val="center"/>
            </w:pPr>
            <w:r w:rsidRPr="00855619">
              <w:t>10,9</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5,8</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Stoginis ventiliatorius</w:t>
            </w:r>
          </w:p>
        </w:tc>
        <w:tc>
          <w:tcPr>
            <w:tcW w:w="980" w:type="dxa"/>
            <w:shd w:val="clear" w:color="auto" w:fill="auto"/>
            <w:hideMark/>
          </w:tcPr>
          <w:p w:rsidR="000349CD" w:rsidRPr="002549DC" w:rsidRDefault="000349CD" w:rsidP="000349CD">
            <w:pPr>
              <w:jc w:val="center"/>
            </w:pPr>
            <w:r w:rsidRPr="00855619">
              <w:t>006</w:t>
            </w:r>
          </w:p>
        </w:tc>
        <w:tc>
          <w:tcPr>
            <w:tcW w:w="1360" w:type="dxa"/>
            <w:shd w:val="clear" w:color="auto" w:fill="auto"/>
            <w:noWrap/>
            <w:hideMark/>
          </w:tcPr>
          <w:p w:rsidR="000349CD" w:rsidRPr="002549DC" w:rsidRDefault="000349CD" w:rsidP="000349CD">
            <w:pPr>
              <w:jc w:val="center"/>
              <w:rPr>
                <w:color w:val="000000"/>
              </w:rPr>
            </w:pPr>
            <w:r w:rsidRPr="00855619">
              <w:t>460394,5</w:t>
            </w:r>
          </w:p>
        </w:tc>
        <w:tc>
          <w:tcPr>
            <w:tcW w:w="1360" w:type="dxa"/>
            <w:shd w:val="clear" w:color="auto" w:fill="auto"/>
            <w:noWrap/>
            <w:hideMark/>
          </w:tcPr>
          <w:p w:rsidR="000349CD" w:rsidRPr="002549DC" w:rsidRDefault="000349CD" w:rsidP="000349CD">
            <w:pPr>
              <w:jc w:val="center"/>
              <w:rPr>
                <w:color w:val="000000"/>
              </w:rPr>
            </w:pPr>
            <w:r w:rsidRPr="00855619">
              <w:t>6238648,3</w:t>
            </w:r>
          </w:p>
        </w:tc>
        <w:tc>
          <w:tcPr>
            <w:tcW w:w="997" w:type="dxa"/>
            <w:shd w:val="clear" w:color="auto" w:fill="auto"/>
            <w:noWrap/>
            <w:hideMark/>
          </w:tcPr>
          <w:p w:rsidR="000349CD" w:rsidRPr="002549DC" w:rsidRDefault="000349CD" w:rsidP="000349CD">
            <w:pPr>
              <w:jc w:val="center"/>
            </w:pPr>
            <w:r w:rsidRPr="00855619">
              <w:t>4,8</w:t>
            </w:r>
          </w:p>
        </w:tc>
        <w:tc>
          <w:tcPr>
            <w:tcW w:w="1440" w:type="dxa"/>
            <w:shd w:val="clear" w:color="auto" w:fill="auto"/>
            <w:noWrap/>
            <w:hideMark/>
          </w:tcPr>
          <w:p w:rsidR="000349CD" w:rsidRPr="002549DC" w:rsidRDefault="000349CD" w:rsidP="000349CD">
            <w:pPr>
              <w:jc w:val="center"/>
            </w:pPr>
            <w:r w:rsidRPr="00855619">
              <w:t>0,82</w:t>
            </w:r>
          </w:p>
        </w:tc>
        <w:tc>
          <w:tcPr>
            <w:tcW w:w="1340" w:type="dxa"/>
            <w:shd w:val="clear" w:color="auto" w:fill="auto"/>
            <w:noWrap/>
            <w:hideMark/>
          </w:tcPr>
          <w:p w:rsidR="000349CD" w:rsidRPr="002549DC" w:rsidRDefault="000349CD" w:rsidP="000349CD">
            <w:pPr>
              <w:jc w:val="center"/>
            </w:pPr>
            <w:r w:rsidRPr="00855619">
              <w:t>10,9</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5,8</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Stoginis ventiliatorius</w:t>
            </w:r>
          </w:p>
        </w:tc>
        <w:tc>
          <w:tcPr>
            <w:tcW w:w="980" w:type="dxa"/>
            <w:shd w:val="clear" w:color="auto" w:fill="auto"/>
            <w:hideMark/>
          </w:tcPr>
          <w:p w:rsidR="000349CD" w:rsidRPr="002549DC" w:rsidRDefault="000349CD" w:rsidP="000349CD">
            <w:pPr>
              <w:jc w:val="center"/>
            </w:pPr>
            <w:r w:rsidRPr="00855619">
              <w:t>007</w:t>
            </w:r>
          </w:p>
        </w:tc>
        <w:tc>
          <w:tcPr>
            <w:tcW w:w="1360" w:type="dxa"/>
            <w:shd w:val="clear" w:color="auto" w:fill="auto"/>
            <w:noWrap/>
            <w:hideMark/>
          </w:tcPr>
          <w:p w:rsidR="000349CD" w:rsidRPr="002549DC" w:rsidRDefault="000349CD" w:rsidP="000349CD">
            <w:pPr>
              <w:jc w:val="center"/>
              <w:rPr>
                <w:color w:val="000000"/>
              </w:rPr>
            </w:pPr>
            <w:r w:rsidRPr="00855619">
              <w:t>460395,0</w:t>
            </w:r>
          </w:p>
        </w:tc>
        <w:tc>
          <w:tcPr>
            <w:tcW w:w="1360" w:type="dxa"/>
            <w:shd w:val="clear" w:color="auto" w:fill="auto"/>
            <w:noWrap/>
            <w:hideMark/>
          </w:tcPr>
          <w:p w:rsidR="000349CD" w:rsidRPr="002549DC" w:rsidRDefault="000349CD" w:rsidP="000349CD">
            <w:pPr>
              <w:jc w:val="center"/>
              <w:rPr>
                <w:color w:val="000000"/>
              </w:rPr>
            </w:pPr>
            <w:r w:rsidRPr="00855619">
              <w:t>6238659,0</w:t>
            </w:r>
          </w:p>
        </w:tc>
        <w:tc>
          <w:tcPr>
            <w:tcW w:w="997" w:type="dxa"/>
            <w:shd w:val="clear" w:color="auto" w:fill="auto"/>
            <w:noWrap/>
            <w:hideMark/>
          </w:tcPr>
          <w:p w:rsidR="000349CD" w:rsidRPr="002549DC" w:rsidRDefault="000349CD" w:rsidP="000349CD">
            <w:pPr>
              <w:jc w:val="center"/>
            </w:pPr>
            <w:r w:rsidRPr="00855619">
              <w:t>4,8</w:t>
            </w:r>
          </w:p>
        </w:tc>
        <w:tc>
          <w:tcPr>
            <w:tcW w:w="1440" w:type="dxa"/>
            <w:shd w:val="clear" w:color="auto" w:fill="auto"/>
            <w:noWrap/>
            <w:hideMark/>
          </w:tcPr>
          <w:p w:rsidR="000349CD" w:rsidRPr="002549DC" w:rsidRDefault="000349CD" w:rsidP="000349CD">
            <w:pPr>
              <w:jc w:val="center"/>
            </w:pPr>
            <w:r w:rsidRPr="00855619">
              <w:t>0,82</w:t>
            </w:r>
          </w:p>
        </w:tc>
        <w:tc>
          <w:tcPr>
            <w:tcW w:w="1340" w:type="dxa"/>
            <w:shd w:val="clear" w:color="auto" w:fill="auto"/>
            <w:noWrap/>
            <w:hideMark/>
          </w:tcPr>
          <w:p w:rsidR="000349CD" w:rsidRPr="002549DC" w:rsidRDefault="000349CD" w:rsidP="000349CD">
            <w:pPr>
              <w:jc w:val="center"/>
            </w:pPr>
            <w:r w:rsidRPr="00855619">
              <w:t>10,9</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5,8</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Galinis ventiliatorius</w:t>
            </w:r>
          </w:p>
        </w:tc>
        <w:tc>
          <w:tcPr>
            <w:tcW w:w="980" w:type="dxa"/>
            <w:shd w:val="clear" w:color="auto" w:fill="auto"/>
            <w:hideMark/>
          </w:tcPr>
          <w:p w:rsidR="000349CD" w:rsidRPr="002549DC" w:rsidRDefault="000349CD" w:rsidP="000349CD">
            <w:pPr>
              <w:jc w:val="center"/>
            </w:pPr>
            <w:r w:rsidRPr="00855619">
              <w:t>008</w:t>
            </w:r>
          </w:p>
        </w:tc>
        <w:tc>
          <w:tcPr>
            <w:tcW w:w="1360" w:type="dxa"/>
            <w:shd w:val="clear" w:color="auto" w:fill="auto"/>
            <w:noWrap/>
            <w:hideMark/>
          </w:tcPr>
          <w:p w:rsidR="000349CD" w:rsidRPr="002549DC" w:rsidRDefault="000349CD" w:rsidP="000349CD">
            <w:pPr>
              <w:jc w:val="center"/>
              <w:rPr>
                <w:color w:val="000000"/>
              </w:rPr>
            </w:pPr>
            <w:r w:rsidRPr="00855619">
              <w:t>460384,0</w:t>
            </w:r>
          </w:p>
        </w:tc>
        <w:tc>
          <w:tcPr>
            <w:tcW w:w="1360" w:type="dxa"/>
            <w:shd w:val="clear" w:color="auto" w:fill="auto"/>
            <w:noWrap/>
            <w:hideMark/>
          </w:tcPr>
          <w:p w:rsidR="000349CD" w:rsidRPr="002549DC" w:rsidRDefault="000349CD" w:rsidP="000349CD">
            <w:pPr>
              <w:jc w:val="center"/>
              <w:rPr>
                <w:color w:val="000000"/>
              </w:rPr>
            </w:pPr>
            <w:r w:rsidRPr="00855619">
              <w:t>6238670,0</w:t>
            </w:r>
          </w:p>
        </w:tc>
        <w:tc>
          <w:tcPr>
            <w:tcW w:w="997" w:type="dxa"/>
            <w:shd w:val="clear" w:color="auto" w:fill="auto"/>
            <w:noWrap/>
            <w:hideMark/>
          </w:tcPr>
          <w:p w:rsidR="000349CD" w:rsidRPr="002549DC" w:rsidRDefault="000349CD" w:rsidP="000349CD">
            <w:pPr>
              <w:jc w:val="center"/>
            </w:pPr>
            <w:r w:rsidRPr="00855619">
              <w:t>1,5</w:t>
            </w:r>
          </w:p>
        </w:tc>
        <w:tc>
          <w:tcPr>
            <w:tcW w:w="1440" w:type="dxa"/>
            <w:shd w:val="clear" w:color="auto" w:fill="auto"/>
            <w:noWrap/>
            <w:hideMark/>
          </w:tcPr>
          <w:p w:rsidR="000349CD" w:rsidRPr="002549DC" w:rsidRDefault="000349CD" w:rsidP="000349CD">
            <w:pPr>
              <w:jc w:val="center"/>
            </w:pPr>
            <w:r w:rsidRPr="00855619">
              <w:t>1,4x1,4</w:t>
            </w:r>
          </w:p>
        </w:tc>
        <w:tc>
          <w:tcPr>
            <w:tcW w:w="1340" w:type="dxa"/>
            <w:shd w:val="clear" w:color="auto" w:fill="auto"/>
            <w:noWrap/>
            <w:hideMark/>
          </w:tcPr>
          <w:p w:rsidR="000349CD" w:rsidRPr="002549DC" w:rsidRDefault="000349CD" w:rsidP="000349CD">
            <w:pPr>
              <w:jc w:val="center"/>
            </w:pPr>
            <w:r w:rsidRPr="00855619">
              <w:t>6,1</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11,9</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Galinis ventiliatorius</w:t>
            </w:r>
          </w:p>
        </w:tc>
        <w:tc>
          <w:tcPr>
            <w:tcW w:w="980" w:type="dxa"/>
            <w:shd w:val="clear" w:color="auto" w:fill="auto"/>
            <w:hideMark/>
          </w:tcPr>
          <w:p w:rsidR="000349CD" w:rsidRPr="002549DC" w:rsidRDefault="000349CD" w:rsidP="000349CD">
            <w:pPr>
              <w:jc w:val="center"/>
            </w:pPr>
            <w:r w:rsidRPr="00855619">
              <w:t>009</w:t>
            </w:r>
          </w:p>
        </w:tc>
        <w:tc>
          <w:tcPr>
            <w:tcW w:w="1360" w:type="dxa"/>
            <w:shd w:val="clear" w:color="auto" w:fill="auto"/>
            <w:noWrap/>
            <w:hideMark/>
          </w:tcPr>
          <w:p w:rsidR="000349CD" w:rsidRPr="002549DC" w:rsidRDefault="000349CD" w:rsidP="000349CD">
            <w:pPr>
              <w:jc w:val="center"/>
              <w:rPr>
                <w:color w:val="000000"/>
              </w:rPr>
            </w:pPr>
            <w:r w:rsidRPr="00855619">
              <w:t>460388,2</w:t>
            </w:r>
          </w:p>
        </w:tc>
        <w:tc>
          <w:tcPr>
            <w:tcW w:w="1360" w:type="dxa"/>
            <w:shd w:val="clear" w:color="auto" w:fill="auto"/>
            <w:noWrap/>
            <w:hideMark/>
          </w:tcPr>
          <w:p w:rsidR="000349CD" w:rsidRPr="002549DC" w:rsidRDefault="000349CD" w:rsidP="000349CD">
            <w:pPr>
              <w:jc w:val="center"/>
              <w:rPr>
                <w:color w:val="000000"/>
              </w:rPr>
            </w:pPr>
            <w:r w:rsidRPr="00855619">
              <w:t>6238669,8</w:t>
            </w:r>
          </w:p>
        </w:tc>
        <w:tc>
          <w:tcPr>
            <w:tcW w:w="997" w:type="dxa"/>
            <w:shd w:val="clear" w:color="auto" w:fill="auto"/>
            <w:noWrap/>
            <w:hideMark/>
          </w:tcPr>
          <w:p w:rsidR="000349CD" w:rsidRPr="002549DC" w:rsidRDefault="000349CD" w:rsidP="000349CD">
            <w:pPr>
              <w:jc w:val="center"/>
            </w:pPr>
            <w:r w:rsidRPr="00855619">
              <w:t>1,5</w:t>
            </w:r>
          </w:p>
        </w:tc>
        <w:tc>
          <w:tcPr>
            <w:tcW w:w="1440" w:type="dxa"/>
            <w:shd w:val="clear" w:color="auto" w:fill="auto"/>
            <w:noWrap/>
            <w:hideMark/>
          </w:tcPr>
          <w:p w:rsidR="000349CD" w:rsidRPr="002549DC" w:rsidRDefault="000349CD" w:rsidP="000349CD">
            <w:pPr>
              <w:jc w:val="center"/>
            </w:pPr>
            <w:r w:rsidRPr="00855619">
              <w:t>1,4x1,4</w:t>
            </w:r>
          </w:p>
        </w:tc>
        <w:tc>
          <w:tcPr>
            <w:tcW w:w="1340" w:type="dxa"/>
            <w:shd w:val="clear" w:color="auto" w:fill="auto"/>
            <w:noWrap/>
            <w:hideMark/>
          </w:tcPr>
          <w:p w:rsidR="000349CD" w:rsidRPr="002549DC" w:rsidRDefault="000349CD" w:rsidP="000349CD">
            <w:pPr>
              <w:jc w:val="center"/>
            </w:pPr>
            <w:r w:rsidRPr="00855619">
              <w:t>6,1</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11,9</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Galinis ventiliatorius</w:t>
            </w:r>
          </w:p>
        </w:tc>
        <w:tc>
          <w:tcPr>
            <w:tcW w:w="980" w:type="dxa"/>
            <w:shd w:val="clear" w:color="auto" w:fill="auto"/>
            <w:hideMark/>
          </w:tcPr>
          <w:p w:rsidR="000349CD" w:rsidRPr="002549DC" w:rsidRDefault="000349CD" w:rsidP="000349CD">
            <w:pPr>
              <w:jc w:val="center"/>
            </w:pPr>
            <w:r w:rsidRPr="00855619">
              <w:t>010</w:t>
            </w:r>
          </w:p>
        </w:tc>
        <w:tc>
          <w:tcPr>
            <w:tcW w:w="1360" w:type="dxa"/>
            <w:shd w:val="clear" w:color="auto" w:fill="auto"/>
            <w:noWrap/>
            <w:hideMark/>
          </w:tcPr>
          <w:p w:rsidR="000349CD" w:rsidRPr="002549DC" w:rsidRDefault="000349CD" w:rsidP="000349CD">
            <w:pPr>
              <w:jc w:val="center"/>
              <w:rPr>
                <w:color w:val="000000"/>
              </w:rPr>
            </w:pPr>
            <w:r w:rsidRPr="00855619">
              <w:t>460392,4</w:t>
            </w:r>
          </w:p>
        </w:tc>
        <w:tc>
          <w:tcPr>
            <w:tcW w:w="1360" w:type="dxa"/>
            <w:shd w:val="clear" w:color="auto" w:fill="auto"/>
            <w:noWrap/>
            <w:hideMark/>
          </w:tcPr>
          <w:p w:rsidR="000349CD" w:rsidRPr="002549DC" w:rsidRDefault="000349CD" w:rsidP="000349CD">
            <w:pPr>
              <w:jc w:val="center"/>
              <w:rPr>
                <w:color w:val="000000"/>
              </w:rPr>
            </w:pPr>
            <w:r w:rsidRPr="00855619">
              <w:t>6238669,6</w:t>
            </w:r>
          </w:p>
        </w:tc>
        <w:tc>
          <w:tcPr>
            <w:tcW w:w="997" w:type="dxa"/>
            <w:shd w:val="clear" w:color="auto" w:fill="auto"/>
            <w:noWrap/>
            <w:hideMark/>
          </w:tcPr>
          <w:p w:rsidR="000349CD" w:rsidRPr="002549DC" w:rsidRDefault="000349CD" w:rsidP="000349CD">
            <w:pPr>
              <w:jc w:val="center"/>
            </w:pPr>
            <w:r w:rsidRPr="00855619">
              <w:t>1,5</w:t>
            </w:r>
          </w:p>
        </w:tc>
        <w:tc>
          <w:tcPr>
            <w:tcW w:w="1440" w:type="dxa"/>
            <w:shd w:val="clear" w:color="auto" w:fill="auto"/>
            <w:noWrap/>
            <w:hideMark/>
          </w:tcPr>
          <w:p w:rsidR="000349CD" w:rsidRPr="002549DC" w:rsidRDefault="000349CD" w:rsidP="000349CD">
            <w:pPr>
              <w:jc w:val="center"/>
            </w:pPr>
            <w:r w:rsidRPr="00855619">
              <w:t>1,4x1,4</w:t>
            </w:r>
          </w:p>
        </w:tc>
        <w:tc>
          <w:tcPr>
            <w:tcW w:w="1340" w:type="dxa"/>
            <w:shd w:val="clear" w:color="auto" w:fill="auto"/>
            <w:noWrap/>
            <w:hideMark/>
          </w:tcPr>
          <w:p w:rsidR="000349CD" w:rsidRPr="002549DC" w:rsidRDefault="000349CD" w:rsidP="000349CD">
            <w:pPr>
              <w:jc w:val="center"/>
            </w:pPr>
            <w:r w:rsidRPr="00855619">
              <w:t>6,1</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11,9</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Galinis ventiliatorius</w:t>
            </w:r>
          </w:p>
        </w:tc>
        <w:tc>
          <w:tcPr>
            <w:tcW w:w="980" w:type="dxa"/>
            <w:shd w:val="clear" w:color="auto" w:fill="auto"/>
            <w:hideMark/>
          </w:tcPr>
          <w:p w:rsidR="000349CD" w:rsidRPr="002549DC" w:rsidRDefault="000349CD" w:rsidP="000349CD">
            <w:pPr>
              <w:jc w:val="center"/>
            </w:pPr>
            <w:r w:rsidRPr="00855619">
              <w:t>011</w:t>
            </w:r>
          </w:p>
        </w:tc>
        <w:tc>
          <w:tcPr>
            <w:tcW w:w="1360" w:type="dxa"/>
            <w:shd w:val="clear" w:color="auto" w:fill="auto"/>
            <w:noWrap/>
            <w:hideMark/>
          </w:tcPr>
          <w:p w:rsidR="000349CD" w:rsidRPr="002549DC" w:rsidRDefault="000349CD" w:rsidP="000349CD">
            <w:pPr>
              <w:jc w:val="center"/>
              <w:rPr>
                <w:color w:val="000000"/>
              </w:rPr>
            </w:pPr>
            <w:r w:rsidRPr="00855619">
              <w:t>460396,6</w:t>
            </w:r>
          </w:p>
        </w:tc>
        <w:tc>
          <w:tcPr>
            <w:tcW w:w="1360" w:type="dxa"/>
            <w:shd w:val="clear" w:color="auto" w:fill="auto"/>
            <w:noWrap/>
            <w:hideMark/>
          </w:tcPr>
          <w:p w:rsidR="000349CD" w:rsidRPr="002549DC" w:rsidRDefault="000349CD" w:rsidP="000349CD">
            <w:pPr>
              <w:jc w:val="center"/>
              <w:rPr>
                <w:color w:val="000000"/>
              </w:rPr>
            </w:pPr>
            <w:r w:rsidRPr="00855619">
              <w:t>6238669,4</w:t>
            </w:r>
          </w:p>
        </w:tc>
        <w:tc>
          <w:tcPr>
            <w:tcW w:w="997" w:type="dxa"/>
            <w:shd w:val="clear" w:color="auto" w:fill="auto"/>
            <w:noWrap/>
            <w:hideMark/>
          </w:tcPr>
          <w:p w:rsidR="000349CD" w:rsidRPr="002549DC" w:rsidRDefault="000349CD" w:rsidP="000349CD">
            <w:pPr>
              <w:jc w:val="center"/>
            </w:pPr>
            <w:r w:rsidRPr="00855619">
              <w:t>1,5</w:t>
            </w:r>
          </w:p>
        </w:tc>
        <w:tc>
          <w:tcPr>
            <w:tcW w:w="1440" w:type="dxa"/>
            <w:shd w:val="clear" w:color="auto" w:fill="auto"/>
            <w:noWrap/>
            <w:hideMark/>
          </w:tcPr>
          <w:p w:rsidR="000349CD" w:rsidRPr="002549DC" w:rsidRDefault="000349CD" w:rsidP="000349CD">
            <w:pPr>
              <w:jc w:val="center"/>
            </w:pPr>
            <w:r w:rsidRPr="00855619">
              <w:t>1,4x1,4</w:t>
            </w:r>
          </w:p>
        </w:tc>
        <w:tc>
          <w:tcPr>
            <w:tcW w:w="1340" w:type="dxa"/>
            <w:shd w:val="clear" w:color="auto" w:fill="auto"/>
            <w:noWrap/>
            <w:hideMark/>
          </w:tcPr>
          <w:p w:rsidR="000349CD" w:rsidRPr="002549DC" w:rsidRDefault="000349CD" w:rsidP="000349CD">
            <w:pPr>
              <w:jc w:val="center"/>
            </w:pPr>
            <w:r w:rsidRPr="00855619">
              <w:t>6,1</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11,9</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Galinis ventiliatorius</w:t>
            </w:r>
          </w:p>
        </w:tc>
        <w:tc>
          <w:tcPr>
            <w:tcW w:w="980" w:type="dxa"/>
            <w:shd w:val="clear" w:color="auto" w:fill="auto"/>
            <w:hideMark/>
          </w:tcPr>
          <w:p w:rsidR="000349CD" w:rsidRPr="002549DC" w:rsidRDefault="000349CD" w:rsidP="000349CD">
            <w:pPr>
              <w:jc w:val="center"/>
            </w:pPr>
            <w:r w:rsidRPr="00855619">
              <w:t>012</w:t>
            </w:r>
          </w:p>
        </w:tc>
        <w:tc>
          <w:tcPr>
            <w:tcW w:w="1360" w:type="dxa"/>
            <w:shd w:val="clear" w:color="auto" w:fill="auto"/>
            <w:noWrap/>
            <w:hideMark/>
          </w:tcPr>
          <w:p w:rsidR="000349CD" w:rsidRPr="002549DC" w:rsidRDefault="000349CD" w:rsidP="000349CD">
            <w:pPr>
              <w:jc w:val="center"/>
              <w:rPr>
                <w:color w:val="000000"/>
              </w:rPr>
            </w:pPr>
            <w:r w:rsidRPr="00855619">
              <w:t>460400,8</w:t>
            </w:r>
          </w:p>
        </w:tc>
        <w:tc>
          <w:tcPr>
            <w:tcW w:w="1360" w:type="dxa"/>
            <w:shd w:val="clear" w:color="auto" w:fill="auto"/>
            <w:noWrap/>
            <w:hideMark/>
          </w:tcPr>
          <w:p w:rsidR="000349CD" w:rsidRPr="002549DC" w:rsidRDefault="000349CD" w:rsidP="000349CD">
            <w:pPr>
              <w:jc w:val="center"/>
              <w:rPr>
                <w:color w:val="000000"/>
              </w:rPr>
            </w:pPr>
            <w:r w:rsidRPr="00855619">
              <w:t>6238669,2</w:t>
            </w:r>
          </w:p>
        </w:tc>
        <w:tc>
          <w:tcPr>
            <w:tcW w:w="997" w:type="dxa"/>
            <w:shd w:val="clear" w:color="auto" w:fill="auto"/>
            <w:noWrap/>
            <w:hideMark/>
          </w:tcPr>
          <w:p w:rsidR="000349CD" w:rsidRPr="002549DC" w:rsidRDefault="000349CD" w:rsidP="000349CD">
            <w:pPr>
              <w:jc w:val="center"/>
            </w:pPr>
            <w:r w:rsidRPr="00855619">
              <w:t>1,5</w:t>
            </w:r>
          </w:p>
        </w:tc>
        <w:tc>
          <w:tcPr>
            <w:tcW w:w="1440" w:type="dxa"/>
            <w:shd w:val="clear" w:color="auto" w:fill="auto"/>
            <w:noWrap/>
            <w:hideMark/>
          </w:tcPr>
          <w:p w:rsidR="000349CD" w:rsidRPr="002549DC" w:rsidRDefault="000349CD" w:rsidP="000349CD">
            <w:pPr>
              <w:jc w:val="center"/>
            </w:pPr>
            <w:r w:rsidRPr="00855619">
              <w:t>1,4x1,4</w:t>
            </w:r>
          </w:p>
        </w:tc>
        <w:tc>
          <w:tcPr>
            <w:tcW w:w="1340" w:type="dxa"/>
            <w:shd w:val="clear" w:color="auto" w:fill="auto"/>
            <w:noWrap/>
            <w:hideMark/>
          </w:tcPr>
          <w:p w:rsidR="000349CD" w:rsidRPr="002549DC" w:rsidRDefault="000349CD" w:rsidP="000349CD">
            <w:pPr>
              <w:jc w:val="center"/>
            </w:pPr>
            <w:r w:rsidRPr="00855619">
              <w:t>6,1</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11,9</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855619">
              <w:t>Galinis ventiliatorius</w:t>
            </w:r>
          </w:p>
        </w:tc>
        <w:tc>
          <w:tcPr>
            <w:tcW w:w="980" w:type="dxa"/>
            <w:shd w:val="clear" w:color="auto" w:fill="auto"/>
            <w:hideMark/>
          </w:tcPr>
          <w:p w:rsidR="000349CD" w:rsidRPr="002549DC" w:rsidRDefault="000349CD" w:rsidP="000349CD">
            <w:pPr>
              <w:jc w:val="center"/>
            </w:pPr>
            <w:r w:rsidRPr="00855619">
              <w:t>013</w:t>
            </w:r>
          </w:p>
        </w:tc>
        <w:tc>
          <w:tcPr>
            <w:tcW w:w="1360" w:type="dxa"/>
            <w:shd w:val="clear" w:color="auto" w:fill="auto"/>
            <w:noWrap/>
            <w:hideMark/>
          </w:tcPr>
          <w:p w:rsidR="000349CD" w:rsidRPr="002549DC" w:rsidRDefault="000349CD" w:rsidP="000349CD">
            <w:pPr>
              <w:jc w:val="center"/>
              <w:rPr>
                <w:color w:val="000000"/>
              </w:rPr>
            </w:pPr>
            <w:r w:rsidRPr="00855619">
              <w:t>460405,0</w:t>
            </w:r>
          </w:p>
        </w:tc>
        <w:tc>
          <w:tcPr>
            <w:tcW w:w="1360" w:type="dxa"/>
            <w:shd w:val="clear" w:color="auto" w:fill="auto"/>
            <w:noWrap/>
            <w:hideMark/>
          </w:tcPr>
          <w:p w:rsidR="000349CD" w:rsidRPr="002549DC" w:rsidRDefault="000349CD" w:rsidP="000349CD">
            <w:pPr>
              <w:jc w:val="center"/>
              <w:rPr>
                <w:color w:val="000000"/>
              </w:rPr>
            </w:pPr>
            <w:r w:rsidRPr="00855619">
              <w:t>6238669,0</w:t>
            </w:r>
          </w:p>
        </w:tc>
        <w:tc>
          <w:tcPr>
            <w:tcW w:w="997" w:type="dxa"/>
            <w:shd w:val="clear" w:color="auto" w:fill="auto"/>
            <w:noWrap/>
            <w:hideMark/>
          </w:tcPr>
          <w:p w:rsidR="000349CD" w:rsidRPr="002549DC" w:rsidRDefault="000349CD" w:rsidP="000349CD">
            <w:pPr>
              <w:jc w:val="center"/>
            </w:pPr>
            <w:r w:rsidRPr="00855619">
              <w:t>1,5</w:t>
            </w:r>
          </w:p>
        </w:tc>
        <w:tc>
          <w:tcPr>
            <w:tcW w:w="1440" w:type="dxa"/>
            <w:shd w:val="clear" w:color="auto" w:fill="auto"/>
            <w:noWrap/>
            <w:hideMark/>
          </w:tcPr>
          <w:p w:rsidR="000349CD" w:rsidRPr="002549DC" w:rsidRDefault="000349CD" w:rsidP="000349CD">
            <w:pPr>
              <w:jc w:val="center"/>
            </w:pPr>
            <w:r w:rsidRPr="00855619">
              <w:t>1,4x1,4</w:t>
            </w:r>
          </w:p>
        </w:tc>
        <w:tc>
          <w:tcPr>
            <w:tcW w:w="1340" w:type="dxa"/>
            <w:shd w:val="clear" w:color="auto" w:fill="auto"/>
            <w:noWrap/>
            <w:hideMark/>
          </w:tcPr>
          <w:p w:rsidR="000349CD" w:rsidRPr="002549DC" w:rsidRDefault="000349CD" w:rsidP="000349CD">
            <w:pPr>
              <w:jc w:val="center"/>
            </w:pPr>
            <w:r w:rsidRPr="00855619">
              <w:t>6,1</w:t>
            </w:r>
          </w:p>
        </w:tc>
        <w:tc>
          <w:tcPr>
            <w:tcW w:w="1569" w:type="dxa"/>
            <w:shd w:val="clear" w:color="auto" w:fill="auto"/>
            <w:noWrap/>
            <w:hideMark/>
          </w:tcPr>
          <w:p w:rsidR="000349CD" w:rsidRPr="002549DC" w:rsidRDefault="000349CD" w:rsidP="000349CD">
            <w:pPr>
              <w:jc w:val="center"/>
            </w:pPr>
            <w:r w:rsidRPr="00855619">
              <w:t>18</w:t>
            </w:r>
          </w:p>
        </w:tc>
        <w:tc>
          <w:tcPr>
            <w:tcW w:w="1400" w:type="dxa"/>
            <w:shd w:val="clear" w:color="auto" w:fill="auto"/>
            <w:noWrap/>
            <w:hideMark/>
          </w:tcPr>
          <w:p w:rsidR="000349CD" w:rsidRPr="002549DC" w:rsidRDefault="000349CD" w:rsidP="000349CD">
            <w:pPr>
              <w:jc w:val="center"/>
            </w:pPr>
            <w:r w:rsidRPr="00855619">
              <w:t>11,9</w:t>
            </w:r>
          </w:p>
        </w:tc>
        <w:tc>
          <w:tcPr>
            <w:tcW w:w="1340" w:type="dxa"/>
            <w:shd w:val="clear" w:color="auto" w:fill="auto"/>
            <w:noWrap/>
            <w:hideMark/>
          </w:tcPr>
          <w:p w:rsidR="000349CD" w:rsidRPr="002549DC" w:rsidRDefault="000349CD" w:rsidP="000349CD">
            <w:pPr>
              <w:jc w:val="center"/>
            </w:pPr>
            <w:r w:rsidRPr="00855619">
              <w:t>6708</w:t>
            </w:r>
          </w:p>
        </w:tc>
      </w:tr>
      <w:tr w:rsidR="000349CD" w:rsidRPr="002549DC" w:rsidTr="000349CD">
        <w:trPr>
          <w:trHeight w:val="288"/>
        </w:trPr>
        <w:tc>
          <w:tcPr>
            <w:tcW w:w="14866" w:type="dxa"/>
            <w:gridSpan w:val="10"/>
            <w:shd w:val="clear" w:color="auto" w:fill="EEECE1" w:themeFill="background2"/>
            <w:vAlign w:val="center"/>
          </w:tcPr>
          <w:p w:rsidR="000349CD" w:rsidRPr="002549DC" w:rsidRDefault="000349CD" w:rsidP="000349CD">
            <w:pPr>
              <w:rPr>
                <w:b/>
                <w:bCs/>
              </w:rPr>
            </w:pPr>
            <w:r>
              <w:rPr>
                <w:b/>
                <w:bCs/>
              </w:rPr>
              <w:t xml:space="preserve">Nr. </w:t>
            </w:r>
            <w:r w:rsidRPr="002549DC">
              <w:rPr>
                <w:b/>
                <w:bCs/>
              </w:rPr>
              <w:t>2 paukštidė</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B2570B">
              <w:t>Stoginis ventiliatorius</w:t>
            </w:r>
          </w:p>
        </w:tc>
        <w:tc>
          <w:tcPr>
            <w:tcW w:w="980" w:type="dxa"/>
            <w:shd w:val="clear" w:color="auto" w:fill="auto"/>
            <w:hideMark/>
          </w:tcPr>
          <w:p w:rsidR="000349CD" w:rsidRPr="002549DC" w:rsidRDefault="000349CD" w:rsidP="000349CD">
            <w:pPr>
              <w:jc w:val="center"/>
            </w:pPr>
            <w:r w:rsidRPr="00B2570B">
              <w:t>014</w:t>
            </w:r>
          </w:p>
        </w:tc>
        <w:tc>
          <w:tcPr>
            <w:tcW w:w="1360" w:type="dxa"/>
            <w:shd w:val="clear" w:color="auto" w:fill="auto"/>
            <w:noWrap/>
            <w:hideMark/>
          </w:tcPr>
          <w:p w:rsidR="000349CD" w:rsidRPr="002549DC" w:rsidRDefault="000349CD" w:rsidP="000349CD">
            <w:pPr>
              <w:jc w:val="center"/>
              <w:rPr>
                <w:color w:val="000000"/>
              </w:rPr>
            </w:pPr>
            <w:r w:rsidRPr="00B2570B">
              <w:t>460473,0</w:t>
            </w:r>
          </w:p>
        </w:tc>
        <w:tc>
          <w:tcPr>
            <w:tcW w:w="1360" w:type="dxa"/>
            <w:shd w:val="clear" w:color="auto" w:fill="auto"/>
            <w:noWrap/>
            <w:hideMark/>
          </w:tcPr>
          <w:p w:rsidR="000349CD" w:rsidRPr="002549DC" w:rsidRDefault="000349CD" w:rsidP="000349CD">
            <w:pPr>
              <w:jc w:val="center"/>
              <w:rPr>
                <w:color w:val="000000"/>
              </w:rPr>
            </w:pPr>
            <w:r w:rsidRPr="00B2570B">
              <w:t>6238591,0</w:t>
            </w:r>
          </w:p>
        </w:tc>
        <w:tc>
          <w:tcPr>
            <w:tcW w:w="997" w:type="dxa"/>
            <w:shd w:val="clear" w:color="auto" w:fill="auto"/>
            <w:noWrap/>
            <w:hideMark/>
          </w:tcPr>
          <w:p w:rsidR="000349CD" w:rsidRPr="002549DC" w:rsidRDefault="000349CD" w:rsidP="000349CD">
            <w:pPr>
              <w:jc w:val="center"/>
            </w:pPr>
            <w:r w:rsidRPr="00B2570B">
              <w:t>4,8</w:t>
            </w:r>
          </w:p>
        </w:tc>
        <w:tc>
          <w:tcPr>
            <w:tcW w:w="1440" w:type="dxa"/>
            <w:shd w:val="clear" w:color="auto" w:fill="auto"/>
            <w:noWrap/>
            <w:hideMark/>
          </w:tcPr>
          <w:p w:rsidR="000349CD" w:rsidRPr="002549DC" w:rsidRDefault="000349CD" w:rsidP="000349CD">
            <w:pPr>
              <w:jc w:val="center"/>
            </w:pPr>
            <w:r w:rsidRPr="00B2570B">
              <w:t>0,82</w:t>
            </w:r>
          </w:p>
        </w:tc>
        <w:tc>
          <w:tcPr>
            <w:tcW w:w="1340" w:type="dxa"/>
            <w:shd w:val="clear" w:color="auto" w:fill="auto"/>
            <w:noWrap/>
            <w:hideMark/>
          </w:tcPr>
          <w:p w:rsidR="000349CD" w:rsidRPr="002549DC" w:rsidRDefault="000349CD" w:rsidP="000349CD">
            <w:pPr>
              <w:jc w:val="center"/>
            </w:pPr>
            <w:r w:rsidRPr="00B2570B">
              <w:t>10,9</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5,8</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B2570B">
              <w:t>Stoginis ventiliatorius</w:t>
            </w:r>
          </w:p>
        </w:tc>
        <w:tc>
          <w:tcPr>
            <w:tcW w:w="980" w:type="dxa"/>
            <w:shd w:val="clear" w:color="auto" w:fill="auto"/>
            <w:hideMark/>
          </w:tcPr>
          <w:p w:rsidR="000349CD" w:rsidRPr="002549DC" w:rsidRDefault="000349CD" w:rsidP="000349CD">
            <w:pPr>
              <w:jc w:val="center"/>
            </w:pPr>
            <w:r w:rsidRPr="00B2570B">
              <w:t>015</w:t>
            </w:r>
          </w:p>
        </w:tc>
        <w:tc>
          <w:tcPr>
            <w:tcW w:w="1360" w:type="dxa"/>
            <w:shd w:val="clear" w:color="auto" w:fill="auto"/>
            <w:noWrap/>
            <w:hideMark/>
          </w:tcPr>
          <w:p w:rsidR="000349CD" w:rsidRPr="002549DC" w:rsidRDefault="000349CD" w:rsidP="000349CD">
            <w:pPr>
              <w:jc w:val="center"/>
              <w:rPr>
                <w:color w:val="000000"/>
              </w:rPr>
            </w:pPr>
            <w:r w:rsidRPr="00B2570B">
              <w:t>460473,5</w:t>
            </w:r>
          </w:p>
        </w:tc>
        <w:tc>
          <w:tcPr>
            <w:tcW w:w="1360" w:type="dxa"/>
            <w:shd w:val="clear" w:color="auto" w:fill="auto"/>
            <w:noWrap/>
            <w:hideMark/>
          </w:tcPr>
          <w:p w:rsidR="000349CD" w:rsidRPr="002549DC" w:rsidRDefault="000349CD" w:rsidP="000349CD">
            <w:pPr>
              <w:jc w:val="center"/>
              <w:rPr>
                <w:color w:val="000000"/>
              </w:rPr>
            </w:pPr>
            <w:r w:rsidRPr="00B2570B">
              <w:t>6238601,7</w:t>
            </w:r>
          </w:p>
        </w:tc>
        <w:tc>
          <w:tcPr>
            <w:tcW w:w="997" w:type="dxa"/>
            <w:shd w:val="clear" w:color="auto" w:fill="auto"/>
            <w:noWrap/>
            <w:hideMark/>
          </w:tcPr>
          <w:p w:rsidR="000349CD" w:rsidRPr="002549DC" w:rsidRDefault="000349CD" w:rsidP="000349CD">
            <w:pPr>
              <w:jc w:val="center"/>
            </w:pPr>
            <w:r w:rsidRPr="00B2570B">
              <w:t>4,8</w:t>
            </w:r>
          </w:p>
        </w:tc>
        <w:tc>
          <w:tcPr>
            <w:tcW w:w="1440" w:type="dxa"/>
            <w:shd w:val="clear" w:color="auto" w:fill="auto"/>
            <w:noWrap/>
            <w:hideMark/>
          </w:tcPr>
          <w:p w:rsidR="000349CD" w:rsidRPr="002549DC" w:rsidRDefault="000349CD" w:rsidP="000349CD">
            <w:pPr>
              <w:jc w:val="center"/>
            </w:pPr>
            <w:r w:rsidRPr="00B2570B">
              <w:t>0,82</w:t>
            </w:r>
          </w:p>
        </w:tc>
        <w:tc>
          <w:tcPr>
            <w:tcW w:w="1340" w:type="dxa"/>
            <w:shd w:val="clear" w:color="auto" w:fill="auto"/>
            <w:noWrap/>
            <w:hideMark/>
          </w:tcPr>
          <w:p w:rsidR="000349CD" w:rsidRPr="002549DC" w:rsidRDefault="000349CD" w:rsidP="000349CD">
            <w:pPr>
              <w:jc w:val="center"/>
            </w:pPr>
            <w:r w:rsidRPr="00B2570B">
              <w:t>10,9</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5,8</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B2570B">
              <w:t>Stoginis ventiliatorius</w:t>
            </w:r>
          </w:p>
        </w:tc>
        <w:tc>
          <w:tcPr>
            <w:tcW w:w="980" w:type="dxa"/>
            <w:shd w:val="clear" w:color="auto" w:fill="auto"/>
            <w:hideMark/>
          </w:tcPr>
          <w:p w:rsidR="000349CD" w:rsidRPr="002549DC" w:rsidRDefault="000349CD" w:rsidP="000349CD">
            <w:pPr>
              <w:jc w:val="center"/>
            </w:pPr>
            <w:r w:rsidRPr="00B2570B">
              <w:t>016</w:t>
            </w:r>
          </w:p>
        </w:tc>
        <w:tc>
          <w:tcPr>
            <w:tcW w:w="1360" w:type="dxa"/>
            <w:shd w:val="clear" w:color="auto" w:fill="auto"/>
            <w:noWrap/>
            <w:hideMark/>
          </w:tcPr>
          <w:p w:rsidR="000349CD" w:rsidRPr="002549DC" w:rsidRDefault="000349CD" w:rsidP="000349CD">
            <w:pPr>
              <w:jc w:val="center"/>
              <w:rPr>
                <w:color w:val="000000"/>
              </w:rPr>
            </w:pPr>
            <w:r w:rsidRPr="00B2570B">
              <w:t>460474,0</w:t>
            </w:r>
          </w:p>
        </w:tc>
        <w:tc>
          <w:tcPr>
            <w:tcW w:w="1360" w:type="dxa"/>
            <w:shd w:val="clear" w:color="auto" w:fill="auto"/>
            <w:noWrap/>
            <w:hideMark/>
          </w:tcPr>
          <w:p w:rsidR="000349CD" w:rsidRPr="002549DC" w:rsidRDefault="000349CD" w:rsidP="000349CD">
            <w:pPr>
              <w:jc w:val="center"/>
              <w:rPr>
                <w:color w:val="000000"/>
              </w:rPr>
            </w:pPr>
            <w:r w:rsidRPr="00B2570B">
              <w:t>6238612,3</w:t>
            </w:r>
          </w:p>
        </w:tc>
        <w:tc>
          <w:tcPr>
            <w:tcW w:w="997" w:type="dxa"/>
            <w:shd w:val="clear" w:color="auto" w:fill="auto"/>
            <w:noWrap/>
            <w:hideMark/>
          </w:tcPr>
          <w:p w:rsidR="000349CD" w:rsidRPr="002549DC" w:rsidRDefault="000349CD" w:rsidP="000349CD">
            <w:pPr>
              <w:jc w:val="center"/>
            </w:pPr>
            <w:r w:rsidRPr="00B2570B">
              <w:t>4,8</w:t>
            </w:r>
          </w:p>
        </w:tc>
        <w:tc>
          <w:tcPr>
            <w:tcW w:w="1440" w:type="dxa"/>
            <w:shd w:val="clear" w:color="auto" w:fill="auto"/>
            <w:noWrap/>
            <w:hideMark/>
          </w:tcPr>
          <w:p w:rsidR="000349CD" w:rsidRPr="002549DC" w:rsidRDefault="000349CD" w:rsidP="000349CD">
            <w:pPr>
              <w:jc w:val="center"/>
            </w:pPr>
            <w:r w:rsidRPr="00B2570B">
              <w:t>0,82</w:t>
            </w:r>
          </w:p>
        </w:tc>
        <w:tc>
          <w:tcPr>
            <w:tcW w:w="1340" w:type="dxa"/>
            <w:shd w:val="clear" w:color="auto" w:fill="auto"/>
            <w:noWrap/>
            <w:hideMark/>
          </w:tcPr>
          <w:p w:rsidR="000349CD" w:rsidRPr="002549DC" w:rsidRDefault="000349CD" w:rsidP="000349CD">
            <w:pPr>
              <w:jc w:val="center"/>
            </w:pPr>
            <w:r w:rsidRPr="00B2570B">
              <w:t>10,9</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5,8</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B2570B">
              <w:t>Stoginis ventiliatorius</w:t>
            </w:r>
          </w:p>
        </w:tc>
        <w:tc>
          <w:tcPr>
            <w:tcW w:w="980" w:type="dxa"/>
            <w:shd w:val="clear" w:color="auto" w:fill="auto"/>
            <w:hideMark/>
          </w:tcPr>
          <w:p w:rsidR="000349CD" w:rsidRPr="002549DC" w:rsidRDefault="000349CD" w:rsidP="000349CD">
            <w:pPr>
              <w:jc w:val="center"/>
            </w:pPr>
            <w:r w:rsidRPr="00B2570B">
              <w:t>017</w:t>
            </w:r>
          </w:p>
        </w:tc>
        <w:tc>
          <w:tcPr>
            <w:tcW w:w="1360" w:type="dxa"/>
            <w:shd w:val="clear" w:color="auto" w:fill="auto"/>
            <w:noWrap/>
            <w:hideMark/>
          </w:tcPr>
          <w:p w:rsidR="000349CD" w:rsidRPr="002549DC" w:rsidRDefault="000349CD" w:rsidP="000349CD">
            <w:pPr>
              <w:jc w:val="center"/>
              <w:rPr>
                <w:color w:val="000000"/>
              </w:rPr>
            </w:pPr>
            <w:r w:rsidRPr="00B2570B">
              <w:t>460474,5</w:t>
            </w:r>
          </w:p>
        </w:tc>
        <w:tc>
          <w:tcPr>
            <w:tcW w:w="1360" w:type="dxa"/>
            <w:shd w:val="clear" w:color="auto" w:fill="auto"/>
            <w:noWrap/>
            <w:hideMark/>
          </w:tcPr>
          <w:p w:rsidR="000349CD" w:rsidRPr="002549DC" w:rsidRDefault="000349CD" w:rsidP="000349CD">
            <w:pPr>
              <w:jc w:val="center"/>
              <w:rPr>
                <w:color w:val="000000"/>
              </w:rPr>
            </w:pPr>
            <w:r w:rsidRPr="00B2570B">
              <w:t>6238623,0</w:t>
            </w:r>
          </w:p>
        </w:tc>
        <w:tc>
          <w:tcPr>
            <w:tcW w:w="997" w:type="dxa"/>
            <w:shd w:val="clear" w:color="auto" w:fill="auto"/>
            <w:noWrap/>
            <w:hideMark/>
          </w:tcPr>
          <w:p w:rsidR="000349CD" w:rsidRPr="002549DC" w:rsidRDefault="000349CD" w:rsidP="000349CD">
            <w:pPr>
              <w:jc w:val="center"/>
            </w:pPr>
            <w:r w:rsidRPr="00B2570B">
              <w:t>4,8</w:t>
            </w:r>
          </w:p>
        </w:tc>
        <w:tc>
          <w:tcPr>
            <w:tcW w:w="1440" w:type="dxa"/>
            <w:shd w:val="clear" w:color="auto" w:fill="auto"/>
            <w:noWrap/>
            <w:hideMark/>
          </w:tcPr>
          <w:p w:rsidR="000349CD" w:rsidRPr="002549DC" w:rsidRDefault="000349CD" w:rsidP="000349CD">
            <w:pPr>
              <w:jc w:val="center"/>
            </w:pPr>
            <w:r w:rsidRPr="00B2570B">
              <w:t>0,82</w:t>
            </w:r>
          </w:p>
        </w:tc>
        <w:tc>
          <w:tcPr>
            <w:tcW w:w="1340" w:type="dxa"/>
            <w:shd w:val="clear" w:color="auto" w:fill="auto"/>
            <w:noWrap/>
            <w:hideMark/>
          </w:tcPr>
          <w:p w:rsidR="000349CD" w:rsidRPr="002549DC" w:rsidRDefault="000349CD" w:rsidP="000349CD">
            <w:pPr>
              <w:jc w:val="center"/>
            </w:pPr>
            <w:r w:rsidRPr="00B2570B">
              <w:t>10,9</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5,8</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B2570B">
              <w:t>Stoginis ventiliatorius</w:t>
            </w:r>
          </w:p>
        </w:tc>
        <w:tc>
          <w:tcPr>
            <w:tcW w:w="980" w:type="dxa"/>
            <w:shd w:val="clear" w:color="auto" w:fill="auto"/>
            <w:hideMark/>
          </w:tcPr>
          <w:p w:rsidR="000349CD" w:rsidRPr="002549DC" w:rsidRDefault="000349CD" w:rsidP="000349CD">
            <w:pPr>
              <w:jc w:val="center"/>
            </w:pPr>
            <w:r w:rsidRPr="00B2570B">
              <w:t>018</w:t>
            </w:r>
          </w:p>
        </w:tc>
        <w:tc>
          <w:tcPr>
            <w:tcW w:w="1360" w:type="dxa"/>
            <w:shd w:val="clear" w:color="auto" w:fill="auto"/>
            <w:noWrap/>
            <w:hideMark/>
          </w:tcPr>
          <w:p w:rsidR="000349CD" w:rsidRPr="002549DC" w:rsidRDefault="000349CD" w:rsidP="000349CD">
            <w:pPr>
              <w:jc w:val="center"/>
              <w:rPr>
                <w:color w:val="000000"/>
              </w:rPr>
            </w:pPr>
            <w:r w:rsidRPr="00B2570B">
              <w:t>460475,0</w:t>
            </w:r>
          </w:p>
        </w:tc>
        <w:tc>
          <w:tcPr>
            <w:tcW w:w="1360" w:type="dxa"/>
            <w:shd w:val="clear" w:color="auto" w:fill="auto"/>
            <w:noWrap/>
            <w:hideMark/>
          </w:tcPr>
          <w:p w:rsidR="000349CD" w:rsidRPr="002549DC" w:rsidRDefault="000349CD" w:rsidP="000349CD">
            <w:pPr>
              <w:jc w:val="center"/>
              <w:rPr>
                <w:color w:val="000000"/>
              </w:rPr>
            </w:pPr>
            <w:r w:rsidRPr="00B2570B">
              <w:t>6238633,7</w:t>
            </w:r>
          </w:p>
        </w:tc>
        <w:tc>
          <w:tcPr>
            <w:tcW w:w="997" w:type="dxa"/>
            <w:shd w:val="clear" w:color="auto" w:fill="auto"/>
            <w:noWrap/>
            <w:hideMark/>
          </w:tcPr>
          <w:p w:rsidR="000349CD" w:rsidRPr="002549DC" w:rsidRDefault="000349CD" w:rsidP="000349CD">
            <w:pPr>
              <w:jc w:val="center"/>
            </w:pPr>
            <w:r w:rsidRPr="00B2570B">
              <w:t>4,8</w:t>
            </w:r>
          </w:p>
        </w:tc>
        <w:tc>
          <w:tcPr>
            <w:tcW w:w="1440" w:type="dxa"/>
            <w:shd w:val="clear" w:color="auto" w:fill="auto"/>
            <w:noWrap/>
            <w:hideMark/>
          </w:tcPr>
          <w:p w:rsidR="000349CD" w:rsidRPr="002549DC" w:rsidRDefault="000349CD" w:rsidP="000349CD">
            <w:pPr>
              <w:jc w:val="center"/>
            </w:pPr>
            <w:r w:rsidRPr="00B2570B">
              <w:t>0,82</w:t>
            </w:r>
          </w:p>
        </w:tc>
        <w:tc>
          <w:tcPr>
            <w:tcW w:w="1340" w:type="dxa"/>
            <w:shd w:val="clear" w:color="auto" w:fill="auto"/>
            <w:noWrap/>
            <w:hideMark/>
          </w:tcPr>
          <w:p w:rsidR="000349CD" w:rsidRPr="002549DC" w:rsidRDefault="000349CD" w:rsidP="000349CD">
            <w:pPr>
              <w:jc w:val="center"/>
            </w:pPr>
            <w:r w:rsidRPr="00B2570B">
              <w:t>10,9</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5,8</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B2570B">
              <w:t>Stoginis ventiliatorius</w:t>
            </w:r>
          </w:p>
        </w:tc>
        <w:tc>
          <w:tcPr>
            <w:tcW w:w="980" w:type="dxa"/>
            <w:shd w:val="clear" w:color="auto" w:fill="auto"/>
            <w:hideMark/>
          </w:tcPr>
          <w:p w:rsidR="000349CD" w:rsidRPr="002549DC" w:rsidRDefault="000349CD" w:rsidP="000349CD">
            <w:pPr>
              <w:jc w:val="center"/>
            </w:pPr>
            <w:r w:rsidRPr="00B2570B">
              <w:t>019</w:t>
            </w:r>
          </w:p>
        </w:tc>
        <w:tc>
          <w:tcPr>
            <w:tcW w:w="1360" w:type="dxa"/>
            <w:shd w:val="clear" w:color="auto" w:fill="auto"/>
            <w:noWrap/>
            <w:hideMark/>
          </w:tcPr>
          <w:p w:rsidR="000349CD" w:rsidRPr="002549DC" w:rsidRDefault="000349CD" w:rsidP="000349CD">
            <w:pPr>
              <w:jc w:val="center"/>
              <w:rPr>
                <w:color w:val="000000"/>
              </w:rPr>
            </w:pPr>
            <w:r w:rsidRPr="00B2570B">
              <w:t>460475,5</w:t>
            </w:r>
          </w:p>
        </w:tc>
        <w:tc>
          <w:tcPr>
            <w:tcW w:w="1360" w:type="dxa"/>
            <w:shd w:val="clear" w:color="auto" w:fill="auto"/>
            <w:noWrap/>
            <w:hideMark/>
          </w:tcPr>
          <w:p w:rsidR="000349CD" w:rsidRPr="002549DC" w:rsidRDefault="000349CD" w:rsidP="000349CD">
            <w:pPr>
              <w:jc w:val="center"/>
              <w:rPr>
                <w:color w:val="000000"/>
              </w:rPr>
            </w:pPr>
            <w:r w:rsidRPr="00B2570B">
              <w:t>6238644,3</w:t>
            </w:r>
          </w:p>
        </w:tc>
        <w:tc>
          <w:tcPr>
            <w:tcW w:w="997" w:type="dxa"/>
            <w:shd w:val="clear" w:color="auto" w:fill="auto"/>
            <w:noWrap/>
            <w:hideMark/>
          </w:tcPr>
          <w:p w:rsidR="000349CD" w:rsidRPr="002549DC" w:rsidRDefault="000349CD" w:rsidP="000349CD">
            <w:pPr>
              <w:jc w:val="center"/>
            </w:pPr>
            <w:r w:rsidRPr="00B2570B">
              <w:t>4,8</w:t>
            </w:r>
          </w:p>
        </w:tc>
        <w:tc>
          <w:tcPr>
            <w:tcW w:w="1440" w:type="dxa"/>
            <w:shd w:val="clear" w:color="auto" w:fill="auto"/>
            <w:noWrap/>
            <w:hideMark/>
          </w:tcPr>
          <w:p w:rsidR="000349CD" w:rsidRPr="002549DC" w:rsidRDefault="000349CD" w:rsidP="000349CD">
            <w:pPr>
              <w:jc w:val="center"/>
            </w:pPr>
            <w:r w:rsidRPr="00B2570B">
              <w:t>0,82</w:t>
            </w:r>
          </w:p>
        </w:tc>
        <w:tc>
          <w:tcPr>
            <w:tcW w:w="1340" w:type="dxa"/>
            <w:shd w:val="clear" w:color="auto" w:fill="auto"/>
            <w:noWrap/>
            <w:hideMark/>
          </w:tcPr>
          <w:p w:rsidR="000349CD" w:rsidRPr="002549DC" w:rsidRDefault="000349CD" w:rsidP="000349CD">
            <w:pPr>
              <w:jc w:val="center"/>
            </w:pPr>
            <w:r w:rsidRPr="00B2570B">
              <w:t>10,9</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5,8</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B2570B">
              <w:t>Stoginis ventiliatorius</w:t>
            </w:r>
          </w:p>
        </w:tc>
        <w:tc>
          <w:tcPr>
            <w:tcW w:w="980" w:type="dxa"/>
            <w:shd w:val="clear" w:color="auto" w:fill="auto"/>
            <w:hideMark/>
          </w:tcPr>
          <w:p w:rsidR="000349CD" w:rsidRPr="002549DC" w:rsidRDefault="000349CD" w:rsidP="000349CD">
            <w:pPr>
              <w:jc w:val="center"/>
            </w:pPr>
            <w:r w:rsidRPr="00B2570B">
              <w:t>020</w:t>
            </w:r>
          </w:p>
        </w:tc>
        <w:tc>
          <w:tcPr>
            <w:tcW w:w="1360" w:type="dxa"/>
            <w:shd w:val="clear" w:color="auto" w:fill="auto"/>
            <w:noWrap/>
            <w:hideMark/>
          </w:tcPr>
          <w:p w:rsidR="000349CD" w:rsidRPr="002549DC" w:rsidRDefault="000349CD" w:rsidP="000349CD">
            <w:pPr>
              <w:jc w:val="center"/>
              <w:rPr>
                <w:color w:val="000000"/>
              </w:rPr>
            </w:pPr>
            <w:r w:rsidRPr="00B2570B">
              <w:t>460476,0</w:t>
            </w:r>
          </w:p>
        </w:tc>
        <w:tc>
          <w:tcPr>
            <w:tcW w:w="1360" w:type="dxa"/>
            <w:shd w:val="clear" w:color="auto" w:fill="auto"/>
            <w:noWrap/>
            <w:hideMark/>
          </w:tcPr>
          <w:p w:rsidR="000349CD" w:rsidRPr="002549DC" w:rsidRDefault="000349CD" w:rsidP="000349CD">
            <w:pPr>
              <w:jc w:val="center"/>
              <w:rPr>
                <w:color w:val="000000"/>
              </w:rPr>
            </w:pPr>
            <w:r w:rsidRPr="00B2570B">
              <w:t>6238655,0</w:t>
            </w:r>
          </w:p>
        </w:tc>
        <w:tc>
          <w:tcPr>
            <w:tcW w:w="997" w:type="dxa"/>
            <w:shd w:val="clear" w:color="auto" w:fill="auto"/>
            <w:noWrap/>
            <w:hideMark/>
          </w:tcPr>
          <w:p w:rsidR="000349CD" w:rsidRPr="002549DC" w:rsidRDefault="000349CD" w:rsidP="000349CD">
            <w:pPr>
              <w:jc w:val="center"/>
            </w:pPr>
            <w:r w:rsidRPr="00B2570B">
              <w:t>4,8</w:t>
            </w:r>
          </w:p>
        </w:tc>
        <w:tc>
          <w:tcPr>
            <w:tcW w:w="1440" w:type="dxa"/>
            <w:shd w:val="clear" w:color="auto" w:fill="auto"/>
            <w:noWrap/>
            <w:hideMark/>
          </w:tcPr>
          <w:p w:rsidR="000349CD" w:rsidRPr="002549DC" w:rsidRDefault="000349CD" w:rsidP="000349CD">
            <w:pPr>
              <w:jc w:val="center"/>
            </w:pPr>
            <w:r w:rsidRPr="00B2570B">
              <w:t>0,82</w:t>
            </w:r>
          </w:p>
        </w:tc>
        <w:tc>
          <w:tcPr>
            <w:tcW w:w="1340" w:type="dxa"/>
            <w:shd w:val="clear" w:color="auto" w:fill="auto"/>
            <w:noWrap/>
            <w:hideMark/>
          </w:tcPr>
          <w:p w:rsidR="000349CD" w:rsidRPr="002549DC" w:rsidRDefault="000349CD" w:rsidP="000349CD">
            <w:pPr>
              <w:jc w:val="center"/>
            </w:pPr>
            <w:r w:rsidRPr="00B2570B">
              <w:t>10,9</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5,8</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B2570B">
              <w:t>Galinis ventiliatorius</w:t>
            </w:r>
          </w:p>
        </w:tc>
        <w:tc>
          <w:tcPr>
            <w:tcW w:w="980" w:type="dxa"/>
            <w:shd w:val="clear" w:color="auto" w:fill="auto"/>
            <w:hideMark/>
          </w:tcPr>
          <w:p w:rsidR="000349CD" w:rsidRPr="002549DC" w:rsidRDefault="000349CD" w:rsidP="000349CD">
            <w:pPr>
              <w:jc w:val="center"/>
            </w:pPr>
            <w:r w:rsidRPr="00B2570B">
              <w:t>021</w:t>
            </w:r>
          </w:p>
        </w:tc>
        <w:tc>
          <w:tcPr>
            <w:tcW w:w="1360" w:type="dxa"/>
            <w:shd w:val="clear" w:color="auto" w:fill="auto"/>
            <w:noWrap/>
            <w:hideMark/>
          </w:tcPr>
          <w:p w:rsidR="000349CD" w:rsidRPr="002549DC" w:rsidRDefault="000349CD" w:rsidP="000349CD">
            <w:pPr>
              <w:jc w:val="center"/>
              <w:rPr>
                <w:color w:val="000000"/>
              </w:rPr>
            </w:pPr>
            <w:r w:rsidRPr="00B2570B">
              <w:t>460467,0</w:t>
            </w:r>
          </w:p>
        </w:tc>
        <w:tc>
          <w:tcPr>
            <w:tcW w:w="1360" w:type="dxa"/>
            <w:shd w:val="clear" w:color="auto" w:fill="auto"/>
            <w:noWrap/>
            <w:hideMark/>
          </w:tcPr>
          <w:p w:rsidR="000349CD" w:rsidRPr="002549DC" w:rsidRDefault="000349CD" w:rsidP="000349CD">
            <w:pPr>
              <w:jc w:val="center"/>
              <w:rPr>
                <w:color w:val="000000"/>
              </w:rPr>
            </w:pPr>
            <w:r w:rsidRPr="00B2570B">
              <w:t>6238665,0</w:t>
            </w:r>
          </w:p>
        </w:tc>
        <w:tc>
          <w:tcPr>
            <w:tcW w:w="997" w:type="dxa"/>
            <w:shd w:val="clear" w:color="auto" w:fill="auto"/>
            <w:noWrap/>
            <w:hideMark/>
          </w:tcPr>
          <w:p w:rsidR="000349CD" w:rsidRPr="002549DC" w:rsidRDefault="000349CD" w:rsidP="000349CD">
            <w:pPr>
              <w:jc w:val="center"/>
            </w:pPr>
            <w:r w:rsidRPr="00B2570B">
              <w:t>1,5</w:t>
            </w:r>
          </w:p>
        </w:tc>
        <w:tc>
          <w:tcPr>
            <w:tcW w:w="1440" w:type="dxa"/>
            <w:shd w:val="clear" w:color="auto" w:fill="auto"/>
            <w:noWrap/>
            <w:hideMark/>
          </w:tcPr>
          <w:p w:rsidR="000349CD" w:rsidRPr="002549DC" w:rsidRDefault="000349CD" w:rsidP="000349CD">
            <w:pPr>
              <w:jc w:val="center"/>
            </w:pPr>
            <w:r w:rsidRPr="00B2570B">
              <w:t>1,4x1,4</w:t>
            </w:r>
          </w:p>
        </w:tc>
        <w:tc>
          <w:tcPr>
            <w:tcW w:w="1340" w:type="dxa"/>
            <w:shd w:val="clear" w:color="auto" w:fill="auto"/>
            <w:noWrap/>
            <w:hideMark/>
          </w:tcPr>
          <w:p w:rsidR="000349CD" w:rsidRPr="002549DC" w:rsidRDefault="000349CD" w:rsidP="000349CD">
            <w:pPr>
              <w:jc w:val="center"/>
            </w:pPr>
            <w:r w:rsidRPr="00B2570B">
              <w:t>6,1</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11,9</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B2570B">
              <w:lastRenderedPageBreak/>
              <w:t>Galinis ventiliatorius</w:t>
            </w:r>
          </w:p>
        </w:tc>
        <w:tc>
          <w:tcPr>
            <w:tcW w:w="980" w:type="dxa"/>
            <w:shd w:val="clear" w:color="auto" w:fill="auto"/>
            <w:hideMark/>
          </w:tcPr>
          <w:p w:rsidR="000349CD" w:rsidRPr="002549DC" w:rsidRDefault="000349CD" w:rsidP="000349CD">
            <w:pPr>
              <w:jc w:val="center"/>
            </w:pPr>
            <w:r w:rsidRPr="00B2570B">
              <w:t>022</w:t>
            </w:r>
          </w:p>
        </w:tc>
        <w:tc>
          <w:tcPr>
            <w:tcW w:w="1360" w:type="dxa"/>
            <w:shd w:val="clear" w:color="auto" w:fill="auto"/>
            <w:noWrap/>
            <w:hideMark/>
          </w:tcPr>
          <w:p w:rsidR="000349CD" w:rsidRPr="002549DC" w:rsidRDefault="000349CD" w:rsidP="000349CD">
            <w:pPr>
              <w:jc w:val="center"/>
              <w:rPr>
                <w:color w:val="000000"/>
              </w:rPr>
            </w:pPr>
            <w:r w:rsidRPr="00B2570B">
              <w:t>460471,2</w:t>
            </w:r>
          </w:p>
        </w:tc>
        <w:tc>
          <w:tcPr>
            <w:tcW w:w="1360" w:type="dxa"/>
            <w:shd w:val="clear" w:color="auto" w:fill="auto"/>
            <w:noWrap/>
            <w:hideMark/>
          </w:tcPr>
          <w:p w:rsidR="000349CD" w:rsidRPr="002549DC" w:rsidRDefault="000349CD" w:rsidP="000349CD">
            <w:pPr>
              <w:jc w:val="center"/>
              <w:rPr>
                <w:color w:val="000000"/>
              </w:rPr>
            </w:pPr>
            <w:r w:rsidRPr="00B2570B">
              <w:t>6238664,8</w:t>
            </w:r>
          </w:p>
        </w:tc>
        <w:tc>
          <w:tcPr>
            <w:tcW w:w="997" w:type="dxa"/>
            <w:shd w:val="clear" w:color="auto" w:fill="auto"/>
            <w:noWrap/>
            <w:hideMark/>
          </w:tcPr>
          <w:p w:rsidR="000349CD" w:rsidRPr="002549DC" w:rsidRDefault="000349CD" w:rsidP="000349CD">
            <w:pPr>
              <w:jc w:val="center"/>
            </w:pPr>
            <w:r w:rsidRPr="00B2570B">
              <w:t>1,5</w:t>
            </w:r>
          </w:p>
        </w:tc>
        <w:tc>
          <w:tcPr>
            <w:tcW w:w="1440" w:type="dxa"/>
            <w:shd w:val="clear" w:color="auto" w:fill="auto"/>
            <w:noWrap/>
            <w:hideMark/>
          </w:tcPr>
          <w:p w:rsidR="000349CD" w:rsidRPr="002549DC" w:rsidRDefault="000349CD" w:rsidP="000349CD">
            <w:pPr>
              <w:jc w:val="center"/>
            </w:pPr>
            <w:r w:rsidRPr="00B2570B">
              <w:t>1,4x1,4</w:t>
            </w:r>
          </w:p>
        </w:tc>
        <w:tc>
          <w:tcPr>
            <w:tcW w:w="1340" w:type="dxa"/>
            <w:shd w:val="clear" w:color="auto" w:fill="auto"/>
            <w:noWrap/>
            <w:hideMark/>
          </w:tcPr>
          <w:p w:rsidR="000349CD" w:rsidRPr="002549DC" w:rsidRDefault="000349CD" w:rsidP="000349CD">
            <w:pPr>
              <w:jc w:val="center"/>
            </w:pPr>
            <w:r w:rsidRPr="00B2570B">
              <w:t>6,1</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11,9</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B2570B">
              <w:t>Galinis ventiliatorius</w:t>
            </w:r>
          </w:p>
        </w:tc>
        <w:tc>
          <w:tcPr>
            <w:tcW w:w="980" w:type="dxa"/>
            <w:shd w:val="clear" w:color="auto" w:fill="auto"/>
            <w:hideMark/>
          </w:tcPr>
          <w:p w:rsidR="000349CD" w:rsidRPr="002549DC" w:rsidRDefault="000349CD" w:rsidP="000349CD">
            <w:pPr>
              <w:jc w:val="center"/>
            </w:pPr>
            <w:r w:rsidRPr="00B2570B">
              <w:t>023</w:t>
            </w:r>
          </w:p>
        </w:tc>
        <w:tc>
          <w:tcPr>
            <w:tcW w:w="1360" w:type="dxa"/>
            <w:shd w:val="clear" w:color="auto" w:fill="auto"/>
            <w:noWrap/>
            <w:hideMark/>
          </w:tcPr>
          <w:p w:rsidR="000349CD" w:rsidRPr="002549DC" w:rsidRDefault="000349CD" w:rsidP="000349CD">
            <w:pPr>
              <w:jc w:val="center"/>
              <w:rPr>
                <w:color w:val="000000"/>
              </w:rPr>
            </w:pPr>
            <w:r w:rsidRPr="00B2570B">
              <w:t>460475,4</w:t>
            </w:r>
          </w:p>
        </w:tc>
        <w:tc>
          <w:tcPr>
            <w:tcW w:w="1360" w:type="dxa"/>
            <w:shd w:val="clear" w:color="auto" w:fill="auto"/>
            <w:noWrap/>
            <w:hideMark/>
          </w:tcPr>
          <w:p w:rsidR="000349CD" w:rsidRPr="002549DC" w:rsidRDefault="000349CD" w:rsidP="000349CD">
            <w:pPr>
              <w:jc w:val="center"/>
              <w:rPr>
                <w:color w:val="000000"/>
              </w:rPr>
            </w:pPr>
            <w:r w:rsidRPr="00B2570B">
              <w:t>6238664,6</w:t>
            </w:r>
          </w:p>
        </w:tc>
        <w:tc>
          <w:tcPr>
            <w:tcW w:w="997" w:type="dxa"/>
            <w:shd w:val="clear" w:color="auto" w:fill="auto"/>
            <w:noWrap/>
            <w:hideMark/>
          </w:tcPr>
          <w:p w:rsidR="000349CD" w:rsidRPr="002549DC" w:rsidRDefault="000349CD" w:rsidP="000349CD">
            <w:pPr>
              <w:jc w:val="center"/>
            </w:pPr>
            <w:r w:rsidRPr="00B2570B">
              <w:t>1,5</w:t>
            </w:r>
          </w:p>
        </w:tc>
        <w:tc>
          <w:tcPr>
            <w:tcW w:w="1440" w:type="dxa"/>
            <w:shd w:val="clear" w:color="auto" w:fill="auto"/>
            <w:noWrap/>
            <w:hideMark/>
          </w:tcPr>
          <w:p w:rsidR="000349CD" w:rsidRPr="002549DC" w:rsidRDefault="000349CD" w:rsidP="000349CD">
            <w:pPr>
              <w:jc w:val="center"/>
            </w:pPr>
            <w:r w:rsidRPr="00B2570B">
              <w:t>1,4x1,4</w:t>
            </w:r>
          </w:p>
        </w:tc>
        <w:tc>
          <w:tcPr>
            <w:tcW w:w="1340" w:type="dxa"/>
            <w:shd w:val="clear" w:color="auto" w:fill="auto"/>
            <w:noWrap/>
            <w:hideMark/>
          </w:tcPr>
          <w:p w:rsidR="000349CD" w:rsidRPr="002549DC" w:rsidRDefault="000349CD" w:rsidP="000349CD">
            <w:pPr>
              <w:jc w:val="center"/>
            </w:pPr>
            <w:r w:rsidRPr="00B2570B">
              <w:t>6,1</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11,9</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B2570B">
              <w:t>Galinis ventiliatorius</w:t>
            </w:r>
          </w:p>
        </w:tc>
        <w:tc>
          <w:tcPr>
            <w:tcW w:w="980" w:type="dxa"/>
            <w:shd w:val="clear" w:color="auto" w:fill="auto"/>
            <w:hideMark/>
          </w:tcPr>
          <w:p w:rsidR="000349CD" w:rsidRPr="002549DC" w:rsidRDefault="000349CD" w:rsidP="000349CD">
            <w:pPr>
              <w:jc w:val="center"/>
            </w:pPr>
            <w:r w:rsidRPr="00B2570B">
              <w:t>024</w:t>
            </w:r>
          </w:p>
        </w:tc>
        <w:tc>
          <w:tcPr>
            <w:tcW w:w="1360" w:type="dxa"/>
            <w:shd w:val="clear" w:color="auto" w:fill="auto"/>
            <w:noWrap/>
            <w:hideMark/>
          </w:tcPr>
          <w:p w:rsidR="000349CD" w:rsidRPr="002549DC" w:rsidRDefault="000349CD" w:rsidP="000349CD">
            <w:pPr>
              <w:jc w:val="center"/>
              <w:rPr>
                <w:color w:val="000000"/>
              </w:rPr>
            </w:pPr>
            <w:r w:rsidRPr="00B2570B">
              <w:t>460479,6</w:t>
            </w:r>
          </w:p>
        </w:tc>
        <w:tc>
          <w:tcPr>
            <w:tcW w:w="1360" w:type="dxa"/>
            <w:shd w:val="clear" w:color="auto" w:fill="auto"/>
            <w:noWrap/>
            <w:hideMark/>
          </w:tcPr>
          <w:p w:rsidR="000349CD" w:rsidRPr="002549DC" w:rsidRDefault="000349CD" w:rsidP="000349CD">
            <w:pPr>
              <w:jc w:val="center"/>
              <w:rPr>
                <w:color w:val="000000"/>
              </w:rPr>
            </w:pPr>
            <w:r w:rsidRPr="00B2570B">
              <w:t>6238664,4</w:t>
            </w:r>
          </w:p>
        </w:tc>
        <w:tc>
          <w:tcPr>
            <w:tcW w:w="997" w:type="dxa"/>
            <w:shd w:val="clear" w:color="auto" w:fill="auto"/>
            <w:noWrap/>
            <w:hideMark/>
          </w:tcPr>
          <w:p w:rsidR="000349CD" w:rsidRPr="002549DC" w:rsidRDefault="000349CD" w:rsidP="000349CD">
            <w:pPr>
              <w:jc w:val="center"/>
            </w:pPr>
            <w:r w:rsidRPr="00B2570B">
              <w:t>1,5</w:t>
            </w:r>
          </w:p>
        </w:tc>
        <w:tc>
          <w:tcPr>
            <w:tcW w:w="1440" w:type="dxa"/>
            <w:shd w:val="clear" w:color="auto" w:fill="auto"/>
            <w:noWrap/>
            <w:hideMark/>
          </w:tcPr>
          <w:p w:rsidR="000349CD" w:rsidRPr="002549DC" w:rsidRDefault="000349CD" w:rsidP="000349CD">
            <w:pPr>
              <w:jc w:val="center"/>
            </w:pPr>
            <w:r w:rsidRPr="00B2570B">
              <w:t>1,4x1,4</w:t>
            </w:r>
          </w:p>
        </w:tc>
        <w:tc>
          <w:tcPr>
            <w:tcW w:w="1340" w:type="dxa"/>
            <w:shd w:val="clear" w:color="auto" w:fill="auto"/>
            <w:noWrap/>
            <w:hideMark/>
          </w:tcPr>
          <w:p w:rsidR="000349CD" w:rsidRPr="002549DC" w:rsidRDefault="000349CD" w:rsidP="000349CD">
            <w:pPr>
              <w:jc w:val="center"/>
            </w:pPr>
            <w:r w:rsidRPr="00B2570B">
              <w:t>6,1</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11,9</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B2570B">
              <w:t>Galinis ventiliatorius</w:t>
            </w:r>
          </w:p>
        </w:tc>
        <w:tc>
          <w:tcPr>
            <w:tcW w:w="980" w:type="dxa"/>
            <w:shd w:val="clear" w:color="auto" w:fill="auto"/>
            <w:hideMark/>
          </w:tcPr>
          <w:p w:rsidR="000349CD" w:rsidRPr="002549DC" w:rsidRDefault="000349CD" w:rsidP="000349CD">
            <w:pPr>
              <w:jc w:val="center"/>
            </w:pPr>
            <w:r w:rsidRPr="00B2570B">
              <w:t>025</w:t>
            </w:r>
          </w:p>
        </w:tc>
        <w:tc>
          <w:tcPr>
            <w:tcW w:w="1360" w:type="dxa"/>
            <w:shd w:val="clear" w:color="auto" w:fill="auto"/>
            <w:noWrap/>
            <w:hideMark/>
          </w:tcPr>
          <w:p w:rsidR="000349CD" w:rsidRPr="002549DC" w:rsidRDefault="000349CD" w:rsidP="000349CD">
            <w:pPr>
              <w:jc w:val="center"/>
              <w:rPr>
                <w:color w:val="000000"/>
              </w:rPr>
            </w:pPr>
            <w:r w:rsidRPr="00B2570B">
              <w:t>460483,8</w:t>
            </w:r>
          </w:p>
        </w:tc>
        <w:tc>
          <w:tcPr>
            <w:tcW w:w="1360" w:type="dxa"/>
            <w:shd w:val="clear" w:color="auto" w:fill="auto"/>
            <w:noWrap/>
            <w:hideMark/>
          </w:tcPr>
          <w:p w:rsidR="000349CD" w:rsidRPr="002549DC" w:rsidRDefault="000349CD" w:rsidP="000349CD">
            <w:pPr>
              <w:jc w:val="center"/>
              <w:rPr>
                <w:color w:val="000000"/>
              </w:rPr>
            </w:pPr>
            <w:r w:rsidRPr="00B2570B">
              <w:t>6238664,2</w:t>
            </w:r>
          </w:p>
        </w:tc>
        <w:tc>
          <w:tcPr>
            <w:tcW w:w="997" w:type="dxa"/>
            <w:shd w:val="clear" w:color="auto" w:fill="auto"/>
            <w:noWrap/>
            <w:hideMark/>
          </w:tcPr>
          <w:p w:rsidR="000349CD" w:rsidRPr="002549DC" w:rsidRDefault="000349CD" w:rsidP="000349CD">
            <w:pPr>
              <w:jc w:val="center"/>
            </w:pPr>
            <w:r w:rsidRPr="00B2570B">
              <w:t>1,5</w:t>
            </w:r>
          </w:p>
        </w:tc>
        <w:tc>
          <w:tcPr>
            <w:tcW w:w="1440" w:type="dxa"/>
            <w:shd w:val="clear" w:color="auto" w:fill="auto"/>
            <w:noWrap/>
            <w:hideMark/>
          </w:tcPr>
          <w:p w:rsidR="000349CD" w:rsidRPr="002549DC" w:rsidRDefault="000349CD" w:rsidP="000349CD">
            <w:pPr>
              <w:jc w:val="center"/>
            </w:pPr>
            <w:r w:rsidRPr="00B2570B">
              <w:t>1,4x1,4</w:t>
            </w:r>
          </w:p>
        </w:tc>
        <w:tc>
          <w:tcPr>
            <w:tcW w:w="1340" w:type="dxa"/>
            <w:shd w:val="clear" w:color="auto" w:fill="auto"/>
            <w:noWrap/>
            <w:hideMark/>
          </w:tcPr>
          <w:p w:rsidR="000349CD" w:rsidRPr="002549DC" w:rsidRDefault="000349CD" w:rsidP="000349CD">
            <w:pPr>
              <w:jc w:val="center"/>
            </w:pPr>
            <w:r w:rsidRPr="00B2570B">
              <w:t>6,1</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11,9</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B2570B">
              <w:t>Galinis ventiliatorius</w:t>
            </w:r>
          </w:p>
        </w:tc>
        <w:tc>
          <w:tcPr>
            <w:tcW w:w="980" w:type="dxa"/>
            <w:shd w:val="clear" w:color="auto" w:fill="auto"/>
            <w:hideMark/>
          </w:tcPr>
          <w:p w:rsidR="000349CD" w:rsidRPr="002549DC" w:rsidRDefault="000349CD" w:rsidP="000349CD">
            <w:pPr>
              <w:jc w:val="center"/>
            </w:pPr>
            <w:r w:rsidRPr="00B2570B">
              <w:t>026</w:t>
            </w:r>
          </w:p>
        </w:tc>
        <w:tc>
          <w:tcPr>
            <w:tcW w:w="1360" w:type="dxa"/>
            <w:shd w:val="clear" w:color="auto" w:fill="auto"/>
            <w:noWrap/>
            <w:hideMark/>
          </w:tcPr>
          <w:p w:rsidR="000349CD" w:rsidRPr="002549DC" w:rsidRDefault="000349CD" w:rsidP="000349CD">
            <w:pPr>
              <w:jc w:val="center"/>
              <w:rPr>
                <w:color w:val="000000"/>
              </w:rPr>
            </w:pPr>
            <w:r w:rsidRPr="00B2570B">
              <w:t>460488,0</w:t>
            </w:r>
          </w:p>
        </w:tc>
        <w:tc>
          <w:tcPr>
            <w:tcW w:w="1360" w:type="dxa"/>
            <w:shd w:val="clear" w:color="auto" w:fill="auto"/>
            <w:noWrap/>
            <w:hideMark/>
          </w:tcPr>
          <w:p w:rsidR="000349CD" w:rsidRPr="002549DC" w:rsidRDefault="000349CD" w:rsidP="000349CD">
            <w:pPr>
              <w:jc w:val="center"/>
              <w:rPr>
                <w:color w:val="000000"/>
              </w:rPr>
            </w:pPr>
            <w:r w:rsidRPr="00B2570B">
              <w:t>6238664,0</w:t>
            </w:r>
          </w:p>
        </w:tc>
        <w:tc>
          <w:tcPr>
            <w:tcW w:w="997" w:type="dxa"/>
            <w:shd w:val="clear" w:color="auto" w:fill="auto"/>
            <w:noWrap/>
            <w:hideMark/>
          </w:tcPr>
          <w:p w:rsidR="000349CD" w:rsidRPr="002549DC" w:rsidRDefault="000349CD" w:rsidP="000349CD">
            <w:pPr>
              <w:jc w:val="center"/>
            </w:pPr>
            <w:r w:rsidRPr="00B2570B">
              <w:t>1,5</w:t>
            </w:r>
          </w:p>
        </w:tc>
        <w:tc>
          <w:tcPr>
            <w:tcW w:w="1440" w:type="dxa"/>
            <w:shd w:val="clear" w:color="auto" w:fill="auto"/>
            <w:noWrap/>
            <w:hideMark/>
          </w:tcPr>
          <w:p w:rsidR="000349CD" w:rsidRPr="002549DC" w:rsidRDefault="000349CD" w:rsidP="000349CD">
            <w:pPr>
              <w:jc w:val="center"/>
            </w:pPr>
            <w:r w:rsidRPr="00B2570B">
              <w:t>1,4x1,4</w:t>
            </w:r>
          </w:p>
        </w:tc>
        <w:tc>
          <w:tcPr>
            <w:tcW w:w="1340" w:type="dxa"/>
            <w:shd w:val="clear" w:color="auto" w:fill="auto"/>
            <w:noWrap/>
            <w:hideMark/>
          </w:tcPr>
          <w:p w:rsidR="000349CD" w:rsidRPr="002549DC" w:rsidRDefault="000349CD" w:rsidP="000349CD">
            <w:pPr>
              <w:jc w:val="center"/>
            </w:pPr>
            <w:r w:rsidRPr="00B2570B">
              <w:t>6,1</w:t>
            </w:r>
          </w:p>
        </w:tc>
        <w:tc>
          <w:tcPr>
            <w:tcW w:w="1569" w:type="dxa"/>
            <w:shd w:val="clear" w:color="auto" w:fill="auto"/>
            <w:noWrap/>
            <w:hideMark/>
          </w:tcPr>
          <w:p w:rsidR="000349CD" w:rsidRPr="002549DC" w:rsidRDefault="000349CD" w:rsidP="000349CD">
            <w:pPr>
              <w:jc w:val="center"/>
            </w:pPr>
            <w:r w:rsidRPr="00B2570B">
              <w:t>18</w:t>
            </w:r>
          </w:p>
        </w:tc>
        <w:tc>
          <w:tcPr>
            <w:tcW w:w="1400" w:type="dxa"/>
            <w:shd w:val="clear" w:color="auto" w:fill="auto"/>
            <w:noWrap/>
            <w:hideMark/>
          </w:tcPr>
          <w:p w:rsidR="000349CD" w:rsidRPr="002549DC" w:rsidRDefault="000349CD" w:rsidP="000349CD">
            <w:pPr>
              <w:jc w:val="center"/>
            </w:pPr>
            <w:r w:rsidRPr="00B2570B">
              <w:t>11,9</w:t>
            </w:r>
          </w:p>
        </w:tc>
        <w:tc>
          <w:tcPr>
            <w:tcW w:w="1340" w:type="dxa"/>
            <w:shd w:val="clear" w:color="auto" w:fill="auto"/>
            <w:noWrap/>
            <w:hideMark/>
          </w:tcPr>
          <w:p w:rsidR="000349CD" w:rsidRPr="002549DC" w:rsidRDefault="000349CD" w:rsidP="000349CD">
            <w:pPr>
              <w:jc w:val="center"/>
            </w:pPr>
            <w:r w:rsidRPr="00B2570B">
              <w:t>6708</w:t>
            </w:r>
          </w:p>
        </w:tc>
      </w:tr>
      <w:tr w:rsidR="000349CD" w:rsidRPr="002549DC" w:rsidTr="000349CD">
        <w:trPr>
          <w:trHeight w:val="288"/>
        </w:trPr>
        <w:tc>
          <w:tcPr>
            <w:tcW w:w="14866" w:type="dxa"/>
            <w:gridSpan w:val="10"/>
            <w:shd w:val="clear" w:color="auto" w:fill="EEECE1" w:themeFill="background2"/>
            <w:vAlign w:val="center"/>
          </w:tcPr>
          <w:p w:rsidR="000349CD" w:rsidRPr="002549DC" w:rsidRDefault="000349CD" w:rsidP="000349CD">
            <w:pPr>
              <w:rPr>
                <w:b/>
                <w:bCs/>
              </w:rPr>
            </w:pPr>
            <w:r>
              <w:rPr>
                <w:b/>
                <w:bCs/>
              </w:rPr>
              <w:t>Nr. 3</w:t>
            </w:r>
            <w:r w:rsidRPr="002549DC">
              <w:rPr>
                <w:b/>
                <w:bCs/>
              </w:rPr>
              <w:t xml:space="preserve"> paukštidė</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9E568D">
              <w:t>Stoginis ventiliatorius</w:t>
            </w:r>
          </w:p>
        </w:tc>
        <w:tc>
          <w:tcPr>
            <w:tcW w:w="980" w:type="dxa"/>
            <w:shd w:val="clear" w:color="auto" w:fill="auto"/>
            <w:hideMark/>
          </w:tcPr>
          <w:p w:rsidR="000349CD" w:rsidRPr="002549DC" w:rsidRDefault="000349CD" w:rsidP="000349CD">
            <w:pPr>
              <w:jc w:val="center"/>
            </w:pPr>
            <w:r w:rsidRPr="009E568D">
              <w:t>027</w:t>
            </w:r>
          </w:p>
        </w:tc>
        <w:tc>
          <w:tcPr>
            <w:tcW w:w="1360" w:type="dxa"/>
            <w:shd w:val="clear" w:color="auto" w:fill="auto"/>
            <w:noWrap/>
            <w:hideMark/>
          </w:tcPr>
          <w:p w:rsidR="000349CD" w:rsidRPr="002549DC" w:rsidRDefault="000349CD" w:rsidP="000349CD">
            <w:pPr>
              <w:jc w:val="center"/>
              <w:rPr>
                <w:color w:val="000000"/>
              </w:rPr>
            </w:pPr>
            <w:r w:rsidRPr="009E568D">
              <w:t>460410,0</w:t>
            </w:r>
          </w:p>
        </w:tc>
        <w:tc>
          <w:tcPr>
            <w:tcW w:w="1360" w:type="dxa"/>
            <w:shd w:val="clear" w:color="auto" w:fill="auto"/>
            <w:noWrap/>
            <w:hideMark/>
          </w:tcPr>
          <w:p w:rsidR="000349CD" w:rsidRPr="002549DC" w:rsidRDefault="000349CD" w:rsidP="000349CD">
            <w:pPr>
              <w:jc w:val="center"/>
              <w:rPr>
                <w:color w:val="000000"/>
              </w:rPr>
            </w:pPr>
            <w:r w:rsidRPr="009E568D">
              <w:t>6238665,0</w:t>
            </w:r>
          </w:p>
        </w:tc>
        <w:tc>
          <w:tcPr>
            <w:tcW w:w="997" w:type="dxa"/>
            <w:shd w:val="clear" w:color="auto" w:fill="auto"/>
            <w:noWrap/>
            <w:hideMark/>
          </w:tcPr>
          <w:p w:rsidR="000349CD" w:rsidRPr="002549DC" w:rsidRDefault="000349CD" w:rsidP="000349CD">
            <w:pPr>
              <w:jc w:val="center"/>
            </w:pPr>
            <w:r w:rsidRPr="009E568D">
              <w:t>10,5</w:t>
            </w:r>
          </w:p>
        </w:tc>
        <w:tc>
          <w:tcPr>
            <w:tcW w:w="1440" w:type="dxa"/>
            <w:shd w:val="clear" w:color="auto" w:fill="auto"/>
            <w:noWrap/>
            <w:hideMark/>
          </w:tcPr>
          <w:p w:rsidR="000349CD" w:rsidRPr="002549DC" w:rsidRDefault="000349CD" w:rsidP="000349CD">
            <w:pPr>
              <w:jc w:val="center"/>
            </w:pPr>
            <w:r w:rsidRPr="009E568D">
              <w:t>0,82</w:t>
            </w:r>
          </w:p>
        </w:tc>
        <w:tc>
          <w:tcPr>
            <w:tcW w:w="1340" w:type="dxa"/>
            <w:shd w:val="clear" w:color="auto" w:fill="auto"/>
            <w:noWrap/>
            <w:hideMark/>
          </w:tcPr>
          <w:p w:rsidR="000349CD" w:rsidRPr="002549DC" w:rsidRDefault="000349CD" w:rsidP="000349CD">
            <w:pPr>
              <w:jc w:val="center"/>
            </w:pPr>
            <w:r w:rsidRPr="009E568D">
              <w:t>10,9</w:t>
            </w:r>
          </w:p>
        </w:tc>
        <w:tc>
          <w:tcPr>
            <w:tcW w:w="1569" w:type="dxa"/>
            <w:shd w:val="clear" w:color="auto" w:fill="auto"/>
            <w:noWrap/>
            <w:hideMark/>
          </w:tcPr>
          <w:p w:rsidR="000349CD" w:rsidRPr="002549DC" w:rsidRDefault="000349CD" w:rsidP="000349CD">
            <w:pPr>
              <w:jc w:val="center"/>
            </w:pPr>
            <w:r w:rsidRPr="009E568D">
              <w:t>18</w:t>
            </w:r>
          </w:p>
        </w:tc>
        <w:tc>
          <w:tcPr>
            <w:tcW w:w="1400" w:type="dxa"/>
            <w:shd w:val="clear" w:color="auto" w:fill="auto"/>
            <w:noWrap/>
            <w:hideMark/>
          </w:tcPr>
          <w:p w:rsidR="000349CD" w:rsidRPr="002549DC" w:rsidRDefault="000349CD" w:rsidP="000349CD">
            <w:pPr>
              <w:jc w:val="center"/>
            </w:pPr>
            <w:r w:rsidRPr="009E568D">
              <w:t>5,8</w:t>
            </w:r>
          </w:p>
        </w:tc>
        <w:tc>
          <w:tcPr>
            <w:tcW w:w="1340" w:type="dxa"/>
            <w:shd w:val="clear" w:color="auto" w:fill="auto"/>
            <w:noWrap/>
            <w:hideMark/>
          </w:tcPr>
          <w:p w:rsidR="000349CD" w:rsidRPr="002549DC" w:rsidRDefault="000349CD" w:rsidP="000349CD">
            <w:pPr>
              <w:jc w:val="center"/>
            </w:pPr>
            <w:r w:rsidRPr="009E568D">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9E568D">
              <w:t>Stoginis ventiliatorius</w:t>
            </w:r>
          </w:p>
        </w:tc>
        <w:tc>
          <w:tcPr>
            <w:tcW w:w="980" w:type="dxa"/>
            <w:shd w:val="clear" w:color="auto" w:fill="auto"/>
            <w:hideMark/>
          </w:tcPr>
          <w:p w:rsidR="000349CD" w:rsidRPr="002549DC" w:rsidRDefault="000349CD" w:rsidP="000349CD">
            <w:pPr>
              <w:jc w:val="center"/>
            </w:pPr>
            <w:r w:rsidRPr="009E568D">
              <w:t>028</w:t>
            </w:r>
          </w:p>
        </w:tc>
        <w:tc>
          <w:tcPr>
            <w:tcW w:w="1360" w:type="dxa"/>
            <w:shd w:val="clear" w:color="auto" w:fill="auto"/>
            <w:noWrap/>
            <w:hideMark/>
          </w:tcPr>
          <w:p w:rsidR="000349CD" w:rsidRPr="002549DC" w:rsidRDefault="000349CD" w:rsidP="000349CD">
            <w:pPr>
              <w:jc w:val="center"/>
              <w:rPr>
                <w:color w:val="000000"/>
              </w:rPr>
            </w:pPr>
            <w:r w:rsidRPr="009E568D">
              <w:t>460418,7</w:t>
            </w:r>
          </w:p>
        </w:tc>
        <w:tc>
          <w:tcPr>
            <w:tcW w:w="1360" w:type="dxa"/>
            <w:shd w:val="clear" w:color="auto" w:fill="auto"/>
            <w:noWrap/>
            <w:hideMark/>
          </w:tcPr>
          <w:p w:rsidR="000349CD" w:rsidRPr="002549DC" w:rsidRDefault="000349CD" w:rsidP="000349CD">
            <w:pPr>
              <w:jc w:val="center"/>
              <w:rPr>
                <w:color w:val="000000"/>
              </w:rPr>
            </w:pPr>
            <w:r w:rsidRPr="009E568D">
              <w:t>6238664,7</w:t>
            </w:r>
          </w:p>
        </w:tc>
        <w:tc>
          <w:tcPr>
            <w:tcW w:w="997" w:type="dxa"/>
            <w:shd w:val="clear" w:color="auto" w:fill="auto"/>
            <w:noWrap/>
            <w:hideMark/>
          </w:tcPr>
          <w:p w:rsidR="000349CD" w:rsidRPr="002549DC" w:rsidRDefault="000349CD" w:rsidP="000349CD">
            <w:pPr>
              <w:jc w:val="center"/>
            </w:pPr>
            <w:r w:rsidRPr="009E568D">
              <w:t>10,5</w:t>
            </w:r>
          </w:p>
        </w:tc>
        <w:tc>
          <w:tcPr>
            <w:tcW w:w="1440" w:type="dxa"/>
            <w:shd w:val="clear" w:color="auto" w:fill="auto"/>
            <w:noWrap/>
            <w:hideMark/>
          </w:tcPr>
          <w:p w:rsidR="000349CD" w:rsidRPr="002549DC" w:rsidRDefault="000349CD" w:rsidP="000349CD">
            <w:pPr>
              <w:jc w:val="center"/>
            </w:pPr>
            <w:r w:rsidRPr="009E568D">
              <w:t>0,82</w:t>
            </w:r>
          </w:p>
        </w:tc>
        <w:tc>
          <w:tcPr>
            <w:tcW w:w="1340" w:type="dxa"/>
            <w:shd w:val="clear" w:color="auto" w:fill="auto"/>
            <w:noWrap/>
            <w:hideMark/>
          </w:tcPr>
          <w:p w:rsidR="000349CD" w:rsidRPr="002549DC" w:rsidRDefault="000349CD" w:rsidP="000349CD">
            <w:pPr>
              <w:jc w:val="center"/>
            </w:pPr>
            <w:r w:rsidRPr="009E568D">
              <w:t>10,9</w:t>
            </w:r>
          </w:p>
        </w:tc>
        <w:tc>
          <w:tcPr>
            <w:tcW w:w="1569" w:type="dxa"/>
            <w:shd w:val="clear" w:color="auto" w:fill="auto"/>
            <w:noWrap/>
            <w:hideMark/>
          </w:tcPr>
          <w:p w:rsidR="000349CD" w:rsidRPr="002549DC" w:rsidRDefault="000349CD" w:rsidP="000349CD">
            <w:pPr>
              <w:jc w:val="center"/>
            </w:pPr>
            <w:r w:rsidRPr="009E568D">
              <w:t>18</w:t>
            </w:r>
          </w:p>
        </w:tc>
        <w:tc>
          <w:tcPr>
            <w:tcW w:w="1400" w:type="dxa"/>
            <w:shd w:val="clear" w:color="auto" w:fill="auto"/>
            <w:noWrap/>
            <w:hideMark/>
          </w:tcPr>
          <w:p w:rsidR="000349CD" w:rsidRPr="002549DC" w:rsidRDefault="000349CD" w:rsidP="000349CD">
            <w:pPr>
              <w:jc w:val="center"/>
            </w:pPr>
            <w:r w:rsidRPr="009E568D">
              <w:t>5,8</w:t>
            </w:r>
          </w:p>
        </w:tc>
        <w:tc>
          <w:tcPr>
            <w:tcW w:w="1340" w:type="dxa"/>
            <w:shd w:val="clear" w:color="auto" w:fill="auto"/>
            <w:noWrap/>
            <w:hideMark/>
          </w:tcPr>
          <w:p w:rsidR="000349CD" w:rsidRPr="002549DC" w:rsidRDefault="000349CD" w:rsidP="000349CD">
            <w:pPr>
              <w:jc w:val="center"/>
            </w:pPr>
            <w:r w:rsidRPr="009E568D">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9E568D">
              <w:t>Stoginis ventiliatorius</w:t>
            </w:r>
          </w:p>
        </w:tc>
        <w:tc>
          <w:tcPr>
            <w:tcW w:w="980" w:type="dxa"/>
            <w:shd w:val="clear" w:color="auto" w:fill="auto"/>
            <w:hideMark/>
          </w:tcPr>
          <w:p w:rsidR="000349CD" w:rsidRPr="002549DC" w:rsidRDefault="000349CD" w:rsidP="000349CD">
            <w:pPr>
              <w:jc w:val="center"/>
            </w:pPr>
            <w:r w:rsidRPr="009E568D">
              <w:t>029</w:t>
            </w:r>
          </w:p>
        </w:tc>
        <w:tc>
          <w:tcPr>
            <w:tcW w:w="1360" w:type="dxa"/>
            <w:shd w:val="clear" w:color="auto" w:fill="auto"/>
            <w:noWrap/>
            <w:hideMark/>
          </w:tcPr>
          <w:p w:rsidR="000349CD" w:rsidRPr="002549DC" w:rsidRDefault="000349CD" w:rsidP="000349CD">
            <w:pPr>
              <w:jc w:val="center"/>
              <w:rPr>
                <w:color w:val="000000"/>
              </w:rPr>
            </w:pPr>
            <w:r w:rsidRPr="009E568D">
              <w:t>460427,3</w:t>
            </w:r>
          </w:p>
        </w:tc>
        <w:tc>
          <w:tcPr>
            <w:tcW w:w="1360" w:type="dxa"/>
            <w:shd w:val="clear" w:color="auto" w:fill="auto"/>
            <w:noWrap/>
            <w:hideMark/>
          </w:tcPr>
          <w:p w:rsidR="000349CD" w:rsidRPr="002549DC" w:rsidRDefault="000349CD" w:rsidP="000349CD">
            <w:pPr>
              <w:jc w:val="center"/>
              <w:rPr>
                <w:color w:val="000000"/>
              </w:rPr>
            </w:pPr>
            <w:r w:rsidRPr="009E568D">
              <w:t>6238664,3</w:t>
            </w:r>
          </w:p>
        </w:tc>
        <w:tc>
          <w:tcPr>
            <w:tcW w:w="997" w:type="dxa"/>
            <w:shd w:val="clear" w:color="auto" w:fill="auto"/>
            <w:noWrap/>
            <w:hideMark/>
          </w:tcPr>
          <w:p w:rsidR="000349CD" w:rsidRPr="002549DC" w:rsidRDefault="000349CD" w:rsidP="000349CD">
            <w:pPr>
              <w:jc w:val="center"/>
            </w:pPr>
            <w:r w:rsidRPr="009E568D">
              <w:t>10,5</w:t>
            </w:r>
          </w:p>
        </w:tc>
        <w:tc>
          <w:tcPr>
            <w:tcW w:w="1440" w:type="dxa"/>
            <w:shd w:val="clear" w:color="auto" w:fill="auto"/>
            <w:noWrap/>
            <w:hideMark/>
          </w:tcPr>
          <w:p w:rsidR="000349CD" w:rsidRPr="002549DC" w:rsidRDefault="000349CD" w:rsidP="000349CD">
            <w:pPr>
              <w:jc w:val="center"/>
            </w:pPr>
            <w:r w:rsidRPr="009E568D">
              <w:t>0,82</w:t>
            </w:r>
          </w:p>
        </w:tc>
        <w:tc>
          <w:tcPr>
            <w:tcW w:w="1340" w:type="dxa"/>
            <w:shd w:val="clear" w:color="auto" w:fill="auto"/>
            <w:noWrap/>
            <w:hideMark/>
          </w:tcPr>
          <w:p w:rsidR="000349CD" w:rsidRPr="002549DC" w:rsidRDefault="000349CD" w:rsidP="000349CD">
            <w:pPr>
              <w:jc w:val="center"/>
            </w:pPr>
            <w:r w:rsidRPr="009E568D">
              <w:t>10,9</w:t>
            </w:r>
          </w:p>
        </w:tc>
        <w:tc>
          <w:tcPr>
            <w:tcW w:w="1569" w:type="dxa"/>
            <w:shd w:val="clear" w:color="auto" w:fill="auto"/>
            <w:noWrap/>
            <w:hideMark/>
          </w:tcPr>
          <w:p w:rsidR="000349CD" w:rsidRPr="002549DC" w:rsidRDefault="000349CD" w:rsidP="000349CD">
            <w:pPr>
              <w:jc w:val="center"/>
            </w:pPr>
            <w:r w:rsidRPr="009E568D">
              <w:t>18</w:t>
            </w:r>
          </w:p>
        </w:tc>
        <w:tc>
          <w:tcPr>
            <w:tcW w:w="1400" w:type="dxa"/>
            <w:shd w:val="clear" w:color="auto" w:fill="auto"/>
            <w:noWrap/>
            <w:hideMark/>
          </w:tcPr>
          <w:p w:rsidR="000349CD" w:rsidRPr="002549DC" w:rsidRDefault="000349CD" w:rsidP="000349CD">
            <w:pPr>
              <w:jc w:val="center"/>
            </w:pPr>
            <w:r w:rsidRPr="009E568D">
              <w:t>5,8</w:t>
            </w:r>
          </w:p>
        </w:tc>
        <w:tc>
          <w:tcPr>
            <w:tcW w:w="1340" w:type="dxa"/>
            <w:shd w:val="clear" w:color="auto" w:fill="auto"/>
            <w:noWrap/>
            <w:hideMark/>
          </w:tcPr>
          <w:p w:rsidR="000349CD" w:rsidRPr="002549DC" w:rsidRDefault="000349CD" w:rsidP="000349CD">
            <w:pPr>
              <w:jc w:val="center"/>
            </w:pPr>
            <w:r w:rsidRPr="009E568D">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9E568D">
              <w:t>Stoginis ventiliatorius</w:t>
            </w:r>
          </w:p>
        </w:tc>
        <w:tc>
          <w:tcPr>
            <w:tcW w:w="980" w:type="dxa"/>
            <w:shd w:val="clear" w:color="auto" w:fill="auto"/>
            <w:hideMark/>
          </w:tcPr>
          <w:p w:rsidR="000349CD" w:rsidRPr="002549DC" w:rsidRDefault="000349CD" w:rsidP="000349CD">
            <w:pPr>
              <w:jc w:val="center"/>
            </w:pPr>
            <w:r w:rsidRPr="009E568D">
              <w:t>030</w:t>
            </w:r>
          </w:p>
        </w:tc>
        <w:tc>
          <w:tcPr>
            <w:tcW w:w="1360" w:type="dxa"/>
            <w:shd w:val="clear" w:color="auto" w:fill="auto"/>
            <w:noWrap/>
            <w:hideMark/>
          </w:tcPr>
          <w:p w:rsidR="000349CD" w:rsidRPr="002549DC" w:rsidRDefault="000349CD" w:rsidP="000349CD">
            <w:pPr>
              <w:jc w:val="center"/>
              <w:rPr>
                <w:color w:val="000000"/>
              </w:rPr>
            </w:pPr>
            <w:r w:rsidRPr="009E568D">
              <w:t>460436,0</w:t>
            </w:r>
          </w:p>
        </w:tc>
        <w:tc>
          <w:tcPr>
            <w:tcW w:w="1360" w:type="dxa"/>
            <w:shd w:val="clear" w:color="auto" w:fill="auto"/>
            <w:noWrap/>
            <w:hideMark/>
          </w:tcPr>
          <w:p w:rsidR="000349CD" w:rsidRPr="002549DC" w:rsidRDefault="000349CD" w:rsidP="000349CD">
            <w:pPr>
              <w:jc w:val="center"/>
              <w:rPr>
                <w:color w:val="000000"/>
              </w:rPr>
            </w:pPr>
            <w:r w:rsidRPr="009E568D">
              <w:t>6238664,0</w:t>
            </w:r>
          </w:p>
        </w:tc>
        <w:tc>
          <w:tcPr>
            <w:tcW w:w="997" w:type="dxa"/>
            <w:shd w:val="clear" w:color="auto" w:fill="auto"/>
            <w:noWrap/>
            <w:hideMark/>
          </w:tcPr>
          <w:p w:rsidR="000349CD" w:rsidRPr="002549DC" w:rsidRDefault="000349CD" w:rsidP="000349CD">
            <w:pPr>
              <w:jc w:val="center"/>
            </w:pPr>
            <w:r w:rsidRPr="009E568D">
              <w:t>10,5</w:t>
            </w:r>
          </w:p>
        </w:tc>
        <w:tc>
          <w:tcPr>
            <w:tcW w:w="1440" w:type="dxa"/>
            <w:shd w:val="clear" w:color="auto" w:fill="auto"/>
            <w:noWrap/>
            <w:hideMark/>
          </w:tcPr>
          <w:p w:rsidR="000349CD" w:rsidRPr="002549DC" w:rsidRDefault="000349CD" w:rsidP="000349CD">
            <w:pPr>
              <w:jc w:val="center"/>
            </w:pPr>
            <w:r w:rsidRPr="009E568D">
              <w:t>0,82</w:t>
            </w:r>
          </w:p>
        </w:tc>
        <w:tc>
          <w:tcPr>
            <w:tcW w:w="1340" w:type="dxa"/>
            <w:shd w:val="clear" w:color="auto" w:fill="auto"/>
            <w:noWrap/>
            <w:hideMark/>
          </w:tcPr>
          <w:p w:rsidR="000349CD" w:rsidRPr="002549DC" w:rsidRDefault="000349CD" w:rsidP="000349CD">
            <w:pPr>
              <w:jc w:val="center"/>
            </w:pPr>
            <w:r w:rsidRPr="009E568D">
              <w:t>10,9</w:t>
            </w:r>
          </w:p>
        </w:tc>
        <w:tc>
          <w:tcPr>
            <w:tcW w:w="1569" w:type="dxa"/>
            <w:shd w:val="clear" w:color="auto" w:fill="auto"/>
            <w:noWrap/>
            <w:hideMark/>
          </w:tcPr>
          <w:p w:rsidR="000349CD" w:rsidRPr="002549DC" w:rsidRDefault="000349CD" w:rsidP="000349CD">
            <w:pPr>
              <w:jc w:val="center"/>
            </w:pPr>
            <w:r w:rsidRPr="009E568D">
              <w:t>18</w:t>
            </w:r>
          </w:p>
        </w:tc>
        <w:tc>
          <w:tcPr>
            <w:tcW w:w="1400" w:type="dxa"/>
            <w:shd w:val="clear" w:color="auto" w:fill="auto"/>
            <w:noWrap/>
            <w:hideMark/>
          </w:tcPr>
          <w:p w:rsidR="000349CD" w:rsidRPr="002549DC" w:rsidRDefault="000349CD" w:rsidP="000349CD">
            <w:pPr>
              <w:jc w:val="center"/>
            </w:pPr>
            <w:r w:rsidRPr="009E568D">
              <w:t>5,8</w:t>
            </w:r>
          </w:p>
        </w:tc>
        <w:tc>
          <w:tcPr>
            <w:tcW w:w="1340" w:type="dxa"/>
            <w:shd w:val="clear" w:color="auto" w:fill="auto"/>
            <w:noWrap/>
            <w:hideMark/>
          </w:tcPr>
          <w:p w:rsidR="000349CD" w:rsidRPr="002549DC" w:rsidRDefault="000349CD" w:rsidP="000349CD">
            <w:pPr>
              <w:jc w:val="center"/>
            </w:pPr>
            <w:r w:rsidRPr="009E568D">
              <w:t>6708</w:t>
            </w:r>
          </w:p>
        </w:tc>
      </w:tr>
      <w:tr w:rsidR="000349CD" w:rsidRPr="002549DC" w:rsidTr="00C86AB1">
        <w:trPr>
          <w:trHeight w:val="288"/>
        </w:trPr>
        <w:tc>
          <w:tcPr>
            <w:tcW w:w="3080" w:type="dxa"/>
            <w:shd w:val="clear" w:color="auto" w:fill="auto"/>
            <w:hideMark/>
          </w:tcPr>
          <w:p w:rsidR="000349CD" w:rsidRPr="002549DC" w:rsidRDefault="000349CD" w:rsidP="000349CD">
            <w:pPr>
              <w:jc w:val="center"/>
            </w:pPr>
            <w:r w:rsidRPr="009E568D">
              <w:t>Stoginis ventiliatorius</w:t>
            </w:r>
          </w:p>
        </w:tc>
        <w:tc>
          <w:tcPr>
            <w:tcW w:w="980" w:type="dxa"/>
            <w:shd w:val="clear" w:color="auto" w:fill="auto"/>
            <w:hideMark/>
          </w:tcPr>
          <w:p w:rsidR="000349CD" w:rsidRPr="002549DC" w:rsidRDefault="000349CD" w:rsidP="000349CD">
            <w:pPr>
              <w:jc w:val="center"/>
            </w:pPr>
            <w:r w:rsidRPr="009E568D">
              <w:t>031</w:t>
            </w:r>
          </w:p>
        </w:tc>
        <w:tc>
          <w:tcPr>
            <w:tcW w:w="1360" w:type="dxa"/>
            <w:shd w:val="clear" w:color="auto" w:fill="auto"/>
            <w:noWrap/>
            <w:hideMark/>
          </w:tcPr>
          <w:p w:rsidR="000349CD" w:rsidRPr="002549DC" w:rsidRDefault="000349CD" w:rsidP="000349CD">
            <w:pPr>
              <w:jc w:val="center"/>
              <w:rPr>
                <w:color w:val="000000"/>
              </w:rPr>
            </w:pPr>
            <w:r w:rsidRPr="009E568D">
              <w:t>460444,7</w:t>
            </w:r>
          </w:p>
        </w:tc>
        <w:tc>
          <w:tcPr>
            <w:tcW w:w="1360" w:type="dxa"/>
            <w:shd w:val="clear" w:color="auto" w:fill="auto"/>
            <w:noWrap/>
            <w:hideMark/>
          </w:tcPr>
          <w:p w:rsidR="000349CD" w:rsidRPr="002549DC" w:rsidRDefault="000349CD" w:rsidP="000349CD">
            <w:pPr>
              <w:jc w:val="center"/>
              <w:rPr>
                <w:color w:val="000000"/>
              </w:rPr>
            </w:pPr>
            <w:r w:rsidRPr="009E568D">
              <w:t>6238663,7</w:t>
            </w:r>
          </w:p>
        </w:tc>
        <w:tc>
          <w:tcPr>
            <w:tcW w:w="997" w:type="dxa"/>
            <w:shd w:val="clear" w:color="auto" w:fill="auto"/>
            <w:noWrap/>
            <w:hideMark/>
          </w:tcPr>
          <w:p w:rsidR="000349CD" w:rsidRPr="002549DC" w:rsidRDefault="000349CD" w:rsidP="000349CD">
            <w:pPr>
              <w:jc w:val="center"/>
            </w:pPr>
            <w:r w:rsidRPr="009E568D">
              <w:t>10,5</w:t>
            </w:r>
          </w:p>
        </w:tc>
        <w:tc>
          <w:tcPr>
            <w:tcW w:w="1440" w:type="dxa"/>
            <w:shd w:val="clear" w:color="auto" w:fill="auto"/>
            <w:noWrap/>
            <w:hideMark/>
          </w:tcPr>
          <w:p w:rsidR="000349CD" w:rsidRPr="002549DC" w:rsidRDefault="000349CD" w:rsidP="000349CD">
            <w:pPr>
              <w:jc w:val="center"/>
            </w:pPr>
            <w:r w:rsidRPr="009E568D">
              <w:t>0,82</w:t>
            </w:r>
          </w:p>
        </w:tc>
        <w:tc>
          <w:tcPr>
            <w:tcW w:w="1340" w:type="dxa"/>
            <w:shd w:val="clear" w:color="auto" w:fill="auto"/>
            <w:noWrap/>
            <w:hideMark/>
          </w:tcPr>
          <w:p w:rsidR="000349CD" w:rsidRPr="002549DC" w:rsidRDefault="000349CD" w:rsidP="000349CD">
            <w:pPr>
              <w:jc w:val="center"/>
            </w:pPr>
            <w:r w:rsidRPr="009E568D">
              <w:t>10,9</w:t>
            </w:r>
          </w:p>
        </w:tc>
        <w:tc>
          <w:tcPr>
            <w:tcW w:w="1569" w:type="dxa"/>
            <w:shd w:val="clear" w:color="auto" w:fill="auto"/>
            <w:noWrap/>
            <w:hideMark/>
          </w:tcPr>
          <w:p w:rsidR="000349CD" w:rsidRPr="002549DC" w:rsidRDefault="000349CD" w:rsidP="000349CD">
            <w:pPr>
              <w:jc w:val="center"/>
            </w:pPr>
            <w:r w:rsidRPr="009E568D">
              <w:t>18</w:t>
            </w:r>
          </w:p>
        </w:tc>
        <w:tc>
          <w:tcPr>
            <w:tcW w:w="1400" w:type="dxa"/>
            <w:shd w:val="clear" w:color="auto" w:fill="auto"/>
            <w:noWrap/>
            <w:hideMark/>
          </w:tcPr>
          <w:p w:rsidR="000349CD" w:rsidRPr="002549DC" w:rsidRDefault="000349CD" w:rsidP="000349CD">
            <w:pPr>
              <w:jc w:val="center"/>
            </w:pPr>
            <w:r w:rsidRPr="009E568D">
              <w:t>5,8</w:t>
            </w:r>
          </w:p>
        </w:tc>
        <w:tc>
          <w:tcPr>
            <w:tcW w:w="1340" w:type="dxa"/>
            <w:shd w:val="clear" w:color="auto" w:fill="auto"/>
            <w:noWrap/>
            <w:hideMark/>
          </w:tcPr>
          <w:p w:rsidR="000349CD" w:rsidRPr="002549DC" w:rsidRDefault="000349CD" w:rsidP="000349CD">
            <w:pPr>
              <w:jc w:val="center"/>
            </w:pPr>
            <w:r w:rsidRPr="009E568D">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9E568D">
              <w:t>Stoginis ventiliatorius</w:t>
            </w:r>
          </w:p>
        </w:tc>
        <w:tc>
          <w:tcPr>
            <w:tcW w:w="980" w:type="dxa"/>
            <w:shd w:val="clear" w:color="auto" w:fill="auto"/>
            <w:hideMark/>
          </w:tcPr>
          <w:p w:rsidR="000349CD" w:rsidRPr="002549DC" w:rsidRDefault="000349CD" w:rsidP="000349CD">
            <w:pPr>
              <w:jc w:val="center"/>
            </w:pPr>
            <w:r w:rsidRPr="009E568D">
              <w:t>032</w:t>
            </w:r>
          </w:p>
        </w:tc>
        <w:tc>
          <w:tcPr>
            <w:tcW w:w="1360" w:type="dxa"/>
            <w:shd w:val="clear" w:color="auto" w:fill="auto"/>
            <w:noWrap/>
            <w:hideMark/>
          </w:tcPr>
          <w:p w:rsidR="000349CD" w:rsidRPr="002549DC" w:rsidRDefault="000349CD" w:rsidP="000349CD">
            <w:pPr>
              <w:jc w:val="center"/>
              <w:rPr>
                <w:color w:val="000000"/>
              </w:rPr>
            </w:pPr>
            <w:r w:rsidRPr="009E568D">
              <w:t>460453,3</w:t>
            </w:r>
          </w:p>
        </w:tc>
        <w:tc>
          <w:tcPr>
            <w:tcW w:w="1360" w:type="dxa"/>
            <w:shd w:val="clear" w:color="auto" w:fill="auto"/>
            <w:noWrap/>
            <w:hideMark/>
          </w:tcPr>
          <w:p w:rsidR="000349CD" w:rsidRPr="002549DC" w:rsidRDefault="000349CD" w:rsidP="000349CD">
            <w:pPr>
              <w:jc w:val="center"/>
              <w:rPr>
                <w:color w:val="000000"/>
              </w:rPr>
            </w:pPr>
            <w:r w:rsidRPr="009E568D">
              <w:t>6238663,3</w:t>
            </w:r>
          </w:p>
        </w:tc>
        <w:tc>
          <w:tcPr>
            <w:tcW w:w="997" w:type="dxa"/>
            <w:shd w:val="clear" w:color="auto" w:fill="auto"/>
            <w:noWrap/>
            <w:hideMark/>
          </w:tcPr>
          <w:p w:rsidR="000349CD" w:rsidRPr="002549DC" w:rsidRDefault="000349CD" w:rsidP="000349CD">
            <w:pPr>
              <w:jc w:val="center"/>
            </w:pPr>
            <w:r w:rsidRPr="009E568D">
              <w:t>10,5</w:t>
            </w:r>
          </w:p>
        </w:tc>
        <w:tc>
          <w:tcPr>
            <w:tcW w:w="1440" w:type="dxa"/>
            <w:shd w:val="clear" w:color="auto" w:fill="auto"/>
            <w:noWrap/>
            <w:hideMark/>
          </w:tcPr>
          <w:p w:rsidR="000349CD" w:rsidRPr="002549DC" w:rsidRDefault="000349CD" w:rsidP="000349CD">
            <w:pPr>
              <w:jc w:val="center"/>
            </w:pPr>
            <w:r w:rsidRPr="009E568D">
              <w:t>0,82</w:t>
            </w:r>
          </w:p>
        </w:tc>
        <w:tc>
          <w:tcPr>
            <w:tcW w:w="1340" w:type="dxa"/>
            <w:shd w:val="clear" w:color="auto" w:fill="auto"/>
            <w:noWrap/>
            <w:hideMark/>
          </w:tcPr>
          <w:p w:rsidR="000349CD" w:rsidRPr="002549DC" w:rsidRDefault="000349CD" w:rsidP="000349CD">
            <w:pPr>
              <w:jc w:val="center"/>
            </w:pPr>
            <w:r w:rsidRPr="009E568D">
              <w:t>10,9</w:t>
            </w:r>
          </w:p>
        </w:tc>
        <w:tc>
          <w:tcPr>
            <w:tcW w:w="1569" w:type="dxa"/>
            <w:shd w:val="clear" w:color="auto" w:fill="auto"/>
            <w:noWrap/>
            <w:hideMark/>
          </w:tcPr>
          <w:p w:rsidR="000349CD" w:rsidRPr="002549DC" w:rsidRDefault="000349CD" w:rsidP="000349CD">
            <w:pPr>
              <w:jc w:val="center"/>
            </w:pPr>
            <w:r w:rsidRPr="009E568D">
              <w:t>18</w:t>
            </w:r>
          </w:p>
        </w:tc>
        <w:tc>
          <w:tcPr>
            <w:tcW w:w="1400" w:type="dxa"/>
            <w:shd w:val="clear" w:color="auto" w:fill="auto"/>
            <w:noWrap/>
            <w:hideMark/>
          </w:tcPr>
          <w:p w:rsidR="000349CD" w:rsidRPr="002549DC" w:rsidRDefault="000349CD" w:rsidP="000349CD">
            <w:pPr>
              <w:jc w:val="center"/>
            </w:pPr>
            <w:r w:rsidRPr="009E568D">
              <w:t>5,8</w:t>
            </w:r>
          </w:p>
        </w:tc>
        <w:tc>
          <w:tcPr>
            <w:tcW w:w="1340" w:type="dxa"/>
            <w:shd w:val="clear" w:color="auto" w:fill="auto"/>
            <w:noWrap/>
            <w:hideMark/>
          </w:tcPr>
          <w:p w:rsidR="000349CD" w:rsidRPr="002549DC" w:rsidRDefault="000349CD" w:rsidP="000349CD">
            <w:pPr>
              <w:jc w:val="center"/>
            </w:pPr>
            <w:r w:rsidRPr="009E568D">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9E568D">
              <w:t>Stoginis ventiliatorius</w:t>
            </w:r>
          </w:p>
        </w:tc>
        <w:tc>
          <w:tcPr>
            <w:tcW w:w="980" w:type="dxa"/>
            <w:shd w:val="clear" w:color="auto" w:fill="auto"/>
            <w:hideMark/>
          </w:tcPr>
          <w:p w:rsidR="000349CD" w:rsidRPr="002549DC" w:rsidRDefault="000349CD" w:rsidP="000349CD">
            <w:pPr>
              <w:jc w:val="center"/>
            </w:pPr>
            <w:r w:rsidRPr="009E568D">
              <w:t>033</w:t>
            </w:r>
          </w:p>
        </w:tc>
        <w:tc>
          <w:tcPr>
            <w:tcW w:w="1360" w:type="dxa"/>
            <w:shd w:val="clear" w:color="auto" w:fill="auto"/>
            <w:noWrap/>
            <w:hideMark/>
          </w:tcPr>
          <w:p w:rsidR="000349CD" w:rsidRPr="002549DC" w:rsidRDefault="000349CD" w:rsidP="000349CD">
            <w:pPr>
              <w:jc w:val="center"/>
              <w:rPr>
                <w:color w:val="000000"/>
              </w:rPr>
            </w:pPr>
            <w:r w:rsidRPr="009E568D">
              <w:t>460462,0</w:t>
            </w:r>
          </w:p>
        </w:tc>
        <w:tc>
          <w:tcPr>
            <w:tcW w:w="1360" w:type="dxa"/>
            <w:shd w:val="clear" w:color="auto" w:fill="auto"/>
            <w:noWrap/>
            <w:hideMark/>
          </w:tcPr>
          <w:p w:rsidR="000349CD" w:rsidRPr="002549DC" w:rsidRDefault="000349CD" w:rsidP="000349CD">
            <w:pPr>
              <w:jc w:val="center"/>
              <w:rPr>
                <w:color w:val="000000"/>
              </w:rPr>
            </w:pPr>
            <w:r w:rsidRPr="009E568D">
              <w:t>6238663,0</w:t>
            </w:r>
          </w:p>
        </w:tc>
        <w:tc>
          <w:tcPr>
            <w:tcW w:w="997" w:type="dxa"/>
            <w:shd w:val="clear" w:color="auto" w:fill="auto"/>
            <w:noWrap/>
            <w:hideMark/>
          </w:tcPr>
          <w:p w:rsidR="000349CD" w:rsidRPr="002549DC" w:rsidRDefault="000349CD" w:rsidP="000349CD">
            <w:pPr>
              <w:jc w:val="center"/>
            </w:pPr>
            <w:r w:rsidRPr="009E568D">
              <w:t>10,5</w:t>
            </w:r>
          </w:p>
        </w:tc>
        <w:tc>
          <w:tcPr>
            <w:tcW w:w="1440" w:type="dxa"/>
            <w:shd w:val="clear" w:color="auto" w:fill="auto"/>
            <w:noWrap/>
            <w:hideMark/>
          </w:tcPr>
          <w:p w:rsidR="000349CD" w:rsidRPr="002549DC" w:rsidRDefault="000349CD" w:rsidP="000349CD">
            <w:pPr>
              <w:jc w:val="center"/>
            </w:pPr>
            <w:r w:rsidRPr="009E568D">
              <w:t>0,82</w:t>
            </w:r>
          </w:p>
        </w:tc>
        <w:tc>
          <w:tcPr>
            <w:tcW w:w="1340" w:type="dxa"/>
            <w:shd w:val="clear" w:color="auto" w:fill="auto"/>
            <w:noWrap/>
            <w:hideMark/>
          </w:tcPr>
          <w:p w:rsidR="000349CD" w:rsidRPr="002549DC" w:rsidRDefault="000349CD" w:rsidP="000349CD">
            <w:pPr>
              <w:jc w:val="center"/>
            </w:pPr>
            <w:r w:rsidRPr="009E568D">
              <w:t>10,9</w:t>
            </w:r>
          </w:p>
        </w:tc>
        <w:tc>
          <w:tcPr>
            <w:tcW w:w="1569" w:type="dxa"/>
            <w:shd w:val="clear" w:color="auto" w:fill="auto"/>
            <w:noWrap/>
            <w:hideMark/>
          </w:tcPr>
          <w:p w:rsidR="000349CD" w:rsidRPr="002549DC" w:rsidRDefault="000349CD" w:rsidP="000349CD">
            <w:pPr>
              <w:jc w:val="center"/>
            </w:pPr>
            <w:r w:rsidRPr="009E568D">
              <w:t>18</w:t>
            </w:r>
          </w:p>
        </w:tc>
        <w:tc>
          <w:tcPr>
            <w:tcW w:w="1400" w:type="dxa"/>
            <w:shd w:val="clear" w:color="auto" w:fill="auto"/>
            <w:noWrap/>
            <w:hideMark/>
          </w:tcPr>
          <w:p w:rsidR="000349CD" w:rsidRPr="002549DC" w:rsidRDefault="000349CD" w:rsidP="000349CD">
            <w:pPr>
              <w:jc w:val="center"/>
            </w:pPr>
            <w:r w:rsidRPr="009E568D">
              <w:t>5,8</w:t>
            </w:r>
          </w:p>
        </w:tc>
        <w:tc>
          <w:tcPr>
            <w:tcW w:w="1340" w:type="dxa"/>
            <w:shd w:val="clear" w:color="auto" w:fill="auto"/>
            <w:noWrap/>
            <w:hideMark/>
          </w:tcPr>
          <w:p w:rsidR="000349CD" w:rsidRPr="002549DC" w:rsidRDefault="000349CD" w:rsidP="000349CD">
            <w:pPr>
              <w:jc w:val="center"/>
            </w:pPr>
            <w:r w:rsidRPr="009E568D">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9E568D">
              <w:t>Galinis ventiliatorius</w:t>
            </w:r>
          </w:p>
        </w:tc>
        <w:tc>
          <w:tcPr>
            <w:tcW w:w="980" w:type="dxa"/>
            <w:shd w:val="clear" w:color="auto" w:fill="auto"/>
            <w:hideMark/>
          </w:tcPr>
          <w:p w:rsidR="000349CD" w:rsidRPr="002549DC" w:rsidRDefault="000349CD" w:rsidP="000349CD">
            <w:pPr>
              <w:jc w:val="center"/>
            </w:pPr>
            <w:r w:rsidRPr="009E568D">
              <w:t>034</w:t>
            </w:r>
          </w:p>
        </w:tc>
        <w:tc>
          <w:tcPr>
            <w:tcW w:w="1360" w:type="dxa"/>
            <w:shd w:val="clear" w:color="auto" w:fill="auto"/>
            <w:noWrap/>
            <w:hideMark/>
          </w:tcPr>
          <w:p w:rsidR="000349CD" w:rsidRPr="002549DC" w:rsidRDefault="000349CD" w:rsidP="000349CD">
            <w:pPr>
              <w:jc w:val="center"/>
              <w:rPr>
                <w:color w:val="000000"/>
              </w:rPr>
            </w:pPr>
            <w:r w:rsidRPr="009E568D">
              <w:t>460462,0</w:t>
            </w:r>
          </w:p>
        </w:tc>
        <w:tc>
          <w:tcPr>
            <w:tcW w:w="1360" w:type="dxa"/>
            <w:shd w:val="clear" w:color="auto" w:fill="auto"/>
            <w:noWrap/>
            <w:hideMark/>
          </w:tcPr>
          <w:p w:rsidR="000349CD" w:rsidRPr="002549DC" w:rsidRDefault="000349CD" w:rsidP="000349CD">
            <w:pPr>
              <w:jc w:val="center"/>
              <w:rPr>
                <w:color w:val="000000"/>
              </w:rPr>
            </w:pPr>
            <w:r w:rsidRPr="009E568D">
              <w:t>6238671,0</w:t>
            </w:r>
          </w:p>
        </w:tc>
        <w:tc>
          <w:tcPr>
            <w:tcW w:w="997" w:type="dxa"/>
            <w:shd w:val="clear" w:color="auto" w:fill="auto"/>
            <w:noWrap/>
            <w:hideMark/>
          </w:tcPr>
          <w:p w:rsidR="000349CD" w:rsidRPr="002549DC" w:rsidRDefault="000349CD" w:rsidP="000349CD">
            <w:pPr>
              <w:jc w:val="center"/>
            </w:pPr>
            <w:r w:rsidRPr="009E568D">
              <w:t>1,5</w:t>
            </w:r>
          </w:p>
        </w:tc>
        <w:tc>
          <w:tcPr>
            <w:tcW w:w="1440" w:type="dxa"/>
            <w:shd w:val="clear" w:color="auto" w:fill="auto"/>
            <w:noWrap/>
            <w:hideMark/>
          </w:tcPr>
          <w:p w:rsidR="000349CD" w:rsidRPr="002549DC" w:rsidRDefault="000349CD" w:rsidP="000349CD">
            <w:pPr>
              <w:jc w:val="center"/>
            </w:pPr>
            <w:r w:rsidRPr="009E568D">
              <w:t>1,4x1,4</w:t>
            </w:r>
          </w:p>
        </w:tc>
        <w:tc>
          <w:tcPr>
            <w:tcW w:w="1340" w:type="dxa"/>
            <w:shd w:val="clear" w:color="auto" w:fill="auto"/>
            <w:noWrap/>
            <w:hideMark/>
          </w:tcPr>
          <w:p w:rsidR="000349CD" w:rsidRPr="002549DC" w:rsidRDefault="000349CD" w:rsidP="000349CD">
            <w:pPr>
              <w:jc w:val="center"/>
            </w:pPr>
            <w:r w:rsidRPr="009E568D">
              <w:t>6,1</w:t>
            </w:r>
          </w:p>
        </w:tc>
        <w:tc>
          <w:tcPr>
            <w:tcW w:w="1569" w:type="dxa"/>
            <w:shd w:val="clear" w:color="auto" w:fill="auto"/>
            <w:noWrap/>
            <w:hideMark/>
          </w:tcPr>
          <w:p w:rsidR="000349CD" w:rsidRPr="002549DC" w:rsidRDefault="000349CD" w:rsidP="000349CD">
            <w:pPr>
              <w:jc w:val="center"/>
            </w:pPr>
            <w:r w:rsidRPr="009E568D">
              <w:t>18</w:t>
            </w:r>
          </w:p>
        </w:tc>
        <w:tc>
          <w:tcPr>
            <w:tcW w:w="1400" w:type="dxa"/>
            <w:shd w:val="clear" w:color="auto" w:fill="auto"/>
            <w:noWrap/>
            <w:hideMark/>
          </w:tcPr>
          <w:p w:rsidR="000349CD" w:rsidRPr="002549DC" w:rsidRDefault="000349CD" w:rsidP="000349CD">
            <w:pPr>
              <w:jc w:val="center"/>
            </w:pPr>
            <w:r w:rsidRPr="009E568D">
              <w:t>11,9</w:t>
            </w:r>
          </w:p>
        </w:tc>
        <w:tc>
          <w:tcPr>
            <w:tcW w:w="1340" w:type="dxa"/>
            <w:shd w:val="clear" w:color="auto" w:fill="auto"/>
            <w:noWrap/>
            <w:hideMark/>
          </w:tcPr>
          <w:p w:rsidR="000349CD" w:rsidRPr="002549DC" w:rsidRDefault="000349CD" w:rsidP="000349CD">
            <w:pPr>
              <w:jc w:val="center"/>
            </w:pPr>
            <w:r w:rsidRPr="009E568D">
              <w:t>6708</w:t>
            </w:r>
          </w:p>
        </w:tc>
      </w:tr>
      <w:tr w:rsidR="000349CD" w:rsidRPr="002549DC" w:rsidTr="00C86AB1">
        <w:trPr>
          <w:trHeight w:val="264"/>
        </w:trPr>
        <w:tc>
          <w:tcPr>
            <w:tcW w:w="3080" w:type="dxa"/>
            <w:shd w:val="clear" w:color="auto" w:fill="auto"/>
            <w:hideMark/>
          </w:tcPr>
          <w:p w:rsidR="000349CD" w:rsidRPr="002549DC" w:rsidRDefault="000349CD" w:rsidP="000349CD">
            <w:pPr>
              <w:jc w:val="center"/>
            </w:pPr>
            <w:r w:rsidRPr="009E568D">
              <w:t>Galinis ventiliatorius</w:t>
            </w:r>
          </w:p>
        </w:tc>
        <w:tc>
          <w:tcPr>
            <w:tcW w:w="980" w:type="dxa"/>
            <w:shd w:val="clear" w:color="auto" w:fill="auto"/>
            <w:hideMark/>
          </w:tcPr>
          <w:p w:rsidR="000349CD" w:rsidRPr="002549DC" w:rsidRDefault="000349CD" w:rsidP="000349CD">
            <w:pPr>
              <w:jc w:val="center"/>
            </w:pPr>
            <w:r w:rsidRPr="009E568D">
              <w:t>035</w:t>
            </w:r>
          </w:p>
        </w:tc>
        <w:tc>
          <w:tcPr>
            <w:tcW w:w="1360" w:type="dxa"/>
            <w:shd w:val="clear" w:color="auto" w:fill="auto"/>
            <w:noWrap/>
            <w:hideMark/>
          </w:tcPr>
          <w:p w:rsidR="000349CD" w:rsidRPr="002549DC" w:rsidRDefault="000349CD" w:rsidP="000349CD">
            <w:pPr>
              <w:jc w:val="center"/>
              <w:rPr>
                <w:color w:val="000000"/>
              </w:rPr>
            </w:pPr>
            <w:r w:rsidRPr="009E568D">
              <w:t>460466,0</w:t>
            </w:r>
          </w:p>
        </w:tc>
        <w:tc>
          <w:tcPr>
            <w:tcW w:w="1360" w:type="dxa"/>
            <w:shd w:val="clear" w:color="auto" w:fill="auto"/>
            <w:noWrap/>
            <w:hideMark/>
          </w:tcPr>
          <w:p w:rsidR="000349CD" w:rsidRPr="002549DC" w:rsidRDefault="000349CD" w:rsidP="000349CD">
            <w:pPr>
              <w:jc w:val="center"/>
              <w:rPr>
                <w:color w:val="000000"/>
              </w:rPr>
            </w:pPr>
            <w:r w:rsidRPr="009E568D">
              <w:t>6238667,0</w:t>
            </w:r>
          </w:p>
        </w:tc>
        <w:tc>
          <w:tcPr>
            <w:tcW w:w="997" w:type="dxa"/>
            <w:shd w:val="clear" w:color="auto" w:fill="auto"/>
            <w:noWrap/>
            <w:hideMark/>
          </w:tcPr>
          <w:p w:rsidR="000349CD" w:rsidRPr="002549DC" w:rsidRDefault="000349CD" w:rsidP="000349CD">
            <w:pPr>
              <w:jc w:val="center"/>
            </w:pPr>
            <w:r w:rsidRPr="009E568D">
              <w:t>1,5</w:t>
            </w:r>
          </w:p>
        </w:tc>
        <w:tc>
          <w:tcPr>
            <w:tcW w:w="1440" w:type="dxa"/>
            <w:shd w:val="clear" w:color="auto" w:fill="auto"/>
            <w:noWrap/>
            <w:hideMark/>
          </w:tcPr>
          <w:p w:rsidR="000349CD" w:rsidRPr="002549DC" w:rsidRDefault="000349CD" w:rsidP="000349CD">
            <w:pPr>
              <w:jc w:val="center"/>
            </w:pPr>
            <w:r w:rsidRPr="009E568D">
              <w:t>1,4x1,4</w:t>
            </w:r>
          </w:p>
        </w:tc>
        <w:tc>
          <w:tcPr>
            <w:tcW w:w="1340" w:type="dxa"/>
            <w:shd w:val="clear" w:color="auto" w:fill="auto"/>
            <w:noWrap/>
            <w:hideMark/>
          </w:tcPr>
          <w:p w:rsidR="000349CD" w:rsidRPr="002549DC" w:rsidRDefault="000349CD" w:rsidP="000349CD">
            <w:pPr>
              <w:jc w:val="center"/>
            </w:pPr>
            <w:r w:rsidRPr="009E568D">
              <w:t>6,1</w:t>
            </w:r>
          </w:p>
        </w:tc>
        <w:tc>
          <w:tcPr>
            <w:tcW w:w="1569" w:type="dxa"/>
            <w:shd w:val="clear" w:color="auto" w:fill="auto"/>
            <w:noWrap/>
            <w:hideMark/>
          </w:tcPr>
          <w:p w:rsidR="000349CD" w:rsidRPr="002549DC" w:rsidRDefault="000349CD" w:rsidP="000349CD">
            <w:pPr>
              <w:jc w:val="center"/>
            </w:pPr>
            <w:r w:rsidRPr="009E568D">
              <w:t>18</w:t>
            </w:r>
          </w:p>
        </w:tc>
        <w:tc>
          <w:tcPr>
            <w:tcW w:w="1400" w:type="dxa"/>
            <w:shd w:val="clear" w:color="auto" w:fill="auto"/>
            <w:noWrap/>
            <w:hideMark/>
          </w:tcPr>
          <w:p w:rsidR="000349CD" w:rsidRPr="002549DC" w:rsidRDefault="000349CD" w:rsidP="000349CD">
            <w:pPr>
              <w:jc w:val="center"/>
            </w:pPr>
            <w:r w:rsidRPr="009E568D">
              <w:t>11,9</w:t>
            </w:r>
          </w:p>
        </w:tc>
        <w:tc>
          <w:tcPr>
            <w:tcW w:w="1340" w:type="dxa"/>
            <w:shd w:val="clear" w:color="auto" w:fill="auto"/>
            <w:noWrap/>
            <w:hideMark/>
          </w:tcPr>
          <w:p w:rsidR="000349CD" w:rsidRPr="002549DC" w:rsidRDefault="000349CD" w:rsidP="000349CD">
            <w:pPr>
              <w:jc w:val="center"/>
            </w:pPr>
            <w:r w:rsidRPr="009E568D">
              <w:t>6708</w:t>
            </w:r>
          </w:p>
        </w:tc>
      </w:tr>
      <w:tr w:rsidR="000349CD" w:rsidRPr="002549DC" w:rsidTr="00C86AB1">
        <w:trPr>
          <w:trHeight w:val="288"/>
        </w:trPr>
        <w:tc>
          <w:tcPr>
            <w:tcW w:w="3080" w:type="dxa"/>
            <w:vMerge w:val="restart"/>
            <w:shd w:val="clear" w:color="auto" w:fill="auto"/>
            <w:vAlign w:val="center"/>
            <w:hideMark/>
          </w:tcPr>
          <w:p w:rsidR="000349CD" w:rsidRPr="002549DC" w:rsidRDefault="000349CD" w:rsidP="000349CD">
            <w:pPr>
              <w:jc w:val="center"/>
            </w:pPr>
            <w:r w:rsidRPr="002549DC">
              <w:t>Mėšlidė</w:t>
            </w:r>
          </w:p>
        </w:tc>
        <w:tc>
          <w:tcPr>
            <w:tcW w:w="980" w:type="dxa"/>
            <w:vMerge w:val="restart"/>
            <w:shd w:val="clear" w:color="auto" w:fill="auto"/>
            <w:noWrap/>
            <w:vAlign w:val="center"/>
            <w:hideMark/>
          </w:tcPr>
          <w:p w:rsidR="000349CD" w:rsidRPr="002549DC" w:rsidRDefault="000349CD" w:rsidP="000349CD">
            <w:pPr>
              <w:jc w:val="center"/>
            </w:pPr>
            <w:r w:rsidRPr="002549DC">
              <w:t>601</w:t>
            </w:r>
          </w:p>
        </w:tc>
        <w:tc>
          <w:tcPr>
            <w:tcW w:w="1360" w:type="dxa"/>
            <w:shd w:val="clear" w:color="auto" w:fill="auto"/>
            <w:noWrap/>
            <w:hideMark/>
          </w:tcPr>
          <w:p w:rsidR="000349CD" w:rsidRPr="002549DC" w:rsidRDefault="000349CD" w:rsidP="000349CD">
            <w:pPr>
              <w:jc w:val="center"/>
            </w:pPr>
            <w:r w:rsidRPr="002562F6">
              <w:t>460454,0</w:t>
            </w:r>
          </w:p>
        </w:tc>
        <w:tc>
          <w:tcPr>
            <w:tcW w:w="1360" w:type="dxa"/>
            <w:shd w:val="clear" w:color="auto" w:fill="auto"/>
            <w:noWrap/>
            <w:hideMark/>
          </w:tcPr>
          <w:p w:rsidR="000349CD" w:rsidRPr="002549DC" w:rsidRDefault="000349CD" w:rsidP="000349CD">
            <w:pPr>
              <w:jc w:val="center"/>
            </w:pPr>
            <w:r w:rsidRPr="002562F6">
              <w:t>6238690,0</w:t>
            </w:r>
          </w:p>
        </w:tc>
        <w:tc>
          <w:tcPr>
            <w:tcW w:w="997" w:type="dxa"/>
            <w:vMerge w:val="restart"/>
            <w:shd w:val="clear" w:color="auto" w:fill="auto"/>
            <w:noWrap/>
            <w:vAlign w:val="center"/>
            <w:hideMark/>
          </w:tcPr>
          <w:p w:rsidR="000349CD" w:rsidRPr="002549DC" w:rsidRDefault="000349CD" w:rsidP="000349CD">
            <w:pPr>
              <w:jc w:val="center"/>
            </w:pPr>
            <w:r w:rsidRPr="00A26831">
              <w:t>2,5</w:t>
            </w:r>
          </w:p>
        </w:tc>
        <w:tc>
          <w:tcPr>
            <w:tcW w:w="1440" w:type="dxa"/>
            <w:vMerge w:val="restart"/>
            <w:shd w:val="clear" w:color="auto" w:fill="auto"/>
            <w:noWrap/>
            <w:vAlign w:val="center"/>
            <w:hideMark/>
          </w:tcPr>
          <w:p w:rsidR="000349CD" w:rsidRPr="002549DC" w:rsidRDefault="000349CD" w:rsidP="000349CD">
            <w:pPr>
              <w:jc w:val="center"/>
            </w:pPr>
            <w:r w:rsidRPr="00A26831">
              <w:t>10,5 x 43</w:t>
            </w:r>
          </w:p>
        </w:tc>
        <w:tc>
          <w:tcPr>
            <w:tcW w:w="1340" w:type="dxa"/>
            <w:vMerge w:val="restart"/>
            <w:shd w:val="clear" w:color="auto" w:fill="auto"/>
            <w:noWrap/>
            <w:vAlign w:val="center"/>
            <w:hideMark/>
          </w:tcPr>
          <w:p w:rsidR="000349CD" w:rsidRPr="002549DC" w:rsidRDefault="000349CD" w:rsidP="000349CD">
            <w:pPr>
              <w:jc w:val="center"/>
            </w:pPr>
            <w:r w:rsidRPr="00A26831">
              <w:t>3,0</w:t>
            </w:r>
          </w:p>
        </w:tc>
        <w:tc>
          <w:tcPr>
            <w:tcW w:w="1569" w:type="dxa"/>
            <w:vMerge w:val="restart"/>
            <w:shd w:val="clear" w:color="auto" w:fill="auto"/>
            <w:noWrap/>
            <w:vAlign w:val="center"/>
            <w:hideMark/>
          </w:tcPr>
          <w:p w:rsidR="000349CD" w:rsidRPr="002549DC" w:rsidRDefault="000349CD" w:rsidP="000349CD">
            <w:pPr>
              <w:jc w:val="center"/>
            </w:pPr>
            <w:r w:rsidRPr="00A26831">
              <w:t>20</w:t>
            </w:r>
          </w:p>
        </w:tc>
        <w:tc>
          <w:tcPr>
            <w:tcW w:w="1400" w:type="dxa"/>
            <w:vMerge w:val="restart"/>
            <w:shd w:val="clear" w:color="auto" w:fill="auto"/>
            <w:noWrap/>
            <w:vAlign w:val="center"/>
            <w:hideMark/>
          </w:tcPr>
          <w:p w:rsidR="000349CD" w:rsidRPr="002549DC" w:rsidRDefault="000349CD" w:rsidP="000349CD">
            <w:pPr>
              <w:jc w:val="center"/>
            </w:pPr>
            <w:r w:rsidRPr="00A26831">
              <w:t>0</w:t>
            </w:r>
          </w:p>
        </w:tc>
        <w:tc>
          <w:tcPr>
            <w:tcW w:w="1340" w:type="dxa"/>
            <w:vMerge w:val="restart"/>
            <w:shd w:val="clear" w:color="auto" w:fill="auto"/>
            <w:noWrap/>
            <w:vAlign w:val="center"/>
            <w:hideMark/>
          </w:tcPr>
          <w:p w:rsidR="000349CD" w:rsidRPr="002549DC" w:rsidRDefault="000349CD" w:rsidP="000349CD">
            <w:pPr>
              <w:jc w:val="center"/>
            </w:pPr>
            <w:r w:rsidRPr="00A26831">
              <w:t>8760,0</w:t>
            </w:r>
          </w:p>
        </w:tc>
      </w:tr>
      <w:tr w:rsidR="000349CD" w:rsidRPr="002549DC" w:rsidTr="00C86AB1">
        <w:trPr>
          <w:trHeight w:val="288"/>
        </w:trPr>
        <w:tc>
          <w:tcPr>
            <w:tcW w:w="3080" w:type="dxa"/>
            <w:vMerge/>
            <w:shd w:val="clear" w:color="auto" w:fill="auto"/>
            <w:vAlign w:val="center"/>
            <w:hideMark/>
          </w:tcPr>
          <w:p w:rsidR="000349CD" w:rsidRPr="002549DC" w:rsidRDefault="000349CD" w:rsidP="000349CD">
            <w:pPr>
              <w:jc w:val="center"/>
            </w:pPr>
          </w:p>
        </w:tc>
        <w:tc>
          <w:tcPr>
            <w:tcW w:w="980" w:type="dxa"/>
            <w:vMerge/>
            <w:shd w:val="clear" w:color="auto" w:fill="auto"/>
            <w:vAlign w:val="center"/>
            <w:hideMark/>
          </w:tcPr>
          <w:p w:rsidR="000349CD" w:rsidRPr="002549DC" w:rsidRDefault="000349CD" w:rsidP="000349CD">
            <w:pPr>
              <w:jc w:val="center"/>
            </w:pPr>
          </w:p>
        </w:tc>
        <w:tc>
          <w:tcPr>
            <w:tcW w:w="1360" w:type="dxa"/>
            <w:shd w:val="clear" w:color="auto" w:fill="auto"/>
            <w:noWrap/>
            <w:hideMark/>
          </w:tcPr>
          <w:p w:rsidR="000349CD" w:rsidRPr="002549DC" w:rsidRDefault="000349CD" w:rsidP="000349CD">
            <w:pPr>
              <w:jc w:val="center"/>
            </w:pPr>
            <w:r w:rsidRPr="002562F6">
              <w:t>460466,0</w:t>
            </w:r>
          </w:p>
        </w:tc>
        <w:tc>
          <w:tcPr>
            <w:tcW w:w="1360" w:type="dxa"/>
            <w:shd w:val="clear" w:color="auto" w:fill="auto"/>
            <w:noWrap/>
            <w:hideMark/>
          </w:tcPr>
          <w:p w:rsidR="000349CD" w:rsidRPr="002549DC" w:rsidRDefault="000349CD" w:rsidP="000349CD">
            <w:pPr>
              <w:jc w:val="center"/>
            </w:pPr>
            <w:r w:rsidRPr="002562F6">
              <w:t>6238689,0</w:t>
            </w:r>
          </w:p>
        </w:tc>
        <w:tc>
          <w:tcPr>
            <w:tcW w:w="997" w:type="dxa"/>
            <w:vMerge/>
            <w:shd w:val="clear" w:color="auto" w:fill="auto"/>
            <w:vAlign w:val="center"/>
            <w:hideMark/>
          </w:tcPr>
          <w:p w:rsidR="000349CD" w:rsidRPr="002549DC" w:rsidRDefault="000349CD" w:rsidP="000349CD">
            <w:pPr>
              <w:jc w:val="center"/>
            </w:pPr>
          </w:p>
        </w:tc>
        <w:tc>
          <w:tcPr>
            <w:tcW w:w="1440" w:type="dxa"/>
            <w:vMerge/>
            <w:shd w:val="clear" w:color="auto" w:fill="auto"/>
            <w:vAlign w:val="center"/>
            <w:hideMark/>
          </w:tcPr>
          <w:p w:rsidR="000349CD" w:rsidRPr="002549DC" w:rsidRDefault="000349CD" w:rsidP="000349CD">
            <w:pPr>
              <w:jc w:val="center"/>
            </w:pPr>
          </w:p>
        </w:tc>
        <w:tc>
          <w:tcPr>
            <w:tcW w:w="1340" w:type="dxa"/>
            <w:vMerge/>
            <w:shd w:val="clear" w:color="auto" w:fill="auto"/>
            <w:vAlign w:val="center"/>
            <w:hideMark/>
          </w:tcPr>
          <w:p w:rsidR="000349CD" w:rsidRPr="002549DC" w:rsidRDefault="000349CD" w:rsidP="000349CD">
            <w:pPr>
              <w:jc w:val="center"/>
            </w:pPr>
          </w:p>
        </w:tc>
        <w:tc>
          <w:tcPr>
            <w:tcW w:w="1569" w:type="dxa"/>
            <w:vMerge/>
            <w:shd w:val="clear" w:color="auto" w:fill="auto"/>
            <w:vAlign w:val="center"/>
            <w:hideMark/>
          </w:tcPr>
          <w:p w:rsidR="000349CD" w:rsidRPr="002549DC" w:rsidRDefault="000349CD" w:rsidP="000349CD">
            <w:pPr>
              <w:jc w:val="center"/>
            </w:pPr>
          </w:p>
        </w:tc>
        <w:tc>
          <w:tcPr>
            <w:tcW w:w="1400" w:type="dxa"/>
            <w:vMerge/>
            <w:shd w:val="clear" w:color="auto" w:fill="auto"/>
            <w:vAlign w:val="center"/>
            <w:hideMark/>
          </w:tcPr>
          <w:p w:rsidR="000349CD" w:rsidRPr="002549DC" w:rsidRDefault="000349CD" w:rsidP="000349CD">
            <w:pPr>
              <w:jc w:val="center"/>
            </w:pPr>
          </w:p>
        </w:tc>
        <w:tc>
          <w:tcPr>
            <w:tcW w:w="1340" w:type="dxa"/>
            <w:vMerge/>
            <w:shd w:val="clear" w:color="auto" w:fill="auto"/>
            <w:vAlign w:val="center"/>
            <w:hideMark/>
          </w:tcPr>
          <w:p w:rsidR="000349CD" w:rsidRPr="002549DC" w:rsidRDefault="000349CD" w:rsidP="000349CD">
            <w:pPr>
              <w:jc w:val="center"/>
            </w:pPr>
          </w:p>
        </w:tc>
      </w:tr>
      <w:tr w:rsidR="000349CD" w:rsidRPr="002549DC" w:rsidTr="00C86AB1">
        <w:trPr>
          <w:trHeight w:val="288"/>
        </w:trPr>
        <w:tc>
          <w:tcPr>
            <w:tcW w:w="3080" w:type="dxa"/>
            <w:vMerge/>
            <w:shd w:val="clear" w:color="auto" w:fill="auto"/>
            <w:vAlign w:val="center"/>
            <w:hideMark/>
          </w:tcPr>
          <w:p w:rsidR="000349CD" w:rsidRPr="002549DC" w:rsidRDefault="000349CD" w:rsidP="000349CD">
            <w:pPr>
              <w:jc w:val="center"/>
            </w:pPr>
          </w:p>
        </w:tc>
        <w:tc>
          <w:tcPr>
            <w:tcW w:w="980" w:type="dxa"/>
            <w:vMerge/>
            <w:shd w:val="clear" w:color="auto" w:fill="auto"/>
            <w:vAlign w:val="center"/>
            <w:hideMark/>
          </w:tcPr>
          <w:p w:rsidR="000349CD" w:rsidRPr="002549DC" w:rsidRDefault="000349CD" w:rsidP="000349CD">
            <w:pPr>
              <w:jc w:val="center"/>
            </w:pPr>
          </w:p>
        </w:tc>
        <w:tc>
          <w:tcPr>
            <w:tcW w:w="1360" w:type="dxa"/>
            <w:shd w:val="clear" w:color="auto" w:fill="auto"/>
            <w:noWrap/>
            <w:hideMark/>
          </w:tcPr>
          <w:p w:rsidR="000349CD" w:rsidRPr="002549DC" w:rsidRDefault="000349CD" w:rsidP="000349CD">
            <w:pPr>
              <w:jc w:val="center"/>
            </w:pPr>
            <w:r w:rsidRPr="002562F6">
              <w:t>460467,0</w:t>
            </w:r>
          </w:p>
        </w:tc>
        <w:tc>
          <w:tcPr>
            <w:tcW w:w="1360" w:type="dxa"/>
            <w:shd w:val="clear" w:color="auto" w:fill="auto"/>
            <w:noWrap/>
            <w:hideMark/>
          </w:tcPr>
          <w:p w:rsidR="000349CD" w:rsidRPr="002549DC" w:rsidRDefault="000349CD" w:rsidP="000349CD">
            <w:pPr>
              <w:jc w:val="center"/>
            </w:pPr>
            <w:r w:rsidRPr="002562F6">
              <w:t>6238732,0</w:t>
            </w:r>
          </w:p>
        </w:tc>
        <w:tc>
          <w:tcPr>
            <w:tcW w:w="997" w:type="dxa"/>
            <w:vMerge/>
            <w:shd w:val="clear" w:color="auto" w:fill="auto"/>
            <w:vAlign w:val="center"/>
            <w:hideMark/>
          </w:tcPr>
          <w:p w:rsidR="000349CD" w:rsidRPr="002549DC" w:rsidRDefault="000349CD" w:rsidP="000349CD">
            <w:pPr>
              <w:jc w:val="center"/>
            </w:pPr>
          </w:p>
        </w:tc>
        <w:tc>
          <w:tcPr>
            <w:tcW w:w="1440" w:type="dxa"/>
            <w:vMerge/>
            <w:shd w:val="clear" w:color="auto" w:fill="auto"/>
            <w:vAlign w:val="center"/>
            <w:hideMark/>
          </w:tcPr>
          <w:p w:rsidR="000349CD" w:rsidRPr="002549DC" w:rsidRDefault="000349CD" w:rsidP="000349CD">
            <w:pPr>
              <w:jc w:val="center"/>
            </w:pPr>
          </w:p>
        </w:tc>
        <w:tc>
          <w:tcPr>
            <w:tcW w:w="1340" w:type="dxa"/>
            <w:vMerge/>
            <w:shd w:val="clear" w:color="auto" w:fill="auto"/>
            <w:vAlign w:val="center"/>
            <w:hideMark/>
          </w:tcPr>
          <w:p w:rsidR="000349CD" w:rsidRPr="002549DC" w:rsidRDefault="000349CD" w:rsidP="000349CD">
            <w:pPr>
              <w:jc w:val="center"/>
            </w:pPr>
          </w:p>
        </w:tc>
        <w:tc>
          <w:tcPr>
            <w:tcW w:w="1569" w:type="dxa"/>
            <w:vMerge/>
            <w:shd w:val="clear" w:color="auto" w:fill="auto"/>
            <w:vAlign w:val="center"/>
            <w:hideMark/>
          </w:tcPr>
          <w:p w:rsidR="000349CD" w:rsidRPr="002549DC" w:rsidRDefault="000349CD" w:rsidP="000349CD">
            <w:pPr>
              <w:jc w:val="center"/>
            </w:pPr>
          </w:p>
        </w:tc>
        <w:tc>
          <w:tcPr>
            <w:tcW w:w="1400" w:type="dxa"/>
            <w:vMerge/>
            <w:shd w:val="clear" w:color="auto" w:fill="auto"/>
            <w:vAlign w:val="center"/>
            <w:hideMark/>
          </w:tcPr>
          <w:p w:rsidR="000349CD" w:rsidRPr="002549DC" w:rsidRDefault="000349CD" w:rsidP="000349CD">
            <w:pPr>
              <w:jc w:val="center"/>
            </w:pPr>
          </w:p>
        </w:tc>
        <w:tc>
          <w:tcPr>
            <w:tcW w:w="1340" w:type="dxa"/>
            <w:vMerge/>
            <w:shd w:val="clear" w:color="auto" w:fill="auto"/>
            <w:vAlign w:val="center"/>
            <w:hideMark/>
          </w:tcPr>
          <w:p w:rsidR="000349CD" w:rsidRPr="002549DC" w:rsidRDefault="000349CD" w:rsidP="000349CD">
            <w:pPr>
              <w:jc w:val="center"/>
            </w:pPr>
          </w:p>
        </w:tc>
      </w:tr>
      <w:tr w:rsidR="000349CD" w:rsidRPr="002549DC" w:rsidTr="00C86AB1">
        <w:trPr>
          <w:trHeight w:val="288"/>
        </w:trPr>
        <w:tc>
          <w:tcPr>
            <w:tcW w:w="3080" w:type="dxa"/>
            <w:vMerge/>
            <w:shd w:val="clear" w:color="auto" w:fill="auto"/>
            <w:vAlign w:val="center"/>
            <w:hideMark/>
          </w:tcPr>
          <w:p w:rsidR="000349CD" w:rsidRPr="002549DC" w:rsidRDefault="000349CD" w:rsidP="000349CD">
            <w:pPr>
              <w:jc w:val="center"/>
            </w:pPr>
          </w:p>
        </w:tc>
        <w:tc>
          <w:tcPr>
            <w:tcW w:w="980" w:type="dxa"/>
            <w:vMerge/>
            <w:shd w:val="clear" w:color="auto" w:fill="auto"/>
            <w:vAlign w:val="center"/>
            <w:hideMark/>
          </w:tcPr>
          <w:p w:rsidR="000349CD" w:rsidRPr="002549DC" w:rsidRDefault="000349CD" w:rsidP="000349CD">
            <w:pPr>
              <w:jc w:val="center"/>
            </w:pPr>
          </w:p>
        </w:tc>
        <w:tc>
          <w:tcPr>
            <w:tcW w:w="1360" w:type="dxa"/>
            <w:shd w:val="clear" w:color="auto" w:fill="auto"/>
            <w:noWrap/>
            <w:hideMark/>
          </w:tcPr>
          <w:p w:rsidR="000349CD" w:rsidRPr="002549DC" w:rsidRDefault="000349CD" w:rsidP="000349CD">
            <w:pPr>
              <w:jc w:val="center"/>
            </w:pPr>
            <w:r w:rsidRPr="002562F6">
              <w:t>460457,0</w:t>
            </w:r>
          </w:p>
        </w:tc>
        <w:tc>
          <w:tcPr>
            <w:tcW w:w="1360" w:type="dxa"/>
            <w:shd w:val="clear" w:color="auto" w:fill="auto"/>
            <w:noWrap/>
            <w:hideMark/>
          </w:tcPr>
          <w:p w:rsidR="000349CD" w:rsidRPr="002549DC" w:rsidRDefault="000349CD" w:rsidP="000349CD">
            <w:pPr>
              <w:jc w:val="center"/>
            </w:pPr>
            <w:r w:rsidRPr="002562F6">
              <w:t>6238733,0</w:t>
            </w:r>
          </w:p>
        </w:tc>
        <w:tc>
          <w:tcPr>
            <w:tcW w:w="997" w:type="dxa"/>
            <w:vMerge/>
            <w:shd w:val="clear" w:color="auto" w:fill="auto"/>
            <w:vAlign w:val="center"/>
            <w:hideMark/>
          </w:tcPr>
          <w:p w:rsidR="000349CD" w:rsidRPr="002549DC" w:rsidRDefault="000349CD" w:rsidP="000349CD">
            <w:pPr>
              <w:jc w:val="center"/>
            </w:pPr>
          </w:p>
        </w:tc>
        <w:tc>
          <w:tcPr>
            <w:tcW w:w="1440" w:type="dxa"/>
            <w:vMerge/>
            <w:shd w:val="clear" w:color="auto" w:fill="auto"/>
            <w:vAlign w:val="center"/>
            <w:hideMark/>
          </w:tcPr>
          <w:p w:rsidR="000349CD" w:rsidRPr="002549DC" w:rsidRDefault="000349CD" w:rsidP="000349CD">
            <w:pPr>
              <w:jc w:val="center"/>
            </w:pPr>
          </w:p>
        </w:tc>
        <w:tc>
          <w:tcPr>
            <w:tcW w:w="1340" w:type="dxa"/>
            <w:vMerge/>
            <w:shd w:val="clear" w:color="auto" w:fill="auto"/>
            <w:vAlign w:val="center"/>
            <w:hideMark/>
          </w:tcPr>
          <w:p w:rsidR="000349CD" w:rsidRPr="002549DC" w:rsidRDefault="000349CD" w:rsidP="000349CD">
            <w:pPr>
              <w:jc w:val="center"/>
            </w:pPr>
          </w:p>
        </w:tc>
        <w:tc>
          <w:tcPr>
            <w:tcW w:w="1569" w:type="dxa"/>
            <w:vMerge/>
            <w:shd w:val="clear" w:color="auto" w:fill="auto"/>
            <w:vAlign w:val="center"/>
            <w:hideMark/>
          </w:tcPr>
          <w:p w:rsidR="000349CD" w:rsidRPr="002549DC" w:rsidRDefault="000349CD" w:rsidP="000349CD">
            <w:pPr>
              <w:jc w:val="center"/>
            </w:pPr>
          </w:p>
        </w:tc>
        <w:tc>
          <w:tcPr>
            <w:tcW w:w="1400" w:type="dxa"/>
            <w:vMerge/>
            <w:shd w:val="clear" w:color="auto" w:fill="auto"/>
            <w:vAlign w:val="center"/>
            <w:hideMark/>
          </w:tcPr>
          <w:p w:rsidR="000349CD" w:rsidRPr="002549DC" w:rsidRDefault="000349CD" w:rsidP="000349CD">
            <w:pPr>
              <w:jc w:val="center"/>
            </w:pPr>
          </w:p>
        </w:tc>
        <w:tc>
          <w:tcPr>
            <w:tcW w:w="1340" w:type="dxa"/>
            <w:vMerge/>
            <w:shd w:val="clear" w:color="auto" w:fill="auto"/>
            <w:vAlign w:val="center"/>
            <w:hideMark/>
          </w:tcPr>
          <w:p w:rsidR="000349CD" w:rsidRPr="002549DC" w:rsidRDefault="000349CD" w:rsidP="000349CD">
            <w:pPr>
              <w:jc w:val="center"/>
            </w:pPr>
          </w:p>
        </w:tc>
      </w:tr>
    </w:tbl>
    <w:p w:rsidR="000349CD" w:rsidRDefault="000349CD" w:rsidP="000349CD">
      <w:pPr>
        <w:jc w:val="both"/>
      </w:pPr>
    </w:p>
    <w:p w:rsidR="000349CD" w:rsidRDefault="000349CD">
      <w:pPr>
        <w:spacing w:after="200" w:line="276" w:lineRule="auto"/>
      </w:pPr>
      <w:r>
        <w:br w:type="page"/>
      </w:r>
    </w:p>
    <w:p w:rsidR="000349CD" w:rsidRPr="002549DC" w:rsidRDefault="000349CD" w:rsidP="000349CD">
      <w:pPr>
        <w:pStyle w:val="Caption"/>
        <w:keepNext/>
        <w:rPr>
          <w:sz w:val="24"/>
          <w:szCs w:val="24"/>
          <w:lang w:val="lt-LT"/>
        </w:rPr>
      </w:pPr>
      <w:r w:rsidRPr="002549DC">
        <w:rPr>
          <w:sz w:val="24"/>
          <w:szCs w:val="24"/>
          <w:lang w:val="lt-LT"/>
        </w:rPr>
        <w:lastRenderedPageBreak/>
        <w:t>Lentelė 7. Tarša į aplinkos orą.</w:t>
      </w:r>
    </w:p>
    <w:tbl>
      <w:tblPr>
        <w:tblW w:w="1410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4"/>
        <w:gridCol w:w="3240"/>
        <w:gridCol w:w="1140"/>
        <w:gridCol w:w="2300"/>
        <w:gridCol w:w="960"/>
        <w:gridCol w:w="1580"/>
        <w:gridCol w:w="1880"/>
        <w:gridCol w:w="1420"/>
      </w:tblGrid>
      <w:tr w:rsidR="00CF4D85" w:rsidRPr="00CF4D85" w:rsidTr="00C86AB1">
        <w:trPr>
          <w:trHeight w:val="685"/>
          <w:tblHeader/>
        </w:trPr>
        <w:tc>
          <w:tcPr>
            <w:tcW w:w="1584" w:type="dxa"/>
            <w:vMerge w:val="restart"/>
            <w:shd w:val="clear" w:color="auto" w:fill="auto"/>
            <w:vAlign w:val="bottom"/>
            <w:hideMark/>
          </w:tcPr>
          <w:p w:rsidR="00CF4D85" w:rsidRPr="00C86AB1" w:rsidRDefault="00CF4D85" w:rsidP="00CF4D85">
            <w:pPr>
              <w:jc w:val="center"/>
              <w:rPr>
                <w:b/>
                <w:bCs/>
              </w:rPr>
            </w:pPr>
            <w:r>
              <w:rPr>
                <w:b/>
                <w:bCs/>
              </w:rPr>
              <w:t>C</w:t>
            </w:r>
            <w:r w:rsidRPr="00C86AB1">
              <w:rPr>
                <w:b/>
                <w:bCs/>
              </w:rPr>
              <w:t>echo ar kt. pavadinimas, gamybos rūšies pavadinimas</w:t>
            </w:r>
          </w:p>
        </w:tc>
        <w:tc>
          <w:tcPr>
            <w:tcW w:w="4380" w:type="dxa"/>
            <w:gridSpan w:val="2"/>
            <w:shd w:val="clear" w:color="auto" w:fill="auto"/>
            <w:noWrap/>
            <w:vAlign w:val="center"/>
            <w:hideMark/>
          </w:tcPr>
          <w:p w:rsidR="00CF4D85" w:rsidRPr="00C86AB1" w:rsidRDefault="00CF4D85" w:rsidP="00CF4D85">
            <w:pPr>
              <w:jc w:val="center"/>
              <w:rPr>
                <w:b/>
                <w:bCs/>
              </w:rPr>
            </w:pPr>
            <w:r w:rsidRPr="00C86AB1">
              <w:rPr>
                <w:b/>
                <w:bCs/>
              </w:rPr>
              <w:t>Taršos šaltiniai</w:t>
            </w:r>
          </w:p>
        </w:tc>
        <w:tc>
          <w:tcPr>
            <w:tcW w:w="3260" w:type="dxa"/>
            <w:gridSpan w:val="2"/>
            <w:shd w:val="clear" w:color="auto" w:fill="auto"/>
            <w:noWrap/>
            <w:vAlign w:val="center"/>
            <w:hideMark/>
          </w:tcPr>
          <w:p w:rsidR="00CF4D85" w:rsidRPr="00C86AB1" w:rsidRDefault="00CF4D85" w:rsidP="00CF4D85">
            <w:pPr>
              <w:jc w:val="center"/>
              <w:rPr>
                <w:b/>
                <w:bCs/>
              </w:rPr>
            </w:pPr>
            <w:r w:rsidRPr="00CF4D85">
              <w:rPr>
                <w:b/>
                <w:bCs/>
              </w:rPr>
              <w:t>T</w:t>
            </w:r>
            <w:r w:rsidRPr="00C86AB1">
              <w:rPr>
                <w:b/>
                <w:bCs/>
              </w:rPr>
              <w:t>eršalai</w:t>
            </w:r>
          </w:p>
        </w:tc>
        <w:tc>
          <w:tcPr>
            <w:tcW w:w="3460" w:type="dxa"/>
            <w:gridSpan w:val="2"/>
            <w:shd w:val="clear" w:color="auto" w:fill="auto"/>
            <w:noWrap/>
            <w:vAlign w:val="center"/>
            <w:hideMark/>
          </w:tcPr>
          <w:p w:rsidR="00CF4D85" w:rsidRPr="00C86AB1" w:rsidRDefault="00CF4D85" w:rsidP="00CF4D85">
            <w:pPr>
              <w:jc w:val="center"/>
              <w:rPr>
                <w:b/>
                <w:bCs/>
              </w:rPr>
            </w:pPr>
            <w:r>
              <w:rPr>
                <w:b/>
                <w:bCs/>
              </w:rPr>
              <w:t>V</w:t>
            </w:r>
            <w:r w:rsidRPr="00C86AB1">
              <w:rPr>
                <w:b/>
                <w:bCs/>
              </w:rPr>
              <w:t>ienkartinis dydis</w:t>
            </w:r>
          </w:p>
        </w:tc>
        <w:tc>
          <w:tcPr>
            <w:tcW w:w="1420" w:type="dxa"/>
            <w:shd w:val="clear" w:color="auto" w:fill="auto"/>
            <w:noWrap/>
            <w:vAlign w:val="center"/>
            <w:hideMark/>
          </w:tcPr>
          <w:p w:rsidR="00CF4D85" w:rsidRPr="00C86AB1" w:rsidRDefault="00CF4D85" w:rsidP="00CF4D85">
            <w:pPr>
              <w:jc w:val="center"/>
              <w:rPr>
                <w:b/>
                <w:bCs/>
              </w:rPr>
            </w:pPr>
            <w:r w:rsidRPr="00CF4D85">
              <w:rPr>
                <w:b/>
                <w:bCs/>
              </w:rPr>
              <w:t>M</w:t>
            </w:r>
            <w:r w:rsidRPr="00C86AB1">
              <w:rPr>
                <w:b/>
                <w:bCs/>
              </w:rPr>
              <w:t>etinė</w:t>
            </w:r>
            <w:r>
              <w:rPr>
                <w:b/>
                <w:bCs/>
              </w:rPr>
              <w:t>n tarša</w:t>
            </w:r>
          </w:p>
        </w:tc>
      </w:tr>
      <w:tr w:rsidR="00CF4D85" w:rsidRPr="00CF4D85" w:rsidTr="00C86AB1">
        <w:trPr>
          <w:trHeight w:val="685"/>
          <w:tblHeader/>
        </w:trPr>
        <w:tc>
          <w:tcPr>
            <w:tcW w:w="1584" w:type="dxa"/>
            <w:vMerge/>
            <w:vAlign w:val="center"/>
            <w:hideMark/>
          </w:tcPr>
          <w:p w:rsidR="00CF4D85" w:rsidRPr="00C86AB1" w:rsidRDefault="00CF4D85" w:rsidP="00CF4D85">
            <w:pPr>
              <w:rPr>
                <w:b/>
                <w:bCs/>
              </w:rPr>
            </w:pPr>
          </w:p>
        </w:tc>
        <w:tc>
          <w:tcPr>
            <w:tcW w:w="3240" w:type="dxa"/>
            <w:shd w:val="clear" w:color="auto" w:fill="auto"/>
            <w:vAlign w:val="center"/>
            <w:hideMark/>
          </w:tcPr>
          <w:p w:rsidR="00CF4D85" w:rsidRPr="00C86AB1" w:rsidRDefault="00CF4D85" w:rsidP="00C86AB1">
            <w:pPr>
              <w:jc w:val="center"/>
              <w:rPr>
                <w:b/>
                <w:bCs/>
              </w:rPr>
            </w:pPr>
            <w:r w:rsidRPr="00C86AB1">
              <w:rPr>
                <w:b/>
                <w:bCs/>
              </w:rPr>
              <w:t>pavadinimas</w:t>
            </w:r>
          </w:p>
        </w:tc>
        <w:tc>
          <w:tcPr>
            <w:tcW w:w="1140" w:type="dxa"/>
            <w:shd w:val="clear" w:color="auto" w:fill="auto"/>
            <w:vAlign w:val="center"/>
            <w:hideMark/>
          </w:tcPr>
          <w:p w:rsidR="00CF4D85" w:rsidRPr="00C86AB1" w:rsidRDefault="00CF4D85" w:rsidP="00C86AB1">
            <w:pPr>
              <w:jc w:val="center"/>
              <w:rPr>
                <w:b/>
                <w:bCs/>
              </w:rPr>
            </w:pPr>
            <w:r w:rsidRPr="00C86AB1">
              <w:rPr>
                <w:b/>
                <w:bCs/>
              </w:rPr>
              <w:t>Nr.</w:t>
            </w:r>
          </w:p>
        </w:tc>
        <w:tc>
          <w:tcPr>
            <w:tcW w:w="2300" w:type="dxa"/>
            <w:shd w:val="clear" w:color="auto" w:fill="auto"/>
            <w:noWrap/>
            <w:vAlign w:val="center"/>
            <w:hideMark/>
          </w:tcPr>
          <w:p w:rsidR="00CF4D85" w:rsidRPr="00C86AB1" w:rsidRDefault="00CF4D85" w:rsidP="00C86AB1">
            <w:pPr>
              <w:jc w:val="center"/>
              <w:rPr>
                <w:b/>
                <w:bCs/>
              </w:rPr>
            </w:pPr>
            <w:r w:rsidRPr="00C86AB1">
              <w:rPr>
                <w:b/>
                <w:bCs/>
              </w:rPr>
              <w:t>pavadinimas</w:t>
            </w:r>
          </w:p>
        </w:tc>
        <w:tc>
          <w:tcPr>
            <w:tcW w:w="960" w:type="dxa"/>
            <w:shd w:val="clear" w:color="auto" w:fill="auto"/>
            <w:noWrap/>
            <w:vAlign w:val="center"/>
            <w:hideMark/>
          </w:tcPr>
          <w:p w:rsidR="00CF4D85" w:rsidRPr="00C86AB1" w:rsidRDefault="00CF4D85" w:rsidP="00C86AB1">
            <w:pPr>
              <w:jc w:val="center"/>
              <w:rPr>
                <w:b/>
                <w:bCs/>
              </w:rPr>
            </w:pPr>
            <w:r w:rsidRPr="00C86AB1">
              <w:rPr>
                <w:b/>
                <w:bCs/>
              </w:rPr>
              <w:t>kodas</w:t>
            </w:r>
          </w:p>
        </w:tc>
        <w:tc>
          <w:tcPr>
            <w:tcW w:w="1580" w:type="dxa"/>
            <w:shd w:val="clear" w:color="auto" w:fill="auto"/>
            <w:noWrap/>
            <w:vAlign w:val="center"/>
            <w:hideMark/>
          </w:tcPr>
          <w:p w:rsidR="00CF4D85" w:rsidRPr="00C86AB1" w:rsidRDefault="00CF4D85" w:rsidP="00C86AB1">
            <w:pPr>
              <w:jc w:val="center"/>
              <w:rPr>
                <w:b/>
                <w:bCs/>
              </w:rPr>
            </w:pPr>
            <w:r w:rsidRPr="00C86AB1">
              <w:rPr>
                <w:b/>
                <w:bCs/>
              </w:rPr>
              <w:t>vnt.</w:t>
            </w:r>
          </w:p>
        </w:tc>
        <w:tc>
          <w:tcPr>
            <w:tcW w:w="1880" w:type="dxa"/>
            <w:shd w:val="clear" w:color="auto" w:fill="auto"/>
            <w:noWrap/>
            <w:vAlign w:val="center"/>
            <w:hideMark/>
          </w:tcPr>
          <w:p w:rsidR="00CF4D85" w:rsidRPr="00C86AB1" w:rsidRDefault="00CF4D85" w:rsidP="00CF4D85">
            <w:pPr>
              <w:jc w:val="center"/>
              <w:rPr>
                <w:b/>
                <w:bCs/>
              </w:rPr>
            </w:pPr>
            <w:r w:rsidRPr="00C86AB1">
              <w:rPr>
                <w:b/>
                <w:bCs/>
              </w:rPr>
              <w:t>maks.</w:t>
            </w:r>
          </w:p>
        </w:tc>
        <w:tc>
          <w:tcPr>
            <w:tcW w:w="1420" w:type="dxa"/>
            <w:shd w:val="clear" w:color="auto" w:fill="auto"/>
            <w:noWrap/>
            <w:vAlign w:val="center"/>
            <w:hideMark/>
          </w:tcPr>
          <w:p w:rsidR="00CF4D85" w:rsidRPr="00C86AB1" w:rsidRDefault="00CF4D85" w:rsidP="00CF4D85">
            <w:pPr>
              <w:jc w:val="center"/>
              <w:rPr>
                <w:b/>
                <w:bCs/>
              </w:rPr>
            </w:pPr>
            <w:r w:rsidRPr="00C86AB1">
              <w:rPr>
                <w:b/>
                <w:bCs/>
              </w:rPr>
              <w:t>t/m.</w:t>
            </w:r>
          </w:p>
        </w:tc>
      </w:tr>
      <w:tr w:rsidR="00CF4D85" w:rsidRPr="00CF4D85" w:rsidTr="00C86AB1">
        <w:trPr>
          <w:trHeight w:val="288"/>
        </w:trPr>
        <w:tc>
          <w:tcPr>
            <w:tcW w:w="1584" w:type="dxa"/>
            <w:vMerge w:val="restart"/>
            <w:shd w:val="clear" w:color="auto" w:fill="auto"/>
            <w:vAlign w:val="center"/>
            <w:hideMark/>
          </w:tcPr>
          <w:p w:rsidR="00CF4D85" w:rsidRPr="00C86AB1" w:rsidRDefault="00CF4D85" w:rsidP="00CF4D85">
            <w:pPr>
              <w:jc w:val="center"/>
              <w:rPr>
                <w:b/>
                <w:bCs/>
              </w:rPr>
            </w:pPr>
            <w:r w:rsidRPr="00C86AB1">
              <w:rPr>
                <w:b/>
                <w:bCs/>
              </w:rPr>
              <w:t>Paukštidė Nr. 1</w:t>
            </w: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00</w:t>
            </w:r>
            <w:r w:rsidRPr="00C86AB1">
              <w:t>1</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0,00774</w:t>
            </w:r>
          </w:p>
        </w:tc>
        <w:tc>
          <w:tcPr>
            <w:tcW w:w="1420" w:type="dxa"/>
            <w:shd w:val="clear" w:color="000000" w:fill="FFFFFF"/>
            <w:noWrap/>
            <w:vAlign w:val="bottom"/>
            <w:hideMark/>
          </w:tcPr>
          <w:p w:rsidR="00CF4D85" w:rsidRPr="00C86AB1" w:rsidRDefault="00CF4D85" w:rsidP="00CF4D85">
            <w:pPr>
              <w:jc w:val="center"/>
            </w:pPr>
            <w:r w:rsidRPr="00C86AB1">
              <w:t>0,187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0,00269</w:t>
            </w:r>
          </w:p>
        </w:tc>
        <w:tc>
          <w:tcPr>
            <w:tcW w:w="1420" w:type="dxa"/>
            <w:shd w:val="clear" w:color="000000" w:fill="FFFFFF"/>
            <w:noWrap/>
            <w:vAlign w:val="bottom"/>
            <w:hideMark/>
          </w:tcPr>
          <w:p w:rsidR="00CF4D85" w:rsidRPr="00C86AB1" w:rsidRDefault="00CF4D85" w:rsidP="00CF4D85">
            <w:pPr>
              <w:jc w:val="center"/>
            </w:pPr>
            <w:r w:rsidRPr="00C86AB1">
              <w:t>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0,00235</w:t>
            </w:r>
          </w:p>
        </w:tc>
        <w:tc>
          <w:tcPr>
            <w:tcW w:w="1420" w:type="dxa"/>
            <w:shd w:val="clear" w:color="000000" w:fill="FFFFFF"/>
            <w:noWrap/>
            <w:vAlign w:val="bottom"/>
            <w:hideMark/>
          </w:tcPr>
          <w:p w:rsidR="00CF4D85" w:rsidRPr="00C86AB1" w:rsidRDefault="00CF4D85" w:rsidP="00CF4D85">
            <w:pPr>
              <w:jc w:val="center"/>
            </w:pPr>
            <w:r w:rsidRPr="00C86AB1">
              <w:t>0,0567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0,000846</w:t>
            </w:r>
          </w:p>
        </w:tc>
        <w:tc>
          <w:tcPr>
            <w:tcW w:w="1420" w:type="dxa"/>
            <w:shd w:val="clear" w:color="000000" w:fill="FFFFFF"/>
            <w:noWrap/>
            <w:vAlign w:val="bottom"/>
            <w:hideMark/>
          </w:tcPr>
          <w:p w:rsidR="00CF4D85" w:rsidRPr="00C86AB1" w:rsidRDefault="00CF4D85" w:rsidP="00CF4D85">
            <w:pPr>
              <w:jc w:val="center"/>
            </w:pPr>
            <w:r w:rsidRPr="00C86AB1">
              <w:t>0,0204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0,00000275</w:t>
            </w:r>
          </w:p>
        </w:tc>
        <w:tc>
          <w:tcPr>
            <w:tcW w:w="1420" w:type="dxa"/>
            <w:shd w:val="clear" w:color="000000" w:fill="FFFFFF"/>
            <w:noWrap/>
            <w:vAlign w:val="bottom"/>
            <w:hideMark/>
          </w:tcPr>
          <w:p w:rsidR="00CF4D85" w:rsidRPr="00C86AB1" w:rsidRDefault="00CF4D85" w:rsidP="00CF4D85">
            <w:pPr>
              <w:jc w:val="center"/>
            </w:pPr>
            <w:r w:rsidRPr="00C86AB1">
              <w:t>0,0000665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00</w:t>
            </w:r>
            <w:r w:rsidRPr="00C86AB1">
              <w:t>2</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0,00774</w:t>
            </w:r>
          </w:p>
        </w:tc>
        <w:tc>
          <w:tcPr>
            <w:tcW w:w="1420" w:type="dxa"/>
            <w:shd w:val="clear" w:color="000000" w:fill="FFFFFF"/>
            <w:noWrap/>
            <w:vAlign w:val="bottom"/>
            <w:hideMark/>
          </w:tcPr>
          <w:p w:rsidR="00CF4D85" w:rsidRPr="00C86AB1" w:rsidRDefault="00CF4D85" w:rsidP="00CF4D85">
            <w:pPr>
              <w:jc w:val="center"/>
            </w:pPr>
            <w:r w:rsidRPr="00C86AB1">
              <w:t>0,187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0,00269</w:t>
            </w:r>
          </w:p>
        </w:tc>
        <w:tc>
          <w:tcPr>
            <w:tcW w:w="1420" w:type="dxa"/>
            <w:shd w:val="clear" w:color="000000" w:fill="FFFFFF"/>
            <w:noWrap/>
            <w:vAlign w:val="bottom"/>
            <w:hideMark/>
          </w:tcPr>
          <w:p w:rsidR="00CF4D85" w:rsidRPr="00C86AB1" w:rsidRDefault="00CF4D85" w:rsidP="00CF4D85">
            <w:pPr>
              <w:jc w:val="center"/>
            </w:pPr>
            <w:r w:rsidRPr="00C86AB1">
              <w:t>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0,00235</w:t>
            </w:r>
          </w:p>
        </w:tc>
        <w:tc>
          <w:tcPr>
            <w:tcW w:w="1420" w:type="dxa"/>
            <w:shd w:val="clear" w:color="000000" w:fill="FFFFFF"/>
            <w:noWrap/>
            <w:vAlign w:val="bottom"/>
            <w:hideMark/>
          </w:tcPr>
          <w:p w:rsidR="00CF4D85" w:rsidRPr="00C86AB1" w:rsidRDefault="00CF4D85" w:rsidP="00CF4D85">
            <w:pPr>
              <w:jc w:val="center"/>
            </w:pPr>
            <w:r w:rsidRPr="00C86AB1">
              <w:t>0,0567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0,000846</w:t>
            </w:r>
          </w:p>
        </w:tc>
        <w:tc>
          <w:tcPr>
            <w:tcW w:w="1420" w:type="dxa"/>
            <w:shd w:val="clear" w:color="000000" w:fill="FFFFFF"/>
            <w:noWrap/>
            <w:vAlign w:val="bottom"/>
            <w:hideMark/>
          </w:tcPr>
          <w:p w:rsidR="00CF4D85" w:rsidRPr="00C86AB1" w:rsidRDefault="00CF4D85" w:rsidP="00CF4D85">
            <w:pPr>
              <w:jc w:val="center"/>
            </w:pPr>
            <w:r w:rsidRPr="00C86AB1">
              <w:t>0,0204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0,00000275</w:t>
            </w:r>
          </w:p>
        </w:tc>
        <w:tc>
          <w:tcPr>
            <w:tcW w:w="1420" w:type="dxa"/>
            <w:shd w:val="clear" w:color="000000" w:fill="FFFFFF"/>
            <w:noWrap/>
            <w:vAlign w:val="bottom"/>
            <w:hideMark/>
          </w:tcPr>
          <w:p w:rsidR="00CF4D85" w:rsidRPr="00C86AB1" w:rsidRDefault="00CF4D85" w:rsidP="00CF4D85">
            <w:pPr>
              <w:jc w:val="center"/>
            </w:pPr>
            <w:r w:rsidRPr="00C86AB1">
              <w:t>0,0000665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00</w:t>
            </w:r>
            <w:r w:rsidRPr="00C86AB1">
              <w:t>3</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0,00774</w:t>
            </w:r>
          </w:p>
        </w:tc>
        <w:tc>
          <w:tcPr>
            <w:tcW w:w="1420" w:type="dxa"/>
            <w:shd w:val="clear" w:color="000000" w:fill="FFFFFF"/>
            <w:noWrap/>
            <w:vAlign w:val="bottom"/>
            <w:hideMark/>
          </w:tcPr>
          <w:p w:rsidR="00CF4D85" w:rsidRPr="00C86AB1" w:rsidRDefault="00CF4D85" w:rsidP="00CF4D85">
            <w:pPr>
              <w:jc w:val="center"/>
            </w:pPr>
            <w:r w:rsidRPr="00C86AB1">
              <w:t>0,187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0,00269</w:t>
            </w:r>
          </w:p>
        </w:tc>
        <w:tc>
          <w:tcPr>
            <w:tcW w:w="1420" w:type="dxa"/>
            <w:shd w:val="clear" w:color="000000" w:fill="FFFFFF"/>
            <w:noWrap/>
            <w:vAlign w:val="bottom"/>
            <w:hideMark/>
          </w:tcPr>
          <w:p w:rsidR="00CF4D85" w:rsidRPr="00C86AB1" w:rsidRDefault="00CF4D85" w:rsidP="00CF4D85">
            <w:pPr>
              <w:jc w:val="center"/>
            </w:pPr>
            <w:r w:rsidRPr="00C86AB1">
              <w:t>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0,00235</w:t>
            </w:r>
          </w:p>
        </w:tc>
        <w:tc>
          <w:tcPr>
            <w:tcW w:w="1420" w:type="dxa"/>
            <w:shd w:val="clear" w:color="000000" w:fill="FFFFFF"/>
            <w:noWrap/>
            <w:vAlign w:val="bottom"/>
            <w:hideMark/>
          </w:tcPr>
          <w:p w:rsidR="00CF4D85" w:rsidRPr="00C86AB1" w:rsidRDefault="00CF4D85" w:rsidP="00CF4D85">
            <w:pPr>
              <w:jc w:val="center"/>
            </w:pPr>
            <w:r w:rsidRPr="00C86AB1">
              <w:t>0,0567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0,000846</w:t>
            </w:r>
          </w:p>
        </w:tc>
        <w:tc>
          <w:tcPr>
            <w:tcW w:w="1420" w:type="dxa"/>
            <w:shd w:val="clear" w:color="000000" w:fill="FFFFFF"/>
            <w:noWrap/>
            <w:vAlign w:val="bottom"/>
            <w:hideMark/>
          </w:tcPr>
          <w:p w:rsidR="00CF4D85" w:rsidRPr="00C86AB1" w:rsidRDefault="00CF4D85" w:rsidP="00CF4D85">
            <w:pPr>
              <w:jc w:val="center"/>
            </w:pPr>
            <w:r w:rsidRPr="00C86AB1">
              <w:t>0,0204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0,00000275</w:t>
            </w:r>
          </w:p>
        </w:tc>
        <w:tc>
          <w:tcPr>
            <w:tcW w:w="1420" w:type="dxa"/>
            <w:shd w:val="clear" w:color="000000" w:fill="FFFFFF"/>
            <w:noWrap/>
            <w:vAlign w:val="bottom"/>
            <w:hideMark/>
          </w:tcPr>
          <w:p w:rsidR="00CF4D85" w:rsidRPr="00C86AB1" w:rsidRDefault="00CF4D85" w:rsidP="00CF4D85">
            <w:pPr>
              <w:jc w:val="center"/>
            </w:pPr>
            <w:r w:rsidRPr="00C86AB1">
              <w:t>0,0000665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00</w:t>
            </w:r>
            <w:r w:rsidRPr="00C86AB1">
              <w:t>4</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0,00774</w:t>
            </w:r>
          </w:p>
        </w:tc>
        <w:tc>
          <w:tcPr>
            <w:tcW w:w="1420" w:type="dxa"/>
            <w:shd w:val="clear" w:color="000000" w:fill="FFFFFF"/>
            <w:noWrap/>
            <w:vAlign w:val="bottom"/>
            <w:hideMark/>
          </w:tcPr>
          <w:p w:rsidR="00CF4D85" w:rsidRPr="00C86AB1" w:rsidRDefault="00CF4D85" w:rsidP="00CF4D85">
            <w:pPr>
              <w:jc w:val="center"/>
            </w:pPr>
            <w:r w:rsidRPr="00C86AB1">
              <w:t>0,187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0,00269</w:t>
            </w:r>
          </w:p>
        </w:tc>
        <w:tc>
          <w:tcPr>
            <w:tcW w:w="1420" w:type="dxa"/>
            <w:shd w:val="clear" w:color="000000" w:fill="FFFFFF"/>
            <w:noWrap/>
            <w:vAlign w:val="bottom"/>
            <w:hideMark/>
          </w:tcPr>
          <w:p w:rsidR="00CF4D85" w:rsidRPr="00C86AB1" w:rsidRDefault="00CF4D85" w:rsidP="00CF4D85">
            <w:pPr>
              <w:jc w:val="center"/>
            </w:pPr>
            <w:r w:rsidRPr="00C86AB1">
              <w:t>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0,00235</w:t>
            </w:r>
          </w:p>
        </w:tc>
        <w:tc>
          <w:tcPr>
            <w:tcW w:w="1420" w:type="dxa"/>
            <w:shd w:val="clear" w:color="000000" w:fill="FFFFFF"/>
            <w:noWrap/>
            <w:vAlign w:val="bottom"/>
            <w:hideMark/>
          </w:tcPr>
          <w:p w:rsidR="00CF4D85" w:rsidRPr="00C86AB1" w:rsidRDefault="00CF4D85" w:rsidP="00CF4D85">
            <w:pPr>
              <w:jc w:val="center"/>
            </w:pPr>
            <w:r w:rsidRPr="00C86AB1">
              <w:t>0,0567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0,000846</w:t>
            </w:r>
          </w:p>
        </w:tc>
        <w:tc>
          <w:tcPr>
            <w:tcW w:w="1420" w:type="dxa"/>
            <w:shd w:val="clear" w:color="000000" w:fill="FFFFFF"/>
            <w:noWrap/>
            <w:vAlign w:val="bottom"/>
            <w:hideMark/>
          </w:tcPr>
          <w:p w:rsidR="00CF4D85" w:rsidRPr="00C86AB1" w:rsidRDefault="00CF4D85" w:rsidP="00CF4D85">
            <w:pPr>
              <w:jc w:val="center"/>
            </w:pPr>
            <w:r w:rsidRPr="00C86AB1">
              <w:t>0,0204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0,00000275</w:t>
            </w:r>
          </w:p>
        </w:tc>
        <w:tc>
          <w:tcPr>
            <w:tcW w:w="1420" w:type="dxa"/>
            <w:shd w:val="clear" w:color="000000" w:fill="FFFFFF"/>
            <w:noWrap/>
            <w:vAlign w:val="bottom"/>
            <w:hideMark/>
          </w:tcPr>
          <w:p w:rsidR="00CF4D85" w:rsidRPr="00C86AB1" w:rsidRDefault="00CF4D85" w:rsidP="00CF4D85">
            <w:pPr>
              <w:jc w:val="center"/>
            </w:pPr>
            <w:r w:rsidRPr="00C86AB1">
              <w:t>0,0000665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00</w:t>
            </w:r>
            <w:r w:rsidRPr="00C86AB1">
              <w:t>5</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0,00774</w:t>
            </w:r>
          </w:p>
        </w:tc>
        <w:tc>
          <w:tcPr>
            <w:tcW w:w="1420" w:type="dxa"/>
            <w:shd w:val="clear" w:color="000000" w:fill="FFFFFF"/>
            <w:noWrap/>
            <w:vAlign w:val="bottom"/>
            <w:hideMark/>
          </w:tcPr>
          <w:p w:rsidR="00CF4D85" w:rsidRPr="00C86AB1" w:rsidRDefault="00CF4D85" w:rsidP="00CF4D85">
            <w:pPr>
              <w:jc w:val="center"/>
            </w:pPr>
            <w:r w:rsidRPr="00C86AB1">
              <w:t>0,187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0,00269</w:t>
            </w:r>
          </w:p>
        </w:tc>
        <w:tc>
          <w:tcPr>
            <w:tcW w:w="1420" w:type="dxa"/>
            <w:shd w:val="clear" w:color="000000" w:fill="FFFFFF"/>
            <w:noWrap/>
            <w:vAlign w:val="bottom"/>
            <w:hideMark/>
          </w:tcPr>
          <w:p w:rsidR="00CF4D85" w:rsidRPr="00C86AB1" w:rsidRDefault="00CF4D85" w:rsidP="00CF4D85">
            <w:pPr>
              <w:jc w:val="center"/>
            </w:pPr>
            <w:r w:rsidRPr="00C86AB1">
              <w:t>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0,00235</w:t>
            </w:r>
          </w:p>
        </w:tc>
        <w:tc>
          <w:tcPr>
            <w:tcW w:w="1420" w:type="dxa"/>
            <w:shd w:val="clear" w:color="000000" w:fill="FFFFFF"/>
            <w:noWrap/>
            <w:vAlign w:val="bottom"/>
            <w:hideMark/>
          </w:tcPr>
          <w:p w:rsidR="00CF4D85" w:rsidRPr="00C86AB1" w:rsidRDefault="00CF4D85" w:rsidP="00CF4D85">
            <w:pPr>
              <w:jc w:val="center"/>
            </w:pPr>
            <w:r w:rsidRPr="00C86AB1">
              <w:t>0,0567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0,000846</w:t>
            </w:r>
          </w:p>
        </w:tc>
        <w:tc>
          <w:tcPr>
            <w:tcW w:w="1420" w:type="dxa"/>
            <w:shd w:val="clear" w:color="000000" w:fill="FFFFFF"/>
            <w:noWrap/>
            <w:vAlign w:val="bottom"/>
            <w:hideMark/>
          </w:tcPr>
          <w:p w:rsidR="00CF4D85" w:rsidRPr="00C86AB1" w:rsidRDefault="00CF4D85" w:rsidP="00CF4D85">
            <w:pPr>
              <w:jc w:val="center"/>
            </w:pPr>
            <w:r w:rsidRPr="00C86AB1">
              <w:t>0,0204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0,00000275</w:t>
            </w:r>
          </w:p>
        </w:tc>
        <w:tc>
          <w:tcPr>
            <w:tcW w:w="1420" w:type="dxa"/>
            <w:shd w:val="clear" w:color="000000" w:fill="FFFFFF"/>
            <w:noWrap/>
            <w:vAlign w:val="bottom"/>
            <w:hideMark/>
          </w:tcPr>
          <w:p w:rsidR="00CF4D85" w:rsidRPr="00C86AB1" w:rsidRDefault="00CF4D85" w:rsidP="00CF4D85">
            <w:pPr>
              <w:jc w:val="center"/>
            </w:pPr>
            <w:r w:rsidRPr="00C86AB1">
              <w:t>0,0000665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00</w:t>
            </w:r>
            <w:r w:rsidRPr="00C86AB1">
              <w:t>6</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0,00774</w:t>
            </w:r>
          </w:p>
        </w:tc>
        <w:tc>
          <w:tcPr>
            <w:tcW w:w="1420" w:type="dxa"/>
            <w:shd w:val="clear" w:color="000000" w:fill="FFFFFF"/>
            <w:noWrap/>
            <w:vAlign w:val="bottom"/>
            <w:hideMark/>
          </w:tcPr>
          <w:p w:rsidR="00CF4D85" w:rsidRPr="00C86AB1" w:rsidRDefault="00CF4D85" w:rsidP="00CF4D85">
            <w:pPr>
              <w:jc w:val="center"/>
            </w:pPr>
            <w:r w:rsidRPr="00C86AB1">
              <w:t>0,187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0,00269</w:t>
            </w:r>
          </w:p>
        </w:tc>
        <w:tc>
          <w:tcPr>
            <w:tcW w:w="1420" w:type="dxa"/>
            <w:shd w:val="clear" w:color="000000" w:fill="FFFFFF"/>
            <w:noWrap/>
            <w:vAlign w:val="bottom"/>
            <w:hideMark/>
          </w:tcPr>
          <w:p w:rsidR="00CF4D85" w:rsidRPr="00C86AB1" w:rsidRDefault="00CF4D85" w:rsidP="00CF4D85">
            <w:pPr>
              <w:jc w:val="center"/>
            </w:pPr>
            <w:r w:rsidRPr="00C86AB1">
              <w:t>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0,00235</w:t>
            </w:r>
          </w:p>
        </w:tc>
        <w:tc>
          <w:tcPr>
            <w:tcW w:w="1420" w:type="dxa"/>
            <w:shd w:val="clear" w:color="000000" w:fill="FFFFFF"/>
            <w:noWrap/>
            <w:vAlign w:val="bottom"/>
            <w:hideMark/>
          </w:tcPr>
          <w:p w:rsidR="00CF4D85" w:rsidRPr="00C86AB1" w:rsidRDefault="00CF4D85" w:rsidP="00CF4D85">
            <w:pPr>
              <w:jc w:val="center"/>
            </w:pPr>
            <w:r w:rsidRPr="00C86AB1">
              <w:t>0,0567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0,000846</w:t>
            </w:r>
          </w:p>
        </w:tc>
        <w:tc>
          <w:tcPr>
            <w:tcW w:w="1420" w:type="dxa"/>
            <w:shd w:val="clear" w:color="000000" w:fill="FFFFFF"/>
            <w:noWrap/>
            <w:vAlign w:val="bottom"/>
            <w:hideMark/>
          </w:tcPr>
          <w:p w:rsidR="00CF4D85" w:rsidRPr="00C86AB1" w:rsidRDefault="00CF4D85" w:rsidP="00CF4D85">
            <w:pPr>
              <w:jc w:val="center"/>
            </w:pPr>
            <w:r w:rsidRPr="00C86AB1">
              <w:t>0,0204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0,00000275</w:t>
            </w:r>
          </w:p>
        </w:tc>
        <w:tc>
          <w:tcPr>
            <w:tcW w:w="1420" w:type="dxa"/>
            <w:shd w:val="clear" w:color="000000" w:fill="FFFFFF"/>
            <w:noWrap/>
            <w:vAlign w:val="bottom"/>
            <w:hideMark/>
          </w:tcPr>
          <w:p w:rsidR="00CF4D85" w:rsidRPr="00C86AB1" w:rsidRDefault="00CF4D85" w:rsidP="00CF4D85">
            <w:pPr>
              <w:jc w:val="center"/>
            </w:pPr>
            <w:r w:rsidRPr="00C86AB1">
              <w:t>0,0000665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00</w:t>
            </w:r>
            <w:r w:rsidRPr="00C86AB1">
              <w:t>7</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0,00774</w:t>
            </w:r>
          </w:p>
        </w:tc>
        <w:tc>
          <w:tcPr>
            <w:tcW w:w="1420" w:type="dxa"/>
            <w:shd w:val="clear" w:color="000000" w:fill="FFFFFF"/>
            <w:noWrap/>
            <w:vAlign w:val="bottom"/>
            <w:hideMark/>
          </w:tcPr>
          <w:p w:rsidR="00CF4D85" w:rsidRPr="00C86AB1" w:rsidRDefault="00CF4D85" w:rsidP="00CF4D85">
            <w:pPr>
              <w:jc w:val="center"/>
            </w:pPr>
            <w:r w:rsidRPr="00C86AB1">
              <w:t>0,187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0,00269</w:t>
            </w:r>
          </w:p>
        </w:tc>
        <w:tc>
          <w:tcPr>
            <w:tcW w:w="1420" w:type="dxa"/>
            <w:shd w:val="clear" w:color="000000" w:fill="FFFFFF"/>
            <w:noWrap/>
            <w:vAlign w:val="bottom"/>
            <w:hideMark/>
          </w:tcPr>
          <w:p w:rsidR="00CF4D85" w:rsidRPr="00C86AB1" w:rsidRDefault="00CF4D85" w:rsidP="00CF4D85">
            <w:pPr>
              <w:jc w:val="center"/>
            </w:pPr>
            <w:r w:rsidRPr="00C86AB1">
              <w:t>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0,00235</w:t>
            </w:r>
          </w:p>
        </w:tc>
        <w:tc>
          <w:tcPr>
            <w:tcW w:w="1420" w:type="dxa"/>
            <w:shd w:val="clear" w:color="000000" w:fill="FFFFFF"/>
            <w:noWrap/>
            <w:vAlign w:val="bottom"/>
            <w:hideMark/>
          </w:tcPr>
          <w:p w:rsidR="00CF4D85" w:rsidRPr="00C86AB1" w:rsidRDefault="00CF4D85" w:rsidP="00CF4D85">
            <w:pPr>
              <w:jc w:val="center"/>
            </w:pPr>
            <w:r w:rsidRPr="00C86AB1">
              <w:t>0,0567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0,000846</w:t>
            </w:r>
          </w:p>
        </w:tc>
        <w:tc>
          <w:tcPr>
            <w:tcW w:w="1420" w:type="dxa"/>
            <w:shd w:val="clear" w:color="000000" w:fill="FFFFFF"/>
            <w:noWrap/>
            <w:vAlign w:val="bottom"/>
            <w:hideMark/>
          </w:tcPr>
          <w:p w:rsidR="00CF4D85" w:rsidRPr="00C86AB1" w:rsidRDefault="00CF4D85" w:rsidP="00CF4D85">
            <w:pPr>
              <w:jc w:val="center"/>
            </w:pPr>
            <w:r w:rsidRPr="00C86AB1">
              <w:t>0,0204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0,00000275</w:t>
            </w:r>
          </w:p>
        </w:tc>
        <w:tc>
          <w:tcPr>
            <w:tcW w:w="1420" w:type="dxa"/>
            <w:shd w:val="clear" w:color="000000" w:fill="FFFFFF"/>
            <w:noWrap/>
            <w:vAlign w:val="bottom"/>
            <w:hideMark/>
          </w:tcPr>
          <w:p w:rsidR="00CF4D85" w:rsidRPr="00C86AB1" w:rsidRDefault="00CF4D85" w:rsidP="00CF4D85">
            <w:pPr>
              <w:jc w:val="center"/>
            </w:pPr>
            <w:r w:rsidRPr="00C86AB1">
              <w:t>0,0000665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00</w:t>
            </w:r>
            <w:r w:rsidRPr="00C86AB1">
              <w:t>8</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0,0161</w:t>
            </w:r>
          </w:p>
        </w:tc>
        <w:tc>
          <w:tcPr>
            <w:tcW w:w="1420" w:type="dxa"/>
            <w:shd w:val="clear" w:color="000000" w:fill="FFFFFF"/>
            <w:noWrap/>
            <w:vAlign w:val="bottom"/>
            <w:hideMark/>
          </w:tcPr>
          <w:p w:rsidR="00CF4D85" w:rsidRPr="00C86AB1" w:rsidRDefault="00CF4D85" w:rsidP="00CF4D85">
            <w:pPr>
              <w:jc w:val="center"/>
            </w:pPr>
            <w:r w:rsidRPr="00C86AB1">
              <w:t>0,388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0,00559</w:t>
            </w:r>
          </w:p>
        </w:tc>
        <w:tc>
          <w:tcPr>
            <w:tcW w:w="1420" w:type="dxa"/>
            <w:shd w:val="clear" w:color="000000" w:fill="FFFFFF"/>
            <w:noWrap/>
            <w:vAlign w:val="bottom"/>
            <w:hideMark/>
          </w:tcPr>
          <w:p w:rsidR="00CF4D85" w:rsidRPr="00C86AB1" w:rsidRDefault="00CF4D85" w:rsidP="00CF4D85">
            <w:pPr>
              <w:jc w:val="center"/>
            </w:pPr>
            <w:r w:rsidRPr="00C86AB1">
              <w:t>0,135</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0,00488</w:t>
            </w:r>
          </w:p>
        </w:tc>
        <w:tc>
          <w:tcPr>
            <w:tcW w:w="1420" w:type="dxa"/>
            <w:shd w:val="clear" w:color="000000" w:fill="FFFFFF"/>
            <w:noWrap/>
            <w:vAlign w:val="bottom"/>
            <w:hideMark/>
          </w:tcPr>
          <w:p w:rsidR="00CF4D85" w:rsidRPr="00C86AB1" w:rsidRDefault="00CF4D85" w:rsidP="00CF4D85">
            <w:pPr>
              <w:jc w:val="center"/>
            </w:pPr>
            <w:r w:rsidRPr="00C86AB1">
              <w:t>0,118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0,00176</w:t>
            </w:r>
          </w:p>
        </w:tc>
        <w:tc>
          <w:tcPr>
            <w:tcW w:w="1420" w:type="dxa"/>
            <w:shd w:val="clear" w:color="000000" w:fill="FFFFFF"/>
            <w:noWrap/>
            <w:vAlign w:val="bottom"/>
            <w:hideMark/>
          </w:tcPr>
          <w:p w:rsidR="00CF4D85" w:rsidRPr="00C86AB1" w:rsidRDefault="00CF4D85" w:rsidP="00CF4D85">
            <w:pPr>
              <w:jc w:val="center"/>
            </w:pPr>
            <w:r w:rsidRPr="00C86AB1">
              <w:t>0,0424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0,00000572</w:t>
            </w:r>
          </w:p>
        </w:tc>
        <w:tc>
          <w:tcPr>
            <w:tcW w:w="1420" w:type="dxa"/>
            <w:shd w:val="clear" w:color="000000" w:fill="FFFFFF"/>
            <w:noWrap/>
            <w:vAlign w:val="bottom"/>
            <w:hideMark/>
          </w:tcPr>
          <w:p w:rsidR="00CF4D85" w:rsidRPr="00C86AB1" w:rsidRDefault="00CF4D85" w:rsidP="00CF4D85">
            <w:pPr>
              <w:jc w:val="center"/>
            </w:pPr>
            <w:r w:rsidRPr="00C86AB1">
              <w:t>0,000138</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00</w:t>
            </w:r>
            <w:r w:rsidRPr="00C86AB1">
              <w:t>9</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0,0161</w:t>
            </w:r>
          </w:p>
        </w:tc>
        <w:tc>
          <w:tcPr>
            <w:tcW w:w="1420" w:type="dxa"/>
            <w:shd w:val="clear" w:color="000000" w:fill="FFFFFF"/>
            <w:noWrap/>
            <w:vAlign w:val="bottom"/>
            <w:hideMark/>
          </w:tcPr>
          <w:p w:rsidR="00CF4D85" w:rsidRPr="00C86AB1" w:rsidRDefault="00CF4D85" w:rsidP="00CF4D85">
            <w:pPr>
              <w:jc w:val="center"/>
            </w:pPr>
            <w:r w:rsidRPr="00C86AB1">
              <w:t>0,388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0,00559</w:t>
            </w:r>
          </w:p>
        </w:tc>
        <w:tc>
          <w:tcPr>
            <w:tcW w:w="1420" w:type="dxa"/>
            <w:shd w:val="clear" w:color="000000" w:fill="FFFFFF"/>
            <w:noWrap/>
            <w:vAlign w:val="bottom"/>
            <w:hideMark/>
          </w:tcPr>
          <w:p w:rsidR="00CF4D85" w:rsidRPr="00C86AB1" w:rsidRDefault="00CF4D85" w:rsidP="00CF4D85">
            <w:pPr>
              <w:jc w:val="center"/>
            </w:pPr>
            <w:r w:rsidRPr="00C86AB1">
              <w:t>0,135</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0,00488</w:t>
            </w:r>
          </w:p>
        </w:tc>
        <w:tc>
          <w:tcPr>
            <w:tcW w:w="1420" w:type="dxa"/>
            <w:shd w:val="clear" w:color="000000" w:fill="FFFFFF"/>
            <w:noWrap/>
            <w:vAlign w:val="bottom"/>
            <w:hideMark/>
          </w:tcPr>
          <w:p w:rsidR="00CF4D85" w:rsidRPr="00C86AB1" w:rsidRDefault="00CF4D85" w:rsidP="00CF4D85">
            <w:pPr>
              <w:jc w:val="center"/>
            </w:pPr>
            <w:r w:rsidRPr="00C86AB1">
              <w:t>0,118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0,00176</w:t>
            </w:r>
          </w:p>
        </w:tc>
        <w:tc>
          <w:tcPr>
            <w:tcW w:w="1420" w:type="dxa"/>
            <w:shd w:val="clear" w:color="000000" w:fill="FFFFFF"/>
            <w:noWrap/>
            <w:vAlign w:val="bottom"/>
            <w:hideMark/>
          </w:tcPr>
          <w:p w:rsidR="00CF4D85" w:rsidRPr="00C86AB1" w:rsidRDefault="00CF4D85" w:rsidP="00CF4D85">
            <w:pPr>
              <w:jc w:val="center"/>
            </w:pPr>
            <w:r w:rsidRPr="00C86AB1">
              <w:t>0,0424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0,00000572</w:t>
            </w:r>
          </w:p>
        </w:tc>
        <w:tc>
          <w:tcPr>
            <w:tcW w:w="1420" w:type="dxa"/>
            <w:shd w:val="clear" w:color="000000" w:fill="FFFFFF"/>
            <w:noWrap/>
            <w:vAlign w:val="bottom"/>
            <w:hideMark/>
          </w:tcPr>
          <w:p w:rsidR="00CF4D85" w:rsidRPr="00C86AB1" w:rsidRDefault="00CF4D85" w:rsidP="00CF4D85">
            <w:pPr>
              <w:jc w:val="center"/>
            </w:pPr>
            <w:r w:rsidRPr="00C86AB1">
              <w:t>0,000138</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10</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0,0161</w:t>
            </w:r>
          </w:p>
        </w:tc>
        <w:tc>
          <w:tcPr>
            <w:tcW w:w="1420" w:type="dxa"/>
            <w:shd w:val="clear" w:color="000000" w:fill="FFFFFF"/>
            <w:noWrap/>
            <w:vAlign w:val="bottom"/>
            <w:hideMark/>
          </w:tcPr>
          <w:p w:rsidR="00CF4D85" w:rsidRPr="00C86AB1" w:rsidRDefault="00CF4D85" w:rsidP="00CF4D85">
            <w:pPr>
              <w:jc w:val="center"/>
            </w:pPr>
            <w:r w:rsidRPr="00C86AB1">
              <w:t>0,388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0,00559</w:t>
            </w:r>
          </w:p>
        </w:tc>
        <w:tc>
          <w:tcPr>
            <w:tcW w:w="1420" w:type="dxa"/>
            <w:shd w:val="clear" w:color="000000" w:fill="FFFFFF"/>
            <w:noWrap/>
            <w:vAlign w:val="bottom"/>
            <w:hideMark/>
          </w:tcPr>
          <w:p w:rsidR="00CF4D85" w:rsidRPr="00C86AB1" w:rsidRDefault="00CF4D85" w:rsidP="00CF4D85">
            <w:pPr>
              <w:jc w:val="center"/>
            </w:pPr>
            <w:r w:rsidRPr="00C86AB1">
              <w:t>0,135</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0,00488</w:t>
            </w:r>
          </w:p>
        </w:tc>
        <w:tc>
          <w:tcPr>
            <w:tcW w:w="1420" w:type="dxa"/>
            <w:shd w:val="clear" w:color="000000" w:fill="FFFFFF"/>
            <w:noWrap/>
            <w:vAlign w:val="bottom"/>
            <w:hideMark/>
          </w:tcPr>
          <w:p w:rsidR="00CF4D85" w:rsidRPr="00C86AB1" w:rsidRDefault="00CF4D85" w:rsidP="00CF4D85">
            <w:pPr>
              <w:jc w:val="center"/>
            </w:pPr>
            <w:r w:rsidRPr="00C86AB1">
              <w:t>0,118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0,00176</w:t>
            </w:r>
          </w:p>
        </w:tc>
        <w:tc>
          <w:tcPr>
            <w:tcW w:w="1420" w:type="dxa"/>
            <w:shd w:val="clear" w:color="000000" w:fill="FFFFFF"/>
            <w:noWrap/>
            <w:vAlign w:val="bottom"/>
            <w:hideMark/>
          </w:tcPr>
          <w:p w:rsidR="00CF4D85" w:rsidRPr="00C86AB1" w:rsidRDefault="00CF4D85" w:rsidP="00CF4D85">
            <w:pPr>
              <w:jc w:val="center"/>
            </w:pPr>
            <w:r w:rsidRPr="00C86AB1">
              <w:t>0,0424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0,00000572</w:t>
            </w:r>
          </w:p>
        </w:tc>
        <w:tc>
          <w:tcPr>
            <w:tcW w:w="1420" w:type="dxa"/>
            <w:shd w:val="clear" w:color="000000" w:fill="FFFFFF"/>
            <w:noWrap/>
            <w:vAlign w:val="bottom"/>
            <w:hideMark/>
          </w:tcPr>
          <w:p w:rsidR="00CF4D85" w:rsidRPr="00C86AB1" w:rsidRDefault="00CF4D85" w:rsidP="00CF4D85">
            <w:pPr>
              <w:jc w:val="center"/>
            </w:pPr>
            <w:r w:rsidRPr="00C86AB1">
              <w:t>0,000138</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11</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0,0161</w:t>
            </w:r>
          </w:p>
        </w:tc>
        <w:tc>
          <w:tcPr>
            <w:tcW w:w="1420" w:type="dxa"/>
            <w:shd w:val="clear" w:color="000000" w:fill="FFFFFF"/>
            <w:noWrap/>
            <w:vAlign w:val="bottom"/>
            <w:hideMark/>
          </w:tcPr>
          <w:p w:rsidR="00CF4D85" w:rsidRPr="00C86AB1" w:rsidRDefault="00CF4D85" w:rsidP="00CF4D85">
            <w:pPr>
              <w:jc w:val="center"/>
            </w:pPr>
            <w:r w:rsidRPr="00C86AB1">
              <w:t>0,388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0,00559</w:t>
            </w:r>
          </w:p>
        </w:tc>
        <w:tc>
          <w:tcPr>
            <w:tcW w:w="1420" w:type="dxa"/>
            <w:shd w:val="clear" w:color="000000" w:fill="FFFFFF"/>
            <w:noWrap/>
            <w:vAlign w:val="bottom"/>
            <w:hideMark/>
          </w:tcPr>
          <w:p w:rsidR="00CF4D85" w:rsidRPr="00C86AB1" w:rsidRDefault="00CF4D85" w:rsidP="00CF4D85">
            <w:pPr>
              <w:jc w:val="center"/>
            </w:pPr>
            <w:r w:rsidRPr="00C86AB1">
              <w:t>0,135</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0,00488</w:t>
            </w:r>
          </w:p>
        </w:tc>
        <w:tc>
          <w:tcPr>
            <w:tcW w:w="1420" w:type="dxa"/>
            <w:shd w:val="clear" w:color="000000" w:fill="FFFFFF"/>
            <w:noWrap/>
            <w:vAlign w:val="bottom"/>
            <w:hideMark/>
          </w:tcPr>
          <w:p w:rsidR="00CF4D85" w:rsidRPr="00C86AB1" w:rsidRDefault="00CF4D85" w:rsidP="00CF4D85">
            <w:pPr>
              <w:jc w:val="center"/>
            </w:pPr>
            <w:r w:rsidRPr="00C86AB1">
              <w:t>0,118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0,00176</w:t>
            </w:r>
          </w:p>
        </w:tc>
        <w:tc>
          <w:tcPr>
            <w:tcW w:w="1420" w:type="dxa"/>
            <w:shd w:val="clear" w:color="000000" w:fill="FFFFFF"/>
            <w:noWrap/>
            <w:vAlign w:val="bottom"/>
            <w:hideMark/>
          </w:tcPr>
          <w:p w:rsidR="00CF4D85" w:rsidRPr="00C86AB1" w:rsidRDefault="00CF4D85" w:rsidP="00CF4D85">
            <w:pPr>
              <w:jc w:val="center"/>
            </w:pPr>
            <w:r w:rsidRPr="00C86AB1">
              <w:t>0,0424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0,00000572</w:t>
            </w:r>
          </w:p>
        </w:tc>
        <w:tc>
          <w:tcPr>
            <w:tcW w:w="1420" w:type="dxa"/>
            <w:shd w:val="clear" w:color="000000" w:fill="FFFFFF"/>
            <w:noWrap/>
            <w:vAlign w:val="bottom"/>
            <w:hideMark/>
          </w:tcPr>
          <w:p w:rsidR="00CF4D85" w:rsidRPr="00C86AB1" w:rsidRDefault="00CF4D85" w:rsidP="00CF4D85">
            <w:pPr>
              <w:jc w:val="center"/>
            </w:pPr>
            <w:r w:rsidRPr="00C86AB1">
              <w:t>0,000138</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12</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0,0161</w:t>
            </w:r>
          </w:p>
        </w:tc>
        <w:tc>
          <w:tcPr>
            <w:tcW w:w="1420" w:type="dxa"/>
            <w:shd w:val="clear" w:color="000000" w:fill="FFFFFF"/>
            <w:noWrap/>
            <w:vAlign w:val="bottom"/>
            <w:hideMark/>
          </w:tcPr>
          <w:p w:rsidR="00CF4D85" w:rsidRPr="00C86AB1" w:rsidRDefault="00CF4D85" w:rsidP="00CF4D85">
            <w:pPr>
              <w:jc w:val="center"/>
            </w:pPr>
            <w:r w:rsidRPr="00C86AB1">
              <w:t>0,388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0,00559</w:t>
            </w:r>
          </w:p>
        </w:tc>
        <w:tc>
          <w:tcPr>
            <w:tcW w:w="1420" w:type="dxa"/>
            <w:shd w:val="clear" w:color="000000" w:fill="FFFFFF"/>
            <w:noWrap/>
            <w:vAlign w:val="bottom"/>
            <w:hideMark/>
          </w:tcPr>
          <w:p w:rsidR="00CF4D85" w:rsidRPr="00C86AB1" w:rsidRDefault="00CF4D85" w:rsidP="00CF4D85">
            <w:pPr>
              <w:jc w:val="center"/>
            </w:pPr>
            <w:r w:rsidRPr="00C86AB1">
              <w:t>0,135</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0,00488</w:t>
            </w:r>
          </w:p>
        </w:tc>
        <w:tc>
          <w:tcPr>
            <w:tcW w:w="1420" w:type="dxa"/>
            <w:shd w:val="clear" w:color="000000" w:fill="FFFFFF"/>
            <w:noWrap/>
            <w:vAlign w:val="bottom"/>
            <w:hideMark/>
          </w:tcPr>
          <w:p w:rsidR="00CF4D85" w:rsidRPr="00C86AB1" w:rsidRDefault="00CF4D85" w:rsidP="00CF4D85">
            <w:pPr>
              <w:jc w:val="center"/>
            </w:pPr>
            <w:r w:rsidRPr="00C86AB1">
              <w:t>0,118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0,00176</w:t>
            </w:r>
          </w:p>
        </w:tc>
        <w:tc>
          <w:tcPr>
            <w:tcW w:w="1420" w:type="dxa"/>
            <w:shd w:val="clear" w:color="000000" w:fill="FFFFFF"/>
            <w:noWrap/>
            <w:vAlign w:val="bottom"/>
            <w:hideMark/>
          </w:tcPr>
          <w:p w:rsidR="00CF4D85" w:rsidRPr="00C86AB1" w:rsidRDefault="00CF4D85" w:rsidP="00CF4D85">
            <w:pPr>
              <w:jc w:val="center"/>
            </w:pPr>
            <w:r w:rsidRPr="00C86AB1">
              <w:t>0,0424</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0,00000572</w:t>
            </w:r>
          </w:p>
        </w:tc>
        <w:tc>
          <w:tcPr>
            <w:tcW w:w="1420" w:type="dxa"/>
            <w:shd w:val="clear" w:color="000000" w:fill="FFFFFF"/>
            <w:noWrap/>
            <w:vAlign w:val="bottom"/>
            <w:hideMark/>
          </w:tcPr>
          <w:p w:rsidR="00CF4D85" w:rsidRPr="00C86AB1" w:rsidRDefault="00CF4D85" w:rsidP="00CF4D85">
            <w:pPr>
              <w:jc w:val="center"/>
            </w:pPr>
            <w:r w:rsidRPr="00C86AB1">
              <w:t>0,000138</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13</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0,0161</w:t>
            </w:r>
          </w:p>
        </w:tc>
        <w:tc>
          <w:tcPr>
            <w:tcW w:w="1420" w:type="dxa"/>
            <w:shd w:val="clear" w:color="000000" w:fill="FFFFFF"/>
            <w:noWrap/>
            <w:vAlign w:val="bottom"/>
            <w:hideMark/>
          </w:tcPr>
          <w:p w:rsidR="00CF4D85" w:rsidRPr="00C86AB1" w:rsidRDefault="00CF4D85" w:rsidP="00CF4D85">
            <w:pPr>
              <w:jc w:val="center"/>
            </w:pPr>
            <w:r w:rsidRPr="00C86AB1">
              <w:t>0,388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0,00559</w:t>
            </w:r>
          </w:p>
        </w:tc>
        <w:tc>
          <w:tcPr>
            <w:tcW w:w="1420" w:type="dxa"/>
            <w:shd w:val="clear" w:color="000000" w:fill="FFFFFF"/>
            <w:noWrap/>
            <w:vAlign w:val="bottom"/>
            <w:hideMark/>
          </w:tcPr>
          <w:p w:rsidR="00CF4D85" w:rsidRPr="00C86AB1" w:rsidRDefault="00CF4D85" w:rsidP="00CF4D85">
            <w:pPr>
              <w:jc w:val="center"/>
            </w:pPr>
            <w:r w:rsidRPr="00C86AB1">
              <w:t>0,135</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0,00488</w:t>
            </w:r>
          </w:p>
        </w:tc>
        <w:tc>
          <w:tcPr>
            <w:tcW w:w="1420" w:type="dxa"/>
            <w:shd w:val="clear" w:color="000000" w:fill="FFFFFF"/>
            <w:noWrap/>
            <w:vAlign w:val="bottom"/>
            <w:hideMark/>
          </w:tcPr>
          <w:p w:rsidR="00CF4D85" w:rsidRPr="00C86AB1" w:rsidRDefault="00CF4D85" w:rsidP="00CF4D85">
            <w:pPr>
              <w:jc w:val="center"/>
            </w:pPr>
            <w:r w:rsidRPr="00C86AB1">
              <w:t>0,118</w:t>
            </w:r>
          </w:p>
        </w:tc>
      </w:tr>
      <w:tr w:rsidR="00CF4D85" w:rsidRPr="00CF4D85" w:rsidTr="00CF4D85">
        <w:trPr>
          <w:trHeight w:val="300"/>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0,00176</w:t>
            </w:r>
          </w:p>
        </w:tc>
        <w:tc>
          <w:tcPr>
            <w:tcW w:w="1420" w:type="dxa"/>
            <w:shd w:val="clear" w:color="000000" w:fill="FFFFFF"/>
            <w:noWrap/>
            <w:vAlign w:val="bottom"/>
            <w:hideMark/>
          </w:tcPr>
          <w:p w:rsidR="00CF4D85" w:rsidRPr="00C86AB1" w:rsidRDefault="00CF4D85" w:rsidP="00CF4D85">
            <w:pPr>
              <w:jc w:val="center"/>
            </w:pPr>
            <w:r w:rsidRPr="00C86AB1">
              <w:t>0,0424</w:t>
            </w:r>
          </w:p>
        </w:tc>
      </w:tr>
      <w:tr w:rsidR="00CF4D85" w:rsidRPr="00CF4D85" w:rsidTr="00CF4D85">
        <w:trPr>
          <w:trHeight w:val="312"/>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0,00000572</w:t>
            </w:r>
          </w:p>
        </w:tc>
        <w:tc>
          <w:tcPr>
            <w:tcW w:w="1420" w:type="dxa"/>
            <w:shd w:val="clear" w:color="000000" w:fill="FFFFFF"/>
            <w:noWrap/>
            <w:vAlign w:val="bottom"/>
            <w:hideMark/>
          </w:tcPr>
          <w:p w:rsidR="00CF4D85" w:rsidRPr="00C86AB1" w:rsidRDefault="00CF4D85" w:rsidP="00CF4D85">
            <w:pPr>
              <w:jc w:val="center"/>
            </w:pPr>
            <w:r w:rsidRPr="00C86AB1">
              <w:t>0,000138</w:t>
            </w:r>
          </w:p>
        </w:tc>
      </w:tr>
      <w:tr w:rsidR="00CF4D85" w:rsidRPr="00CF4D85" w:rsidTr="00CF4D85">
        <w:trPr>
          <w:trHeight w:val="288"/>
        </w:trPr>
        <w:tc>
          <w:tcPr>
            <w:tcW w:w="1584" w:type="dxa"/>
            <w:vMerge w:val="restart"/>
            <w:shd w:val="clear" w:color="auto" w:fill="auto"/>
            <w:vAlign w:val="center"/>
            <w:hideMark/>
          </w:tcPr>
          <w:p w:rsidR="00CF4D85" w:rsidRPr="00C86AB1" w:rsidRDefault="00CF4D85" w:rsidP="00CF4D85">
            <w:pPr>
              <w:jc w:val="center"/>
              <w:rPr>
                <w:b/>
                <w:bCs/>
              </w:rPr>
            </w:pPr>
            <w:r w:rsidRPr="00C86AB1">
              <w:rPr>
                <w:b/>
                <w:bCs/>
              </w:rPr>
              <w:t>Paukštidė Nr. 2</w:t>
            </w: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14</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auto" w:fill="auto"/>
            <w:noWrap/>
            <w:vAlign w:val="bottom"/>
            <w:hideMark/>
          </w:tcPr>
          <w:p w:rsidR="00CF4D85" w:rsidRPr="00C86AB1" w:rsidRDefault="00CF4D85" w:rsidP="00C86AB1">
            <w:pPr>
              <w:jc w:val="center"/>
            </w:pPr>
            <w:r w:rsidRPr="00C86AB1">
              <w:t>0,00759</w:t>
            </w:r>
          </w:p>
        </w:tc>
        <w:tc>
          <w:tcPr>
            <w:tcW w:w="1420" w:type="dxa"/>
            <w:shd w:val="clear" w:color="000000" w:fill="FFFFFF"/>
            <w:noWrap/>
            <w:vAlign w:val="bottom"/>
            <w:hideMark/>
          </w:tcPr>
          <w:p w:rsidR="00CF4D85" w:rsidRPr="00C86AB1" w:rsidRDefault="00CF4D85" w:rsidP="00CF4D85">
            <w:pPr>
              <w:jc w:val="center"/>
            </w:pPr>
            <w:r w:rsidRPr="00C86AB1">
              <w:t>0,183</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0,00264</w:t>
            </w:r>
          </w:p>
        </w:tc>
        <w:tc>
          <w:tcPr>
            <w:tcW w:w="1420" w:type="dxa"/>
            <w:shd w:val="clear" w:color="000000" w:fill="FFFFFF"/>
            <w:noWrap/>
            <w:vAlign w:val="bottom"/>
            <w:hideMark/>
          </w:tcPr>
          <w:p w:rsidR="00CF4D85" w:rsidRPr="00C86AB1" w:rsidRDefault="00CF4D85" w:rsidP="00CF4D85">
            <w:pPr>
              <w:jc w:val="center"/>
            </w:pPr>
            <w:r w:rsidRPr="00C86AB1">
              <w:t>0,0638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0,00232</w:t>
            </w:r>
          </w:p>
        </w:tc>
        <w:tc>
          <w:tcPr>
            <w:tcW w:w="1420" w:type="dxa"/>
            <w:shd w:val="clear" w:color="000000" w:fill="FFFFFF"/>
            <w:noWrap/>
            <w:vAlign w:val="bottom"/>
            <w:hideMark/>
          </w:tcPr>
          <w:p w:rsidR="00CF4D85" w:rsidRPr="00C86AB1" w:rsidRDefault="00CF4D85" w:rsidP="00CF4D85">
            <w:pPr>
              <w:jc w:val="center"/>
            </w:pPr>
            <w:r w:rsidRPr="00C86AB1">
              <w:t>0,0561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0,000837</w:t>
            </w:r>
          </w:p>
        </w:tc>
        <w:tc>
          <w:tcPr>
            <w:tcW w:w="1420" w:type="dxa"/>
            <w:shd w:val="clear" w:color="000000" w:fill="FFFFFF"/>
            <w:noWrap/>
            <w:vAlign w:val="bottom"/>
            <w:hideMark/>
          </w:tcPr>
          <w:p w:rsidR="00CF4D85" w:rsidRPr="00C86AB1" w:rsidRDefault="00CF4D85" w:rsidP="00CF4D85">
            <w:pPr>
              <w:jc w:val="center"/>
            </w:pPr>
            <w:r w:rsidRPr="00C86AB1">
              <w:t>0,0202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0,00000269</w:t>
            </w:r>
          </w:p>
        </w:tc>
        <w:tc>
          <w:tcPr>
            <w:tcW w:w="1420" w:type="dxa"/>
            <w:shd w:val="clear" w:color="000000" w:fill="FFFFFF"/>
            <w:noWrap/>
            <w:vAlign w:val="bottom"/>
            <w:hideMark/>
          </w:tcPr>
          <w:p w:rsidR="00CF4D85" w:rsidRPr="00C86AB1" w:rsidRDefault="00CF4D85" w:rsidP="00CF4D85">
            <w:pPr>
              <w:jc w:val="center"/>
            </w:pPr>
            <w:r w:rsidRPr="00C86AB1">
              <w:t>0,0000650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15</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auto" w:fill="auto"/>
            <w:noWrap/>
            <w:vAlign w:val="bottom"/>
            <w:hideMark/>
          </w:tcPr>
          <w:p w:rsidR="00CF4D85" w:rsidRPr="00C86AB1" w:rsidRDefault="00CF4D85" w:rsidP="00C86AB1">
            <w:pPr>
              <w:jc w:val="center"/>
            </w:pPr>
            <w:r w:rsidRPr="00C86AB1">
              <w:t>0,00759</w:t>
            </w:r>
          </w:p>
        </w:tc>
        <w:tc>
          <w:tcPr>
            <w:tcW w:w="1420" w:type="dxa"/>
            <w:shd w:val="clear" w:color="000000" w:fill="FFFFFF"/>
            <w:noWrap/>
            <w:vAlign w:val="bottom"/>
            <w:hideMark/>
          </w:tcPr>
          <w:p w:rsidR="00CF4D85" w:rsidRPr="00C86AB1" w:rsidRDefault="00CF4D85" w:rsidP="00CF4D85">
            <w:pPr>
              <w:jc w:val="center"/>
            </w:pPr>
            <w:r w:rsidRPr="00C86AB1">
              <w:t>0,183</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0,00264</w:t>
            </w:r>
          </w:p>
        </w:tc>
        <w:tc>
          <w:tcPr>
            <w:tcW w:w="1420" w:type="dxa"/>
            <w:shd w:val="clear" w:color="000000" w:fill="FFFFFF"/>
            <w:noWrap/>
            <w:vAlign w:val="bottom"/>
            <w:hideMark/>
          </w:tcPr>
          <w:p w:rsidR="00CF4D85" w:rsidRPr="00C86AB1" w:rsidRDefault="00CF4D85" w:rsidP="00CF4D85">
            <w:pPr>
              <w:jc w:val="center"/>
            </w:pPr>
            <w:r w:rsidRPr="00C86AB1">
              <w:t>0,0638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0,00232</w:t>
            </w:r>
          </w:p>
        </w:tc>
        <w:tc>
          <w:tcPr>
            <w:tcW w:w="1420" w:type="dxa"/>
            <w:shd w:val="clear" w:color="000000" w:fill="FFFFFF"/>
            <w:noWrap/>
            <w:vAlign w:val="bottom"/>
            <w:hideMark/>
          </w:tcPr>
          <w:p w:rsidR="00CF4D85" w:rsidRPr="00C86AB1" w:rsidRDefault="00CF4D85" w:rsidP="00CF4D85">
            <w:pPr>
              <w:jc w:val="center"/>
            </w:pPr>
            <w:r w:rsidRPr="00C86AB1">
              <w:t>0,0561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0,000837</w:t>
            </w:r>
          </w:p>
        </w:tc>
        <w:tc>
          <w:tcPr>
            <w:tcW w:w="1420" w:type="dxa"/>
            <w:shd w:val="clear" w:color="000000" w:fill="FFFFFF"/>
            <w:noWrap/>
            <w:vAlign w:val="bottom"/>
            <w:hideMark/>
          </w:tcPr>
          <w:p w:rsidR="00CF4D85" w:rsidRPr="00C86AB1" w:rsidRDefault="00CF4D85" w:rsidP="00CF4D85">
            <w:pPr>
              <w:jc w:val="center"/>
            </w:pPr>
            <w:r w:rsidRPr="00C86AB1">
              <w:t>0,0202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0,00000269</w:t>
            </w:r>
          </w:p>
        </w:tc>
        <w:tc>
          <w:tcPr>
            <w:tcW w:w="1420" w:type="dxa"/>
            <w:shd w:val="clear" w:color="000000" w:fill="FFFFFF"/>
            <w:noWrap/>
            <w:vAlign w:val="bottom"/>
            <w:hideMark/>
          </w:tcPr>
          <w:p w:rsidR="00CF4D85" w:rsidRPr="00C86AB1" w:rsidRDefault="00CF4D85" w:rsidP="00CF4D85">
            <w:pPr>
              <w:jc w:val="center"/>
            </w:pPr>
            <w:r w:rsidRPr="00C86AB1">
              <w:t>0,0000650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16</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auto" w:fill="auto"/>
            <w:noWrap/>
            <w:vAlign w:val="bottom"/>
            <w:hideMark/>
          </w:tcPr>
          <w:p w:rsidR="00CF4D85" w:rsidRPr="00C86AB1" w:rsidRDefault="00CF4D85" w:rsidP="00C86AB1">
            <w:pPr>
              <w:jc w:val="center"/>
            </w:pPr>
            <w:r w:rsidRPr="00C86AB1">
              <w:t>0,00759</w:t>
            </w:r>
          </w:p>
        </w:tc>
        <w:tc>
          <w:tcPr>
            <w:tcW w:w="1420" w:type="dxa"/>
            <w:shd w:val="clear" w:color="000000" w:fill="FFFFFF"/>
            <w:noWrap/>
            <w:vAlign w:val="bottom"/>
            <w:hideMark/>
          </w:tcPr>
          <w:p w:rsidR="00CF4D85" w:rsidRPr="00C86AB1" w:rsidRDefault="00CF4D85" w:rsidP="00CF4D85">
            <w:pPr>
              <w:jc w:val="center"/>
            </w:pPr>
            <w:r w:rsidRPr="00C86AB1">
              <w:t>0,183</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0,00264</w:t>
            </w:r>
          </w:p>
        </w:tc>
        <w:tc>
          <w:tcPr>
            <w:tcW w:w="1420" w:type="dxa"/>
            <w:shd w:val="clear" w:color="000000" w:fill="FFFFFF"/>
            <w:noWrap/>
            <w:vAlign w:val="bottom"/>
            <w:hideMark/>
          </w:tcPr>
          <w:p w:rsidR="00CF4D85" w:rsidRPr="00C86AB1" w:rsidRDefault="00CF4D85" w:rsidP="00CF4D85">
            <w:pPr>
              <w:jc w:val="center"/>
            </w:pPr>
            <w:r w:rsidRPr="00C86AB1">
              <w:t>0,0638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0,00232</w:t>
            </w:r>
          </w:p>
        </w:tc>
        <w:tc>
          <w:tcPr>
            <w:tcW w:w="1420" w:type="dxa"/>
            <w:shd w:val="clear" w:color="000000" w:fill="FFFFFF"/>
            <w:noWrap/>
            <w:vAlign w:val="bottom"/>
            <w:hideMark/>
          </w:tcPr>
          <w:p w:rsidR="00CF4D85" w:rsidRPr="00C86AB1" w:rsidRDefault="00CF4D85" w:rsidP="00CF4D85">
            <w:pPr>
              <w:jc w:val="center"/>
            </w:pPr>
            <w:r w:rsidRPr="00C86AB1">
              <w:t>0,0561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0,000837</w:t>
            </w:r>
          </w:p>
        </w:tc>
        <w:tc>
          <w:tcPr>
            <w:tcW w:w="1420" w:type="dxa"/>
            <w:shd w:val="clear" w:color="000000" w:fill="FFFFFF"/>
            <w:noWrap/>
            <w:vAlign w:val="bottom"/>
            <w:hideMark/>
          </w:tcPr>
          <w:p w:rsidR="00CF4D85" w:rsidRPr="00C86AB1" w:rsidRDefault="00CF4D85" w:rsidP="00CF4D85">
            <w:pPr>
              <w:jc w:val="center"/>
            </w:pPr>
            <w:r w:rsidRPr="00C86AB1">
              <w:t>0,0202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0,00000269</w:t>
            </w:r>
          </w:p>
        </w:tc>
        <w:tc>
          <w:tcPr>
            <w:tcW w:w="1420" w:type="dxa"/>
            <w:shd w:val="clear" w:color="000000" w:fill="FFFFFF"/>
            <w:noWrap/>
            <w:vAlign w:val="bottom"/>
            <w:hideMark/>
          </w:tcPr>
          <w:p w:rsidR="00CF4D85" w:rsidRPr="00C86AB1" w:rsidRDefault="00CF4D85" w:rsidP="00CF4D85">
            <w:pPr>
              <w:jc w:val="center"/>
            </w:pPr>
            <w:r w:rsidRPr="00C86AB1">
              <w:t>0,0000650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17</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auto" w:fill="auto"/>
            <w:noWrap/>
            <w:vAlign w:val="bottom"/>
            <w:hideMark/>
          </w:tcPr>
          <w:p w:rsidR="00CF4D85" w:rsidRPr="00C86AB1" w:rsidRDefault="00CF4D85" w:rsidP="00C86AB1">
            <w:pPr>
              <w:jc w:val="center"/>
            </w:pPr>
            <w:r w:rsidRPr="00C86AB1">
              <w:t>0,00759</w:t>
            </w:r>
          </w:p>
        </w:tc>
        <w:tc>
          <w:tcPr>
            <w:tcW w:w="1420" w:type="dxa"/>
            <w:shd w:val="clear" w:color="000000" w:fill="FFFFFF"/>
            <w:noWrap/>
            <w:vAlign w:val="bottom"/>
            <w:hideMark/>
          </w:tcPr>
          <w:p w:rsidR="00CF4D85" w:rsidRPr="00C86AB1" w:rsidRDefault="00CF4D85" w:rsidP="00CF4D85">
            <w:pPr>
              <w:jc w:val="center"/>
            </w:pPr>
            <w:r w:rsidRPr="00C86AB1">
              <w:t>0,183</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0,00264</w:t>
            </w:r>
          </w:p>
        </w:tc>
        <w:tc>
          <w:tcPr>
            <w:tcW w:w="1420" w:type="dxa"/>
            <w:shd w:val="clear" w:color="000000" w:fill="FFFFFF"/>
            <w:noWrap/>
            <w:vAlign w:val="bottom"/>
            <w:hideMark/>
          </w:tcPr>
          <w:p w:rsidR="00CF4D85" w:rsidRPr="00C86AB1" w:rsidRDefault="00CF4D85" w:rsidP="00CF4D85">
            <w:pPr>
              <w:jc w:val="center"/>
            </w:pPr>
            <w:r w:rsidRPr="00C86AB1">
              <w:t>0,0638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0,00232</w:t>
            </w:r>
          </w:p>
        </w:tc>
        <w:tc>
          <w:tcPr>
            <w:tcW w:w="1420" w:type="dxa"/>
            <w:shd w:val="clear" w:color="000000" w:fill="FFFFFF"/>
            <w:noWrap/>
            <w:vAlign w:val="bottom"/>
            <w:hideMark/>
          </w:tcPr>
          <w:p w:rsidR="00CF4D85" w:rsidRPr="00C86AB1" w:rsidRDefault="00CF4D85" w:rsidP="00CF4D85">
            <w:pPr>
              <w:jc w:val="center"/>
            </w:pPr>
            <w:r w:rsidRPr="00C86AB1">
              <w:t>0,0561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0,000837</w:t>
            </w:r>
          </w:p>
        </w:tc>
        <w:tc>
          <w:tcPr>
            <w:tcW w:w="1420" w:type="dxa"/>
            <w:shd w:val="clear" w:color="000000" w:fill="FFFFFF"/>
            <w:noWrap/>
            <w:vAlign w:val="bottom"/>
            <w:hideMark/>
          </w:tcPr>
          <w:p w:rsidR="00CF4D85" w:rsidRPr="00C86AB1" w:rsidRDefault="00CF4D85" w:rsidP="00CF4D85">
            <w:pPr>
              <w:jc w:val="center"/>
            </w:pPr>
            <w:r w:rsidRPr="00C86AB1">
              <w:t>0,0202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0,00000269</w:t>
            </w:r>
          </w:p>
        </w:tc>
        <w:tc>
          <w:tcPr>
            <w:tcW w:w="1420" w:type="dxa"/>
            <w:shd w:val="clear" w:color="000000" w:fill="FFFFFF"/>
            <w:noWrap/>
            <w:vAlign w:val="bottom"/>
            <w:hideMark/>
          </w:tcPr>
          <w:p w:rsidR="00CF4D85" w:rsidRPr="00C86AB1" w:rsidRDefault="00CF4D85" w:rsidP="00CF4D85">
            <w:pPr>
              <w:jc w:val="center"/>
            </w:pPr>
            <w:r w:rsidRPr="00C86AB1">
              <w:t>0,0000650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18</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auto" w:fill="auto"/>
            <w:noWrap/>
            <w:vAlign w:val="bottom"/>
            <w:hideMark/>
          </w:tcPr>
          <w:p w:rsidR="00CF4D85" w:rsidRPr="00C86AB1" w:rsidRDefault="00CF4D85" w:rsidP="00C86AB1">
            <w:pPr>
              <w:jc w:val="center"/>
            </w:pPr>
            <w:r w:rsidRPr="00C86AB1">
              <w:t>0,00759</w:t>
            </w:r>
          </w:p>
        </w:tc>
        <w:tc>
          <w:tcPr>
            <w:tcW w:w="1420" w:type="dxa"/>
            <w:shd w:val="clear" w:color="000000" w:fill="FFFFFF"/>
            <w:noWrap/>
            <w:vAlign w:val="bottom"/>
            <w:hideMark/>
          </w:tcPr>
          <w:p w:rsidR="00CF4D85" w:rsidRPr="00C86AB1" w:rsidRDefault="00CF4D85" w:rsidP="00CF4D85">
            <w:pPr>
              <w:jc w:val="center"/>
            </w:pPr>
            <w:r w:rsidRPr="00C86AB1">
              <w:t>0,183</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0,00264</w:t>
            </w:r>
          </w:p>
        </w:tc>
        <w:tc>
          <w:tcPr>
            <w:tcW w:w="1420" w:type="dxa"/>
            <w:shd w:val="clear" w:color="000000" w:fill="FFFFFF"/>
            <w:noWrap/>
            <w:vAlign w:val="bottom"/>
            <w:hideMark/>
          </w:tcPr>
          <w:p w:rsidR="00CF4D85" w:rsidRPr="00C86AB1" w:rsidRDefault="00CF4D85" w:rsidP="00CF4D85">
            <w:pPr>
              <w:jc w:val="center"/>
            </w:pPr>
            <w:r w:rsidRPr="00C86AB1">
              <w:t>0,0638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0,00232</w:t>
            </w:r>
          </w:p>
        </w:tc>
        <w:tc>
          <w:tcPr>
            <w:tcW w:w="1420" w:type="dxa"/>
            <w:shd w:val="clear" w:color="000000" w:fill="FFFFFF"/>
            <w:noWrap/>
            <w:vAlign w:val="bottom"/>
            <w:hideMark/>
          </w:tcPr>
          <w:p w:rsidR="00CF4D85" w:rsidRPr="00C86AB1" w:rsidRDefault="00CF4D85" w:rsidP="00CF4D85">
            <w:pPr>
              <w:jc w:val="center"/>
            </w:pPr>
            <w:r w:rsidRPr="00C86AB1">
              <w:t>0,0561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0,000837</w:t>
            </w:r>
          </w:p>
        </w:tc>
        <w:tc>
          <w:tcPr>
            <w:tcW w:w="1420" w:type="dxa"/>
            <w:shd w:val="clear" w:color="000000" w:fill="FFFFFF"/>
            <w:noWrap/>
            <w:vAlign w:val="bottom"/>
            <w:hideMark/>
          </w:tcPr>
          <w:p w:rsidR="00CF4D85" w:rsidRPr="00C86AB1" w:rsidRDefault="00CF4D85" w:rsidP="00CF4D85">
            <w:pPr>
              <w:jc w:val="center"/>
            </w:pPr>
            <w:r w:rsidRPr="00C86AB1">
              <w:t>0,0202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0,00000269</w:t>
            </w:r>
          </w:p>
        </w:tc>
        <w:tc>
          <w:tcPr>
            <w:tcW w:w="1420" w:type="dxa"/>
            <w:shd w:val="clear" w:color="000000" w:fill="FFFFFF"/>
            <w:noWrap/>
            <w:vAlign w:val="bottom"/>
            <w:hideMark/>
          </w:tcPr>
          <w:p w:rsidR="00CF4D85" w:rsidRPr="00C86AB1" w:rsidRDefault="00CF4D85" w:rsidP="00CF4D85">
            <w:pPr>
              <w:jc w:val="center"/>
            </w:pPr>
            <w:r w:rsidRPr="00C86AB1">
              <w:t>0,0000650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19</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auto" w:fill="auto"/>
            <w:noWrap/>
            <w:vAlign w:val="bottom"/>
            <w:hideMark/>
          </w:tcPr>
          <w:p w:rsidR="00CF4D85" w:rsidRPr="00C86AB1" w:rsidRDefault="00CF4D85" w:rsidP="00C86AB1">
            <w:pPr>
              <w:jc w:val="center"/>
            </w:pPr>
            <w:r w:rsidRPr="00C86AB1">
              <w:t>0,00759</w:t>
            </w:r>
          </w:p>
        </w:tc>
        <w:tc>
          <w:tcPr>
            <w:tcW w:w="1420" w:type="dxa"/>
            <w:shd w:val="clear" w:color="000000" w:fill="FFFFFF"/>
            <w:noWrap/>
            <w:vAlign w:val="bottom"/>
            <w:hideMark/>
          </w:tcPr>
          <w:p w:rsidR="00CF4D85" w:rsidRPr="00C86AB1" w:rsidRDefault="00CF4D85" w:rsidP="00CF4D85">
            <w:pPr>
              <w:jc w:val="center"/>
            </w:pPr>
            <w:r w:rsidRPr="00C86AB1">
              <w:t>0,183</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0,00264</w:t>
            </w:r>
          </w:p>
        </w:tc>
        <w:tc>
          <w:tcPr>
            <w:tcW w:w="1420" w:type="dxa"/>
            <w:shd w:val="clear" w:color="000000" w:fill="FFFFFF"/>
            <w:noWrap/>
            <w:vAlign w:val="bottom"/>
            <w:hideMark/>
          </w:tcPr>
          <w:p w:rsidR="00CF4D85" w:rsidRPr="00C86AB1" w:rsidRDefault="00CF4D85" w:rsidP="00CF4D85">
            <w:pPr>
              <w:jc w:val="center"/>
            </w:pPr>
            <w:r w:rsidRPr="00C86AB1">
              <w:t>0,0638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0,00232</w:t>
            </w:r>
          </w:p>
        </w:tc>
        <w:tc>
          <w:tcPr>
            <w:tcW w:w="1420" w:type="dxa"/>
            <w:shd w:val="clear" w:color="000000" w:fill="FFFFFF"/>
            <w:noWrap/>
            <w:vAlign w:val="bottom"/>
            <w:hideMark/>
          </w:tcPr>
          <w:p w:rsidR="00CF4D85" w:rsidRPr="00C86AB1" w:rsidRDefault="00CF4D85" w:rsidP="00CF4D85">
            <w:pPr>
              <w:jc w:val="center"/>
            </w:pPr>
            <w:r w:rsidRPr="00C86AB1">
              <w:t>0,0561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0,000837</w:t>
            </w:r>
          </w:p>
        </w:tc>
        <w:tc>
          <w:tcPr>
            <w:tcW w:w="1420" w:type="dxa"/>
            <w:shd w:val="clear" w:color="000000" w:fill="FFFFFF"/>
            <w:noWrap/>
            <w:vAlign w:val="bottom"/>
            <w:hideMark/>
          </w:tcPr>
          <w:p w:rsidR="00CF4D85" w:rsidRPr="00C86AB1" w:rsidRDefault="00CF4D85" w:rsidP="00CF4D85">
            <w:pPr>
              <w:jc w:val="center"/>
            </w:pPr>
            <w:r w:rsidRPr="00C86AB1">
              <w:t>0,020211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0,00000269</w:t>
            </w:r>
          </w:p>
        </w:tc>
        <w:tc>
          <w:tcPr>
            <w:tcW w:w="1420" w:type="dxa"/>
            <w:shd w:val="clear" w:color="000000" w:fill="FFFFFF"/>
            <w:noWrap/>
            <w:vAlign w:val="bottom"/>
            <w:hideMark/>
          </w:tcPr>
          <w:p w:rsidR="00CF4D85" w:rsidRPr="00C86AB1" w:rsidRDefault="00CF4D85" w:rsidP="00CF4D85">
            <w:pPr>
              <w:jc w:val="center"/>
            </w:pPr>
            <w:r w:rsidRPr="00C86AB1">
              <w:t>0,0000650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20</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auto" w:fill="auto"/>
            <w:noWrap/>
            <w:vAlign w:val="bottom"/>
            <w:hideMark/>
          </w:tcPr>
          <w:p w:rsidR="00CF4D85" w:rsidRPr="00C86AB1" w:rsidRDefault="00CF4D85" w:rsidP="00C86AB1">
            <w:pPr>
              <w:jc w:val="center"/>
            </w:pPr>
            <w:r w:rsidRPr="00C86AB1">
              <w:t>0,00759</w:t>
            </w:r>
          </w:p>
        </w:tc>
        <w:tc>
          <w:tcPr>
            <w:tcW w:w="1420" w:type="dxa"/>
            <w:shd w:val="clear" w:color="000000" w:fill="FFFFFF"/>
            <w:noWrap/>
            <w:vAlign w:val="bottom"/>
            <w:hideMark/>
          </w:tcPr>
          <w:p w:rsidR="00CF4D85" w:rsidRPr="00C86AB1" w:rsidRDefault="00CF4D85" w:rsidP="00CF4D85">
            <w:pPr>
              <w:jc w:val="center"/>
            </w:pPr>
            <w:r w:rsidRPr="00C86AB1">
              <w:t>0,183</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0,00264</w:t>
            </w:r>
          </w:p>
        </w:tc>
        <w:tc>
          <w:tcPr>
            <w:tcW w:w="1420" w:type="dxa"/>
            <w:shd w:val="clear" w:color="000000" w:fill="FFFFFF"/>
            <w:noWrap/>
            <w:vAlign w:val="bottom"/>
            <w:hideMark/>
          </w:tcPr>
          <w:p w:rsidR="00CF4D85" w:rsidRPr="00C86AB1" w:rsidRDefault="00CF4D85" w:rsidP="00CF4D85">
            <w:pPr>
              <w:jc w:val="center"/>
            </w:pPr>
            <w:r w:rsidRPr="00C86AB1">
              <w:t>0,0638</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0,00232</w:t>
            </w:r>
          </w:p>
        </w:tc>
        <w:tc>
          <w:tcPr>
            <w:tcW w:w="1420" w:type="dxa"/>
            <w:shd w:val="clear" w:color="000000" w:fill="FFFFFF"/>
            <w:noWrap/>
            <w:vAlign w:val="bottom"/>
            <w:hideMark/>
          </w:tcPr>
          <w:p w:rsidR="00CF4D85" w:rsidRPr="00C86AB1" w:rsidRDefault="00CF4D85" w:rsidP="00CF4D85">
            <w:pPr>
              <w:jc w:val="center"/>
            </w:pPr>
            <w:r w:rsidRPr="00C86AB1">
              <w:t>0,0561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0,000837</w:t>
            </w:r>
          </w:p>
        </w:tc>
        <w:tc>
          <w:tcPr>
            <w:tcW w:w="1420" w:type="dxa"/>
            <w:shd w:val="clear" w:color="000000" w:fill="FFFFFF"/>
            <w:noWrap/>
            <w:vAlign w:val="bottom"/>
            <w:hideMark/>
          </w:tcPr>
          <w:p w:rsidR="00CF4D85" w:rsidRPr="00C86AB1" w:rsidRDefault="00CF4D85" w:rsidP="00CF4D85">
            <w:pPr>
              <w:jc w:val="center"/>
            </w:pPr>
            <w:r w:rsidRPr="00C86AB1">
              <w:t>0,0202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0,00000269</w:t>
            </w:r>
          </w:p>
        </w:tc>
        <w:tc>
          <w:tcPr>
            <w:tcW w:w="1420" w:type="dxa"/>
            <w:shd w:val="clear" w:color="000000" w:fill="FFFFFF"/>
            <w:noWrap/>
            <w:vAlign w:val="bottom"/>
            <w:hideMark/>
          </w:tcPr>
          <w:p w:rsidR="00CF4D85" w:rsidRPr="00C86AB1" w:rsidRDefault="00CF4D85" w:rsidP="00CF4D85">
            <w:pPr>
              <w:jc w:val="center"/>
            </w:pPr>
            <w:r w:rsidRPr="00C86AB1">
              <w:t>0,0000650</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21</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0,0158</w:t>
            </w:r>
          </w:p>
        </w:tc>
        <w:tc>
          <w:tcPr>
            <w:tcW w:w="1420" w:type="dxa"/>
            <w:shd w:val="clear" w:color="000000" w:fill="FFFFFF"/>
            <w:noWrap/>
            <w:vAlign w:val="bottom"/>
            <w:hideMark/>
          </w:tcPr>
          <w:p w:rsidR="00CF4D85" w:rsidRPr="00C86AB1" w:rsidRDefault="00CF4D85" w:rsidP="00CF4D85">
            <w:pPr>
              <w:jc w:val="center"/>
            </w:pPr>
            <w:r w:rsidRPr="00C86AB1">
              <w:t>0,381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0,00549</w:t>
            </w:r>
          </w:p>
        </w:tc>
        <w:tc>
          <w:tcPr>
            <w:tcW w:w="1420" w:type="dxa"/>
            <w:shd w:val="clear" w:color="000000" w:fill="FFFFFF"/>
            <w:noWrap/>
            <w:vAlign w:val="bottom"/>
            <w:hideMark/>
          </w:tcPr>
          <w:p w:rsidR="00CF4D85" w:rsidRPr="00C86AB1" w:rsidRDefault="00CF4D85" w:rsidP="00CF4D85">
            <w:pPr>
              <w:jc w:val="center"/>
            </w:pPr>
            <w:r w:rsidRPr="00C86AB1">
              <w:t>0,132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0,00483</w:t>
            </w:r>
          </w:p>
        </w:tc>
        <w:tc>
          <w:tcPr>
            <w:tcW w:w="1420" w:type="dxa"/>
            <w:shd w:val="clear" w:color="000000" w:fill="FFFFFF"/>
            <w:noWrap/>
            <w:vAlign w:val="bottom"/>
            <w:hideMark/>
          </w:tcPr>
          <w:p w:rsidR="00CF4D85" w:rsidRPr="00C86AB1" w:rsidRDefault="00CF4D85" w:rsidP="00CF4D85">
            <w:pPr>
              <w:jc w:val="center"/>
            </w:pPr>
            <w:r w:rsidRPr="00C86AB1">
              <w:t>0,117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0,00174</w:t>
            </w:r>
          </w:p>
        </w:tc>
        <w:tc>
          <w:tcPr>
            <w:tcW w:w="1420" w:type="dxa"/>
            <w:shd w:val="clear" w:color="000000" w:fill="FFFFFF"/>
            <w:noWrap/>
            <w:vAlign w:val="bottom"/>
            <w:hideMark/>
          </w:tcPr>
          <w:p w:rsidR="00CF4D85" w:rsidRPr="00C86AB1" w:rsidRDefault="00CF4D85" w:rsidP="00CF4D85">
            <w:pPr>
              <w:jc w:val="center"/>
            </w:pPr>
            <w:r w:rsidRPr="00C86AB1">
              <w:t>0,0420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0,00000559</w:t>
            </w:r>
          </w:p>
        </w:tc>
        <w:tc>
          <w:tcPr>
            <w:tcW w:w="1420" w:type="dxa"/>
            <w:shd w:val="clear" w:color="000000" w:fill="FFFFFF"/>
            <w:noWrap/>
            <w:vAlign w:val="bottom"/>
            <w:hideMark/>
          </w:tcPr>
          <w:p w:rsidR="00CF4D85" w:rsidRPr="00C86AB1" w:rsidRDefault="00CF4D85" w:rsidP="00CF4D85">
            <w:pPr>
              <w:jc w:val="center"/>
            </w:pPr>
            <w:r w:rsidRPr="00C86AB1">
              <w:t>0,000135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22</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0,0158</w:t>
            </w:r>
          </w:p>
        </w:tc>
        <w:tc>
          <w:tcPr>
            <w:tcW w:w="1420" w:type="dxa"/>
            <w:shd w:val="clear" w:color="000000" w:fill="FFFFFF"/>
            <w:noWrap/>
            <w:vAlign w:val="bottom"/>
            <w:hideMark/>
          </w:tcPr>
          <w:p w:rsidR="00CF4D85" w:rsidRPr="00C86AB1" w:rsidRDefault="00CF4D85" w:rsidP="00CF4D85">
            <w:pPr>
              <w:jc w:val="center"/>
            </w:pPr>
            <w:r w:rsidRPr="00C86AB1">
              <w:t>0,381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0,00549</w:t>
            </w:r>
          </w:p>
        </w:tc>
        <w:tc>
          <w:tcPr>
            <w:tcW w:w="1420" w:type="dxa"/>
            <w:shd w:val="clear" w:color="000000" w:fill="FFFFFF"/>
            <w:noWrap/>
            <w:vAlign w:val="bottom"/>
            <w:hideMark/>
          </w:tcPr>
          <w:p w:rsidR="00CF4D85" w:rsidRPr="00C86AB1" w:rsidRDefault="00CF4D85" w:rsidP="00CF4D85">
            <w:pPr>
              <w:jc w:val="center"/>
            </w:pPr>
            <w:r w:rsidRPr="00C86AB1">
              <w:t>0,132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0,00483</w:t>
            </w:r>
          </w:p>
        </w:tc>
        <w:tc>
          <w:tcPr>
            <w:tcW w:w="1420" w:type="dxa"/>
            <w:shd w:val="clear" w:color="000000" w:fill="FFFFFF"/>
            <w:noWrap/>
            <w:vAlign w:val="bottom"/>
            <w:hideMark/>
          </w:tcPr>
          <w:p w:rsidR="00CF4D85" w:rsidRPr="00C86AB1" w:rsidRDefault="00CF4D85" w:rsidP="00CF4D85">
            <w:pPr>
              <w:jc w:val="center"/>
            </w:pPr>
            <w:r w:rsidRPr="00C86AB1">
              <w:t>0,117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0,00174</w:t>
            </w:r>
          </w:p>
        </w:tc>
        <w:tc>
          <w:tcPr>
            <w:tcW w:w="1420" w:type="dxa"/>
            <w:shd w:val="clear" w:color="000000" w:fill="FFFFFF"/>
            <w:noWrap/>
            <w:vAlign w:val="bottom"/>
            <w:hideMark/>
          </w:tcPr>
          <w:p w:rsidR="00CF4D85" w:rsidRPr="00C86AB1" w:rsidRDefault="00CF4D85" w:rsidP="00CF4D85">
            <w:pPr>
              <w:jc w:val="center"/>
            </w:pPr>
            <w:r w:rsidRPr="00C86AB1">
              <w:t>0,0420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0,00000559</w:t>
            </w:r>
          </w:p>
        </w:tc>
        <w:tc>
          <w:tcPr>
            <w:tcW w:w="1420" w:type="dxa"/>
            <w:shd w:val="clear" w:color="000000" w:fill="FFFFFF"/>
            <w:noWrap/>
            <w:vAlign w:val="bottom"/>
            <w:hideMark/>
          </w:tcPr>
          <w:p w:rsidR="00CF4D85" w:rsidRPr="00C86AB1" w:rsidRDefault="00CF4D85" w:rsidP="00CF4D85">
            <w:pPr>
              <w:jc w:val="center"/>
            </w:pPr>
            <w:r w:rsidRPr="00C86AB1">
              <w:t>0,000135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23</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0,0158</w:t>
            </w:r>
          </w:p>
        </w:tc>
        <w:tc>
          <w:tcPr>
            <w:tcW w:w="1420" w:type="dxa"/>
            <w:shd w:val="clear" w:color="000000" w:fill="FFFFFF"/>
            <w:noWrap/>
            <w:vAlign w:val="bottom"/>
            <w:hideMark/>
          </w:tcPr>
          <w:p w:rsidR="00CF4D85" w:rsidRPr="00C86AB1" w:rsidRDefault="00CF4D85" w:rsidP="00CF4D85">
            <w:pPr>
              <w:jc w:val="center"/>
            </w:pPr>
            <w:r w:rsidRPr="00C86AB1">
              <w:t>0,381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0,00549</w:t>
            </w:r>
          </w:p>
        </w:tc>
        <w:tc>
          <w:tcPr>
            <w:tcW w:w="1420" w:type="dxa"/>
            <w:shd w:val="clear" w:color="000000" w:fill="FFFFFF"/>
            <w:noWrap/>
            <w:vAlign w:val="bottom"/>
            <w:hideMark/>
          </w:tcPr>
          <w:p w:rsidR="00CF4D85" w:rsidRPr="00C86AB1" w:rsidRDefault="00CF4D85" w:rsidP="00CF4D85">
            <w:pPr>
              <w:jc w:val="center"/>
            </w:pPr>
            <w:r w:rsidRPr="00C86AB1">
              <w:t>0,132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0,00483</w:t>
            </w:r>
          </w:p>
        </w:tc>
        <w:tc>
          <w:tcPr>
            <w:tcW w:w="1420" w:type="dxa"/>
            <w:shd w:val="clear" w:color="000000" w:fill="FFFFFF"/>
            <w:noWrap/>
            <w:vAlign w:val="bottom"/>
            <w:hideMark/>
          </w:tcPr>
          <w:p w:rsidR="00CF4D85" w:rsidRPr="00C86AB1" w:rsidRDefault="00CF4D85" w:rsidP="00CF4D85">
            <w:pPr>
              <w:jc w:val="center"/>
            </w:pPr>
            <w:r w:rsidRPr="00C86AB1">
              <w:t>0,117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0,00174</w:t>
            </w:r>
          </w:p>
        </w:tc>
        <w:tc>
          <w:tcPr>
            <w:tcW w:w="1420" w:type="dxa"/>
            <w:shd w:val="clear" w:color="000000" w:fill="FFFFFF"/>
            <w:noWrap/>
            <w:vAlign w:val="bottom"/>
            <w:hideMark/>
          </w:tcPr>
          <w:p w:rsidR="00CF4D85" w:rsidRPr="00C86AB1" w:rsidRDefault="00CF4D85" w:rsidP="00CF4D85">
            <w:pPr>
              <w:jc w:val="center"/>
            </w:pPr>
            <w:r w:rsidRPr="00C86AB1">
              <w:t>0,0420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0,00000559</w:t>
            </w:r>
          </w:p>
        </w:tc>
        <w:tc>
          <w:tcPr>
            <w:tcW w:w="1420" w:type="dxa"/>
            <w:shd w:val="clear" w:color="000000" w:fill="FFFFFF"/>
            <w:noWrap/>
            <w:vAlign w:val="bottom"/>
            <w:hideMark/>
          </w:tcPr>
          <w:p w:rsidR="00CF4D85" w:rsidRPr="00C86AB1" w:rsidRDefault="00CF4D85" w:rsidP="00CF4D85">
            <w:pPr>
              <w:jc w:val="center"/>
            </w:pPr>
            <w:r w:rsidRPr="00C86AB1">
              <w:t>0,000135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24</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0,0158</w:t>
            </w:r>
          </w:p>
        </w:tc>
        <w:tc>
          <w:tcPr>
            <w:tcW w:w="1420" w:type="dxa"/>
            <w:shd w:val="clear" w:color="000000" w:fill="FFFFFF"/>
            <w:noWrap/>
            <w:vAlign w:val="bottom"/>
            <w:hideMark/>
          </w:tcPr>
          <w:p w:rsidR="00CF4D85" w:rsidRPr="00C86AB1" w:rsidRDefault="00CF4D85" w:rsidP="00CF4D85">
            <w:pPr>
              <w:jc w:val="center"/>
            </w:pPr>
            <w:r w:rsidRPr="00C86AB1">
              <w:t>0,381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0,00549</w:t>
            </w:r>
          </w:p>
        </w:tc>
        <w:tc>
          <w:tcPr>
            <w:tcW w:w="1420" w:type="dxa"/>
            <w:shd w:val="clear" w:color="000000" w:fill="FFFFFF"/>
            <w:noWrap/>
            <w:vAlign w:val="bottom"/>
            <w:hideMark/>
          </w:tcPr>
          <w:p w:rsidR="00CF4D85" w:rsidRPr="00C86AB1" w:rsidRDefault="00CF4D85" w:rsidP="00CF4D85">
            <w:pPr>
              <w:jc w:val="center"/>
            </w:pPr>
            <w:r w:rsidRPr="00C86AB1">
              <w:t>0,132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0,00483</w:t>
            </w:r>
          </w:p>
        </w:tc>
        <w:tc>
          <w:tcPr>
            <w:tcW w:w="1420" w:type="dxa"/>
            <w:shd w:val="clear" w:color="000000" w:fill="FFFFFF"/>
            <w:noWrap/>
            <w:vAlign w:val="bottom"/>
            <w:hideMark/>
          </w:tcPr>
          <w:p w:rsidR="00CF4D85" w:rsidRPr="00C86AB1" w:rsidRDefault="00CF4D85" w:rsidP="00CF4D85">
            <w:pPr>
              <w:jc w:val="center"/>
            </w:pPr>
            <w:r w:rsidRPr="00C86AB1">
              <w:t>0,117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0,00174</w:t>
            </w:r>
          </w:p>
        </w:tc>
        <w:tc>
          <w:tcPr>
            <w:tcW w:w="1420" w:type="dxa"/>
            <w:shd w:val="clear" w:color="000000" w:fill="FFFFFF"/>
            <w:noWrap/>
            <w:vAlign w:val="bottom"/>
            <w:hideMark/>
          </w:tcPr>
          <w:p w:rsidR="00CF4D85" w:rsidRPr="00C86AB1" w:rsidRDefault="00CF4D85" w:rsidP="00CF4D85">
            <w:pPr>
              <w:jc w:val="center"/>
            </w:pPr>
            <w:r w:rsidRPr="00C86AB1">
              <w:t>0,0420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0,00000559</w:t>
            </w:r>
          </w:p>
        </w:tc>
        <w:tc>
          <w:tcPr>
            <w:tcW w:w="1420" w:type="dxa"/>
            <w:shd w:val="clear" w:color="000000" w:fill="FFFFFF"/>
            <w:noWrap/>
            <w:vAlign w:val="bottom"/>
            <w:hideMark/>
          </w:tcPr>
          <w:p w:rsidR="00CF4D85" w:rsidRPr="00C86AB1" w:rsidRDefault="00CF4D85" w:rsidP="00CF4D85">
            <w:pPr>
              <w:jc w:val="center"/>
            </w:pPr>
            <w:r w:rsidRPr="00C86AB1">
              <w:t>0,000135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25</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0,0158</w:t>
            </w:r>
          </w:p>
        </w:tc>
        <w:tc>
          <w:tcPr>
            <w:tcW w:w="1420" w:type="dxa"/>
            <w:shd w:val="clear" w:color="000000" w:fill="FFFFFF"/>
            <w:noWrap/>
            <w:vAlign w:val="bottom"/>
            <w:hideMark/>
          </w:tcPr>
          <w:p w:rsidR="00CF4D85" w:rsidRPr="00C86AB1" w:rsidRDefault="00CF4D85" w:rsidP="00CF4D85">
            <w:pPr>
              <w:jc w:val="center"/>
            </w:pPr>
            <w:r w:rsidRPr="00C86AB1">
              <w:t>0,381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0,00549</w:t>
            </w:r>
          </w:p>
        </w:tc>
        <w:tc>
          <w:tcPr>
            <w:tcW w:w="1420" w:type="dxa"/>
            <w:shd w:val="clear" w:color="000000" w:fill="FFFFFF"/>
            <w:noWrap/>
            <w:vAlign w:val="bottom"/>
            <w:hideMark/>
          </w:tcPr>
          <w:p w:rsidR="00CF4D85" w:rsidRPr="00C86AB1" w:rsidRDefault="00CF4D85" w:rsidP="00CF4D85">
            <w:pPr>
              <w:jc w:val="center"/>
            </w:pPr>
            <w:r w:rsidRPr="00C86AB1">
              <w:t>0,132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0,00483</w:t>
            </w:r>
          </w:p>
        </w:tc>
        <w:tc>
          <w:tcPr>
            <w:tcW w:w="1420" w:type="dxa"/>
            <w:shd w:val="clear" w:color="000000" w:fill="FFFFFF"/>
            <w:noWrap/>
            <w:vAlign w:val="bottom"/>
            <w:hideMark/>
          </w:tcPr>
          <w:p w:rsidR="00CF4D85" w:rsidRPr="00C86AB1" w:rsidRDefault="00CF4D85" w:rsidP="00CF4D85">
            <w:pPr>
              <w:jc w:val="center"/>
            </w:pPr>
            <w:r w:rsidRPr="00C86AB1">
              <w:t>0,117</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0,00174</w:t>
            </w:r>
          </w:p>
        </w:tc>
        <w:tc>
          <w:tcPr>
            <w:tcW w:w="1420" w:type="dxa"/>
            <w:shd w:val="clear" w:color="000000" w:fill="FFFFFF"/>
            <w:noWrap/>
            <w:vAlign w:val="bottom"/>
            <w:hideMark/>
          </w:tcPr>
          <w:p w:rsidR="00CF4D85" w:rsidRPr="00C86AB1" w:rsidRDefault="00CF4D85" w:rsidP="00CF4D85">
            <w:pPr>
              <w:jc w:val="center"/>
            </w:pPr>
            <w:r w:rsidRPr="00C86AB1">
              <w:t>0,0420</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0,00000559</w:t>
            </w:r>
          </w:p>
        </w:tc>
        <w:tc>
          <w:tcPr>
            <w:tcW w:w="1420" w:type="dxa"/>
            <w:shd w:val="clear" w:color="000000" w:fill="FFFFFF"/>
            <w:noWrap/>
            <w:vAlign w:val="bottom"/>
            <w:hideMark/>
          </w:tcPr>
          <w:p w:rsidR="00CF4D85" w:rsidRPr="00C86AB1" w:rsidRDefault="00CF4D85" w:rsidP="00CF4D85">
            <w:pPr>
              <w:jc w:val="center"/>
            </w:pPr>
            <w:r w:rsidRPr="00C86AB1">
              <w:t>0,000135</w:t>
            </w:r>
          </w:p>
        </w:tc>
      </w:tr>
      <w:tr w:rsidR="00CF4D85" w:rsidRPr="00CF4D85" w:rsidTr="00C86AB1">
        <w:trPr>
          <w:trHeight w:val="288"/>
        </w:trPr>
        <w:tc>
          <w:tcPr>
            <w:tcW w:w="1584" w:type="dxa"/>
            <w:vMerge/>
            <w:vAlign w:val="center"/>
            <w:hideMark/>
          </w:tcPr>
          <w:p w:rsidR="00CF4D85" w:rsidRPr="00C86AB1" w:rsidRDefault="00CF4D85" w:rsidP="00CF4D85">
            <w:pPr>
              <w:rPr>
                <w:b/>
                <w:bCs/>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26</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0,0158</w:t>
            </w:r>
          </w:p>
        </w:tc>
        <w:tc>
          <w:tcPr>
            <w:tcW w:w="1420" w:type="dxa"/>
            <w:shd w:val="clear" w:color="000000" w:fill="FFFFFF"/>
            <w:noWrap/>
            <w:vAlign w:val="bottom"/>
            <w:hideMark/>
          </w:tcPr>
          <w:p w:rsidR="00CF4D85" w:rsidRPr="00C86AB1" w:rsidRDefault="00CF4D85" w:rsidP="00CF4D85">
            <w:pPr>
              <w:jc w:val="center"/>
            </w:pPr>
            <w:r w:rsidRPr="00C86AB1">
              <w:t>0,381</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0,00549</w:t>
            </w:r>
          </w:p>
        </w:tc>
        <w:tc>
          <w:tcPr>
            <w:tcW w:w="1420" w:type="dxa"/>
            <w:shd w:val="clear" w:color="000000" w:fill="FFFFFF"/>
            <w:noWrap/>
            <w:vAlign w:val="bottom"/>
            <w:hideMark/>
          </w:tcPr>
          <w:p w:rsidR="00CF4D85" w:rsidRPr="00C86AB1" w:rsidRDefault="00CF4D85" w:rsidP="00CF4D85">
            <w:pPr>
              <w:jc w:val="center"/>
            </w:pPr>
            <w:r w:rsidRPr="00C86AB1">
              <w:t>0,132</w:t>
            </w:r>
          </w:p>
        </w:tc>
      </w:tr>
      <w:tr w:rsidR="00CF4D85" w:rsidRPr="00CF4D85" w:rsidTr="00CF4D85">
        <w:trPr>
          <w:trHeight w:val="288"/>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0,00483</w:t>
            </w:r>
          </w:p>
        </w:tc>
        <w:tc>
          <w:tcPr>
            <w:tcW w:w="1420" w:type="dxa"/>
            <w:shd w:val="clear" w:color="000000" w:fill="FFFFFF"/>
            <w:noWrap/>
            <w:vAlign w:val="bottom"/>
            <w:hideMark/>
          </w:tcPr>
          <w:p w:rsidR="00CF4D85" w:rsidRPr="00C86AB1" w:rsidRDefault="00CF4D85" w:rsidP="00CF4D85">
            <w:pPr>
              <w:jc w:val="center"/>
            </w:pPr>
            <w:r w:rsidRPr="00C86AB1">
              <w:t>0,117</w:t>
            </w:r>
          </w:p>
        </w:tc>
      </w:tr>
      <w:tr w:rsidR="00CF4D85" w:rsidRPr="00CF4D85" w:rsidTr="00CF4D85">
        <w:trPr>
          <w:trHeight w:val="300"/>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0,00174</w:t>
            </w:r>
          </w:p>
        </w:tc>
        <w:tc>
          <w:tcPr>
            <w:tcW w:w="1420" w:type="dxa"/>
            <w:shd w:val="clear" w:color="000000" w:fill="FFFFFF"/>
            <w:noWrap/>
            <w:vAlign w:val="bottom"/>
            <w:hideMark/>
          </w:tcPr>
          <w:p w:rsidR="00CF4D85" w:rsidRPr="00C86AB1" w:rsidRDefault="00CF4D85" w:rsidP="00CF4D85">
            <w:pPr>
              <w:jc w:val="center"/>
            </w:pPr>
            <w:r w:rsidRPr="00C86AB1">
              <w:t>0,0420</w:t>
            </w:r>
          </w:p>
        </w:tc>
      </w:tr>
      <w:tr w:rsidR="00CF4D85" w:rsidRPr="00CF4D85" w:rsidTr="00CF4D85">
        <w:trPr>
          <w:trHeight w:val="312"/>
        </w:trPr>
        <w:tc>
          <w:tcPr>
            <w:tcW w:w="1584" w:type="dxa"/>
            <w:vMerge/>
            <w:vAlign w:val="center"/>
            <w:hideMark/>
          </w:tcPr>
          <w:p w:rsidR="00CF4D85" w:rsidRPr="00C86AB1" w:rsidRDefault="00CF4D85" w:rsidP="00CF4D85">
            <w:pPr>
              <w:rPr>
                <w:b/>
                <w:bCs/>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0,00000559</w:t>
            </w:r>
          </w:p>
        </w:tc>
        <w:tc>
          <w:tcPr>
            <w:tcW w:w="1420" w:type="dxa"/>
            <w:shd w:val="clear" w:color="000000" w:fill="FFFFFF"/>
            <w:noWrap/>
            <w:vAlign w:val="bottom"/>
            <w:hideMark/>
          </w:tcPr>
          <w:p w:rsidR="00CF4D85" w:rsidRPr="00C86AB1" w:rsidRDefault="00CF4D85" w:rsidP="00CF4D85">
            <w:pPr>
              <w:jc w:val="center"/>
            </w:pPr>
            <w:r w:rsidRPr="00C86AB1">
              <w:t>0,000135</w:t>
            </w:r>
          </w:p>
        </w:tc>
      </w:tr>
      <w:tr w:rsidR="00CF4D85" w:rsidRPr="00CF4D85" w:rsidTr="00C86AB1">
        <w:trPr>
          <w:trHeight w:val="528"/>
        </w:trPr>
        <w:tc>
          <w:tcPr>
            <w:tcW w:w="1584" w:type="dxa"/>
            <w:vMerge w:val="restart"/>
            <w:shd w:val="clear" w:color="auto" w:fill="auto"/>
            <w:noWrap/>
            <w:vAlign w:val="center"/>
            <w:hideMark/>
          </w:tcPr>
          <w:p w:rsidR="00CF4D85" w:rsidRPr="00C86AB1" w:rsidRDefault="00CF4D85" w:rsidP="00CF4D85">
            <w:pPr>
              <w:rPr>
                <w:color w:val="000000"/>
              </w:rPr>
            </w:pPr>
            <w:r w:rsidRPr="002F3E5B">
              <w:rPr>
                <w:b/>
                <w:bCs/>
              </w:rPr>
              <w:t xml:space="preserve">Paukštidė Nr. </w:t>
            </w:r>
            <w:r>
              <w:rPr>
                <w:b/>
                <w:bCs/>
              </w:rPr>
              <w:t>3</w:t>
            </w: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t>0</w:t>
            </w:r>
            <w:r w:rsidRPr="00C86AB1">
              <w:t>27</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0,00809</w:t>
            </w:r>
          </w:p>
        </w:tc>
        <w:tc>
          <w:tcPr>
            <w:tcW w:w="1420" w:type="dxa"/>
            <w:shd w:val="clear" w:color="000000" w:fill="FFFFFF"/>
            <w:noWrap/>
            <w:vAlign w:val="bottom"/>
            <w:hideMark/>
          </w:tcPr>
          <w:p w:rsidR="00CF4D85" w:rsidRPr="00C86AB1" w:rsidRDefault="00CF4D85" w:rsidP="00CF4D85">
            <w:pPr>
              <w:jc w:val="center"/>
            </w:pPr>
            <w:r w:rsidRPr="00C86AB1">
              <w:t>0,195</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0,00282</w:t>
            </w:r>
          </w:p>
        </w:tc>
        <w:tc>
          <w:tcPr>
            <w:tcW w:w="1420" w:type="dxa"/>
            <w:shd w:val="clear" w:color="000000" w:fill="FFFFFF"/>
            <w:noWrap/>
            <w:vAlign w:val="bottom"/>
            <w:hideMark/>
          </w:tcPr>
          <w:p w:rsidR="00CF4D85" w:rsidRPr="00C86AB1" w:rsidRDefault="00CF4D85" w:rsidP="00CF4D85">
            <w:pPr>
              <w:jc w:val="center"/>
            </w:pPr>
            <w:r w:rsidRPr="00C86AB1">
              <w:t>0,0680</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0,00246</w:t>
            </w:r>
          </w:p>
        </w:tc>
        <w:tc>
          <w:tcPr>
            <w:tcW w:w="1420" w:type="dxa"/>
            <w:shd w:val="clear" w:color="000000" w:fill="FFFFFF"/>
            <w:noWrap/>
            <w:vAlign w:val="bottom"/>
            <w:hideMark/>
          </w:tcPr>
          <w:p w:rsidR="00CF4D85" w:rsidRPr="00C86AB1" w:rsidRDefault="00CF4D85" w:rsidP="00CF4D85">
            <w:pPr>
              <w:jc w:val="center"/>
            </w:pPr>
            <w:r w:rsidRPr="00C86AB1">
              <w:t>0,0594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0,000886</w:t>
            </w:r>
          </w:p>
        </w:tc>
        <w:tc>
          <w:tcPr>
            <w:tcW w:w="1420" w:type="dxa"/>
            <w:shd w:val="clear" w:color="000000" w:fill="FFFFFF"/>
            <w:noWrap/>
            <w:vAlign w:val="bottom"/>
            <w:hideMark/>
          </w:tcPr>
          <w:p w:rsidR="00CF4D85" w:rsidRPr="00C86AB1" w:rsidRDefault="00CF4D85" w:rsidP="00CF4D85">
            <w:pPr>
              <w:jc w:val="center"/>
            </w:pPr>
            <w:r w:rsidRPr="00C86AB1">
              <w:t>0,0214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0,00000289</w:t>
            </w:r>
          </w:p>
        </w:tc>
        <w:tc>
          <w:tcPr>
            <w:tcW w:w="1420" w:type="dxa"/>
            <w:shd w:val="clear" w:color="000000" w:fill="FFFFFF"/>
            <w:noWrap/>
            <w:vAlign w:val="bottom"/>
            <w:hideMark/>
          </w:tcPr>
          <w:p w:rsidR="00CF4D85" w:rsidRPr="00C86AB1" w:rsidRDefault="00CF4D85" w:rsidP="00CF4D85">
            <w:pPr>
              <w:jc w:val="center"/>
            </w:pPr>
            <w:r w:rsidRPr="00C86AB1">
              <w:t>0,0000698</w:t>
            </w:r>
          </w:p>
        </w:tc>
      </w:tr>
      <w:tr w:rsidR="00CF4D85" w:rsidRPr="00CF4D85" w:rsidTr="00C86AB1">
        <w:trPr>
          <w:trHeight w:val="52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rsidRPr="00C86AB1">
              <w:t>28</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0,00809</w:t>
            </w:r>
          </w:p>
        </w:tc>
        <w:tc>
          <w:tcPr>
            <w:tcW w:w="1420" w:type="dxa"/>
            <w:shd w:val="clear" w:color="000000" w:fill="FFFFFF"/>
            <w:noWrap/>
            <w:vAlign w:val="bottom"/>
            <w:hideMark/>
          </w:tcPr>
          <w:p w:rsidR="00CF4D85" w:rsidRPr="00C86AB1" w:rsidRDefault="00CF4D85" w:rsidP="00CF4D85">
            <w:pPr>
              <w:jc w:val="center"/>
            </w:pPr>
            <w:r w:rsidRPr="00C86AB1">
              <w:t>0,195</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0,00282</w:t>
            </w:r>
          </w:p>
        </w:tc>
        <w:tc>
          <w:tcPr>
            <w:tcW w:w="1420" w:type="dxa"/>
            <w:shd w:val="clear" w:color="000000" w:fill="FFFFFF"/>
            <w:noWrap/>
            <w:vAlign w:val="bottom"/>
            <w:hideMark/>
          </w:tcPr>
          <w:p w:rsidR="00CF4D85" w:rsidRPr="00C86AB1" w:rsidRDefault="00CF4D85" w:rsidP="00CF4D85">
            <w:pPr>
              <w:jc w:val="center"/>
            </w:pPr>
            <w:r w:rsidRPr="00C86AB1">
              <w:t>0,0680</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0,00246</w:t>
            </w:r>
          </w:p>
        </w:tc>
        <w:tc>
          <w:tcPr>
            <w:tcW w:w="1420" w:type="dxa"/>
            <w:shd w:val="clear" w:color="000000" w:fill="FFFFFF"/>
            <w:noWrap/>
            <w:vAlign w:val="bottom"/>
            <w:hideMark/>
          </w:tcPr>
          <w:p w:rsidR="00CF4D85" w:rsidRPr="00C86AB1" w:rsidRDefault="00CF4D85" w:rsidP="00CF4D85">
            <w:pPr>
              <w:jc w:val="center"/>
            </w:pPr>
            <w:r w:rsidRPr="00C86AB1">
              <w:t>0,0594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0,000886</w:t>
            </w:r>
          </w:p>
        </w:tc>
        <w:tc>
          <w:tcPr>
            <w:tcW w:w="1420" w:type="dxa"/>
            <w:shd w:val="clear" w:color="000000" w:fill="FFFFFF"/>
            <w:noWrap/>
            <w:vAlign w:val="bottom"/>
            <w:hideMark/>
          </w:tcPr>
          <w:p w:rsidR="00CF4D85" w:rsidRPr="00C86AB1" w:rsidRDefault="00CF4D85" w:rsidP="00CF4D85">
            <w:pPr>
              <w:jc w:val="center"/>
            </w:pPr>
            <w:r w:rsidRPr="00C86AB1">
              <w:t>0,0214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0,00000289</w:t>
            </w:r>
          </w:p>
        </w:tc>
        <w:tc>
          <w:tcPr>
            <w:tcW w:w="1420" w:type="dxa"/>
            <w:shd w:val="clear" w:color="000000" w:fill="FFFFFF"/>
            <w:noWrap/>
            <w:vAlign w:val="bottom"/>
            <w:hideMark/>
          </w:tcPr>
          <w:p w:rsidR="00CF4D85" w:rsidRPr="00C86AB1" w:rsidRDefault="00CF4D85" w:rsidP="00CF4D85">
            <w:pPr>
              <w:jc w:val="center"/>
            </w:pPr>
            <w:r w:rsidRPr="00C86AB1">
              <w:t>0,0000698</w:t>
            </w:r>
          </w:p>
        </w:tc>
      </w:tr>
      <w:tr w:rsidR="00CF4D85" w:rsidRPr="00CF4D85" w:rsidTr="00C86AB1">
        <w:trPr>
          <w:trHeight w:val="52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rsidRPr="00C86AB1">
              <w:t>29</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0,00809</w:t>
            </w:r>
          </w:p>
        </w:tc>
        <w:tc>
          <w:tcPr>
            <w:tcW w:w="1420" w:type="dxa"/>
            <w:shd w:val="clear" w:color="000000" w:fill="FFFFFF"/>
            <w:noWrap/>
            <w:vAlign w:val="bottom"/>
            <w:hideMark/>
          </w:tcPr>
          <w:p w:rsidR="00CF4D85" w:rsidRPr="00C86AB1" w:rsidRDefault="00CF4D85" w:rsidP="00CF4D85">
            <w:pPr>
              <w:jc w:val="center"/>
            </w:pPr>
            <w:r w:rsidRPr="00C86AB1">
              <w:t>0,195</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0,00282</w:t>
            </w:r>
          </w:p>
        </w:tc>
        <w:tc>
          <w:tcPr>
            <w:tcW w:w="1420" w:type="dxa"/>
            <w:shd w:val="clear" w:color="000000" w:fill="FFFFFF"/>
            <w:noWrap/>
            <w:vAlign w:val="bottom"/>
            <w:hideMark/>
          </w:tcPr>
          <w:p w:rsidR="00CF4D85" w:rsidRPr="00C86AB1" w:rsidRDefault="00CF4D85" w:rsidP="00CF4D85">
            <w:pPr>
              <w:jc w:val="center"/>
            </w:pPr>
            <w:r w:rsidRPr="00C86AB1">
              <w:t>0,0680</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0,00246</w:t>
            </w:r>
          </w:p>
        </w:tc>
        <w:tc>
          <w:tcPr>
            <w:tcW w:w="1420" w:type="dxa"/>
            <w:shd w:val="clear" w:color="000000" w:fill="FFFFFF"/>
            <w:noWrap/>
            <w:vAlign w:val="bottom"/>
            <w:hideMark/>
          </w:tcPr>
          <w:p w:rsidR="00CF4D85" w:rsidRPr="00C86AB1" w:rsidRDefault="00CF4D85" w:rsidP="00CF4D85">
            <w:pPr>
              <w:jc w:val="center"/>
            </w:pPr>
            <w:r w:rsidRPr="00C86AB1">
              <w:t>0,0594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0,000886</w:t>
            </w:r>
          </w:p>
        </w:tc>
        <w:tc>
          <w:tcPr>
            <w:tcW w:w="1420" w:type="dxa"/>
            <w:shd w:val="clear" w:color="000000" w:fill="FFFFFF"/>
            <w:noWrap/>
            <w:vAlign w:val="bottom"/>
            <w:hideMark/>
          </w:tcPr>
          <w:p w:rsidR="00CF4D85" w:rsidRPr="00C86AB1" w:rsidRDefault="00CF4D85" w:rsidP="00CF4D85">
            <w:pPr>
              <w:jc w:val="center"/>
            </w:pPr>
            <w:r w:rsidRPr="00C86AB1">
              <w:t>0,0214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0,00000289</w:t>
            </w:r>
          </w:p>
        </w:tc>
        <w:tc>
          <w:tcPr>
            <w:tcW w:w="1420" w:type="dxa"/>
            <w:shd w:val="clear" w:color="000000" w:fill="FFFFFF"/>
            <w:noWrap/>
            <w:vAlign w:val="bottom"/>
            <w:hideMark/>
          </w:tcPr>
          <w:p w:rsidR="00CF4D85" w:rsidRPr="00C86AB1" w:rsidRDefault="00CF4D85" w:rsidP="00CF4D85">
            <w:pPr>
              <w:jc w:val="center"/>
            </w:pPr>
            <w:r w:rsidRPr="00C86AB1">
              <w:t>0,0000698</w:t>
            </w:r>
          </w:p>
        </w:tc>
      </w:tr>
      <w:tr w:rsidR="00CF4D85" w:rsidRPr="00CF4D85" w:rsidTr="00C86AB1">
        <w:trPr>
          <w:trHeight w:val="52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rsidRPr="00C86AB1">
              <w:t>30</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0,00809</w:t>
            </w:r>
          </w:p>
        </w:tc>
        <w:tc>
          <w:tcPr>
            <w:tcW w:w="1420" w:type="dxa"/>
            <w:shd w:val="clear" w:color="000000" w:fill="FFFFFF"/>
            <w:noWrap/>
            <w:vAlign w:val="bottom"/>
            <w:hideMark/>
          </w:tcPr>
          <w:p w:rsidR="00CF4D85" w:rsidRPr="00C86AB1" w:rsidRDefault="00CF4D85" w:rsidP="00CF4D85">
            <w:pPr>
              <w:jc w:val="center"/>
            </w:pPr>
            <w:r w:rsidRPr="00C86AB1">
              <w:t>0,195</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0,00282</w:t>
            </w:r>
          </w:p>
        </w:tc>
        <w:tc>
          <w:tcPr>
            <w:tcW w:w="1420" w:type="dxa"/>
            <w:shd w:val="clear" w:color="000000" w:fill="FFFFFF"/>
            <w:noWrap/>
            <w:vAlign w:val="bottom"/>
            <w:hideMark/>
          </w:tcPr>
          <w:p w:rsidR="00CF4D85" w:rsidRPr="00C86AB1" w:rsidRDefault="00CF4D85" w:rsidP="00CF4D85">
            <w:pPr>
              <w:jc w:val="center"/>
            </w:pPr>
            <w:r w:rsidRPr="00C86AB1">
              <w:t>0,0680</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0,00246</w:t>
            </w:r>
          </w:p>
        </w:tc>
        <w:tc>
          <w:tcPr>
            <w:tcW w:w="1420" w:type="dxa"/>
            <w:shd w:val="clear" w:color="000000" w:fill="FFFFFF"/>
            <w:noWrap/>
            <w:vAlign w:val="bottom"/>
            <w:hideMark/>
          </w:tcPr>
          <w:p w:rsidR="00CF4D85" w:rsidRPr="00C86AB1" w:rsidRDefault="00CF4D85" w:rsidP="00CF4D85">
            <w:pPr>
              <w:jc w:val="center"/>
            </w:pPr>
            <w:r w:rsidRPr="00C86AB1">
              <w:t>0,0594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0,000886</w:t>
            </w:r>
          </w:p>
        </w:tc>
        <w:tc>
          <w:tcPr>
            <w:tcW w:w="1420" w:type="dxa"/>
            <w:shd w:val="clear" w:color="000000" w:fill="FFFFFF"/>
            <w:noWrap/>
            <w:vAlign w:val="bottom"/>
            <w:hideMark/>
          </w:tcPr>
          <w:p w:rsidR="00CF4D85" w:rsidRPr="00C86AB1" w:rsidRDefault="00CF4D85" w:rsidP="00CF4D85">
            <w:pPr>
              <w:jc w:val="center"/>
            </w:pPr>
            <w:r w:rsidRPr="00C86AB1">
              <w:t>0,0214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0,00000289</w:t>
            </w:r>
          </w:p>
        </w:tc>
        <w:tc>
          <w:tcPr>
            <w:tcW w:w="1420" w:type="dxa"/>
            <w:shd w:val="clear" w:color="000000" w:fill="FFFFFF"/>
            <w:noWrap/>
            <w:vAlign w:val="bottom"/>
            <w:hideMark/>
          </w:tcPr>
          <w:p w:rsidR="00CF4D85" w:rsidRPr="00C86AB1" w:rsidRDefault="00CF4D85" w:rsidP="00CF4D85">
            <w:pPr>
              <w:jc w:val="center"/>
            </w:pPr>
            <w:r w:rsidRPr="00C86AB1">
              <w:t>0,0000698</w:t>
            </w:r>
          </w:p>
        </w:tc>
      </w:tr>
      <w:tr w:rsidR="00CF4D85" w:rsidRPr="00CF4D85" w:rsidTr="00C86AB1">
        <w:trPr>
          <w:trHeight w:val="52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rsidRPr="00C86AB1">
              <w:t>31</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0,00809</w:t>
            </w:r>
          </w:p>
        </w:tc>
        <w:tc>
          <w:tcPr>
            <w:tcW w:w="1420" w:type="dxa"/>
            <w:shd w:val="clear" w:color="000000" w:fill="FFFFFF"/>
            <w:noWrap/>
            <w:vAlign w:val="bottom"/>
            <w:hideMark/>
          </w:tcPr>
          <w:p w:rsidR="00CF4D85" w:rsidRPr="00C86AB1" w:rsidRDefault="00CF4D85" w:rsidP="00CF4D85">
            <w:pPr>
              <w:jc w:val="center"/>
            </w:pPr>
            <w:r w:rsidRPr="00C86AB1">
              <w:t>0,195</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0,00282</w:t>
            </w:r>
          </w:p>
        </w:tc>
        <w:tc>
          <w:tcPr>
            <w:tcW w:w="1420" w:type="dxa"/>
            <w:shd w:val="clear" w:color="000000" w:fill="FFFFFF"/>
            <w:noWrap/>
            <w:vAlign w:val="bottom"/>
            <w:hideMark/>
          </w:tcPr>
          <w:p w:rsidR="00CF4D85" w:rsidRPr="00C86AB1" w:rsidRDefault="00CF4D85" w:rsidP="00CF4D85">
            <w:pPr>
              <w:jc w:val="center"/>
            </w:pPr>
            <w:r w:rsidRPr="00C86AB1">
              <w:t>0,0680</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0,00246</w:t>
            </w:r>
          </w:p>
        </w:tc>
        <w:tc>
          <w:tcPr>
            <w:tcW w:w="1420" w:type="dxa"/>
            <w:shd w:val="clear" w:color="000000" w:fill="FFFFFF"/>
            <w:noWrap/>
            <w:vAlign w:val="bottom"/>
            <w:hideMark/>
          </w:tcPr>
          <w:p w:rsidR="00CF4D85" w:rsidRPr="00C86AB1" w:rsidRDefault="00CF4D85" w:rsidP="00CF4D85">
            <w:pPr>
              <w:jc w:val="center"/>
            </w:pPr>
            <w:r w:rsidRPr="00C86AB1">
              <w:t>0,0594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0,000886</w:t>
            </w:r>
          </w:p>
        </w:tc>
        <w:tc>
          <w:tcPr>
            <w:tcW w:w="1420" w:type="dxa"/>
            <w:shd w:val="clear" w:color="000000" w:fill="FFFFFF"/>
            <w:noWrap/>
            <w:vAlign w:val="bottom"/>
            <w:hideMark/>
          </w:tcPr>
          <w:p w:rsidR="00CF4D85" w:rsidRPr="00C86AB1" w:rsidRDefault="00CF4D85" w:rsidP="00CF4D85">
            <w:pPr>
              <w:jc w:val="center"/>
            </w:pPr>
            <w:r w:rsidRPr="00C86AB1">
              <w:t>0,0214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0,00000289</w:t>
            </w:r>
          </w:p>
        </w:tc>
        <w:tc>
          <w:tcPr>
            <w:tcW w:w="1420" w:type="dxa"/>
            <w:shd w:val="clear" w:color="000000" w:fill="FFFFFF"/>
            <w:noWrap/>
            <w:vAlign w:val="bottom"/>
            <w:hideMark/>
          </w:tcPr>
          <w:p w:rsidR="00CF4D85" w:rsidRPr="00C86AB1" w:rsidRDefault="00CF4D85" w:rsidP="00CF4D85">
            <w:pPr>
              <w:jc w:val="center"/>
            </w:pPr>
            <w:r w:rsidRPr="00C86AB1">
              <w:t>0,0000698</w:t>
            </w:r>
          </w:p>
        </w:tc>
      </w:tr>
      <w:tr w:rsidR="00CF4D85" w:rsidRPr="00CF4D85" w:rsidTr="00C86AB1">
        <w:trPr>
          <w:trHeight w:val="52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rsidRPr="00C86AB1">
              <w:t>32</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0,00809</w:t>
            </w:r>
          </w:p>
        </w:tc>
        <w:tc>
          <w:tcPr>
            <w:tcW w:w="1420" w:type="dxa"/>
            <w:shd w:val="clear" w:color="000000" w:fill="FFFFFF"/>
            <w:noWrap/>
            <w:vAlign w:val="bottom"/>
            <w:hideMark/>
          </w:tcPr>
          <w:p w:rsidR="00CF4D85" w:rsidRPr="00C86AB1" w:rsidRDefault="00CF4D85" w:rsidP="00CF4D85">
            <w:pPr>
              <w:jc w:val="center"/>
            </w:pPr>
            <w:r w:rsidRPr="00C86AB1">
              <w:t>0,195</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0,00282</w:t>
            </w:r>
          </w:p>
        </w:tc>
        <w:tc>
          <w:tcPr>
            <w:tcW w:w="1420" w:type="dxa"/>
            <w:shd w:val="clear" w:color="000000" w:fill="FFFFFF"/>
            <w:noWrap/>
            <w:vAlign w:val="bottom"/>
            <w:hideMark/>
          </w:tcPr>
          <w:p w:rsidR="00CF4D85" w:rsidRPr="00C86AB1" w:rsidRDefault="00CF4D85" w:rsidP="00CF4D85">
            <w:pPr>
              <w:jc w:val="center"/>
            </w:pPr>
            <w:r w:rsidRPr="00C86AB1">
              <w:t>0,0680</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0,00246</w:t>
            </w:r>
          </w:p>
        </w:tc>
        <w:tc>
          <w:tcPr>
            <w:tcW w:w="1420" w:type="dxa"/>
            <w:shd w:val="clear" w:color="000000" w:fill="FFFFFF"/>
            <w:noWrap/>
            <w:vAlign w:val="bottom"/>
            <w:hideMark/>
          </w:tcPr>
          <w:p w:rsidR="00CF4D85" w:rsidRPr="00C86AB1" w:rsidRDefault="00CF4D85" w:rsidP="00CF4D85">
            <w:pPr>
              <w:jc w:val="center"/>
            </w:pPr>
            <w:r w:rsidRPr="00C86AB1">
              <w:t>0,0594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0,000886</w:t>
            </w:r>
          </w:p>
        </w:tc>
        <w:tc>
          <w:tcPr>
            <w:tcW w:w="1420" w:type="dxa"/>
            <w:shd w:val="clear" w:color="000000" w:fill="FFFFFF"/>
            <w:noWrap/>
            <w:vAlign w:val="bottom"/>
            <w:hideMark/>
          </w:tcPr>
          <w:p w:rsidR="00CF4D85" w:rsidRPr="00C86AB1" w:rsidRDefault="00CF4D85" w:rsidP="00CF4D85">
            <w:pPr>
              <w:jc w:val="center"/>
            </w:pPr>
            <w:r w:rsidRPr="00C86AB1">
              <w:t>0,0214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0,00000289</w:t>
            </w:r>
          </w:p>
        </w:tc>
        <w:tc>
          <w:tcPr>
            <w:tcW w:w="1420" w:type="dxa"/>
            <w:shd w:val="clear" w:color="000000" w:fill="FFFFFF"/>
            <w:noWrap/>
            <w:vAlign w:val="bottom"/>
            <w:hideMark/>
          </w:tcPr>
          <w:p w:rsidR="00CF4D85" w:rsidRPr="00C86AB1" w:rsidRDefault="00CF4D85" w:rsidP="00CF4D85">
            <w:pPr>
              <w:jc w:val="center"/>
            </w:pPr>
            <w:r w:rsidRPr="00C86AB1">
              <w:t>0,0000698</w:t>
            </w:r>
          </w:p>
        </w:tc>
      </w:tr>
      <w:tr w:rsidR="00CF4D85" w:rsidRPr="00CF4D85" w:rsidTr="00C86AB1">
        <w:trPr>
          <w:trHeight w:val="52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restart"/>
            <w:shd w:val="clear" w:color="auto" w:fill="auto"/>
            <w:vAlign w:val="center"/>
            <w:hideMark/>
          </w:tcPr>
          <w:p w:rsidR="00CF4D85" w:rsidRPr="00C86AB1" w:rsidRDefault="00CF4D85" w:rsidP="00CF4D85">
            <w:pPr>
              <w:jc w:val="center"/>
            </w:pPr>
            <w:r w:rsidRPr="00C86AB1">
              <w:t>Stoginis ventiliatorius</w:t>
            </w:r>
          </w:p>
        </w:tc>
        <w:tc>
          <w:tcPr>
            <w:tcW w:w="1140" w:type="dxa"/>
            <w:vMerge w:val="restart"/>
            <w:shd w:val="clear" w:color="auto" w:fill="auto"/>
            <w:noWrap/>
            <w:vAlign w:val="center"/>
            <w:hideMark/>
          </w:tcPr>
          <w:p w:rsidR="00CF4D85" w:rsidRPr="00C86AB1" w:rsidRDefault="00CF4D85" w:rsidP="00CF4D85">
            <w:pPr>
              <w:jc w:val="center"/>
            </w:pPr>
            <w:r w:rsidRPr="00C86AB1">
              <w:t>33</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0,00809</w:t>
            </w:r>
          </w:p>
        </w:tc>
        <w:tc>
          <w:tcPr>
            <w:tcW w:w="1420" w:type="dxa"/>
            <w:shd w:val="clear" w:color="000000" w:fill="FFFFFF"/>
            <w:noWrap/>
            <w:vAlign w:val="bottom"/>
            <w:hideMark/>
          </w:tcPr>
          <w:p w:rsidR="00CF4D85" w:rsidRPr="00C86AB1" w:rsidRDefault="00CF4D85" w:rsidP="00CF4D85">
            <w:pPr>
              <w:jc w:val="center"/>
            </w:pPr>
            <w:r w:rsidRPr="00C86AB1">
              <w:t>0,195</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0,00282</w:t>
            </w:r>
          </w:p>
        </w:tc>
        <w:tc>
          <w:tcPr>
            <w:tcW w:w="1420" w:type="dxa"/>
            <w:shd w:val="clear" w:color="000000" w:fill="FFFFFF"/>
            <w:noWrap/>
            <w:vAlign w:val="bottom"/>
            <w:hideMark/>
          </w:tcPr>
          <w:p w:rsidR="00CF4D85" w:rsidRPr="00C86AB1" w:rsidRDefault="00CF4D85" w:rsidP="00CF4D85">
            <w:pPr>
              <w:jc w:val="center"/>
            </w:pPr>
            <w:r w:rsidRPr="00C86AB1">
              <w:t>0,0680</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0,00246</w:t>
            </w:r>
          </w:p>
        </w:tc>
        <w:tc>
          <w:tcPr>
            <w:tcW w:w="1420" w:type="dxa"/>
            <w:shd w:val="clear" w:color="000000" w:fill="FFFFFF"/>
            <w:noWrap/>
            <w:vAlign w:val="bottom"/>
            <w:hideMark/>
          </w:tcPr>
          <w:p w:rsidR="00CF4D85" w:rsidRPr="00C86AB1" w:rsidRDefault="00CF4D85" w:rsidP="00CF4D85">
            <w:pPr>
              <w:jc w:val="center"/>
            </w:pPr>
            <w:r w:rsidRPr="00C86AB1">
              <w:t>0,0594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0,000886</w:t>
            </w:r>
          </w:p>
        </w:tc>
        <w:tc>
          <w:tcPr>
            <w:tcW w:w="1420" w:type="dxa"/>
            <w:shd w:val="clear" w:color="000000" w:fill="FFFFFF"/>
            <w:noWrap/>
            <w:vAlign w:val="bottom"/>
            <w:hideMark/>
          </w:tcPr>
          <w:p w:rsidR="00CF4D85" w:rsidRPr="00C86AB1" w:rsidRDefault="00CF4D85" w:rsidP="00CF4D85">
            <w:pPr>
              <w:jc w:val="center"/>
            </w:pPr>
            <w:r w:rsidRPr="00C86AB1">
              <w:t>0,0214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0,00000289</w:t>
            </w:r>
          </w:p>
        </w:tc>
        <w:tc>
          <w:tcPr>
            <w:tcW w:w="1420" w:type="dxa"/>
            <w:shd w:val="clear" w:color="000000" w:fill="FFFFFF"/>
            <w:noWrap/>
            <w:vAlign w:val="bottom"/>
            <w:hideMark/>
          </w:tcPr>
          <w:p w:rsidR="00CF4D85" w:rsidRPr="00C86AB1" w:rsidRDefault="00CF4D85" w:rsidP="00CF4D85">
            <w:pPr>
              <w:jc w:val="center"/>
            </w:pPr>
            <w:r w:rsidRPr="00C86AB1">
              <w:t>0,0000698</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rsidRPr="00C86AB1">
              <w:t>34</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0,0168</w:t>
            </w:r>
          </w:p>
        </w:tc>
        <w:tc>
          <w:tcPr>
            <w:tcW w:w="1420" w:type="dxa"/>
            <w:shd w:val="clear" w:color="000000" w:fill="FFFFFF"/>
            <w:noWrap/>
            <w:vAlign w:val="bottom"/>
            <w:hideMark/>
          </w:tcPr>
          <w:p w:rsidR="00CF4D85" w:rsidRPr="00C86AB1" w:rsidRDefault="00CF4D85" w:rsidP="00CF4D85">
            <w:pPr>
              <w:jc w:val="center"/>
            </w:pPr>
            <w:r w:rsidRPr="00C86AB1">
              <w:t>0,406</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0,00585</w:t>
            </w:r>
          </w:p>
        </w:tc>
        <w:tc>
          <w:tcPr>
            <w:tcW w:w="1420" w:type="dxa"/>
            <w:shd w:val="clear" w:color="000000" w:fill="FFFFFF"/>
            <w:noWrap/>
            <w:vAlign w:val="bottom"/>
            <w:hideMark/>
          </w:tcPr>
          <w:p w:rsidR="00CF4D85" w:rsidRPr="00C86AB1" w:rsidRDefault="00CF4D85" w:rsidP="00CF4D85">
            <w:pPr>
              <w:jc w:val="center"/>
            </w:pPr>
            <w:r w:rsidRPr="00C86AB1">
              <w:t>0,141</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0,00511</w:t>
            </w:r>
          </w:p>
        </w:tc>
        <w:tc>
          <w:tcPr>
            <w:tcW w:w="1420" w:type="dxa"/>
            <w:shd w:val="clear" w:color="000000" w:fill="FFFFFF"/>
            <w:noWrap/>
            <w:vAlign w:val="bottom"/>
            <w:hideMark/>
          </w:tcPr>
          <w:p w:rsidR="00CF4D85" w:rsidRPr="00C86AB1" w:rsidRDefault="00CF4D85" w:rsidP="00CF4D85">
            <w:pPr>
              <w:jc w:val="center"/>
            </w:pPr>
            <w:r w:rsidRPr="00C86AB1">
              <w:t>0,123</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0,00184</w:t>
            </w:r>
          </w:p>
        </w:tc>
        <w:tc>
          <w:tcPr>
            <w:tcW w:w="1420" w:type="dxa"/>
            <w:shd w:val="clear" w:color="000000" w:fill="FFFFFF"/>
            <w:noWrap/>
            <w:vAlign w:val="bottom"/>
            <w:hideMark/>
          </w:tcPr>
          <w:p w:rsidR="00CF4D85" w:rsidRPr="00C86AB1" w:rsidRDefault="00CF4D85" w:rsidP="00CF4D85">
            <w:pPr>
              <w:jc w:val="center"/>
            </w:pPr>
            <w:r w:rsidRPr="00C86AB1">
              <w:t>0,0444</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0,00000601</w:t>
            </w:r>
          </w:p>
        </w:tc>
        <w:tc>
          <w:tcPr>
            <w:tcW w:w="1420" w:type="dxa"/>
            <w:shd w:val="clear" w:color="000000" w:fill="FFFFFF"/>
            <w:noWrap/>
            <w:vAlign w:val="bottom"/>
            <w:hideMark/>
          </w:tcPr>
          <w:p w:rsidR="00CF4D85" w:rsidRPr="00C86AB1" w:rsidRDefault="00CF4D85" w:rsidP="00CF4D85">
            <w:pPr>
              <w:jc w:val="center"/>
            </w:pPr>
            <w:r w:rsidRPr="00C86AB1">
              <w:t>0,000145</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restart"/>
            <w:shd w:val="clear" w:color="auto" w:fill="auto"/>
            <w:vAlign w:val="center"/>
            <w:hideMark/>
          </w:tcPr>
          <w:p w:rsidR="00CF4D85" w:rsidRPr="00C86AB1" w:rsidRDefault="00CF4D85" w:rsidP="00CF4D85">
            <w:pPr>
              <w:jc w:val="center"/>
            </w:pPr>
            <w:r w:rsidRPr="00C86AB1">
              <w:t>Galinis ventiliatorius</w:t>
            </w:r>
          </w:p>
        </w:tc>
        <w:tc>
          <w:tcPr>
            <w:tcW w:w="1140" w:type="dxa"/>
            <w:vMerge w:val="restart"/>
            <w:shd w:val="clear" w:color="auto" w:fill="auto"/>
            <w:noWrap/>
            <w:vAlign w:val="center"/>
            <w:hideMark/>
          </w:tcPr>
          <w:p w:rsidR="00CF4D85" w:rsidRPr="00C86AB1" w:rsidRDefault="00CF4D85" w:rsidP="00CF4D85">
            <w:pPr>
              <w:jc w:val="center"/>
            </w:pPr>
            <w:r w:rsidRPr="00C86AB1">
              <w:t>35</w:t>
            </w:r>
          </w:p>
        </w:tc>
        <w:tc>
          <w:tcPr>
            <w:tcW w:w="2300" w:type="dxa"/>
            <w:shd w:val="clear" w:color="auto" w:fill="auto"/>
            <w:noWrap/>
            <w:vAlign w:val="bottom"/>
            <w:hideMark/>
          </w:tcPr>
          <w:p w:rsidR="00CF4D85" w:rsidRPr="00C86AB1" w:rsidRDefault="00CF4D85" w:rsidP="00C86AB1">
            <w:pPr>
              <w:jc w:val="center"/>
            </w:pPr>
            <w:r w:rsidRPr="00C86AB1">
              <w:t>amoniakas</w:t>
            </w:r>
          </w:p>
        </w:tc>
        <w:tc>
          <w:tcPr>
            <w:tcW w:w="960" w:type="dxa"/>
            <w:shd w:val="clear" w:color="auto" w:fill="auto"/>
            <w:noWrap/>
            <w:vAlign w:val="bottom"/>
            <w:hideMark/>
          </w:tcPr>
          <w:p w:rsidR="00CF4D85" w:rsidRPr="00C86AB1" w:rsidRDefault="00CF4D85" w:rsidP="00C86AB1">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0,0168</w:t>
            </w:r>
          </w:p>
        </w:tc>
        <w:tc>
          <w:tcPr>
            <w:tcW w:w="1420" w:type="dxa"/>
            <w:shd w:val="clear" w:color="000000" w:fill="FFFFFF"/>
            <w:noWrap/>
            <w:vAlign w:val="bottom"/>
            <w:hideMark/>
          </w:tcPr>
          <w:p w:rsidR="00CF4D85" w:rsidRPr="00C86AB1" w:rsidRDefault="00CF4D85" w:rsidP="00CF4D85">
            <w:pPr>
              <w:jc w:val="center"/>
            </w:pPr>
            <w:r w:rsidRPr="00C86AB1">
              <w:t>0,406</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kietosios dalelės</w:t>
            </w:r>
          </w:p>
        </w:tc>
        <w:tc>
          <w:tcPr>
            <w:tcW w:w="960" w:type="dxa"/>
            <w:shd w:val="clear" w:color="auto" w:fill="auto"/>
            <w:noWrap/>
            <w:vAlign w:val="bottom"/>
            <w:hideMark/>
          </w:tcPr>
          <w:p w:rsidR="00CF4D85" w:rsidRPr="00C86AB1" w:rsidRDefault="00CF4D85" w:rsidP="00C86AB1">
            <w:pPr>
              <w:jc w:val="center"/>
            </w:pPr>
            <w:r w:rsidRPr="00C86AB1">
              <w:t>4281</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0,00585</w:t>
            </w:r>
          </w:p>
        </w:tc>
        <w:tc>
          <w:tcPr>
            <w:tcW w:w="1420" w:type="dxa"/>
            <w:shd w:val="clear" w:color="000000" w:fill="FFFFFF"/>
            <w:noWrap/>
            <w:vAlign w:val="bottom"/>
            <w:hideMark/>
          </w:tcPr>
          <w:p w:rsidR="00CF4D85" w:rsidRPr="00C86AB1" w:rsidRDefault="00CF4D85" w:rsidP="00CF4D85">
            <w:pPr>
              <w:jc w:val="center"/>
            </w:pPr>
            <w:r w:rsidRPr="00C86AB1">
              <w:t>0,141</w:t>
            </w:r>
          </w:p>
        </w:tc>
      </w:tr>
      <w:tr w:rsidR="00CF4D85" w:rsidRPr="00CF4D85" w:rsidTr="00C86AB1">
        <w:trPr>
          <w:trHeight w:val="288"/>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anglies monoksidas</w:t>
            </w:r>
          </w:p>
        </w:tc>
        <w:tc>
          <w:tcPr>
            <w:tcW w:w="960" w:type="dxa"/>
            <w:shd w:val="clear" w:color="auto" w:fill="auto"/>
            <w:noWrap/>
            <w:vAlign w:val="bottom"/>
            <w:hideMark/>
          </w:tcPr>
          <w:p w:rsidR="00CF4D85" w:rsidRPr="00C86AB1" w:rsidRDefault="00CF4D85" w:rsidP="00C86AB1">
            <w:pPr>
              <w:jc w:val="center"/>
            </w:pPr>
            <w:r w:rsidRPr="00C86AB1">
              <w:t>5917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0,00511</w:t>
            </w:r>
          </w:p>
        </w:tc>
        <w:tc>
          <w:tcPr>
            <w:tcW w:w="1420" w:type="dxa"/>
            <w:shd w:val="clear" w:color="000000" w:fill="FFFFFF"/>
            <w:noWrap/>
            <w:vAlign w:val="bottom"/>
            <w:hideMark/>
          </w:tcPr>
          <w:p w:rsidR="00CF4D85" w:rsidRPr="00C86AB1" w:rsidRDefault="00CF4D85" w:rsidP="00CF4D85">
            <w:pPr>
              <w:jc w:val="center"/>
            </w:pPr>
            <w:r w:rsidRPr="00C86AB1">
              <w:t>0,123</w:t>
            </w:r>
          </w:p>
        </w:tc>
      </w:tr>
      <w:tr w:rsidR="00CF4D85" w:rsidRPr="00CF4D85" w:rsidTr="00C86AB1">
        <w:trPr>
          <w:trHeight w:val="300"/>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azoto oksidai</w:t>
            </w:r>
          </w:p>
        </w:tc>
        <w:tc>
          <w:tcPr>
            <w:tcW w:w="960" w:type="dxa"/>
            <w:shd w:val="clear" w:color="auto" w:fill="auto"/>
            <w:noWrap/>
            <w:vAlign w:val="bottom"/>
            <w:hideMark/>
          </w:tcPr>
          <w:p w:rsidR="00CF4D85" w:rsidRPr="00C86AB1" w:rsidRDefault="00CF4D85" w:rsidP="00C86AB1">
            <w:pPr>
              <w:jc w:val="center"/>
            </w:pPr>
            <w:r w:rsidRPr="00C86AB1">
              <w:t>5872</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0,00184</w:t>
            </w:r>
          </w:p>
        </w:tc>
        <w:tc>
          <w:tcPr>
            <w:tcW w:w="1420" w:type="dxa"/>
            <w:shd w:val="clear" w:color="000000" w:fill="FFFFFF"/>
            <w:noWrap/>
            <w:vAlign w:val="bottom"/>
            <w:hideMark/>
          </w:tcPr>
          <w:p w:rsidR="00CF4D85" w:rsidRPr="00C86AB1" w:rsidRDefault="00CF4D85" w:rsidP="00CF4D85">
            <w:pPr>
              <w:jc w:val="center"/>
            </w:pPr>
            <w:r w:rsidRPr="00C86AB1">
              <w:t>0,0444</w:t>
            </w:r>
          </w:p>
        </w:tc>
      </w:tr>
      <w:tr w:rsidR="00CF4D85" w:rsidRPr="00CF4D85" w:rsidTr="00C86AB1">
        <w:trPr>
          <w:trHeight w:val="312"/>
        </w:trPr>
        <w:tc>
          <w:tcPr>
            <w:tcW w:w="1584" w:type="dxa"/>
            <w:vMerge/>
            <w:shd w:val="clear" w:color="auto" w:fill="auto"/>
            <w:noWrap/>
            <w:vAlign w:val="bottom"/>
            <w:hideMark/>
          </w:tcPr>
          <w:p w:rsidR="00CF4D85" w:rsidRPr="00C86AB1" w:rsidRDefault="00CF4D85" w:rsidP="00CF4D85">
            <w:pPr>
              <w:rPr>
                <w:color w:val="000000"/>
              </w:rPr>
            </w:pPr>
          </w:p>
        </w:tc>
        <w:tc>
          <w:tcPr>
            <w:tcW w:w="3240" w:type="dxa"/>
            <w:vMerge/>
            <w:vAlign w:val="center"/>
            <w:hideMark/>
          </w:tcPr>
          <w:p w:rsidR="00CF4D85" w:rsidRPr="00C86AB1" w:rsidRDefault="00CF4D85" w:rsidP="00C86AB1">
            <w:pPr>
              <w:jc w:val="center"/>
            </w:pPr>
          </w:p>
        </w:tc>
        <w:tc>
          <w:tcPr>
            <w:tcW w:w="1140" w:type="dxa"/>
            <w:vMerge/>
            <w:vAlign w:val="center"/>
            <w:hideMark/>
          </w:tcPr>
          <w:p w:rsidR="00CF4D85" w:rsidRPr="00C86AB1" w:rsidRDefault="00CF4D85" w:rsidP="00C86AB1">
            <w:pPr>
              <w:jc w:val="center"/>
            </w:pPr>
          </w:p>
        </w:tc>
        <w:tc>
          <w:tcPr>
            <w:tcW w:w="2300" w:type="dxa"/>
            <w:shd w:val="clear" w:color="auto" w:fill="auto"/>
            <w:noWrap/>
            <w:vAlign w:val="bottom"/>
            <w:hideMark/>
          </w:tcPr>
          <w:p w:rsidR="00CF4D85" w:rsidRPr="00C86AB1" w:rsidRDefault="00CF4D85" w:rsidP="00C86AB1">
            <w:pPr>
              <w:jc w:val="center"/>
            </w:pPr>
            <w:r w:rsidRPr="00C86AB1">
              <w:t>sieros dioksidas</w:t>
            </w:r>
          </w:p>
        </w:tc>
        <w:tc>
          <w:tcPr>
            <w:tcW w:w="960" w:type="dxa"/>
            <w:shd w:val="clear" w:color="auto" w:fill="auto"/>
            <w:noWrap/>
            <w:vAlign w:val="bottom"/>
            <w:hideMark/>
          </w:tcPr>
          <w:p w:rsidR="00CF4D85" w:rsidRPr="00C86AB1" w:rsidRDefault="00CF4D85" w:rsidP="00C86AB1">
            <w:pPr>
              <w:jc w:val="center"/>
            </w:pPr>
            <w:r w:rsidRPr="00C86AB1">
              <w:t>5897</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000000" w:fill="FFFFFF"/>
            <w:noWrap/>
            <w:vAlign w:val="bottom"/>
            <w:hideMark/>
          </w:tcPr>
          <w:p w:rsidR="00CF4D85" w:rsidRPr="00C86AB1" w:rsidRDefault="00CF4D85" w:rsidP="00CF4D85">
            <w:pPr>
              <w:jc w:val="center"/>
            </w:pPr>
            <w:r w:rsidRPr="00C86AB1">
              <w:t>0,00000601</w:t>
            </w:r>
          </w:p>
        </w:tc>
        <w:tc>
          <w:tcPr>
            <w:tcW w:w="1420" w:type="dxa"/>
            <w:shd w:val="clear" w:color="000000" w:fill="FFFFFF"/>
            <w:noWrap/>
            <w:vAlign w:val="bottom"/>
            <w:hideMark/>
          </w:tcPr>
          <w:p w:rsidR="00CF4D85" w:rsidRPr="00C86AB1" w:rsidRDefault="00CF4D85" w:rsidP="00CF4D85">
            <w:pPr>
              <w:jc w:val="center"/>
            </w:pPr>
            <w:r w:rsidRPr="00C86AB1">
              <w:t>0,000145</w:t>
            </w:r>
          </w:p>
        </w:tc>
      </w:tr>
      <w:tr w:rsidR="00CF4D85" w:rsidRPr="00CF4D85" w:rsidTr="00C86AB1">
        <w:trPr>
          <w:trHeight w:val="300"/>
        </w:trPr>
        <w:tc>
          <w:tcPr>
            <w:tcW w:w="1584" w:type="dxa"/>
            <w:shd w:val="clear" w:color="auto" w:fill="auto"/>
            <w:vAlign w:val="center"/>
            <w:hideMark/>
          </w:tcPr>
          <w:p w:rsidR="00CF4D85" w:rsidRPr="00C86AB1" w:rsidRDefault="00CF4D85" w:rsidP="00CF4D85">
            <w:pPr>
              <w:jc w:val="right"/>
              <w:rPr>
                <w:b/>
                <w:bCs/>
              </w:rPr>
            </w:pPr>
            <w:r w:rsidRPr="00C86AB1">
              <w:rPr>
                <w:b/>
                <w:bCs/>
              </w:rPr>
              <w:lastRenderedPageBreak/>
              <w:t>Viso:</w:t>
            </w:r>
          </w:p>
        </w:tc>
        <w:tc>
          <w:tcPr>
            <w:tcW w:w="3240" w:type="dxa"/>
            <w:shd w:val="clear" w:color="auto" w:fill="auto"/>
            <w:vAlign w:val="center"/>
            <w:hideMark/>
          </w:tcPr>
          <w:p w:rsidR="00CF4D85" w:rsidRPr="00C86AB1" w:rsidRDefault="00CF4D85" w:rsidP="00C86AB1">
            <w:pPr>
              <w:jc w:val="center"/>
              <w:rPr>
                <w:b/>
                <w:bCs/>
              </w:rPr>
            </w:pPr>
          </w:p>
        </w:tc>
        <w:tc>
          <w:tcPr>
            <w:tcW w:w="1140" w:type="dxa"/>
            <w:shd w:val="clear" w:color="auto" w:fill="auto"/>
            <w:noWrap/>
            <w:vAlign w:val="center"/>
            <w:hideMark/>
          </w:tcPr>
          <w:p w:rsidR="00CF4D85" w:rsidRPr="00C86AB1" w:rsidRDefault="00CF4D85" w:rsidP="00CF4D85">
            <w:pPr>
              <w:jc w:val="center"/>
              <w:rPr>
                <w:color w:val="FF0000"/>
              </w:rPr>
            </w:pPr>
          </w:p>
        </w:tc>
        <w:tc>
          <w:tcPr>
            <w:tcW w:w="2300" w:type="dxa"/>
            <w:shd w:val="clear" w:color="auto" w:fill="auto"/>
            <w:vAlign w:val="center"/>
            <w:hideMark/>
          </w:tcPr>
          <w:p w:rsidR="00CF4D85" w:rsidRPr="00C86AB1" w:rsidRDefault="00CF4D85" w:rsidP="00C86AB1">
            <w:pPr>
              <w:jc w:val="center"/>
              <w:rPr>
                <w:b/>
                <w:bCs/>
              </w:rPr>
            </w:pPr>
          </w:p>
        </w:tc>
        <w:tc>
          <w:tcPr>
            <w:tcW w:w="960" w:type="dxa"/>
            <w:shd w:val="clear" w:color="auto" w:fill="auto"/>
            <w:vAlign w:val="center"/>
            <w:hideMark/>
          </w:tcPr>
          <w:p w:rsidR="00CF4D85" w:rsidRPr="00C86AB1" w:rsidRDefault="00CF4D85" w:rsidP="00C86AB1">
            <w:pPr>
              <w:jc w:val="center"/>
              <w:rPr>
                <w:b/>
                <w:bCs/>
              </w:rPr>
            </w:pPr>
          </w:p>
        </w:tc>
        <w:tc>
          <w:tcPr>
            <w:tcW w:w="1580" w:type="dxa"/>
            <w:shd w:val="clear" w:color="auto" w:fill="auto"/>
            <w:vAlign w:val="center"/>
            <w:hideMark/>
          </w:tcPr>
          <w:p w:rsidR="00CF4D85" w:rsidRPr="00C86AB1" w:rsidRDefault="00CF4D85" w:rsidP="00C86AB1">
            <w:pPr>
              <w:jc w:val="center"/>
              <w:rPr>
                <w:b/>
                <w:bCs/>
              </w:rPr>
            </w:pPr>
          </w:p>
        </w:tc>
        <w:tc>
          <w:tcPr>
            <w:tcW w:w="1880" w:type="dxa"/>
            <w:shd w:val="clear" w:color="auto" w:fill="auto"/>
            <w:noWrap/>
            <w:vAlign w:val="bottom"/>
            <w:hideMark/>
          </w:tcPr>
          <w:p w:rsidR="00CF4D85" w:rsidRPr="00C86AB1" w:rsidRDefault="00CF4D85" w:rsidP="00C86AB1">
            <w:pPr>
              <w:jc w:val="center"/>
              <w:rPr>
                <w:color w:val="000000"/>
              </w:rPr>
            </w:pPr>
          </w:p>
        </w:tc>
        <w:tc>
          <w:tcPr>
            <w:tcW w:w="1420" w:type="dxa"/>
            <w:shd w:val="clear" w:color="auto" w:fill="auto"/>
            <w:noWrap/>
            <w:vAlign w:val="bottom"/>
            <w:hideMark/>
          </w:tcPr>
          <w:p w:rsidR="00CF4D85" w:rsidRPr="00C86AB1" w:rsidRDefault="00CF4D85" w:rsidP="00C86AB1">
            <w:pPr>
              <w:jc w:val="center"/>
              <w:rPr>
                <w:b/>
                <w:bCs/>
              </w:rPr>
            </w:pPr>
            <w:r w:rsidRPr="00C86AB1">
              <w:rPr>
                <w:b/>
                <w:bCs/>
              </w:rPr>
              <w:t>16,544</w:t>
            </w:r>
          </w:p>
        </w:tc>
      </w:tr>
      <w:tr w:rsidR="00CF4D85" w:rsidRPr="00CF4D85" w:rsidTr="00C86AB1">
        <w:trPr>
          <w:trHeight w:val="288"/>
        </w:trPr>
        <w:tc>
          <w:tcPr>
            <w:tcW w:w="1584" w:type="dxa"/>
            <w:shd w:val="clear" w:color="auto" w:fill="auto"/>
            <w:noWrap/>
            <w:vAlign w:val="center"/>
            <w:hideMark/>
          </w:tcPr>
          <w:p w:rsidR="00CF4D85" w:rsidRPr="00C86AB1" w:rsidRDefault="00CF4D85" w:rsidP="00CF4D85">
            <w:pPr>
              <w:jc w:val="center"/>
              <w:rPr>
                <w:b/>
                <w:bCs/>
              </w:rPr>
            </w:pPr>
            <w:r w:rsidRPr="00C86AB1">
              <w:rPr>
                <w:b/>
                <w:bCs/>
              </w:rPr>
              <w:t>Mėšlidė</w:t>
            </w:r>
          </w:p>
        </w:tc>
        <w:tc>
          <w:tcPr>
            <w:tcW w:w="3240" w:type="dxa"/>
            <w:shd w:val="clear" w:color="auto" w:fill="auto"/>
            <w:vAlign w:val="center"/>
            <w:hideMark/>
          </w:tcPr>
          <w:p w:rsidR="00CF4D85" w:rsidRPr="00C86AB1" w:rsidRDefault="00CF4D85" w:rsidP="00CF4D85">
            <w:pPr>
              <w:jc w:val="center"/>
            </w:pPr>
            <w:r>
              <w:t>M</w:t>
            </w:r>
            <w:r w:rsidRPr="00C86AB1">
              <w:t>ėšlidė</w:t>
            </w:r>
          </w:p>
        </w:tc>
        <w:tc>
          <w:tcPr>
            <w:tcW w:w="1140" w:type="dxa"/>
            <w:shd w:val="clear" w:color="auto" w:fill="auto"/>
            <w:noWrap/>
            <w:vAlign w:val="center"/>
            <w:hideMark/>
          </w:tcPr>
          <w:p w:rsidR="00CF4D85" w:rsidRPr="00C86AB1" w:rsidRDefault="00CF4D85" w:rsidP="00C86AB1">
            <w:pPr>
              <w:jc w:val="center"/>
            </w:pPr>
            <w:r w:rsidRPr="00C86AB1">
              <w:t>601</w:t>
            </w:r>
          </w:p>
        </w:tc>
        <w:tc>
          <w:tcPr>
            <w:tcW w:w="2300" w:type="dxa"/>
            <w:shd w:val="clear" w:color="auto" w:fill="auto"/>
            <w:vAlign w:val="center"/>
            <w:hideMark/>
          </w:tcPr>
          <w:p w:rsidR="00CF4D85" w:rsidRPr="00C86AB1" w:rsidRDefault="00CF4D85" w:rsidP="00C86AB1">
            <w:pPr>
              <w:jc w:val="center"/>
            </w:pPr>
            <w:r w:rsidRPr="00C86AB1">
              <w:t>amoniakas</w:t>
            </w:r>
          </w:p>
        </w:tc>
        <w:tc>
          <w:tcPr>
            <w:tcW w:w="960" w:type="dxa"/>
            <w:shd w:val="clear" w:color="auto" w:fill="auto"/>
            <w:vAlign w:val="center"/>
            <w:hideMark/>
          </w:tcPr>
          <w:p w:rsidR="00CF4D85" w:rsidRPr="00C86AB1" w:rsidRDefault="00CF4D85" w:rsidP="00CF4D85">
            <w:pPr>
              <w:jc w:val="center"/>
            </w:pPr>
            <w:r w:rsidRPr="00C86AB1">
              <w:t>134</w:t>
            </w:r>
          </w:p>
        </w:tc>
        <w:tc>
          <w:tcPr>
            <w:tcW w:w="1580" w:type="dxa"/>
            <w:shd w:val="clear" w:color="auto" w:fill="auto"/>
            <w:noWrap/>
            <w:vAlign w:val="bottom"/>
            <w:hideMark/>
          </w:tcPr>
          <w:p w:rsidR="00CF4D85" w:rsidRPr="00C86AB1" w:rsidRDefault="00CF4D85" w:rsidP="00C86AB1">
            <w:pPr>
              <w:jc w:val="center"/>
            </w:pPr>
            <w:r w:rsidRPr="00C86AB1">
              <w:t>g/s</w:t>
            </w:r>
          </w:p>
        </w:tc>
        <w:tc>
          <w:tcPr>
            <w:tcW w:w="1880" w:type="dxa"/>
            <w:shd w:val="clear" w:color="auto" w:fill="auto"/>
            <w:vAlign w:val="center"/>
            <w:hideMark/>
          </w:tcPr>
          <w:p w:rsidR="00CF4D85" w:rsidRPr="00C86AB1" w:rsidRDefault="00CF4D85" w:rsidP="00CF4D85">
            <w:pPr>
              <w:jc w:val="center"/>
            </w:pPr>
            <w:r w:rsidRPr="00C86AB1">
              <w:t>0,040</w:t>
            </w:r>
          </w:p>
        </w:tc>
        <w:tc>
          <w:tcPr>
            <w:tcW w:w="1420" w:type="dxa"/>
            <w:shd w:val="clear" w:color="auto" w:fill="auto"/>
            <w:noWrap/>
            <w:vAlign w:val="center"/>
            <w:hideMark/>
          </w:tcPr>
          <w:p w:rsidR="00CF4D85" w:rsidRPr="00C86AB1" w:rsidRDefault="00CF4D85" w:rsidP="00CF4D85">
            <w:pPr>
              <w:jc w:val="center"/>
            </w:pPr>
            <w:r w:rsidRPr="00C86AB1">
              <w:t>1,252</w:t>
            </w:r>
          </w:p>
        </w:tc>
      </w:tr>
      <w:tr w:rsidR="00CF4D85" w:rsidRPr="00CF4D85" w:rsidTr="00C86AB1">
        <w:trPr>
          <w:trHeight w:val="288"/>
        </w:trPr>
        <w:tc>
          <w:tcPr>
            <w:tcW w:w="1584" w:type="dxa"/>
            <w:shd w:val="clear" w:color="auto" w:fill="auto"/>
            <w:vAlign w:val="center"/>
            <w:hideMark/>
          </w:tcPr>
          <w:p w:rsidR="00CF4D85" w:rsidRPr="00C86AB1" w:rsidRDefault="00CF4D85" w:rsidP="00CF4D85">
            <w:pPr>
              <w:jc w:val="right"/>
              <w:rPr>
                <w:b/>
                <w:bCs/>
              </w:rPr>
            </w:pPr>
            <w:r w:rsidRPr="00C86AB1">
              <w:rPr>
                <w:b/>
                <w:bCs/>
              </w:rPr>
              <w:t>Viso:</w:t>
            </w:r>
          </w:p>
        </w:tc>
        <w:tc>
          <w:tcPr>
            <w:tcW w:w="3240" w:type="dxa"/>
            <w:shd w:val="clear" w:color="auto" w:fill="auto"/>
            <w:vAlign w:val="center"/>
            <w:hideMark/>
          </w:tcPr>
          <w:p w:rsidR="00CF4D85" w:rsidRPr="00C86AB1" w:rsidRDefault="00CF4D85" w:rsidP="00C86AB1">
            <w:pPr>
              <w:jc w:val="center"/>
              <w:rPr>
                <w:b/>
                <w:bCs/>
              </w:rPr>
            </w:pPr>
          </w:p>
        </w:tc>
        <w:tc>
          <w:tcPr>
            <w:tcW w:w="1140" w:type="dxa"/>
            <w:shd w:val="clear" w:color="auto" w:fill="auto"/>
            <w:noWrap/>
            <w:vAlign w:val="center"/>
            <w:hideMark/>
          </w:tcPr>
          <w:p w:rsidR="00CF4D85" w:rsidRPr="00C86AB1" w:rsidRDefault="00CF4D85" w:rsidP="00C86AB1">
            <w:pPr>
              <w:jc w:val="center"/>
              <w:rPr>
                <w:color w:val="FF0000"/>
              </w:rPr>
            </w:pPr>
          </w:p>
        </w:tc>
        <w:tc>
          <w:tcPr>
            <w:tcW w:w="2300" w:type="dxa"/>
            <w:shd w:val="clear" w:color="auto" w:fill="auto"/>
            <w:vAlign w:val="center"/>
            <w:hideMark/>
          </w:tcPr>
          <w:p w:rsidR="00CF4D85" w:rsidRPr="00C86AB1" w:rsidRDefault="00CF4D85" w:rsidP="00C86AB1">
            <w:pPr>
              <w:jc w:val="center"/>
              <w:rPr>
                <w:b/>
                <w:bCs/>
              </w:rPr>
            </w:pPr>
          </w:p>
        </w:tc>
        <w:tc>
          <w:tcPr>
            <w:tcW w:w="960" w:type="dxa"/>
            <w:shd w:val="clear" w:color="auto" w:fill="auto"/>
            <w:vAlign w:val="center"/>
            <w:hideMark/>
          </w:tcPr>
          <w:p w:rsidR="00CF4D85" w:rsidRPr="00C86AB1" w:rsidRDefault="00CF4D85" w:rsidP="00C86AB1">
            <w:pPr>
              <w:jc w:val="center"/>
              <w:rPr>
                <w:b/>
                <w:bCs/>
              </w:rPr>
            </w:pPr>
          </w:p>
        </w:tc>
        <w:tc>
          <w:tcPr>
            <w:tcW w:w="1580" w:type="dxa"/>
            <w:shd w:val="clear" w:color="auto" w:fill="auto"/>
            <w:vAlign w:val="center"/>
            <w:hideMark/>
          </w:tcPr>
          <w:p w:rsidR="00CF4D85" w:rsidRPr="00C86AB1" w:rsidRDefault="00CF4D85" w:rsidP="00C86AB1">
            <w:pPr>
              <w:jc w:val="center"/>
              <w:rPr>
                <w:b/>
                <w:bCs/>
              </w:rPr>
            </w:pPr>
          </w:p>
        </w:tc>
        <w:tc>
          <w:tcPr>
            <w:tcW w:w="1880" w:type="dxa"/>
            <w:shd w:val="clear" w:color="auto" w:fill="auto"/>
            <w:vAlign w:val="center"/>
            <w:hideMark/>
          </w:tcPr>
          <w:p w:rsidR="00CF4D85" w:rsidRPr="00C86AB1" w:rsidRDefault="00CF4D85" w:rsidP="00C86AB1">
            <w:pPr>
              <w:jc w:val="center"/>
              <w:rPr>
                <w:b/>
                <w:bCs/>
              </w:rPr>
            </w:pPr>
          </w:p>
        </w:tc>
        <w:tc>
          <w:tcPr>
            <w:tcW w:w="1420" w:type="dxa"/>
            <w:shd w:val="clear" w:color="auto" w:fill="auto"/>
            <w:noWrap/>
            <w:vAlign w:val="center"/>
            <w:hideMark/>
          </w:tcPr>
          <w:p w:rsidR="00CF4D85" w:rsidRPr="00C86AB1" w:rsidRDefault="00CF4D85" w:rsidP="00CF4D85">
            <w:pPr>
              <w:jc w:val="center"/>
              <w:rPr>
                <w:b/>
                <w:bCs/>
              </w:rPr>
            </w:pPr>
            <w:r w:rsidRPr="00C86AB1">
              <w:rPr>
                <w:b/>
                <w:bCs/>
              </w:rPr>
              <w:t>1,252</w:t>
            </w:r>
          </w:p>
        </w:tc>
      </w:tr>
      <w:tr w:rsidR="00CF4D85" w:rsidRPr="00CF4D85" w:rsidTr="00C86AB1">
        <w:trPr>
          <w:trHeight w:val="288"/>
        </w:trPr>
        <w:tc>
          <w:tcPr>
            <w:tcW w:w="1584" w:type="dxa"/>
            <w:shd w:val="clear" w:color="auto" w:fill="auto"/>
            <w:vAlign w:val="center"/>
            <w:hideMark/>
          </w:tcPr>
          <w:p w:rsidR="00CF4D85" w:rsidRPr="00C86AB1" w:rsidRDefault="00CF4D85" w:rsidP="00CF4D85">
            <w:pPr>
              <w:jc w:val="right"/>
              <w:rPr>
                <w:b/>
                <w:bCs/>
              </w:rPr>
            </w:pPr>
            <w:r w:rsidRPr="00C86AB1">
              <w:rPr>
                <w:b/>
                <w:bCs/>
              </w:rPr>
              <w:t>Viso:</w:t>
            </w:r>
          </w:p>
        </w:tc>
        <w:tc>
          <w:tcPr>
            <w:tcW w:w="3240" w:type="dxa"/>
            <w:shd w:val="clear" w:color="auto" w:fill="auto"/>
            <w:vAlign w:val="center"/>
            <w:hideMark/>
          </w:tcPr>
          <w:p w:rsidR="00CF4D85" w:rsidRPr="00C86AB1" w:rsidRDefault="00CF4D85" w:rsidP="00C86AB1">
            <w:pPr>
              <w:jc w:val="center"/>
              <w:rPr>
                <w:b/>
                <w:bCs/>
              </w:rPr>
            </w:pPr>
          </w:p>
        </w:tc>
        <w:tc>
          <w:tcPr>
            <w:tcW w:w="1140" w:type="dxa"/>
            <w:shd w:val="clear" w:color="auto" w:fill="auto"/>
            <w:noWrap/>
            <w:vAlign w:val="center"/>
            <w:hideMark/>
          </w:tcPr>
          <w:p w:rsidR="00CF4D85" w:rsidRPr="00C86AB1" w:rsidRDefault="00CF4D85" w:rsidP="00C86AB1">
            <w:pPr>
              <w:jc w:val="center"/>
              <w:rPr>
                <w:color w:val="FF0000"/>
              </w:rPr>
            </w:pPr>
          </w:p>
        </w:tc>
        <w:tc>
          <w:tcPr>
            <w:tcW w:w="2300" w:type="dxa"/>
            <w:shd w:val="clear" w:color="auto" w:fill="auto"/>
            <w:vAlign w:val="center"/>
            <w:hideMark/>
          </w:tcPr>
          <w:p w:rsidR="00CF4D85" w:rsidRPr="00C86AB1" w:rsidRDefault="00CF4D85" w:rsidP="00C86AB1">
            <w:pPr>
              <w:jc w:val="center"/>
              <w:rPr>
                <w:b/>
                <w:bCs/>
              </w:rPr>
            </w:pPr>
          </w:p>
        </w:tc>
        <w:tc>
          <w:tcPr>
            <w:tcW w:w="960" w:type="dxa"/>
            <w:shd w:val="clear" w:color="auto" w:fill="auto"/>
            <w:vAlign w:val="center"/>
            <w:hideMark/>
          </w:tcPr>
          <w:p w:rsidR="00CF4D85" w:rsidRPr="00C86AB1" w:rsidRDefault="00CF4D85" w:rsidP="00C86AB1">
            <w:pPr>
              <w:jc w:val="center"/>
              <w:rPr>
                <w:b/>
                <w:bCs/>
              </w:rPr>
            </w:pPr>
          </w:p>
        </w:tc>
        <w:tc>
          <w:tcPr>
            <w:tcW w:w="1580" w:type="dxa"/>
            <w:shd w:val="clear" w:color="auto" w:fill="auto"/>
            <w:vAlign w:val="center"/>
            <w:hideMark/>
          </w:tcPr>
          <w:p w:rsidR="00CF4D85" w:rsidRPr="00C86AB1" w:rsidRDefault="00CF4D85" w:rsidP="00C86AB1">
            <w:pPr>
              <w:jc w:val="center"/>
              <w:rPr>
                <w:b/>
                <w:bCs/>
              </w:rPr>
            </w:pPr>
          </w:p>
        </w:tc>
        <w:tc>
          <w:tcPr>
            <w:tcW w:w="1880" w:type="dxa"/>
            <w:shd w:val="clear" w:color="auto" w:fill="auto"/>
            <w:vAlign w:val="center"/>
            <w:hideMark/>
          </w:tcPr>
          <w:p w:rsidR="00CF4D85" w:rsidRPr="00C86AB1" w:rsidRDefault="00CF4D85" w:rsidP="00C86AB1">
            <w:pPr>
              <w:jc w:val="center"/>
              <w:rPr>
                <w:b/>
                <w:bCs/>
              </w:rPr>
            </w:pPr>
          </w:p>
        </w:tc>
        <w:tc>
          <w:tcPr>
            <w:tcW w:w="1420" w:type="dxa"/>
            <w:shd w:val="clear" w:color="auto" w:fill="auto"/>
            <w:noWrap/>
            <w:vAlign w:val="bottom"/>
            <w:hideMark/>
          </w:tcPr>
          <w:p w:rsidR="00CF4D85" w:rsidRPr="00C86AB1" w:rsidRDefault="00CF4D85" w:rsidP="00CF4D85">
            <w:pPr>
              <w:jc w:val="center"/>
              <w:rPr>
                <w:b/>
                <w:bCs/>
              </w:rPr>
            </w:pPr>
            <w:r w:rsidRPr="00C86AB1">
              <w:rPr>
                <w:b/>
                <w:bCs/>
              </w:rPr>
              <w:t>17,796</w:t>
            </w:r>
          </w:p>
        </w:tc>
      </w:tr>
    </w:tbl>
    <w:p w:rsidR="000349CD" w:rsidRDefault="000349CD" w:rsidP="000349CD">
      <w:pPr>
        <w:jc w:val="both"/>
      </w:pPr>
    </w:p>
    <w:p w:rsidR="000349CD" w:rsidRDefault="000349CD" w:rsidP="000349CD">
      <w:pPr>
        <w:jc w:val="both"/>
      </w:pPr>
    </w:p>
    <w:p w:rsidR="000349CD" w:rsidRDefault="000349CD" w:rsidP="000349CD">
      <w:pPr>
        <w:jc w:val="both"/>
      </w:pPr>
    </w:p>
    <w:p w:rsidR="000349CD" w:rsidRDefault="000349CD" w:rsidP="000349CD">
      <w:pPr>
        <w:jc w:val="both"/>
        <w:sectPr w:rsidR="000349CD" w:rsidSect="00C86AB1">
          <w:pgSz w:w="16838" w:h="11906" w:orient="landscape" w:code="9"/>
          <w:pgMar w:top="1418" w:right="1134" w:bottom="1134" w:left="1134" w:header="567" w:footer="567" w:gutter="0"/>
          <w:cols w:space="1296"/>
          <w:docGrid w:linePitch="360"/>
        </w:sectPr>
      </w:pPr>
    </w:p>
    <w:p w:rsidR="00CF4D85" w:rsidRPr="003C3D6A" w:rsidRDefault="00CF4D85" w:rsidP="00CF4D85">
      <w:pPr>
        <w:pStyle w:val="Heading5"/>
        <w:spacing w:after="100" w:afterAutospacing="1"/>
        <w:rPr>
          <w:rFonts w:ascii="Times New Roman" w:hAnsi="Times New Roman" w:cs="Times New Roman"/>
          <w:i/>
          <w:color w:val="auto"/>
          <w:u w:val="single"/>
        </w:rPr>
      </w:pPr>
      <w:r w:rsidRPr="003C3D6A">
        <w:rPr>
          <w:rFonts w:ascii="Times New Roman" w:hAnsi="Times New Roman" w:cs="Times New Roman"/>
          <w:i/>
          <w:color w:val="auto"/>
          <w:u w:val="single"/>
        </w:rPr>
        <w:lastRenderedPageBreak/>
        <w:t>Kvapų vertinimas</w:t>
      </w:r>
    </w:p>
    <w:p w:rsidR="00CF4D85" w:rsidRPr="003C3D6A" w:rsidRDefault="00CF4D85" w:rsidP="00CF4D85">
      <w:pPr>
        <w:spacing w:after="120" w:line="300" w:lineRule="exact"/>
        <w:jc w:val="both"/>
      </w:pPr>
      <w:r w:rsidRPr="003C3D6A">
        <w:t>Vadovaujantis Lietuvos higienos norma HN 121: 2010 „Kvapo koncentracijos ribinė vertė gyvenamosios aplinkos ore“ (Žin., 2010, Nr. 120-6148), kvapas gali būti nustatomas laboratoriniais metodais arba modeliuojamas. Modeliavimui būtina nustatyti kvapo koncentraciją šaltinyje hedoniniais balais. Kitas būdas nustatyti kvapo lygį yra palyginti nustatytas kai kurių cheminių medžiagų koncentracijas su jų kvapo slenksčio verte. Pastaroji patalpų orui nustatyta Lietuvos higienos normoje HN 35: 2007 „Didžiausia leidžiama cheminių medžiagų (teršalų) koncentracija gyvenamosios aplinkos ore“ (Žin., 2007, Nr. 55-2162).</w:t>
      </w:r>
    </w:p>
    <w:p w:rsidR="00CF4D85" w:rsidRPr="000D0CFF" w:rsidRDefault="00CF4D85" w:rsidP="00CF4D85">
      <w:pPr>
        <w:spacing w:after="120" w:line="300" w:lineRule="exact"/>
        <w:jc w:val="both"/>
      </w:pPr>
      <w:r w:rsidRPr="003C3D6A">
        <w:t xml:space="preserve">Paukščiai išskiria į aplinką nemalonius kvapus. Kvapus sudaro daugiau kaip 200 organinių junginių. Ypač daug kvapų </w:t>
      </w:r>
      <w:r w:rsidRPr="000D0CFF">
        <w:t>sudėtyje yra organinių rūgščių, amoniako, fenolio ir kitų medžiagų.</w:t>
      </w:r>
    </w:p>
    <w:p w:rsidR="00CF4D85" w:rsidRPr="000D0CFF" w:rsidRDefault="00CF4D85" w:rsidP="00CF4D85">
      <w:pPr>
        <w:spacing w:after="120" w:line="300" w:lineRule="exact"/>
        <w:jc w:val="both"/>
      </w:pPr>
      <w:r w:rsidRPr="000D0CFF">
        <w:t xml:space="preserve">Vykdant planuojamą ūkinę veiklą į aplinkos orą bus išmetami šie teršalai, turintys kvapą: </w:t>
      </w:r>
      <w:r w:rsidRPr="000D0CFF">
        <w:rPr>
          <w:i/>
        </w:rPr>
        <w:t>amoniakas</w:t>
      </w:r>
      <w:r w:rsidRPr="000D0CFF">
        <w:t>. Paukštidėse ir mėšlidėje amoniakas intensyviausiai garuoja iš paukščių išmatų. Remiantis Paukštininkystės ūkių technologinio projektavimo taisyklėmis (Žin., 2012, Nr. 72-3744), taikant kraikinę paukščių laikymo technologiją sieros vandenilio paukštidėse nesusidaro.</w:t>
      </w:r>
    </w:p>
    <w:p w:rsidR="00CF4D85" w:rsidRPr="000D0CFF" w:rsidRDefault="00CF4D85" w:rsidP="00CF4D85">
      <w:pPr>
        <w:spacing w:after="120" w:line="300" w:lineRule="exact"/>
        <w:jc w:val="both"/>
      </w:pPr>
      <w:r w:rsidRPr="000D0CFF">
        <w:rPr>
          <w:i/>
        </w:rPr>
        <w:t>Amoniakas (NH</w:t>
      </w:r>
      <w:r w:rsidRPr="000D0CFF">
        <w:rPr>
          <w:i/>
          <w:vertAlign w:val="subscript"/>
        </w:rPr>
        <w:t>3</w:t>
      </w:r>
      <w:r w:rsidRPr="000D0CFF">
        <w:rPr>
          <w:i/>
        </w:rPr>
        <w:t>)</w:t>
      </w:r>
      <w:r w:rsidRPr="000D0CFF">
        <w:t xml:space="preserve"> – bespalvės, aštraus kvapo, lengvesnės už orą, gerai tirpstančios vandenyje, aplinką rūgštinančios dujos. Lietuvos higienos normoje HN 35: 2007 „Didžiausia leidžiama cheminių medžiagų (teršalų) koncentracija gyvenamosios aplinkos ore“ amoniako kvapo slenksčio vertė nereglamentuojama.</w:t>
      </w:r>
    </w:p>
    <w:p w:rsidR="00CF4D85" w:rsidRDefault="00CF4D85" w:rsidP="00CF4D85">
      <w:pPr>
        <w:spacing w:after="120" w:line="300" w:lineRule="exact"/>
        <w:jc w:val="both"/>
      </w:pPr>
      <w:r w:rsidRPr="003C3D6A">
        <w:t>Remiantis Paukštininkystės ūkių technologinio projektavimo taisyklėmis (Žin., 2012, Nr. 72-3744), 1 broileris į aplinką išskiria 0,22 OU/s (kvapo vienetai).</w:t>
      </w:r>
      <w:r>
        <w:t xml:space="preserve"> Kvapų kiekis apskaičiuojamas atsižvelgiant į paukštidėje laikomų paukščių kiekis bei proporcingai pašalinamo oro kiekiui ir kiekvieno ventiliatoriaus.</w:t>
      </w:r>
    </w:p>
    <w:p w:rsidR="00CF4D85" w:rsidRDefault="00CF4D85" w:rsidP="00CF4D85">
      <w:pPr>
        <w:spacing w:after="120" w:line="300" w:lineRule="exact"/>
        <w:jc w:val="both"/>
      </w:pPr>
      <w:r>
        <w:t>Iš paukštidžių išskiriamų kvapų vertinimo rezultatai pateikiami žemiau esančioje 8 lentelėje.</w:t>
      </w:r>
    </w:p>
    <w:p w:rsidR="00CF4D85" w:rsidRPr="00155115" w:rsidRDefault="00CF4D85" w:rsidP="00CF4D85">
      <w:pPr>
        <w:pStyle w:val="Caption"/>
        <w:keepNext/>
        <w:rPr>
          <w:sz w:val="24"/>
          <w:szCs w:val="24"/>
          <w:lang w:val="lt-LT"/>
        </w:rPr>
      </w:pPr>
      <w:r w:rsidRPr="00661BEE">
        <w:rPr>
          <w:sz w:val="24"/>
          <w:szCs w:val="24"/>
          <w:lang w:val="lt-LT"/>
        </w:rPr>
        <w:t>Lentelė 8. Iš paukštidžių išskiriamų kvapų vertinimo rezultatai.</w:t>
      </w:r>
    </w:p>
    <w:tbl>
      <w:tblPr>
        <w:tblW w:w="595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6"/>
        <w:gridCol w:w="2693"/>
      </w:tblGrid>
      <w:tr w:rsidR="00CF4D85" w:rsidRPr="002549DC" w:rsidTr="00CF4D85">
        <w:trPr>
          <w:trHeight w:val="300"/>
        </w:trPr>
        <w:tc>
          <w:tcPr>
            <w:tcW w:w="3266" w:type="dxa"/>
            <w:shd w:val="clear" w:color="auto" w:fill="auto"/>
            <w:noWrap/>
            <w:vAlign w:val="center"/>
          </w:tcPr>
          <w:p w:rsidR="00CF4D85" w:rsidRPr="002549DC" w:rsidRDefault="00CF4D85" w:rsidP="00CF4D85">
            <w:pPr>
              <w:jc w:val="center"/>
              <w:rPr>
                <w:b/>
              </w:rPr>
            </w:pPr>
          </w:p>
        </w:tc>
        <w:tc>
          <w:tcPr>
            <w:tcW w:w="2693" w:type="dxa"/>
            <w:shd w:val="clear" w:color="auto" w:fill="auto"/>
            <w:noWrap/>
            <w:vAlign w:val="center"/>
          </w:tcPr>
          <w:p w:rsidR="00CF4D85" w:rsidRPr="00155115" w:rsidRDefault="00CF4D85" w:rsidP="00CF4D85">
            <w:pPr>
              <w:jc w:val="center"/>
              <w:rPr>
                <w:b/>
              </w:rPr>
            </w:pPr>
            <w:r w:rsidRPr="00155115">
              <w:rPr>
                <w:b/>
              </w:rPr>
              <w:t>Kvapai, OU/s</w:t>
            </w:r>
          </w:p>
        </w:tc>
      </w:tr>
      <w:tr w:rsidR="00CF4D85" w:rsidRPr="002549DC" w:rsidTr="00CF4D85">
        <w:trPr>
          <w:trHeight w:val="300"/>
        </w:trPr>
        <w:tc>
          <w:tcPr>
            <w:tcW w:w="5959" w:type="dxa"/>
            <w:gridSpan w:val="2"/>
            <w:shd w:val="clear" w:color="auto" w:fill="auto"/>
            <w:noWrap/>
            <w:vAlign w:val="center"/>
          </w:tcPr>
          <w:p w:rsidR="00CF4D85" w:rsidRPr="00155115" w:rsidRDefault="00CF4D85" w:rsidP="00CF4D85">
            <w:pPr>
              <w:rPr>
                <w:b/>
              </w:rPr>
            </w:pPr>
            <w:r>
              <w:rPr>
                <w:b/>
              </w:rPr>
              <w:t xml:space="preserve">Nr. </w:t>
            </w:r>
            <w:r w:rsidRPr="00155115">
              <w:rPr>
                <w:b/>
              </w:rPr>
              <w:t>1 paukštidė</w:t>
            </w:r>
          </w:p>
        </w:tc>
      </w:tr>
      <w:tr w:rsidR="00CF4D85" w:rsidRPr="002549DC" w:rsidTr="00CF4D85">
        <w:trPr>
          <w:trHeight w:val="288"/>
        </w:trPr>
        <w:tc>
          <w:tcPr>
            <w:tcW w:w="3266" w:type="dxa"/>
            <w:shd w:val="clear" w:color="auto" w:fill="auto"/>
            <w:noWrap/>
            <w:vAlign w:val="center"/>
            <w:hideMark/>
          </w:tcPr>
          <w:p w:rsidR="00CF4D85" w:rsidRPr="002549DC" w:rsidRDefault="00CF4D85" w:rsidP="00CF4D85">
            <w:r w:rsidRPr="002549DC">
              <w:t>galiniai ventiliatoriai</w:t>
            </w:r>
            <w:r>
              <w:t xml:space="preserve"> (1 vnt.)</w:t>
            </w:r>
          </w:p>
        </w:tc>
        <w:tc>
          <w:tcPr>
            <w:tcW w:w="2693" w:type="dxa"/>
            <w:shd w:val="clear" w:color="auto" w:fill="auto"/>
            <w:noWrap/>
            <w:vAlign w:val="bottom"/>
          </w:tcPr>
          <w:p w:rsidR="00CF4D85" w:rsidRPr="00155115" w:rsidRDefault="00CF4D85" w:rsidP="00CF4D85">
            <w:pPr>
              <w:jc w:val="center"/>
            </w:pPr>
            <w:r>
              <w:rPr>
                <w:rFonts w:ascii="Arial" w:hAnsi="Arial" w:cs="Arial"/>
                <w:sz w:val="20"/>
                <w:szCs w:val="20"/>
              </w:rPr>
              <w:t xml:space="preserve">      569,5    </w:t>
            </w:r>
          </w:p>
        </w:tc>
      </w:tr>
      <w:tr w:rsidR="00CF4D85" w:rsidRPr="002549DC" w:rsidTr="00CF4D85">
        <w:trPr>
          <w:trHeight w:val="288"/>
        </w:trPr>
        <w:tc>
          <w:tcPr>
            <w:tcW w:w="3266" w:type="dxa"/>
            <w:shd w:val="clear" w:color="auto" w:fill="auto"/>
            <w:noWrap/>
            <w:vAlign w:val="center"/>
            <w:hideMark/>
          </w:tcPr>
          <w:p w:rsidR="00CF4D85" w:rsidRPr="002549DC" w:rsidRDefault="00CF4D85" w:rsidP="00CF4D85">
            <w:r w:rsidRPr="002549DC">
              <w:t>stoginiai ventiliatoriai</w:t>
            </w:r>
            <w:r>
              <w:t xml:space="preserve"> (1 vnt.)</w:t>
            </w:r>
          </w:p>
        </w:tc>
        <w:tc>
          <w:tcPr>
            <w:tcW w:w="2693" w:type="dxa"/>
            <w:shd w:val="clear" w:color="auto" w:fill="auto"/>
            <w:noWrap/>
            <w:vAlign w:val="bottom"/>
          </w:tcPr>
          <w:p w:rsidR="00CF4D85" w:rsidRPr="00155115" w:rsidRDefault="00CF4D85" w:rsidP="00CF4D85">
            <w:pPr>
              <w:jc w:val="center"/>
            </w:pPr>
            <w:r>
              <w:rPr>
                <w:rFonts w:ascii="Arial" w:hAnsi="Arial" w:cs="Arial"/>
                <w:sz w:val="20"/>
                <w:szCs w:val="20"/>
              </w:rPr>
              <w:t xml:space="preserve">      274,2    </w:t>
            </w:r>
          </w:p>
        </w:tc>
      </w:tr>
      <w:tr w:rsidR="00CF4D85" w:rsidRPr="002549DC" w:rsidTr="00CF4D85">
        <w:trPr>
          <w:trHeight w:val="300"/>
        </w:trPr>
        <w:tc>
          <w:tcPr>
            <w:tcW w:w="5959" w:type="dxa"/>
            <w:gridSpan w:val="2"/>
            <w:shd w:val="clear" w:color="auto" w:fill="auto"/>
            <w:noWrap/>
            <w:vAlign w:val="center"/>
          </w:tcPr>
          <w:p w:rsidR="00CF4D85" w:rsidRPr="00155115" w:rsidRDefault="00CF4D85" w:rsidP="00CF4D85">
            <w:pPr>
              <w:rPr>
                <w:b/>
              </w:rPr>
            </w:pPr>
            <w:r>
              <w:rPr>
                <w:b/>
              </w:rPr>
              <w:t xml:space="preserve">Nr. </w:t>
            </w:r>
            <w:r w:rsidRPr="00155115">
              <w:rPr>
                <w:b/>
              </w:rPr>
              <w:t>2 paukštidė</w:t>
            </w:r>
          </w:p>
        </w:tc>
      </w:tr>
      <w:tr w:rsidR="00CF4D85" w:rsidRPr="002549DC" w:rsidTr="00CF4D85">
        <w:trPr>
          <w:trHeight w:val="288"/>
        </w:trPr>
        <w:tc>
          <w:tcPr>
            <w:tcW w:w="3266" w:type="dxa"/>
            <w:shd w:val="clear" w:color="auto" w:fill="auto"/>
            <w:noWrap/>
            <w:vAlign w:val="center"/>
            <w:hideMark/>
          </w:tcPr>
          <w:p w:rsidR="00CF4D85" w:rsidRPr="002549DC" w:rsidRDefault="00CF4D85" w:rsidP="00CF4D85">
            <w:r w:rsidRPr="002549DC">
              <w:t>galiniai ventiliatoriai</w:t>
            </w:r>
            <w:r>
              <w:t xml:space="preserve"> (1 vnt.)</w:t>
            </w:r>
          </w:p>
        </w:tc>
        <w:tc>
          <w:tcPr>
            <w:tcW w:w="2693" w:type="dxa"/>
            <w:shd w:val="clear" w:color="auto" w:fill="auto"/>
            <w:noWrap/>
            <w:vAlign w:val="bottom"/>
          </w:tcPr>
          <w:p w:rsidR="00CF4D85" w:rsidRPr="00155115" w:rsidRDefault="00CF4D85" w:rsidP="00CF4D85">
            <w:pPr>
              <w:jc w:val="center"/>
            </w:pPr>
            <w:r>
              <w:rPr>
                <w:rFonts w:ascii="Arial" w:hAnsi="Arial" w:cs="Arial"/>
                <w:sz w:val="20"/>
                <w:szCs w:val="20"/>
              </w:rPr>
              <w:t xml:space="preserve">      558,6    </w:t>
            </w:r>
          </w:p>
        </w:tc>
      </w:tr>
      <w:tr w:rsidR="00CF4D85" w:rsidRPr="002549DC" w:rsidTr="00CF4D85">
        <w:trPr>
          <w:trHeight w:val="288"/>
        </w:trPr>
        <w:tc>
          <w:tcPr>
            <w:tcW w:w="3266" w:type="dxa"/>
            <w:shd w:val="clear" w:color="auto" w:fill="auto"/>
            <w:noWrap/>
            <w:vAlign w:val="center"/>
            <w:hideMark/>
          </w:tcPr>
          <w:p w:rsidR="00CF4D85" w:rsidRPr="002549DC" w:rsidRDefault="00CF4D85" w:rsidP="00CF4D85">
            <w:r w:rsidRPr="002549DC">
              <w:t>stoginiai ventiliatoriai</w:t>
            </w:r>
            <w:r>
              <w:t xml:space="preserve"> (1 vnt.)</w:t>
            </w:r>
          </w:p>
        </w:tc>
        <w:tc>
          <w:tcPr>
            <w:tcW w:w="2693" w:type="dxa"/>
            <w:shd w:val="clear" w:color="auto" w:fill="auto"/>
            <w:noWrap/>
            <w:vAlign w:val="bottom"/>
          </w:tcPr>
          <w:p w:rsidR="00CF4D85" w:rsidRPr="00155115" w:rsidRDefault="00CF4D85" w:rsidP="00CF4D85">
            <w:pPr>
              <w:jc w:val="center"/>
            </w:pPr>
            <w:r>
              <w:rPr>
                <w:rFonts w:ascii="Arial" w:hAnsi="Arial" w:cs="Arial"/>
                <w:sz w:val="20"/>
                <w:szCs w:val="20"/>
              </w:rPr>
              <w:t xml:space="preserve">      268,9    </w:t>
            </w:r>
          </w:p>
        </w:tc>
      </w:tr>
      <w:tr w:rsidR="00CF4D85" w:rsidRPr="002549DC" w:rsidTr="00CF4D85">
        <w:trPr>
          <w:trHeight w:val="300"/>
        </w:trPr>
        <w:tc>
          <w:tcPr>
            <w:tcW w:w="5959" w:type="dxa"/>
            <w:gridSpan w:val="2"/>
            <w:shd w:val="clear" w:color="auto" w:fill="auto"/>
            <w:noWrap/>
            <w:vAlign w:val="center"/>
          </w:tcPr>
          <w:p w:rsidR="00CF4D85" w:rsidRPr="00155115" w:rsidRDefault="00CF4D85" w:rsidP="00CF4D85">
            <w:pPr>
              <w:rPr>
                <w:b/>
              </w:rPr>
            </w:pPr>
            <w:r>
              <w:rPr>
                <w:b/>
              </w:rPr>
              <w:t>Nr. 3</w:t>
            </w:r>
            <w:r w:rsidRPr="00155115">
              <w:rPr>
                <w:b/>
              </w:rPr>
              <w:t xml:space="preserve"> paukštidė</w:t>
            </w:r>
          </w:p>
        </w:tc>
      </w:tr>
      <w:tr w:rsidR="00CF4D85" w:rsidRPr="002549DC" w:rsidTr="00CF4D85">
        <w:trPr>
          <w:trHeight w:val="288"/>
        </w:trPr>
        <w:tc>
          <w:tcPr>
            <w:tcW w:w="3266" w:type="dxa"/>
            <w:shd w:val="clear" w:color="auto" w:fill="auto"/>
            <w:noWrap/>
            <w:vAlign w:val="center"/>
            <w:hideMark/>
          </w:tcPr>
          <w:p w:rsidR="00CF4D85" w:rsidRPr="002549DC" w:rsidRDefault="00CF4D85" w:rsidP="00CF4D85">
            <w:r w:rsidRPr="002549DC">
              <w:t>galiniai ventiliatoriai</w:t>
            </w:r>
            <w:r>
              <w:t xml:space="preserve"> (1 vnt.)</w:t>
            </w:r>
          </w:p>
        </w:tc>
        <w:tc>
          <w:tcPr>
            <w:tcW w:w="2693" w:type="dxa"/>
            <w:shd w:val="clear" w:color="auto" w:fill="auto"/>
            <w:noWrap/>
            <w:vAlign w:val="bottom"/>
          </w:tcPr>
          <w:p w:rsidR="00CF4D85" w:rsidRPr="00155115" w:rsidRDefault="00CF4D85" w:rsidP="00CF4D85">
            <w:pPr>
              <w:jc w:val="center"/>
            </w:pPr>
            <w:r>
              <w:rPr>
                <w:rFonts w:ascii="Arial" w:hAnsi="Arial" w:cs="Arial"/>
                <w:sz w:val="20"/>
                <w:szCs w:val="20"/>
              </w:rPr>
              <w:t xml:space="preserve">      595,5    </w:t>
            </w:r>
          </w:p>
        </w:tc>
      </w:tr>
      <w:tr w:rsidR="00CF4D85" w:rsidRPr="002549DC" w:rsidTr="00CF4D85">
        <w:trPr>
          <w:trHeight w:val="288"/>
        </w:trPr>
        <w:tc>
          <w:tcPr>
            <w:tcW w:w="3266" w:type="dxa"/>
            <w:shd w:val="clear" w:color="auto" w:fill="auto"/>
            <w:noWrap/>
            <w:vAlign w:val="center"/>
            <w:hideMark/>
          </w:tcPr>
          <w:p w:rsidR="00CF4D85" w:rsidRPr="002549DC" w:rsidRDefault="00CF4D85" w:rsidP="00CF4D85">
            <w:r w:rsidRPr="002549DC">
              <w:t>stoginiai ventiliatoriai</w:t>
            </w:r>
            <w:r>
              <w:t xml:space="preserve"> (1 vnt.)</w:t>
            </w:r>
          </w:p>
        </w:tc>
        <w:tc>
          <w:tcPr>
            <w:tcW w:w="2693" w:type="dxa"/>
            <w:shd w:val="clear" w:color="auto" w:fill="auto"/>
            <w:noWrap/>
            <w:vAlign w:val="bottom"/>
          </w:tcPr>
          <w:p w:rsidR="00CF4D85" w:rsidRPr="00155115" w:rsidRDefault="00CF4D85" w:rsidP="00CF4D85">
            <w:pPr>
              <w:jc w:val="center"/>
            </w:pPr>
            <w:r>
              <w:rPr>
                <w:rFonts w:ascii="Arial" w:hAnsi="Arial" w:cs="Arial"/>
                <w:sz w:val="20"/>
                <w:szCs w:val="20"/>
              </w:rPr>
              <w:t xml:space="preserve">      286,7    </w:t>
            </w:r>
          </w:p>
        </w:tc>
      </w:tr>
    </w:tbl>
    <w:p w:rsidR="00CF4D85" w:rsidRDefault="00CF4D85" w:rsidP="00CF4D85">
      <w:pPr>
        <w:spacing w:after="120" w:line="300" w:lineRule="exact"/>
        <w:jc w:val="both"/>
      </w:pPr>
    </w:p>
    <w:p w:rsidR="00CF4D85" w:rsidRDefault="00CF4D85" w:rsidP="00CF4D85">
      <w:pPr>
        <w:spacing w:before="120" w:after="120"/>
        <w:jc w:val="both"/>
      </w:pPr>
      <w:r>
        <w:t>Remiantis literatūra, auginimo metu 30 proc. kvapų sklinda iš tvarto, 20 proc. iš mėšlidės ir 50 proc. iš laukuose skleidžiamo mėšlo, todėl daroma prielaida, kad iš mėšlidės išsiskirs apie 20 proc. nuo visų laikomų paukščių skleidžiamų kvapų:</w:t>
      </w:r>
    </w:p>
    <w:p w:rsidR="00CF4D85" w:rsidRDefault="00CF4D85" w:rsidP="00CF4D85">
      <w:pPr>
        <w:spacing w:before="120" w:after="120"/>
        <w:jc w:val="both"/>
      </w:pPr>
      <w:r w:rsidRPr="00CF4D85">
        <w:t xml:space="preserve">62.580,00    </w:t>
      </w:r>
      <w:r>
        <w:t xml:space="preserve">vnt. x 0,22 OU/s/vnt. x 20 proc. </w:t>
      </w:r>
      <w:r w:rsidRPr="00D4109C">
        <w:t xml:space="preserve">= </w:t>
      </w:r>
      <w:r w:rsidRPr="00CF4D85">
        <w:t xml:space="preserve">2.753,52   </w:t>
      </w:r>
      <w:r>
        <w:t>OU/s</w:t>
      </w:r>
    </w:p>
    <w:p w:rsidR="00CF4D85" w:rsidRDefault="00CF4D85" w:rsidP="00CF4D85">
      <w:pPr>
        <w:spacing w:before="120" w:after="120"/>
        <w:jc w:val="both"/>
      </w:pPr>
    </w:p>
    <w:p w:rsidR="00CF4D85" w:rsidRDefault="00CF4D85" w:rsidP="00CF4D85">
      <w:pPr>
        <w:spacing w:before="120" w:after="120"/>
        <w:jc w:val="both"/>
      </w:pPr>
      <w:r>
        <w:lastRenderedPageBreak/>
        <w:t>Atsižvelgiant į tai, kad mėšlidė bus dengiama šiaudų danga, o 10 cm šiaudų sluoksnis kvapą sumažina 60 proc., 20 cm – 80 proc., 30 cm – 85 proc., apskaičiuojamas iš mėšlidės į aplinką išsiskiriančių kvapų kiekis:</w:t>
      </w:r>
    </w:p>
    <w:p w:rsidR="00CF4D85" w:rsidRDefault="00CF4D85" w:rsidP="00CF4D85">
      <w:pPr>
        <w:spacing w:before="120" w:after="120"/>
        <w:jc w:val="both"/>
      </w:pPr>
      <w:r w:rsidRPr="00CF4D85">
        <w:t xml:space="preserve">2.753,52   </w:t>
      </w:r>
      <w:r>
        <w:t xml:space="preserve">OU/s x 60 proc. </w:t>
      </w:r>
      <w:r>
        <w:rPr>
          <w:lang w:val="en-US"/>
        </w:rPr>
        <w:t xml:space="preserve">= </w:t>
      </w:r>
      <w:r w:rsidRPr="00CF4D85">
        <w:t xml:space="preserve">1.652,11   </w:t>
      </w:r>
      <w:r>
        <w:t>OU/s</w:t>
      </w:r>
    </w:p>
    <w:p w:rsidR="00CF4D85" w:rsidRPr="002549DC" w:rsidRDefault="00CF4D85" w:rsidP="00CF4D85">
      <w:pPr>
        <w:rPr>
          <w:i/>
          <w:u w:val="single"/>
        </w:rPr>
      </w:pPr>
      <w:r w:rsidRPr="002549DC">
        <w:rPr>
          <w:i/>
          <w:u w:val="single"/>
        </w:rPr>
        <w:t>Išmetamų teršalų ribinės aplinkos oro užterštumo vertės</w:t>
      </w:r>
    </w:p>
    <w:p w:rsidR="00CF4D85" w:rsidRPr="002549DC" w:rsidRDefault="00CF4D85" w:rsidP="00CF4D85">
      <w:pPr>
        <w:pStyle w:val="Pagrindinis"/>
        <w:ind w:firstLine="0"/>
        <w:rPr>
          <w:sz w:val="24"/>
          <w:szCs w:val="24"/>
        </w:rPr>
      </w:pPr>
      <w:r w:rsidRPr="002549DC">
        <w:rPr>
          <w:sz w:val="24"/>
          <w:szCs w:val="24"/>
        </w:rPr>
        <w:t xml:space="preserve">Planuojamos ūkinės veiklos metu į aplinkos orą bus išmetami: </w:t>
      </w:r>
      <w:r w:rsidRPr="002549DC">
        <w:rPr>
          <w:i/>
          <w:sz w:val="24"/>
          <w:szCs w:val="24"/>
        </w:rPr>
        <w:t>amoniakas (NH</w:t>
      </w:r>
      <w:r w:rsidRPr="002549DC">
        <w:rPr>
          <w:i/>
          <w:sz w:val="24"/>
          <w:szCs w:val="24"/>
          <w:vertAlign w:val="subscript"/>
        </w:rPr>
        <w:t>3</w:t>
      </w:r>
      <w:r w:rsidRPr="002549DC">
        <w:rPr>
          <w:i/>
          <w:sz w:val="24"/>
          <w:szCs w:val="24"/>
        </w:rPr>
        <w:t>)</w:t>
      </w:r>
      <w:r w:rsidRPr="002549DC">
        <w:rPr>
          <w:sz w:val="24"/>
          <w:szCs w:val="24"/>
        </w:rPr>
        <w:t xml:space="preserve">, </w:t>
      </w:r>
      <w:r w:rsidRPr="002549DC">
        <w:rPr>
          <w:i/>
          <w:sz w:val="24"/>
          <w:szCs w:val="24"/>
        </w:rPr>
        <w:t>kietosios dalelės (KD), anglies monoksidas (CO), azoto oksidai (NOx) ir sieros dioksidas (SO</w:t>
      </w:r>
      <w:r w:rsidRPr="002549DC">
        <w:rPr>
          <w:i/>
          <w:sz w:val="24"/>
          <w:szCs w:val="24"/>
          <w:vertAlign w:val="subscript"/>
        </w:rPr>
        <w:t>2</w:t>
      </w:r>
      <w:r w:rsidRPr="002549DC">
        <w:rPr>
          <w:i/>
          <w:sz w:val="24"/>
          <w:szCs w:val="24"/>
        </w:rPr>
        <w:t>)</w:t>
      </w:r>
      <w:r w:rsidRPr="002549DC">
        <w:rPr>
          <w:sz w:val="24"/>
          <w:szCs w:val="24"/>
        </w:rPr>
        <w:t>. Planuojamos ūkinės veiklos metu į aplinkos orą išmetamų teršalų ribinės koncentracijų vertės nustatytos pagal:</w:t>
      </w:r>
    </w:p>
    <w:p w:rsidR="00CF4D85" w:rsidRPr="002549DC" w:rsidRDefault="00CF4D85" w:rsidP="00CF4D85">
      <w:pPr>
        <w:pStyle w:val="Pagrindinis"/>
        <w:numPr>
          <w:ilvl w:val="0"/>
          <w:numId w:val="21"/>
        </w:numPr>
        <w:rPr>
          <w:sz w:val="24"/>
          <w:szCs w:val="24"/>
        </w:rPr>
      </w:pPr>
      <w:r w:rsidRPr="002549DC">
        <w:rPr>
          <w:sz w:val="24"/>
          <w:szCs w:val="24"/>
        </w:rPr>
        <w:t>LR Aplinkos ministro ir LR Sveikatos apsaugos ministro 2001 m. gruodžio 11 d. įsakyme Nr. 591/640 „Dėl aplinkos oro užterštumo normų nustatymo“ (Žin., 2001, Nr. 106-3827; 2010, Nr. 82-4364);</w:t>
      </w:r>
    </w:p>
    <w:p w:rsidR="00CF4D85" w:rsidRPr="002549DC" w:rsidRDefault="00CF4D85" w:rsidP="00CF4D85">
      <w:pPr>
        <w:pStyle w:val="Pagrindinis"/>
        <w:numPr>
          <w:ilvl w:val="0"/>
          <w:numId w:val="21"/>
        </w:numPr>
        <w:spacing w:before="120"/>
        <w:rPr>
          <w:sz w:val="24"/>
          <w:szCs w:val="24"/>
        </w:rPr>
      </w:pPr>
      <w:r w:rsidRPr="002549DC">
        <w:rPr>
          <w:sz w:val="24"/>
          <w:szCs w:val="24"/>
        </w:rPr>
        <w:t>LR Aplinkos ministro ir LR Sveikatos apsaugos ministro 2007 m. birželio 11 d.  įsakyme Nr.  D1-329/v-469 „Dėl Lietuvos Respublikos Aplinkos ministro ir Lietuvos Respublikos Sveikatos apsaugos ministro 2000 m. spalio 30 d. įsakymo Nr. 471/582 „Dėl teršalų, kurių kiekis aplinkos ore vertinamas pagal Europos sąjungos kriterijus, sąrašo patvirtinimo ir ribinių aplinkos oro užterštumo verčių nustatymo“ pakeitimo“.</w:t>
      </w:r>
    </w:p>
    <w:p w:rsidR="00CF4D85" w:rsidRPr="00D4109C" w:rsidRDefault="00CF4D85" w:rsidP="00CF4D85">
      <w:pPr>
        <w:pStyle w:val="BodyTextIndent"/>
        <w:spacing w:before="120" w:after="120"/>
        <w:ind w:left="0" w:firstLine="0"/>
        <w:rPr>
          <w:lang w:val="lt-LT"/>
        </w:rPr>
      </w:pPr>
      <w:r w:rsidRPr="009E1AFC">
        <w:rPr>
          <w:bCs/>
          <w:lang w:val="lt-LT"/>
        </w:rPr>
        <w:t>Lietuvos higienos normoje HN 121:2010 nurodyta ribinė kvapo koncentracijos vertė – 8 europiniai kvapo vienetai (OUE/m</w:t>
      </w:r>
      <w:r w:rsidRPr="009E1AFC">
        <w:rPr>
          <w:bCs/>
          <w:vertAlign w:val="superscript"/>
          <w:lang w:val="lt-LT"/>
        </w:rPr>
        <w:t>3</w:t>
      </w:r>
      <w:r>
        <w:rPr>
          <w:bCs/>
          <w:lang w:val="lt-LT"/>
        </w:rPr>
        <w:t>), taikoma</w:t>
      </w:r>
      <w:r w:rsidRPr="009E1AFC">
        <w:rPr>
          <w:bCs/>
          <w:lang w:val="lt-LT"/>
        </w:rPr>
        <w:t xml:space="preserve"> iš ūkinės komercinės veiklos, kurioje naudojami stacionarūs taršos kvapais šaltiniai, kylantiems kvapams vertinti. </w:t>
      </w:r>
    </w:p>
    <w:p w:rsidR="00CF4D85" w:rsidRPr="002549DC" w:rsidRDefault="00CF4D85" w:rsidP="00CF4D85">
      <w:pPr>
        <w:pStyle w:val="Pagrindinis"/>
        <w:spacing w:before="120"/>
        <w:ind w:firstLine="0"/>
        <w:rPr>
          <w:sz w:val="24"/>
          <w:szCs w:val="24"/>
        </w:rPr>
      </w:pPr>
      <w:r w:rsidRPr="002549DC">
        <w:rPr>
          <w:sz w:val="24"/>
          <w:szCs w:val="24"/>
        </w:rPr>
        <w:t>Su šiomis vertėmis yra lyginami oro teršalų pažemio koncentracijų modeliavimo rezultatai.</w:t>
      </w:r>
    </w:p>
    <w:p w:rsidR="00CF4D85" w:rsidRPr="002549DC" w:rsidRDefault="00CF4D85" w:rsidP="00CF4D85">
      <w:pPr>
        <w:pStyle w:val="Caption"/>
        <w:keepNext/>
        <w:rPr>
          <w:color w:val="FF0000"/>
          <w:sz w:val="24"/>
          <w:szCs w:val="24"/>
          <w:lang w:val="lt-LT"/>
        </w:rPr>
      </w:pPr>
    </w:p>
    <w:p w:rsidR="00CF4D85" w:rsidRPr="002549DC" w:rsidRDefault="00CF4D85" w:rsidP="00CF4D85">
      <w:pPr>
        <w:pStyle w:val="Caption"/>
        <w:keepNext/>
        <w:rPr>
          <w:sz w:val="24"/>
          <w:szCs w:val="24"/>
          <w:lang w:val="lt-LT"/>
        </w:rPr>
      </w:pPr>
      <w:r w:rsidRPr="002549DC">
        <w:rPr>
          <w:sz w:val="24"/>
          <w:szCs w:val="24"/>
          <w:lang w:val="lt-LT"/>
        </w:rPr>
        <w:t xml:space="preserve">Lentelė </w:t>
      </w:r>
      <w:r>
        <w:rPr>
          <w:sz w:val="24"/>
          <w:szCs w:val="24"/>
          <w:lang w:val="lt-LT"/>
        </w:rPr>
        <w:t>9</w:t>
      </w:r>
      <w:r w:rsidRPr="002549DC">
        <w:rPr>
          <w:sz w:val="24"/>
          <w:szCs w:val="24"/>
          <w:lang w:val="lt-LT"/>
        </w:rPr>
        <w:t>. Teršalų ribinės koncentracijos.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3815"/>
        <w:gridCol w:w="3282"/>
        <w:gridCol w:w="1497"/>
      </w:tblGrid>
      <w:tr w:rsidR="00CF4D85" w:rsidRPr="002549DC" w:rsidTr="00CF4D85">
        <w:trPr>
          <w:trHeight w:val="64"/>
          <w:tblHeader/>
        </w:trPr>
        <w:tc>
          <w:tcPr>
            <w:tcW w:w="443" w:type="pct"/>
            <w:shd w:val="clear" w:color="auto" w:fill="auto"/>
            <w:noWrap/>
            <w:vAlign w:val="center"/>
          </w:tcPr>
          <w:p w:rsidR="00CF4D85" w:rsidRPr="002549DC" w:rsidRDefault="00CF4D85" w:rsidP="00CF4D85">
            <w:pPr>
              <w:jc w:val="center"/>
              <w:rPr>
                <w:b/>
                <w:bCs/>
              </w:rPr>
            </w:pPr>
            <w:r w:rsidRPr="002549DC">
              <w:rPr>
                <w:b/>
                <w:bCs/>
              </w:rPr>
              <w:t>Eil.</w:t>
            </w:r>
          </w:p>
          <w:p w:rsidR="00CF4D85" w:rsidRPr="002549DC" w:rsidRDefault="00CF4D85" w:rsidP="00CF4D85">
            <w:pPr>
              <w:jc w:val="center"/>
              <w:rPr>
                <w:b/>
                <w:bCs/>
              </w:rPr>
            </w:pPr>
            <w:r w:rsidRPr="002549DC">
              <w:rPr>
                <w:b/>
                <w:bCs/>
              </w:rPr>
              <w:t>Nr.</w:t>
            </w:r>
          </w:p>
        </w:tc>
        <w:tc>
          <w:tcPr>
            <w:tcW w:w="3763" w:type="pct"/>
            <w:gridSpan w:val="2"/>
            <w:shd w:val="clear" w:color="auto" w:fill="auto"/>
            <w:vAlign w:val="center"/>
          </w:tcPr>
          <w:p w:rsidR="00CF4D85" w:rsidRPr="002549DC" w:rsidRDefault="00CF4D85" w:rsidP="00CF4D85">
            <w:pPr>
              <w:jc w:val="center"/>
              <w:rPr>
                <w:b/>
                <w:bCs/>
              </w:rPr>
            </w:pPr>
            <w:r w:rsidRPr="002549DC">
              <w:rPr>
                <w:b/>
                <w:bCs/>
              </w:rPr>
              <w:t>Teršalo pavadinimas</w:t>
            </w:r>
          </w:p>
        </w:tc>
        <w:tc>
          <w:tcPr>
            <w:tcW w:w="794" w:type="pct"/>
            <w:shd w:val="clear" w:color="auto" w:fill="auto"/>
            <w:vAlign w:val="center"/>
          </w:tcPr>
          <w:p w:rsidR="00CF4D85" w:rsidRPr="002549DC" w:rsidRDefault="00CF4D85" w:rsidP="00CF4D85">
            <w:pPr>
              <w:jc w:val="center"/>
              <w:rPr>
                <w:b/>
                <w:bCs/>
              </w:rPr>
            </w:pPr>
            <w:r w:rsidRPr="002549DC">
              <w:rPr>
                <w:b/>
                <w:bCs/>
              </w:rPr>
              <w:t>Ribinė vertė</w:t>
            </w:r>
          </w:p>
        </w:tc>
      </w:tr>
      <w:tr w:rsidR="00CF4D85" w:rsidRPr="002549DC" w:rsidTr="00CF4D85">
        <w:trPr>
          <w:trHeight w:val="255"/>
          <w:tblHeader/>
        </w:trPr>
        <w:tc>
          <w:tcPr>
            <w:tcW w:w="443" w:type="pct"/>
            <w:shd w:val="clear" w:color="auto" w:fill="auto"/>
            <w:noWrap/>
            <w:vAlign w:val="center"/>
          </w:tcPr>
          <w:p w:rsidR="00CF4D85" w:rsidRPr="002549DC" w:rsidRDefault="00CF4D85" w:rsidP="00CF4D85">
            <w:pPr>
              <w:jc w:val="center"/>
              <w:rPr>
                <w:b/>
                <w:bCs/>
              </w:rPr>
            </w:pPr>
            <w:r w:rsidRPr="002549DC">
              <w:rPr>
                <w:b/>
                <w:bCs/>
              </w:rPr>
              <w:t>1</w:t>
            </w:r>
          </w:p>
        </w:tc>
        <w:tc>
          <w:tcPr>
            <w:tcW w:w="2023" w:type="pct"/>
            <w:shd w:val="clear" w:color="auto" w:fill="auto"/>
            <w:vAlign w:val="center"/>
          </w:tcPr>
          <w:p w:rsidR="00CF4D85" w:rsidRPr="002549DC" w:rsidRDefault="00CF4D85" w:rsidP="00CF4D85">
            <w:pPr>
              <w:jc w:val="center"/>
              <w:rPr>
                <w:b/>
                <w:bCs/>
              </w:rPr>
            </w:pPr>
            <w:r w:rsidRPr="002549DC">
              <w:rPr>
                <w:b/>
                <w:bCs/>
              </w:rPr>
              <w:t>2</w:t>
            </w:r>
          </w:p>
        </w:tc>
        <w:tc>
          <w:tcPr>
            <w:tcW w:w="1740" w:type="pct"/>
            <w:shd w:val="clear" w:color="auto" w:fill="auto"/>
            <w:vAlign w:val="center"/>
          </w:tcPr>
          <w:p w:rsidR="00CF4D85" w:rsidRPr="002549DC" w:rsidRDefault="00CF4D85" w:rsidP="00CF4D85">
            <w:pPr>
              <w:jc w:val="center"/>
              <w:rPr>
                <w:b/>
                <w:bCs/>
              </w:rPr>
            </w:pPr>
            <w:r w:rsidRPr="002549DC">
              <w:rPr>
                <w:b/>
                <w:bCs/>
              </w:rPr>
              <w:t>3</w:t>
            </w:r>
          </w:p>
        </w:tc>
        <w:tc>
          <w:tcPr>
            <w:tcW w:w="794" w:type="pct"/>
            <w:shd w:val="clear" w:color="auto" w:fill="auto"/>
            <w:vAlign w:val="center"/>
          </w:tcPr>
          <w:p w:rsidR="00CF4D85" w:rsidRPr="002549DC" w:rsidRDefault="00CF4D85" w:rsidP="00CF4D85">
            <w:pPr>
              <w:jc w:val="center"/>
              <w:rPr>
                <w:b/>
                <w:bCs/>
              </w:rPr>
            </w:pPr>
            <w:r w:rsidRPr="002549DC">
              <w:rPr>
                <w:b/>
                <w:bCs/>
              </w:rPr>
              <w:t>4</w:t>
            </w:r>
          </w:p>
        </w:tc>
      </w:tr>
      <w:tr w:rsidR="00CF4D85" w:rsidRPr="002549DC" w:rsidTr="00CF4D85">
        <w:trPr>
          <w:trHeight w:val="255"/>
        </w:trPr>
        <w:tc>
          <w:tcPr>
            <w:tcW w:w="443" w:type="pct"/>
            <w:vMerge w:val="restart"/>
            <w:shd w:val="clear" w:color="auto" w:fill="auto"/>
            <w:noWrap/>
            <w:vAlign w:val="center"/>
          </w:tcPr>
          <w:p w:rsidR="00CF4D85" w:rsidRPr="002549DC" w:rsidRDefault="00CF4D85" w:rsidP="00CF4D85">
            <w:pPr>
              <w:jc w:val="center"/>
            </w:pPr>
            <w:r w:rsidRPr="002549DC">
              <w:t>1</w:t>
            </w:r>
          </w:p>
        </w:tc>
        <w:tc>
          <w:tcPr>
            <w:tcW w:w="4557" w:type="pct"/>
            <w:gridSpan w:val="3"/>
            <w:shd w:val="clear" w:color="000000" w:fill="CCFFCC"/>
            <w:vAlign w:val="bottom"/>
          </w:tcPr>
          <w:p w:rsidR="00CF4D85" w:rsidRPr="002549DC" w:rsidRDefault="00CF4D85" w:rsidP="00CF4D85">
            <w:pPr>
              <w:rPr>
                <w:b/>
                <w:bCs/>
              </w:rPr>
            </w:pPr>
            <w:r w:rsidRPr="002549DC">
              <w:rPr>
                <w:b/>
                <w:bCs/>
              </w:rPr>
              <w:t>Azoto oksidai (NOx)</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restart"/>
            <w:shd w:val="clear" w:color="auto" w:fill="auto"/>
            <w:vAlign w:val="center"/>
          </w:tcPr>
          <w:p w:rsidR="00CF4D85" w:rsidRPr="002549DC" w:rsidRDefault="00CF4D85" w:rsidP="00CF4D85">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CF4D85" w:rsidRPr="002549DC" w:rsidRDefault="00CF4D85" w:rsidP="00CF4D85">
            <w:pPr>
              <w:jc w:val="right"/>
              <w:rPr>
                <w:b/>
                <w:bCs/>
              </w:rPr>
            </w:pPr>
            <w:r w:rsidRPr="002549DC">
              <w:rPr>
                <w:b/>
                <w:bCs/>
              </w:rPr>
              <w:t>maksimali trumpalaikė (valandos)</w:t>
            </w:r>
          </w:p>
        </w:tc>
        <w:tc>
          <w:tcPr>
            <w:tcW w:w="794" w:type="pct"/>
            <w:shd w:val="clear" w:color="auto" w:fill="auto"/>
            <w:vAlign w:val="center"/>
          </w:tcPr>
          <w:p w:rsidR="00CF4D85" w:rsidRPr="002549DC" w:rsidRDefault="00CF4D85" w:rsidP="00CF4D85">
            <w:pPr>
              <w:jc w:val="center"/>
            </w:pPr>
            <w:r w:rsidRPr="002549DC">
              <w:t xml:space="preserve">200 </w:t>
            </w:r>
            <w:r w:rsidRPr="002549DC">
              <w:rPr>
                <w:vertAlign w:val="superscript"/>
              </w:rPr>
              <w:t>*1</w:t>
            </w:r>
          </w:p>
        </w:tc>
      </w:tr>
      <w:tr w:rsidR="00CF4D85" w:rsidRPr="002549DC" w:rsidTr="00CF4D85">
        <w:trPr>
          <w:trHeight w:val="25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paros vidutinė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metinė vidutinė</w:t>
            </w:r>
          </w:p>
        </w:tc>
        <w:tc>
          <w:tcPr>
            <w:tcW w:w="794" w:type="pct"/>
            <w:shd w:val="clear" w:color="auto" w:fill="auto"/>
            <w:vAlign w:val="center"/>
          </w:tcPr>
          <w:p w:rsidR="00CF4D85" w:rsidRPr="002549DC" w:rsidRDefault="00CF4D85" w:rsidP="00CF4D85">
            <w:pPr>
              <w:jc w:val="center"/>
            </w:pPr>
            <w:r w:rsidRPr="002549DC">
              <w:t xml:space="preserve">40 </w:t>
            </w:r>
            <w:r w:rsidRPr="002549DC">
              <w:rPr>
                <w:vertAlign w:val="superscript"/>
              </w:rPr>
              <w:t>*2</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restart"/>
            <w:vAlign w:val="center"/>
          </w:tcPr>
          <w:p w:rsidR="00CF4D85" w:rsidRPr="002549DC" w:rsidRDefault="00CF4D85" w:rsidP="00CF4D85">
            <w:pPr>
              <w:jc w:val="right"/>
              <w:rPr>
                <w:b/>
                <w:bCs/>
              </w:rPr>
            </w:pPr>
            <w:r w:rsidRPr="002549DC">
              <w:rPr>
                <w:b/>
                <w:bCs/>
              </w:rPr>
              <w:t xml:space="preserve">Kritinis užterštumo lygis, nustatytas augmenijos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CF4D85" w:rsidRPr="002549DC" w:rsidRDefault="00CF4D85" w:rsidP="00CF4D85">
            <w:pPr>
              <w:jc w:val="right"/>
              <w:rPr>
                <w:b/>
                <w:bCs/>
              </w:rPr>
            </w:pPr>
            <w:r w:rsidRPr="002549DC">
              <w:rPr>
                <w:b/>
                <w:bCs/>
              </w:rPr>
              <w:t>maksimali trumpalaikė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jc w:val="right"/>
              <w:rPr>
                <w:b/>
                <w:bCs/>
              </w:rPr>
            </w:pPr>
          </w:p>
        </w:tc>
        <w:tc>
          <w:tcPr>
            <w:tcW w:w="1740" w:type="pct"/>
            <w:shd w:val="clear" w:color="auto" w:fill="auto"/>
            <w:vAlign w:val="center"/>
          </w:tcPr>
          <w:p w:rsidR="00CF4D85" w:rsidRPr="002549DC" w:rsidRDefault="00CF4D85" w:rsidP="00CF4D85">
            <w:pPr>
              <w:jc w:val="right"/>
              <w:rPr>
                <w:b/>
                <w:bCs/>
              </w:rPr>
            </w:pPr>
            <w:r w:rsidRPr="002549DC">
              <w:rPr>
                <w:b/>
                <w:bCs/>
              </w:rPr>
              <w:t>paros vidutinė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jc w:val="right"/>
              <w:rPr>
                <w:b/>
                <w:bCs/>
              </w:rPr>
            </w:pPr>
          </w:p>
        </w:tc>
        <w:tc>
          <w:tcPr>
            <w:tcW w:w="1740" w:type="pct"/>
            <w:shd w:val="clear" w:color="auto" w:fill="auto"/>
            <w:vAlign w:val="center"/>
          </w:tcPr>
          <w:p w:rsidR="00CF4D85" w:rsidRPr="002549DC" w:rsidRDefault="00CF4D85" w:rsidP="00CF4D85">
            <w:pPr>
              <w:jc w:val="right"/>
              <w:rPr>
                <w:b/>
                <w:bCs/>
              </w:rPr>
            </w:pPr>
            <w:r w:rsidRPr="002549DC">
              <w:rPr>
                <w:b/>
                <w:bCs/>
              </w:rPr>
              <w:t>metinė vidutinė</w:t>
            </w:r>
          </w:p>
        </w:tc>
        <w:tc>
          <w:tcPr>
            <w:tcW w:w="794" w:type="pct"/>
            <w:shd w:val="clear" w:color="auto" w:fill="auto"/>
            <w:vAlign w:val="center"/>
          </w:tcPr>
          <w:p w:rsidR="00CF4D85" w:rsidRPr="002549DC" w:rsidRDefault="00CF4D85" w:rsidP="00CF4D85">
            <w:pPr>
              <w:jc w:val="center"/>
            </w:pPr>
            <w:r w:rsidRPr="002549DC">
              <w:t xml:space="preserve">30 </w:t>
            </w:r>
            <w:r w:rsidRPr="002549DC">
              <w:rPr>
                <w:vertAlign w:val="superscript"/>
              </w:rPr>
              <w:t>*6</w:t>
            </w:r>
          </w:p>
        </w:tc>
      </w:tr>
      <w:tr w:rsidR="00CF4D85" w:rsidRPr="002549DC" w:rsidTr="00CF4D85">
        <w:trPr>
          <w:trHeight w:val="255"/>
        </w:trPr>
        <w:tc>
          <w:tcPr>
            <w:tcW w:w="443" w:type="pct"/>
            <w:vMerge w:val="restart"/>
            <w:shd w:val="clear" w:color="auto" w:fill="auto"/>
            <w:noWrap/>
            <w:vAlign w:val="center"/>
          </w:tcPr>
          <w:p w:rsidR="00CF4D85" w:rsidRPr="002549DC" w:rsidRDefault="00CF4D85" w:rsidP="00CF4D85">
            <w:pPr>
              <w:jc w:val="center"/>
            </w:pPr>
            <w:r w:rsidRPr="002549DC">
              <w:t>2</w:t>
            </w:r>
          </w:p>
        </w:tc>
        <w:tc>
          <w:tcPr>
            <w:tcW w:w="4557" w:type="pct"/>
            <w:gridSpan w:val="3"/>
            <w:shd w:val="clear" w:color="000000" w:fill="CCFFCC"/>
            <w:vAlign w:val="bottom"/>
          </w:tcPr>
          <w:p w:rsidR="00CF4D85" w:rsidRPr="002549DC" w:rsidRDefault="00CF4D85" w:rsidP="00CF4D85">
            <w:pPr>
              <w:rPr>
                <w:b/>
                <w:bCs/>
              </w:rPr>
            </w:pPr>
            <w:r w:rsidRPr="002549DC">
              <w:rPr>
                <w:b/>
                <w:bCs/>
              </w:rPr>
              <w:t>Anglies monoksidas (CO)</w:t>
            </w:r>
          </w:p>
        </w:tc>
      </w:tr>
      <w:tr w:rsidR="00CF4D85" w:rsidRPr="002549DC" w:rsidTr="00CF4D85">
        <w:trPr>
          <w:trHeight w:val="255"/>
        </w:trPr>
        <w:tc>
          <w:tcPr>
            <w:tcW w:w="443" w:type="pct"/>
            <w:vMerge/>
            <w:vAlign w:val="center"/>
          </w:tcPr>
          <w:p w:rsidR="00CF4D85" w:rsidRPr="002549DC" w:rsidRDefault="00CF4D85" w:rsidP="00CF4D85"/>
        </w:tc>
        <w:tc>
          <w:tcPr>
            <w:tcW w:w="2023" w:type="pct"/>
            <w:vMerge w:val="restart"/>
            <w:shd w:val="clear" w:color="auto" w:fill="auto"/>
            <w:vAlign w:val="center"/>
          </w:tcPr>
          <w:p w:rsidR="00CF4D85" w:rsidRPr="002549DC" w:rsidRDefault="00CF4D85" w:rsidP="00CF4D85">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CF4D85" w:rsidRPr="002549DC" w:rsidRDefault="00CF4D85" w:rsidP="00CF4D85">
            <w:pPr>
              <w:jc w:val="right"/>
              <w:rPr>
                <w:b/>
                <w:bCs/>
              </w:rPr>
            </w:pPr>
            <w:r w:rsidRPr="002549DC">
              <w:rPr>
                <w:b/>
                <w:bCs/>
              </w:rPr>
              <w:t>maksimali trumpalaikė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paros vidutinė</w:t>
            </w:r>
          </w:p>
        </w:tc>
        <w:tc>
          <w:tcPr>
            <w:tcW w:w="794" w:type="pct"/>
            <w:shd w:val="clear" w:color="auto" w:fill="auto"/>
            <w:vAlign w:val="center"/>
          </w:tcPr>
          <w:p w:rsidR="00CF4D85" w:rsidRPr="002549DC" w:rsidRDefault="00CF4D85" w:rsidP="00CF4D85">
            <w:pPr>
              <w:jc w:val="center"/>
            </w:pPr>
            <w:r w:rsidRPr="002549DC">
              <w:t xml:space="preserve">10000 </w:t>
            </w:r>
            <w:r w:rsidRPr="002549DC">
              <w:rPr>
                <w:vertAlign w:val="superscript"/>
              </w:rPr>
              <w:t>*3</w:t>
            </w:r>
          </w:p>
        </w:tc>
      </w:tr>
      <w:tr w:rsidR="00CF4D85" w:rsidRPr="002549DC" w:rsidTr="00CF4D85">
        <w:trPr>
          <w:trHeight w:val="25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metinė vidutinė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255"/>
        </w:trPr>
        <w:tc>
          <w:tcPr>
            <w:tcW w:w="443" w:type="pct"/>
            <w:vMerge w:val="restart"/>
            <w:shd w:val="clear" w:color="auto" w:fill="auto"/>
            <w:noWrap/>
            <w:vAlign w:val="center"/>
          </w:tcPr>
          <w:p w:rsidR="00CF4D85" w:rsidRPr="002549DC" w:rsidRDefault="00CF4D85" w:rsidP="00CF4D85">
            <w:pPr>
              <w:jc w:val="center"/>
            </w:pPr>
            <w:r w:rsidRPr="002549DC">
              <w:t>3</w:t>
            </w:r>
          </w:p>
        </w:tc>
        <w:tc>
          <w:tcPr>
            <w:tcW w:w="4557" w:type="pct"/>
            <w:gridSpan w:val="3"/>
            <w:shd w:val="clear" w:color="000000" w:fill="CCFFCC"/>
            <w:vAlign w:val="bottom"/>
          </w:tcPr>
          <w:p w:rsidR="00CF4D85" w:rsidRPr="002549DC" w:rsidRDefault="00CF4D85" w:rsidP="00CF4D85">
            <w:pPr>
              <w:rPr>
                <w:b/>
                <w:bCs/>
              </w:rPr>
            </w:pPr>
            <w:r w:rsidRPr="002549DC">
              <w:rPr>
                <w:b/>
                <w:bCs/>
              </w:rPr>
              <w:t>Kietosios dalelės (KD</w:t>
            </w:r>
            <w:r w:rsidRPr="002549DC">
              <w:rPr>
                <w:b/>
                <w:bCs/>
                <w:vertAlign w:val="subscript"/>
              </w:rPr>
              <w:t>10</w:t>
            </w:r>
            <w:r w:rsidRPr="002549DC">
              <w:rPr>
                <w:b/>
                <w:bCs/>
              </w:rPr>
              <w:t>)</w:t>
            </w:r>
          </w:p>
        </w:tc>
      </w:tr>
      <w:tr w:rsidR="00CF4D85" w:rsidRPr="002549DC" w:rsidTr="00CF4D85">
        <w:trPr>
          <w:trHeight w:val="255"/>
        </w:trPr>
        <w:tc>
          <w:tcPr>
            <w:tcW w:w="443" w:type="pct"/>
            <w:vMerge/>
            <w:vAlign w:val="center"/>
          </w:tcPr>
          <w:p w:rsidR="00CF4D85" w:rsidRPr="002549DC" w:rsidRDefault="00CF4D85" w:rsidP="00CF4D85"/>
        </w:tc>
        <w:tc>
          <w:tcPr>
            <w:tcW w:w="2023" w:type="pct"/>
            <w:vMerge w:val="restart"/>
            <w:shd w:val="clear" w:color="auto" w:fill="auto"/>
            <w:vAlign w:val="center"/>
          </w:tcPr>
          <w:p w:rsidR="00CF4D85" w:rsidRPr="002549DC" w:rsidRDefault="00CF4D85" w:rsidP="00CF4D85">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CF4D85" w:rsidRPr="002549DC" w:rsidRDefault="00CF4D85" w:rsidP="00CF4D85">
            <w:pPr>
              <w:jc w:val="right"/>
              <w:rPr>
                <w:b/>
                <w:bCs/>
              </w:rPr>
            </w:pPr>
            <w:r w:rsidRPr="002549DC">
              <w:rPr>
                <w:b/>
                <w:bCs/>
              </w:rPr>
              <w:t>maksimali trumpalaikė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paros vidutinė</w:t>
            </w:r>
          </w:p>
        </w:tc>
        <w:tc>
          <w:tcPr>
            <w:tcW w:w="794" w:type="pct"/>
            <w:shd w:val="clear" w:color="auto" w:fill="auto"/>
            <w:vAlign w:val="center"/>
          </w:tcPr>
          <w:p w:rsidR="00CF4D85" w:rsidRPr="002549DC" w:rsidRDefault="00CF4D85" w:rsidP="00CF4D85">
            <w:pPr>
              <w:jc w:val="center"/>
            </w:pPr>
            <w:r w:rsidRPr="002549DC">
              <w:t xml:space="preserve">50 </w:t>
            </w:r>
            <w:r w:rsidRPr="002549DC">
              <w:rPr>
                <w:vertAlign w:val="superscript"/>
              </w:rPr>
              <w:t>*4</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metinė vidutinė</w:t>
            </w:r>
          </w:p>
        </w:tc>
        <w:tc>
          <w:tcPr>
            <w:tcW w:w="794" w:type="pct"/>
            <w:shd w:val="clear" w:color="auto" w:fill="auto"/>
            <w:vAlign w:val="center"/>
          </w:tcPr>
          <w:p w:rsidR="00CF4D85" w:rsidRPr="002549DC" w:rsidRDefault="00CF4D85" w:rsidP="00CF4D85">
            <w:pPr>
              <w:jc w:val="center"/>
            </w:pPr>
            <w:r w:rsidRPr="002549DC">
              <w:t xml:space="preserve">40 </w:t>
            </w:r>
            <w:r w:rsidRPr="002549DC">
              <w:rPr>
                <w:vertAlign w:val="superscript"/>
              </w:rPr>
              <w:t>*2</w:t>
            </w:r>
          </w:p>
        </w:tc>
      </w:tr>
      <w:tr w:rsidR="00CF4D85" w:rsidRPr="002549DC" w:rsidTr="00CF4D85">
        <w:trPr>
          <w:trHeight w:val="255"/>
        </w:trPr>
        <w:tc>
          <w:tcPr>
            <w:tcW w:w="443" w:type="pct"/>
            <w:vMerge w:val="restart"/>
            <w:shd w:val="clear" w:color="auto" w:fill="auto"/>
            <w:noWrap/>
            <w:vAlign w:val="center"/>
          </w:tcPr>
          <w:p w:rsidR="00CF4D85" w:rsidRPr="002549DC" w:rsidRDefault="00CF4D85" w:rsidP="00CF4D85">
            <w:pPr>
              <w:jc w:val="center"/>
            </w:pPr>
            <w:r w:rsidRPr="002549DC">
              <w:t>4</w:t>
            </w:r>
          </w:p>
        </w:tc>
        <w:tc>
          <w:tcPr>
            <w:tcW w:w="4557" w:type="pct"/>
            <w:gridSpan w:val="3"/>
            <w:shd w:val="clear" w:color="000000" w:fill="CCFFCC"/>
            <w:vAlign w:val="bottom"/>
          </w:tcPr>
          <w:p w:rsidR="00CF4D85" w:rsidRPr="002549DC" w:rsidRDefault="00CF4D85" w:rsidP="00CF4D85">
            <w:pPr>
              <w:rPr>
                <w:b/>
                <w:bCs/>
              </w:rPr>
            </w:pPr>
            <w:r w:rsidRPr="002549DC">
              <w:rPr>
                <w:b/>
                <w:bCs/>
              </w:rPr>
              <w:t>Kietosios dalelės (KD</w:t>
            </w:r>
            <w:r w:rsidRPr="002549DC">
              <w:rPr>
                <w:b/>
                <w:bCs/>
                <w:vertAlign w:val="subscript"/>
              </w:rPr>
              <w:t>2,5</w:t>
            </w:r>
            <w:r w:rsidRPr="002549DC">
              <w:rPr>
                <w:b/>
                <w:bCs/>
              </w:rPr>
              <w:t>)</w:t>
            </w:r>
          </w:p>
        </w:tc>
      </w:tr>
      <w:tr w:rsidR="00CF4D85" w:rsidRPr="002549DC" w:rsidTr="00CF4D85">
        <w:trPr>
          <w:trHeight w:val="255"/>
        </w:trPr>
        <w:tc>
          <w:tcPr>
            <w:tcW w:w="443" w:type="pct"/>
            <w:vMerge/>
            <w:vAlign w:val="center"/>
          </w:tcPr>
          <w:p w:rsidR="00CF4D85" w:rsidRPr="002549DC" w:rsidRDefault="00CF4D85" w:rsidP="00CF4D85"/>
        </w:tc>
        <w:tc>
          <w:tcPr>
            <w:tcW w:w="2023" w:type="pct"/>
            <w:vMerge w:val="restart"/>
            <w:shd w:val="clear" w:color="auto" w:fill="auto"/>
            <w:vAlign w:val="center"/>
          </w:tcPr>
          <w:p w:rsidR="00CF4D85" w:rsidRPr="002549DC" w:rsidRDefault="00CF4D85" w:rsidP="00CF4D85">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CF4D85" w:rsidRPr="002549DC" w:rsidRDefault="00CF4D85" w:rsidP="00CF4D85">
            <w:pPr>
              <w:jc w:val="right"/>
              <w:rPr>
                <w:b/>
                <w:bCs/>
              </w:rPr>
            </w:pPr>
            <w:r w:rsidRPr="002549DC">
              <w:rPr>
                <w:b/>
                <w:bCs/>
              </w:rPr>
              <w:t>maksimali trumpalaikė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paros vidutinė</w:t>
            </w:r>
          </w:p>
        </w:tc>
        <w:tc>
          <w:tcPr>
            <w:tcW w:w="794" w:type="pct"/>
            <w:shd w:val="clear" w:color="auto" w:fill="auto"/>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metinė vidutinė</w:t>
            </w:r>
          </w:p>
        </w:tc>
        <w:tc>
          <w:tcPr>
            <w:tcW w:w="794" w:type="pct"/>
            <w:shd w:val="clear" w:color="auto" w:fill="auto"/>
            <w:vAlign w:val="center"/>
          </w:tcPr>
          <w:p w:rsidR="00CF4D85" w:rsidRPr="002549DC" w:rsidRDefault="00CF4D85" w:rsidP="00CF4D85">
            <w:pPr>
              <w:jc w:val="center"/>
            </w:pPr>
            <w:r w:rsidRPr="002549DC">
              <w:t xml:space="preserve">25 </w:t>
            </w:r>
            <w:r w:rsidRPr="002549DC">
              <w:rPr>
                <w:vertAlign w:val="superscript"/>
              </w:rPr>
              <w:t>*2</w:t>
            </w:r>
          </w:p>
        </w:tc>
      </w:tr>
      <w:tr w:rsidR="00CF4D85" w:rsidRPr="002549DC" w:rsidTr="00CF4D85">
        <w:trPr>
          <w:trHeight w:val="300"/>
        </w:trPr>
        <w:tc>
          <w:tcPr>
            <w:tcW w:w="443" w:type="pct"/>
            <w:vMerge w:val="restart"/>
            <w:shd w:val="clear" w:color="auto" w:fill="auto"/>
            <w:noWrap/>
            <w:vAlign w:val="center"/>
          </w:tcPr>
          <w:p w:rsidR="00CF4D85" w:rsidRPr="002549DC" w:rsidRDefault="00CF4D85" w:rsidP="00CF4D85">
            <w:pPr>
              <w:jc w:val="center"/>
            </w:pPr>
            <w:r w:rsidRPr="002549DC">
              <w:t>5</w:t>
            </w:r>
          </w:p>
        </w:tc>
        <w:tc>
          <w:tcPr>
            <w:tcW w:w="4557" w:type="pct"/>
            <w:gridSpan w:val="3"/>
            <w:shd w:val="clear" w:color="auto" w:fill="CCFFCC"/>
            <w:vAlign w:val="bottom"/>
          </w:tcPr>
          <w:p w:rsidR="00CF4D85" w:rsidRPr="002549DC" w:rsidRDefault="00CF4D85" w:rsidP="00CF4D85">
            <w:pPr>
              <w:rPr>
                <w:b/>
                <w:bCs/>
              </w:rPr>
            </w:pPr>
            <w:r w:rsidRPr="002549DC">
              <w:rPr>
                <w:b/>
                <w:bCs/>
              </w:rPr>
              <w:t>Amoniakas (NH</w:t>
            </w:r>
            <w:r w:rsidRPr="002549DC">
              <w:rPr>
                <w:b/>
                <w:bCs/>
                <w:vertAlign w:val="subscript"/>
              </w:rPr>
              <w:t>3</w:t>
            </w:r>
            <w:r w:rsidRPr="002549DC">
              <w:rPr>
                <w:b/>
                <w:bCs/>
              </w:rPr>
              <w:t>)</w:t>
            </w:r>
          </w:p>
        </w:tc>
      </w:tr>
      <w:tr w:rsidR="00CF4D85" w:rsidRPr="002549DC" w:rsidTr="00CF4D85">
        <w:trPr>
          <w:trHeight w:val="315"/>
        </w:trPr>
        <w:tc>
          <w:tcPr>
            <w:tcW w:w="443" w:type="pct"/>
            <w:vMerge/>
            <w:shd w:val="clear" w:color="auto" w:fill="auto"/>
            <w:vAlign w:val="center"/>
          </w:tcPr>
          <w:p w:rsidR="00CF4D85" w:rsidRPr="002549DC" w:rsidRDefault="00CF4D85" w:rsidP="00CF4D85"/>
        </w:tc>
        <w:tc>
          <w:tcPr>
            <w:tcW w:w="2023" w:type="pct"/>
            <w:vMerge w:val="restart"/>
            <w:shd w:val="clear" w:color="auto" w:fill="auto"/>
            <w:vAlign w:val="center"/>
          </w:tcPr>
          <w:p w:rsidR="00CF4D85" w:rsidRPr="002549DC" w:rsidRDefault="00CF4D85" w:rsidP="00CF4D85">
            <w:pPr>
              <w:jc w:val="right"/>
              <w:rPr>
                <w:b/>
                <w:bCs/>
              </w:rPr>
            </w:pPr>
            <w:r w:rsidRPr="002549DC">
              <w:rPr>
                <w:b/>
                <w:bCs/>
              </w:rPr>
              <w:t xml:space="preserve">Ribinė aplinkos oro užterštumo vertė, </w:t>
            </w:r>
            <w:r w:rsidRPr="002549DC">
              <w:rPr>
                <w:b/>
                <w:bCs/>
              </w:rPr>
              <w:sym w:font="Symbol" w:char="F06D"/>
            </w:r>
            <w:r w:rsidRPr="002549DC">
              <w:rPr>
                <w:b/>
                <w:bCs/>
              </w:rPr>
              <w:t>g/m</w:t>
            </w:r>
            <w:r w:rsidRPr="002549DC">
              <w:rPr>
                <w:b/>
                <w:bCs/>
                <w:vertAlign w:val="superscript"/>
              </w:rPr>
              <w:t>3</w:t>
            </w:r>
            <w:r w:rsidRPr="002549DC">
              <w:rPr>
                <w:b/>
                <w:bCs/>
              </w:rPr>
              <w:t xml:space="preserve">   </w:t>
            </w:r>
          </w:p>
        </w:tc>
        <w:tc>
          <w:tcPr>
            <w:tcW w:w="1740" w:type="pct"/>
            <w:shd w:val="clear" w:color="auto" w:fill="auto"/>
            <w:vAlign w:val="center"/>
          </w:tcPr>
          <w:p w:rsidR="00CF4D85" w:rsidRPr="002549DC" w:rsidRDefault="00CF4D85" w:rsidP="00CF4D85">
            <w:pPr>
              <w:jc w:val="right"/>
              <w:rPr>
                <w:b/>
                <w:bCs/>
              </w:rPr>
            </w:pPr>
            <w:r w:rsidRPr="002549DC">
              <w:rPr>
                <w:b/>
                <w:bCs/>
              </w:rPr>
              <w:t>pusės valandos</w:t>
            </w:r>
          </w:p>
        </w:tc>
        <w:tc>
          <w:tcPr>
            <w:tcW w:w="794" w:type="pct"/>
            <w:shd w:val="clear" w:color="auto" w:fill="auto"/>
            <w:vAlign w:val="center"/>
          </w:tcPr>
          <w:p w:rsidR="00CF4D85" w:rsidRPr="002549DC" w:rsidRDefault="00CF4D85" w:rsidP="00CF4D85">
            <w:pPr>
              <w:jc w:val="center"/>
            </w:pPr>
            <w:r w:rsidRPr="002549DC">
              <w:t xml:space="preserve">200 </w:t>
            </w:r>
            <w:r w:rsidRPr="002549DC">
              <w:rPr>
                <w:vertAlign w:val="superscript"/>
              </w:rPr>
              <w:t>*5</w:t>
            </w:r>
          </w:p>
        </w:tc>
      </w:tr>
      <w:tr w:rsidR="00CF4D85" w:rsidRPr="002549DC" w:rsidTr="00CF4D85">
        <w:trPr>
          <w:trHeight w:val="315"/>
        </w:trPr>
        <w:tc>
          <w:tcPr>
            <w:tcW w:w="443" w:type="pct"/>
            <w:vMerge/>
            <w:shd w:val="clear" w:color="auto" w:fill="auto"/>
            <w:vAlign w:val="center"/>
          </w:tcPr>
          <w:p w:rsidR="00CF4D85" w:rsidRPr="002549DC" w:rsidRDefault="00CF4D85" w:rsidP="00CF4D85"/>
        </w:tc>
        <w:tc>
          <w:tcPr>
            <w:tcW w:w="2023" w:type="pct"/>
            <w:vMerge/>
            <w:shd w:val="clear" w:color="auto" w:fill="auto"/>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vidutinė 24 valandų (paros)</w:t>
            </w:r>
          </w:p>
        </w:tc>
        <w:tc>
          <w:tcPr>
            <w:tcW w:w="794" w:type="pct"/>
            <w:shd w:val="clear" w:color="auto" w:fill="auto"/>
            <w:vAlign w:val="center"/>
          </w:tcPr>
          <w:p w:rsidR="00CF4D85" w:rsidRPr="002549DC" w:rsidRDefault="00CF4D85" w:rsidP="00CF4D85">
            <w:pPr>
              <w:jc w:val="center"/>
            </w:pPr>
            <w:r w:rsidRPr="002549DC">
              <w:t xml:space="preserve">40 </w:t>
            </w:r>
            <w:r w:rsidRPr="002549DC">
              <w:rPr>
                <w:vertAlign w:val="superscript"/>
              </w:rPr>
              <w:t>*5</w:t>
            </w:r>
          </w:p>
        </w:tc>
      </w:tr>
      <w:tr w:rsidR="00CF4D85" w:rsidRPr="002549DC" w:rsidTr="00CF4D85">
        <w:trPr>
          <w:trHeight w:val="255"/>
        </w:trPr>
        <w:tc>
          <w:tcPr>
            <w:tcW w:w="443" w:type="pct"/>
            <w:vMerge w:val="restart"/>
            <w:shd w:val="clear" w:color="auto" w:fill="auto"/>
            <w:noWrap/>
            <w:vAlign w:val="center"/>
          </w:tcPr>
          <w:p w:rsidR="00CF4D85" w:rsidRPr="002549DC" w:rsidRDefault="00CF4D85" w:rsidP="00CF4D85">
            <w:pPr>
              <w:jc w:val="center"/>
            </w:pPr>
            <w:r w:rsidRPr="002549DC">
              <w:t>6</w:t>
            </w:r>
          </w:p>
        </w:tc>
        <w:tc>
          <w:tcPr>
            <w:tcW w:w="4557" w:type="pct"/>
            <w:gridSpan w:val="3"/>
            <w:shd w:val="clear" w:color="000000" w:fill="CCFFCC"/>
            <w:vAlign w:val="bottom"/>
          </w:tcPr>
          <w:p w:rsidR="00CF4D85" w:rsidRPr="002549DC" w:rsidRDefault="00CF4D85" w:rsidP="00CF4D85">
            <w:pPr>
              <w:rPr>
                <w:b/>
                <w:bCs/>
              </w:rPr>
            </w:pPr>
            <w:r w:rsidRPr="002549DC">
              <w:rPr>
                <w:b/>
                <w:bCs/>
              </w:rPr>
              <w:t>Sieros dioksidas (SO</w:t>
            </w:r>
            <w:r w:rsidRPr="002549DC">
              <w:rPr>
                <w:b/>
                <w:bCs/>
                <w:vertAlign w:val="subscript"/>
              </w:rPr>
              <w:t>2</w:t>
            </w:r>
            <w:r w:rsidRPr="002549DC">
              <w:rPr>
                <w:b/>
                <w:bCs/>
              </w:rPr>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restart"/>
            <w:shd w:val="clear" w:color="auto" w:fill="auto"/>
            <w:vAlign w:val="center"/>
          </w:tcPr>
          <w:p w:rsidR="00CF4D85" w:rsidRPr="002549DC" w:rsidRDefault="00CF4D85" w:rsidP="00CF4D85">
            <w:pPr>
              <w:jc w:val="right"/>
              <w:rPr>
                <w:b/>
                <w:bCs/>
              </w:rPr>
            </w:pPr>
            <w:r w:rsidRPr="002549DC">
              <w:rPr>
                <w:b/>
                <w:bCs/>
              </w:rPr>
              <w:t xml:space="preserve">Ribinė vertė, nustatyta žmonių sveikatos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CF4D85" w:rsidRPr="002549DC" w:rsidRDefault="00CF4D85" w:rsidP="00CF4D85">
            <w:pPr>
              <w:jc w:val="right"/>
              <w:rPr>
                <w:b/>
                <w:bCs/>
              </w:rPr>
            </w:pPr>
            <w:r w:rsidRPr="002549DC">
              <w:rPr>
                <w:b/>
                <w:bCs/>
              </w:rPr>
              <w:t>maksimali trumpalaikė (valandos)</w:t>
            </w:r>
          </w:p>
        </w:tc>
        <w:tc>
          <w:tcPr>
            <w:tcW w:w="794" w:type="pct"/>
            <w:shd w:val="clear" w:color="auto" w:fill="auto"/>
            <w:vAlign w:val="center"/>
          </w:tcPr>
          <w:p w:rsidR="00CF4D85" w:rsidRPr="002549DC" w:rsidRDefault="00CF4D85" w:rsidP="00CF4D85">
            <w:pPr>
              <w:jc w:val="center"/>
            </w:pPr>
            <w:r w:rsidRPr="002549DC">
              <w:t xml:space="preserve">350 </w:t>
            </w:r>
            <w:r w:rsidRPr="002549DC">
              <w:rPr>
                <w:vertAlign w:val="superscript"/>
              </w:rPr>
              <w:t>*1</w:t>
            </w:r>
          </w:p>
        </w:tc>
      </w:tr>
      <w:tr w:rsidR="00CF4D85" w:rsidRPr="002549DC" w:rsidTr="00CF4D85">
        <w:trPr>
          <w:trHeight w:val="25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paros vidutinė</w:t>
            </w:r>
          </w:p>
        </w:tc>
        <w:tc>
          <w:tcPr>
            <w:tcW w:w="794" w:type="pct"/>
            <w:shd w:val="clear" w:color="auto" w:fill="auto"/>
            <w:vAlign w:val="center"/>
          </w:tcPr>
          <w:p w:rsidR="00CF4D85" w:rsidRPr="002549DC" w:rsidRDefault="00CF4D85" w:rsidP="00CF4D85">
            <w:pPr>
              <w:jc w:val="center"/>
            </w:pPr>
            <w:r w:rsidRPr="002549DC">
              <w:t xml:space="preserve">125 </w:t>
            </w:r>
            <w:r w:rsidRPr="002549DC">
              <w:rPr>
                <w:vertAlign w:val="superscript"/>
              </w:rPr>
              <w:t>*3</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rPr>
                <w:b/>
                <w:bCs/>
              </w:rPr>
            </w:pPr>
          </w:p>
        </w:tc>
        <w:tc>
          <w:tcPr>
            <w:tcW w:w="1740" w:type="pct"/>
            <w:shd w:val="clear" w:color="auto" w:fill="auto"/>
            <w:vAlign w:val="center"/>
          </w:tcPr>
          <w:p w:rsidR="00CF4D85" w:rsidRPr="002549DC" w:rsidRDefault="00CF4D85" w:rsidP="00CF4D85">
            <w:pPr>
              <w:jc w:val="right"/>
              <w:rPr>
                <w:b/>
                <w:bCs/>
              </w:rPr>
            </w:pPr>
            <w:r w:rsidRPr="002549DC">
              <w:rPr>
                <w:b/>
                <w:bCs/>
              </w:rPr>
              <w:t>metinė vidutinė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restart"/>
            <w:vAlign w:val="center"/>
          </w:tcPr>
          <w:p w:rsidR="00CF4D85" w:rsidRPr="002549DC" w:rsidRDefault="00CF4D85" w:rsidP="00CF4D85">
            <w:pPr>
              <w:jc w:val="right"/>
              <w:rPr>
                <w:b/>
                <w:bCs/>
              </w:rPr>
            </w:pPr>
            <w:r w:rsidRPr="002549DC">
              <w:rPr>
                <w:b/>
                <w:bCs/>
              </w:rPr>
              <w:t xml:space="preserve">Kritinis užterštumo lygis, nustatytas augmenijos apsaugai, </w:t>
            </w:r>
            <w:r w:rsidRPr="002549DC">
              <w:rPr>
                <w:b/>
                <w:bCs/>
              </w:rPr>
              <w:sym w:font="Symbol" w:char="F06D"/>
            </w:r>
            <w:r w:rsidRPr="002549DC">
              <w:rPr>
                <w:b/>
                <w:bCs/>
              </w:rPr>
              <w:t>g/m</w:t>
            </w:r>
            <w:r w:rsidRPr="002549DC">
              <w:rPr>
                <w:b/>
                <w:bCs/>
                <w:vertAlign w:val="superscript"/>
              </w:rPr>
              <w:t>3</w:t>
            </w:r>
          </w:p>
        </w:tc>
        <w:tc>
          <w:tcPr>
            <w:tcW w:w="1740" w:type="pct"/>
            <w:shd w:val="clear" w:color="auto" w:fill="auto"/>
            <w:vAlign w:val="center"/>
          </w:tcPr>
          <w:p w:rsidR="00CF4D85" w:rsidRPr="002549DC" w:rsidRDefault="00CF4D85" w:rsidP="00CF4D85">
            <w:pPr>
              <w:jc w:val="right"/>
              <w:rPr>
                <w:b/>
                <w:bCs/>
              </w:rPr>
            </w:pPr>
            <w:r w:rsidRPr="002549DC">
              <w:rPr>
                <w:b/>
                <w:bCs/>
              </w:rPr>
              <w:t>maksimali trumpalaikė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jc w:val="right"/>
              <w:rPr>
                <w:b/>
                <w:bCs/>
              </w:rPr>
            </w:pPr>
          </w:p>
        </w:tc>
        <w:tc>
          <w:tcPr>
            <w:tcW w:w="1740" w:type="pct"/>
            <w:shd w:val="clear" w:color="auto" w:fill="auto"/>
            <w:vAlign w:val="center"/>
          </w:tcPr>
          <w:p w:rsidR="00CF4D85" w:rsidRPr="002549DC" w:rsidRDefault="00CF4D85" w:rsidP="00CF4D85">
            <w:pPr>
              <w:jc w:val="right"/>
              <w:rPr>
                <w:b/>
                <w:bCs/>
              </w:rPr>
            </w:pPr>
            <w:r w:rsidRPr="002549DC">
              <w:rPr>
                <w:b/>
                <w:bCs/>
              </w:rPr>
              <w:t>paros vidutinė</w:t>
            </w:r>
          </w:p>
        </w:tc>
        <w:tc>
          <w:tcPr>
            <w:tcW w:w="794" w:type="pct"/>
            <w:shd w:val="clear" w:color="auto" w:fill="auto"/>
            <w:vAlign w:val="center"/>
          </w:tcPr>
          <w:p w:rsidR="00CF4D85" w:rsidRPr="002549DC" w:rsidRDefault="00CF4D85" w:rsidP="00CF4D85">
            <w:pPr>
              <w:jc w:val="center"/>
            </w:pPr>
            <w:r w:rsidRPr="002549DC">
              <w:t>–</w:t>
            </w:r>
          </w:p>
        </w:tc>
      </w:tr>
      <w:tr w:rsidR="00CF4D85" w:rsidRPr="002549DC" w:rsidTr="00CF4D85">
        <w:trPr>
          <w:trHeight w:val="315"/>
        </w:trPr>
        <w:tc>
          <w:tcPr>
            <w:tcW w:w="443" w:type="pct"/>
            <w:vMerge/>
            <w:vAlign w:val="center"/>
          </w:tcPr>
          <w:p w:rsidR="00CF4D85" w:rsidRPr="002549DC" w:rsidRDefault="00CF4D85" w:rsidP="00CF4D85"/>
        </w:tc>
        <w:tc>
          <w:tcPr>
            <w:tcW w:w="2023" w:type="pct"/>
            <w:vMerge/>
            <w:vAlign w:val="center"/>
          </w:tcPr>
          <w:p w:rsidR="00CF4D85" w:rsidRPr="002549DC" w:rsidRDefault="00CF4D85" w:rsidP="00CF4D85">
            <w:pPr>
              <w:jc w:val="right"/>
              <w:rPr>
                <w:b/>
                <w:bCs/>
              </w:rPr>
            </w:pPr>
          </w:p>
        </w:tc>
        <w:tc>
          <w:tcPr>
            <w:tcW w:w="1740" w:type="pct"/>
            <w:shd w:val="clear" w:color="auto" w:fill="auto"/>
            <w:vAlign w:val="center"/>
          </w:tcPr>
          <w:p w:rsidR="00CF4D85" w:rsidRPr="002549DC" w:rsidRDefault="00CF4D85" w:rsidP="00CF4D85">
            <w:pPr>
              <w:jc w:val="right"/>
              <w:rPr>
                <w:b/>
                <w:bCs/>
              </w:rPr>
            </w:pPr>
            <w:r w:rsidRPr="002549DC">
              <w:rPr>
                <w:b/>
                <w:bCs/>
              </w:rPr>
              <w:t>metinė vidutinė</w:t>
            </w:r>
          </w:p>
        </w:tc>
        <w:tc>
          <w:tcPr>
            <w:tcW w:w="794" w:type="pct"/>
            <w:shd w:val="clear" w:color="auto" w:fill="auto"/>
            <w:vAlign w:val="center"/>
          </w:tcPr>
          <w:p w:rsidR="00CF4D85" w:rsidRPr="002549DC" w:rsidRDefault="00CF4D85" w:rsidP="00CF4D85">
            <w:pPr>
              <w:jc w:val="center"/>
            </w:pPr>
            <w:r w:rsidRPr="002549DC">
              <w:t xml:space="preserve">20 </w:t>
            </w:r>
            <w:r w:rsidRPr="002549DC">
              <w:rPr>
                <w:vertAlign w:val="superscript"/>
              </w:rPr>
              <w:t>*6</w:t>
            </w:r>
          </w:p>
        </w:tc>
      </w:tr>
      <w:tr w:rsidR="00CF4D85" w:rsidRPr="00CA09C2" w:rsidTr="00CF4D85">
        <w:trPr>
          <w:trHeight w:val="255"/>
        </w:trPr>
        <w:tc>
          <w:tcPr>
            <w:tcW w:w="443" w:type="pct"/>
            <w:vMerge w:val="restart"/>
            <w:shd w:val="clear" w:color="auto" w:fill="auto"/>
            <w:noWrap/>
            <w:vAlign w:val="center"/>
          </w:tcPr>
          <w:p w:rsidR="00CF4D85" w:rsidRPr="00CA09C2" w:rsidRDefault="00CF4D85" w:rsidP="00CF4D85">
            <w:pPr>
              <w:jc w:val="center"/>
            </w:pPr>
            <w:r w:rsidRPr="00CA09C2">
              <w:t>7</w:t>
            </w:r>
          </w:p>
        </w:tc>
        <w:tc>
          <w:tcPr>
            <w:tcW w:w="4557" w:type="pct"/>
            <w:gridSpan w:val="3"/>
            <w:shd w:val="clear" w:color="000000" w:fill="CCFFCC"/>
            <w:vAlign w:val="bottom"/>
          </w:tcPr>
          <w:p w:rsidR="00CF4D85" w:rsidRPr="00CA09C2" w:rsidRDefault="00CF4D85" w:rsidP="00CF4D85">
            <w:pPr>
              <w:rPr>
                <w:b/>
                <w:bCs/>
              </w:rPr>
            </w:pPr>
            <w:r w:rsidRPr="00CA09C2">
              <w:rPr>
                <w:b/>
                <w:color w:val="000000"/>
              </w:rPr>
              <w:t>Kvapai</w:t>
            </w:r>
          </w:p>
        </w:tc>
      </w:tr>
      <w:tr w:rsidR="00CF4D85" w:rsidRPr="00CA09C2" w:rsidTr="00CF4D85">
        <w:trPr>
          <w:trHeight w:val="315"/>
        </w:trPr>
        <w:tc>
          <w:tcPr>
            <w:tcW w:w="443" w:type="pct"/>
            <w:vMerge/>
            <w:vAlign w:val="center"/>
          </w:tcPr>
          <w:p w:rsidR="00CF4D85" w:rsidRPr="00CA09C2" w:rsidRDefault="00CF4D85" w:rsidP="00CF4D85"/>
        </w:tc>
        <w:tc>
          <w:tcPr>
            <w:tcW w:w="2023" w:type="pct"/>
            <w:shd w:val="clear" w:color="auto" w:fill="auto"/>
            <w:vAlign w:val="center"/>
          </w:tcPr>
          <w:p w:rsidR="00CF4D85" w:rsidRPr="00CA09C2" w:rsidRDefault="00CF4D85" w:rsidP="00CF4D85">
            <w:pPr>
              <w:jc w:val="right"/>
              <w:rPr>
                <w:b/>
                <w:bCs/>
              </w:rPr>
            </w:pPr>
            <w:r w:rsidRPr="00CA09C2">
              <w:rPr>
                <w:b/>
                <w:bCs/>
                <w:color w:val="000000"/>
              </w:rPr>
              <w:t>Ribinė kvapo koncentracijos vertė, OU</w:t>
            </w:r>
            <w:r w:rsidRPr="00CA09C2">
              <w:rPr>
                <w:b/>
                <w:bCs/>
                <w:color w:val="000000"/>
                <w:vertAlign w:val="subscript"/>
              </w:rPr>
              <w:t>E</w:t>
            </w:r>
            <w:r w:rsidRPr="00CA09C2">
              <w:rPr>
                <w:b/>
                <w:bCs/>
                <w:color w:val="000000"/>
              </w:rPr>
              <w:t>/m</w:t>
            </w:r>
            <w:r w:rsidRPr="00CA09C2">
              <w:rPr>
                <w:b/>
                <w:bCs/>
                <w:color w:val="000000"/>
                <w:vertAlign w:val="superscript"/>
              </w:rPr>
              <w:t>3</w:t>
            </w:r>
          </w:p>
        </w:tc>
        <w:tc>
          <w:tcPr>
            <w:tcW w:w="1740" w:type="pct"/>
            <w:shd w:val="clear" w:color="auto" w:fill="auto"/>
            <w:vAlign w:val="center"/>
          </w:tcPr>
          <w:p w:rsidR="00CF4D85" w:rsidRPr="00CA09C2" w:rsidRDefault="00CF4D85" w:rsidP="00CF4D85">
            <w:pPr>
              <w:jc w:val="right"/>
              <w:rPr>
                <w:b/>
                <w:bCs/>
              </w:rPr>
            </w:pPr>
            <w:r w:rsidRPr="00CA09C2">
              <w:rPr>
                <w:b/>
                <w:bCs/>
                <w:color w:val="000000"/>
              </w:rPr>
              <w:t>momentinė 1 valandos</w:t>
            </w:r>
          </w:p>
        </w:tc>
        <w:tc>
          <w:tcPr>
            <w:tcW w:w="794" w:type="pct"/>
            <w:shd w:val="clear" w:color="auto" w:fill="auto"/>
            <w:vAlign w:val="center"/>
          </w:tcPr>
          <w:p w:rsidR="00CF4D85" w:rsidRPr="00CA09C2" w:rsidRDefault="00CF4D85" w:rsidP="00CF4D85">
            <w:pPr>
              <w:jc w:val="center"/>
            </w:pPr>
            <w:r w:rsidRPr="00CA09C2">
              <w:t>8</w:t>
            </w:r>
            <w:r w:rsidRPr="00CA09C2">
              <w:rPr>
                <w:vertAlign w:val="superscript"/>
              </w:rPr>
              <w:t>*7</w:t>
            </w:r>
          </w:p>
        </w:tc>
      </w:tr>
    </w:tbl>
    <w:p w:rsidR="00CF4D85" w:rsidRPr="002549DC" w:rsidRDefault="00CF4D85" w:rsidP="00CF4D85">
      <w:pPr>
        <w:tabs>
          <w:tab w:val="left" w:pos="1985"/>
        </w:tabs>
        <w:spacing w:before="120" w:after="120"/>
        <w:jc w:val="both"/>
      </w:pPr>
      <w:r w:rsidRPr="002549DC">
        <w:t>*</w:t>
      </w:r>
      <w:r w:rsidRPr="002549DC">
        <w:rPr>
          <w:vertAlign w:val="superscript"/>
        </w:rPr>
        <w:t>1</w:t>
      </w:r>
      <w:r w:rsidRPr="002549DC">
        <w:t xml:space="preserve"> Valandos vidurkio ribinė vertė, nustatyta žmonių sveikatos apsaugai, nurodyta LR aplinkos ministro ir LR sveikatos apsaugos ministro 2001 m. gruodžio 11 d. įsakyme Nr. 591/640 „Dėl aplinkos oro užterštumo normų nustatymo“.</w:t>
      </w:r>
      <w:r w:rsidRPr="002549DC">
        <w:tab/>
      </w:r>
    </w:p>
    <w:p w:rsidR="00CF4D85" w:rsidRPr="002549DC" w:rsidRDefault="00CF4D85" w:rsidP="00CF4D85">
      <w:pPr>
        <w:tabs>
          <w:tab w:val="left" w:pos="1985"/>
        </w:tabs>
        <w:spacing w:before="120" w:after="120"/>
        <w:jc w:val="both"/>
      </w:pPr>
      <w:r w:rsidRPr="002549DC">
        <w:t>*</w:t>
      </w:r>
      <w:r w:rsidRPr="002549DC">
        <w:rPr>
          <w:vertAlign w:val="superscript"/>
        </w:rPr>
        <w:t>2</w:t>
      </w:r>
      <w:r w:rsidRPr="002549DC">
        <w:t xml:space="preserve"> Metinė ribinė vertė, nustatyta žmonių sveikatos apsaugai, nurodyta LR aplinkos ministro ir LR sveikatos apsaugos ministro 2001 m. gruodžio 11 d. įsakyme Nr. 591/640 „Dėl aplinkos oro užterštumo normų nustatymo“.</w:t>
      </w:r>
    </w:p>
    <w:p w:rsidR="00CF4D85" w:rsidRPr="002549DC" w:rsidRDefault="00CF4D85" w:rsidP="00CF4D85">
      <w:pPr>
        <w:tabs>
          <w:tab w:val="left" w:pos="1985"/>
        </w:tabs>
        <w:spacing w:before="120" w:after="120"/>
        <w:jc w:val="both"/>
      </w:pPr>
      <w:r w:rsidRPr="002549DC">
        <w:t>*</w:t>
      </w:r>
      <w:r w:rsidRPr="002549DC">
        <w:rPr>
          <w:vertAlign w:val="superscript"/>
        </w:rPr>
        <w:t>3</w:t>
      </w:r>
      <w:r w:rsidRPr="002549DC">
        <w:t xml:space="preserve"> Paros 8 valandų maksimalus vidurkis, nustatyta žmonių sveikatos apsaugai, nurodytas LR aplinkos ministro ir LR sveikatos apsaugos ministro 2001 m. gruodžio 11 d. įsakyme Nr. 591/640 „Dėl aplinkos oro užterštumo normų nustatymo“.</w:t>
      </w:r>
    </w:p>
    <w:p w:rsidR="00CF4D85" w:rsidRPr="002549DC" w:rsidRDefault="00CF4D85" w:rsidP="00CF4D85">
      <w:pPr>
        <w:pStyle w:val="Countryplast"/>
        <w:spacing w:before="120" w:line="240" w:lineRule="auto"/>
        <w:jc w:val="both"/>
        <w:rPr>
          <w:szCs w:val="24"/>
        </w:rPr>
      </w:pPr>
      <w:r w:rsidRPr="002549DC">
        <w:rPr>
          <w:szCs w:val="24"/>
        </w:rPr>
        <w:t>*</w:t>
      </w:r>
      <w:r w:rsidRPr="002549DC">
        <w:rPr>
          <w:szCs w:val="24"/>
          <w:vertAlign w:val="superscript"/>
        </w:rPr>
        <w:t>4</w:t>
      </w:r>
      <w:r w:rsidRPr="002549DC">
        <w:rPr>
          <w:szCs w:val="24"/>
        </w:rPr>
        <w:t xml:space="preserve"> Paros ribinė vertė, nustatyta žmonių sveikatos apsaugai, nurodytas LR aplinkos ministro ir LR sveikatos apsaugos ministro 2001 m. gruodžio 11 d. įsakyme Nr. 591/640 „Dėl aplinkos oro užterštumo normų nustatymo“.</w:t>
      </w:r>
    </w:p>
    <w:p w:rsidR="00CF4D85" w:rsidRPr="002549DC" w:rsidRDefault="00CF4D85" w:rsidP="00CF4D85">
      <w:pPr>
        <w:pStyle w:val="Countryplast"/>
        <w:spacing w:before="120" w:line="240" w:lineRule="auto"/>
        <w:jc w:val="both"/>
        <w:rPr>
          <w:szCs w:val="24"/>
        </w:rPr>
      </w:pPr>
      <w:r w:rsidRPr="002549DC">
        <w:rPr>
          <w:szCs w:val="24"/>
        </w:rPr>
        <w:t>*</w:t>
      </w:r>
      <w:r w:rsidRPr="002549DC">
        <w:rPr>
          <w:szCs w:val="24"/>
          <w:vertAlign w:val="superscript"/>
        </w:rPr>
        <w:t>5</w:t>
      </w:r>
      <w:r w:rsidRPr="002549DC">
        <w:rPr>
          <w:szCs w:val="24"/>
        </w:rPr>
        <w:t xml:space="preserve"> Ribinė vertė, nurodyta LR aplinkos ministro ir LR sveikatos apsaugos ministro 2007 m. birželio 11 d.  įsakyme Nr.  D1-329/v-469 „Dėl Lietuvos Respublikos aplinkos ministro ir Lietuvos Respublikos sveikatos apsaugos ministro 2000 m. spalio 30 d. įsakymo Nr. 471/582 „Dėl teršalų, kurių kiekis aplinkos ore vertinamas pagal Europos Sąjungos kriterijus, sąrašo patvirtinimo ir ribinių aplinkos oro užterštumo verčių nustatymo“ pakeitimo“.</w:t>
      </w:r>
    </w:p>
    <w:p w:rsidR="00CF4D85" w:rsidRDefault="00CF4D85" w:rsidP="00CF4D85">
      <w:pPr>
        <w:pStyle w:val="Countryplast"/>
        <w:spacing w:before="120" w:line="240" w:lineRule="auto"/>
        <w:jc w:val="both"/>
        <w:rPr>
          <w:szCs w:val="24"/>
        </w:rPr>
      </w:pPr>
      <w:r w:rsidRPr="002549DC">
        <w:rPr>
          <w:szCs w:val="24"/>
        </w:rPr>
        <w:t>*</w:t>
      </w:r>
      <w:r w:rsidRPr="002549DC">
        <w:rPr>
          <w:szCs w:val="24"/>
          <w:vertAlign w:val="superscript"/>
        </w:rPr>
        <w:t xml:space="preserve">6 </w:t>
      </w:r>
      <w:r w:rsidRPr="002549DC">
        <w:rPr>
          <w:szCs w:val="24"/>
        </w:rPr>
        <w:t>Kritinis užterštumo lygis, nustatytas augmenijos apsaugai, nurodytas LR aplinkos ministro ir LR sveikatos apsaugos ministro 2001 m. gruodžio 11 d. įsakyme Nr. 591/640 „Dėl aplinkos oro užterštumo normų nustatymo“.</w:t>
      </w:r>
    </w:p>
    <w:p w:rsidR="00CF4D85" w:rsidRPr="00CA09C2" w:rsidRDefault="00CF4D85" w:rsidP="00CF4D85">
      <w:pPr>
        <w:pStyle w:val="BodyTextIndent"/>
        <w:ind w:left="0" w:firstLine="0"/>
        <w:rPr>
          <w:color w:val="000000"/>
          <w:lang w:val="lt-LT"/>
        </w:rPr>
      </w:pPr>
      <w:r w:rsidRPr="00CA09C2">
        <w:t>*</w:t>
      </w:r>
      <w:r w:rsidRPr="00CA09C2">
        <w:rPr>
          <w:vertAlign w:val="superscript"/>
        </w:rPr>
        <w:t>7</w:t>
      </w:r>
      <w:r w:rsidRPr="00CA09C2">
        <w:t xml:space="preserve"> </w:t>
      </w:r>
      <w:r w:rsidRPr="00CA09C2">
        <w:rPr>
          <w:lang w:val="lt-LT"/>
        </w:rPr>
        <w:t>Ribinė vertė nurodyta LR sveikatos apsaugos ministro 2010 m. spalio 4 d. įsakyme Nr. V-885 „Dėl Lietuvos higienos normos HN 121: 2010 „Kvapo koncentracijos ribinė vertė gyvenamosios aplinkos ore“ ir kvapų kontrolės gyvenamosios aplinkos ore taisyklių patvirtinimo“.</w:t>
      </w:r>
    </w:p>
    <w:p w:rsidR="00CF4D85" w:rsidRDefault="00CF4D85" w:rsidP="00CF4D85">
      <w:pPr>
        <w:spacing w:after="120" w:line="300" w:lineRule="exact"/>
        <w:jc w:val="both"/>
      </w:pPr>
    </w:p>
    <w:p w:rsidR="00CF4D85" w:rsidRPr="002549DC" w:rsidRDefault="00CF4D85" w:rsidP="00CF4D85">
      <w:pPr>
        <w:pStyle w:val="Heading4"/>
      </w:pPr>
      <w:bookmarkStart w:id="4" w:name="_Toc334718093"/>
      <w:r w:rsidRPr="002549DC">
        <w:lastRenderedPageBreak/>
        <w:t>Aplinkos oro užterštumo prognozė</w:t>
      </w:r>
      <w:bookmarkEnd w:id="4"/>
    </w:p>
    <w:p w:rsidR="00CF4D85" w:rsidRPr="002549DC" w:rsidRDefault="00CF4D85" w:rsidP="00CF4D85">
      <w:pPr>
        <w:pStyle w:val="Heading5"/>
        <w:spacing w:after="100" w:afterAutospacing="1"/>
        <w:rPr>
          <w:rFonts w:ascii="Times New Roman" w:hAnsi="Times New Roman" w:cs="Times New Roman"/>
          <w:i/>
          <w:color w:val="auto"/>
          <w:u w:val="single"/>
        </w:rPr>
      </w:pPr>
      <w:bookmarkStart w:id="5" w:name="_Toc247443704"/>
      <w:bookmarkStart w:id="6" w:name="_Toc334718094"/>
      <w:bookmarkStart w:id="7" w:name="_Toc247443703"/>
      <w:bookmarkStart w:id="8" w:name="_Toc180932881"/>
      <w:bookmarkStart w:id="9" w:name="_Toc181518425"/>
      <w:r w:rsidRPr="002549DC">
        <w:rPr>
          <w:rFonts w:ascii="Times New Roman" w:hAnsi="Times New Roman" w:cs="Times New Roman"/>
          <w:i/>
          <w:color w:val="auto"/>
          <w:u w:val="single"/>
        </w:rPr>
        <w:t>Aplinkos oro užterštumo prognozavimo metodika, išeitiniai duomenys bei aplinkos oro užterštumo prognozė</w:t>
      </w:r>
      <w:bookmarkEnd w:id="5"/>
      <w:bookmarkEnd w:id="6"/>
    </w:p>
    <w:p w:rsidR="00CF4D85" w:rsidRPr="002549DC" w:rsidRDefault="00CF4D85" w:rsidP="00CF4D85">
      <w:pPr>
        <w:pStyle w:val="Pagrindinis"/>
        <w:ind w:firstLine="0"/>
        <w:rPr>
          <w:sz w:val="24"/>
          <w:szCs w:val="24"/>
        </w:rPr>
      </w:pPr>
      <w:r w:rsidRPr="002549DC">
        <w:rPr>
          <w:sz w:val="24"/>
          <w:szCs w:val="24"/>
        </w:rPr>
        <w:t>Išmetamų teršalų didžiausioms pažemio koncentracijoms skaičiuoti naudojama kompiuterinė programa ADMS 4.1 (Cambridge Environmental Research Consultants Ltd, Didžioji Britanija). Ši modeliavimo sistema įraukta į LR Aplinkos ministerijos modelių, rekomenduojamų naudoti vertinant poveikį aplinkai, sąrašą.</w:t>
      </w:r>
    </w:p>
    <w:p w:rsidR="00CF4D85" w:rsidRPr="002549DC" w:rsidRDefault="00CF4D85" w:rsidP="00CF4D85">
      <w:pPr>
        <w:pStyle w:val="Pagrindinis"/>
        <w:ind w:firstLine="0"/>
        <w:rPr>
          <w:sz w:val="24"/>
          <w:szCs w:val="24"/>
        </w:rPr>
      </w:pPr>
      <w:r w:rsidRPr="002549DC">
        <w:rPr>
          <w:sz w:val="24"/>
          <w:szCs w:val="24"/>
        </w:rPr>
        <w:t>ADMS 4.1 yra lokalaus mastelio atmosferos dispersijos modeliavimo sistema. Tai naujos kartos oro dispersijos modelis, kuriame atmosferos ribinio sluoksnio savybės yra aprašomos dviem parametrais - ribinio sluoksnio gyliu ir Monin Obukov ilgiu. Dispersija konvekcinėmis meteorologinėmis sąlygomis skaičiuojama asimetriniu Gauso koncentracijų pasiskirstymu. Bendru atveju modelio lygtis išreiškiama šiuo pavidalu:</w:t>
      </w:r>
    </w:p>
    <w:p w:rsidR="00CF4D85" w:rsidRPr="002549DC" w:rsidRDefault="00CF4D85" w:rsidP="00CF4D85">
      <w:pPr>
        <w:pStyle w:val="Pagrindinis"/>
        <w:rPr>
          <w:sz w:val="24"/>
          <w:szCs w:val="24"/>
        </w:rPr>
      </w:pPr>
      <w:r w:rsidRPr="002549DC">
        <w:rPr>
          <w:sz w:val="24"/>
          <w:szCs w:val="24"/>
        </w:rPr>
        <w:tab/>
      </w:r>
      <w:r w:rsidRPr="002549DC">
        <w:rPr>
          <w:position w:val="-32"/>
          <w:sz w:val="24"/>
          <w:szCs w:val="24"/>
        </w:rPr>
        <w:object w:dxaOrig="90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5pt;height:34.65pt" o:ole="">
            <v:imagedata r:id="rId15" o:title=""/>
          </v:shape>
          <o:OLEObject Type="Embed" ProgID="Equation.3" ShapeID="_x0000_i1025" DrawAspect="Content" ObjectID="_1532850684" r:id="rId16"/>
        </w:object>
      </w:r>
    </w:p>
    <w:p w:rsidR="00CF4D85" w:rsidRPr="002549DC" w:rsidRDefault="00CF4D85" w:rsidP="00CF4D85">
      <w:pPr>
        <w:pStyle w:val="Pagrindinis"/>
        <w:rPr>
          <w:spacing w:val="-2"/>
          <w:sz w:val="24"/>
          <w:szCs w:val="24"/>
        </w:rPr>
      </w:pPr>
    </w:p>
    <w:p w:rsidR="00CF4D85" w:rsidRPr="002549DC" w:rsidRDefault="00CF4D85" w:rsidP="00CF4D85">
      <w:pPr>
        <w:pStyle w:val="Pagrindinis"/>
        <w:tabs>
          <w:tab w:val="left" w:pos="540"/>
        </w:tabs>
        <w:ind w:firstLine="0"/>
        <w:rPr>
          <w:spacing w:val="-2"/>
          <w:sz w:val="24"/>
          <w:szCs w:val="24"/>
        </w:rPr>
      </w:pPr>
      <w:r w:rsidRPr="002549DC">
        <w:rPr>
          <w:spacing w:val="-2"/>
          <w:sz w:val="24"/>
          <w:szCs w:val="24"/>
        </w:rPr>
        <w:t xml:space="preserve">čia: </w:t>
      </w:r>
      <w:r w:rsidRPr="002549DC">
        <w:rPr>
          <w:spacing w:val="-2"/>
          <w:sz w:val="24"/>
          <w:szCs w:val="24"/>
        </w:rPr>
        <w:tab/>
      </w:r>
      <w:r w:rsidRPr="002549DC">
        <w:rPr>
          <w:i/>
          <w:iCs/>
          <w:spacing w:val="-2"/>
          <w:sz w:val="24"/>
          <w:szCs w:val="24"/>
        </w:rPr>
        <w:t>Q</w:t>
      </w:r>
      <w:r w:rsidRPr="002549DC">
        <w:rPr>
          <w:i/>
          <w:iCs/>
          <w:spacing w:val="-2"/>
          <w:sz w:val="24"/>
          <w:szCs w:val="24"/>
          <w:vertAlign w:val="subscript"/>
        </w:rPr>
        <w:t xml:space="preserve">s </w:t>
      </w:r>
      <w:r w:rsidRPr="002549DC">
        <w:rPr>
          <w:i/>
          <w:iCs/>
          <w:spacing w:val="-2"/>
          <w:sz w:val="24"/>
          <w:szCs w:val="24"/>
        </w:rPr>
        <w:t xml:space="preserve">- </w:t>
      </w:r>
      <w:r w:rsidRPr="002549DC">
        <w:rPr>
          <w:spacing w:val="-2"/>
          <w:sz w:val="24"/>
          <w:szCs w:val="24"/>
        </w:rPr>
        <w:t>teršalo emisija, g/s ;</w:t>
      </w:r>
    </w:p>
    <w:p w:rsidR="00CF4D85" w:rsidRPr="002549DC" w:rsidRDefault="00CF4D85" w:rsidP="00CF4D85">
      <w:pPr>
        <w:pStyle w:val="Pagrindinis"/>
        <w:tabs>
          <w:tab w:val="left" w:pos="540"/>
        </w:tabs>
        <w:ind w:firstLine="540"/>
        <w:rPr>
          <w:sz w:val="24"/>
          <w:szCs w:val="24"/>
        </w:rPr>
      </w:pPr>
      <w:r w:rsidRPr="002549DC">
        <w:rPr>
          <w:sz w:val="24"/>
          <w:szCs w:val="24"/>
        </w:rPr>
        <w:t>σ</w:t>
      </w:r>
      <w:r w:rsidRPr="002549DC">
        <w:rPr>
          <w:sz w:val="24"/>
          <w:szCs w:val="24"/>
          <w:vertAlign w:val="subscript"/>
        </w:rPr>
        <w:t>y</w:t>
      </w:r>
      <w:r w:rsidRPr="002549DC">
        <w:rPr>
          <w:sz w:val="24"/>
          <w:szCs w:val="24"/>
        </w:rPr>
        <w:t xml:space="preserve"> - horizontalusis dispersijos parametras, m;</w:t>
      </w:r>
    </w:p>
    <w:p w:rsidR="00CF4D85" w:rsidRPr="002549DC" w:rsidRDefault="00CF4D85" w:rsidP="00CF4D85">
      <w:pPr>
        <w:pStyle w:val="Pagrindinis"/>
        <w:tabs>
          <w:tab w:val="left" w:pos="540"/>
        </w:tabs>
        <w:ind w:firstLine="0"/>
        <w:rPr>
          <w:sz w:val="24"/>
          <w:szCs w:val="24"/>
        </w:rPr>
      </w:pPr>
      <w:r w:rsidRPr="002549DC">
        <w:rPr>
          <w:sz w:val="24"/>
          <w:szCs w:val="24"/>
        </w:rPr>
        <w:tab/>
        <w:t>σ</w:t>
      </w:r>
      <w:r w:rsidRPr="002549DC">
        <w:rPr>
          <w:sz w:val="24"/>
          <w:szCs w:val="24"/>
          <w:vertAlign w:val="subscript"/>
        </w:rPr>
        <w:t>z</w:t>
      </w:r>
      <w:r w:rsidRPr="002549DC">
        <w:rPr>
          <w:spacing w:val="-1"/>
          <w:sz w:val="24"/>
          <w:szCs w:val="24"/>
        </w:rPr>
        <w:t xml:space="preserve"> - vertikalusis dispersijos parametras, m;</w:t>
      </w:r>
    </w:p>
    <w:p w:rsidR="00CF4D85" w:rsidRPr="002549DC" w:rsidRDefault="00CF4D85" w:rsidP="00CF4D85">
      <w:pPr>
        <w:pStyle w:val="Pagrindinis"/>
        <w:tabs>
          <w:tab w:val="left" w:pos="540"/>
        </w:tabs>
        <w:ind w:firstLine="0"/>
        <w:rPr>
          <w:spacing w:val="-3"/>
          <w:sz w:val="24"/>
          <w:szCs w:val="24"/>
        </w:rPr>
      </w:pPr>
      <w:r w:rsidRPr="002549DC">
        <w:rPr>
          <w:spacing w:val="-3"/>
          <w:sz w:val="24"/>
          <w:szCs w:val="24"/>
        </w:rPr>
        <w:tab/>
        <w:t xml:space="preserve">U - vėjo greitis, m/s; </w:t>
      </w:r>
    </w:p>
    <w:p w:rsidR="00CF4D85" w:rsidRPr="002549DC" w:rsidRDefault="00CF4D85" w:rsidP="00CF4D85">
      <w:pPr>
        <w:pStyle w:val="Pagrindinis"/>
        <w:tabs>
          <w:tab w:val="left" w:pos="540"/>
        </w:tabs>
        <w:ind w:firstLine="0"/>
        <w:rPr>
          <w:spacing w:val="-3"/>
          <w:sz w:val="24"/>
          <w:szCs w:val="24"/>
        </w:rPr>
      </w:pPr>
      <w:r w:rsidRPr="002549DC">
        <w:rPr>
          <w:spacing w:val="-3"/>
          <w:sz w:val="24"/>
          <w:szCs w:val="24"/>
        </w:rPr>
        <w:tab/>
        <w:t xml:space="preserve">h - šaltinio aukštis, m; </w:t>
      </w:r>
    </w:p>
    <w:p w:rsidR="00CF4D85" w:rsidRPr="002549DC" w:rsidRDefault="00CF4D85" w:rsidP="00CF4D85">
      <w:pPr>
        <w:pStyle w:val="Pagrindinis"/>
        <w:tabs>
          <w:tab w:val="left" w:pos="540"/>
        </w:tabs>
        <w:ind w:firstLine="0"/>
        <w:rPr>
          <w:sz w:val="24"/>
          <w:szCs w:val="24"/>
        </w:rPr>
      </w:pPr>
      <w:r w:rsidRPr="002549DC">
        <w:rPr>
          <w:sz w:val="24"/>
          <w:szCs w:val="24"/>
        </w:rPr>
        <w:tab/>
        <w:t>z - receptoriaus aukštis, m.</w:t>
      </w:r>
    </w:p>
    <w:p w:rsidR="00CF4D85" w:rsidRPr="002549DC" w:rsidRDefault="00CF4D85" w:rsidP="00CF4D85">
      <w:pPr>
        <w:pStyle w:val="Pagrindinis"/>
        <w:ind w:firstLine="0"/>
        <w:rPr>
          <w:sz w:val="24"/>
          <w:szCs w:val="24"/>
        </w:rPr>
      </w:pPr>
      <w:r w:rsidRPr="002549DC">
        <w:rPr>
          <w:sz w:val="24"/>
          <w:szCs w:val="24"/>
        </w:rPr>
        <w:t xml:space="preserve">Sistema gali modeliuoti sausą ir šlapią teršalų nusėdimą, atmosferos skaidrumą, kvapų sklidimą, pastatų ir sudėtingo reljefo įtaką teršalų sklaidai, gali skaičiuoti iki šimto taškinių, ploto, tūrio ir linijinių šaltinių išskiriamų teršalų sklaidą. Teršalų sklaida aplinkos ore skaičiuojama pagal vietovės reljefą, geografinę padėtį, meteorologines sąlygas, medžiagų savybes, taršos šaltinių parametrus. </w:t>
      </w:r>
    </w:p>
    <w:p w:rsidR="00CF4D85" w:rsidRPr="002549DC" w:rsidRDefault="00CF4D85" w:rsidP="00CF4D85">
      <w:pPr>
        <w:pStyle w:val="Heading5"/>
        <w:spacing w:after="100" w:afterAutospacing="1"/>
        <w:rPr>
          <w:rFonts w:ascii="Times New Roman" w:hAnsi="Times New Roman" w:cs="Times New Roman"/>
          <w:i/>
          <w:color w:val="auto"/>
          <w:u w:val="single"/>
        </w:rPr>
      </w:pPr>
      <w:bookmarkStart w:id="10" w:name="_Toc334718095"/>
      <w:r w:rsidRPr="002549DC">
        <w:rPr>
          <w:rFonts w:ascii="Times New Roman" w:hAnsi="Times New Roman" w:cs="Times New Roman"/>
          <w:i/>
          <w:color w:val="auto"/>
          <w:u w:val="single"/>
        </w:rPr>
        <w:t>Skaičiavimui reikalingų koeficientų vertės</w:t>
      </w:r>
      <w:bookmarkEnd w:id="10"/>
    </w:p>
    <w:p w:rsidR="00CF4D85" w:rsidRPr="002549DC" w:rsidRDefault="00CF4D85" w:rsidP="00CF4D85">
      <w:pPr>
        <w:pStyle w:val="Pagrindinis"/>
        <w:ind w:firstLine="0"/>
        <w:rPr>
          <w:sz w:val="24"/>
          <w:szCs w:val="24"/>
        </w:rPr>
      </w:pPr>
      <w:r w:rsidRPr="002549DC">
        <w:rPr>
          <w:b/>
          <w:sz w:val="24"/>
          <w:szCs w:val="24"/>
        </w:rPr>
        <w:t>Nagrinėjamas scenarijus</w:t>
      </w:r>
      <w:r w:rsidRPr="002549DC">
        <w:rPr>
          <w:sz w:val="24"/>
          <w:szCs w:val="24"/>
        </w:rPr>
        <w:t>. Atliekant nagrinėjamo objekto teršalų sklaidos aplinkos ore matematinį modeliavimą vertintas „maksimalios apkrovos“ scenarijus, t.y. galintis daryti didžiausią neigiamą poveikį aplinkos oro kokybei.</w:t>
      </w:r>
    </w:p>
    <w:p w:rsidR="00CF4D85" w:rsidRPr="002549DC" w:rsidRDefault="00CF4D85" w:rsidP="00CF4D85">
      <w:pPr>
        <w:pStyle w:val="Pagrindinis"/>
        <w:ind w:firstLine="0"/>
        <w:rPr>
          <w:sz w:val="24"/>
          <w:szCs w:val="24"/>
        </w:rPr>
      </w:pPr>
      <w:r w:rsidRPr="002549DC">
        <w:rPr>
          <w:b/>
          <w:sz w:val="24"/>
          <w:szCs w:val="24"/>
        </w:rPr>
        <w:t>Teritorijos plotas</w:t>
      </w:r>
      <w:r w:rsidRPr="002549DC">
        <w:rPr>
          <w:sz w:val="24"/>
          <w:szCs w:val="24"/>
        </w:rPr>
        <w:t>. Sklaidos skaičiavimui naudojamas laukas, kurio kraštinė lygi 4 km (atitinka 2 km spindulį). Didėjant atstumui, taršos pokyčiai bus nereikšmingi. Koncentracijos skaičiuojamos pasirinktu spinduliu absoliučiomis koncentracijų vertėmis (mg/m</w:t>
      </w:r>
      <w:r w:rsidRPr="002549DC">
        <w:rPr>
          <w:sz w:val="24"/>
          <w:szCs w:val="24"/>
          <w:vertAlign w:val="superscript"/>
        </w:rPr>
        <w:t>3</w:t>
      </w:r>
      <w:r w:rsidRPr="002549DC">
        <w:rPr>
          <w:sz w:val="24"/>
          <w:szCs w:val="24"/>
        </w:rPr>
        <w:t>). Kiekvienam nagrinėjamam teršalui sklaida skaičiuojama „maksimalios apkrovos“ scenarijui. Apskaičiavus teršalų sklaidą, jų pažemio koncentracijos yra lyginamos su ribinėmis vertėmis.</w:t>
      </w:r>
    </w:p>
    <w:p w:rsidR="00CF4D85" w:rsidRPr="002549DC" w:rsidRDefault="00CF4D85" w:rsidP="00CF4D85">
      <w:pPr>
        <w:pStyle w:val="Pagrindinis"/>
        <w:ind w:firstLine="0"/>
        <w:rPr>
          <w:sz w:val="24"/>
          <w:szCs w:val="24"/>
        </w:rPr>
      </w:pPr>
      <w:r w:rsidRPr="002549DC">
        <w:rPr>
          <w:sz w:val="24"/>
          <w:szCs w:val="24"/>
        </w:rPr>
        <w:t>Naudota žemės paviršiaus šiurkštumo vertė – 0,3 m (atitinka žemės ūkio naudmenų teritorijos).</w:t>
      </w:r>
    </w:p>
    <w:p w:rsidR="00CF4D85" w:rsidRPr="002549DC" w:rsidRDefault="00CF4D85" w:rsidP="00CF4D85">
      <w:pPr>
        <w:pStyle w:val="Pagrindinis"/>
        <w:ind w:firstLine="0"/>
        <w:rPr>
          <w:sz w:val="24"/>
          <w:szCs w:val="24"/>
        </w:rPr>
      </w:pPr>
      <w:r w:rsidRPr="002549DC">
        <w:rPr>
          <w:b/>
          <w:sz w:val="24"/>
          <w:szCs w:val="24"/>
        </w:rPr>
        <w:t>Kietosios dalelės (KD</w:t>
      </w:r>
      <w:r w:rsidRPr="002549DC">
        <w:rPr>
          <w:b/>
          <w:sz w:val="24"/>
          <w:szCs w:val="24"/>
          <w:vertAlign w:val="subscript"/>
        </w:rPr>
        <w:t>10</w:t>
      </w:r>
      <w:r w:rsidRPr="002549DC">
        <w:rPr>
          <w:b/>
          <w:sz w:val="24"/>
          <w:szCs w:val="24"/>
        </w:rPr>
        <w:t xml:space="preserve"> ir KD</w:t>
      </w:r>
      <w:r w:rsidRPr="002549DC">
        <w:rPr>
          <w:b/>
          <w:sz w:val="24"/>
          <w:szCs w:val="24"/>
          <w:vertAlign w:val="subscript"/>
        </w:rPr>
        <w:t>2,5</w:t>
      </w:r>
      <w:r w:rsidRPr="002549DC">
        <w:rPr>
          <w:b/>
          <w:sz w:val="24"/>
          <w:szCs w:val="24"/>
        </w:rPr>
        <w:t>)</w:t>
      </w:r>
      <w:r w:rsidRPr="002549DC">
        <w:rPr>
          <w:sz w:val="24"/>
          <w:szCs w:val="24"/>
        </w:rPr>
        <w:t xml:space="preserve">. Skaičiuojant teršalų sklaidą ADMS 4.1 programa, buvo vadovaujamasi Aplinkos apsaugos agentūros direktoriaus 2008 m. liepos 10 d. įsakymo Nr. AV-112 „Dėl Foninio aplinkos oro užterštumo duomenų naudojimo ūkinės veiklos poveikiui </w:t>
      </w:r>
      <w:r w:rsidRPr="002549DC">
        <w:rPr>
          <w:sz w:val="24"/>
          <w:szCs w:val="24"/>
        </w:rPr>
        <w:lastRenderedPageBreak/>
        <w:t>aplinkos orui įvertinti rekomendacijų patvirtinimo“ (Žin., 2008, Nr. 82-3286) 8 punktu, t.y. tuose teršalų sklaidos skaičiavimo modeliuose, kuriais tiesiogiai negalima apskaičiuoti KD</w:t>
      </w:r>
      <w:r w:rsidRPr="002549DC">
        <w:rPr>
          <w:sz w:val="24"/>
          <w:szCs w:val="24"/>
          <w:vertAlign w:val="subscript"/>
        </w:rPr>
        <w:t>10</w:t>
      </w:r>
      <w:r w:rsidRPr="002549DC">
        <w:rPr>
          <w:sz w:val="24"/>
          <w:szCs w:val="24"/>
        </w:rPr>
        <w:t xml:space="preserve"> ir KD</w:t>
      </w:r>
      <w:r w:rsidRPr="002549DC">
        <w:rPr>
          <w:sz w:val="24"/>
          <w:szCs w:val="24"/>
          <w:vertAlign w:val="subscript"/>
        </w:rPr>
        <w:t>2,5</w:t>
      </w:r>
      <w:r w:rsidRPr="002549DC">
        <w:rPr>
          <w:b/>
          <w:sz w:val="24"/>
          <w:szCs w:val="24"/>
          <w:vertAlign w:val="subscript"/>
        </w:rPr>
        <w:t xml:space="preserve"> </w:t>
      </w:r>
      <w:r w:rsidRPr="002549DC">
        <w:rPr>
          <w:sz w:val="24"/>
          <w:szCs w:val="24"/>
        </w:rPr>
        <w:t>koncentracijos aplinkos ore, turi būti naudojamas koeficientas 0,7 kietųjų dalelių koncentracijos perskaičiavimui į KD</w:t>
      </w:r>
      <w:r w:rsidRPr="002549DC">
        <w:rPr>
          <w:b/>
          <w:sz w:val="24"/>
          <w:szCs w:val="24"/>
          <w:vertAlign w:val="subscript"/>
        </w:rPr>
        <w:t>10</w:t>
      </w:r>
      <w:r w:rsidRPr="002549DC">
        <w:rPr>
          <w:sz w:val="24"/>
          <w:szCs w:val="24"/>
        </w:rPr>
        <w:t xml:space="preserve"> koncentraciją ir koeficientas 0,5 – KD</w:t>
      </w:r>
      <w:r w:rsidRPr="002549DC">
        <w:rPr>
          <w:sz w:val="24"/>
          <w:szCs w:val="24"/>
          <w:vertAlign w:val="subscript"/>
        </w:rPr>
        <w:t>10</w:t>
      </w:r>
      <w:r w:rsidRPr="002549DC">
        <w:rPr>
          <w:sz w:val="24"/>
          <w:szCs w:val="24"/>
        </w:rPr>
        <w:t xml:space="preserve"> koncentracijos perskaičiavimui į KD</w:t>
      </w:r>
      <w:r w:rsidRPr="002549DC">
        <w:rPr>
          <w:b/>
          <w:sz w:val="24"/>
          <w:szCs w:val="24"/>
          <w:vertAlign w:val="subscript"/>
        </w:rPr>
        <w:t>2,5</w:t>
      </w:r>
      <w:r w:rsidRPr="002549DC">
        <w:rPr>
          <w:sz w:val="24"/>
          <w:szCs w:val="24"/>
        </w:rPr>
        <w:t xml:space="preserve"> koncentraciją.</w:t>
      </w:r>
    </w:p>
    <w:p w:rsidR="00CF4D85" w:rsidRPr="002549DC" w:rsidRDefault="00CF4D85" w:rsidP="00CF4D85">
      <w:pPr>
        <w:pStyle w:val="Heading5"/>
        <w:spacing w:after="100" w:afterAutospacing="1"/>
        <w:rPr>
          <w:rFonts w:ascii="Times New Roman" w:hAnsi="Times New Roman" w:cs="Times New Roman"/>
          <w:i/>
          <w:color w:val="auto"/>
          <w:u w:val="single"/>
        </w:rPr>
      </w:pPr>
      <w:bookmarkStart w:id="11" w:name="_Toc334718096"/>
      <w:r w:rsidRPr="002549DC">
        <w:rPr>
          <w:rFonts w:ascii="Times New Roman" w:hAnsi="Times New Roman" w:cs="Times New Roman"/>
          <w:i/>
          <w:color w:val="auto"/>
          <w:u w:val="single"/>
        </w:rPr>
        <w:t>Aplinkos oro foninis užterštumas</w:t>
      </w:r>
      <w:bookmarkEnd w:id="7"/>
      <w:bookmarkEnd w:id="11"/>
    </w:p>
    <w:bookmarkEnd w:id="8"/>
    <w:bookmarkEnd w:id="9"/>
    <w:p w:rsidR="00CF4D85" w:rsidRPr="002549DC" w:rsidRDefault="00CF4D85" w:rsidP="00CF4D85">
      <w:pPr>
        <w:pStyle w:val="Pagrindinis"/>
        <w:ind w:firstLine="0"/>
        <w:rPr>
          <w:sz w:val="24"/>
          <w:szCs w:val="24"/>
        </w:rPr>
      </w:pPr>
      <w:r w:rsidRPr="002549DC">
        <w:rPr>
          <w:sz w:val="24"/>
          <w:szCs w:val="24"/>
        </w:rPr>
        <w:t>Foninio aplinkos oro užterštumo vertės yra nustatytos remiantis LR Aplinkos apsaugos agentūros direktoriaus 2008 m. liepos 10 d. įsakymu Nr. AV-112 „Dėl Foninio aplinkos oro užterštumo duomenų naudojimo ūkinės veiklos poveikiui aplinkos orui įvertinti rekomendacijų patvirtinimo“ (Žin., 2008, Nr. 82-3286).</w:t>
      </w:r>
    </w:p>
    <w:p w:rsidR="00CF4D85" w:rsidRPr="002549DC" w:rsidRDefault="00CF4D85" w:rsidP="00CF4D85">
      <w:pPr>
        <w:pStyle w:val="Pagrindinis"/>
        <w:ind w:firstLine="0"/>
        <w:rPr>
          <w:sz w:val="24"/>
          <w:szCs w:val="24"/>
        </w:rPr>
      </w:pPr>
      <w:r w:rsidRPr="002549DC">
        <w:rPr>
          <w:sz w:val="24"/>
          <w:szCs w:val="24"/>
        </w:rPr>
        <w:t>Foniniam aplinkos oro užterštumui vertinti Aplinkos apsaugos agentūros poveikio aplinkai vertinimo departamentas nurodė santykinai švarių Lietuvos kaimiškųjų vietovių aplinkos oro teršalų fonines koncentracijas, kuriomis reikia vadovautis skaičiuojant planuojamos ūkinės veiklos prognozuojamų išmetamų teršalų pažemio koncentracijų sklaidą. Aplinkos apsaugos agentūros 2016-06-10 rašto Nr. (28.6)-</w:t>
      </w:r>
      <w:r w:rsidRPr="00AB4F26">
        <w:rPr>
          <w:sz w:val="24"/>
          <w:szCs w:val="24"/>
        </w:rPr>
        <w:t>A4-6117 „Dėl aplinkos oro teršalų foninių koncentracijų“ kopija pridedama 6 priede.</w:t>
      </w:r>
    </w:p>
    <w:p w:rsidR="00CF4D85" w:rsidRPr="002549DC" w:rsidRDefault="00CF4D85" w:rsidP="00CF4D85">
      <w:pPr>
        <w:pStyle w:val="Heading5"/>
        <w:spacing w:after="100" w:afterAutospacing="1"/>
        <w:rPr>
          <w:rFonts w:ascii="Times New Roman" w:hAnsi="Times New Roman" w:cs="Times New Roman"/>
          <w:i/>
          <w:color w:val="auto"/>
          <w:u w:val="single"/>
        </w:rPr>
      </w:pPr>
      <w:bookmarkStart w:id="12" w:name="_Toc334718097"/>
      <w:r w:rsidRPr="002549DC">
        <w:rPr>
          <w:rFonts w:ascii="Times New Roman" w:hAnsi="Times New Roman" w:cs="Times New Roman"/>
          <w:i/>
          <w:color w:val="auto"/>
          <w:u w:val="single"/>
        </w:rPr>
        <w:t>Išmetamų teršalų didžiausių pažemio koncentracijų skaičiavimai</w:t>
      </w:r>
      <w:bookmarkEnd w:id="12"/>
      <w:r>
        <w:rPr>
          <w:rFonts w:ascii="Times New Roman" w:hAnsi="Times New Roman" w:cs="Times New Roman"/>
          <w:i/>
          <w:color w:val="auto"/>
          <w:u w:val="single"/>
        </w:rPr>
        <w:t xml:space="preserve">, </w:t>
      </w:r>
      <w:r w:rsidRPr="002549DC">
        <w:rPr>
          <w:rFonts w:ascii="Times New Roman" w:hAnsi="Times New Roman" w:cs="Times New Roman"/>
          <w:i/>
          <w:color w:val="auto"/>
          <w:u w:val="single"/>
        </w:rPr>
        <w:t>rezultatų analizė ir išvados</w:t>
      </w:r>
    </w:p>
    <w:p w:rsidR="00CF4D85" w:rsidRDefault="00CF4D85" w:rsidP="00CF4D85">
      <w:pPr>
        <w:pStyle w:val="Pagrindinis"/>
        <w:ind w:firstLine="0"/>
        <w:rPr>
          <w:sz w:val="24"/>
          <w:szCs w:val="24"/>
        </w:rPr>
      </w:pPr>
      <w:r w:rsidRPr="002549DC">
        <w:rPr>
          <w:sz w:val="24"/>
          <w:szCs w:val="24"/>
        </w:rPr>
        <w:t xml:space="preserve">Teršalų pažemio koncentracijų sklaidos žemėlapiai pateikti </w:t>
      </w:r>
      <w:r w:rsidR="001F5E92">
        <w:rPr>
          <w:sz w:val="24"/>
          <w:szCs w:val="24"/>
        </w:rPr>
        <w:t>5</w:t>
      </w:r>
      <w:r w:rsidRPr="00C86AB1">
        <w:rPr>
          <w:sz w:val="24"/>
          <w:szCs w:val="24"/>
          <w:highlight w:val="yellow"/>
        </w:rPr>
        <w:t xml:space="preserve"> </w:t>
      </w:r>
      <w:r w:rsidRPr="001F5E92">
        <w:rPr>
          <w:sz w:val="24"/>
          <w:szCs w:val="24"/>
        </w:rPr>
        <w:t>priede.</w:t>
      </w:r>
      <w:r w:rsidRPr="000D0CFF">
        <w:t xml:space="preserve"> </w:t>
      </w:r>
      <w:r w:rsidRPr="000D0CFF">
        <w:rPr>
          <w:sz w:val="24"/>
          <w:szCs w:val="24"/>
        </w:rPr>
        <w:t>Apibendrinti teršalų sklaidos modeliavimo rezultatai pat</w:t>
      </w:r>
      <w:r w:rsidRPr="00B5622A">
        <w:rPr>
          <w:sz w:val="24"/>
          <w:szCs w:val="24"/>
        </w:rPr>
        <w:t>eikti Lentelė 10.</w:t>
      </w:r>
    </w:p>
    <w:p w:rsidR="00CF4D85" w:rsidRDefault="00CF4D85" w:rsidP="00CF4D85">
      <w:pPr>
        <w:pStyle w:val="Pagrindinis"/>
        <w:ind w:firstLine="0"/>
        <w:rPr>
          <w:sz w:val="24"/>
          <w:szCs w:val="24"/>
        </w:rPr>
      </w:pPr>
      <w:r w:rsidRPr="002549DC">
        <w:rPr>
          <w:sz w:val="24"/>
          <w:szCs w:val="24"/>
        </w:rPr>
        <w:t>Atlikus aplinkos oro teršalų koncentracijų sklaidos modeliavimą nustatyta, kad esant planuojamoms maksimalioms išmetimų vertėms, teršalų pažemio koncentracijos nesiekia ribinių aplinkos oro užterštumo verčių, o projektiniai taršos šaltinių parametrai užtikrina pakankamą teršalų sklaidą apylinkėse. Projektuojama ūkinė veikla žymesnio poveikio aplinkos oro kokybei neturės.</w:t>
      </w:r>
    </w:p>
    <w:p w:rsidR="00B5622A" w:rsidRDefault="00B5622A" w:rsidP="00CF4D85">
      <w:pPr>
        <w:pStyle w:val="Pagrindinis"/>
        <w:ind w:firstLine="0"/>
        <w:rPr>
          <w:sz w:val="24"/>
          <w:szCs w:val="24"/>
        </w:rPr>
        <w:sectPr w:rsidR="00B5622A" w:rsidSect="005460D1">
          <w:headerReference w:type="default" r:id="rId17"/>
          <w:footerReference w:type="default" r:id="rId18"/>
          <w:pgSz w:w="11906" w:h="16838"/>
          <w:pgMar w:top="1418" w:right="1274" w:bottom="1134" w:left="1418"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pPr>
    </w:p>
    <w:p w:rsidR="00CF4D85" w:rsidRPr="004D3528" w:rsidRDefault="00CF4D85" w:rsidP="00CF4D85">
      <w:pPr>
        <w:jc w:val="both"/>
        <w:rPr>
          <w:b/>
        </w:rPr>
      </w:pPr>
      <w:r w:rsidRPr="00661BEE">
        <w:rPr>
          <w:b/>
        </w:rPr>
        <w:lastRenderedPageBreak/>
        <w:t>Lentelė 10. Teršalų sklaidos skaičiavimų rezultatai.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2407"/>
        <w:gridCol w:w="853"/>
        <w:gridCol w:w="850"/>
        <w:gridCol w:w="992"/>
        <w:gridCol w:w="1418"/>
        <w:gridCol w:w="1700"/>
        <w:gridCol w:w="992"/>
        <w:gridCol w:w="1421"/>
        <w:gridCol w:w="1633"/>
      </w:tblGrid>
      <w:tr w:rsidR="00C86AB1" w:rsidRPr="00C86AB1" w:rsidTr="00C86AB1">
        <w:trPr>
          <w:trHeight w:val="300"/>
          <w:tblHeader/>
        </w:trPr>
        <w:tc>
          <w:tcPr>
            <w:tcW w:w="771" w:type="pct"/>
            <w:vMerge w:val="restart"/>
            <w:shd w:val="clear" w:color="auto" w:fill="auto"/>
            <w:vAlign w:val="center"/>
            <w:hideMark/>
          </w:tcPr>
          <w:p w:rsidR="00B5622A" w:rsidRPr="00C86AB1" w:rsidRDefault="00B5622A" w:rsidP="00C86AB1">
            <w:pPr>
              <w:jc w:val="center"/>
              <w:rPr>
                <w:b/>
              </w:rPr>
            </w:pPr>
            <w:r w:rsidRPr="00C86AB1">
              <w:rPr>
                <w:b/>
              </w:rPr>
              <w:t>Teršalas</w:t>
            </w:r>
          </w:p>
        </w:tc>
        <w:tc>
          <w:tcPr>
            <w:tcW w:w="1124" w:type="pct"/>
            <w:gridSpan w:val="2"/>
            <w:vMerge w:val="restart"/>
            <w:shd w:val="clear" w:color="auto" w:fill="auto"/>
            <w:noWrap/>
            <w:vAlign w:val="center"/>
            <w:hideMark/>
          </w:tcPr>
          <w:p w:rsidR="00B5622A" w:rsidRPr="00C86AB1" w:rsidRDefault="00B5622A" w:rsidP="00C86AB1">
            <w:pPr>
              <w:jc w:val="center"/>
              <w:rPr>
                <w:b/>
              </w:rPr>
            </w:pPr>
            <w:r w:rsidRPr="00C86AB1">
              <w:rPr>
                <w:b/>
              </w:rPr>
              <w:t>Ribinė vertė (RV)</w:t>
            </w:r>
          </w:p>
        </w:tc>
        <w:tc>
          <w:tcPr>
            <w:tcW w:w="293" w:type="pct"/>
            <w:vMerge w:val="restart"/>
            <w:shd w:val="clear" w:color="auto" w:fill="auto"/>
            <w:vAlign w:val="center"/>
            <w:hideMark/>
          </w:tcPr>
          <w:p w:rsidR="00B5622A" w:rsidRPr="00C86AB1" w:rsidRDefault="00B5622A" w:rsidP="00C86AB1">
            <w:pPr>
              <w:jc w:val="center"/>
              <w:rPr>
                <w:b/>
              </w:rPr>
            </w:pPr>
            <w:r w:rsidRPr="00C86AB1">
              <w:rPr>
                <w:b/>
              </w:rPr>
              <w:t>Fono vertė</w:t>
            </w:r>
          </w:p>
        </w:tc>
        <w:tc>
          <w:tcPr>
            <w:tcW w:w="2812" w:type="pct"/>
            <w:gridSpan w:val="6"/>
            <w:shd w:val="clear" w:color="auto" w:fill="auto"/>
            <w:vAlign w:val="center"/>
            <w:hideMark/>
          </w:tcPr>
          <w:p w:rsidR="00B5622A" w:rsidRPr="00C86AB1" w:rsidRDefault="00B5622A" w:rsidP="00B5622A">
            <w:pPr>
              <w:jc w:val="center"/>
              <w:rPr>
                <w:b/>
              </w:rPr>
            </w:pPr>
            <w:r w:rsidRPr="00C86AB1">
              <w:rPr>
                <w:b/>
              </w:rPr>
              <w:t>Išsklaidyto teršalo maksimali pažemio koncentracija</w:t>
            </w:r>
          </w:p>
        </w:tc>
      </w:tr>
      <w:tr w:rsidR="00C86AB1" w:rsidRPr="00C86AB1" w:rsidTr="00C86AB1">
        <w:trPr>
          <w:trHeight w:val="300"/>
          <w:tblHeader/>
        </w:trPr>
        <w:tc>
          <w:tcPr>
            <w:tcW w:w="771" w:type="pct"/>
            <w:vMerge/>
            <w:shd w:val="clear" w:color="auto" w:fill="auto"/>
            <w:vAlign w:val="center"/>
            <w:hideMark/>
          </w:tcPr>
          <w:p w:rsidR="00B5622A" w:rsidRPr="00C86AB1" w:rsidRDefault="00B5622A" w:rsidP="00C86AB1">
            <w:pPr>
              <w:jc w:val="center"/>
              <w:rPr>
                <w:b/>
              </w:rPr>
            </w:pPr>
          </w:p>
        </w:tc>
        <w:tc>
          <w:tcPr>
            <w:tcW w:w="1124" w:type="pct"/>
            <w:gridSpan w:val="2"/>
            <w:vMerge/>
            <w:shd w:val="clear" w:color="auto" w:fill="auto"/>
            <w:vAlign w:val="center"/>
            <w:hideMark/>
          </w:tcPr>
          <w:p w:rsidR="00B5622A" w:rsidRPr="00C86AB1" w:rsidRDefault="00B5622A" w:rsidP="00C86AB1">
            <w:pPr>
              <w:ind w:firstLine="1446"/>
              <w:jc w:val="center"/>
              <w:rPr>
                <w:b/>
              </w:rPr>
            </w:pPr>
          </w:p>
        </w:tc>
        <w:tc>
          <w:tcPr>
            <w:tcW w:w="293" w:type="pct"/>
            <w:vMerge/>
            <w:shd w:val="clear" w:color="auto" w:fill="auto"/>
            <w:vAlign w:val="center"/>
            <w:hideMark/>
          </w:tcPr>
          <w:p w:rsidR="00B5622A" w:rsidRPr="00C86AB1" w:rsidRDefault="00B5622A" w:rsidP="00C86AB1">
            <w:pPr>
              <w:jc w:val="center"/>
              <w:rPr>
                <w:b/>
              </w:rPr>
            </w:pPr>
          </w:p>
        </w:tc>
        <w:tc>
          <w:tcPr>
            <w:tcW w:w="1417" w:type="pct"/>
            <w:gridSpan w:val="3"/>
            <w:shd w:val="clear" w:color="auto" w:fill="auto"/>
            <w:vAlign w:val="center"/>
            <w:hideMark/>
          </w:tcPr>
          <w:p w:rsidR="00B5622A" w:rsidRPr="00C86AB1" w:rsidRDefault="00B5622A" w:rsidP="00C86AB1">
            <w:pPr>
              <w:jc w:val="center"/>
              <w:rPr>
                <w:b/>
              </w:rPr>
            </w:pPr>
            <w:r w:rsidRPr="00C86AB1">
              <w:rPr>
                <w:b/>
              </w:rPr>
              <w:t>Vertinant tik įmonės taršą</w:t>
            </w:r>
          </w:p>
        </w:tc>
        <w:tc>
          <w:tcPr>
            <w:tcW w:w="1395" w:type="pct"/>
            <w:gridSpan w:val="3"/>
            <w:shd w:val="clear" w:color="auto" w:fill="auto"/>
            <w:vAlign w:val="center"/>
            <w:hideMark/>
          </w:tcPr>
          <w:p w:rsidR="00B5622A" w:rsidRPr="00C86AB1" w:rsidRDefault="00B5622A" w:rsidP="00C86AB1">
            <w:pPr>
              <w:jc w:val="center"/>
              <w:rPr>
                <w:b/>
              </w:rPr>
            </w:pPr>
            <w:r w:rsidRPr="00C86AB1">
              <w:rPr>
                <w:b/>
              </w:rPr>
              <w:t>Vertinant įmonės ir foninę teršalų koncentraciją</w:t>
            </w:r>
          </w:p>
        </w:tc>
      </w:tr>
      <w:tr w:rsidR="00C86AB1" w:rsidRPr="00C86AB1" w:rsidTr="00C86AB1">
        <w:trPr>
          <w:trHeight w:val="1164"/>
          <w:tblHeader/>
        </w:trPr>
        <w:tc>
          <w:tcPr>
            <w:tcW w:w="771" w:type="pct"/>
            <w:vMerge/>
            <w:shd w:val="clear" w:color="auto" w:fill="auto"/>
            <w:vAlign w:val="center"/>
            <w:hideMark/>
          </w:tcPr>
          <w:p w:rsidR="00B5622A" w:rsidRPr="00C86AB1" w:rsidRDefault="00B5622A" w:rsidP="00C86AB1">
            <w:pPr>
              <w:jc w:val="center"/>
              <w:rPr>
                <w:b/>
              </w:rPr>
            </w:pPr>
          </w:p>
        </w:tc>
        <w:tc>
          <w:tcPr>
            <w:tcW w:w="1124" w:type="pct"/>
            <w:gridSpan w:val="2"/>
            <w:vMerge/>
            <w:shd w:val="clear" w:color="auto" w:fill="auto"/>
            <w:vAlign w:val="center"/>
            <w:hideMark/>
          </w:tcPr>
          <w:p w:rsidR="00B5622A" w:rsidRPr="00C86AB1" w:rsidRDefault="00B5622A" w:rsidP="00C86AB1">
            <w:pPr>
              <w:jc w:val="center"/>
              <w:rPr>
                <w:b/>
              </w:rPr>
            </w:pPr>
          </w:p>
        </w:tc>
        <w:tc>
          <w:tcPr>
            <w:tcW w:w="293" w:type="pct"/>
            <w:vMerge/>
            <w:shd w:val="clear" w:color="auto" w:fill="auto"/>
            <w:vAlign w:val="center"/>
            <w:hideMark/>
          </w:tcPr>
          <w:p w:rsidR="00B5622A" w:rsidRPr="00C86AB1" w:rsidRDefault="00B5622A" w:rsidP="00C86AB1">
            <w:pPr>
              <w:jc w:val="center"/>
              <w:rPr>
                <w:b/>
              </w:rPr>
            </w:pPr>
          </w:p>
        </w:tc>
        <w:tc>
          <w:tcPr>
            <w:tcW w:w="342" w:type="pct"/>
            <w:shd w:val="clear" w:color="auto" w:fill="auto"/>
            <w:vAlign w:val="center"/>
            <w:hideMark/>
          </w:tcPr>
          <w:p w:rsidR="00B5622A" w:rsidRPr="00C86AB1" w:rsidRDefault="00B5622A" w:rsidP="00B5622A">
            <w:pPr>
              <w:jc w:val="center"/>
              <w:rPr>
                <w:b/>
              </w:rPr>
            </w:pPr>
            <w:r w:rsidRPr="00C86AB1">
              <w:rPr>
                <w:b/>
              </w:rPr>
              <w:t>Cmaks</w:t>
            </w:r>
          </w:p>
        </w:tc>
        <w:tc>
          <w:tcPr>
            <w:tcW w:w="489" w:type="pct"/>
            <w:shd w:val="clear" w:color="auto" w:fill="auto"/>
            <w:vAlign w:val="center"/>
            <w:hideMark/>
          </w:tcPr>
          <w:p w:rsidR="00B5622A" w:rsidRPr="00C86AB1" w:rsidRDefault="00B5622A" w:rsidP="00B5622A">
            <w:pPr>
              <w:jc w:val="center"/>
              <w:rPr>
                <w:b/>
              </w:rPr>
            </w:pPr>
            <w:r w:rsidRPr="00C86AB1">
              <w:rPr>
                <w:b/>
              </w:rPr>
              <w:t>Cmaks/RV</w:t>
            </w:r>
          </w:p>
        </w:tc>
        <w:tc>
          <w:tcPr>
            <w:tcW w:w="586" w:type="pct"/>
            <w:shd w:val="clear" w:color="auto" w:fill="auto"/>
            <w:vAlign w:val="center"/>
            <w:hideMark/>
          </w:tcPr>
          <w:p w:rsidR="00B5622A" w:rsidRPr="00C86AB1" w:rsidRDefault="00B5622A" w:rsidP="00B5622A">
            <w:pPr>
              <w:jc w:val="center"/>
              <w:rPr>
                <w:b/>
              </w:rPr>
            </w:pPr>
            <w:r w:rsidRPr="00C86AB1">
              <w:rPr>
                <w:b/>
              </w:rPr>
              <w:t>Vieta, kurioje pasiekiama maks. koncentracija</w:t>
            </w:r>
          </w:p>
        </w:tc>
        <w:tc>
          <w:tcPr>
            <w:tcW w:w="342" w:type="pct"/>
            <w:shd w:val="clear" w:color="auto" w:fill="auto"/>
            <w:vAlign w:val="center"/>
            <w:hideMark/>
          </w:tcPr>
          <w:p w:rsidR="00B5622A" w:rsidRPr="00C86AB1" w:rsidRDefault="00B5622A" w:rsidP="00B5622A">
            <w:pPr>
              <w:jc w:val="center"/>
              <w:rPr>
                <w:b/>
              </w:rPr>
            </w:pPr>
            <w:r w:rsidRPr="00C86AB1">
              <w:rPr>
                <w:b/>
              </w:rPr>
              <w:t>Cmaks</w:t>
            </w:r>
          </w:p>
        </w:tc>
        <w:tc>
          <w:tcPr>
            <w:tcW w:w="490" w:type="pct"/>
            <w:shd w:val="clear" w:color="auto" w:fill="auto"/>
            <w:vAlign w:val="center"/>
            <w:hideMark/>
          </w:tcPr>
          <w:p w:rsidR="00B5622A" w:rsidRPr="00C86AB1" w:rsidRDefault="00B5622A" w:rsidP="00B5622A">
            <w:pPr>
              <w:jc w:val="center"/>
              <w:rPr>
                <w:b/>
              </w:rPr>
            </w:pPr>
            <w:r w:rsidRPr="00C86AB1">
              <w:rPr>
                <w:b/>
              </w:rPr>
              <w:t>Cmaks/RV</w:t>
            </w:r>
          </w:p>
        </w:tc>
        <w:tc>
          <w:tcPr>
            <w:tcW w:w="563" w:type="pct"/>
            <w:shd w:val="clear" w:color="auto" w:fill="auto"/>
            <w:vAlign w:val="center"/>
            <w:hideMark/>
          </w:tcPr>
          <w:p w:rsidR="00B5622A" w:rsidRPr="00C86AB1" w:rsidRDefault="00B5622A" w:rsidP="00B5622A">
            <w:pPr>
              <w:jc w:val="center"/>
              <w:rPr>
                <w:b/>
              </w:rPr>
            </w:pPr>
            <w:r w:rsidRPr="00C86AB1">
              <w:rPr>
                <w:b/>
              </w:rPr>
              <w:t>Vieta, kurioje pasiekiama maks. koncentracija</w:t>
            </w:r>
          </w:p>
        </w:tc>
      </w:tr>
      <w:tr w:rsidR="00C86AB1" w:rsidRPr="00C86AB1" w:rsidTr="00C86AB1">
        <w:trPr>
          <w:trHeight w:val="300"/>
          <w:tblHeader/>
        </w:trPr>
        <w:tc>
          <w:tcPr>
            <w:tcW w:w="771" w:type="pct"/>
            <w:vMerge/>
            <w:shd w:val="clear" w:color="auto" w:fill="auto"/>
            <w:vAlign w:val="center"/>
            <w:hideMark/>
          </w:tcPr>
          <w:p w:rsidR="00B5622A" w:rsidRPr="00C86AB1" w:rsidRDefault="00B5622A" w:rsidP="00C86AB1">
            <w:pPr>
              <w:jc w:val="center"/>
              <w:rPr>
                <w:b/>
              </w:rPr>
            </w:pPr>
          </w:p>
        </w:tc>
        <w:tc>
          <w:tcPr>
            <w:tcW w:w="830" w:type="pct"/>
            <w:shd w:val="clear" w:color="auto" w:fill="auto"/>
            <w:vAlign w:val="center"/>
            <w:hideMark/>
          </w:tcPr>
          <w:p w:rsidR="00B5622A" w:rsidRPr="00C86AB1" w:rsidRDefault="00B5622A" w:rsidP="00C86AB1">
            <w:pPr>
              <w:jc w:val="center"/>
              <w:rPr>
                <w:b/>
              </w:rPr>
            </w:pPr>
            <w:r w:rsidRPr="00C86AB1">
              <w:rPr>
                <w:b/>
              </w:rPr>
              <w:t>vidurkis</w:t>
            </w:r>
          </w:p>
        </w:tc>
        <w:tc>
          <w:tcPr>
            <w:tcW w:w="294" w:type="pct"/>
            <w:shd w:val="clear" w:color="auto" w:fill="auto"/>
            <w:vAlign w:val="center"/>
            <w:hideMark/>
          </w:tcPr>
          <w:p w:rsidR="00B5622A" w:rsidRPr="00C86AB1" w:rsidRDefault="00B5622A" w:rsidP="00B5622A">
            <w:pPr>
              <w:jc w:val="center"/>
              <w:rPr>
                <w:b/>
              </w:rPr>
            </w:pPr>
            <w:r w:rsidRPr="00C86AB1">
              <w:rPr>
                <w:b/>
              </w:rPr>
              <w:sym w:font="Symbol" w:char="F06D"/>
            </w:r>
            <w:r w:rsidRPr="00C86AB1">
              <w:rPr>
                <w:b/>
              </w:rPr>
              <w:t>g/m</w:t>
            </w:r>
            <w:r w:rsidRPr="00C86AB1">
              <w:rPr>
                <w:b/>
                <w:vertAlign w:val="superscript"/>
              </w:rPr>
              <w:t>3</w:t>
            </w:r>
          </w:p>
        </w:tc>
        <w:tc>
          <w:tcPr>
            <w:tcW w:w="293" w:type="pct"/>
            <w:shd w:val="clear" w:color="auto" w:fill="auto"/>
            <w:vAlign w:val="center"/>
            <w:hideMark/>
          </w:tcPr>
          <w:p w:rsidR="00B5622A" w:rsidRPr="00C86AB1" w:rsidRDefault="00B5622A" w:rsidP="00B5622A">
            <w:pPr>
              <w:jc w:val="center"/>
              <w:rPr>
                <w:b/>
              </w:rPr>
            </w:pPr>
            <w:r w:rsidRPr="00C86AB1">
              <w:rPr>
                <w:b/>
              </w:rPr>
              <w:sym w:font="Symbol" w:char="F06D"/>
            </w:r>
            <w:r w:rsidRPr="00C86AB1">
              <w:rPr>
                <w:b/>
              </w:rPr>
              <w:t>g/m</w:t>
            </w:r>
            <w:r w:rsidRPr="00C86AB1">
              <w:rPr>
                <w:b/>
                <w:vertAlign w:val="superscript"/>
              </w:rPr>
              <w:t>3</w:t>
            </w:r>
          </w:p>
        </w:tc>
        <w:tc>
          <w:tcPr>
            <w:tcW w:w="342" w:type="pct"/>
            <w:shd w:val="clear" w:color="auto" w:fill="auto"/>
            <w:vAlign w:val="center"/>
            <w:hideMark/>
          </w:tcPr>
          <w:p w:rsidR="00B5622A" w:rsidRPr="00C86AB1" w:rsidRDefault="00B5622A" w:rsidP="00B5622A">
            <w:pPr>
              <w:jc w:val="center"/>
              <w:rPr>
                <w:b/>
              </w:rPr>
            </w:pPr>
            <w:r w:rsidRPr="00C86AB1">
              <w:rPr>
                <w:b/>
              </w:rPr>
              <w:sym w:font="Symbol" w:char="F06D"/>
            </w:r>
            <w:r w:rsidRPr="00C86AB1">
              <w:rPr>
                <w:b/>
              </w:rPr>
              <w:t>g/m</w:t>
            </w:r>
            <w:r w:rsidRPr="00C86AB1">
              <w:rPr>
                <w:b/>
                <w:vertAlign w:val="superscript"/>
              </w:rPr>
              <w:t>3</w:t>
            </w:r>
          </w:p>
        </w:tc>
        <w:tc>
          <w:tcPr>
            <w:tcW w:w="489" w:type="pct"/>
            <w:shd w:val="clear" w:color="auto" w:fill="auto"/>
            <w:vAlign w:val="center"/>
            <w:hideMark/>
          </w:tcPr>
          <w:p w:rsidR="00B5622A" w:rsidRPr="00C86AB1" w:rsidRDefault="00B5622A" w:rsidP="00B5622A">
            <w:pPr>
              <w:jc w:val="center"/>
              <w:rPr>
                <w:b/>
              </w:rPr>
            </w:pPr>
            <w:r w:rsidRPr="00C86AB1">
              <w:rPr>
                <w:b/>
              </w:rPr>
              <w:t>vnt. dl.</w:t>
            </w:r>
          </w:p>
        </w:tc>
        <w:tc>
          <w:tcPr>
            <w:tcW w:w="586" w:type="pct"/>
            <w:shd w:val="clear" w:color="auto" w:fill="auto"/>
            <w:vAlign w:val="center"/>
            <w:hideMark/>
          </w:tcPr>
          <w:p w:rsidR="00B5622A" w:rsidRPr="00C86AB1" w:rsidRDefault="00B5622A" w:rsidP="00B5622A">
            <w:pPr>
              <w:jc w:val="center"/>
              <w:rPr>
                <w:b/>
              </w:rPr>
            </w:pPr>
          </w:p>
        </w:tc>
        <w:tc>
          <w:tcPr>
            <w:tcW w:w="342" w:type="pct"/>
            <w:shd w:val="clear" w:color="auto" w:fill="auto"/>
            <w:vAlign w:val="center"/>
            <w:hideMark/>
          </w:tcPr>
          <w:p w:rsidR="00B5622A" w:rsidRPr="00C86AB1" w:rsidRDefault="00B5622A" w:rsidP="00B5622A">
            <w:pPr>
              <w:jc w:val="center"/>
              <w:rPr>
                <w:b/>
              </w:rPr>
            </w:pPr>
            <w:r w:rsidRPr="00C86AB1">
              <w:rPr>
                <w:b/>
              </w:rPr>
              <w:sym w:font="Symbol" w:char="F06D"/>
            </w:r>
            <w:r w:rsidRPr="00C86AB1">
              <w:rPr>
                <w:b/>
              </w:rPr>
              <w:t>g/m</w:t>
            </w:r>
            <w:r w:rsidRPr="00C86AB1">
              <w:rPr>
                <w:b/>
                <w:vertAlign w:val="superscript"/>
              </w:rPr>
              <w:t>3</w:t>
            </w:r>
          </w:p>
        </w:tc>
        <w:tc>
          <w:tcPr>
            <w:tcW w:w="490" w:type="pct"/>
            <w:shd w:val="clear" w:color="auto" w:fill="auto"/>
            <w:vAlign w:val="center"/>
            <w:hideMark/>
          </w:tcPr>
          <w:p w:rsidR="00B5622A" w:rsidRPr="00C86AB1" w:rsidRDefault="00B5622A" w:rsidP="00B5622A">
            <w:pPr>
              <w:jc w:val="center"/>
              <w:rPr>
                <w:b/>
              </w:rPr>
            </w:pPr>
            <w:r w:rsidRPr="00C86AB1">
              <w:rPr>
                <w:b/>
              </w:rPr>
              <w:t>vnt. dl.</w:t>
            </w:r>
          </w:p>
        </w:tc>
        <w:tc>
          <w:tcPr>
            <w:tcW w:w="563" w:type="pct"/>
            <w:shd w:val="clear" w:color="auto" w:fill="auto"/>
            <w:vAlign w:val="center"/>
            <w:hideMark/>
          </w:tcPr>
          <w:p w:rsidR="00B5622A" w:rsidRPr="00C86AB1" w:rsidRDefault="00B5622A" w:rsidP="00B5622A">
            <w:pPr>
              <w:jc w:val="center"/>
              <w:rPr>
                <w:b/>
              </w:rPr>
            </w:pPr>
          </w:p>
        </w:tc>
      </w:tr>
      <w:tr w:rsidR="00C86AB1" w:rsidRPr="00C86AB1" w:rsidTr="00C86AB1">
        <w:trPr>
          <w:trHeight w:val="696"/>
        </w:trPr>
        <w:tc>
          <w:tcPr>
            <w:tcW w:w="771" w:type="pct"/>
            <w:shd w:val="clear" w:color="auto" w:fill="auto"/>
            <w:hideMark/>
          </w:tcPr>
          <w:p w:rsidR="00B5622A" w:rsidRPr="00C86AB1" w:rsidRDefault="00B5622A" w:rsidP="00B5622A">
            <w:r w:rsidRPr="00C86AB1">
              <w:t>Anglies monoksidas (CO)</w:t>
            </w:r>
          </w:p>
        </w:tc>
        <w:tc>
          <w:tcPr>
            <w:tcW w:w="830" w:type="pct"/>
            <w:shd w:val="clear" w:color="auto" w:fill="auto"/>
            <w:hideMark/>
          </w:tcPr>
          <w:p w:rsidR="00B5622A" w:rsidRPr="00C86AB1" w:rsidRDefault="00B5622A" w:rsidP="00B5622A">
            <w:r w:rsidRPr="00C86AB1">
              <w:t>8 val.</w:t>
            </w:r>
          </w:p>
        </w:tc>
        <w:tc>
          <w:tcPr>
            <w:tcW w:w="294" w:type="pct"/>
            <w:shd w:val="clear" w:color="auto" w:fill="auto"/>
            <w:hideMark/>
          </w:tcPr>
          <w:p w:rsidR="00B5622A" w:rsidRPr="00C86AB1" w:rsidRDefault="00B5622A" w:rsidP="00B5622A">
            <w:pPr>
              <w:jc w:val="center"/>
            </w:pPr>
            <w:r w:rsidRPr="00C86AB1">
              <w:t>10000</w:t>
            </w:r>
          </w:p>
        </w:tc>
        <w:tc>
          <w:tcPr>
            <w:tcW w:w="293" w:type="pct"/>
            <w:shd w:val="clear" w:color="auto" w:fill="auto"/>
            <w:hideMark/>
          </w:tcPr>
          <w:p w:rsidR="00B5622A" w:rsidRPr="00C86AB1" w:rsidRDefault="00B5622A" w:rsidP="00B5622A">
            <w:pPr>
              <w:jc w:val="center"/>
            </w:pPr>
            <w:r w:rsidRPr="00C86AB1">
              <w:t>150,0</w:t>
            </w:r>
          </w:p>
        </w:tc>
        <w:tc>
          <w:tcPr>
            <w:tcW w:w="342" w:type="pct"/>
            <w:shd w:val="clear" w:color="auto" w:fill="auto"/>
            <w:hideMark/>
          </w:tcPr>
          <w:p w:rsidR="00B5622A" w:rsidRPr="00C86AB1" w:rsidRDefault="00B5622A" w:rsidP="00B5622A">
            <w:pPr>
              <w:jc w:val="center"/>
            </w:pPr>
            <w:r w:rsidRPr="00C86AB1">
              <w:t>40,7</w:t>
            </w:r>
          </w:p>
        </w:tc>
        <w:tc>
          <w:tcPr>
            <w:tcW w:w="489" w:type="pct"/>
            <w:shd w:val="clear" w:color="auto" w:fill="auto"/>
            <w:hideMark/>
          </w:tcPr>
          <w:p w:rsidR="00B5622A" w:rsidRPr="00C86AB1" w:rsidRDefault="00B5622A" w:rsidP="00B5622A">
            <w:pPr>
              <w:jc w:val="center"/>
            </w:pPr>
            <w:r w:rsidRPr="00C86AB1">
              <w:t>0,00</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hideMark/>
          </w:tcPr>
          <w:p w:rsidR="00B5622A" w:rsidRPr="00C86AB1" w:rsidRDefault="00B5622A" w:rsidP="00B5622A">
            <w:pPr>
              <w:jc w:val="center"/>
            </w:pPr>
            <w:r w:rsidRPr="00C86AB1">
              <w:t>190,7</w:t>
            </w:r>
          </w:p>
        </w:tc>
        <w:tc>
          <w:tcPr>
            <w:tcW w:w="490" w:type="pct"/>
            <w:shd w:val="clear" w:color="auto" w:fill="auto"/>
            <w:hideMark/>
          </w:tcPr>
          <w:p w:rsidR="00B5622A" w:rsidRPr="00C86AB1" w:rsidRDefault="00B5622A" w:rsidP="00B5622A">
            <w:pPr>
              <w:jc w:val="center"/>
            </w:pPr>
            <w:r w:rsidRPr="00C86AB1">
              <w:t>0,02</w:t>
            </w:r>
          </w:p>
        </w:tc>
        <w:tc>
          <w:tcPr>
            <w:tcW w:w="563" w:type="pct"/>
            <w:shd w:val="clear" w:color="auto" w:fill="auto"/>
            <w:hideMark/>
          </w:tcPr>
          <w:p w:rsidR="00B5622A" w:rsidRPr="00C86AB1" w:rsidRDefault="00B5622A" w:rsidP="00B5622A">
            <w:pPr>
              <w:jc w:val="center"/>
            </w:pPr>
            <w:r w:rsidRPr="00C86AB1">
              <w:t>Įmonės teritorijoje</w:t>
            </w:r>
          </w:p>
        </w:tc>
      </w:tr>
      <w:tr w:rsidR="00C86AB1" w:rsidRPr="00C86AB1" w:rsidTr="00C86AB1">
        <w:trPr>
          <w:trHeight w:val="1152"/>
        </w:trPr>
        <w:tc>
          <w:tcPr>
            <w:tcW w:w="771" w:type="pct"/>
            <w:shd w:val="clear" w:color="auto" w:fill="auto"/>
            <w:hideMark/>
          </w:tcPr>
          <w:p w:rsidR="00B5622A" w:rsidRPr="00C86AB1" w:rsidRDefault="00B5622A" w:rsidP="00B5622A">
            <w:r w:rsidRPr="00C86AB1">
              <w:t>Azoto dioksidas (NO</w:t>
            </w:r>
            <w:r w:rsidRPr="00C86AB1">
              <w:rPr>
                <w:vertAlign w:val="subscript"/>
              </w:rPr>
              <w:t>2</w:t>
            </w:r>
            <w:r w:rsidRPr="00C86AB1">
              <w:t>)</w:t>
            </w:r>
          </w:p>
        </w:tc>
        <w:tc>
          <w:tcPr>
            <w:tcW w:w="830" w:type="pct"/>
            <w:shd w:val="clear" w:color="auto" w:fill="auto"/>
            <w:hideMark/>
          </w:tcPr>
          <w:p w:rsidR="00B5622A" w:rsidRPr="00C86AB1" w:rsidRDefault="00B5622A" w:rsidP="00B5622A">
            <w:r w:rsidRPr="00C86AB1">
              <w:t>metų RV, nustatyta žmonių sveikatos apsaugai</w:t>
            </w:r>
          </w:p>
        </w:tc>
        <w:tc>
          <w:tcPr>
            <w:tcW w:w="294" w:type="pct"/>
            <w:shd w:val="clear" w:color="auto" w:fill="auto"/>
            <w:hideMark/>
          </w:tcPr>
          <w:p w:rsidR="00B5622A" w:rsidRPr="00C86AB1" w:rsidRDefault="00B5622A" w:rsidP="00B5622A">
            <w:pPr>
              <w:jc w:val="center"/>
            </w:pPr>
            <w:r w:rsidRPr="00C86AB1">
              <w:t>40</w:t>
            </w:r>
          </w:p>
        </w:tc>
        <w:tc>
          <w:tcPr>
            <w:tcW w:w="293" w:type="pct"/>
            <w:shd w:val="clear" w:color="auto" w:fill="auto"/>
            <w:hideMark/>
          </w:tcPr>
          <w:p w:rsidR="00B5622A" w:rsidRPr="00C86AB1" w:rsidRDefault="00B5622A" w:rsidP="00B5622A">
            <w:pPr>
              <w:jc w:val="center"/>
            </w:pPr>
            <w:r w:rsidRPr="00C86AB1">
              <w:t>4,0</w:t>
            </w:r>
          </w:p>
        </w:tc>
        <w:tc>
          <w:tcPr>
            <w:tcW w:w="342" w:type="pct"/>
            <w:shd w:val="clear" w:color="auto" w:fill="auto"/>
            <w:hideMark/>
          </w:tcPr>
          <w:p w:rsidR="00B5622A" w:rsidRPr="00C86AB1" w:rsidRDefault="00B5622A" w:rsidP="00B5622A">
            <w:pPr>
              <w:jc w:val="center"/>
            </w:pPr>
            <w:r w:rsidRPr="00C86AB1">
              <w:t>0,4</w:t>
            </w:r>
          </w:p>
        </w:tc>
        <w:tc>
          <w:tcPr>
            <w:tcW w:w="489" w:type="pct"/>
            <w:shd w:val="clear" w:color="auto" w:fill="auto"/>
            <w:hideMark/>
          </w:tcPr>
          <w:p w:rsidR="00B5622A" w:rsidRPr="00C86AB1" w:rsidRDefault="00B5622A" w:rsidP="00B5622A">
            <w:pPr>
              <w:jc w:val="center"/>
            </w:pPr>
            <w:r w:rsidRPr="00C86AB1">
              <w:t>0,01</w:t>
            </w:r>
          </w:p>
        </w:tc>
        <w:tc>
          <w:tcPr>
            <w:tcW w:w="586" w:type="pct"/>
            <w:vMerge w:val="restart"/>
            <w:shd w:val="clear" w:color="auto" w:fill="auto"/>
            <w:hideMark/>
          </w:tcPr>
          <w:p w:rsidR="00B5622A" w:rsidRPr="00C86AB1" w:rsidRDefault="00B5622A" w:rsidP="00B5622A">
            <w:pPr>
              <w:jc w:val="center"/>
            </w:pPr>
            <w:r w:rsidRPr="00C86AB1">
              <w:t>Įmonės teritorijoje</w:t>
            </w:r>
          </w:p>
        </w:tc>
        <w:tc>
          <w:tcPr>
            <w:tcW w:w="342" w:type="pct"/>
            <w:shd w:val="clear" w:color="auto" w:fill="auto"/>
            <w:hideMark/>
          </w:tcPr>
          <w:p w:rsidR="00B5622A" w:rsidRPr="00C86AB1" w:rsidRDefault="00B5622A" w:rsidP="00B5622A">
            <w:pPr>
              <w:jc w:val="center"/>
            </w:pPr>
            <w:r w:rsidRPr="00C86AB1">
              <w:t>4,4</w:t>
            </w:r>
          </w:p>
        </w:tc>
        <w:tc>
          <w:tcPr>
            <w:tcW w:w="490" w:type="pct"/>
            <w:shd w:val="clear" w:color="auto" w:fill="auto"/>
            <w:hideMark/>
          </w:tcPr>
          <w:p w:rsidR="00B5622A" w:rsidRPr="00C86AB1" w:rsidRDefault="00B5622A" w:rsidP="00B5622A">
            <w:pPr>
              <w:jc w:val="center"/>
            </w:pPr>
            <w:r w:rsidRPr="00C86AB1">
              <w:t>0,11</w:t>
            </w:r>
          </w:p>
        </w:tc>
        <w:tc>
          <w:tcPr>
            <w:tcW w:w="563" w:type="pct"/>
            <w:vMerge w:val="restart"/>
            <w:shd w:val="clear" w:color="auto" w:fill="auto"/>
            <w:hideMark/>
          </w:tcPr>
          <w:p w:rsidR="00B5622A" w:rsidRPr="00C86AB1" w:rsidRDefault="00B5622A" w:rsidP="00B5622A">
            <w:pPr>
              <w:jc w:val="center"/>
            </w:pPr>
            <w:r w:rsidRPr="00C86AB1">
              <w:t>Įmonės teritorijoje</w:t>
            </w:r>
          </w:p>
        </w:tc>
      </w:tr>
      <w:tr w:rsidR="00C86AB1" w:rsidRPr="00C86AB1" w:rsidTr="00C86AB1">
        <w:trPr>
          <w:trHeight w:val="924"/>
        </w:trPr>
        <w:tc>
          <w:tcPr>
            <w:tcW w:w="771" w:type="pct"/>
            <w:shd w:val="clear" w:color="auto" w:fill="auto"/>
            <w:hideMark/>
          </w:tcPr>
          <w:p w:rsidR="00B5622A" w:rsidRPr="00C86AB1" w:rsidRDefault="00B5622A" w:rsidP="00B5622A">
            <w:r w:rsidRPr="00C86AB1">
              <w:t> </w:t>
            </w:r>
          </w:p>
        </w:tc>
        <w:tc>
          <w:tcPr>
            <w:tcW w:w="830" w:type="pct"/>
            <w:shd w:val="clear" w:color="auto" w:fill="auto"/>
            <w:hideMark/>
          </w:tcPr>
          <w:p w:rsidR="00B5622A" w:rsidRPr="00C86AB1" w:rsidRDefault="00B5622A" w:rsidP="00B5622A">
            <w:r w:rsidRPr="00C86AB1">
              <w:t>metų RV, nustatyta augmenijos apsaugai</w:t>
            </w:r>
          </w:p>
        </w:tc>
        <w:tc>
          <w:tcPr>
            <w:tcW w:w="294" w:type="pct"/>
            <w:shd w:val="clear" w:color="auto" w:fill="auto"/>
            <w:hideMark/>
          </w:tcPr>
          <w:p w:rsidR="00B5622A" w:rsidRPr="00C86AB1" w:rsidRDefault="00B5622A" w:rsidP="00B5622A">
            <w:pPr>
              <w:jc w:val="center"/>
            </w:pPr>
            <w:r w:rsidRPr="00C86AB1">
              <w:t>30</w:t>
            </w:r>
          </w:p>
        </w:tc>
        <w:tc>
          <w:tcPr>
            <w:tcW w:w="293" w:type="pct"/>
            <w:shd w:val="clear" w:color="auto" w:fill="auto"/>
            <w:hideMark/>
          </w:tcPr>
          <w:p w:rsidR="00B5622A" w:rsidRPr="00C86AB1" w:rsidRDefault="00B5622A" w:rsidP="00B5622A">
            <w:pPr>
              <w:jc w:val="center"/>
            </w:pPr>
            <w:r w:rsidRPr="00C86AB1">
              <w:t> </w:t>
            </w:r>
          </w:p>
        </w:tc>
        <w:tc>
          <w:tcPr>
            <w:tcW w:w="342" w:type="pct"/>
            <w:shd w:val="clear" w:color="auto" w:fill="auto"/>
            <w:hideMark/>
          </w:tcPr>
          <w:p w:rsidR="00B5622A" w:rsidRPr="00C86AB1" w:rsidRDefault="00B5622A" w:rsidP="00B5622A">
            <w:pPr>
              <w:jc w:val="center"/>
            </w:pPr>
            <w:r w:rsidRPr="00C86AB1">
              <w:t> </w:t>
            </w:r>
          </w:p>
        </w:tc>
        <w:tc>
          <w:tcPr>
            <w:tcW w:w="489" w:type="pct"/>
            <w:shd w:val="clear" w:color="auto" w:fill="auto"/>
            <w:hideMark/>
          </w:tcPr>
          <w:p w:rsidR="00B5622A" w:rsidRPr="00C86AB1" w:rsidRDefault="00B5622A" w:rsidP="00B5622A">
            <w:pPr>
              <w:jc w:val="center"/>
            </w:pPr>
            <w:r w:rsidRPr="00C86AB1">
              <w:t>0,01</w:t>
            </w:r>
          </w:p>
        </w:tc>
        <w:tc>
          <w:tcPr>
            <w:tcW w:w="586" w:type="pct"/>
            <w:vMerge/>
            <w:shd w:val="clear" w:color="auto" w:fill="auto"/>
            <w:vAlign w:val="center"/>
            <w:hideMark/>
          </w:tcPr>
          <w:p w:rsidR="00B5622A" w:rsidRPr="00C86AB1" w:rsidRDefault="00B5622A" w:rsidP="00B5622A"/>
        </w:tc>
        <w:tc>
          <w:tcPr>
            <w:tcW w:w="342" w:type="pct"/>
            <w:shd w:val="clear" w:color="auto" w:fill="auto"/>
            <w:hideMark/>
          </w:tcPr>
          <w:p w:rsidR="00B5622A" w:rsidRPr="00C86AB1" w:rsidRDefault="00B5622A" w:rsidP="00B5622A">
            <w:pPr>
              <w:jc w:val="center"/>
            </w:pPr>
            <w:r w:rsidRPr="00C86AB1">
              <w:t> </w:t>
            </w:r>
          </w:p>
        </w:tc>
        <w:tc>
          <w:tcPr>
            <w:tcW w:w="490" w:type="pct"/>
            <w:shd w:val="clear" w:color="auto" w:fill="auto"/>
            <w:hideMark/>
          </w:tcPr>
          <w:p w:rsidR="00B5622A" w:rsidRPr="00C86AB1" w:rsidRDefault="00B5622A" w:rsidP="00B5622A">
            <w:pPr>
              <w:jc w:val="center"/>
            </w:pPr>
            <w:r w:rsidRPr="00C86AB1">
              <w:t>0,15</w:t>
            </w:r>
          </w:p>
        </w:tc>
        <w:tc>
          <w:tcPr>
            <w:tcW w:w="563" w:type="pct"/>
            <w:vMerge/>
            <w:shd w:val="clear" w:color="auto" w:fill="auto"/>
            <w:vAlign w:val="center"/>
            <w:hideMark/>
          </w:tcPr>
          <w:p w:rsidR="00B5622A" w:rsidRPr="00C86AB1" w:rsidRDefault="00B5622A" w:rsidP="00B5622A"/>
        </w:tc>
      </w:tr>
      <w:tr w:rsidR="00C86AB1" w:rsidRPr="00C86AB1" w:rsidTr="00C86AB1">
        <w:trPr>
          <w:trHeight w:val="276"/>
        </w:trPr>
        <w:tc>
          <w:tcPr>
            <w:tcW w:w="771" w:type="pct"/>
            <w:shd w:val="clear" w:color="auto" w:fill="auto"/>
            <w:hideMark/>
          </w:tcPr>
          <w:p w:rsidR="00B5622A" w:rsidRPr="00C86AB1" w:rsidRDefault="00B5622A" w:rsidP="00B5622A">
            <w:r w:rsidRPr="00C86AB1">
              <w:t> </w:t>
            </w:r>
          </w:p>
        </w:tc>
        <w:tc>
          <w:tcPr>
            <w:tcW w:w="830" w:type="pct"/>
            <w:shd w:val="clear" w:color="auto" w:fill="auto"/>
            <w:hideMark/>
          </w:tcPr>
          <w:p w:rsidR="00B5622A" w:rsidRPr="00C86AB1" w:rsidRDefault="00B5622A" w:rsidP="00B5622A">
            <w:r w:rsidRPr="00C86AB1">
              <w:t>1 valandos</w:t>
            </w:r>
          </w:p>
        </w:tc>
        <w:tc>
          <w:tcPr>
            <w:tcW w:w="294" w:type="pct"/>
            <w:shd w:val="clear" w:color="auto" w:fill="auto"/>
            <w:hideMark/>
          </w:tcPr>
          <w:p w:rsidR="00B5622A" w:rsidRPr="00C86AB1" w:rsidRDefault="00B5622A" w:rsidP="00B5622A">
            <w:pPr>
              <w:jc w:val="center"/>
            </w:pPr>
            <w:r w:rsidRPr="00C86AB1">
              <w:t>200</w:t>
            </w:r>
          </w:p>
        </w:tc>
        <w:tc>
          <w:tcPr>
            <w:tcW w:w="293" w:type="pct"/>
            <w:shd w:val="clear" w:color="auto" w:fill="auto"/>
            <w:hideMark/>
          </w:tcPr>
          <w:p w:rsidR="00B5622A" w:rsidRPr="00C86AB1" w:rsidRDefault="00B5622A" w:rsidP="00B5622A">
            <w:pPr>
              <w:jc w:val="center"/>
            </w:pPr>
            <w:r w:rsidRPr="00C86AB1">
              <w:t> </w:t>
            </w:r>
          </w:p>
        </w:tc>
        <w:tc>
          <w:tcPr>
            <w:tcW w:w="342" w:type="pct"/>
            <w:shd w:val="clear" w:color="auto" w:fill="auto"/>
            <w:hideMark/>
          </w:tcPr>
          <w:p w:rsidR="00B5622A" w:rsidRPr="00C86AB1" w:rsidRDefault="00B5622A" w:rsidP="00B5622A">
            <w:pPr>
              <w:jc w:val="center"/>
            </w:pPr>
            <w:r w:rsidRPr="00C86AB1">
              <w:t>3,9</w:t>
            </w:r>
          </w:p>
        </w:tc>
        <w:tc>
          <w:tcPr>
            <w:tcW w:w="489" w:type="pct"/>
            <w:shd w:val="clear" w:color="auto" w:fill="auto"/>
            <w:hideMark/>
          </w:tcPr>
          <w:p w:rsidR="00B5622A" w:rsidRPr="00C86AB1" w:rsidRDefault="00B5622A" w:rsidP="00B5622A">
            <w:pPr>
              <w:jc w:val="center"/>
            </w:pPr>
            <w:r w:rsidRPr="00C86AB1">
              <w:t>0,02</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hideMark/>
          </w:tcPr>
          <w:p w:rsidR="00B5622A" w:rsidRPr="00C86AB1" w:rsidRDefault="00B5622A" w:rsidP="00B5622A">
            <w:pPr>
              <w:jc w:val="center"/>
            </w:pPr>
            <w:r w:rsidRPr="00C86AB1">
              <w:t>7,9</w:t>
            </w:r>
          </w:p>
        </w:tc>
        <w:tc>
          <w:tcPr>
            <w:tcW w:w="490" w:type="pct"/>
            <w:shd w:val="clear" w:color="auto" w:fill="auto"/>
            <w:hideMark/>
          </w:tcPr>
          <w:p w:rsidR="00B5622A" w:rsidRPr="00C86AB1" w:rsidRDefault="00B5622A" w:rsidP="00B5622A">
            <w:pPr>
              <w:jc w:val="center"/>
            </w:pPr>
            <w:r w:rsidRPr="00C86AB1">
              <w:t>0,04</w:t>
            </w:r>
          </w:p>
        </w:tc>
        <w:tc>
          <w:tcPr>
            <w:tcW w:w="563" w:type="pct"/>
            <w:shd w:val="clear" w:color="auto" w:fill="auto"/>
            <w:hideMark/>
          </w:tcPr>
          <w:p w:rsidR="00B5622A" w:rsidRPr="00C86AB1" w:rsidRDefault="00B5622A" w:rsidP="00B5622A">
            <w:pPr>
              <w:jc w:val="center"/>
            </w:pPr>
            <w:r w:rsidRPr="00C86AB1">
              <w:t>Įmonės teritorijoje</w:t>
            </w:r>
          </w:p>
        </w:tc>
      </w:tr>
      <w:tr w:rsidR="00C86AB1" w:rsidRPr="00C86AB1" w:rsidTr="00C86AB1">
        <w:trPr>
          <w:trHeight w:val="696"/>
        </w:trPr>
        <w:tc>
          <w:tcPr>
            <w:tcW w:w="771" w:type="pct"/>
            <w:shd w:val="clear" w:color="auto" w:fill="auto"/>
            <w:hideMark/>
          </w:tcPr>
          <w:p w:rsidR="00B5622A" w:rsidRPr="00C86AB1" w:rsidRDefault="00B5622A" w:rsidP="00B5622A">
            <w:r w:rsidRPr="00C86AB1">
              <w:t>Kietosios dalelės (KD10)</w:t>
            </w:r>
          </w:p>
        </w:tc>
        <w:tc>
          <w:tcPr>
            <w:tcW w:w="830" w:type="pct"/>
            <w:shd w:val="clear" w:color="auto" w:fill="auto"/>
            <w:hideMark/>
          </w:tcPr>
          <w:p w:rsidR="00B5622A" w:rsidRPr="00C86AB1" w:rsidRDefault="00B5622A" w:rsidP="00B5622A">
            <w:r w:rsidRPr="00C86AB1">
              <w:t>metų</w:t>
            </w:r>
          </w:p>
        </w:tc>
        <w:tc>
          <w:tcPr>
            <w:tcW w:w="294" w:type="pct"/>
            <w:shd w:val="clear" w:color="auto" w:fill="auto"/>
            <w:hideMark/>
          </w:tcPr>
          <w:p w:rsidR="00B5622A" w:rsidRPr="00C86AB1" w:rsidRDefault="00B5622A" w:rsidP="00B5622A">
            <w:pPr>
              <w:jc w:val="center"/>
            </w:pPr>
            <w:r w:rsidRPr="00C86AB1">
              <w:t>40</w:t>
            </w:r>
          </w:p>
        </w:tc>
        <w:tc>
          <w:tcPr>
            <w:tcW w:w="293" w:type="pct"/>
            <w:vMerge w:val="restart"/>
            <w:shd w:val="clear" w:color="auto" w:fill="auto"/>
            <w:hideMark/>
          </w:tcPr>
          <w:p w:rsidR="00B5622A" w:rsidRPr="00C86AB1" w:rsidRDefault="00B5622A" w:rsidP="00B5622A">
            <w:pPr>
              <w:jc w:val="center"/>
            </w:pPr>
            <w:r w:rsidRPr="00C86AB1">
              <w:t>11,1</w:t>
            </w:r>
          </w:p>
        </w:tc>
        <w:tc>
          <w:tcPr>
            <w:tcW w:w="342" w:type="pct"/>
            <w:shd w:val="clear" w:color="auto" w:fill="auto"/>
            <w:hideMark/>
          </w:tcPr>
          <w:p w:rsidR="00B5622A" w:rsidRPr="00C86AB1" w:rsidRDefault="00B5622A" w:rsidP="00B5622A">
            <w:pPr>
              <w:jc w:val="center"/>
            </w:pPr>
            <w:r w:rsidRPr="00C86AB1">
              <w:t>3,3</w:t>
            </w:r>
          </w:p>
        </w:tc>
        <w:tc>
          <w:tcPr>
            <w:tcW w:w="489" w:type="pct"/>
            <w:shd w:val="clear" w:color="auto" w:fill="auto"/>
            <w:hideMark/>
          </w:tcPr>
          <w:p w:rsidR="00B5622A" w:rsidRPr="00C86AB1" w:rsidRDefault="00B5622A" w:rsidP="00B5622A">
            <w:pPr>
              <w:jc w:val="center"/>
            </w:pPr>
            <w:r w:rsidRPr="00C86AB1">
              <w:t>0,08</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hideMark/>
          </w:tcPr>
          <w:p w:rsidR="00B5622A" w:rsidRPr="00C86AB1" w:rsidRDefault="00B5622A" w:rsidP="00B5622A">
            <w:pPr>
              <w:jc w:val="center"/>
            </w:pPr>
            <w:r w:rsidRPr="00C86AB1">
              <w:t>14,4</w:t>
            </w:r>
          </w:p>
        </w:tc>
        <w:tc>
          <w:tcPr>
            <w:tcW w:w="490" w:type="pct"/>
            <w:shd w:val="clear" w:color="auto" w:fill="auto"/>
            <w:hideMark/>
          </w:tcPr>
          <w:p w:rsidR="00B5622A" w:rsidRPr="00C86AB1" w:rsidRDefault="00B5622A" w:rsidP="00B5622A">
            <w:pPr>
              <w:jc w:val="center"/>
            </w:pPr>
            <w:r w:rsidRPr="00C86AB1">
              <w:t>0,36</w:t>
            </w:r>
          </w:p>
        </w:tc>
        <w:tc>
          <w:tcPr>
            <w:tcW w:w="563" w:type="pct"/>
            <w:shd w:val="clear" w:color="auto" w:fill="auto"/>
            <w:hideMark/>
          </w:tcPr>
          <w:p w:rsidR="00B5622A" w:rsidRPr="00C86AB1" w:rsidRDefault="00B5622A" w:rsidP="00B5622A">
            <w:pPr>
              <w:jc w:val="center"/>
            </w:pPr>
            <w:r w:rsidRPr="00C86AB1">
              <w:t>Įmonės teritorijoje</w:t>
            </w:r>
          </w:p>
        </w:tc>
      </w:tr>
      <w:tr w:rsidR="00C86AB1" w:rsidRPr="00C86AB1" w:rsidTr="00C86AB1">
        <w:trPr>
          <w:trHeight w:val="276"/>
        </w:trPr>
        <w:tc>
          <w:tcPr>
            <w:tcW w:w="771" w:type="pct"/>
            <w:shd w:val="clear" w:color="auto" w:fill="auto"/>
            <w:hideMark/>
          </w:tcPr>
          <w:p w:rsidR="00B5622A" w:rsidRPr="00C86AB1" w:rsidRDefault="00B5622A" w:rsidP="00B5622A">
            <w:r w:rsidRPr="00C86AB1">
              <w:t> </w:t>
            </w:r>
          </w:p>
        </w:tc>
        <w:tc>
          <w:tcPr>
            <w:tcW w:w="830" w:type="pct"/>
            <w:shd w:val="clear" w:color="auto" w:fill="auto"/>
            <w:hideMark/>
          </w:tcPr>
          <w:p w:rsidR="00B5622A" w:rsidRPr="00C86AB1" w:rsidRDefault="00B5622A" w:rsidP="00B5622A">
            <w:r w:rsidRPr="00C86AB1">
              <w:t>24 valandų</w:t>
            </w:r>
          </w:p>
        </w:tc>
        <w:tc>
          <w:tcPr>
            <w:tcW w:w="294" w:type="pct"/>
            <w:shd w:val="clear" w:color="auto" w:fill="auto"/>
            <w:hideMark/>
          </w:tcPr>
          <w:p w:rsidR="00B5622A" w:rsidRPr="00C86AB1" w:rsidRDefault="00B5622A" w:rsidP="00B5622A">
            <w:pPr>
              <w:jc w:val="center"/>
            </w:pPr>
            <w:r w:rsidRPr="00C86AB1">
              <w:t>50</w:t>
            </w:r>
          </w:p>
        </w:tc>
        <w:tc>
          <w:tcPr>
            <w:tcW w:w="293" w:type="pct"/>
            <w:vMerge/>
            <w:shd w:val="clear" w:color="auto" w:fill="auto"/>
            <w:vAlign w:val="center"/>
            <w:hideMark/>
          </w:tcPr>
          <w:p w:rsidR="00B5622A" w:rsidRPr="00C86AB1" w:rsidRDefault="00B5622A" w:rsidP="00B5622A"/>
        </w:tc>
        <w:tc>
          <w:tcPr>
            <w:tcW w:w="342" w:type="pct"/>
            <w:shd w:val="clear" w:color="auto" w:fill="auto"/>
            <w:hideMark/>
          </w:tcPr>
          <w:p w:rsidR="00B5622A" w:rsidRPr="00C86AB1" w:rsidRDefault="00B5622A" w:rsidP="00B5622A">
            <w:pPr>
              <w:jc w:val="center"/>
            </w:pPr>
            <w:r w:rsidRPr="00C86AB1">
              <w:t>7,8</w:t>
            </w:r>
          </w:p>
        </w:tc>
        <w:tc>
          <w:tcPr>
            <w:tcW w:w="489" w:type="pct"/>
            <w:shd w:val="clear" w:color="auto" w:fill="auto"/>
            <w:hideMark/>
          </w:tcPr>
          <w:p w:rsidR="00B5622A" w:rsidRPr="00C86AB1" w:rsidRDefault="00B5622A" w:rsidP="00B5622A">
            <w:pPr>
              <w:jc w:val="center"/>
            </w:pPr>
            <w:r w:rsidRPr="00C86AB1">
              <w:t>0,16</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hideMark/>
          </w:tcPr>
          <w:p w:rsidR="00B5622A" w:rsidRPr="00C86AB1" w:rsidRDefault="00B5622A" w:rsidP="00B5622A">
            <w:pPr>
              <w:jc w:val="center"/>
            </w:pPr>
            <w:r w:rsidRPr="00C86AB1">
              <w:t>18,9</w:t>
            </w:r>
          </w:p>
        </w:tc>
        <w:tc>
          <w:tcPr>
            <w:tcW w:w="490" w:type="pct"/>
            <w:shd w:val="clear" w:color="auto" w:fill="auto"/>
            <w:hideMark/>
          </w:tcPr>
          <w:p w:rsidR="00B5622A" w:rsidRPr="00C86AB1" w:rsidRDefault="00B5622A" w:rsidP="00B5622A">
            <w:pPr>
              <w:jc w:val="center"/>
            </w:pPr>
            <w:r w:rsidRPr="00C86AB1">
              <w:t>0,38</w:t>
            </w:r>
          </w:p>
        </w:tc>
        <w:tc>
          <w:tcPr>
            <w:tcW w:w="563" w:type="pct"/>
            <w:shd w:val="clear" w:color="auto" w:fill="auto"/>
            <w:hideMark/>
          </w:tcPr>
          <w:p w:rsidR="00B5622A" w:rsidRPr="00C86AB1" w:rsidRDefault="00B5622A" w:rsidP="00B5622A">
            <w:pPr>
              <w:jc w:val="center"/>
            </w:pPr>
            <w:r w:rsidRPr="00C86AB1">
              <w:t>Įmonės teritorijoje</w:t>
            </w:r>
          </w:p>
        </w:tc>
      </w:tr>
      <w:tr w:rsidR="00C86AB1" w:rsidRPr="00C86AB1" w:rsidTr="00C86AB1">
        <w:trPr>
          <w:trHeight w:val="696"/>
        </w:trPr>
        <w:tc>
          <w:tcPr>
            <w:tcW w:w="771" w:type="pct"/>
            <w:shd w:val="clear" w:color="auto" w:fill="auto"/>
            <w:hideMark/>
          </w:tcPr>
          <w:p w:rsidR="00B5622A" w:rsidRPr="00C86AB1" w:rsidRDefault="00B5622A" w:rsidP="00B5622A">
            <w:r w:rsidRPr="00C86AB1">
              <w:t>Kietosios dalelės (KD2.5)</w:t>
            </w:r>
          </w:p>
        </w:tc>
        <w:tc>
          <w:tcPr>
            <w:tcW w:w="830" w:type="pct"/>
            <w:shd w:val="clear" w:color="auto" w:fill="auto"/>
            <w:hideMark/>
          </w:tcPr>
          <w:p w:rsidR="00B5622A" w:rsidRPr="00C86AB1" w:rsidRDefault="00B5622A" w:rsidP="00B5622A">
            <w:r w:rsidRPr="00C86AB1">
              <w:t>metų</w:t>
            </w:r>
          </w:p>
        </w:tc>
        <w:tc>
          <w:tcPr>
            <w:tcW w:w="294" w:type="pct"/>
            <w:shd w:val="clear" w:color="auto" w:fill="auto"/>
            <w:hideMark/>
          </w:tcPr>
          <w:p w:rsidR="00B5622A" w:rsidRPr="00C86AB1" w:rsidRDefault="00B5622A" w:rsidP="00B5622A">
            <w:pPr>
              <w:jc w:val="center"/>
            </w:pPr>
            <w:r w:rsidRPr="00C86AB1">
              <w:t>25</w:t>
            </w:r>
          </w:p>
        </w:tc>
        <w:tc>
          <w:tcPr>
            <w:tcW w:w="293" w:type="pct"/>
            <w:shd w:val="clear" w:color="auto" w:fill="auto"/>
            <w:hideMark/>
          </w:tcPr>
          <w:p w:rsidR="00B5622A" w:rsidRPr="00C86AB1" w:rsidRDefault="00B5622A" w:rsidP="00B5622A">
            <w:pPr>
              <w:jc w:val="center"/>
            </w:pPr>
            <w:r w:rsidRPr="00C86AB1">
              <w:t>4,5</w:t>
            </w:r>
          </w:p>
        </w:tc>
        <w:tc>
          <w:tcPr>
            <w:tcW w:w="342" w:type="pct"/>
            <w:shd w:val="clear" w:color="auto" w:fill="auto"/>
            <w:noWrap/>
            <w:hideMark/>
          </w:tcPr>
          <w:p w:rsidR="00B5622A" w:rsidRPr="00C86AB1" w:rsidRDefault="00B5622A" w:rsidP="00B5622A">
            <w:pPr>
              <w:jc w:val="center"/>
            </w:pPr>
            <w:r w:rsidRPr="00C86AB1">
              <w:t>1,6</w:t>
            </w:r>
          </w:p>
        </w:tc>
        <w:tc>
          <w:tcPr>
            <w:tcW w:w="489" w:type="pct"/>
            <w:shd w:val="clear" w:color="auto" w:fill="auto"/>
            <w:hideMark/>
          </w:tcPr>
          <w:p w:rsidR="00B5622A" w:rsidRPr="00C86AB1" w:rsidRDefault="00B5622A" w:rsidP="00B5622A">
            <w:pPr>
              <w:jc w:val="center"/>
            </w:pPr>
            <w:r w:rsidRPr="00C86AB1">
              <w:t>0,06</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noWrap/>
            <w:hideMark/>
          </w:tcPr>
          <w:p w:rsidR="00B5622A" w:rsidRPr="00C86AB1" w:rsidRDefault="00B5622A" w:rsidP="00B5622A">
            <w:pPr>
              <w:jc w:val="center"/>
            </w:pPr>
            <w:r w:rsidRPr="00C86AB1">
              <w:t>6,1</w:t>
            </w:r>
          </w:p>
        </w:tc>
        <w:tc>
          <w:tcPr>
            <w:tcW w:w="490" w:type="pct"/>
            <w:shd w:val="clear" w:color="auto" w:fill="auto"/>
            <w:hideMark/>
          </w:tcPr>
          <w:p w:rsidR="00B5622A" w:rsidRPr="00C86AB1" w:rsidRDefault="00B5622A" w:rsidP="00B5622A">
            <w:pPr>
              <w:jc w:val="center"/>
            </w:pPr>
            <w:r w:rsidRPr="00C86AB1">
              <w:t>0,24</w:t>
            </w:r>
          </w:p>
        </w:tc>
        <w:tc>
          <w:tcPr>
            <w:tcW w:w="563" w:type="pct"/>
            <w:shd w:val="clear" w:color="auto" w:fill="auto"/>
            <w:hideMark/>
          </w:tcPr>
          <w:p w:rsidR="00B5622A" w:rsidRPr="00C86AB1" w:rsidRDefault="00B5622A" w:rsidP="00B5622A">
            <w:pPr>
              <w:jc w:val="center"/>
            </w:pPr>
            <w:r w:rsidRPr="00C86AB1">
              <w:t>Įmonės teritorijoje</w:t>
            </w:r>
          </w:p>
        </w:tc>
      </w:tr>
      <w:tr w:rsidR="00C86AB1" w:rsidRPr="00C86AB1" w:rsidTr="00C86AB1">
        <w:trPr>
          <w:trHeight w:val="696"/>
        </w:trPr>
        <w:tc>
          <w:tcPr>
            <w:tcW w:w="771" w:type="pct"/>
            <w:shd w:val="clear" w:color="auto" w:fill="auto"/>
            <w:hideMark/>
          </w:tcPr>
          <w:p w:rsidR="00B5622A" w:rsidRPr="00C86AB1" w:rsidRDefault="00B5622A" w:rsidP="00B5622A">
            <w:r w:rsidRPr="00C86AB1">
              <w:t>Sieros dioksidas (SO</w:t>
            </w:r>
            <w:r w:rsidRPr="00C86AB1">
              <w:rPr>
                <w:vertAlign w:val="subscript"/>
              </w:rPr>
              <w:t>2</w:t>
            </w:r>
            <w:r w:rsidRPr="00C86AB1">
              <w:t>)</w:t>
            </w:r>
          </w:p>
        </w:tc>
        <w:tc>
          <w:tcPr>
            <w:tcW w:w="830" w:type="pct"/>
            <w:shd w:val="clear" w:color="auto" w:fill="auto"/>
            <w:hideMark/>
          </w:tcPr>
          <w:p w:rsidR="00B5622A" w:rsidRPr="00C86AB1" w:rsidRDefault="00B5622A" w:rsidP="00B5622A">
            <w:r w:rsidRPr="00C86AB1">
              <w:t>metų</w:t>
            </w:r>
          </w:p>
        </w:tc>
        <w:tc>
          <w:tcPr>
            <w:tcW w:w="294" w:type="pct"/>
            <w:shd w:val="clear" w:color="auto" w:fill="auto"/>
            <w:hideMark/>
          </w:tcPr>
          <w:p w:rsidR="00B5622A" w:rsidRPr="00C86AB1" w:rsidRDefault="00B5622A" w:rsidP="00B5622A">
            <w:pPr>
              <w:jc w:val="center"/>
            </w:pPr>
            <w:r w:rsidRPr="00C86AB1">
              <w:t>20</w:t>
            </w:r>
          </w:p>
        </w:tc>
        <w:tc>
          <w:tcPr>
            <w:tcW w:w="293" w:type="pct"/>
            <w:shd w:val="clear" w:color="auto" w:fill="auto"/>
            <w:hideMark/>
          </w:tcPr>
          <w:p w:rsidR="00B5622A" w:rsidRPr="00C86AB1" w:rsidRDefault="00B5622A" w:rsidP="00B5622A">
            <w:pPr>
              <w:jc w:val="center"/>
            </w:pPr>
            <w:r w:rsidRPr="00C86AB1">
              <w:t>2,4</w:t>
            </w:r>
          </w:p>
        </w:tc>
        <w:tc>
          <w:tcPr>
            <w:tcW w:w="342" w:type="pct"/>
            <w:shd w:val="clear" w:color="auto" w:fill="auto"/>
            <w:hideMark/>
          </w:tcPr>
          <w:p w:rsidR="00B5622A" w:rsidRPr="00C86AB1" w:rsidRDefault="00B5622A" w:rsidP="00B5622A">
            <w:pPr>
              <w:jc w:val="center"/>
            </w:pPr>
            <w:r w:rsidRPr="00C86AB1">
              <w:t>0,0</w:t>
            </w:r>
          </w:p>
        </w:tc>
        <w:tc>
          <w:tcPr>
            <w:tcW w:w="489" w:type="pct"/>
            <w:shd w:val="clear" w:color="auto" w:fill="auto"/>
            <w:hideMark/>
          </w:tcPr>
          <w:p w:rsidR="00B5622A" w:rsidRPr="00C86AB1" w:rsidRDefault="00B5622A" w:rsidP="00B5622A">
            <w:pPr>
              <w:jc w:val="center"/>
            </w:pPr>
            <w:r w:rsidRPr="00C86AB1">
              <w:t>0,00</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noWrap/>
            <w:hideMark/>
          </w:tcPr>
          <w:p w:rsidR="00B5622A" w:rsidRPr="00C86AB1" w:rsidRDefault="00B5622A" w:rsidP="00B5622A">
            <w:pPr>
              <w:jc w:val="center"/>
            </w:pPr>
            <w:r w:rsidRPr="00C86AB1">
              <w:t>2,4</w:t>
            </w:r>
          </w:p>
        </w:tc>
        <w:tc>
          <w:tcPr>
            <w:tcW w:w="490" w:type="pct"/>
            <w:shd w:val="clear" w:color="auto" w:fill="auto"/>
            <w:hideMark/>
          </w:tcPr>
          <w:p w:rsidR="00B5622A" w:rsidRPr="00C86AB1" w:rsidRDefault="00B5622A" w:rsidP="00B5622A">
            <w:pPr>
              <w:jc w:val="center"/>
            </w:pPr>
            <w:r w:rsidRPr="00C86AB1">
              <w:t>0,12</w:t>
            </w:r>
          </w:p>
        </w:tc>
        <w:tc>
          <w:tcPr>
            <w:tcW w:w="563" w:type="pct"/>
            <w:shd w:val="clear" w:color="auto" w:fill="auto"/>
            <w:hideMark/>
          </w:tcPr>
          <w:p w:rsidR="00B5622A" w:rsidRPr="00C86AB1" w:rsidRDefault="00B5622A" w:rsidP="00B5622A">
            <w:pPr>
              <w:jc w:val="center"/>
            </w:pPr>
            <w:r w:rsidRPr="00C86AB1">
              <w:t>Įmonės teritorijoje</w:t>
            </w:r>
          </w:p>
        </w:tc>
      </w:tr>
      <w:tr w:rsidR="00C86AB1" w:rsidRPr="00C86AB1" w:rsidTr="00C86AB1">
        <w:trPr>
          <w:trHeight w:val="276"/>
        </w:trPr>
        <w:tc>
          <w:tcPr>
            <w:tcW w:w="771" w:type="pct"/>
            <w:shd w:val="clear" w:color="auto" w:fill="auto"/>
            <w:noWrap/>
            <w:vAlign w:val="bottom"/>
            <w:hideMark/>
          </w:tcPr>
          <w:p w:rsidR="00B5622A" w:rsidRPr="00C86AB1" w:rsidRDefault="00B5622A" w:rsidP="00B5622A">
            <w:r w:rsidRPr="00C86AB1">
              <w:t> </w:t>
            </w:r>
          </w:p>
        </w:tc>
        <w:tc>
          <w:tcPr>
            <w:tcW w:w="830" w:type="pct"/>
            <w:shd w:val="clear" w:color="auto" w:fill="auto"/>
            <w:hideMark/>
          </w:tcPr>
          <w:p w:rsidR="00B5622A" w:rsidRPr="00C86AB1" w:rsidRDefault="00B5622A" w:rsidP="00B5622A">
            <w:r w:rsidRPr="00C86AB1">
              <w:t>1 valandos</w:t>
            </w:r>
          </w:p>
        </w:tc>
        <w:tc>
          <w:tcPr>
            <w:tcW w:w="294" w:type="pct"/>
            <w:shd w:val="clear" w:color="auto" w:fill="auto"/>
            <w:hideMark/>
          </w:tcPr>
          <w:p w:rsidR="00B5622A" w:rsidRPr="00C86AB1" w:rsidRDefault="00B5622A" w:rsidP="00B5622A">
            <w:pPr>
              <w:jc w:val="center"/>
            </w:pPr>
            <w:r w:rsidRPr="00C86AB1">
              <w:t>350</w:t>
            </w:r>
          </w:p>
        </w:tc>
        <w:tc>
          <w:tcPr>
            <w:tcW w:w="293" w:type="pct"/>
            <w:shd w:val="clear" w:color="auto" w:fill="auto"/>
            <w:hideMark/>
          </w:tcPr>
          <w:p w:rsidR="00B5622A" w:rsidRPr="00C86AB1" w:rsidRDefault="00B5622A" w:rsidP="00B5622A">
            <w:pPr>
              <w:jc w:val="center"/>
            </w:pPr>
            <w:r w:rsidRPr="00C86AB1">
              <w:t> </w:t>
            </w:r>
          </w:p>
        </w:tc>
        <w:tc>
          <w:tcPr>
            <w:tcW w:w="342" w:type="pct"/>
            <w:shd w:val="clear" w:color="auto" w:fill="auto"/>
            <w:hideMark/>
          </w:tcPr>
          <w:p w:rsidR="00B5622A" w:rsidRPr="00C86AB1" w:rsidRDefault="00B5622A" w:rsidP="00B5622A">
            <w:pPr>
              <w:jc w:val="center"/>
            </w:pPr>
            <w:r w:rsidRPr="00C86AB1">
              <w:t>0,0</w:t>
            </w:r>
          </w:p>
        </w:tc>
        <w:tc>
          <w:tcPr>
            <w:tcW w:w="489" w:type="pct"/>
            <w:shd w:val="clear" w:color="auto" w:fill="auto"/>
            <w:hideMark/>
          </w:tcPr>
          <w:p w:rsidR="00B5622A" w:rsidRPr="00C86AB1" w:rsidRDefault="00B5622A" w:rsidP="00B5622A">
            <w:pPr>
              <w:jc w:val="center"/>
            </w:pPr>
            <w:r w:rsidRPr="00C86AB1">
              <w:t>0,00</w:t>
            </w:r>
          </w:p>
        </w:tc>
        <w:tc>
          <w:tcPr>
            <w:tcW w:w="586" w:type="pct"/>
            <w:shd w:val="clear" w:color="auto" w:fill="auto"/>
            <w:hideMark/>
          </w:tcPr>
          <w:p w:rsidR="00B5622A" w:rsidRPr="00C86AB1" w:rsidRDefault="00B5622A" w:rsidP="00B5622A">
            <w:pPr>
              <w:jc w:val="center"/>
            </w:pPr>
            <w:r w:rsidRPr="00C86AB1">
              <w:t xml:space="preserve">Įmonės </w:t>
            </w:r>
            <w:r w:rsidRPr="00C86AB1">
              <w:lastRenderedPageBreak/>
              <w:t>teritorijoje</w:t>
            </w:r>
          </w:p>
        </w:tc>
        <w:tc>
          <w:tcPr>
            <w:tcW w:w="342" w:type="pct"/>
            <w:shd w:val="clear" w:color="auto" w:fill="auto"/>
            <w:noWrap/>
            <w:hideMark/>
          </w:tcPr>
          <w:p w:rsidR="00B5622A" w:rsidRPr="00C86AB1" w:rsidRDefault="00B5622A" w:rsidP="00B5622A">
            <w:pPr>
              <w:jc w:val="center"/>
            </w:pPr>
            <w:r w:rsidRPr="00C86AB1">
              <w:lastRenderedPageBreak/>
              <w:t>2,4</w:t>
            </w:r>
          </w:p>
        </w:tc>
        <w:tc>
          <w:tcPr>
            <w:tcW w:w="490" w:type="pct"/>
            <w:shd w:val="clear" w:color="auto" w:fill="auto"/>
            <w:hideMark/>
          </w:tcPr>
          <w:p w:rsidR="00B5622A" w:rsidRPr="00C86AB1" w:rsidRDefault="00B5622A" w:rsidP="00B5622A">
            <w:pPr>
              <w:jc w:val="center"/>
            </w:pPr>
            <w:r w:rsidRPr="00C86AB1">
              <w:t>0,01</w:t>
            </w:r>
          </w:p>
        </w:tc>
        <w:tc>
          <w:tcPr>
            <w:tcW w:w="563" w:type="pct"/>
            <w:shd w:val="clear" w:color="auto" w:fill="auto"/>
            <w:hideMark/>
          </w:tcPr>
          <w:p w:rsidR="00B5622A" w:rsidRPr="00C86AB1" w:rsidRDefault="00B5622A" w:rsidP="00B5622A">
            <w:pPr>
              <w:jc w:val="center"/>
            </w:pPr>
            <w:r w:rsidRPr="00C86AB1">
              <w:t xml:space="preserve">Įmonės </w:t>
            </w:r>
            <w:r w:rsidRPr="00C86AB1">
              <w:lastRenderedPageBreak/>
              <w:t>teritorijoje</w:t>
            </w:r>
          </w:p>
        </w:tc>
      </w:tr>
      <w:tr w:rsidR="00C86AB1" w:rsidRPr="00C86AB1" w:rsidTr="00C86AB1">
        <w:trPr>
          <w:trHeight w:val="276"/>
        </w:trPr>
        <w:tc>
          <w:tcPr>
            <w:tcW w:w="771" w:type="pct"/>
            <w:shd w:val="clear" w:color="auto" w:fill="auto"/>
            <w:hideMark/>
          </w:tcPr>
          <w:p w:rsidR="00B5622A" w:rsidRPr="00C86AB1" w:rsidRDefault="00B5622A" w:rsidP="00B5622A">
            <w:r w:rsidRPr="00C86AB1">
              <w:lastRenderedPageBreak/>
              <w:t> </w:t>
            </w:r>
          </w:p>
        </w:tc>
        <w:tc>
          <w:tcPr>
            <w:tcW w:w="830" w:type="pct"/>
            <w:shd w:val="clear" w:color="auto" w:fill="auto"/>
            <w:hideMark/>
          </w:tcPr>
          <w:p w:rsidR="00B5622A" w:rsidRPr="00C86AB1" w:rsidRDefault="00B5622A" w:rsidP="00B5622A">
            <w:r w:rsidRPr="00C86AB1">
              <w:t>24 valandų</w:t>
            </w:r>
          </w:p>
        </w:tc>
        <w:tc>
          <w:tcPr>
            <w:tcW w:w="294" w:type="pct"/>
            <w:shd w:val="clear" w:color="auto" w:fill="auto"/>
            <w:hideMark/>
          </w:tcPr>
          <w:p w:rsidR="00B5622A" w:rsidRPr="00C86AB1" w:rsidRDefault="00B5622A" w:rsidP="00B5622A">
            <w:pPr>
              <w:jc w:val="center"/>
            </w:pPr>
            <w:r w:rsidRPr="00C86AB1">
              <w:t>125</w:t>
            </w:r>
          </w:p>
        </w:tc>
        <w:tc>
          <w:tcPr>
            <w:tcW w:w="293" w:type="pct"/>
            <w:shd w:val="clear" w:color="auto" w:fill="auto"/>
            <w:hideMark/>
          </w:tcPr>
          <w:p w:rsidR="00B5622A" w:rsidRPr="00C86AB1" w:rsidRDefault="00B5622A" w:rsidP="00B5622A">
            <w:pPr>
              <w:jc w:val="center"/>
            </w:pPr>
            <w:r w:rsidRPr="00C86AB1">
              <w:t> </w:t>
            </w:r>
          </w:p>
        </w:tc>
        <w:tc>
          <w:tcPr>
            <w:tcW w:w="342" w:type="pct"/>
            <w:shd w:val="clear" w:color="auto" w:fill="auto"/>
            <w:hideMark/>
          </w:tcPr>
          <w:p w:rsidR="00B5622A" w:rsidRPr="00C86AB1" w:rsidRDefault="00B5622A" w:rsidP="00B5622A">
            <w:pPr>
              <w:jc w:val="center"/>
            </w:pPr>
            <w:r w:rsidRPr="00C86AB1">
              <w:t>0,0</w:t>
            </w:r>
          </w:p>
        </w:tc>
        <w:tc>
          <w:tcPr>
            <w:tcW w:w="489" w:type="pct"/>
            <w:shd w:val="clear" w:color="auto" w:fill="auto"/>
            <w:hideMark/>
          </w:tcPr>
          <w:p w:rsidR="00B5622A" w:rsidRPr="00C86AB1" w:rsidRDefault="00B5622A" w:rsidP="00B5622A">
            <w:pPr>
              <w:jc w:val="center"/>
            </w:pPr>
            <w:r w:rsidRPr="00C86AB1">
              <w:t>0,00</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noWrap/>
            <w:hideMark/>
          </w:tcPr>
          <w:p w:rsidR="00B5622A" w:rsidRPr="00C86AB1" w:rsidRDefault="00B5622A" w:rsidP="00B5622A">
            <w:pPr>
              <w:jc w:val="center"/>
            </w:pPr>
            <w:r w:rsidRPr="00C86AB1">
              <w:t>2,4</w:t>
            </w:r>
          </w:p>
        </w:tc>
        <w:tc>
          <w:tcPr>
            <w:tcW w:w="490" w:type="pct"/>
            <w:shd w:val="clear" w:color="auto" w:fill="auto"/>
            <w:hideMark/>
          </w:tcPr>
          <w:p w:rsidR="00B5622A" w:rsidRPr="00C86AB1" w:rsidRDefault="00B5622A" w:rsidP="00B5622A">
            <w:pPr>
              <w:jc w:val="center"/>
            </w:pPr>
            <w:r w:rsidRPr="00C86AB1">
              <w:t>0,02</w:t>
            </w:r>
          </w:p>
        </w:tc>
        <w:tc>
          <w:tcPr>
            <w:tcW w:w="563" w:type="pct"/>
            <w:shd w:val="clear" w:color="auto" w:fill="auto"/>
            <w:hideMark/>
          </w:tcPr>
          <w:p w:rsidR="00B5622A" w:rsidRPr="00C86AB1" w:rsidRDefault="00B5622A" w:rsidP="00B5622A">
            <w:pPr>
              <w:jc w:val="center"/>
            </w:pPr>
            <w:r w:rsidRPr="00C86AB1">
              <w:t>Įmonės teritorijoje</w:t>
            </w:r>
          </w:p>
        </w:tc>
      </w:tr>
      <w:tr w:rsidR="00C86AB1" w:rsidRPr="00C86AB1" w:rsidTr="00C86AB1">
        <w:trPr>
          <w:trHeight w:val="276"/>
        </w:trPr>
        <w:tc>
          <w:tcPr>
            <w:tcW w:w="771" w:type="pct"/>
            <w:shd w:val="clear" w:color="auto" w:fill="auto"/>
            <w:hideMark/>
          </w:tcPr>
          <w:p w:rsidR="00B5622A" w:rsidRPr="00C86AB1" w:rsidRDefault="00B5622A" w:rsidP="00B5622A">
            <w:r w:rsidRPr="00C86AB1">
              <w:t>Amoniakas</w:t>
            </w:r>
          </w:p>
        </w:tc>
        <w:tc>
          <w:tcPr>
            <w:tcW w:w="830" w:type="pct"/>
            <w:shd w:val="clear" w:color="auto" w:fill="auto"/>
            <w:hideMark/>
          </w:tcPr>
          <w:p w:rsidR="00B5622A" w:rsidRPr="00C86AB1" w:rsidRDefault="00B5622A" w:rsidP="00B5622A">
            <w:r w:rsidRPr="00C86AB1">
              <w:t>1 valandos</w:t>
            </w:r>
          </w:p>
        </w:tc>
        <w:tc>
          <w:tcPr>
            <w:tcW w:w="294" w:type="pct"/>
            <w:shd w:val="clear" w:color="auto" w:fill="auto"/>
            <w:hideMark/>
          </w:tcPr>
          <w:p w:rsidR="00B5622A" w:rsidRPr="00C86AB1" w:rsidRDefault="00B5622A" w:rsidP="00B5622A">
            <w:pPr>
              <w:jc w:val="center"/>
            </w:pPr>
            <w:r w:rsidRPr="00C86AB1">
              <w:t>200</w:t>
            </w:r>
          </w:p>
        </w:tc>
        <w:tc>
          <w:tcPr>
            <w:tcW w:w="293" w:type="pct"/>
            <w:shd w:val="clear" w:color="auto" w:fill="auto"/>
            <w:hideMark/>
          </w:tcPr>
          <w:p w:rsidR="00B5622A" w:rsidRPr="00C86AB1" w:rsidRDefault="00B5622A" w:rsidP="00B5622A">
            <w:pPr>
              <w:jc w:val="center"/>
            </w:pPr>
            <w:r w:rsidRPr="00C86AB1">
              <w:t>-</w:t>
            </w:r>
          </w:p>
        </w:tc>
        <w:tc>
          <w:tcPr>
            <w:tcW w:w="342" w:type="pct"/>
            <w:shd w:val="clear" w:color="auto" w:fill="auto"/>
            <w:hideMark/>
          </w:tcPr>
          <w:p w:rsidR="00B5622A" w:rsidRPr="00C86AB1" w:rsidRDefault="00B5622A" w:rsidP="00B5622A">
            <w:pPr>
              <w:jc w:val="center"/>
            </w:pPr>
            <w:r w:rsidRPr="00C86AB1">
              <w:t>87,7</w:t>
            </w:r>
          </w:p>
        </w:tc>
        <w:tc>
          <w:tcPr>
            <w:tcW w:w="489" w:type="pct"/>
            <w:shd w:val="clear" w:color="auto" w:fill="auto"/>
            <w:hideMark/>
          </w:tcPr>
          <w:p w:rsidR="00B5622A" w:rsidRPr="00C86AB1" w:rsidRDefault="00B5622A" w:rsidP="00B5622A">
            <w:pPr>
              <w:jc w:val="center"/>
            </w:pPr>
            <w:r w:rsidRPr="00C86AB1">
              <w:t>0,44</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hideMark/>
          </w:tcPr>
          <w:p w:rsidR="00B5622A" w:rsidRPr="00C86AB1" w:rsidRDefault="00B5622A" w:rsidP="00B5622A">
            <w:pPr>
              <w:jc w:val="center"/>
            </w:pPr>
            <w:r w:rsidRPr="00C86AB1">
              <w:t>-</w:t>
            </w:r>
          </w:p>
        </w:tc>
        <w:tc>
          <w:tcPr>
            <w:tcW w:w="490" w:type="pct"/>
            <w:shd w:val="clear" w:color="auto" w:fill="auto"/>
            <w:hideMark/>
          </w:tcPr>
          <w:p w:rsidR="00B5622A" w:rsidRPr="00C86AB1" w:rsidRDefault="00B5622A" w:rsidP="00B5622A">
            <w:pPr>
              <w:jc w:val="center"/>
            </w:pPr>
            <w:r w:rsidRPr="00C86AB1">
              <w:t>-</w:t>
            </w:r>
          </w:p>
        </w:tc>
        <w:tc>
          <w:tcPr>
            <w:tcW w:w="563" w:type="pct"/>
            <w:shd w:val="clear" w:color="auto" w:fill="auto"/>
            <w:hideMark/>
          </w:tcPr>
          <w:p w:rsidR="00B5622A" w:rsidRPr="00C86AB1" w:rsidRDefault="00B5622A" w:rsidP="00B5622A">
            <w:pPr>
              <w:jc w:val="center"/>
            </w:pPr>
            <w:r w:rsidRPr="00C86AB1">
              <w:t>-</w:t>
            </w:r>
          </w:p>
        </w:tc>
      </w:tr>
      <w:tr w:rsidR="00C86AB1" w:rsidRPr="00C86AB1" w:rsidTr="00C86AB1">
        <w:trPr>
          <w:trHeight w:val="276"/>
        </w:trPr>
        <w:tc>
          <w:tcPr>
            <w:tcW w:w="771" w:type="pct"/>
            <w:shd w:val="clear" w:color="auto" w:fill="auto"/>
            <w:hideMark/>
          </w:tcPr>
          <w:p w:rsidR="00B5622A" w:rsidRPr="00C86AB1" w:rsidRDefault="00B5622A" w:rsidP="00B5622A">
            <w:r w:rsidRPr="00C86AB1">
              <w:t> </w:t>
            </w:r>
          </w:p>
        </w:tc>
        <w:tc>
          <w:tcPr>
            <w:tcW w:w="830" w:type="pct"/>
            <w:shd w:val="clear" w:color="auto" w:fill="auto"/>
            <w:hideMark/>
          </w:tcPr>
          <w:p w:rsidR="00B5622A" w:rsidRPr="00C86AB1" w:rsidRDefault="00B5622A" w:rsidP="00B5622A">
            <w:r w:rsidRPr="00C86AB1">
              <w:t>24 valandų</w:t>
            </w:r>
          </w:p>
        </w:tc>
        <w:tc>
          <w:tcPr>
            <w:tcW w:w="294" w:type="pct"/>
            <w:shd w:val="clear" w:color="auto" w:fill="auto"/>
            <w:hideMark/>
          </w:tcPr>
          <w:p w:rsidR="00B5622A" w:rsidRPr="00C86AB1" w:rsidRDefault="00B5622A" w:rsidP="00B5622A">
            <w:pPr>
              <w:jc w:val="center"/>
            </w:pPr>
            <w:r w:rsidRPr="00C86AB1">
              <w:t>40</w:t>
            </w:r>
          </w:p>
        </w:tc>
        <w:tc>
          <w:tcPr>
            <w:tcW w:w="293" w:type="pct"/>
            <w:shd w:val="clear" w:color="auto" w:fill="auto"/>
            <w:hideMark/>
          </w:tcPr>
          <w:p w:rsidR="00B5622A" w:rsidRPr="00C86AB1" w:rsidRDefault="00B5622A" w:rsidP="00B5622A">
            <w:pPr>
              <w:jc w:val="center"/>
            </w:pPr>
            <w:r w:rsidRPr="00C86AB1">
              <w:t>-</w:t>
            </w:r>
          </w:p>
        </w:tc>
        <w:tc>
          <w:tcPr>
            <w:tcW w:w="342" w:type="pct"/>
            <w:shd w:val="clear" w:color="auto" w:fill="auto"/>
            <w:hideMark/>
          </w:tcPr>
          <w:p w:rsidR="00B5622A" w:rsidRPr="00C86AB1" w:rsidRDefault="00B5622A" w:rsidP="00B5622A">
            <w:pPr>
              <w:jc w:val="center"/>
            </w:pPr>
            <w:r w:rsidRPr="00C86AB1">
              <w:t>14,1</w:t>
            </w:r>
          </w:p>
        </w:tc>
        <w:tc>
          <w:tcPr>
            <w:tcW w:w="489" w:type="pct"/>
            <w:shd w:val="clear" w:color="auto" w:fill="auto"/>
            <w:hideMark/>
          </w:tcPr>
          <w:p w:rsidR="00B5622A" w:rsidRPr="00C86AB1" w:rsidRDefault="00B5622A" w:rsidP="00B5622A">
            <w:pPr>
              <w:jc w:val="center"/>
            </w:pPr>
            <w:r w:rsidRPr="00C86AB1">
              <w:t>0,35</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hideMark/>
          </w:tcPr>
          <w:p w:rsidR="00B5622A" w:rsidRPr="00C86AB1" w:rsidRDefault="00B5622A" w:rsidP="00B5622A">
            <w:pPr>
              <w:jc w:val="center"/>
            </w:pPr>
            <w:r w:rsidRPr="00C86AB1">
              <w:t>-</w:t>
            </w:r>
          </w:p>
        </w:tc>
        <w:tc>
          <w:tcPr>
            <w:tcW w:w="490" w:type="pct"/>
            <w:shd w:val="clear" w:color="auto" w:fill="auto"/>
            <w:hideMark/>
          </w:tcPr>
          <w:p w:rsidR="00B5622A" w:rsidRPr="00C86AB1" w:rsidRDefault="00B5622A" w:rsidP="00B5622A">
            <w:pPr>
              <w:jc w:val="center"/>
            </w:pPr>
            <w:r w:rsidRPr="00C86AB1">
              <w:t>-</w:t>
            </w:r>
          </w:p>
        </w:tc>
        <w:tc>
          <w:tcPr>
            <w:tcW w:w="563" w:type="pct"/>
            <w:shd w:val="clear" w:color="auto" w:fill="auto"/>
            <w:hideMark/>
          </w:tcPr>
          <w:p w:rsidR="00B5622A" w:rsidRPr="00C86AB1" w:rsidRDefault="00B5622A" w:rsidP="00B5622A">
            <w:pPr>
              <w:jc w:val="center"/>
            </w:pPr>
            <w:r w:rsidRPr="00C86AB1">
              <w:t>-</w:t>
            </w:r>
          </w:p>
        </w:tc>
      </w:tr>
      <w:tr w:rsidR="00C86AB1" w:rsidRPr="00C86AB1" w:rsidTr="00C86AB1">
        <w:trPr>
          <w:trHeight w:val="468"/>
        </w:trPr>
        <w:tc>
          <w:tcPr>
            <w:tcW w:w="771" w:type="pct"/>
            <w:shd w:val="clear" w:color="auto" w:fill="auto"/>
            <w:hideMark/>
          </w:tcPr>
          <w:p w:rsidR="00B5622A" w:rsidRPr="00C86AB1" w:rsidRDefault="00B5622A" w:rsidP="00B5622A">
            <w:r w:rsidRPr="00C86AB1">
              <w:t>Kvapai [OUE/m</w:t>
            </w:r>
            <w:r w:rsidRPr="00C86AB1">
              <w:rPr>
                <w:vertAlign w:val="superscript"/>
              </w:rPr>
              <w:t>3</w:t>
            </w:r>
            <w:r w:rsidRPr="00C86AB1">
              <w:t>]</w:t>
            </w:r>
          </w:p>
        </w:tc>
        <w:tc>
          <w:tcPr>
            <w:tcW w:w="830" w:type="pct"/>
            <w:shd w:val="clear" w:color="auto" w:fill="auto"/>
            <w:noWrap/>
            <w:hideMark/>
          </w:tcPr>
          <w:p w:rsidR="00B5622A" w:rsidRPr="00C86AB1" w:rsidRDefault="00B5622A" w:rsidP="00B5622A">
            <w:r w:rsidRPr="00C86AB1">
              <w:t>1 valandos</w:t>
            </w:r>
          </w:p>
        </w:tc>
        <w:tc>
          <w:tcPr>
            <w:tcW w:w="294" w:type="pct"/>
            <w:shd w:val="clear" w:color="auto" w:fill="auto"/>
            <w:noWrap/>
            <w:hideMark/>
          </w:tcPr>
          <w:p w:rsidR="00B5622A" w:rsidRPr="00C86AB1" w:rsidRDefault="00B5622A" w:rsidP="00B5622A">
            <w:pPr>
              <w:jc w:val="center"/>
            </w:pPr>
            <w:r w:rsidRPr="00C86AB1">
              <w:t>8</w:t>
            </w:r>
          </w:p>
        </w:tc>
        <w:tc>
          <w:tcPr>
            <w:tcW w:w="293" w:type="pct"/>
            <w:shd w:val="clear" w:color="auto" w:fill="auto"/>
            <w:hideMark/>
          </w:tcPr>
          <w:p w:rsidR="00B5622A" w:rsidRPr="00C86AB1" w:rsidRDefault="00B5622A" w:rsidP="00B5622A">
            <w:pPr>
              <w:jc w:val="center"/>
            </w:pPr>
            <w:r w:rsidRPr="00C86AB1">
              <w:t>-</w:t>
            </w:r>
          </w:p>
        </w:tc>
        <w:tc>
          <w:tcPr>
            <w:tcW w:w="342" w:type="pct"/>
            <w:shd w:val="clear" w:color="auto" w:fill="auto"/>
            <w:hideMark/>
          </w:tcPr>
          <w:p w:rsidR="00B5622A" w:rsidRPr="00C86AB1" w:rsidRDefault="00B5622A" w:rsidP="00B5622A">
            <w:pPr>
              <w:jc w:val="center"/>
            </w:pPr>
            <w:r w:rsidRPr="00C86AB1">
              <w:t>3,1</w:t>
            </w:r>
          </w:p>
        </w:tc>
        <w:tc>
          <w:tcPr>
            <w:tcW w:w="489" w:type="pct"/>
            <w:shd w:val="clear" w:color="auto" w:fill="auto"/>
            <w:hideMark/>
          </w:tcPr>
          <w:p w:rsidR="00B5622A" w:rsidRPr="00C86AB1" w:rsidRDefault="00B5622A" w:rsidP="00B5622A">
            <w:pPr>
              <w:jc w:val="center"/>
            </w:pPr>
            <w:r w:rsidRPr="00C86AB1">
              <w:t>0,39</w:t>
            </w:r>
          </w:p>
        </w:tc>
        <w:tc>
          <w:tcPr>
            <w:tcW w:w="586" w:type="pct"/>
            <w:shd w:val="clear" w:color="auto" w:fill="auto"/>
            <w:hideMark/>
          </w:tcPr>
          <w:p w:rsidR="00B5622A" w:rsidRPr="00C86AB1" w:rsidRDefault="00B5622A" w:rsidP="00B5622A">
            <w:pPr>
              <w:jc w:val="center"/>
            </w:pPr>
            <w:r w:rsidRPr="00C86AB1">
              <w:t>Įmonės teritorijoje</w:t>
            </w:r>
          </w:p>
        </w:tc>
        <w:tc>
          <w:tcPr>
            <w:tcW w:w="342" w:type="pct"/>
            <w:shd w:val="clear" w:color="auto" w:fill="auto"/>
            <w:hideMark/>
          </w:tcPr>
          <w:p w:rsidR="00B5622A" w:rsidRPr="00C86AB1" w:rsidRDefault="00B5622A" w:rsidP="00B5622A">
            <w:pPr>
              <w:jc w:val="center"/>
            </w:pPr>
            <w:r w:rsidRPr="00C86AB1">
              <w:t>-</w:t>
            </w:r>
          </w:p>
        </w:tc>
        <w:tc>
          <w:tcPr>
            <w:tcW w:w="490" w:type="pct"/>
            <w:shd w:val="clear" w:color="auto" w:fill="auto"/>
            <w:hideMark/>
          </w:tcPr>
          <w:p w:rsidR="00B5622A" w:rsidRPr="00C86AB1" w:rsidRDefault="00B5622A" w:rsidP="00B5622A">
            <w:pPr>
              <w:jc w:val="center"/>
            </w:pPr>
            <w:r w:rsidRPr="00C86AB1">
              <w:t>-</w:t>
            </w:r>
          </w:p>
        </w:tc>
        <w:tc>
          <w:tcPr>
            <w:tcW w:w="563" w:type="pct"/>
            <w:shd w:val="clear" w:color="auto" w:fill="auto"/>
            <w:hideMark/>
          </w:tcPr>
          <w:p w:rsidR="00B5622A" w:rsidRPr="00C86AB1" w:rsidRDefault="00B5622A" w:rsidP="00B5622A">
            <w:pPr>
              <w:jc w:val="center"/>
            </w:pPr>
            <w:r w:rsidRPr="00C86AB1">
              <w:t>-</w:t>
            </w:r>
          </w:p>
        </w:tc>
      </w:tr>
    </w:tbl>
    <w:p w:rsidR="00CF4D85" w:rsidRDefault="00CF4D85" w:rsidP="00CF4D85">
      <w:pPr>
        <w:spacing w:after="120" w:line="300" w:lineRule="exact"/>
        <w:jc w:val="both"/>
      </w:pPr>
    </w:p>
    <w:p w:rsidR="00B5622A" w:rsidRDefault="00B5622A" w:rsidP="00CF4D85">
      <w:pPr>
        <w:spacing w:after="120" w:line="300" w:lineRule="exact"/>
        <w:jc w:val="both"/>
        <w:sectPr w:rsidR="00B5622A" w:rsidSect="00C86AB1">
          <w:pgSz w:w="16838" w:h="11906" w:orient="landscape"/>
          <w:pgMar w:top="1418" w:right="1418" w:bottom="1274" w:left="1134"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pPr>
    </w:p>
    <w:p w:rsidR="00B5622A" w:rsidRPr="002549DC" w:rsidRDefault="00B5622A" w:rsidP="00B5622A">
      <w:pPr>
        <w:pStyle w:val="Heading4"/>
      </w:pPr>
      <w:bookmarkStart w:id="13" w:name="_Toc334718099"/>
      <w:bookmarkStart w:id="14" w:name="_Toc180932883"/>
      <w:bookmarkStart w:id="15" w:name="_Toc181518427"/>
      <w:bookmarkStart w:id="16" w:name="_Toc247443706"/>
      <w:r w:rsidRPr="002549DC">
        <w:lastRenderedPageBreak/>
        <w:t>Poveikio sumažinimo priemonės</w:t>
      </w:r>
      <w:bookmarkEnd w:id="13"/>
    </w:p>
    <w:p w:rsidR="00B5622A" w:rsidRPr="002549DC" w:rsidRDefault="00B5622A" w:rsidP="00B5622A">
      <w:pPr>
        <w:pStyle w:val="Pagrindinis"/>
        <w:ind w:firstLine="0"/>
        <w:rPr>
          <w:sz w:val="24"/>
          <w:szCs w:val="24"/>
        </w:rPr>
      </w:pPr>
      <w:r w:rsidRPr="002549DC">
        <w:rPr>
          <w:sz w:val="24"/>
          <w:szCs w:val="24"/>
        </w:rPr>
        <w:t xml:space="preserve">Kadangi į aplinkos orą išmetamų teršalų koncentracijos neviršija ribinių verčių, todėl papildomos poveikio mažinimo priemonės nenumatomos. </w:t>
      </w:r>
      <w:bookmarkEnd w:id="14"/>
      <w:bookmarkEnd w:id="15"/>
      <w:bookmarkEnd w:id="16"/>
    </w:p>
    <w:p w:rsidR="00B5622A" w:rsidRPr="002549DC" w:rsidRDefault="00B5622A" w:rsidP="00B5622A">
      <w:pPr>
        <w:pStyle w:val="Pagrindinis"/>
        <w:ind w:firstLine="0"/>
        <w:rPr>
          <w:sz w:val="24"/>
          <w:szCs w:val="24"/>
        </w:rPr>
      </w:pPr>
      <w:r w:rsidRPr="002549DC">
        <w:rPr>
          <w:sz w:val="24"/>
          <w:szCs w:val="24"/>
        </w:rPr>
        <w:t xml:space="preserve">Siūlomi leistinos taršos normatyvai </w:t>
      </w:r>
      <w:r w:rsidRPr="00B5622A">
        <w:rPr>
          <w:sz w:val="24"/>
          <w:szCs w:val="24"/>
        </w:rPr>
        <w:t>pateikiami 7 lentelėje.</w:t>
      </w:r>
    </w:p>
    <w:p w:rsidR="00CF4D85" w:rsidRDefault="00CF4D85" w:rsidP="00CF4D85">
      <w:pPr>
        <w:spacing w:after="120" w:line="300" w:lineRule="exact"/>
        <w:jc w:val="both"/>
      </w:pPr>
    </w:p>
    <w:p w:rsidR="00715046" w:rsidRPr="0077668D" w:rsidRDefault="00715046" w:rsidP="00715046">
      <w:pPr>
        <w:pStyle w:val="Pagrindinis"/>
        <w:ind w:firstLine="0"/>
        <w:rPr>
          <w:b/>
          <w:sz w:val="24"/>
          <w:szCs w:val="24"/>
        </w:rPr>
      </w:pPr>
      <w:r w:rsidRPr="0077668D">
        <w:rPr>
          <w:b/>
          <w:sz w:val="24"/>
          <w:szCs w:val="24"/>
        </w:rPr>
        <w:t>Kvapų mažinimo priemonės</w:t>
      </w:r>
    </w:p>
    <w:p w:rsidR="00715046" w:rsidRPr="0077668D" w:rsidRDefault="00715046" w:rsidP="00715046">
      <w:pPr>
        <w:pStyle w:val="Pagrindinis"/>
        <w:ind w:firstLine="0"/>
        <w:rPr>
          <w:sz w:val="24"/>
          <w:szCs w:val="24"/>
        </w:rPr>
      </w:pPr>
      <w:r w:rsidRPr="0077668D">
        <w:rPr>
          <w:sz w:val="24"/>
          <w:szCs w:val="24"/>
        </w:rPr>
        <w:t xml:space="preserve">Nemalonių kvapų mažinimui bus </w:t>
      </w:r>
      <w:bookmarkStart w:id="17" w:name="_GoBack"/>
      <w:bookmarkEnd w:id="17"/>
      <w:r w:rsidRPr="0077668D">
        <w:rPr>
          <w:sz w:val="24"/>
          <w:szCs w:val="24"/>
        </w:rPr>
        <w:t>imtasi tokių bendrųjų prevencinių priemonių:</w:t>
      </w:r>
    </w:p>
    <w:p w:rsidR="00715046" w:rsidRPr="0077668D" w:rsidRDefault="00715046" w:rsidP="00D35431">
      <w:pPr>
        <w:pStyle w:val="ListParagraph"/>
        <w:numPr>
          <w:ilvl w:val="0"/>
          <w:numId w:val="16"/>
        </w:numPr>
        <w:suppressAutoHyphens/>
        <w:autoSpaceDE w:val="0"/>
        <w:autoSpaceDN w:val="0"/>
        <w:adjustRightInd w:val="0"/>
        <w:spacing w:after="100" w:afterAutospacing="1" w:line="360" w:lineRule="auto"/>
        <w:ind w:left="1077" w:hanging="357"/>
        <w:jc w:val="both"/>
        <w:textAlignment w:val="center"/>
        <w:rPr>
          <w:rFonts w:ascii="Times New Roman" w:hAnsi="Times New Roman"/>
          <w:color w:val="000000"/>
        </w:rPr>
      </w:pPr>
      <w:r w:rsidRPr="0077668D">
        <w:rPr>
          <w:rFonts w:ascii="Times New Roman" w:hAnsi="Times New Roman"/>
          <w:color w:val="000000"/>
        </w:rPr>
        <w:t>parenkami lesalai racione su mažesniu baltymų kiekiu;</w:t>
      </w:r>
    </w:p>
    <w:p w:rsidR="00715046" w:rsidRPr="0077668D" w:rsidRDefault="00715046" w:rsidP="00D35431">
      <w:pPr>
        <w:pStyle w:val="ListParagraph"/>
        <w:numPr>
          <w:ilvl w:val="0"/>
          <w:numId w:val="16"/>
        </w:numPr>
        <w:suppressAutoHyphens/>
        <w:autoSpaceDE w:val="0"/>
        <w:autoSpaceDN w:val="0"/>
        <w:adjustRightInd w:val="0"/>
        <w:spacing w:after="100" w:afterAutospacing="1" w:line="360" w:lineRule="auto"/>
        <w:ind w:left="1077" w:hanging="357"/>
        <w:jc w:val="both"/>
        <w:textAlignment w:val="center"/>
        <w:rPr>
          <w:rFonts w:ascii="Times New Roman" w:hAnsi="Times New Roman"/>
          <w:color w:val="000000"/>
        </w:rPr>
      </w:pPr>
      <w:r w:rsidRPr="0077668D">
        <w:rPr>
          <w:rFonts w:ascii="Times New Roman" w:hAnsi="Times New Roman"/>
          <w:color w:val="000000"/>
        </w:rPr>
        <w:t>mažinamas patalpose mėšlinų paviršių plotas;</w:t>
      </w:r>
    </w:p>
    <w:p w:rsidR="00715046" w:rsidRPr="004F0495" w:rsidRDefault="00715046" w:rsidP="00D35431">
      <w:pPr>
        <w:pStyle w:val="Pagrindinis"/>
        <w:numPr>
          <w:ilvl w:val="0"/>
          <w:numId w:val="16"/>
        </w:numPr>
        <w:spacing w:after="100" w:afterAutospacing="1" w:line="360" w:lineRule="auto"/>
        <w:ind w:left="1077" w:hanging="357"/>
        <w:rPr>
          <w:sz w:val="24"/>
          <w:szCs w:val="24"/>
        </w:rPr>
      </w:pPr>
      <w:r w:rsidRPr="0077668D">
        <w:rPr>
          <w:color w:val="000000"/>
          <w:sz w:val="24"/>
          <w:szCs w:val="24"/>
        </w:rPr>
        <w:t>gausiai naudojamas kraikas</w:t>
      </w:r>
      <w:r w:rsidR="004F0495">
        <w:rPr>
          <w:color w:val="000000"/>
          <w:sz w:val="24"/>
          <w:szCs w:val="24"/>
        </w:rPr>
        <w:t>;</w:t>
      </w:r>
    </w:p>
    <w:p w:rsidR="004F0495" w:rsidRPr="004F0495" w:rsidRDefault="004F0495" w:rsidP="00D35431">
      <w:pPr>
        <w:pStyle w:val="Pagrindinis"/>
        <w:numPr>
          <w:ilvl w:val="0"/>
          <w:numId w:val="16"/>
        </w:numPr>
        <w:spacing w:after="100" w:afterAutospacing="1" w:line="360" w:lineRule="auto"/>
        <w:ind w:left="1077" w:hanging="357"/>
        <w:rPr>
          <w:sz w:val="24"/>
          <w:szCs w:val="24"/>
        </w:rPr>
      </w:pPr>
      <w:r>
        <w:rPr>
          <w:color w:val="000000"/>
          <w:sz w:val="24"/>
          <w:szCs w:val="24"/>
        </w:rPr>
        <w:t>mėšlas mėšlidėje bus uždengiamas šiaudais arba plėvele;</w:t>
      </w:r>
    </w:p>
    <w:p w:rsidR="004F0495" w:rsidRPr="0077668D" w:rsidRDefault="004F0495" w:rsidP="00D35431">
      <w:pPr>
        <w:pStyle w:val="Pagrindinis"/>
        <w:numPr>
          <w:ilvl w:val="0"/>
          <w:numId w:val="16"/>
        </w:numPr>
        <w:spacing w:after="100" w:afterAutospacing="1" w:line="360" w:lineRule="auto"/>
        <w:ind w:left="1077" w:hanging="357"/>
        <w:rPr>
          <w:sz w:val="24"/>
          <w:szCs w:val="24"/>
        </w:rPr>
      </w:pPr>
      <w:r>
        <w:rPr>
          <w:color w:val="000000"/>
          <w:sz w:val="24"/>
          <w:szCs w:val="24"/>
        </w:rPr>
        <w:t>PŪV teritorija nuo gyvenamųjų namų pusės bus apsodinta apsaugine medžių juosta.</w:t>
      </w:r>
    </w:p>
    <w:p w:rsidR="00566A56" w:rsidRPr="0077668D" w:rsidRDefault="00715046" w:rsidP="00D35431">
      <w:pPr>
        <w:pStyle w:val="PlainText"/>
        <w:jc w:val="both"/>
        <w:rPr>
          <w:rFonts w:ascii="Times New Roman" w:hAnsi="Times New Roman" w:cs="Times New Roman"/>
        </w:rPr>
      </w:pPr>
      <w:r w:rsidRPr="0077668D">
        <w:rPr>
          <w:rFonts w:ascii="Times New Roman" w:hAnsi="Times New Roman" w:cs="Times New Roman"/>
          <w:sz w:val="24"/>
          <w:szCs w:val="24"/>
        </w:rPr>
        <w:t xml:space="preserve">Pasibaigus vienam paukščių auginimo ciklui mėšlas iš paukštidžių bus išvežamas į mėšlidę, </w:t>
      </w:r>
      <w:r w:rsidR="00566A56" w:rsidRPr="0077668D">
        <w:rPr>
          <w:rFonts w:ascii="Times New Roman" w:hAnsi="Times New Roman" w:cs="Times New Roman"/>
          <w:sz w:val="24"/>
          <w:szCs w:val="24"/>
        </w:rPr>
        <w:t>kur bus laikomas iki jo paskleidimo dirbamuose laukuose, Mėšlidė</w:t>
      </w:r>
      <w:r w:rsidR="006A603F" w:rsidRPr="0077668D">
        <w:rPr>
          <w:rFonts w:ascii="Times New Roman" w:hAnsi="Times New Roman" w:cs="Times New Roman"/>
          <w:sz w:val="24"/>
          <w:szCs w:val="24"/>
        </w:rPr>
        <w:t xml:space="preserve"> įrengta</w:t>
      </w:r>
      <w:r w:rsidR="00566A56" w:rsidRPr="0077668D">
        <w:rPr>
          <w:rFonts w:ascii="Times New Roman" w:hAnsi="Times New Roman" w:cs="Times New Roman"/>
          <w:sz w:val="24"/>
          <w:szCs w:val="24"/>
        </w:rPr>
        <w:t xml:space="preserve"> šalia esančiame</w:t>
      </w:r>
      <w:r w:rsidR="006A603F" w:rsidRPr="0077668D">
        <w:rPr>
          <w:rFonts w:ascii="Times New Roman" w:hAnsi="Times New Roman" w:cs="Times New Roman"/>
          <w:sz w:val="24"/>
          <w:szCs w:val="24"/>
        </w:rPr>
        <w:t xml:space="preserve"> sklype (unikalus Nr.4400-2445-8382)</w:t>
      </w:r>
      <w:r w:rsidR="00566A56" w:rsidRPr="0077668D">
        <w:rPr>
          <w:rFonts w:ascii="Times New Roman" w:hAnsi="Times New Roman" w:cs="Times New Roman"/>
          <w:sz w:val="24"/>
          <w:szCs w:val="24"/>
        </w:rPr>
        <w:t xml:space="preserve"> ir jos</w:t>
      </w:r>
      <w:r w:rsidR="006A603F" w:rsidRPr="0077668D">
        <w:rPr>
          <w:rFonts w:ascii="Times New Roman" w:hAnsi="Times New Roman" w:cs="Times New Roman"/>
          <w:sz w:val="24"/>
          <w:szCs w:val="24"/>
        </w:rPr>
        <w:t xml:space="preserve"> plotas yra </w:t>
      </w:r>
      <w:r w:rsidR="00D9403B" w:rsidRPr="0077668D">
        <w:rPr>
          <w:rFonts w:ascii="Times New Roman" w:hAnsi="Times New Roman" w:cs="Times New Roman"/>
          <w:sz w:val="24"/>
          <w:szCs w:val="24"/>
        </w:rPr>
        <w:t>450</w:t>
      </w:r>
      <w:r w:rsidR="006A603F" w:rsidRPr="0077668D">
        <w:rPr>
          <w:rFonts w:ascii="Times New Roman" w:hAnsi="Times New Roman" w:cs="Times New Roman"/>
          <w:sz w:val="24"/>
          <w:szCs w:val="24"/>
        </w:rPr>
        <w:t xml:space="preserve"> m².</w:t>
      </w:r>
      <w:r w:rsidRPr="0077668D">
        <w:rPr>
          <w:rFonts w:ascii="Times New Roman" w:hAnsi="Times New Roman" w:cs="Times New Roman"/>
          <w:sz w:val="24"/>
          <w:szCs w:val="24"/>
        </w:rPr>
        <w:t xml:space="preserve"> </w:t>
      </w:r>
      <w:r w:rsidR="00D35431" w:rsidRPr="0077668D">
        <w:rPr>
          <w:rFonts w:ascii="Times New Roman" w:hAnsi="Times New Roman" w:cs="Times New Roman"/>
          <w:bCs/>
          <w:sz w:val="24"/>
          <w:szCs w:val="24"/>
        </w:rPr>
        <w:t>Mėšlidė įrengta laikantis LR aplinkos ministro ir LR žemės ūkio ministro 2005 m. liepos mėn. 14 d. įsakymo Nr. D1-367/3D-342 „Dėl mėšlo ir srutų tvarkymo apli</w:t>
      </w:r>
      <w:r w:rsidR="005C6CC2" w:rsidRPr="0077668D">
        <w:rPr>
          <w:rFonts w:ascii="Times New Roman" w:hAnsi="Times New Roman" w:cs="Times New Roman"/>
          <w:bCs/>
          <w:sz w:val="24"/>
          <w:szCs w:val="24"/>
        </w:rPr>
        <w:t>n</w:t>
      </w:r>
      <w:r w:rsidR="00D35431" w:rsidRPr="0077668D">
        <w:rPr>
          <w:rFonts w:ascii="Times New Roman" w:hAnsi="Times New Roman" w:cs="Times New Roman"/>
          <w:bCs/>
          <w:sz w:val="24"/>
          <w:szCs w:val="24"/>
        </w:rPr>
        <w:t>kosauginių reikalavimų aprašo patvirtinimo.</w:t>
      </w:r>
      <w:r w:rsidR="00D35431" w:rsidRPr="0077668D">
        <w:rPr>
          <w:rFonts w:ascii="Times New Roman" w:hAnsi="Times New Roman" w:cs="Times New Roman"/>
        </w:rPr>
        <w:t xml:space="preserve"> </w:t>
      </w:r>
    </w:p>
    <w:p w:rsidR="002922EF" w:rsidRPr="0077668D" w:rsidRDefault="00566A56" w:rsidP="00D35431">
      <w:pPr>
        <w:pStyle w:val="PlainText"/>
        <w:jc w:val="both"/>
        <w:rPr>
          <w:rFonts w:ascii="Times New Roman" w:hAnsi="Times New Roman" w:cs="Times New Roman"/>
          <w:sz w:val="24"/>
          <w:szCs w:val="24"/>
        </w:rPr>
      </w:pPr>
      <w:r w:rsidRPr="0077668D">
        <w:rPr>
          <w:rFonts w:ascii="Times New Roman" w:hAnsi="Times New Roman" w:cs="Times New Roman"/>
        </w:rPr>
        <w:t>Patikriname j</w:t>
      </w:r>
      <w:r w:rsidR="002922EF" w:rsidRPr="0077668D">
        <w:rPr>
          <w:rFonts w:ascii="Times New Roman" w:hAnsi="Times New Roman" w:cs="Times New Roman"/>
          <w:sz w:val="24"/>
          <w:szCs w:val="24"/>
        </w:rPr>
        <w:t>os reikaling</w:t>
      </w:r>
      <w:r w:rsidRPr="0077668D">
        <w:rPr>
          <w:rFonts w:ascii="Times New Roman" w:hAnsi="Times New Roman" w:cs="Times New Roman"/>
          <w:sz w:val="24"/>
          <w:szCs w:val="24"/>
        </w:rPr>
        <w:t>ą</w:t>
      </w:r>
      <w:r w:rsidR="002922EF" w:rsidRPr="0077668D">
        <w:rPr>
          <w:rFonts w:ascii="Times New Roman" w:hAnsi="Times New Roman" w:cs="Times New Roman"/>
          <w:sz w:val="24"/>
          <w:szCs w:val="24"/>
        </w:rPr>
        <w:t xml:space="preserve"> tūr</w:t>
      </w:r>
      <w:r w:rsidRPr="0077668D">
        <w:rPr>
          <w:rFonts w:ascii="Times New Roman" w:hAnsi="Times New Roman" w:cs="Times New Roman"/>
          <w:sz w:val="24"/>
          <w:szCs w:val="24"/>
        </w:rPr>
        <w:t>į:</w:t>
      </w:r>
    </w:p>
    <w:p w:rsidR="007266AC" w:rsidRPr="0077668D" w:rsidRDefault="002922EF" w:rsidP="002922EF">
      <w:pPr>
        <w:spacing w:before="28" w:line="278" w:lineRule="auto"/>
        <w:jc w:val="both"/>
      </w:pPr>
      <w:r w:rsidRPr="0077668D">
        <w:t xml:space="preserve">1. Lietuvos respublikos žemės ūkio ministro 2012 m. birželio 21 dienos įsakymu Nr.3D-473 patvirtintose Paukštininkystės ūkių technologinio projektavimo taisyklėse ŽŪ TPT 04:2012 nurodytas  susidarantis ekskrementų kiekis vienam broileriui yra 65 g/parą. </w:t>
      </w:r>
      <w:r w:rsidR="007266AC" w:rsidRPr="0077668D">
        <w:t xml:space="preserve">2. Viso auginama </w:t>
      </w:r>
      <w:r w:rsidR="000D4976" w:rsidRPr="0077668D">
        <w:t>62.580</w:t>
      </w:r>
      <w:r w:rsidR="007266AC" w:rsidRPr="0077668D">
        <w:t xml:space="preserve"> vnt. broilerių, tada viso ekskrementų per ciklą susidarys:</w:t>
      </w:r>
    </w:p>
    <w:p w:rsidR="007266AC" w:rsidRPr="0077668D" w:rsidRDefault="007266AC" w:rsidP="002922EF">
      <w:pPr>
        <w:spacing w:before="28" w:line="278" w:lineRule="auto"/>
        <w:jc w:val="both"/>
      </w:pPr>
      <w:r w:rsidRPr="0077668D">
        <w:tab/>
      </w:r>
      <w:r w:rsidR="000D4976" w:rsidRPr="0077668D">
        <w:t>62.580</w:t>
      </w:r>
      <w:r w:rsidRPr="0077668D">
        <w:t>vnt. * 0,0</w:t>
      </w:r>
      <w:r w:rsidR="00FE5539" w:rsidRPr="0077668D">
        <w:t>6</w:t>
      </w:r>
      <w:r w:rsidRPr="0077668D">
        <w:t xml:space="preserve">5 kg/parą *42 dienų/1000kg = </w:t>
      </w:r>
      <w:r w:rsidR="000D4976" w:rsidRPr="0077668D">
        <w:t>170,8</w:t>
      </w:r>
      <w:r w:rsidRPr="0077668D">
        <w:t xml:space="preserve"> t/ciklą</w:t>
      </w:r>
    </w:p>
    <w:p w:rsidR="002D21EF" w:rsidRPr="0077668D" w:rsidRDefault="00463E89" w:rsidP="002922EF">
      <w:pPr>
        <w:spacing w:before="28" w:line="278" w:lineRule="auto"/>
        <w:jc w:val="both"/>
      </w:pPr>
      <w:r w:rsidRPr="0077668D">
        <w:t>2. Įvertinus nudžiūvimą 50 procentų, turime:</w:t>
      </w:r>
    </w:p>
    <w:p w:rsidR="00463E89" w:rsidRPr="0077668D" w:rsidRDefault="000D4976" w:rsidP="00463E89">
      <w:pPr>
        <w:spacing w:before="28" w:line="278" w:lineRule="auto"/>
        <w:jc w:val="center"/>
      </w:pPr>
      <w:r w:rsidRPr="0077668D">
        <w:t>170,8</w:t>
      </w:r>
      <w:r w:rsidR="00463E89" w:rsidRPr="0077668D">
        <w:t xml:space="preserve"> t/ciklą * 0,5 </w:t>
      </w:r>
      <w:r w:rsidR="00463E89" w:rsidRPr="0077668D">
        <w:rPr>
          <w:lang w:val="en-GB"/>
        </w:rPr>
        <w:t xml:space="preserve">= </w:t>
      </w:r>
      <w:r w:rsidRPr="0077668D">
        <w:rPr>
          <w:lang w:val="en-GB"/>
        </w:rPr>
        <w:t>85,4</w:t>
      </w:r>
      <w:r w:rsidR="00463E89" w:rsidRPr="0077668D">
        <w:rPr>
          <w:lang w:val="en-GB"/>
        </w:rPr>
        <w:t xml:space="preserve"> t/</w:t>
      </w:r>
      <w:proofErr w:type="spellStart"/>
      <w:r w:rsidR="00463E89" w:rsidRPr="0077668D">
        <w:rPr>
          <w:lang w:val="en-GB"/>
        </w:rPr>
        <w:t>cikl</w:t>
      </w:r>
      <w:proofErr w:type="spellEnd"/>
      <w:r w:rsidR="00463E89" w:rsidRPr="0077668D">
        <w:t>ą</w:t>
      </w:r>
    </w:p>
    <w:p w:rsidR="007266AC" w:rsidRPr="0077668D" w:rsidRDefault="007266AC" w:rsidP="002922EF">
      <w:pPr>
        <w:spacing w:before="28" w:line="278" w:lineRule="auto"/>
        <w:jc w:val="both"/>
        <w:rPr>
          <w:color w:val="000000"/>
        </w:rPr>
      </w:pPr>
      <w:r w:rsidRPr="0077668D">
        <w:t xml:space="preserve">3.  </w:t>
      </w:r>
      <w:r w:rsidR="00FE5539" w:rsidRPr="0077668D">
        <w:t>Kraikas – durpės. A</w:t>
      </w:r>
      <w:r w:rsidR="00FE5539" w:rsidRPr="0077668D">
        <w:rPr>
          <w:color w:val="000000"/>
        </w:rPr>
        <w:t>ukštutinio tipo durpių lyginamasis svoris – 150 kg/m</w:t>
      </w:r>
      <w:r w:rsidR="00FE5539" w:rsidRPr="0077668D">
        <w:rPr>
          <w:color w:val="000000"/>
          <w:vertAlign w:val="superscript"/>
        </w:rPr>
        <w:t>3</w:t>
      </w:r>
      <w:r w:rsidR="00FE5539" w:rsidRPr="0077668D">
        <w:rPr>
          <w:color w:val="000000"/>
        </w:rPr>
        <w:t xml:space="preserve">. Kreikimo storis 2 – 3 cm. Skaičiavimuose priimame </w:t>
      </w:r>
      <w:r w:rsidR="00463E89" w:rsidRPr="0077668D">
        <w:rPr>
          <w:color w:val="000000"/>
        </w:rPr>
        <w:t xml:space="preserve">3,0 </w:t>
      </w:r>
      <w:r w:rsidR="00FE5539" w:rsidRPr="0077668D">
        <w:rPr>
          <w:color w:val="000000"/>
        </w:rPr>
        <w:t>cm. Tokiu atveju reikalingas kraiko svoris apskaičiuojamas:</w:t>
      </w:r>
    </w:p>
    <w:p w:rsidR="00FE5539" w:rsidRPr="0077668D" w:rsidRDefault="000D4976" w:rsidP="00FE5539">
      <w:pPr>
        <w:spacing w:before="28" w:line="278" w:lineRule="auto"/>
        <w:jc w:val="center"/>
        <w:rPr>
          <w:color w:val="000000"/>
        </w:rPr>
      </w:pPr>
      <w:r w:rsidRPr="0077668D">
        <w:rPr>
          <w:color w:val="000000"/>
        </w:rPr>
        <w:t>4.172</w:t>
      </w:r>
      <w:r w:rsidR="00FE5539" w:rsidRPr="0077668D">
        <w:rPr>
          <w:color w:val="000000"/>
        </w:rPr>
        <w:t xml:space="preserve"> m²</w:t>
      </w:r>
      <w:r w:rsidR="00463E89" w:rsidRPr="0077668D">
        <w:rPr>
          <w:color w:val="000000"/>
        </w:rPr>
        <w:t xml:space="preserve"> </w:t>
      </w:r>
      <w:r w:rsidR="00FE5539" w:rsidRPr="0077668D">
        <w:rPr>
          <w:color w:val="000000"/>
        </w:rPr>
        <w:t>*0,0</w:t>
      </w:r>
      <w:r w:rsidR="00463E89" w:rsidRPr="0077668D">
        <w:rPr>
          <w:color w:val="000000"/>
        </w:rPr>
        <w:t>3</w:t>
      </w:r>
      <w:r w:rsidR="00FE5539" w:rsidRPr="0077668D">
        <w:rPr>
          <w:color w:val="000000"/>
        </w:rPr>
        <w:t xml:space="preserve"> m*150 kg/ m</w:t>
      </w:r>
      <w:r w:rsidR="00FE5539" w:rsidRPr="0077668D">
        <w:rPr>
          <w:color w:val="000000"/>
          <w:vertAlign w:val="superscript"/>
        </w:rPr>
        <w:t>3</w:t>
      </w:r>
      <w:r w:rsidR="00FE5539" w:rsidRPr="0077668D">
        <w:rPr>
          <w:color w:val="000000"/>
        </w:rPr>
        <w:t xml:space="preserve"> /1000 kg</w:t>
      </w:r>
      <w:r w:rsidR="00FE5539" w:rsidRPr="0077668D">
        <w:rPr>
          <w:color w:val="000000"/>
          <w:vertAlign w:val="superscript"/>
        </w:rPr>
        <w:t xml:space="preserve"> </w:t>
      </w:r>
      <w:r w:rsidR="00FE5539" w:rsidRPr="0077668D">
        <w:rPr>
          <w:color w:val="000000"/>
        </w:rPr>
        <w:t xml:space="preserve">= </w:t>
      </w:r>
      <w:r w:rsidRPr="0077668D">
        <w:rPr>
          <w:color w:val="000000"/>
        </w:rPr>
        <w:t>18,8</w:t>
      </w:r>
      <w:r w:rsidR="00FE5539" w:rsidRPr="0077668D">
        <w:rPr>
          <w:color w:val="000000"/>
        </w:rPr>
        <w:t xml:space="preserve"> t/ciklą</w:t>
      </w:r>
    </w:p>
    <w:p w:rsidR="002D21EF" w:rsidRPr="0077668D" w:rsidRDefault="002D21EF" w:rsidP="002D21EF">
      <w:pPr>
        <w:spacing w:before="28" w:line="278" w:lineRule="auto"/>
        <w:jc w:val="both"/>
        <w:rPr>
          <w:color w:val="000000"/>
        </w:rPr>
      </w:pPr>
      <w:r w:rsidRPr="0077668D">
        <w:rPr>
          <w:color w:val="000000"/>
        </w:rPr>
        <w:t>4. Bendras mėšlo kiekis, susidarantis per ciklą:</w:t>
      </w:r>
    </w:p>
    <w:p w:rsidR="002D21EF" w:rsidRPr="0077668D" w:rsidRDefault="000D4976" w:rsidP="002D21EF">
      <w:pPr>
        <w:spacing w:before="28" w:line="278" w:lineRule="auto"/>
        <w:jc w:val="center"/>
        <w:rPr>
          <w:color w:val="000000"/>
        </w:rPr>
      </w:pPr>
      <w:r w:rsidRPr="0077668D">
        <w:rPr>
          <w:color w:val="000000"/>
        </w:rPr>
        <w:t>85,4</w:t>
      </w:r>
      <w:r w:rsidR="002D21EF" w:rsidRPr="0077668D">
        <w:rPr>
          <w:color w:val="000000"/>
        </w:rPr>
        <w:t xml:space="preserve"> + </w:t>
      </w:r>
      <w:r w:rsidRPr="0077668D">
        <w:rPr>
          <w:color w:val="000000"/>
        </w:rPr>
        <w:t>18,8</w:t>
      </w:r>
      <w:r w:rsidR="002D21EF" w:rsidRPr="0077668D">
        <w:rPr>
          <w:color w:val="000000"/>
        </w:rPr>
        <w:t xml:space="preserve"> = </w:t>
      </w:r>
      <w:r w:rsidRPr="0077668D">
        <w:rPr>
          <w:color w:val="000000"/>
        </w:rPr>
        <w:t xml:space="preserve">104,2 </w:t>
      </w:r>
      <w:r w:rsidR="002D21EF" w:rsidRPr="0077668D">
        <w:rPr>
          <w:color w:val="000000"/>
        </w:rPr>
        <w:t>t/ciklą</w:t>
      </w:r>
    </w:p>
    <w:p w:rsidR="002D21EF" w:rsidRPr="0077668D" w:rsidRDefault="002D21EF" w:rsidP="002D21EF">
      <w:pPr>
        <w:spacing w:before="28" w:line="278" w:lineRule="auto"/>
        <w:jc w:val="both"/>
        <w:rPr>
          <w:color w:val="000000"/>
        </w:rPr>
      </w:pPr>
      <w:r w:rsidRPr="0077668D">
        <w:rPr>
          <w:color w:val="000000"/>
        </w:rPr>
        <w:t>5. Mėšlo lyginam</w:t>
      </w:r>
      <w:r w:rsidR="00184370" w:rsidRPr="0077668D">
        <w:rPr>
          <w:color w:val="000000"/>
        </w:rPr>
        <w:t>as</w:t>
      </w:r>
      <w:r w:rsidRPr="0077668D">
        <w:rPr>
          <w:color w:val="000000"/>
        </w:rPr>
        <w:t>is svoris 0,45-0,55 t/m</w:t>
      </w:r>
      <w:r w:rsidRPr="0077668D">
        <w:rPr>
          <w:rFonts w:ascii="Calibri" w:hAnsi="Calibri"/>
          <w:color w:val="000000"/>
        </w:rPr>
        <w:t>³</w:t>
      </w:r>
      <w:r w:rsidRPr="0077668D">
        <w:rPr>
          <w:color w:val="000000"/>
        </w:rPr>
        <w:t>, tada mėšlo tūris:</w:t>
      </w:r>
    </w:p>
    <w:p w:rsidR="002D21EF" w:rsidRPr="0077668D" w:rsidRDefault="00463E89" w:rsidP="002D21EF">
      <w:pPr>
        <w:spacing w:before="28" w:line="278" w:lineRule="auto"/>
        <w:jc w:val="center"/>
        <w:rPr>
          <w:color w:val="000000"/>
        </w:rPr>
      </w:pPr>
      <w:r w:rsidRPr="0077668D">
        <w:rPr>
          <w:color w:val="000000"/>
        </w:rPr>
        <w:t>1</w:t>
      </w:r>
      <w:r w:rsidR="000D4976" w:rsidRPr="0077668D">
        <w:rPr>
          <w:color w:val="000000"/>
        </w:rPr>
        <w:t>04,2</w:t>
      </w:r>
      <w:r w:rsidRPr="0077668D">
        <w:rPr>
          <w:color w:val="000000"/>
        </w:rPr>
        <w:t xml:space="preserve"> t/ciklą / 0,5 = </w:t>
      </w:r>
      <w:r w:rsidR="000D4976" w:rsidRPr="0077668D">
        <w:rPr>
          <w:color w:val="000000"/>
        </w:rPr>
        <w:t>208,4</w:t>
      </w:r>
      <w:r w:rsidRPr="0077668D">
        <w:rPr>
          <w:color w:val="000000"/>
        </w:rPr>
        <w:t xml:space="preserve"> m</w:t>
      </w:r>
      <w:r w:rsidRPr="0077668D">
        <w:rPr>
          <w:rFonts w:ascii="Calibri" w:hAnsi="Calibri"/>
          <w:color w:val="000000"/>
        </w:rPr>
        <w:t>³</w:t>
      </w:r>
    </w:p>
    <w:p w:rsidR="00463E89" w:rsidRPr="0077668D" w:rsidRDefault="00463E89" w:rsidP="00463E89">
      <w:pPr>
        <w:spacing w:before="28" w:line="278" w:lineRule="auto"/>
        <w:jc w:val="both"/>
        <w:rPr>
          <w:color w:val="000000"/>
        </w:rPr>
      </w:pPr>
      <w:r w:rsidRPr="0077668D">
        <w:rPr>
          <w:color w:val="000000"/>
        </w:rPr>
        <w:t>6. Mėšlidės tūrį skaičiuojame pusei metų, t.y. 3,25 ciklo:</w:t>
      </w:r>
    </w:p>
    <w:p w:rsidR="00463E89" w:rsidRPr="0077668D" w:rsidRDefault="00463E89" w:rsidP="00463E89">
      <w:pPr>
        <w:spacing w:before="28" w:line="278" w:lineRule="auto"/>
        <w:jc w:val="center"/>
        <w:rPr>
          <w:color w:val="000000"/>
        </w:rPr>
      </w:pPr>
      <w:r w:rsidRPr="0077668D">
        <w:rPr>
          <w:color w:val="000000"/>
        </w:rPr>
        <w:t>2</w:t>
      </w:r>
      <w:r w:rsidR="000D4976" w:rsidRPr="0077668D">
        <w:rPr>
          <w:color w:val="000000"/>
        </w:rPr>
        <w:t>08,4</w:t>
      </w:r>
      <w:r w:rsidRPr="0077668D">
        <w:rPr>
          <w:color w:val="000000"/>
        </w:rPr>
        <w:t xml:space="preserve"> * 3,25 </w:t>
      </w:r>
      <w:r w:rsidRPr="0077668D">
        <w:rPr>
          <w:color w:val="000000"/>
          <w:lang w:val="en-GB"/>
        </w:rPr>
        <w:t xml:space="preserve">= </w:t>
      </w:r>
      <w:r w:rsidR="000D4976" w:rsidRPr="0077668D">
        <w:rPr>
          <w:color w:val="000000"/>
          <w:lang w:val="en-GB"/>
        </w:rPr>
        <w:t>677,3</w:t>
      </w:r>
      <w:r w:rsidRPr="0077668D">
        <w:rPr>
          <w:color w:val="000000"/>
        </w:rPr>
        <w:t xml:space="preserve"> m</w:t>
      </w:r>
      <w:r w:rsidRPr="0077668D">
        <w:rPr>
          <w:rFonts w:ascii="Calibri" w:hAnsi="Calibri"/>
          <w:color w:val="000000"/>
        </w:rPr>
        <w:t>³</w:t>
      </w:r>
    </w:p>
    <w:p w:rsidR="002922EF" w:rsidRPr="0077668D" w:rsidRDefault="002922EF" w:rsidP="002922EF">
      <w:pPr>
        <w:spacing w:before="28" w:line="295" w:lineRule="auto"/>
        <w:jc w:val="center"/>
        <w:rPr>
          <w:color w:val="000000"/>
        </w:rPr>
      </w:pPr>
      <w:r w:rsidRPr="0077668D">
        <w:rPr>
          <w:color w:val="000000"/>
        </w:rPr>
        <w:t> </w:t>
      </w:r>
    </w:p>
    <w:p w:rsidR="00D35431" w:rsidRPr="0077668D" w:rsidRDefault="00D35431" w:rsidP="00D35431">
      <w:pPr>
        <w:pStyle w:val="PlainText"/>
        <w:jc w:val="both"/>
        <w:rPr>
          <w:rFonts w:ascii="Times New Roman" w:hAnsi="Times New Roman" w:cs="Times New Roman"/>
          <w:bCs/>
          <w:sz w:val="24"/>
          <w:szCs w:val="24"/>
        </w:rPr>
      </w:pPr>
      <w:r w:rsidRPr="0077668D">
        <w:rPr>
          <w:rFonts w:ascii="Times New Roman" w:hAnsi="Times New Roman" w:cs="Times New Roman"/>
          <w:sz w:val="24"/>
          <w:szCs w:val="24"/>
        </w:rPr>
        <w:t xml:space="preserve">Esant trisienei mėšlidės konstrukcijai mėšlą bus galima krauti 2-2.5 m aukščio sluoksniu. Tokiu atveju mėšlidė turės būti apie </w:t>
      </w:r>
      <w:r w:rsidR="00184370" w:rsidRPr="0077668D">
        <w:rPr>
          <w:rFonts w:ascii="Times New Roman" w:hAnsi="Times New Roman" w:cs="Times New Roman"/>
          <w:sz w:val="24"/>
          <w:szCs w:val="24"/>
        </w:rPr>
        <w:t>3</w:t>
      </w:r>
      <w:r w:rsidR="0055050D" w:rsidRPr="0077668D">
        <w:rPr>
          <w:rFonts w:ascii="Times New Roman" w:hAnsi="Times New Roman" w:cs="Times New Roman"/>
          <w:sz w:val="24"/>
          <w:szCs w:val="24"/>
        </w:rPr>
        <w:t>00</w:t>
      </w:r>
      <w:r w:rsidRPr="0077668D">
        <w:rPr>
          <w:rFonts w:ascii="Times New Roman" w:hAnsi="Times New Roman" w:cs="Times New Roman"/>
          <w:sz w:val="24"/>
          <w:szCs w:val="24"/>
        </w:rPr>
        <w:t xml:space="preserve"> m</w:t>
      </w:r>
      <w:r w:rsidR="0055050D" w:rsidRPr="0077668D">
        <w:rPr>
          <w:rFonts w:ascii="Times New Roman" w:hAnsi="Times New Roman" w:cs="Times New Roman"/>
          <w:sz w:val="24"/>
          <w:szCs w:val="24"/>
        </w:rPr>
        <w:t>²</w:t>
      </w:r>
      <w:r w:rsidR="00B855A9">
        <w:rPr>
          <w:rFonts w:ascii="Times New Roman" w:hAnsi="Times New Roman" w:cs="Times New Roman"/>
          <w:sz w:val="24"/>
          <w:szCs w:val="24"/>
        </w:rPr>
        <w:t xml:space="preserve"> ploto, kas reiškia, kad mėšlidės talpumas yra pakankamas.</w:t>
      </w:r>
      <w:r w:rsidRPr="0077668D">
        <w:rPr>
          <w:rFonts w:ascii="Times New Roman" w:hAnsi="Times New Roman" w:cs="Times New Roman"/>
          <w:sz w:val="24"/>
          <w:szCs w:val="24"/>
        </w:rPr>
        <w:t xml:space="preserve"> Kvapų sklidimui mažinti bus naudojama uždengimo plėvelė.</w:t>
      </w:r>
      <w:r w:rsidR="00D9403B" w:rsidRPr="0077668D">
        <w:rPr>
          <w:rFonts w:ascii="Times New Roman" w:hAnsi="Times New Roman" w:cs="Times New Roman"/>
          <w:sz w:val="24"/>
          <w:szCs w:val="24"/>
        </w:rPr>
        <w:t xml:space="preserve"> </w:t>
      </w:r>
    </w:p>
    <w:p w:rsidR="00715046" w:rsidRPr="0077668D" w:rsidRDefault="00715046" w:rsidP="00715046">
      <w:pPr>
        <w:pStyle w:val="Pagrindinis"/>
        <w:ind w:firstLine="0"/>
        <w:rPr>
          <w:sz w:val="24"/>
          <w:szCs w:val="24"/>
        </w:rPr>
      </w:pPr>
      <w:r w:rsidRPr="0077668D">
        <w:rPr>
          <w:sz w:val="24"/>
          <w:szCs w:val="24"/>
        </w:rPr>
        <w:lastRenderedPageBreak/>
        <w:t>Remiantis pažangiausiomis šiuo metu ūkiuose taikomomis kvapų mažinimo technologijomis, PŪV organizatorius svarstys galimybę naudoti probiotikus, kurių efektyvus veikimas pagrįstas moksliniais tyrimais.</w:t>
      </w:r>
    </w:p>
    <w:p w:rsidR="00715046" w:rsidRPr="0077668D" w:rsidRDefault="00BA32AD" w:rsidP="00715046">
      <w:pPr>
        <w:pStyle w:val="Pagrindinis"/>
        <w:ind w:firstLine="0"/>
        <w:rPr>
          <w:rFonts w:eastAsia="MS Mincho"/>
          <w:sz w:val="24"/>
          <w:szCs w:val="24"/>
        </w:rPr>
      </w:pPr>
      <w:r w:rsidRPr="0077668D">
        <w:rPr>
          <w:rFonts w:eastAsia="MS Mincho"/>
          <w:sz w:val="24"/>
          <w:szCs w:val="24"/>
        </w:rPr>
        <w:t>Bus naudojamos šios priemonės nemalonių kvapų mažinimui</w:t>
      </w:r>
      <w:r w:rsidR="00715046" w:rsidRPr="0077668D">
        <w:rPr>
          <w:rFonts w:eastAsia="MS Mincho"/>
          <w:sz w:val="24"/>
          <w:szCs w:val="24"/>
        </w:rPr>
        <w:t xml:space="preserve"> laikant mėšlą mėšlidėje</w:t>
      </w:r>
      <w:r w:rsidRPr="0077668D">
        <w:rPr>
          <w:rFonts w:eastAsia="MS Mincho"/>
          <w:sz w:val="24"/>
          <w:szCs w:val="24"/>
        </w:rPr>
        <w:t>:</w:t>
      </w:r>
      <w:r w:rsidR="00715046" w:rsidRPr="0077668D">
        <w:rPr>
          <w:rFonts w:eastAsia="MS Mincho"/>
          <w:sz w:val="24"/>
          <w:szCs w:val="24"/>
        </w:rPr>
        <w:t xml:space="preserve"> </w:t>
      </w:r>
    </w:p>
    <w:p w:rsidR="00715046" w:rsidRPr="0077668D" w:rsidRDefault="00715046" w:rsidP="00BA32AD">
      <w:pPr>
        <w:pStyle w:val="Pagrindinis"/>
        <w:numPr>
          <w:ilvl w:val="0"/>
          <w:numId w:val="13"/>
        </w:numPr>
        <w:rPr>
          <w:rFonts w:eastAsia="MS Mincho"/>
          <w:sz w:val="24"/>
          <w:szCs w:val="24"/>
        </w:rPr>
      </w:pPr>
      <w:r w:rsidRPr="0077668D">
        <w:rPr>
          <w:rFonts w:eastAsia="MS Mincho"/>
          <w:sz w:val="24"/>
          <w:szCs w:val="24"/>
        </w:rPr>
        <w:t>Žmogus kvapą vertina subjektyviai ir labiau junta tada, kai mato ir kvapo šaltinį. Todėl  fermos bus apsodintos medžiais ir krūmais. Jie ne tik užstoja kvapo šaltinį, bet ir veikia kaip filtras, sumažindami vėjo greitį ir kvapo pernešimą.</w:t>
      </w:r>
    </w:p>
    <w:p w:rsidR="00715046" w:rsidRPr="0077668D" w:rsidRDefault="00715046" w:rsidP="00BA32AD">
      <w:pPr>
        <w:pStyle w:val="Pagrindinis"/>
        <w:numPr>
          <w:ilvl w:val="0"/>
          <w:numId w:val="13"/>
        </w:numPr>
        <w:rPr>
          <w:rFonts w:eastAsia="MS Mincho"/>
          <w:sz w:val="24"/>
          <w:szCs w:val="24"/>
        </w:rPr>
      </w:pPr>
      <w:r w:rsidRPr="0077668D">
        <w:rPr>
          <w:rFonts w:eastAsia="MS Mincho"/>
          <w:sz w:val="24"/>
          <w:szCs w:val="24"/>
        </w:rPr>
        <w:t>Garavimas iš mėšlo saugyklos yra minimalus, kai uždengtas mėšlo paviršius. Tam tikslui bus taikomos laidžiosios ir nelaidžiosios dangos. Laidi danga pristabdo oro, vandens ir dujų judėjimą, bet visiškai jo nesulaiko. Tokio tipo dangos kvapų sklidimą sumažina 56 – 90 proc. Nelaidžioji danga – tai tokia danga, kuri nepraleidžia kvapo, dujų ir vandens. Tai įvairios plastikinės plėvelės, kurios kvapų sklidimą sumažina 80 proc.</w:t>
      </w:r>
    </w:p>
    <w:p w:rsidR="00715046" w:rsidRPr="0077668D" w:rsidRDefault="00715046" w:rsidP="00715046">
      <w:pPr>
        <w:pStyle w:val="Pagrindinis"/>
        <w:ind w:firstLine="0"/>
        <w:rPr>
          <w:rFonts w:eastAsia="MS Mincho"/>
          <w:sz w:val="24"/>
          <w:szCs w:val="24"/>
        </w:rPr>
      </w:pPr>
      <w:r w:rsidRPr="0077668D">
        <w:rPr>
          <w:rFonts w:eastAsia="MS Mincho"/>
          <w:sz w:val="24"/>
          <w:szCs w:val="24"/>
        </w:rPr>
        <w:t xml:space="preserve">Nemalonių kvapų sklidimui nuo mėšlo paskleidimo laukų mažinti bus taikomos įvairios kompleksinės priemonės. Pavyzdžiui: </w:t>
      </w:r>
    </w:p>
    <w:p w:rsidR="00715046" w:rsidRPr="0077668D" w:rsidRDefault="00715046" w:rsidP="00EB0314">
      <w:pPr>
        <w:pStyle w:val="Pagrindinis"/>
        <w:numPr>
          <w:ilvl w:val="0"/>
          <w:numId w:val="15"/>
        </w:numPr>
        <w:spacing w:after="100"/>
        <w:rPr>
          <w:rFonts w:eastAsia="MS Mincho"/>
          <w:sz w:val="24"/>
          <w:szCs w:val="24"/>
        </w:rPr>
      </w:pPr>
      <w:r w:rsidRPr="0077668D">
        <w:rPr>
          <w:rFonts w:eastAsia="MS Mincho"/>
          <w:sz w:val="24"/>
          <w:szCs w:val="24"/>
        </w:rPr>
        <w:t>Tręšimas bus vykdomas tik tada, kai vėjas neneša kvapo arti esančių gyventojų link. Mėšlas bus įterpiamas iškart paskleidus, bet ne vėliau kaip per parą;</w:t>
      </w:r>
    </w:p>
    <w:p w:rsidR="00715046" w:rsidRPr="0077668D" w:rsidRDefault="00715046" w:rsidP="00EB0314">
      <w:pPr>
        <w:pStyle w:val="Pagrindinis"/>
        <w:spacing w:after="100"/>
        <w:ind w:firstLine="360"/>
        <w:rPr>
          <w:rFonts w:eastAsia="MS Mincho"/>
          <w:sz w:val="24"/>
          <w:szCs w:val="24"/>
        </w:rPr>
      </w:pPr>
      <w:r w:rsidRPr="0077668D">
        <w:rPr>
          <w:rFonts w:eastAsia="MS Mincho"/>
          <w:sz w:val="24"/>
          <w:szCs w:val="24"/>
        </w:rPr>
        <w:t>• Mėšlo skleidimui bus parenkamos geriausios skleidimo sąlygos, kai oras sūkuriuoja aukštai virš žemės, ypač saulėtą, vėjuotą dieną, kuri dažniausiai ateina po debesuotos vėjuotos nakties, kai kvapas greitai išsisklaido;</w:t>
      </w:r>
    </w:p>
    <w:p w:rsidR="00715046" w:rsidRPr="0077668D" w:rsidRDefault="00715046" w:rsidP="00D35431">
      <w:pPr>
        <w:pStyle w:val="Pagrindinis"/>
        <w:numPr>
          <w:ilvl w:val="0"/>
          <w:numId w:val="18"/>
        </w:numPr>
        <w:spacing w:after="100"/>
        <w:rPr>
          <w:rFonts w:eastAsia="MS Mincho"/>
          <w:sz w:val="24"/>
          <w:szCs w:val="24"/>
        </w:rPr>
      </w:pPr>
      <w:r w:rsidRPr="0077668D">
        <w:rPr>
          <w:rFonts w:eastAsia="MS Mincho"/>
          <w:sz w:val="24"/>
          <w:szCs w:val="24"/>
        </w:rPr>
        <w:t>Kita tinkama sąlyga – labai drėgna ir nevėjuota diena ar ramus vakaras. Tada kvapas nesisklaido ir nesklinda gyventojų link;</w:t>
      </w:r>
    </w:p>
    <w:p w:rsidR="00715046" w:rsidRPr="0077668D" w:rsidRDefault="00715046" w:rsidP="00D35431">
      <w:pPr>
        <w:pStyle w:val="Pagrindinis"/>
        <w:numPr>
          <w:ilvl w:val="0"/>
          <w:numId w:val="18"/>
        </w:numPr>
        <w:spacing w:after="100"/>
        <w:rPr>
          <w:rFonts w:eastAsia="MS Mincho"/>
          <w:sz w:val="24"/>
          <w:szCs w:val="24"/>
        </w:rPr>
      </w:pPr>
      <w:r w:rsidRPr="0077668D">
        <w:rPr>
          <w:rFonts w:eastAsia="MS Mincho"/>
          <w:sz w:val="24"/>
          <w:szCs w:val="24"/>
        </w:rPr>
        <w:t>Nebus tręšiama daugiau kaip 50 t/ha, jeigu arti gyvenamoji aplinka;</w:t>
      </w:r>
    </w:p>
    <w:p w:rsidR="00715046" w:rsidRPr="0077668D" w:rsidRDefault="00715046" w:rsidP="00D35431">
      <w:pPr>
        <w:pStyle w:val="Pagrindinis"/>
        <w:numPr>
          <w:ilvl w:val="0"/>
          <w:numId w:val="18"/>
        </w:numPr>
        <w:spacing w:after="100"/>
        <w:rPr>
          <w:rFonts w:eastAsia="MS Mincho"/>
          <w:sz w:val="24"/>
          <w:szCs w:val="24"/>
        </w:rPr>
      </w:pPr>
      <w:r w:rsidRPr="0077668D">
        <w:rPr>
          <w:rFonts w:eastAsia="MS Mincho"/>
          <w:sz w:val="24"/>
          <w:szCs w:val="24"/>
        </w:rPr>
        <w:t>Tręšimas (taip pat ir įterpimas) bus baigiamas iki ketvirtadienio vakaro. Mėšl</w:t>
      </w:r>
      <w:r w:rsidR="00D35431" w:rsidRPr="0077668D">
        <w:rPr>
          <w:rFonts w:eastAsia="MS Mincho"/>
          <w:sz w:val="24"/>
          <w:szCs w:val="24"/>
        </w:rPr>
        <w:t>as</w:t>
      </w:r>
      <w:r w:rsidRPr="0077668D">
        <w:rPr>
          <w:rFonts w:eastAsia="MS Mincho"/>
          <w:sz w:val="24"/>
          <w:szCs w:val="24"/>
        </w:rPr>
        <w:t xml:space="preserve"> nebus skleid</w:t>
      </w:r>
      <w:r w:rsidR="00D35431" w:rsidRPr="0077668D">
        <w:rPr>
          <w:rFonts w:eastAsia="MS Mincho"/>
          <w:sz w:val="24"/>
          <w:szCs w:val="24"/>
        </w:rPr>
        <w:t>ž</w:t>
      </w:r>
      <w:r w:rsidRPr="0077668D">
        <w:rPr>
          <w:rFonts w:eastAsia="MS Mincho"/>
          <w:sz w:val="24"/>
          <w:szCs w:val="24"/>
        </w:rPr>
        <w:t>iamas penktadieniais, savaitgaliais ir šventadieniais;</w:t>
      </w:r>
    </w:p>
    <w:p w:rsidR="00715046" w:rsidRPr="0077668D" w:rsidRDefault="00715046" w:rsidP="00D35431">
      <w:pPr>
        <w:pStyle w:val="Pagrindinis"/>
        <w:numPr>
          <w:ilvl w:val="0"/>
          <w:numId w:val="18"/>
        </w:numPr>
        <w:spacing w:after="100"/>
        <w:rPr>
          <w:rFonts w:eastAsia="MS Mincho"/>
          <w:sz w:val="24"/>
          <w:szCs w:val="24"/>
        </w:rPr>
      </w:pPr>
      <w:r w:rsidRPr="0077668D">
        <w:rPr>
          <w:rFonts w:eastAsia="MS Mincho"/>
          <w:sz w:val="24"/>
          <w:szCs w:val="24"/>
        </w:rPr>
        <w:t xml:space="preserve">Mėšlavežės bus kraunamos neperpildant. Bus siekiama neužteršti kelių, o jeigu to nepavyko išvengti – nuvalyti. </w:t>
      </w:r>
    </w:p>
    <w:p w:rsidR="00715046" w:rsidRPr="0077668D" w:rsidRDefault="00715046" w:rsidP="00D35431">
      <w:pPr>
        <w:pStyle w:val="Pagrindinis"/>
        <w:numPr>
          <w:ilvl w:val="0"/>
          <w:numId w:val="18"/>
        </w:numPr>
        <w:spacing w:after="100"/>
        <w:rPr>
          <w:rFonts w:eastAsia="MS Mincho"/>
          <w:sz w:val="24"/>
          <w:szCs w:val="24"/>
        </w:rPr>
      </w:pPr>
      <w:r w:rsidRPr="0077668D">
        <w:rPr>
          <w:rFonts w:eastAsia="MS Mincho"/>
          <w:sz w:val="24"/>
          <w:szCs w:val="24"/>
        </w:rPr>
        <w:t xml:space="preserve">Mėšlavežės su lėkštiniais skleistuvais bus naudojamos </w:t>
      </w:r>
      <w:r w:rsidR="00D35431" w:rsidRPr="0077668D">
        <w:rPr>
          <w:rFonts w:eastAsia="MS Mincho"/>
          <w:sz w:val="24"/>
          <w:szCs w:val="24"/>
        </w:rPr>
        <w:t xml:space="preserve">tik toliau nuo gyvenamųjų namų,           </w:t>
      </w:r>
      <w:r w:rsidRPr="0077668D">
        <w:rPr>
          <w:rFonts w:eastAsia="MS Mincho"/>
          <w:sz w:val="24"/>
          <w:szCs w:val="24"/>
        </w:rPr>
        <w:t>o mėšl</w:t>
      </w:r>
      <w:r w:rsidR="009A118E" w:rsidRPr="0077668D">
        <w:rPr>
          <w:rFonts w:eastAsia="MS Mincho"/>
          <w:sz w:val="24"/>
          <w:szCs w:val="24"/>
        </w:rPr>
        <w:t>as</w:t>
      </w:r>
      <w:r w:rsidRPr="0077668D">
        <w:rPr>
          <w:rFonts w:eastAsia="MS Mincho"/>
          <w:sz w:val="24"/>
          <w:szCs w:val="24"/>
        </w:rPr>
        <w:t xml:space="preserve"> bus skleidžiamas kuo arčiau žemės (Kvapų valdymo metodinės rekomendacijos, 2012). </w:t>
      </w:r>
    </w:p>
    <w:p w:rsidR="00715046" w:rsidRPr="0077668D" w:rsidRDefault="00715046" w:rsidP="00715046">
      <w:pPr>
        <w:pStyle w:val="BodyText1"/>
        <w:ind w:firstLine="0"/>
        <w:rPr>
          <w:rFonts w:ascii="Times New Roman" w:hAnsi="Times New Roman"/>
          <w:bCs/>
          <w:sz w:val="24"/>
          <w:szCs w:val="24"/>
          <w:lang w:val="lt-LT"/>
        </w:rPr>
      </w:pPr>
    </w:p>
    <w:p w:rsidR="00715046" w:rsidRPr="0077668D" w:rsidRDefault="00715046" w:rsidP="00715046">
      <w:pPr>
        <w:pStyle w:val="BodyText1"/>
        <w:ind w:firstLine="0"/>
        <w:rPr>
          <w:rFonts w:ascii="Times New Roman" w:hAnsi="Times New Roman"/>
          <w:b/>
          <w:bCs/>
          <w:i/>
          <w:sz w:val="24"/>
          <w:szCs w:val="24"/>
          <w:lang w:val="lt-LT"/>
        </w:rPr>
      </w:pPr>
      <w:r w:rsidRPr="0077668D">
        <w:rPr>
          <w:rFonts w:ascii="Times New Roman" w:hAnsi="Times New Roman"/>
          <w:b/>
          <w:bCs/>
          <w:i/>
          <w:sz w:val="24"/>
          <w:szCs w:val="24"/>
          <w:lang w:val="lt-LT"/>
        </w:rPr>
        <w:t>Dirvožemio tarša</w:t>
      </w:r>
    </w:p>
    <w:p w:rsidR="00715046" w:rsidRPr="0077668D" w:rsidRDefault="00715046" w:rsidP="00715046">
      <w:pPr>
        <w:pStyle w:val="BodyText1"/>
        <w:ind w:firstLine="0"/>
        <w:rPr>
          <w:rFonts w:ascii="Times New Roman" w:hAnsi="Times New Roman"/>
          <w:bCs/>
          <w:sz w:val="24"/>
          <w:szCs w:val="24"/>
          <w:lang w:val="lt-LT"/>
        </w:rPr>
      </w:pPr>
      <w:r w:rsidRPr="0077668D">
        <w:rPr>
          <w:rFonts w:ascii="Times New Roman" w:hAnsi="Times New Roman"/>
          <w:bCs/>
          <w:sz w:val="24"/>
          <w:szCs w:val="24"/>
          <w:lang w:val="lt-LT"/>
        </w:rPr>
        <w:t>Esam</w:t>
      </w:r>
      <w:r w:rsidR="007E0045" w:rsidRPr="0077668D">
        <w:rPr>
          <w:rFonts w:ascii="Times New Roman" w:hAnsi="Times New Roman"/>
          <w:bCs/>
          <w:sz w:val="24"/>
          <w:szCs w:val="24"/>
          <w:lang w:val="lt-LT"/>
        </w:rPr>
        <w:t>i</w:t>
      </w:r>
      <w:r w:rsidR="00566A56" w:rsidRPr="0077668D">
        <w:rPr>
          <w:rFonts w:ascii="Times New Roman" w:hAnsi="Times New Roman"/>
          <w:bCs/>
          <w:sz w:val="24"/>
          <w:szCs w:val="24"/>
          <w:lang w:val="lt-LT"/>
        </w:rPr>
        <w:t xml:space="preserve"> karvių</w:t>
      </w:r>
      <w:r w:rsidRPr="0077668D">
        <w:rPr>
          <w:rFonts w:ascii="Times New Roman" w:hAnsi="Times New Roman"/>
          <w:bCs/>
          <w:sz w:val="24"/>
          <w:szCs w:val="24"/>
          <w:lang w:val="lt-LT"/>
        </w:rPr>
        <w:t xml:space="preserve"> fermų pastatai statyti  </w:t>
      </w:r>
      <w:r w:rsidR="00823691" w:rsidRPr="0077668D">
        <w:rPr>
          <w:rFonts w:ascii="Times New Roman" w:hAnsi="Times New Roman"/>
          <w:bCs/>
          <w:sz w:val="24"/>
          <w:szCs w:val="24"/>
          <w:lang w:val="lt-LT"/>
        </w:rPr>
        <w:t xml:space="preserve">1967 </w:t>
      </w:r>
      <w:r w:rsidRPr="0077668D">
        <w:rPr>
          <w:rFonts w:ascii="Times New Roman" w:hAnsi="Times New Roman"/>
          <w:bCs/>
          <w:sz w:val="24"/>
          <w:szCs w:val="24"/>
          <w:lang w:val="lt-LT"/>
        </w:rPr>
        <w:t>met</w:t>
      </w:r>
      <w:r w:rsidR="00823691" w:rsidRPr="0077668D">
        <w:rPr>
          <w:rFonts w:ascii="Times New Roman" w:hAnsi="Times New Roman"/>
          <w:bCs/>
          <w:sz w:val="24"/>
          <w:szCs w:val="24"/>
          <w:lang w:val="lt-LT"/>
        </w:rPr>
        <w:t>ais</w:t>
      </w:r>
      <w:r w:rsidRPr="0077668D">
        <w:rPr>
          <w:rFonts w:ascii="Times New Roman" w:hAnsi="Times New Roman"/>
          <w:bCs/>
          <w:sz w:val="24"/>
          <w:szCs w:val="24"/>
          <w:lang w:val="lt-LT"/>
        </w:rPr>
        <w:t xml:space="preserve"> ir nuo to laiko juose buvo auginamos k</w:t>
      </w:r>
      <w:r w:rsidR="00823691" w:rsidRPr="0077668D">
        <w:rPr>
          <w:rFonts w:ascii="Times New Roman" w:hAnsi="Times New Roman"/>
          <w:bCs/>
          <w:sz w:val="24"/>
          <w:szCs w:val="24"/>
          <w:lang w:val="lt-LT"/>
        </w:rPr>
        <w:t>arvės</w:t>
      </w:r>
      <w:r w:rsidRPr="0077668D">
        <w:rPr>
          <w:rFonts w:ascii="Times New Roman" w:hAnsi="Times New Roman"/>
          <w:bCs/>
          <w:sz w:val="24"/>
          <w:szCs w:val="24"/>
          <w:lang w:val="lt-LT"/>
        </w:rPr>
        <w:t>. Dėl planuojamos ūkinės veiklos dirvožemis nebus teršiamas, nes:</w:t>
      </w:r>
    </w:p>
    <w:p w:rsidR="00715046" w:rsidRPr="0077668D" w:rsidRDefault="00715046" w:rsidP="00715046">
      <w:pPr>
        <w:pStyle w:val="BodyText1"/>
        <w:numPr>
          <w:ilvl w:val="0"/>
          <w:numId w:val="3"/>
        </w:numPr>
        <w:spacing w:after="120" w:line="300" w:lineRule="exact"/>
        <w:rPr>
          <w:rFonts w:ascii="Times New Roman" w:hAnsi="Times New Roman"/>
          <w:bCs/>
          <w:sz w:val="24"/>
          <w:szCs w:val="24"/>
          <w:lang w:val="lt-LT"/>
        </w:rPr>
      </w:pPr>
      <w:r w:rsidRPr="0077668D">
        <w:rPr>
          <w:rFonts w:ascii="Times New Roman" w:hAnsi="Times New Roman"/>
          <w:bCs/>
          <w:sz w:val="24"/>
          <w:szCs w:val="24"/>
          <w:lang w:val="lt-LT"/>
        </w:rPr>
        <w:t>Rekonstruotuose vištidžių pastatuose nuotekų nesusidarys, kraikinis mėšlas pasibaigus ciklui bus sustumiamas traktoriniu frontaliniu krautuvu ir išvežamas į mėšlidę;</w:t>
      </w:r>
    </w:p>
    <w:p w:rsidR="00715046" w:rsidRPr="0077668D" w:rsidRDefault="00715046" w:rsidP="00715046">
      <w:pPr>
        <w:pStyle w:val="BodyText1"/>
        <w:numPr>
          <w:ilvl w:val="0"/>
          <w:numId w:val="3"/>
        </w:numPr>
        <w:spacing w:after="120" w:line="300" w:lineRule="exact"/>
        <w:rPr>
          <w:rFonts w:ascii="Times New Roman" w:hAnsi="Times New Roman"/>
          <w:bCs/>
          <w:sz w:val="24"/>
          <w:szCs w:val="24"/>
          <w:lang w:val="lt-LT"/>
        </w:rPr>
      </w:pPr>
      <w:r w:rsidRPr="0077668D">
        <w:rPr>
          <w:rFonts w:ascii="Times New Roman" w:hAnsi="Times New Roman"/>
          <w:bCs/>
          <w:sz w:val="24"/>
          <w:szCs w:val="24"/>
          <w:lang w:val="lt-LT"/>
        </w:rPr>
        <w:t>Jeigu paukštidės pastato valymo metu ar mėšlo išvežimo į mėšlidę metu paukštyno teritorijoje prisibarstys mėšlo, jis bus sušluojamas ir išvežamas į mėšlidę, kad mėšlo nuo teritorijos nenuplautų krituliai;</w:t>
      </w:r>
    </w:p>
    <w:p w:rsidR="00715046" w:rsidRPr="0077668D" w:rsidRDefault="00715046" w:rsidP="00715046">
      <w:pPr>
        <w:pStyle w:val="BodyText1"/>
        <w:numPr>
          <w:ilvl w:val="0"/>
          <w:numId w:val="3"/>
        </w:numPr>
        <w:spacing w:after="120" w:line="300" w:lineRule="exact"/>
        <w:rPr>
          <w:rFonts w:ascii="Times New Roman" w:hAnsi="Times New Roman"/>
          <w:bCs/>
          <w:sz w:val="24"/>
          <w:szCs w:val="24"/>
          <w:lang w:val="lt-LT"/>
        </w:rPr>
      </w:pPr>
      <w:r w:rsidRPr="0077668D">
        <w:rPr>
          <w:rFonts w:ascii="Times New Roman" w:hAnsi="Times New Roman"/>
          <w:bCs/>
          <w:sz w:val="24"/>
          <w:szCs w:val="24"/>
          <w:lang w:val="lt-LT"/>
        </w:rPr>
        <w:t>Lauke jokios pavojingos medžiagos ar preparatai nebus laikomi, todėl teršalų, galinčių patekti į dirvožemį  ar paviršiaus  bei gruntinius vandenis, nesusidarys.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lastRenderedPageBreak/>
        <w:t xml:space="preserve">Viso per metus susidarys apie </w:t>
      </w:r>
      <w:r w:rsidR="00B855A9">
        <w:rPr>
          <w:rFonts w:ascii="Times New Roman" w:hAnsi="Times New Roman"/>
          <w:bCs/>
          <w:sz w:val="24"/>
          <w:szCs w:val="24"/>
          <w:lang w:val="lt-LT"/>
        </w:rPr>
        <w:t>677 t</w:t>
      </w:r>
      <w:r w:rsidRPr="0077668D">
        <w:rPr>
          <w:rFonts w:ascii="Times New Roman" w:hAnsi="Times New Roman"/>
          <w:bCs/>
          <w:sz w:val="24"/>
          <w:szCs w:val="24"/>
          <w:lang w:val="lt-LT"/>
        </w:rPr>
        <w:t xml:space="preserve"> mėšlo. Jo paskleidimui </w:t>
      </w:r>
      <w:r w:rsidR="00823691" w:rsidRPr="0077668D">
        <w:rPr>
          <w:rFonts w:ascii="Times New Roman" w:hAnsi="Times New Roman"/>
          <w:bCs/>
          <w:sz w:val="24"/>
          <w:szCs w:val="24"/>
          <w:lang w:val="lt-LT"/>
        </w:rPr>
        <w:t>Reibinių</w:t>
      </w:r>
      <w:r w:rsidRPr="0077668D">
        <w:rPr>
          <w:rFonts w:ascii="Times New Roman" w:hAnsi="Times New Roman"/>
          <w:bCs/>
          <w:sz w:val="24"/>
          <w:szCs w:val="24"/>
          <w:lang w:val="lt-LT"/>
        </w:rPr>
        <w:t xml:space="preserve"> žemės ūkio bendrovė deklaruoja </w:t>
      </w:r>
      <w:r w:rsidR="00184370" w:rsidRPr="0077668D">
        <w:rPr>
          <w:rFonts w:ascii="Times New Roman" w:hAnsi="Times New Roman"/>
          <w:bCs/>
          <w:sz w:val="24"/>
          <w:szCs w:val="24"/>
          <w:lang w:val="lt-LT"/>
        </w:rPr>
        <w:t xml:space="preserve">2450 </w:t>
      </w:r>
      <w:r w:rsidRPr="0077668D">
        <w:rPr>
          <w:rFonts w:ascii="Times New Roman" w:hAnsi="Times New Roman"/>
          <w:bCs/>
          <w:sz w:val="24"/>
          <w:szCs w:val="24"/>
          <w:lang w:val="lt-LT"/>
        </w:rPr>
        <w:t>ha dirbamos žemės, kas yra žymiai daugiau, nei reik</w:t>
      </w:r>
      <w:r w:rsidR="00B855A9">
        <w:rPr>
          <w:rFonts w:ascii="Times New Roman" w:hAnsi="Times New Roman"/>
          <w:bCs/>
          <w:sz w:val="24"/>
          <w:szCs w:val="24"/>
          <w:lang w:val="lt-LT"/>
        </w:rPr>
        <w:t>a</w:t>
      </w:r>
      <w:r w:rsidRPr="0077668D">
        <w:rPr>
          <w:rFonts w:ascii="Times New Roman" w:hAnsi="Times New Roman"/>
          <w:bCs/>
          <w:sz w:val="24"/>
          <w:szCs w:val="24"/>
          <w:lang w:val="lt-LT"/>
        </w:rPr>
        <w:t xml:space="preserve">laujama LR aplinkos ministro ir LR žemės ūkio ministro 2005 m. liepos mėn. 14 d. įsakymu Nr. D1-367/3D-342 „Dėl mėšlo ir srutų tvarkymo aplikosauginių reikalavimų aprašo patvirtinimo“. </w:t>
      </w:r>
    </w:p>
    <w:p w:rsidR="00715046" w:rsidRPr="0077668D" w:rsidRDefault="00715046" w:rsidP="00715046">
      <w:pPr>
        <w:pStyle w:val="BodyText1"/>
        <w:spacing w:after="120" w:line="300" w:lineRule="exact"/>
        <w:ind w:firstLine="1296"/>
        <w:rPr>
          <w:rFonts w:ascii="Times New Roman" w:hAnsi="Times New Roman"/>
          <w:b/>
          <w:bCs/>
          <w:i/>
          <w:sz w:val="24"/>
          <w:szCs w:val="24"/>
          <w:lang w:val="lt-LT"/>
        </w:rPr>
      </w:pPr>
    </w:p>
    <w:p w:rsidR="00715046" w:rsidRPr="0077668D" w:rsidRDefault="00715046" w:rsidP="00715046">
      <w:pPr>
        <w:pStyle w:val="BodyText1"/>
        <w:spacing w:after="120" w:line="300" w:lineRule="exact"/>
        <w:ind w:firstLine="0"/>
        <w:rPr>
          <w:rFonts w:ascii="Times New Roman" w:hAnsi="Times New Roman"/>
          <w:b/>
          <w:bCs/>
          <w:i/>
          <w:sz w:val="24"/>
          <w:szCs w:val="24"/>
          <w:lang w:val="lt-LT"/>
        </w:rPr>
      </w:pPr>
      <w:r w:rsidRPr="0077668D">
        <w:rPr>
          <w:rFonts w:ascii="Times New Roman" w:hAnsi="Times New Roman"/>
          <w:b/>
          <w:bCs/>
          <w:i/>
          <w:sz w:val="24"/>
          <w:szCs w:val="24"/>
          <w:lang w:val="lt-LT"/>
        </w:rPr>
        <w:t>Vandens teršalų, nuosėdų susidarymas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 xml:space="preserve">Dėl planuojamos ūkinės veiklos vandens taršos šaltinių neatsiras.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 xml:space="preserve">Sąlyginai švarios paviršinės (lietaus) nuotekos nuo pastatų stogų ir teritorijos bus nuvedamos ir sugerdinamos į gruntą. Jei pervežimo į mėšlidę metu prisibarstys mėšlo, jis bus sušluojamas, kad jo nuo teritorijos nenuplautų krituliai. </w:t>
      </w:r>
    </w:p>
    <w:p w:rsidR="00715046" w:rsidRPr="0077668D" w:rsidRDefault="00715046" w:rsidP="00715046">
      <w:pPr>
        <w:pStyle w:val="BodyText1"/>
        <w:spacing w:after="120" w:line="300" w:lineRule="exact"/>
        <w:ind w:firstLine="0"/>
        <w:rPr>
          <w:rFonts w:ascii="Times New Roman" w:hAnsi="Times New Roman"/>
          <w:b/>
          <w:sz w:val="24"/>
          <w:szCs w:val="24"/>
          <w:lang w:val="lt-LT"/>
        </w:rPr>
      </w:pP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12. Fizikinės taršos susidarymas (triukšmas, vibracija, šviesa, šiluma, jonizuojančioji ir nejonizuojančioji (elektromagnetinė) spinduliuotė) ir jos prevencija.</w:t>
      </w:r>
      <w:r w:rsidRPr="0077668D" w:rsidDel="000E6431">
        <w:rPr>
          <w:rFonts w:ascii="Times New Roman" w:hAnsi="Times New Roman"/>
          <w:b/>
          <w:sz w:val="24"/>
          <w:szCs w:val="24"/>
          <w:lang w:val="lt-LT"/>
        </w:rPr>
        <w:t xml:space="preserve"> </w:t>
      </w:r>
    </w:p>
    <w:p w:rsidR="00715046" w:rsidRPr="0077668D" w:rsidRDefault="00715046" w:rsidP="00715046">
      <w:pPr>
        <w:pStyle w:val="BodyText1"/>
        <w:spacing w:after="120" w:line="300" w:lineRule="exact"/>
        <w:ind w:firstLine="0"/>
        <w:rPr>
          <w:rFonts w:ascii="Times New Roman" w:hAnsi="Times New Roman"/>
          <w:b/>
          <w:sz w:val="24"/>
          <w:szCs w:val="24"/>
          <w:lang w:val="lt-LT"/>
        </w:rPr>
      </w:pPr>
    </w:p>
    <w:p w:rsidR="00715046" w:rsidRPr="0077668D" w:rsidRDefault="00715046" w:rsidP="00715046">
      <w:pPr>
        <w:pStyle w:val="BodyText1"/>
        <w:spacing w:after="120" w:line="300" w:lineRule="exact"/>
        <w:ind w:firstLine="0"/>
        <w:rPr>
          <w:rFonts w:ascii="Times New Roman" w:hAnsi="Times New Roman"/>
          <w:b/>
          <w:bCs/>
          <w:i/>
          <w:sz w:val="24"/>
          <w:szCs w:val="24"/>
          <w:lang w:val="lt-LT"/>
        </w:rPr>
      </w:pPr>
      <w:r w:rsidRPr="0077668D">
        <w:rPr>
          <w:rFonts w:ascii="Times New Roman" w:hAnsi="Times New Roman"/>
          <w:b/>
          <w:bCs/>
          <w:i/>
          <w:sz w:val="24"/>
          <w:szCs w:val="24"/>
          <w:lang w:val="lt-LT"/>
        </w:rPr>
        <w:t>Triukšmas ir vibracija</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 xml:space="preserve">Planuojamos ūkinės veiklos teritorijoje triukšmą ir vibraciją skleis technologiniai įrengimai ir transporto priemonės, atvežančios viendienius viščiukus, lesalus, kraiką bei </w:t>
      </w:r>
      <w:r w:rsidR="007E0045" w:rsidRPr="0077668D">
        <w:rPr>
          <w:rFonts w:ascii="Times New Roman" w:hAnsi="Times New Roman"/>
          <w:bCs/>
          <w:sz w:val="24"/>
          <w:szCs w:val="24"/>
          <w:lang w:val="lt-LT"/>
        </w:rPr>
        <w:t>dujas</w:t>
      </w:r>
      <w:r w:rsidRPr="0077668D">
        <w:rPr>
          <w:rFonts w:ascii="Times New Roman" w:hAnsi="Times New Roman"/>
          <w:bCs/>
          <w:sz w:val="24"/>
          <w:szCs w:val="24"/>
          <w:lang w:val="lt-LT"/>
        </w:rPr>
        <w:t xml:space="preserve"> ir išvežančios užaugusius broilerius bei mėšlą.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Kadangi visi technologiniai įrengimai bus sumontuojami pastatų viduje, triukšmo lygis pastato išorėje bus nežymus.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 xml:space="preserve">Lesalų atvežimas bus vykdomas maždaug 1 mašina vieną sykį per savaitę, kraikas bus atvežamas 3 mašinomis per 2 dienas sykį per 2 mėnesius, užaugusių paukščių išvežimas bus vykdomas </w:t>
      </w:r>
      <w:r w:rsidR="002637AD" w:rsidRPr="0077668D">
        <w:rPr>
          <w:rFonts w:ascii="Times New Roman" w:hAnsi="Times New Roman"/>
          <w:bCs/>
          <w:sz w:val="24"/>
          <w:szCs w:val="24"/>
          <w:lang w:val="lt-LT"/>
        </w:rPr>
        <w:t>3</w:t>
      </w:r>
      <w:r w:rsidRPr="0077668D">
        <w:rPr>
          <w:rFonts w:ascii="Times New Roman" w:hAnsi="Times New Roman"/>
          <w:bCs/>
          <w:sz w:val="24"/>
          <w:szCs w:val="24"/>
          <w:lang w:val="lt-LT"/>
        </w:rPr>
        <w:t xml:space="preserve"> dienas po </w:t>
      </w:r>
      <w:r w:rsidR="002637AD" w:rsidRPr="0077668D">
        <w:rPr>
          <w:rFonts w:ascii="Times New Roman" w:hAnsi="Times New Roman"/>
          <w:bCs/>
          <w:sz w:val="24"/>
          <w:szCs w:val="24"/>
          <w:lang w:val="lt-LT"/>
        </w:rPr>
        <w:t>8</w:t>
      </w:r>
      <w:r w:rsidRPr="0077668D">
        <w:rPr>
          <w:rFonts w:ascii="Times New Roman" w:hAnsi="Times New Roman"/>
          <w:bCs/>
          <w:sz w:val="24"/>
          <w:szCs w:val="24"/>
          <w:lang w:val="lt-LT"/>
        </w:rPr>
        <w:t xml:space="preserve"> mašin</w:t>
      </w:r>
      <w:r w:rsidR="002637AD" w:rsidRPr="0077668D">
        <w:rPr>
          <w:rFonts w:ascii="Times New Roman" w:hAnsi="Times New Roman"/>
          <w:bCs/>
          <w:sz w:val="24"/>
          <w:szCs w:val="24"/>
          <w:lang w:val="lt-LT"/>
        </w:rPr>
        <w:t>as</w:t>
      </w:r>
      <w:r w:rsidRPr="0077668D">
        <w:rPr>
          <w:rFonts w:ascii="Times New Roman" w:hAnsi="Times New Roman"/>
          <w:bCs/>
          <w:sz w:val="24"/>
          <w:szCs w:val="24"/>
          <w:lang w:val="lt-LT"/>
        </w:rPr>
        <w:t xml:space="preserve"> sykį per du mėnesius, mėšlas bus išvežamas per maždaug 10 dienų po </w:t>
      </w:r>
      <w:r w:rsidR="002637AD" w:rsidRPr="0077668D">
        <w:rPr>
          <w:rFonts w:ascii="Times New Roman" w:hAnsi="Times New Roman"/>
          <w:bCs/>
          <w:sz w:val="24"/>
          <w:szCs w:val="24"/>
          <w:lang w:val="lt-LT"/>
        </w:rPr>
        <w:t>8</w:t>
      </w:r>
      <w:r w:rsidRPr="0077668D">
        <w:rPr>
          <w:rFonts w:ascii="Times New Roman" w:hAnsi="Times New Roman"/>
          <w:bCs/>
          <w:sz w:val="24"/>
          <w:szCs w:val="24"/>
          <w:lang w:val="lt-LT"/>
        </w:rPr>
        <w:t xml:space="preserve"> mašin</w:t>
      </w:r>
      <w:r w:rsidR="002637AD" w:rsidRPr="0077668D">
        <w:rPr>
          <w:rFonts w:ascii="Times New Roman" w:hAnsi="Times New Roman"/>
          <w:bCs/>
          <w:sz w:val="24"/>
          <w:szCs w:val="24"/>
          <w:lang w:val="lt-LT"/>
        </w:rPr>
        <w:t>as</w:t>
      </w:r>
      <w:r w:rsidRPr="0077668D">
        <w:rPr>
          <w:rFonts w:ascii="Times New Roman" w:hAnsi="Times New Roman"/>
          <w:bCs/>
          <w:sz w:val="24"/>
          <w:szCs w:val="24"/>
          <w:lang w:val="lt-LT"/>
        </w:rPr>
        <w:t xml:space="preserve"> ar traktori</w:t>
      </w:r>
      <w:r w:rsidR="002637AD" w:rsidRPr="0077668D">
        <w:rPr>
          <w:rFonts w:ascii="Times New Roman" w:hAnsi="Times New Roman"/>
          <w:bCs/>
          <w:sz w:val="24"/>
          <w:szCs w:val="24"/>
          <w:lang w:val="lt-LT"/>
        </w:rPr>
        <w:t>us</w:t>
      </w:r>
      <w:r w:rsidRPr="0077668D">
        <w:rPr>
          <w:rFonts w:ascii="Times New Roman" w:hAnsi="Times New Roman"/>
          <w:bCs/>
          <w:sz w:val="24"/>
          <w:szCs w:val="24"/>
          <w:lang w:val="lt-LT"/>
        </w:rPr>
        <w:t xml:space="preserve">, kas reiškia, kad maksimalus transporto priemonių skaičius per dieną atskirais atvejais (du sykius per metus po 2 dienas) gali būti </w:t>
      </w:r>
      <w:r w:rsidR="00B855A9">
        <w:rPr>
          <w:rFonts w:ascii="Times New Roman" w:hAnsi="Times New Roman"/>
          <w:bCs/>
          <w:sz w:val="24"/>
          <w:szCs w:val="24"/>
          <w:lang w:val="lt-LT"/>
        </w:rPr>
        <w:t xml:space="preserve">iki </w:t>
      </w:r>
      <w:r w:rsidRPr="0077668D">
        <w:rPr>
          <w:rFonts w:ascii="Times New Roman" w:hAnsi="Times New Roman"/>
          <w:bCs/>
          <w:sz w:val="24"/>
          <w:szCs w:val="24"/>
          <w:lang w:val="lt-LT"/>
        </w:rPr>
        <w:t>2</w:t>
      </w:r>
      <w:r w:rsidR="002637AD" w:rsidRPr="0077668D">
        <w:rPr>
          <w:rFonts w:ascii="Times New Roman" w:hAnsi="Times New Roman"/>
          <w:bCs/>
          <w:sz w:val="24"/>
          <w:szCs w:val="24"/>
          <w:lang w:val="lt-LT"/>
        </w:rPr>
        <w:t>0</w:t>
      </w:r>
      <w:r w:rsidRPr="0077668D">
        <w:rPr>
          <w:rFonts w:ascii="Times New Roman" w:hAnsi="Times New Roman"/>
          <w:bCs/>
          <w:sz w:val="24"/>
          <w:szCs w:val="24"/>
          <w:lang w:val="lt-LT"/>
        </w:rPr>
        <w:t xml:space="preserve"> vnt., t.y  maždaug 3 mašinos per valandą. </w:t>
      </w:r>
      <w:r w:rsidR="007E0045" w:rsidRPr="0077668D">
        <w:rPr>
          <w:rFonts w:ascii="Times New Roman" w:hAnsi="Times New Roman"/>
          <w:bCs/>
          <w:sz w:val="24"/>
          <w:szCs w:val="24"/>
          <w:lang w:val="lt-LT"/>
        </w:rPr>
        <w:t>Suskystintos dujos</w:t>
      </w:r>
      <w:r w:rsidRPr="0077668D">
        <w:rPr>
          <w:rFonts w:ascii="Times New Roman" w:hAnsi="Times New Roman"/>
          <w:bCs/>
          <w:sz w:val="24"/>
          <w:szCs w:val="24"/>
          <w:lang w:val="lt-LT"/>
        </w:rPr>
        <w:t xml:space="preserve"> bus atgabenamas skirtingu laiku, nei vyks mėšlo ar kraiko vežimas. Realiai vidutiniškai į paukštyną atvyks </w:t>
      </w:r>
      <w:r w:rsidR="004D2619" w:rsidRPr="0077668D">
        <w:rPr>
          <w:rFonts w:ascii="Times New Roman" w:hAnsi="Times New Roman"/>
          <w:bCs/>
          <w:sz w:val="24"/>
          <w:szCs w:val="24"/>
          <w:lang w:val="lt-LT"/>
        </w:rPr>
        <w:t>2</w:t>
      </w:r>
      <w:r w:rsidRPr="0077668D">
        <w:rPr>
          <w:rFonts w:ascii="Times New Roman" w:hAnsi="Times New Roman"/>
          <w:bCs/>
          <w:sz w:val="24"/>
          <w:szCs w:val="24"/>
          <w:lang w:val="lt-LT"/>
        </w:rPr>
        <w:t xml:space="preserve"> sunkiasvorė</w:t>
      </w:r>
      <w:r w:rsidR="004D2619" w:rsidRPr="0077668D">
        <w:rPr>
          <w:rFonts w:ascii="Times New Roman" w:hAnsi="Times New Roman"/>
          <w:bCs/>
          <w:sz w:val="24"/>
          <w:szCs w:val="24"/>
          <w:lang w:val="lt-LT"/>
        </w:rPr>
        <w:t>s</w:t>
      </w:r>
      <w:r w:rsidRPr="0077668D">
        <w:rPr>
          <w:rFonts w:ascii="Times New Roman" w:hAnsi="Times New Roman"/>
          <w:bCs/>
          <w:sz w:val="24"/>
          <w:szCs w:val="24"/>
          <w:lang w:val="lt-LT"/>
        </w:rPr>
        <w:t xml:space="preserve"> mašin</w:t>
      </w:r>
      <w:r w:rsidR="004D2619" w:rsidRPr="0077668D">
        <w:rPr>
          <w:rFonts w:ascii="Times New Roman" w:hAnsi="Times New Roman"/>
          <w:bCs/>
          <w:sz w:val="24"/>
          <w:szCs w:val="24"/>
          <w:lang w:val="lt-LT"/>
        </w:rPr>
        <w:t>os</w:t>
      </w:r>
      <w:r w:rsidRPr="0077668D">
        <w:rPr>
          <w:rFonts w:ascii="Times New Roman" w:hAnsi="Times New Roman"/>
          <w:bCs/>
          <w:sz w:val="24"/>
          <w:szCs w:val="24"/>
          <w:lang w:val="lt-LT"/>
        </w:rPr>
        <w:t xml:space="preserve"> per dieną. Tačiau reikia priimti domėn, kad per </w:t>
      </w:r>
      <w:r w:rsidR="002637AD" w:rsidRPr="0077668D">
        <w:rPr>
          <w:rFonts w:ascii="Times New Roman" w:hAnsi="Times New Roman"/>
          <w:bCs/>
          <w:sz w:val="24"/>
          <w:szCs w:val="24"/>
          <w:lang w:val="lt-LT"/>
        </w:rPr>
        <w:t xml:space="preserve">Reibinių </w:t>
      </w:r>
      <w:r w:rsidRPr="0077668D">
        <w:rPr>
          <w:rFonts w:ascii="Times New Roman" w:hAnsi="Times New Roman"/>
          <w:bCs/>
          <w:sz w:val="24"/>
          <w:szCs w:val="24"/>
          <w:lang w:val="lt-LT"/>
        </w:rPr>
        <w:t xml:space="preserve">kaimą </w:t>
      </w:r>
      <w:r w:rsidR="002637AD" w:rsidRPr="0077668D">
        <w:rPr>
          <w:rFonts w:ascii="Times New Roman" w:hAnsi="Times New Roman"/>
          <w:bCs/>
          <w:sz w:val="24"/>
          <w:szCs w:val="24"/>
          <w:lang w:val="lt-LT"/>
        </w:rPr>
        <w:t>važiuos tik transporto priemonės, vežančios lesalus ir viendienius viščiukus bei suskystintas dujas. Kraikas ir mėšlas per Reibinių kaimą nebus vežami.</w:t>
      </w:r>
      <w:r w:rsidRPr="0077668D">
        <w:rPr>
          <w:rFonts w:ascii="Times New Roman" w:hAnsi="Times New Roman"/>
          <w:bCs/>
          <w:sz w:val="24"/>
          <w:szCs w:val="24"/>
          <w:lang w:val="lt-LT"/>
        </w:rPr>
        <w:t xml:space="preserve"> </w:t>
      </w:r>
    </w:p>
    <w:p w:rsidR="00715046" w:rsidRPr="0077668D" w:rsidRDefault="00715046" w:rsidP="00715046">
      <w:pPr>
        <w:pStyle w:val="BodyText1"/>
        <w:spacing w:after="120" w:line="300" w:lineRule="exact"/>
        <w:ind w:firstLine="0"/>
        <w:rPr>
          <w:rFonts w:ascii="Times New Roman" w:hAnsi="Times New Roman"/>
          <w:b/>
          <w:bCs/>
          <w:i/>
          <w:sz w:val="24"/>
          <w:szCs w:val="24"/>
          <w:lang w:val="lt-LT"/>
        </w:rPr>
      </w:pPr>
      <w:r w:rsidRPr="0077668D">
        <w:rPr>
          <w:rFonts w:ascii="Times New Roman" w:hAnsi="Times New Roman"/>
          <w:b/>
          <w:bCs/>
          <w:i/>
          <w:sz w:val="24"/>
          <w:szCs w:val="24"/>
          <w:lang w:val="lt-LT"/>
        </w:rPr>
        <w:t>Šviesa, šiluma, jonizuojančioji ir nejonizuojančioji (elektromagnetinė) spinduliuotė</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Planuojama ūkinė veikla šiluminės taršos, jonizuojančios  bei nejonizuojančios (elektromagnetinės) spinduliuotės į aplinką neskleis.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13. Biologinės taršos susidarymas (pvz., patogeniniai mikroorganizmai, parazitiniai organizmai) ir jos prevencija.</w:t>
      </w:r>
      <w:r w:rsidRPr="0077668D" w:rsidDel="000E6431">
        <w:rPr>
          <w:rFonts w:ascii="Times New Roman" w:hAnsi="Times New Roman"/>
          <w:b/>
          <w:sz w:val="24"/>
          <w:szCs w:val="24"/>
          <w:lang w:val="lt-LT"/>
        </w:rPr>
        <w:t xml:space="preserve">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 xml:space="preserve">Planuojamos ūkinės veiklos metu susidarys organinė medžiaga – mėšlas, kuri bus panaudojama kaip trąša.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Mėšle esančios  organinės medžiagos yra  maistinės medžiagos bakterijoms,  kurios  aerobinio proceso metu skaido stambiamolekulinius junginius</w:t>
      </w:r>
      <w:r w:rsidR="00B855A9">
        <w:rPr>
          <w:rFonts w:ascii="Times New Roman" w:hAnsi="Times New Roman"/>
          <w:bCs/>
          <w:sz w:val="24"/>
          <w:szCs w:val="24"/>
          <w:lang w:val="lt-LT"/>
        </w:rPr>
        <w:t xml:space="preserve">  (baltymai, reibalai) iki papr</w:t>
      </w:r>
      <w:r w:rsidRPr="0077668D">
        <w:rPr>
          <w:rFonts w:ascii="Times New Roman" w:hAnsi="Times New Roman"/>
          <w:bCs/>
          <w:sz w:val="24"/>
          <w:szCs w:val="24"/>
          <w:lang w:val="lt-LT"/>
        </w:rPr>
        <w:t>a</w:t>
      </w:r>
      <w:r w:rsidR="00B855A9">
        <w:rPr>
          <w:rFonts w:ascii="Times New Roman" w:hAnsi="Times New Roman"/>
          <w:bCs/>
          <w:sz w:val="24"/>
          <w:szCs w:val="24"/>
          <w:lang w:val="lt-LT"/>
        </w:rPr>
        <w:t>s</w:t>
      </w:r>
      <w:r w:rsidRPr="0077668D">
        <w:rPr>
          <w:rFonts w:ascii="Times New Roman" w:hAnsi="Times New Roman"/>
          <w:bCs/>
          <w:sz w:val="24"/>
          <w:szCs w:val="24"/>
          <w:lang w:val="lt-LT"/>
        </w:rPr>
        <w:t xml:space="preserve">tesnių </w:t>
      </w:r>
      <w:r w:rsidRPr="0077668D">
        <w:rPr>
          <w:rFonts w:ascii="Times New Roman" w:hAnsi="Times New Roman"/>
          <w:bCs/>
          <w:sz w:val="24"/>
          <w:szCs w:val="24"/>
          <w:lang w:val="lt-LT"/>
        </w:rPr>
        <w:lastRenderedPageBreak/>
        <w:t>junginių ir elementų (azotas, anglies dioksidas,</w:t>
      </w:r>
      <w:r w:rsidR="004D2619" w:rsidRPr="0077668D">
        <w:rPr>
          <w:rFonts w:ascii="Times New Roman" w:hAnsi="Times New Roman"/>
          <w:bCs/>
          <w:sz w:val="24"/>
          <w:szCs w:val="24"/>
          <w:lang w:val="lt-LT"/>
        </w:rPr>
        <w:t xml:space="preserve"> </w:t>
      </w:r>
      <w:r w:rsidRPr="0077668D">
        <w:rPr>
          <w:rFonts w:ascii="Times New Roman" w:hAnsi="Times New Roman"/>
          <w:bCs/>
          <w:sz w:val="24"/>
          <w:szCs w:val="24"/>
          <w:lang w:val="lt-LT"/>
        </w:rPr>
        <w:t xml:space="preserve">vanduo).  Tai natūralūs procesai, kurių metu potencialių aplinkai pavojingų teršalų nesusidaro. Tačiau ūkinės veiklos metu būtina šiuos procesus </w:t>
      </w:r>
      <w:r w:rsidR="007E0045" w:rsidRPr="0077668D">
        <w:rPr>
          <w:rFonts w:ascii="Times New Roman" w:hAnsi="Times New Roman"/>
          <w:bCs/>
          <w:sz w:val="24"/>
          <w:szCs w:val="24"/>
          <w:lang w:val="lt-LT"/>
        </w:rPr>
        <w:t xml:space="preserve">kontroliuoti </w:t>
      </w:r>
      <w:r w:rsidRPr="0077668D">
        <w:rPr>
          <w:rFonts w:ascii="Times New Roman" w:hAnsi="Times New Roman"/>
          <w:bCs/>
          <w:sz w:val="24"/>
          <w:szCs w:val="24"/>
          <w:lang w:val="lt-LT"/>
        </w:rPr>
        <w:t>bei nuolat tikrinti, kad didelės koncentracijos biogeninės medžiagos nepatektų į aplinką. Mėšlidžių uždengimas (pvz. šiaudų sluoksniu) mažina riziką vabzdžių dauginimuisi bei plitimui.</w:t>
      </w:r>
    </w:p>
    <w:p w:rsidR="00715046" w:rsidRPr="0077668D" w:rsidRDefault="00715046" w:rsidP="00715046">
      <w:pPr>
        <w:pStyle w:val="BodyText1"/>
        <w:spacing w:after="120" w:line="300" w:lineRule="exact"/>
        <w:ind w:firstLine="0"/>
        <w:rPr>
          <w:rFonts w:ascii="Times New Roman" w:hAnsi="Times New Roman"/>
          <w:bCs/>
          <w:color w:val="FF0000"/>
          <w:sz w:val="24"/>
          <w:szCs w:val="24"/>
          <w:lang w:val="lt-LT"/>
        </w:rPr>
      </w:pP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r w:rsidRPr="0077668D" w:rsidDel="000E6431">
        <w:rPr>
          <w:rFonts w:ascii="Times New Roman" w:hAnsi="Times New Roman"/>
          <w:b/>
          <w:sz w:val="24"/>
          <w:szCs w:val="24"/>
          <w:lang w:val="lt-LT"/>
        </w:rPr>
        <w:t xml:space="preserve">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Planuojamos ūkinės veiklos objekte avarijų tikimybė yra maža. Iš galimai tikėtinų ekstremalių situacijų galimos masinės paukščių ligos, technologinių procesų sutrikimas bei gaisras.</w:t>
      </w:r>
    </w:p>
    <w:p w:rsidR="00715046" w:rsidRPr="0077668D" w:rsidRDefault="00715046" w:rsidP="00715046">
      <w:pPr>
        <w:pStyle w:val="BodyText1"/>
        <w:spacing w:after="120" w:line="300" w:lineRule="exact"/>
        <w:ind w:firstLine="0"/>
        <w:rPr>
          <w:rFonts w:ascii="Times New Roman" w:hAnsi="Times New Roman"/>
          <w:bCs/>
          <w:i/>
          <w:sz w:val="24"/>
          <w:szCs w:val="24"/>
          <w:lang w:val="lt-LT"/>
        </w:rPr>
      </w:pPr>
      <w:r w:rsidRPr="0077668D">
        <w:rPr>
          <w:rFonts w:ascii="Times New Roman" w:hAnsi="Times New Roman"/>
          <w:bCs/>
          <w:i/>
          <w:sz w:val="24"/>
          <w:szCs w:val="24"/>
          <w:lang w:val="lt-LT"/>
        </w:rPr>
        <w:t>Paukščių ligos.</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Įmonėje bus numatytos visos priemonės, reikalingos saugiai veterinarinei paukštidžių eksplotacijai ir paukščių ligoms išvengti. Įmonėje dirbs licencijuotas veterinarijos gydytojas, kuris vykdys stebėseną ir, aptikęs vienokius ar kitokius pavojingus reiškinius, informuo</w:t>
      </w:r>
      <w:r w:rsidR="00B855A9">
        <w:rPr>
          <w:rFonts w:ascii="Times New Roman" w:hAnsi="Times New Roman"/>
          <w:bCs/>
          <w:sz w:val="24"/>
          <w:szCs w:val="24"/>
          <w:lang w:val="lt-LT"/>
        </w:rPr>
        <w:t>s</w:t>
      </w:r>
      <w:r w:rsidRPr="0077668D">
        <w:rPr>
          <w:rFonts w:ascii="Times New Roman" w:hAnsi="Times New Roman"/>
          <w:bCs/>
          <w:sz w:val="24"/>
          <w:szCs w:val="24"/>
          <w:lang w:val="lt-LT"/>
        </w:rPr>
        <w:t xml:space="preserve"> VMVT ir veiks pagal jų nurodymus.</w:t>
      </w:r>
    </w:p>
    <w:p w:rsidR="00715046" w:rsidRPr="0077668D" w:rsidRDefault="00715046" w:rsidP="00715046">
      <w:pPr>
        <w:pStyle w:val="Pagrindinis"/>
        <w:ind w:firstLine="0"/>
        <w:rPr>
          <w:sz w:val="24"/>
          <w:szCs w:val="24"/>
          <w:lang w:eastAsia="en-US"/>
        </w:rPr>
      </w:pPr>
      <w:r w:rsidRPr="0077668D">
        <w:rPr>
          <w:sz w:val="24"/>
          <w:szCs w:val="24"/>
          <w:lang w:eastAsia="en-US"/>
        </w:rPr>
        <w:t>Kritę paukščiai bus priduodami pagal sutartį į UAB „Rietavo veterinarinė sanitarija“, kaip reglamentuota teisės aktais.</w:t>
      </w:r>
    </w:p>
    <w:p w:rsidR="00715046" w:rsidRPr="0077668D" w:rsidRDefault="00715046" w:rsidP="00715046">
      <w:pPr>
        <w:pStyle w:val="Pagrindinis"/>
        <w:ind w:firstLine="0"/>
        <w:rPr>
          <w:sz w:val="24"/>
          <w:szCs w:val="24"/>
          <w:lang w:eastAsia="en-US"/>
        </w:rPr>
      </w:pPr>
      <w:r w:rsidRPr="0077668D">
        <w:rPr>
          <w:sz w:val="24"/>
          <w:szCs w:val="24"/>
          <w:lang w:eastAsia="en-US"/>
        </w:rPr>
        <w:t>Dezinfekcija bus atliekama tik po pirminio patalpų ir įrangos mechaninio valymo. Paukštidžių dezinfekcijai gali būti naudojamas vienas iš šių būdų:</w:t>
      </w:r>
    </w:p>
    <w:p w:rsidR="00715046" w:rsidRPr="0077668D" w:rsidRDefault="00715046" w:rsidP="00715046">
      <w:pPr>
        <w:pStyle w:val="Pagrindinis"/>
        <w:numPr>
          <w:ilvl w:val="0"/>
          <w:numId w:val="4"/>
        </w:numPr>
        <w:rPr>
          <w:i/>
          <w:sz w:val="24"/>
          <w:szCs w:val="24"/>
          <w:lang w:eastAsia="en-US"/>
        </w:rPr>
      </w:pPr>
      <w:r w:rsidRPr="0077668D">
        <w:rPr>
          <w:i/>
          <w:sz w:val="24"/>
          <w:szCs w:val="24"/>
          <w:lang w:eastAsia="en-US"/>
        </w:rPr>
        <w:t>Aerozolinė dezinfekcija</w:t>
      </w:r>
      <w:r w:rsidRPr="0077668D">
        <w:rPr>
          <w:sz w:val="24"/>
          <w:szCs w:val="24"/>
          <w:lang w:eastAsia="en-US"/>
        </w:rPr>
        <w:t xml:space="preserve"> tai</w:t>
      </w:r>
      <w:r w:rsidR="00A96354" w:rsidRPr="0077668D">
        <w:rPr>
          <w:sz w:val="24"/>
          <w:szCs w:val="24"/>
          <w:lang w:eastAsia="en-US"/>
        </w:rPr>
        <w:t>k</w:t>
      </w:r>
      <w:r w:rsidRPr="0077668D">
        <w:rPr>
          <w:sz w:val="24"/>
          <w:szCs w:val="24"/>
          <w:lang w:eastAsia="en-US"/>
        </w:rPr>
        <w:t>oma uždarose patalpose bendrai patalpų dezinfekcijai. Šiuo metodu atliekama viso patalpų tūrio dezinfekcija (paviršių + oro).</w:t>
      </w:r>
    </w:p>
    <w:p w:rsidR="00715046" w:rsidRPr="0077668D" w:rsidRDefault="00715046" w:rsidP="00715046">
      <w:pPr>
        <w:pStyle w:val="Pagrindinis"/>
        <w:numPr>
          <w:ilvl w:val="0"/>
          <w:numId w:val="4"/>
        </w:numPr>
        <w:rPr>
          <w:i/>
          <w:sz w:val="24"/>
          <w:szCs w:val="24"/>
          <w:lang w:eastAsia="en-US"/>
        </w:rPr>
      </w:pPr>
      <w:r w:rsidRPr="0077668D">
        <w:rPr>
          <w:i/>
          <w:sz w:val="24"/>
          <w:szCs w:val="24"/>
          <w:lang w:eastAsia="en-US"/>
        </w:rPr>
        <w:t xml:space="preserve">Rūko dūmų generacija </w:t>
      </w:r>
      <w:r w:rsidRPr="0077668D">
        <w:rPr>
          <w:sz w:val="24"/>
          <w:szCs w:val="24"/>
          <w:lang w:eastAsia="en-US"/>
        </w:rPr>
        <w:t>taikoma kaip ir aerozolinė, tik šis metodas efektyvesnis.</w:t>
      </w:r>
    </w:p>
    <w:p w:rsidR="00715046" w:rsidRPr="0077668D" w:rsidRDefault="00715046" w:rsidP="00715046">
      <w:pPr>
        <w:pStyle w:val="Pagrindinis"/>
        <w:ind w:firstLine="0"/>
        <w:rPr>
          <w:sz w:val="24"/>
          <w:szCs w:val="24"/>
          <w:lang w:eastAsia="en-US"/>
        </w:rPr>
      </w:pPr>
      <w:r w:rsidRPr="0077668D">
        <w:rPr>
          <w:sz w:val="24"/>
          <w:szCs w:val="24"/>
          <w:lang w:eastAsia="en-US"/>
        </w:rPr>
        <w:t>Epizootijos atveju turės būti besąlygiškai vykdomi visi vetereinarij</w:t>
      </w:r>
      <w:r w:rsidR="00B855A9">
        <w:rPr>
          <w:sz w:val="24"/>
          <w:szCs w:val="24"/>
          <w:lang w:eastAsia="en-US"/>
        </w:rPr>
        <w:t>os tarnybos nurodymai. Įrengiamos</w:t>
      </w:r>
      <w:r w:rsidRPr="0077668D">
        <w:rPr>
          <w:sz w:val="24"/>
          <w:szCs w:val="24"/>
          <w:lang w:eastAsia="en-US"/>
        </w:rPr>
        <w:t xml:space="preserve"> reikalingos vietos dezbarjera</w:t>
      </w:r>
      <w:r w:rsidR="00A96354" w:rsidRPr="0077668D">
        <w:rPr>
          <w:sz w:val="24"/>
          <w:szCs w:val="24"/>
          <w:lang w:eastAsia="en-US"/>
        </w:rPr>
        <w:t>ms</w:t>
      </w:r>
      <w:r w:rsidRPr="0077668D">
        <w:rPr>
          <w:sz w:val="24"/>
          <w:szCs w:val="24"/>
          <w:lang w:eastAsia="en-US"/>
        </w:rPr>
        <w:t>, budima, ribojamas asmenų ir transporto judėjimas, vykdomi kiti veterinarijos tarnybos nurodymai gydant ir likviduojant paukščius.</w:t>
      </w:r>
    </w:p>
    <w:p w:rsidR="00715046" w:rsidRPr="0077668D" w:rsidRDefault="00715046" w:rsidP="00715046">
      <w:pPr>
        <w:pStyle w:val="Pagrindinis"/>
        <w:ind w:firstLine="0"/>
        <w:rPr>
          <w:i/>
          <w:sz w:val="24"/>
          <w:szCs w:val="24"/>
          <w:lang w:eastAsia="en-US"/>
        </w:rPr>
      </w:pPr>
      <w:r w:rsidRPr="0077668D">
        <w:rPr>
          <w:i/>
          <w:sz w:val="24"/>
          <w:szCs w:val="24"/>
          <w:lang w:eastAsia="en-US"/>
        </w:rPr>
        <w:t>Technologinių procesų sutrikimai.</w:t>
      </w:r>
    </w:p>
    <w:p w:rsidR="00715046" w:rsidRPr="0077668D" w:rsidRDefault="00715046" w:rsidP="00715046">
      <w:pPr>
        <w:pStyle w:val="Pagrindinis"/>
        <w:ind w:firstLine="0"/>
        <w:rPr>
          <w:sz w:val="24"/>
          <w:szCs w:val="24"/>
          <w:lang w:eastAsia="en-US"/>
        </w:rPr>
      </w:pPr>
      <w:r w:rsidRPr="0077668D">
        <w:rPr>
          <w:sz w:val="24"/>
          <w:szCs w:val="24"/>
          <w:lang w:eastAsia="en-US"/>
        </w:rPr>
        <w:t>Technologiniai procesai didžiąja dalimi bus automatizuoti, taip siekiama didinti efektyvumą ir išvengti sistemos darbo klaidų. Ekstremali situacija eksploatuojant paukštyno pastatus gali susidaryti:</w:t>
      </w:r>
    </w:p>
    <w:p w:rsidR="00715046" w:rsidRPr="0077668D" w:rsidRDefault="00715046" w:rsidP="00715046">
      <w:pPr>
        <w:pStyle w:val="Pagrindinis"/>
        <w:numPr>
          <w:ilvl w:val="0"/>
          <w:numId w:val="5"/>
        </w:numPr>
        <w:rPr>
          <w:sz w:val="24"/>
          <w:szCs w:val="24"/>
          <w:lang w:eastAsia="en-US"/>
        </w:rPr>
      </w:pPr>
      <w:r w:rsidRPr="0077668D">
        <w:rPr>
          <w:sz w:val="24"/>
          <w:szCs w:val="24"/>
          <w:lang w:eastAsia="en-US"/>
        </w:rPr>
        <w:t>nutrūkus elektros tiekimui;</w:t>
      </w:r>
    </w:p>
    <w:p w:rsidR="00715046" w:rsidRPr="0077668D" w:rsidRDefault="00715046" w:rsidP="00715046">
      <w:pPr>
        <w:pStyle w:val="Pagrindinis"/>
        <w:numPr>
          <w:ilvl w:val="0"/>
          <w:numId w:val="5"/>
        </w:numPr>
        <w:rPr>
          <w:sz w:val="24"/>
          <w:szCs w:val="24"/>
          <w:lang w:eastAsia="en-US"/>
        </w:rPr>
      </w:pPr>
      <w:r w:rsidRPr="0077668D">
        <w:rPr>
          <w:sz w:val="24"/>
          <w:szCs w:val="24"/>
          <w:lang w:eastAsia="en-US"/>
        </w:rPr>
        <w:t>nutrūkus vandens tiekimui;</w:t>
      </w:r>
    </w:p>
    <w:p w:rsidR="00715046" w:rsidRPr="0077668D" w:rsidRDefault="00715046" w:rsidP="00715046">
      <w:pPr>
        <w:pStyle w:val="Pagrindinis"/>
        <w:numPr>
          <w:ilvl w:val="0"/>
          <w:numId w:val="5"/>
        </w:numPr>
        <w:rPr>
          <w:sz w:val="24"/>
          <w:szCs w:val="24"/>
          <w:lang w:eastAsia="en-US"/>
        </w:rPr>
      </w:pPr>
      <w:r w:rsidRPr="0077668D">
        <w:rPr>
          <w:sz w:val="24"/>
          <w:szCs w:val="24"/>
          <w:lang w:eastAsia="en-US"/>
        </w:rPr>
        <w:t>neįprastų šalčių metu;</w:t>
      </w:r>
    </w:p>
    <w:p w:rsidR="00715046" w:rsidRPr="0077668D" w:rsidRDefault="00715046" w:rsidP="00715046">
      <w:pPr>
        <w:pStyle w:val="Pagrindinis"/>
        <w:numPr>
          <w:ilvl w:val="0"/>
          <w:numId w:val="5"/>
        </w:numPr>
        <w:rPr>
          <w:sz w:val="24"/>
          <w:szCs w:val="24"/>
          <w:lang w:eastAsia="en-US"/>
        </w:rPr>
      </w:pPr>
      <w:r w:rsidRPr="0077668D">
        <w:rPr>
          <w:sz w:val="24"/>
          <w:szCs w:val="24"/>
          <w:lang w:eastAsia="en-US"/>
        </w:rPr>
        <w:t>kitų stichinių nelaimių atveju.</w:t>
      </w:r>
    </w:p>
    <w:p w:rsidR="00715046" w:rsidRPr="0077668D" w:rsidRDefault="00715046" w:rsidP="00715046">
      <w:pPr>
        <w:pStyle w:val="Pagrindinis"/>
        <w:ind w:firstLine="0"/>
        <w:rPr>
          <w:sz w:val="24"/>
          <w:szCs w:val="24"/>
          <w:lang w:eastAsia="en-US"/>
        </w:rPr>
      </w:pPr>
      <w:r w:rsidRPr="0077668D">
        <w:rPr>
          <w:sz w:val="24"/>
          <w:szCs w:val="24"/>
          <w:lang w:eastAsia="en-US"/>
        </w:rPr>
        <w:t xml:space="preserve">Elektros tiekimo sutrikimo atveju bus </w:t>
      </w:r>
      <w:r w:rsidR="00B855A9">
        <w:rPr>
          <w:sz w:val="24"/>
          <w:szCs w:val="24"/>
          <w:lang w:eastAsia="en-US"/>
        </w:rPr>
        <w:t>į</w:t>
      </w:r>
      <w:r w:rsidRPr="0077668D">
        <w:rPr>
          <w:sz w:val="24"/>
          <w:szCs w:val="24"/>
          <w:lang w:eastAsia="en-US"/>
        </w:rPr>
        <w:t>jungiamas elektros generatorius.</w:t>
      </w:r>
    </w:p>
    <w:p w:rsidR="00715046" w:rsidRPr="0077668D" w:rsidRDefault="00715046" w:rsidP="00715046">
      <w:pPr>
        <w:pStyle w:val="Pagrindinis"/>
        <w:ind w:firstLine="0"/>
        <w:rPr>
          <w:sz w:val="24"/>
          <w:szCs w:val="24"/>
          <w:lang w:eastAsia="en-US"/>
        </w:rPr>
      </w:pPr>
      <w:r w:rsidRPr="0077668D">
        <w:rPr>
          <w:sz w:val="24"/>
          <w:szCs w:val="24"/>
          <w:lang w:eastAsia="en-US"/>
        </w:rPr>
        <w:t>Vandens tiekimas didžiąja dalimi susijęs su elektros tiekimo patikimumu. Esant kitiems gedimams vandens tiekimo sistemoje, bus numatytas alternatyvus vandens tiekimas paukščių girdymui, kaip vandens atvežimas iš kitų šaltinių. Vandens tiekimui</w:t>
      </w:r>
      <w:r w:rsidR="00A96354" w:rsidRPr="0077668D">
        <w:rPr>
          <w:sz w:val="24"/>
          <w:szCs w:val="24"/>
          <w:lang w:eastAsia="en-US"/>
        </w:rPr>
        <w:t xml:space="preserve"> </w:t>
      </w:r>
      <w:r w:rsidRPr="0077668D">
        <w:rPr>
          <w:sz w:val="24"/>
          <w:szCs w:val="24"/>
          <w:lang w:eastAsia="en-US"/>
        </w:rPr>
        <w:t>užtikrinti bus įrengtas antras gręžinys</w:t>
      </w:r>
      <w:r w:rsidR="004D2619" w:rsidRPr="0077668D">
        <w:rPr>
          <w:sz w:val="24"/>
          <w:szCs w:val="24"/>
          <w:lang w:eastAsia="en-US"/>
        </w:rPr>
        <w:t xml:space="preserve"> arba sumontuotas antras siurblys tame pačiame gręžinyje.</w:t>
      </w:r>
      <w:r w:rsidRPr="0077668D">
        <w:rPr>
          <w:sz w:val="24"/>
          <w:szCs w:val="24"/>
          <w:lang w:eastAsia="en-US"/>
        </w:rPr>
        <w:t>.</w:t>
      </w:r>
    </w:p>
    <w:p w:rsidR="00715046" w:rsidRPr="0077668D" w:rsidRDefault="00715046" w:rsidP="00715046">
      <w:pPr>
        <w:pStyle w:val="Pagrindinis"/>
        <w:ind w:firstLine="0"/>
        <w:rPr>
          <w:sz w:val="24"/>
          <w:szCs w:val="24"/>
          <w:lang w:eastAsia="en-US"/>
        </w:rPr>
      </w:pPr>
      <w:r w:rsidRPr="0077668D">
        <w:rPr>
          <w:sz w:val="24"/>
          <w:szCs w:val="24"/>
          <w:lang w:eastAsia="en-US"/>
        </w:rPr>
        <w:lastRenderedPageBreak/>
        <w:t xml:space="preserve">Didelių šalčių atvejui bus numatyti ir įrengti </w:t>
      </w:r>
      <w:r w:rsidR="004D2619" w:rsidRPr="0077668D">
        <w:rPr>
          <w:sz w:val="24"/>
          <w:szCs w:val="24"/>
          <w:lang w:eastAsia="en-US"/>
        </w:rPr>
        <w:t>šildytuvų</w:t>
      </w:r>
      <w:r w:rsidRPr="0077668D">
        <w:rPr>
          <w:sz w:val="24"/>
          <w:szCs w:val="24"/>
          <w:lang w:eastAsia="en-US"/>
        </w:rPr>
        <w:t xml:space="preserve"> pajėgumai su reikalingu rezervu. </w:t>
      </w:r>
    </w:p>
    <w:p w:rsidR="00715046" w:rsidRPr="0077668D" w:rsidRDefault="00715046" w:rsidP="00715046">
      <w:pPr>
        <w:pStyle w:val="Pagrindinis"/>
        <w:ind w:firstLine="0"/>
        <w:rPr>
          <w:sz w:val="24"/>
          <w:szCs w:val="24"/>
          <w:lang w:eastAsia="en-US"/>
        </w:rPr>
      </w:pPr>
      <w:r w:rsidRPr="0077668D">
        <w:rPr>
          <w:sz w:val="24"/>
          <w:szCs w:val="24"/>
          <w:lang w:eastAsia="en-US"/>
        </w:rPr>
        <w:t>Esant kitoms stichinėms nelaimėms: potvyniui, uraganui, griūčiai, apie tai turės būti informuojamos vietinės savivaldos institucijos ir imtasi stichinės nelaimės sukeltų padarinių likvidavimo.</w:t>
      </w:r>
    </w:p>
    <w:p w:rsidR="00715046" w:rsidRPr="0077668D" w:rsidRDefault="00715046" w:rsidP="00715046">
      <w:pPr>
        <w:pStyle w:val="Pagrindinis"/>
        <w:ind w:firstLine="0"/>
        <w:rPr>
          <w:i/>
          <w:sz w:val="24"/>
          <w:szCs w:val="24"/>
          <w:lang w:eastAsia="en-US"/>
        </w:rPr>
      </w:pPr>
      <w:r w:rsidRPr="0077668D">
        <w:rPr>
          <w:i/>
          <w:sz w:val="24"/>
          <w:szCs w:val="24"/>
          <w:lang w:eastAsia="en-US"/>
        </w:rPr>
        <w:t>Gaisras.</w:t>
      </w:r>
    </w:p>
    <w:p w:rsidR="00715046" w:rsidRPr="0077668D" w:rsidRDefault="00715046" w:rsidP="00715046">
      <w:pPr>
        <w:pStyle w:val="Pagrindinis"/>
        <w:ind w:firstLine="0"/>
        <w:rPr>
          <w:sz w:val="24"/>
          <w:szCs w:val="24"/>
          <w:lang w:eastAsia="en-US"/>
        </w:rPr>
      </w:pPr>
      <w:r w:rsidRPr="0077668D">
        <w:rPr>
          <w:sz w:val="24"/>
          <w:szCs w:val="24"/>
          <w:lang w:eastAsia="en-US"/>
        </w:rPr>
        <w:t xml:space="preserve">Gaisrų gesinimui įmonės teritorijoje </w:t>
      </w:r>
      <w:r w:rsidR="004D2619" w:rsidRPr="0077668D">
        <w:rPr>
          <w:sz w:val="24"/>
          <w:szCs w:val="24"/>
          <w:lang w:eastAsia="en-US"/>
        </w:rPr>
        <w:t xml:space="preserve">bus </w:t>
      </w:r>
      <w:r w:rsidR="00A96354" w:rsidRPr="0077668D">
        <w:rPr>
          <w:sz w:val="24"/>
          <w:szCs w:val="24"/>
          <w:lang w:eastAsia="en-US"/>
        </w:rPr>
        <w:t xml:space="preserve">įrengtas atitinkantis reikalavimus </w:t>
      </w:r>
      <w:r w:rsidRPr="0077668D">
        <w:rPr>
          <w:sz w:val="24"/>
          <w:szCs w:val="24"/>
          <w:lang w:eastAsia="en-US"/>
        </w:rPr>
        <w:t xml:space="preserve"> vandens telkinys</w:t>
      </w:r>
      <w:r w:rsidR="00A96354" w:rsidRPr="0077668D">
        <w:rPr>
          <w:sz w:val="24"/>
          <w:szCs w:val="24"/>
          <w:lang w:eastAsia="en-US"/>
        </w:rPr>
        <w:t>.</w:t>
      </w:r>
      <w:r w:rsidRPr="0077668D">
        <w:rPr>
          <w:sz w:val="24"/>
          <w:szCs w:val="24"/>
          <w:lang w:eastAsia="en-US"/>
        </w:rPr>
        <w:t xml:space="preserve"> Gamybinės – buitinės patalpos bus aprūpintos gaisrų gesinimo priemonėmis pagal reikalavimus.</w:t>
      </w:r>
    </w:p>
    <w:p w:rsidR="00715046" w:rsidRPr="0077668D" w:rsidRDefault="00715046" w:rsidP="00715046">
      <w:pPr>
        <w:pStyle w:val="BodyText1"/>
        <w:spacing w:after="120" w:line="300" w:lineRule="exact"/>
        <w:ind w:firstLine="0"/>
        <w:rPr>
          <w:rFonts w:ascii="Times New Roman" w:hAnsi="Times New Roman"/>
          <w:b/>
          <w:sz w:val="24"/>
          <w:szCs w:val="24"/>
          <w:lang w:val="lt-LT"/>
        </w:rPr>
      </w:pP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15. Planuojamos ūkinės veiklos rizika žmonių sveikatai (pvz., dėl vandens ar oro užterštumo).</w:t>
      </w:r>
      <w:r w:rsidRPr="0077668D" w:rsidDel="000E6431">
        <w:rPr>
          <w:rFonts w:ascii="Times New Roman" w:hAnsi="Times New Roman"/>
          <w:b/>
          <w:sz w:val="24"/>
          <w:szCs w:val="24"/>
          <w:lang w:val="lt-LT"/>
        </w:rPr>
        <w:t xml:space="preserve">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Planuojama ūkinė veikla neturėtų kelti rizikos žmonių sveikatai.</w:t>
      </w:r>
    </w:p>
    <w:p w:rsidR="00715046" w:rsidRPr="0077668D" w:rsidRDefault="00715046" w:rsidP="00715046">
      <w:pPr>
        <w:pStyle w:val="BodyText1"/>
        <w:spacing w:after="120" w:line="300" w:lineRule="exact"/>
        <w:ind w:firstLine="0"/>
        <w:rPr>
          <w:rFonts w:ascii="Times New Roman" w:hAnsi="Times New Roman"/>
          <w:bCs/>
          <w:color w:val="FF0000"/>
          <w:sz w:val="24"/>
          <w:szCs w:val="24"/>
          <w:lang w:val="lt-LT"/>
        </w:rPr>
      </w:pP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sz w:val="24"/>
          <w:szCs w:val="24"/>
          <w:lang w:val="lt-LT"/>
        </w:rPr>
        <w:t>Planuojama ūkinė veikla sąveiką su kita vykdoma veikla turės šalinant mėšlą iš mėšlidžių.</w:t>
      </w:r>
      <w:r w:rsidRPr="0077668D">
        <w:rPr>
          <w:rFonts w:ascii="Times New Roman" w:hAnsi="Times New Roman"/>
          <w:bCs/>
          <w:sz w:val="24"/>
          <w:szCs w:val="24"/>
          <w:lang w:val="lt-LT"/>
        </w:rPr>
        <w:t xml:space="preserve"> </w:t>
      </w:r>
    </w:p>
    <w:p w:rsidR="00715046" w:rsidRPr="0077668D" w:rsidRDefault="00715046" w:rsidP="00715046">
      <w:pPr>
        <w:pStyle w:val="BodyText1"/>
        <w:spacing w:after="120" w:line="300" w:lineRule="exact"/>
        <w:ind w:firstLine="0"/>
        <w:rPr>
          <w:rFonts w:ascii="Times New Roman" w:hAnsi="Times New Roman"/>
          <w:bCs/>
          <w:sz w:val="24"/>
          <w:szCs w:val="24"/>
          <w:lang w:val="lt-LT"/>
        </w:rPr>
      </w:pPr>
      <w:r w:rsidRPr="0077668D">
        <w:rPr>
          <w:rFonts w:ascii="Times New Roman" w:hAnsi="Times New Roman"/>
          <w:bCs/>
          <w:sz w:val="24"/>
          <w:szCs w:val="24"/>
          <w:lang w:val="lt-LT"/>
        </w:rPr>
        <w:t>Viso per metus susidarys apie</w:t>
      </w:r>
      <w:r w:rsidR="00AD34A3" w:rsidRPr="0077668D">
        <w:rPr>
          <w:rFonts w:ascii="Times New Roman" w:hAnsi="Times New Roman"/>
          <w:bCs/>
          <w:sz w:val="24"/>
          <w:szCs w:val="24"/>
          <w:lang w:val="lt-LT"/>
        </w:rPr>
        <w:t xml:space="preserve"> 677,3 </w:t>
      </w:r>
      <w:r w:rsidRPr="0077668D">
        <w:rPr>
          <w:rFonts w:ascii="Times New Roman" w:hAnsi="Times New Roman"/>
          <w:bCs/>
          <w:sz w:val="24"/>
          <w:szCs w:val="24"/>
          <w:lang w:val="lt-LT"/>
        </w:rPr>
        <w:t xml:space="preserve">t/metus mėšlo. Jo paskleidimui </w:t>
      </w:r>
      <w:r w:rsidR="004D2619" w:rsidRPr="0077668D">
        <w:rPr>
          <w:rFonts w:ascii="Times New Roman" w:hAnsi="Times New Roman"/>
          <w:bCs/>
          <w:sz w:val="24"/>
          <w:szCs w:val="24"/>
          <w:lang w:val="lt-LT"/>
        </w:rPr>
        <w:t xml:space="preserve">Reibinių </w:t>
      </w:r>
      <w:r w:rsidRPr="0077668D">
        <w:rPr>
          <w:rFonts w:ascii="Times New Roman" w:hAnsi="Times New Roman"/>
          <w:bCs/>
          <w:sz w:val="24"/>
          <w:szCs w:val="24"/>
          <w:lang w:val="lt-LT"/>
        </w:rPr>
        <w:t xml:space="preserve">žemės ūkio bendrovė deklaruoja </w:t>
      </w:r>
      <w:r w:rsidR="00AD34A3" w:rsidRPr="0077668D">
        <w:rPr>
          <w:rFonts w:ascii="Times New Roman" w:hAnsi="Times New Roman"/>
          <w:bCs/>
          <w:sz w:val="24"/>
          <w:szCs w:val="24"/>
          <w:lang w:val="lt-LT"/>
        </w:rPr>
        <w:t>2450</w:t>
      </w:r>
      <w:r w:rsidRPr="0077668D">
        <w:rPr>
          <w:rFonts w:ascii="Times New Roman" w:hAnsi="Times New Roman"/>
          <w:bCs/>
          <w:sz w:val="24"/>
          <w:szCs w:val="24"/>
          <w:lang w:val="lt-LT"/>
        </w:rPr>
        <w:t xml:space="preserve"> ha dirbamos žemės, kas yra žymiai daugiau, nei reiklaujama LR aplinkos ministro ir LR žemės ūkio ministro 2005 m. liepos mėn. 14 d. įsakymu Nr. D1-367/3D-342 „Dėl mėšlo ir srutų tvarkymo aplikosauginių reikalavimų aprašo patvirtinimo“. </w:t>
      </w:r>
    </w:p>
    <w:p w:rsidR="006C2B67" w:rsidRPr="0077668D" w:rsidRDefault="006C2B67" w:rsidP="00715046">
      <w:pPr>
        <w:pStyle w:val="BodyText1"/>
        <w:spacing w:after="120" w:line="300" w:lineRule="exact"/>
        <w:ind w:firstLine="0"/>
        <w:rPr>
          <w:rFonts w:ascii="Times New Roman" w:hAnsi="Times New Roman"/>
          <w:b/>
          <w:sz w:val="24"/>
          <w:szCs w:val="24"/>
          <w:lang w:val="lt-LT"/>
        </w:rPr>
      </w:pP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17. Veiklos vykdymo terminai ir eiliškumas, numatomas eksploatacijos laikas</w:t>
      </w:r>
    </w:p>
    <w:p w:rsidR="00715046" w:rsidRPr="0077668D" w:rsidRDefault="00715046" w:rsidP="00715046">
      <w:pPr>
        <w:pStyle w:val="BodyText1"/>
        <w:spacing w:after="120" w:line="300" w:lineRule="exact"/>
        <w:ind w:firstLine="0"/>
        <w:rPr>
          <w:rFonts w:ascii="Times New Roman" w:hAnsi="Times New Roman"/>
          <w:b/>
          <w:sz w:val="24"/>
          <w:szCs w:val="24"/>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5832"/>
        <w:gridCol w:w="2953"/>
      </w:tblGrid>
      <w:tr w:rsidR="00715046" w:rsidRPr="0077668D" w:rsidTr="005460D1">
        <w:trPr>
          <w:tblHeader/>
          <w:jc w:val="center"/>
        </w:trPr>
        <w:tc>
          <w:tcPr>
            <w:tcW w:w="342" w:type="pct"/>
            <w:shd w:val="clear" w:color="auto" w:fill="F2F2F2"/>
            <w:vAlign w:val="center"/>
          </w:tcPr>
          <w:p w:rsidR="00715046" w:rsidRPr="0077668D" w:rsidRDefault="00715046" w:rsidP="005460D1">
            <w:pPr>
              <w:pStyle w:val="BodyText1"/>
              <w:spacing w:after="120" w:line="300" w:lineRule="exact"/>
              <w:ind w:firstLine="0"/>
              <w:jc w:val="center"/>
              <w:rPr>
                <w:rFonts w:ascii="Times New Roman" w:hAnsi="Times New Roman"/>
                <w:b/>
                <w:color w:val="000000"/>
                <w:lang w:val="lt-LT"/>
              </w:rPr>
            </w:pPr>
            <w:r w:rsidRPr="0077668D">
              <w:rPr>
                <w:rFonts w:ascii="Times New Roman" w:hAnsi="Times New Roman"/>
                <w:b/>
                <w:color w:val="000000"/>
                <w:lang w:val="lt-LT"/>
              </w:rPr>
              <w:t>Eil. Nr.</w:t>
            </w:r>
          </w:p>
        </w:tc>
        <w:tc>
          <w:tcPr>
            <w:tcW w:w="3092" w:type="pct"/>
            <w:shd w:val="clear" w:color="auto" w:fill="F2F2F2"/>
            <w:vAlign w:val="center"/>
          </w:tcPr>
          <w:p w:rsidR="00715046" w:rsidRPr="0077668D" w:rsidRDefault="00715046" w:rsidP="005460D1">
            <w:pPr>
              <w:pStyle w:val="BodyText1"/>
              <w:spacing w:after="120" w:line="300" w:lineRule="exact"/>
              <w:ind w:firstLine="0"/>
              <w:jc w:val="center"/>
              <w:rPr>
                <w:rFonts w:ascii="Times New Roman" w:hAnsi="Times New Roman"/>
                <w:b/>
                <w:color w:val="000000"/>
                <w:lang w:val="lt-LT"/>
              </w:rPr>
            </w:pPr>
            <w:r w:rsidRPr="0077668D">
              <w:rPr>
                <w:rFonts w:ascii="Times New Roman" w:hAnsi="Times New Roman"/>
                <w:b/>
                <w:color w:val="000000"/>
                <w:lang w:val="lt-LT"/>
              </w:rPr>
              <w:t>Darbų pavadinimas</w:t>
            </w:r>
          </w:p>
        </w:tc>
        <w:tc>
          <w:tcPr>
            <w:tcW w:w="1566" w:type="pct"/>
            <w:shd w:val="clear" w:color="auto" w:fill="F2F2F2"/>
            <w:vAlign w:val="center"/>
          </w:tcPr>
          <w:p w:rsidR="00715046" w:rsidRPr="0077668D" w:rsidRDefault="00715046" w:rsidP="005460D1">
            <w:pPr>
              <w:pStyle w:val="BodyText1"/>
              <w:spacing w:after="120" w:line="300" w:lineRule="exact"/>
              <w:ind w:firstLine="0"/>
              <w:jc w:val="center"/>
              <w:rPr>
                <w:rFonts w:ascii="Times New Roman" w:hAnsi="Times New Roman"/>
                <w:b/>
                <w:color w:val="000000"/>
                <w:lang w:val="lt-LT"/>
              </w:rPr>
            </w:pPr>
            <w:r w:rsidRPr="0077668D">
              <w:rPr>
                <w:rFonts w:ascii="Times New Roman" w:hAnsi="Times New Roman"/>
                <w:b/>
                <w:color w:val="000000"/>
                <w:lang w:val="lt-LT"/>
              </w:rPr>
              <w:t>Įvykdymo terminas</w:t>
            </w:r>
          </w:p>
        </w:tc>
      </w:tr>
      <w:tr w:rsidR="00715046" w:rsidRPr="0077668D" w:rsidTr="005460D1">
        <w:trPr>
          <w:jc w:val="center"/>
        </w:trPr>
        <w:tc>
          <w:tcPr>
            <w:tcW w:w="342" w:type="pct"/>
            <w:vAlign w:val="center"/>
          </w:tcPr>
          <w:p w:rsidR="00715046" w:rsidRPr="0077668D" w:rsidRDefault="00715046" w:rsidP="005460D1">
            <w:pPr>
              <w:pStyle w:val="BodyText1"/>
              <w:numPr>
                <w:ilvl w:val="0"/>
                <w:numId w:val="1"/>
              </w:numPr>
              <w:spacing w:after="120" w:line="300" w:lineRule="exact"/>
              <w:ind w:left="0" w:firstLine="0"/>
              <w:jc w:val="center"/>
              <w:rPr>
                <w:rFonts w:ascii="Times New Roman" w:hAnsi="Times New Roman"/>
                <w:lang w:val="lt-LT"/>
              </w:rPr>
            </w:pPr>
          </w:p>
        </w:tc>
        <w:tc>
          <w:tcPr>
            <w:tcW w:w="3092" w:type="pct"/>
          </w:tcPr>
          <w:p w:rsidR="00715046" w:rsidRPr="0077668D" w:rsidRDefault="00715046" w:rsidP="005460D1">
            <w:pPr>
              <w:pStyle w:val="BodyText1"/>
              <w:spacing w:after="120" w:line="300" w:lineRule="exact"/>
              <w:ind w:firstLine="0"/>
              <w:rPr>
                <w:rFonts w:ascii="Times New Roman" w:hAnsi="Times New Roman"/>
                <w:lang w:val="lt-LT"/>
              </w:rPr>
            </w:pPr>
            <w:r w:rsidRPr="0077668D">
              <w:rPr>
                <w:rFonts w:ascii="Times New Roman" w:hAnsi="Times New Roman"/>
                <w:lang w:val="lt-LT"/>
              </w:rPr>
              <w:t>Atrankos dėl poveikio aplinkai vertinimo dokumento parengimas, derinimas, visuomenės informavimas</w:t>
            </w:r>
          </w:p>
        </w:tc>
        <w:tc>
          <w:tcPr>
            <w:tcW w:w="1566" w:type="pct"/>
            <w:vAlign w:val="center"/>
          </w:tcPr>
          <w:p w:rsidR="00715046" w:rsidRPr="0077668D" w:rsidRDefault="00715046" w:rsidP="001544B3">
            <w:pPr>
              <w:pStyle w:val="BodyText1"/>
              <w:spacing w:after="120" w:line="300" w:lineRule="exact"/>
              <w:ind w:firstLine="0"/>
              <w:jc w:val="left"/>
              <w:rPr>
                <w:rFonts w:ascii="Times New Roman" w:hAnsi="Times New Roman"/>
                <w:lang w:val="lt-LT"/>
              </w:rPr>
            </w:pPr>
            <w:r w:rsidRPr="0077668D">
              <w:rPr>
                <w:rFonts w:ascii="Times New Roman" w:hAnsi="Times New Roman"/>
                <w:lang w:val="lt-LT"/>
              </w:rPr>
              <w:t>201</w:t>
            </w:r>
            <w:r w:rsidR="001544B3" w:rsidRPr="0077668D">
              <w:rPr>
                <w:rFonts w:ascii="Times New Roman" w:hAnsi="Times New Roman"/>
                <w:lang w:val="lt-LT"/>
              </w:rPr>
              <w:t xml:space="preserve">6 m. III </w:t>
            </w:r>
            <w:r w:rsidRPr="0077668D">
              <w:rPr>
                <w:rFonts w:ascii="Times New Roman" w:hAnsi="Times New Roman"/>
                <w:lang w:val="lt-LT"/>
              </w:rPr>
              <w:t xml:space="preserve">ketv. </w:t>
            </w:r>
          </w:p>
        </w:tc>
      </w:tr>
      <w:tr w:rsidR="00715046" w:rsidRPr="0077668D" w:rsidTr="005460D1">
        <w:trPr>
          <w:jc w:val="center"/>
        </w:trPr>
        <w:tc>
          <w:tcPr>
            <w:tcW w:w="342" w:type="pct"/>
            <w:vAlign w:val="center"/>
          </w:tcPr>
          <w:p w:rsidR="00715046" w:rsidRPr="0077668D" w:rsidRDefault="00715046" w:rsidP="005460D1">
            <w:pPr>
              <w:pStyle w:val="BodyText1"/>
              <w:numPr>
                <w:ilvl w:val="0"/>
                <w:numId w:val="1"/>
              </w:numPr>
              <w:spacing w:after="120" w:line="300" w:lineRule="exact"/>
              <w:ind w:left="0" w:firstLine="0"/>
              <w:jc w:val="center"/>
              <w:rPr>
                <w:rFonts w:ascii="Times New Roman" w:hAnsi="Times New Roman"/>
                <w:lang w:val="lt-LT"/>
              </w:rPr>
            </w:pPr>
          </w:p>
        </w:tc>
        <w:tc>
          <w:tcPr>
            <w:tcW w:w="3092" w:type="pct"/>
          </w:tcPr>
          <w:p w:rsidR="00715046" w:rsidRPr="0077668D" w:rsidRDefault="00715046" w:rsidP="005460D1">
            <w:pPr>
              <w:pStyle w:val="BodyText1"/>
              <w:spacing w:after="120" w:line="300" w:lineRule="exact"/>
              <w:ind w:firstLine="0"/>
              <w:rPr>
                <w:rFonts w:ascii="Times New Roman" w:hAnsi="Times New Roman"/>
                <w:lang w:val="lt-LT"/>
              </w:rPr>
            </w:pPr>
            <w:r w:rsidRPr="0077668D">
              <w:rPr>
                <w:rFonts w:ascii="Times New Roman" w:hAnsi="Times New Roman"/>
                <w:lang w:val="lt-LT"/>
              </w:rPr>
              <w:t xml:space="preserve">Techninio projekto parengimas, leidimo rekonstrukcijai gavimas </w:t>
            </w:r>
          </w:p>
        </w:tc>
        <w:tc>
          <w:tcPr>
            <w:tcW w:w="1566" w:type="pct"/>
            <w:vAlign w:val="center"/>
          </w:tcPr>
          <w:p w:rsidR="00715046" w:rsidRPr="0077668D" w:rsidRDefault="00715046" w:rsidP="00AD34A3">
            <w:pPr>
              <w:pStyle w:val="MAZAS"/>
              <w:spacing w:after="120" w:line="300" w:lineRule="exact"/>
              <w:ind w:firstLine="0"/>
              <w:jc w:val="left"/>
              <w:rPr>
                <w:rFonts w:ascii="Times New Roman" w:hAnsi="Times New Roman"/>
                <w:color w:val="auto"/>
                <w:sz w:val="20"/>
                <w:szCs w:val="20"/>
                <w:lang w:val="lt-LT"/>
              </w:rPr>
            </w:pPr>
            <w:r w:rsidRPr="0077668D">
              <w:rPr>
                <w:rFonts w:ascii="Times New Roman" w:hAnsi="Times New Roman"/>
                <w:color w:val="auto"/>
                <w:sz w:val="20"/>
                <w:szCs w:val="20"/>
                <w:lang w:val="lt-LT"/>
              </w:rPr>
              <w:t>201</w:t>
            </w:r>
            <w:r w:rsidR="00AD34A3" w:rsidRPr="0077668D">
              <w:rPr>
                <w:rFonts w:ascii="Times New Roman" w:hAnsi="Times New Roman"/>
                <w:color w:val="auto"/>
                <w:sz w:val="20"/>
                <w:szCs w:val="20"/>
                <w:lang w:val="lt-LT"/>
              </w:rPr>
              <w:t>6</w:t>
            </w:r>
            <w:r w:rsidRPr="0077668D">
              <w:rPr>
                <w:rFonts w:ascii="Times New Roman" w:hAnsi="Times New Roman"/>
                <w:color w:val="auto"/>
                <w:sz w:val="20"/>
                <w:szCs w:val="20"/>
                <w:lang w:val="lt-LT"/>
              </w:rPr>
              <w:t xml:space="preserve"> m. I</w:t>
            </w:r>
            <w:r w:rsidR="00AD34A3" w:rsidRPr="0077668D">
              <w:rPr>
                <w:rFonts w:ascii="Times New Roman" w:hAnsi="Times New Roman"/>
                <w:color w:val="auto"/>
                <w:sz w:val="20"/>
                <w:szCs w:val="20"/>
                <w:lang w:val="lt-LT"/>
              </w:rPr>
              <w:t>V</w:t>
            </w:r>
            <w:r w:rsidRPr="0077668D">
              <w:rPr>
                <w:rFonts w:ascii="Times New Roman" w:hAnsi="Times New Roman"/>
                <w:color w:val="auto"/>
                <w:sz w:val="20"/>
                <w:szCs w:val="20"/>
                <w:lang w:val="lt-LT"/>
              </w:rPr>
              <w:t xml:space="preserve"> – </w:t>
            </w:r>
            <w:r w:rsidR="00AD34A3" w:rsidRPr="0077668D">
              <w:rPr>
                <w:rFonts w:ascii="Times New Roman" w:hAnsi="Times New Roman"/>
                <w:color w:val="auto"/>
                <w:sz w:val="20"/>
                <w:szCs w:val="20"/>
                <w:lang w:val="lt-LT"/>
              </w:rPr>
              <w:t xml:space="preserve">2017 m. </w:t>
            </w:r>
            <w:r w:rsidR="001544B3" w:rsidRPr="0077668D">
              <w:rPr>
                <w:rFonts w:ascii="Times New Roman" w:hAnsi="Times New Roman"/>
                <w:color w:val="auto"/>
                <w:sz w:val="20"/>
                <w:szCs w:val="20"/>
                <w:lang w:val="lt-LT"/>
              </w:rPr>
              <w:t>I</w:t>
            </w:r>
            <w:r w:rsidRPr="0077668D">
              <w:rPr>
                <w:rFonts w:ascii="Times New Roman" w:hAnsi="Times New Roman"/>
                <w:color w:val="auto"/>
                <w:sz w:val="20"/>
                <w:szCs w:val="20"/>
                <w:lang w:val="lt-LT"/>
              </w:rPr>
              <w:t xml:space="preserve"> ketv.</w:t>
            </w:r>
          </w:p>
        </w:tc>
      </w:tr>
      <w:tr w:rsidR="00715046" w:rsidRPr="0077668D" w:rsidTr="005460D1">
        <w:trPr>
          <w:jc w:val="center"/>
        </w:trPr>
        <w:tc>
          <w:tcPr>
            <w:tcW w:w="342" w:type="pct"/>
            <w:vAlign w:val="center"/>
          </w:tcPr>
          <w:p w:rsidR="00715046" w:rsidRPr="0077668D" w:rsidRDefault="00715046" w:rsidP="005460D1">
            <w:pPr>
              <w:pStyle w:val="BodyText1"/>
              <w:numPr>
                <w:ilvl w:val="0"/>
                <w:numId w:val="1"/>
              </w:numPr>
              <w:spacing w:after="120" w:line="300" w:lineRule="exact"/>
              <w:ind w:left="0" w:firstLine="0"/>
              <w:jc w:val="center"/>
              <w:rPr>
                <w:rFonts w:ascii="Times New Roman" w:hAnsi="Times New Roman"/>
                <w:lang w:val="lt-LT"/>
              </w:rPr>
            </w:pPr>
          </w:p>
        </w:tc>
        <w:tc>
          <w:tcPr>
            <w:tcW w:w="3092" w:type="pct"/>
          </w:tcPr>
          <w:p w:rsidR="00715046" w:rsidRPr="0077668D" w:rsidRDefault="00715046" w:rsidP="005460D1">
            <w:pPr>
              <w:pStyle w:val="BodyText1"/>
              <w:spacing w:after="120" w:line="300" w:lineRule="exact"/>
              <w:ind w:firstLine="0"/>
              <w:rPr>
                <w:rFonts w:ascii="Times New Roman" w:hAnsi="Times New Roman"/>
                <w:lang w:val="lt-LT"/>
              </w:rPr>
            </w:pPr>
            <w:r w:rsidRPr="0077668D">
              <w:rPr>
                <w:rFonts w:ascii="Times New Roman" w:hAnsi="Times New Roman"/>
                <w:lang w:val="lt-LT"/>
              </w:rPr>
              <w:t>Rekonstrukcijos darbai</w:t>
            </w:r>
          </w:p>
        </w:tc>
        <w:tc>
          <w:tcPr>
            <w:tcW w:w="1566" w:type="pct"/>
            <w:vAlign w:val="center"/>
          </w:tcPr>
          <w:p w:rsidR="00715046" w:rsidRPr="0077668D" w:rsidRDefault="00715046" w:rsidP="00AD34A3">
            <w:pPr>
              <w:pStyle w:val="MAZAS"/>
              <w:spacing w:after="120" w:line="300" w:lineRule="exact"/>
              <w:ind w:firstLine="0"/>
              <w:jc w:val="left"/>
              <w:rPr>
                <w:rFonts w:ascii="Times New Roman" w:hAnsi="Times New Roman"/>
                <w:color w:val="auto"/>
                <w:sz w:val="20"/>
                <w:szCs w:val="20"/>
                <w:lang w:val="lt-LT"/>
              </w:rPr>
            </w:pPr>
            <w:r w:rsidRPr="0077668D">
              <w:rPr>
                <w:rFonts w:ascii="Times New Roman" w:hAnsi="Times New Roman"/>
                <w:color w:val="auto"/>
                <w:sz w:val="20"/>
                <w:szCs w:val="20"/>
                <w:lang w:val="lt-LT"/>
              </w:rPr>
              <w:t>201</w:t>
            </w:r>
            <w:r w:rsidR="001544B3" w:rsidRPr="0077668D">
              <w:rPr>
                <w:rFonts w:ascii="Times New Roman" w:hAnsi="Times New Roman"/>
                <w:color w:val="auto"/>
                <w:sz w:val="20"/>
                <w:szCs w:val="20"/>
                <w:lang w:val="lt-LT"/>
              </w:rPr>
              <w:t>7</w:t>
            </w:r>
            <w:r w:rsidRPr="0077668D">
              <w:rPr>
                <w:rFonts w:ascii="Times New Roman" w:hAnsi="Times New Roman"/>
                <w:color w:val="auto"/>
                <w:sz w:val="20"/>
                <w:szCs w:val="20"/>
                <w:lang w:val="lt-LT"/>
              </w:rPr>
              <w:t xml:space="preserve"> m.</w:t>
            </w:r>
            <w:r w:rsidR="001544B3" w:rsidRPr="0077668D">
              <w:rPr>
                <w:rFonts w:ascii="Times New Roman" w:hAnsi="Times New Roman"/>
                <w:color w:val="auto"/>
                <w:sz w:val="20"/>
                <w:szCs w:val="20"/>
                <w:lang w:val="lt-LT"/>
              </w:rPr>
              <w:t xml:space="preserve"> II-IV ketv.</w:t>
            </w:r>
          </w:p>
        </w:tc>
      </w:tr>
    </w:tbl>
    <w:p w:rsidR="00A96354" w:rsidRPr="0077668D" w:rsidRDefault="00A96354" w:rsidP="00715046">
      <w:pPr>
        <w:pStyle w:val="BodyText1"/>
        <w:spacing w:after="120" w:line="300" w:lineRule="exact"/>
        <w:ind w:firstLine="0"/>
        <w:rPr>
          <w:rFonts w:ascii="Times New Roman" w:hAnsi="Times New Roman"/>
          <w:sz w:val="24"/>
          <w:szCs w:val="24"/>
          <w:lang w:val="lt-LT"/>
        </w:rPr>
      </w:pPr>
    </w:p>
    <w:p w:rsidR="00715046" w:rsidRPr="0077668D" w:rsidRDefault="00715046" w:rsidP="00715046">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Ūkinės veiklos vykdymo laikas neapribojamas.</w:t>
      </w:r>
    </w:p>
    <w:p w:rsidR="006C2B67" w:rsidRPr="0077668D" w:rsidRDefault="006C2B67" w:rsidP="00715046">
      <w:pPr>
        <w:pStyle w:val="BodyText1"/>
        <w:spacing w:after="120" w:line="300" w:lineRule="exact"/>
        <w:ind w:firstLine="0"/>
        <w:rPr>
          <w:rFonts w:ascii="Times New Roman" w:hAnsi="Times New Roman"/>
          <w:sz w:val="24"/>
          <w:szCs w:val="24"/>
          <w:lang w:val="lt-LT"/>
        </w:rPr>
      </w:pPr>
    </w:p>
    <w:p w:rsidR="00A96354" w:rsidRPr="0077668D" w:rsidRDefault="00A96354" w:rsidP="00715046">
      <w:pPr>
        <w:pStyle w:val="BodyText1"/>
        <w:spacing w:after="120" w:line="300" w:lineRule="exact"/>
        <w:ind w:firstLine="0"/>
        <w:rPr>
          <w:rFonts w:ascii="Times New Roman" w:hAnsi="Times New Roman"/>
          <w:b/>
          <w:sz w:val="24"/>
          <w:szCs w:val="24"/>
          <w:lang w:val="lt-LT"/>
        </w:rPr>
      </w:pP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 xml:space="preserve">III. PLANUOJAMOS ŪKINĖS VEIKLOS VIETA </w:t>
      </w: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 xml:space="preserve">18. Planuojamos ūkinės veiklos vieta (adresas) pagal administracinius teritorinius vienetus, jų dalis ir gyvenamąsias vietoves (apskritis, savivaldybė, seniūnija, miestas, miestelis, kaimas, viensėdis, gatvė); teritorijos, kurioje planuojama ūkinė veikla, </w:t>
      </w:r>
      <w:r w:rsidRPr="0077668D">
        <w:rPr>
          <w:rFonts w:ascii="Times New Roman" w:hAnsi="Times New Roman"/>
          <w:b/>
          <w:sz w:val="24"/>
          <w:szCs w:val="24"/>
          <w:lang w:val="lt-LT"/>
        </w:rPr>
        <w:lastRenderedPageBreak/>
        <w:t>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p>
    <w:p w:rsidR="00715046" w:rsidRPr="0077668D" w:rsidRDefault="00715046" w:rsidP="00715046">
      <w:pPr>
        <w:pStyle w:val="BodyText1"/>
        <w:spacing w:after="120" w:line="300" w:lineRule="exact"/>
        <w:ind w:firstLine="0"/>
        <w:rPr>
          <w:rFonts w:ascii="Times New Roman" w:hAnsi="Times New Roman"/>
          <w:b/>
          <w:i/>
          <w:sz w:val="24"/>
          <w:szCs w:val="24"/>
          <w:lang w:val="lt-LT"/>
        </w:rPr>
      </w:pPr>
      <w:r w:rsidRPr="0077668D">
        <w:rPr>
          <w:rFonts w:ascii="Times New Roman" w:hAnsi="Times New Roman"/>
          <w:b/>
          <w:i/>
          <w:sz w:val="24"/>
          <w:szCs w:val="24"/>
          <w:lang w:val="lt-LT"/>
        </w:rPr>
        <w:t>Planuojamos ūkinės veiklos administracinė teritorija</w:t>
      </w:r>
    </w:p>
    <w:p w:rsidR="00715046" w:rsidRPr="0077668D" w:rsidRDefault="004D2619" w:rsidP="00715046">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Reibinių</w:t>
      </w:r>
      <w:r w:rsidR="00715046" w:rsidRPr="0077668D">
        <w:rPr>
          <w:rFonts w:ascii="Times New Roman" w:hAnsi="Times New Roman"/>
          <w:sz w:val="24"/>
          <w:szCs w:val="24"/>
          <w:lang w:val="lt-LT"/>
        </w:rPr>
        <w:t xml:space="preserve"> ŽŪB </w:t>
      </w:r>
      <w:r w:rsidRPr="0077668D">
        <w:rPr>
          <w:rFonts w:ascii="Times New Roman" w:hAnsi="Times New Roman"/>
          <w:sz w:val="24"/>
          <w:szCs w:val="24"/>
          <w:lang w:val="lt-LT"/>
        </w:rPr>
        <w:t>karvių</w:t>
      </w:r>
      <w:r w:rsidR="00715046" w:rsidRPr="0077668D">
        <w:rPr>
          <w:rFonts w:ascii="Times New Roman" w:hAnsi="Times New Roman"/>
          <w:sz w:val="24"/>
          <w:szCs w:val="24"/>
          <w:lang w:val="lt-LT"/>
        </w:rPr>
        <w:t xml:space="preserve"> fermos yra Šiaulių apskrities Joniškio rajono savivaldybės </w:t>
      </w:r>
      <w:r w:rsidRPr="0077668D">
        <w:rPr>
          <w:rFonts w:ascii="Times New Roman" w:hAnsi="Times New Roman"/>
          <w:sz w:val="24"/>
          <w:szCs w:val="24"/>
          <w:lang w:val="lt-LT"/>
        </w:rPr>
        <w:t>Skaistgirio</w:t>
      </w:r>
      <w:r w:rsidR="00715046" w:rsidRPr="0077668D">
        <w:rPr>
          <w:rFonts w:ascii="Times New Roman" w:hAnsi="Times New Roman"/>
          <w:sz w:val="24"/>
          <w:szCs w:val="24"/>
          <w:lang w:val="lt-LT"/>
        </w:rPr>
        <w:t xml:space="preserve"> seniūnijos </w:t>
      </w:r>
      <w:r w:rsidRPr="0077668D">
        <w:rPr>
          <w:rFonts w:ascii="Times New Roman" w:hAnsi="Times New Roman"/>
          <w:sz w:val="24"/>
          <w:szCs w:val="24"/>
          <w:lang w:val="lt-LT"/>
        </w:rPr>
        <w:t>Reibinių</w:t>
      </w:r>
      <w:r w:rsidR="00715046" w:rsidRPr="0077668D">
        <w:rPr>
          <w:rFonts w:ascii="Times New Roman" w:hAnsi="Times New Roman"/>
          <w:sz w:val="24"/>
          <w:szCs w:val="24"/>
          <w:lang w:val="lt-LT"/>
        </w:rPr>
        <w:t xml:space="preserve">  kaime. Į objektą galima atvykti rajoniniu keliu Nr.160</w:t>
      </w:r>
      <w:r w:rsidRPr="0077668D">
        <w:rPr>
          <w:rFonts w:ascii="Times New Roman" w:hAnsi="Times New Roman"/>
          <w:sz w:val="24"/>
          <w:szCs w:val="24"/>
          <w:lang w:val="lt-LT"/>
        </w:rPr>
        <w:t>8</w:t>
      </w:r>
      <w:r w:rsidR="00715046" w:rsidRPr="0077668D">
        <w:rPr>
          <w:rFonts w:ascii="Times New Roman" w:hAnsi="Times New Roman"/>
          <w:sz w:val="24"/>
          <w:szCs w:val="24"/>
          <w:lang w:val="lt-LT"/>
        </w:rPr>
        <w:t xml:space="preserve"> </w:t>
      </w:r>
      <w:r w:rsidR="002F316A" w:rsidRPr="0077668D">
        <w:rPr>
          <w:rFonts w:ascii="Times New Roman" w:hAnsi="Times New Roman"/>
          <w:sz w:val="24"/>
          <w:szCs w:val="24"/>
          <w:lang w:val="lt-LT"/>
        </w:rPr>
        <w:t>Skaistgirys-Jurdaičiai-Jankūnai.</w:t>
      </w:r>
    </w:p>
    <w:p w:rsidR="00715046" w:rsidRPr="0077668D" w:rsidRDefault="004D2619" w:rsidP="00715046">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Reibinių</w:t>
      </w:r>
      <w:r w:rsidR="00715046" w:rsidRPr="0077668D">
        <w:rPr>
          <w:rFonts w:ascii="Times New Roman" w:hAnsi="Times New Roman"/>
          <w:sz w:val="24"/>
          <w:szCs w:val="24"/>
          <w:lang w:val="lt-LT"/>
        </w:rPr>
        <w:t xml:space="preserve"> ŽŪB k</w:t>
      </w:r>
      <w:r w:rsidRPr="0077668D">
        <w:rPr>
          <w:rFonts w:ascii="Times New Roman" w:hAnsi="Times New Roman"/>
          <w:sz w:val="24"/>
          <w:szCs w:val="24"/>
          <w:lang w:val="lt-LT"/>
        </w:rPr>
        <w:t>arvių</w:t>
      </w:r>
      <w:r w:rsidR="00715046" w:rsidRPr="0077668D">
        <w:rPr>
          <w:rFonts w:ascii="Times New Roman" w:hAnsi="Times New Roman"/>
          <w:sz w:val="24"/>
          <w:szCs w:val="24"/>
          <w:lang w:val="lt-LT"/>
        </w:rPr>
        <w:t xml:space="preserve"> fermų vieta pažymėta Pav.2 .</w:t>
      </w:r>
    </w:p>
    <w:p w:rsidR="00715046" w:rsidRPr="0077668D" w:rsidRDefault="00D60BF3" w:rsidP="00715046">
      <w:pPr>
        <w:jc w:val="center"/>
        <w:rPr>
          <w:b/>
        </w:rPr>
      </w:pPr>
      <w:r w:rsidRPr="0077668D">
        <w:rPr>
          <w:noProof/>
        </w:rPr>
        <w:drawing>
          <wp:inline distT="0" distB="0" distL="0" distR="0">
            <wp:extent cx="5850890" cy="3747268"/>
            <wp:effectExtent l="19050" t="0" r="0" b="0"/>
            <wp:docPr id="10" name="Picture 2" descr="C:\Users\PC\Documents\Perkelimas Documents 2015-09-24\SV\Pauksciu fermos\Reibiniai\PAV atranka\Situacijos schema Lietuvo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Perkelimas Documents 2015-09-24\SV\Pauksciu fermos\Reibiniai\PAV atranka\Situacijos schema Lietuvos map.JPG"/>
                    <pic:cNvPicPr>
                      <a:picLocks noChangeAspect="1" noChangeArrowheads="1"/>
                    </pic:cNvPicPr>
                  </pic:nvPicPr>
                  <pic:blipFill>
                    <a:blip r:embed="rId19" cstate="print"/>
                    <a:srcRect/>
                    <a:stretch>
                      <a:fillRect/>
                    </a:stretch>
                  </pic:blipFill>
                  <pic:spPr bwMode="auto">
                    <a:xfrm>
                      <a:off x="0" y="0"/>
                      <a:ext cx="5850890" cy="3747268"/>
                    </a:xfrm>
                    <a:prstGeom prst="rect">
                      <a:avLst/>
                    </a:prstGeom>
                    <a:noFill/>
                    <a:ln w="9525">
                      <a:noFill/>
                      <a:miter lim="800000"/>
                      <a:headEnd/>
                      <a:tailEnd/>
                    </a:ln>
                  </pic:spPr>
                </pic:pic>
              </a:graphicData>
            </a:graphic>
          </wp:inline>
        </w:drawing>
      </w:r>
    </w:p>
    <w:p w:rsidR="00715046" w:rsidRPr="0077668D" w:rsidRDefault="00715046" w:rsidP="00715046">
      <w:pPr>
        <w:jc w:val="center"/>
        <w:rPr>
          <w:b/>
        </w:rPr>
      </w:pPr>
      <w:r w:rsidRPr="0077668D">
        <w:rPr>
          <w:b/>
        </w:rPr>
        <w:t>Pav.2. Planuojamos ūkinės veiklos vietos situacinė schema.</w:t>
      </w:r>
    </w:p>
    <w:p w:rsidR="00715046" w:rsidRPr="0077668D" w:rsidRDefault="00715046" w:rsidP="00715046">
      <w:pPr>
        <w:jc w:val="center"/>
        <w:rPr>
          <w:b/>
        </w:rPr>
      </w:pPr>
    </w:p>
    <w:p w:rsidR="00715046" w:rsidRPr="0077668D" w:rsidRDefault="00715046" w:rsidP="00715046">
      <w:pPr>
        <w:pStyle w:val="BodyText1"/>
        <w:spacing w:after="120" w:line="300" w:lineRule="exact"/>
        <w:ind w:firstLine="0"/>
        <w:rPr>
          <w:rFonts w:ascii="Times New Roman" w:hAnsi="Times New Roman"/>
          <w:b/>
          <w:i/>
          <w:sz w:val="24"/>
          <w:szCs w:val="24"/>
          <w:lang w:val="lt-LT"/>
        </w:rPr>
      </w:pPr>
      <w:r w:rsidRPr="0077668D">
        <w:rPr>
          <w:rFonts w:ascii="Times New Roman" w:hAnsi="Times New Roman"/>
          <w:b/>
          <w:i/>
          <w:sz w:val="24"/>
          <w:szCs w:val="24"/>
          <w:lang w:val="lt-LT"/>
        </w:rPr>
        <w:t>Teritorijos žemėlapis su gretimybėmis (ne senesnis kaip 3 metų)</w:t>
      </w:r>
    </w:p>
    <w:p w:rsidR="00715046" w:rsidRPr="0077668D" w:rsidRDefault="00715046" w:rsidP="00715046">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 xml:space="preserve">Žemėlapis su gretimybėmis pateiktas </w:t>
      </w:r>
      <w:r w:rsidRPr="0077668D">
        <w:rPr>
          <w:rFonts w:ascii="Times New Roman" w:hAnsi="Times New Roman"/>
          <w:i/>
          <w:sz w:val="24"/>
          <w:szCs w:val="24"/>
          <w:lang w:val="lt-LT"/>
        </w:rPr>
        <w:t>3 priede</w:t>
      </w:r>
      <w:r w:rsidRPr="0077668D">
        <w:rPr>
          <w:rFonts w:ascii="Times New Roman" w:hAnsi="Times New Roman"/>
          <w:sz w:val="24"/>
          <w:szCs w:val="24"/>
          <w:lang w:val="lt-LT"/>
        </w:rPr>
        <w:t>.</w:t>
      </w:r>
    </w:p>
    <w:p w:rsidR="00715046" w:rsidRPr="0077668D" w:rsidRDefault="00715046" w:rsidP="00715046">
      <w:pPr>
        <w:pStyle w:val="BodyText1"/>
        <w:spacing w:after="120" w:line="300" w:lineRule="exact"/>
        <w:ind w:firstLine="0"/>
        <w:rPr>
          <w:rFonts w:ascii="Times New Roman" w:hAnsi="Times New Roman"/>
          <w:b/>
          <w:sz w:val="24"/>
          <w:szCs w:val="24"/>
          <w:lang w:val="lt-LT"/>
        </w:rPr>
      </w:pPr>
    </w:p>
    <w:p w:rsidR="00715046" w:rsidRPr="0077668D" w:rsidRDefault="00715046" w:rsidP="00715046">
      <w:pPr>
        <w:pStyle w:val="BodyText1"/>
        <w:spacing w:after="120" w:line="300" w:lineRule="exact"/>
        <w:ind w:firstLine="0"/>
        <w:rPr>
          <w:rFonts w:ascii="Times New Roman" w:hAnsi="Times New Roman"/>
          <w:b/>
          <w:i/>
          <w:sz w:val="24"/>
          <w:szCs w:val="24"/>
          <w:lang w:val="lt-LT"/>
        </w:rPr>
      </w:pPr>
      <w:r w:rsidRPr="0077668D">
        <w:rPr>
          <w:rFonts w:ascii="Times New Roman" w:hAnsi="Times New Roman"/>
          <w:b/>
          <w:i/>
          <w:sz w:val="24"/>
          <w:szCs w:val="24"/>
          <w:lang w:val="lt-LT"/>
        </w:rPr>
        <w:t>Nuosavybės teisę patvirtinančių dokumentų kopijos</w:t>
      </w:r>
    </w:p>
    <w:p w:rsidR="00715046" w:rsidRPr="0077668D" w:rsidRDefault="00715046" w:rsidP="00715046">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Išraš</w:t>
      </w:r>
      <w:r w:rsidR="008F0AC2" w:rsidRPr="0077668D">
        <w:rPr>
          <w:rFonts w:ascii="Times New Roman" w:hAnsi="Times New Roman"/>
          <w:sz w:val="24"/>
          <w:szCs w:val="24"/>
          <w:lang w:val="lt-LT"/>
        </w:rPr>
        <w:t>o</w:t>
      </w:r>
      <w:r w:rsidRPr="0077668D">
        <w:rPr>
          <w:rFonts w:ascii="Times New Roman" w:hAnsi="Times New Roman"/>
          <w:sz w:val="24"/>
          <w:szCs w:val="24"/>
          <w:lang w:val="lt-LT"/>
        </w:rPr>
        <w:t xml:space="preserve"> iš VĮ Registrų centro kopij</w:t>
      </w:r>
      <w:r w:rsidR="008F0AC2" w:rsidRPr="0077668D">
        <w:rPr>
          <w:rFonts w:ascii="Times New Roman" w:hAnsi="Times New Roman"/>
          <w:sz w:val="24"/>
          <w:szCs w:val="24"/>
          <w:lang w:val="lt-LT"/>
        </w:rPr>
        <w:t>a</w:t>
      </w:r>
      <w:r w:rsidRPr="0077668D">
        <w:rPr>
          <w:rFonts w:ascii="Times New Roman" w:hAnsi="Times New Roman"/>
          <w:sz w:val="24"/>
          <w:szCs w:val="24"/>
          <w:lang w:val="lt-LT"/>
        </w:rPr>
        <w:t xml:space="preserve"> pateiktos </w:t>
      </w:r>
      <w:r w:rsidRPr="0077668D">
        <w:rPr>
          <w:rFonts w:ascii="Times New Roman" w:hAnsi="Times New Roman"/>
          <w:i/>
          <w:sz w:val="24"/>
          <w:szCs w:val="24"/>
          <w:lang w:val="lt-LT"/>
        </w:rPr>
        <w:t>2 priede</w:t>
      </w:r>
      <w:r w:rsidRPr="0077668D">
        <w:rPr>
          <w:rFonts w:ascii="Times New Roman" w:hAnsi="Times New Roman"/>
          <w:sz w:val="24"/>
          <w:szCs w:val="24"/>
          <w:lang w:val="lt-LT"/>
        </w:rPr>
        <w:t>.</w:t>
      </w:r>
    </w:p>
    <w:p w:rsidR="00715046" w:rsidRPr="0077668D" w:rsidRDefault="00715046" w:rsidP="00715046">
      <w:pPr>
        <w:pStyle w:val="BodyText1"/>
        <w:spacing w:after="120" w:line="300" w:lineRule="exact"/>
        <w:ind w:firstLine="0"/>
        <w:rPr>
          <w:rFonts w:ascii="Times New Roman" w:hAnsi="Times New Roman"/>
          <w:b/>
          <w:sz w:val="24"/>
          <w:szCs w:val="24"/>
          <w:lang w:val="lt-LT"/>
        </w:rPr>
      </w:pPr>
    </w:p>
    <w:p w:rsidR="00715046" w:rsidRPr="0077668D" w:rsidRDefault="00715046" w:rsidP="00715046">
      <w:pPr>
        <w:pStyle w:val="BodyText1"/>
        <w:spacing w:after="120" w:line="300" w:lineRule="exact"/>
        <w:ind w:firstLine="0"/>
        <w:rPr>
          <w:rFonts w:ascii="Times New Roman" w:hAnsi="Times New Roman"/>
          <w:b/>
          <w:i/>
          <w:sz w:val="24"/>
          <w:szCs w:val="24"/>
          <w:lang w:val="lt-LT"/>
        </w:rPr>
      </w:pPr>
      <w:r w:rsidRPr="0077668D">
        <w:rPr>
          <w:rFonts w:ascii="Times New Roman" w:hAnsi="Times New Roman"/>
          <w:b/>
          <w:i/>
          <w:sz w:val="24"/>
          <w:szCs w:val="24"/>
          <w:lang w:val="lt-LT"/>
        </w:rPr>
        <w:t xml:space="preserve">Žemės sklypo planas </w:t>
      </w:r>
    </w:p>
    <w:p w:rsidR="00715046" w:rsidRPr="0077668D" w:rsidRDefault="00715046" w:rsidP="00715046">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 xml:space="preserve">Žemės sklypo plano kopija pateikta </w:t>
      </w:r>
      <w:r w:rsidRPr="0077668D">
        <w:rPr>
          <w:rFonts w:ascii="Times New Roman" w:hAnsi="Times New Roman"/>
          <w:i/>
          <w:sz w:val="24"/>
          <w:szCs w:val="24"/>
          <w:lang w:val="lt-LT"/>
        </w:rPr>
        <w:t>1 priede</w:t>
      </w:r>
      <w:r w:rsidRPr="0077668D">
        <w:rPr>
          <w:rFonts w:ascii="Times New Roman" w:hAnsi="Times New Roman"/>
          <w:sz w:val="24"/>
          <w:szCs w:val="24"/>
          <w:lang w:val="lt-LT"/>
        </w:rPr>
        <w:t>.</w:t>
      </w:r>
    </w:p>
    <w:p w:rsidR="00715046" w:rsidRPr="0077668D" w:rsidRDefault="00715046" w:rsidP="00715046">
      <w:pPr>
        <w:pStyle w:val="BodyText1"/>
        <w:spacing w:after="120" w:line="300" w:lineRule="exact"/>
        <w:ind w:firstLine="0"/>
        <w:rPr>
          <w:rFonts w:ascii="Times New Roman" w:hAnsi="Times New Roman"/>
          <w:b/>
          <w:sz w:val="24"/>
          <w:szCs w:val="24"/>
          <w:lang w:val="lt-LT"/>
        </w:rPr>
      </w:pPr>
    </w:p>
    <w:p w:rsidR="00715046" w:rsidRPr="0077668D" w:rsidRDefault="00715046" w:rsidP="00715046">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lastRenderedPageBreak/>
        <w:t>19. 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715046" w:rsidRPr="0077668D" w:rsidRDefault="00715046" w:rsidP="00715046">
      <w:pPr>
        <w:pStyle w:val="BodyText1"/>
        <w:spacing w:after="120" w:line="300" w:lineRule="exact"/>
        <w:ind w:firstLine="1296"/>
        <w:rPr>
          <w:rFonts w:ascii="Times New Roman" w:hAnsi="Times New Roman"/>
          <w:b/>
          <w:i/>
          <w:sz w:val="24"/>
          <w:szCs w:val="24"/>
          <w:lang w:val="lt-LT"/>
        </w:rPr>
      </w:pPr>
    </w:p>
    <w:p w:rsidR="00715046" w:rsidRPr="0077668D" w:rsidRDefault="00715046" w:rsidP="00715046">
      <w:pPr>
        <w:pStyle w:val="BodyText1"/>
        <w:spacing w:after="120" w:line="300" w:lineRule="exact"/>
        <w:ind w:firstLine="0"/>
        <w:rPr>
          <w:rFonts w:ascii="Times New Roman" w:hAnsi="Times New Roman"/>
          <w:b/>
          <w:i/>
          <w:sz w:val="24"/>
          <w:szCs w:val="24"/>
          <w:lang w:val="lt-LT"/>
        </w:rPr>
      </w:pPr>
      <w:r w:rsidRPr="0077668D">
        <w:rPr>
          <w:rFonts w:ascii="Times New Roman" w:hAnsi="Times New Roman"/>
          <w:b/>
          <w:i/>
          <w:sz w:val="24"/>
          <w:szCs w:val="24"/>
          <w:lang w:val="lt-LT"/>
        </w:rPr>
        <w:t>Pagrindinė žemės naudojimo paskirtis ir būdas (būdai), nustatytos specialiosios žemės naudojimo sąlygos, vyraujančių statinių ar jų grupių paskirtis</w:t>
      </w:r>
    </w:p>
    <w:p w:rsidR="00715046" w:rsidRPr="0077668D" w:rsidRDefault="00715046" w:rsidP="00715046">
      <w:pPr>
        <w:pStyle w:val="BodyText1"/>
        <w:spacing w:after="120" w:line="300" w:lineRule="exact"/>
        <w:ind w:firstLine="0"/>
        <w:rPr>
          <w:rFonts w:ascii="Times New Roman" w:hAnsi="Times New Roman"/>
          <w:color w:val="FF0000"/>
          <w:sz w:val="24"/>
          <w:szCs w:val="24"/>
          <w:lang w:val="lt-LT"/>
        </w:rPr>
      </w:pPr>
      <w:r w:rsidRPr="0077668D">
        <w:rPr>
          <w:rFonts w:ascii="Times New Roman" w:hAnsi="Times New Roman"/>
          <w:sz w:val="24"/>
          <w:szCs w:val="24"/>
          <w:lang w:val="lt-LT"/>
        </w:rPr>
        <w:t xml:space="preserve">Planuojama ūkinė veikla bus vykdoma sklype, kurio </w:t>
      </w:r>
      <w:proofErr w:type="spellStart"/>
      <w:r w:rsidRPr="0077668D">
        <w:rPr>
          <w:rFonts w:ascii="Times New Roman" w:hAnsi="Times New Roman"/>
          <w:sz w:val="24"/>
          <w:szCs w:val="24"/>
        </w:rPr>
        <w:t>unikalus</w:t>
      </w:r>
      <w:proofErr w:type="spellEnd"/>
      <w:r w:rsidRPr="0077668D">
        <w:rPr>
          <w:rFonts w:ascii="Times New Roman" w:hAnsi="Times New Roman"/>
          <w:sz w:val="24"/>
          <w:szCs w:val="24"/>
        </w:rPr>
        <w:t xml:space="preserve"> Nr.</w:t>
      </w:r>
      <w:r w:rsidR="000163BE" w:rsidRPr="0077668D">
        <w:t xml:space="preserve"> </w:t>
      </w:r>
      <w:r w:rsidR="000163BE" w:rsidRPr="0077668D">
        <w:rPr>
          <w:rFonts w:ascii="Times New Roman" w:hAnsi="Times New Roman"/>
          <w:sz w:val="24"/>
          <w:szCs w:val="24"/>
        </w:rPr>
        <w:t xml:space="preserve">4400-2445-7974, </w:t>
      </w:r>
      <w:proofErr w:type="spellStart"/>
      <w:r w:rsidR="000163BE" w:rsidRPr="0077668D">
        <w:rPr>
          <w:rFonts w:ascii="Times New Roman" w:hAnsi="Times New Roman"/>
          <w:sz w:val="24"/>
          <w:szCs w:val="24"/>
        </w:rPr>
        <w:t>plotas</w:t>
      </w:r>
      <w:proofErr w:type="spellEnd"/>
      <w:r w:rsidR="000163BE" w:rsidRPr="0077668D">
        <w:rPr>
          <w:rFonts w:ascii="Times New Roman" w:hAnsi="Times New Roman"/>
          <w:sz w:val="24"/>
          <w:szCs w:val="24"/>
        </w:rPr>
        <w:t xml:space="preserve"> 2,9245 ha.</w:t>
      </w:r>
      <w:r w:rsidRPr="0077668D">
        <w:rPr>
          <w:rFonts w:ascii="Times New Roman" w:hAnsi="Times New Roman"/>
          <w:sz w:val="24"/>
          <w:szCs w:val="24"/>
        </w:rPr>
        <w:t xml:space="preserve"> </w:t>
      </w:r>
      <w:proofErr w:type="spellStart"/>
      <w:r w:rsidRPr="0077668D">
        <w:rPr>
          <w:rFonts w:ascii="Times New Roman" w:hAnsi="Times New Roman"/>
          <w:sz w:val="24"/>
          <w:szCs w:val="24"/>
        </w:rPr>
        <w:t>Žemės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naudojimo</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paskirtis</w:t>
      </w:r>
      <w:proofErr w:type="spellEnd"/>
      <w:r w:rsidRPr="0077668D">
        <w:rPr>
          <w:rFonts w:ascii="Times New Roman" w:hAnsi="Times New Roman"/>
          <w:sz w:val="24"/>
          <w:szCs w:val="24"/>
        </w:rPr>
        <w:t xml:space="preserve"> – </w:t>
      </w:r>
      <w:proofErr w:type="spellStart"/>
      <w:r w:rsidRPr="0077668D">
        <w:rPr>
          <w:rFonts w:ascii="Times New Roman" w:hAnsi="Times New Roman"/>
          <w:sz w:val="24"/>
          <w:szCs w:val="24"/>
        </w:rPr>
        <w:t>žemės</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ūkio</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naudojimo</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būdas</w:t>
      </w:r>
      <w:proofErr w:type="spellEnd"/>
      <w:r w:rsidR="000163BE" w:rsidRPr="0077668D">
        <w:rPr>
          <w:rFonts w:ascii="Times New Roman" w:hAnsi="Times New Roman"/>
          <w:sz w:val="24"/>
          <w:szCs w:val="24"/>
        </w:rPr>
        <w:t xml:space="preserve"> – </w:t>
      </w:r>
      <w:proofErr w:type="spellStart"/>
      <w:r w:rsidR="000163BE" w:rsidRPr="0077668D">
        <w:rPr>
          <w:rFonts w:ascii="Times New Roman" w:hAnsi="Times New Roman"/>
          <w:sz w:val="24"/>
          <w:szCs w:val="24"/>
        </w:rPr>
        <w:t>kiti</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žemės</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ūkio</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paskirties</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žemės</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sklypai</w:t>
      </w:r>
      <w:proofErr w:type="spellEnd"/>
      <w:r w:rsidRPr="0077668D">
        <w:rPr>
          <w:rFonts w:ascii="Times New Roman" w:hAnsi="Times New Roman"/>
          <w:sz w:val="24"/>
          <w:szCs w:val="24"/>
        </w:rPr>
        <w:t xml:space="preserve">. </w:t>
      </w:r>
      <w:proofErr w:type="spellStart"/>
      <w:r w:rsidRPr="0077668D">
        <w:rPr>
          <w:rFonts w:ascii="Times New Roman" w:hAnsi="Times New Roman"/>
          <w:sz w:val="24"/>
          <w:szCs w:val="24"/>
        </w:rPr>
        <w:t>Savininkas</w:t>
      </w:r>
      <w:proofErr w:type="spellEnd"/>
      <w:r w:rsidRPr="0077668D">
        <w:rPr>
          <w:rFonts w:ascii="Times New Roman" w:hAnsi="Times New Roman"/>
          <w:sz w:val="24"/>
          <w:szCs w:val="24"/>
        </w:rPr>
        <w:t xml:space="preserve"> </w:t>
      </w:r>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Reibinių</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žemės</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ūkio</w:t>
      </w:r>
      <w:proofErr w:type="spellEnd"/>
      <w:r w:rsidR="000163BE" w:rsidRPr="0077668D">
        <w:rPr>
          <w:rFonts w:ascii="Times New Roman" w:hAnsi="Times New Roman"/>
          <w:sz w:val="24"/>
          <w:szCs w:val="24"/>
        </w:rPr>
        <w:t xml:space="preserve"> </w:t>
      </w:r>
      <w:proofErr w:type="spellStart"/>
      <w:r w:rsidR="000163BE" w:rsidRPr="0077668D">
        <w:rPr>
          <w:rFonts w:ascii="Times New Roman" w:hAnsi="Times New Roman"/>
          <w:sz w:val="24"/>
          <w:szCs w:val="24"/>
        </w:rPr>
        <w:t>bendrovė</w:t>
      </w:r>
      <w:proofErr w:type="spellEnd"/>
      <w:r w:rsidRPr="0077668D">
        <w:rPr>
          <w:rFonts w:ascii="Times New Roman" w:hAnsi="Times New Roman"/>
          <w:sz w:val="24"/>
          <w:szCs w:val="24"/>
        </w:rPr>
        <w:t xml:space="preserve">. </w:t>
      </w:r>
      <w:proofErr w:type="spellStart"/>
      <w:r w:rsidR="0039404C">
        <w:rPr>
          <w:rFonts w:ascii="Times New Roman" w:hAnsi="Times New Roman"/>
          <w:sz w:val="24"/>
          <w:szCs w:val="24"/>
        </w:rPr>
        <w:t>Sklype</w:t>
      </w:r>
      <w:proofErr w:type="spellEnd"/>
      <w:r w:rsidR="0039404C">
        <w:rPr>
          <w:rFonts w:ascii="Times New Roman" w:hAnsi="Times New Roman"/>
          <w:sz w:val="24"/>
          <w:szCs w:val="24"/>
        </w:rPr>
        <w:t xml:space="preserve"> </w:t>
      </w:r>
      <w:proofErr w:type="spellStart"/>
      <w:r w:rsidR="0039404C">
        <w:rPr>
          <w:rFonts w:ascii="Times New Roman" w:hAnsi="Times New Roman"/>
          <w:sz w:val="24"/>
          <w:szCs w:val="24"/>
        </w:rPr>
        <w:t>yra</w:t>
      </w:r>
      <w:proofErr w:type="spellEnd"/>
      <w:r w:rsidR="0039404C">
        <w:rPr>
          <w:rFonts w:ascii="Times New Roman" w:hAnsi="Times New Roman"/>
          <w:sz w:val="24"/>
          <w:szCs w:val="24"/>
        </w:rPr>
        <w:t xml:space="preserve"> </w:t>
      </w:r>
      <w:proofErr w:type="spellStart"/>
      <w:r w:rsidR="0039404C">
        <w:rPr>
          <w:rFonts w:ascii="Times New Roman" w:hAnsi="Times New Roman"/>
          <w:sz w:val="24"/>
          <w:szCs w:val="24"/>
        </w:rPr>
        <w:t>karvidžių</w:t>
      </w:r>
      <w:proofErr w:type="spellEnd"/>
      <w:r w:rsidR="0039404C">
        <w:rPr>
          <w:rFonts w:ascii="Times New Roman" w:hAnsi="Times New Roman"/>
          <w:sz w:val="24"/>
          <w:szCs w:val="24"/>
        </w:rPr>
        <w:t xml:space="preserve"> </w:t>
      </w:r>
      <w:proofErr w:type="spellStart"/>
      <w:r w:rsidR="0039404C">
        <w:rPr>
          <w:rFonts w:ascii="Times New Roman" w:hAnsi="Times New Roman"/>
          <w:sz w:val="24"/>
          <w:szCs w:val="24"/>
        </w:rPr>
        <w:t>pastatai</w:t>
      </w:r>
      <w:proofErr w:type="spellEnd"/>
      <w:r w:rsidR="0039404C">
        <w:rPr>
          <w:rFonts w:ascii="Times New Roman" w:hAnsi="Times New Roman"/>
          <w:sz w:val="24"/>
          <w:szCs w:val="24"/>
        </w:rPr>
        <w:t xml:space="preserve">, </w:t>
      </w:r>
      <w:proofErr w:type="spellStart"/>
      <w:r w:rsidR="0039404C">
        <w:rPr>
          <w:rFonts w:ascii="Times New Roman" w:hAnsi="Times New Roman"/>
          <w:sz w:val="24"/>
          <w:szCs w:val="24"/>
        </w:rPr>
        <w:t>kuriuose</w:t>
      </w:r>
      <w:proofErr w:type="spellEnd"/>
      <w:r w:rsidR="0039404C">
        <w:rPr>
          <w:rFonts w:ascii="Times New Roman" w:hAnsi="Times New Roman"/>
          <w:sz w:val="24"/>
          <w:szCs w:val="24"/>
        </w:rPr>
        <w:t xml:space="preserve"> </w:t>
      </w:r>
      <w:proofErr w:type="spellStart"/>
      <w:r w:rsidR="0039404C">
        <w:rPr>
          <w:rFonts w:ascii="Times New Roman" w:hAnsi="Times New Roman"/>
          <w:sz w:val="24"/>
          <w:szCs w:val="24"/>
        </w:rPr>
        <w:t>karvės</w:t>
      </w:r>
      <w:proofErr w:type="spellEnd"/>
      <w:r w:rsidR="0039404C">
        <w:rPr>
          <w:rFonts w:ascii="Times New Roman" w:hAnsi="Times New Roman"/>
          <w:sz w:val="24"/>
          <w:szCs w:val="24"/>
        </w:rPr>
        <w:t xml:space="preserve"> </w:t>
      </w:r>
      <w:proofErr w:type="spellStart"/>
      <w:r w:rsidR="0039404C">
        <w:rPr>
          <w:rFonts w:ascii="Times New Roman" w:hAnsi="Times New Roman"/>
          <w:sz w:val="24"/>
          <w:szCs w:val="24"/>
        </w:rPr>
        <w:t>buvo</w:t>
      </w:r>
      <w:proofErr w:type="spellEnd"/>
      <w:r w:rsidR="0039404C">
        <w:rPr>
          <w:rFonts w:ascii="Times New Roman" w:hAnsi="Times New Roman"/>
          <w:sz w:val="24"/>
          <w:szCs w:val="24"/>
        </w:rPr>
        <w:t xml:space="preserve"> </w:t>
      </w:r>
      <w:proofErr w:type="spellStart"/>
      <w:r w:rsidR="0039404C">
        <w:rPr>
          <w:rFonts w:ascii="Times New Roman" w:hAnsi="Times New Roman"/>
          <w:sz w:val="24"/>
          <w:szCs w:val="24"/>
        </w:rPr>
        <w:t>auginamos</w:t>
      </w:r>
      <w:proofErr w:type="spellEnd"/>
      <w:r w:rsidR="0039404C">
        <w:rPr>
          <w:rFonts w:ascii="Times New Roman" w:hAnsi="Times New Roman"/>
          <w:sz w:val="24"/>
          <w:szCs w:val="24"/>
        </w:rPr>
        <w:t xml:space="preserve"> </w:t>
      </w:r>
      <w:proofErr w:type="spellStart"/>
      <w:r w:rsidR="0039404C">
        <w:rPr>
          <w:rFonts w:ascii="Times New Roman" w:hAnsi="Times New Roman"/>
          <w:sz w:val="24"/>
          <w:szCs w:val="24"/>
        </w:rPr>
        <w:t>iki</w:t>
      </w:r>
      <w:proofErr w:type="spellEnd"/>
      <w:r w:rsidR="0039404C">
        <w:rPr>
          <w:rFonts w:ascii="Times New Roman" w:hAnsi="Times New Roman"/>
          <w:sz w:val="24"/>
          <w:szCs w:val="24"/>
        </w:rPr>
        <w:t xml:space="preserve"> 1998 </w:t>
      </w:r>
      <w:proofErr w:type="spellStart"/>
      <w:r w:rsidR="0039404C">
        <w:rPr>
          <w:rFonts w:ascii="Times New Roman" w:hAnsi="Times New Roman"/>
          <w:sz w:val="24"/>
          <w:szCs w:val="24"/>
        </w:rPr>
        <w:t>metų</w:t>
      </w:r>
      <w:proofErr w:type="spellEnd"/>
      <w:r w:rsidR="0039404C">
        <w:rPr>
          <w:rFonts w:ascii="Times New Roman" w:hAnsi="Times New Roman"/>
          <w:sz w:val="24"/>
          <w:szCs w:val="24"/>
        </w:rPr>
        <w:t>.</w:t>
      </w:r>
    </w:p>
    <w:p w:rsidR="00715046" w:rsidRPr="0077668D" w:rsidRDefault="00715046" w:rsidP="00715046">
      <w:pPr>
        <w:pStyle w:val="BodyTextIndent"/>
        <w:spacing w:after="120" w:line="300" w:lineRule="exact"/>
        <w:ind w:left="0" w:firstLine="0"/>
        <w:rPr>
          <w:bCs/>
          <w:lang w:val="lt-LT"/>
        </w:rPr>
      </w:pPr>
      <w:r w:rsidRPr="0077668D">
        <w:rPr>
          <w:bCs/>
          <w:lang w:val="lt-LT"/>
        </w:rPr>
        <w:t>Žemės sklypui nustatytos specialiosios žemės naudojimo sąlygos:</w:t>
      </w:r>
    </w:p>
    <w:p w:rsidR="00715046" w:rsidRPr="0077668D" w:rsidRDefault="00715046" w:rsidP="00715046">
      <w:pPr>
        <w:pStyle w:val="BodyTextIndent"/>
        <w:numPr>
          <w:ilvl w:val="0"/>
          <w:numId w:val="2"/>
        </w:numPr>
        <w:spacing w:after="120" w:line="300" w:lineRule="exact"/>
        <w:rPr>
          <w:bCs/>
          <w:lang w:val="lt-LT"/>
        </w:rPr>
      </w:pPr>
      <w:r w:rsidRPr="0077668D">
        <w:rPr>
          <w:bCs/>
          <w:lang w:val="lt-LT"/>
        </w:rPr>
        <w:t>Melioracijos sistemų bei įrenginių;</w:t>
      </w:r>
    </w:p>
    <w:p w:rsidR="00715046" w:rsidRPr="0077668D" w:rsidRDefault="00715046" w:rsidP="00715046">
      <w:pPr>
        <w:pStyle w:val="BodyTextIndent"/>
        <w:numPr>
          <w:ilvl w:val="0"/>
          <w:numId w:val="2"/>
        </w:numPr>
        <w:spacing w:after="120" w:line="300" w:lineRule="exact"/>
        <w:rPr>
          <w:bCs/>
          <w:lang w:val="lt-LT"/>
        </w:rPr>
      </w:pPr>
      <w:r w:rsidRPr="0077668D">
        <w:rPr>
          <w:bCs/>
          <w:lang w:val="lt-LT"/>
        </w:rPr>
        <w:t>Elektros oro linijos;</w:t>
      </w:r>
    </w:p>
    <w:p w:rsidR="00715046" w:rsidRPr="0077668D" w:rsidRDefault="00715046" w:rsidP="00715046">
      <w:pPr>
        <w:pStyle w:val="BodyTextIndent"/>
        <w:numPr>
          <w:ilvl w:val="0"/>
          <w:numId w:val="2"/>
        </w:numPr>
        <w:spacing w:after="120" w:line="300" w:lineRule="exact"/>
        <w:rPr>
          <w:bCs/>
          <w:lang w:val="lt-LT"/>
        </w:rPr>
      </w:pPr>
      <w:r w:rsidRPr="0077668D">
        <w:rPr>
          <w:bCs/>
          <w:lang w:val="lt-LT"/>
        </w:rPr>
        <w:t>Kelių sanitarinė zona;</w:t>
      </w:r>
    </w:p>
    <w:p w:rsidR="00715046" w:rsidRPr="0077668D" w:rsidRDefault="00715046" w:rsidP="00715046">
      <w:pPr>
        <w:pStyle w:val="BodyText1"/>
        <w:spacing w:after="120" w:line="300" w:lineRule="exact"/>
        <w:ind w:firstLine="0"/>
        <w:rPr>
          <w:rFonts w:ascii="Times New Roman" w:hAnsi="Times New Roman"/>
          <w:b/>
          <w:i/>
          <w:sz w:val="24"/>
          <w:szCs w:val="24"/>
          <w:lang w:val="lt-LT"/>
        </w:rPr>
      </w:pPr>
      <w:r w:rsidRPr="0077668D">
        <w:rPr>
          <w:rFonts w:ascii="Times New Roman" w:hAnsi="Times New Roman"/>
          <w:b/>
          <w:i/>
          <w:sz w:val="24"/>
          <w:szCs w:val="24"/>
          <w:lang w:val="lt-LT"/>
        </w:rPr>
        <w:t>Teritorijų planavimo dokumento sprendiniai (jei yra patvirtintas teritorijų planavimo dokumentas)</w:t>
      </w:r>
    </w:p>
    <w:p w:rsidR="00715046" w:rsidRPr="0077668D" w:rsidRDefault="00715046" w:rsidP="00715046">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 xml:space="preserve">2008 m. balandžio 10 d. Joniškio rajono savivaldybės tarybos sprendimu Nr. T-61 patvirtinto Joniškio rajono savivaldybės teritorijos bendrojo plano pagrindiniame brėžinyje planuojamos ūkinės veiklos teritorija priskiriama </w:t>
      </w:r>
      <w:r w:rsidR="00E7747D" w:rsidRPr="0077668D">
        <w:rPr>
          <w:rFonts w:ascii="Times New Roman" w:hAnsi="Times New Roman"/>
          <w:sz w:val="24"/>
          <w:szCs w:val="24"/>
          <w:lang w:val="lt-LT"/>
        </w:rPr>
        <w:t>perspektyvių gyvenamųjų vietovių įtakos zonai. Pa-žymėtina, kad bendrasis planas paruoštas neįvertinus esamų PŪV teritorijoje statinių ir galimos veiklos juose atnaujinimo.</w:t>
      </w:r>
    </w:p>
    <w:p w:rsidR="00715046" w:rsidRPr="0077668D" w:rsidRDefault="00715046" w:rsidP="00715046">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Ištrauka iš Joniškio rajono bendrojo plano pateikiama Pav.3.</w:t>
      </w:r>
    </w:p>
    <w:p w:rsidR="00715046" w:rsidRPr="0077668D" w:rsidRDefault="00715046" w:rsidP="00715046"/>
    <w:p w:rsidR="005460D1" w:rsidRPr="0077668D" w:rsidRDefault="00E7747D" w:rsidP="005460D1">
      <w:r w:rsidRPr="0077668D">
        <w:rPr>
          <w:noProof/>
        </w:rPr>
        <w:lastRenderedPageBreak/>
        <w:drawing>
          <wp:inline distT="0" distB="0" distL="0" distR="0">
            <wp:extent cx="5850890" cy="3987050"/>
            <wp:effectExtent l="19050" t="0" r="0" b="0"/>
            <wp:docPr id="11" name="Picture 3" descr="C:\Users\PC\Documents\Perkelimas Documents 2015-09-24\SV\Pauksciu fermos\Reibiniai\PAV atranka\Istrauka is Joniskio bendrojo 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Perkelimas Documents 2015-09-24\SV\Pauksciu fermos\Reibiniai\PAV atranka\Istrauka is Joniskio bendrojo plano.JPG"/>
                    <pic:cNvPicPr>
                      <a:picLocks noChangeAspect="1" noChangeArrowheads="1"/>
                    </pic:cNvPicPr>
                  </pic:nvPicPr>
                  <pic:blipFill>
                    <a:blip r:embed="rId20" cstate="print"/>
                    <a:srcRect/>
                    <a:stretch>
                      <a:fillRect/>
                    </a:stretch>
                  </pic:blipFill>
                  <pic:spPr bwMode="auto">
                    <a:xfrm>
                      <a:off x="0" y="0"/>
                      <a:ext cx="5850890" cy="3987050"/>
                    </a:xfrm>
                    <a:prstGeom prst="rect">
                      <a:avLst/>
                    </a:prstGeom>
                    <a:noFill/>
                    <a:ln w="9525">
                      <a:noFill/>
                      <a:miter lim="800000"/>
                      <a:headEnd/>
                      <a:tailEnd/>
                    </a:ln>
                  </pic:spPr>
                </pic:pic>
              </a:graphicData>
            </a:graphic>
          </wp:inline>
        </w:drawing>
      </w:r>
      <w:r w:rsidR="005460D1" w:rsidRPr="0077668D">
        <w:rPr>
          <w:noProof/>
        </w:rPr>
        <w:drawing>
          <wp:inline distT="0" distB="0" distL="0" distR="0">
            <wp:extent cx="2571750" cy="2953315"/>
            <wp:effectExtent l="19050" t="0" r="0" b="0"/>
            <wp:docPr id="3" name="Picture 1" descr="C:\Users\PC\Documents\Perkelimas Documents 2015-03-02\SV\Pauksciu fermos\Buciunai\Joniskio BP sutartiniai zenkl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erkelimas Documents 2015-03-02\SV\Pauksciu fermos\Buciunai\Joniskio BP sutartiniai zenklai 1.JPG"/>
                    <pic:cNvPicPr>
                      <a:picLocks noChangeAspect="1" noChangeArrowheads="1"/>
                    </pic:cNvPicPr>
                  </pic:nvPicPr>
                  <pic:blipFill>
                    <a:blip r:embed="rId21" cstate="print"/>
                    <a:srcRect/>
                    <a:stretch>
                      <a:fillRect/>
                    </a:stretch>
                  </pic:blipFill>
                  <pic:spPr bwMode="auto">
                    <a:xfrm>
                      <a:off x="0" y="0"/>
                      <a:ext cx="2571204" cy="2952688"/>
                    </a:xfrm>
                    <a:prstGeom prst="rect">
                      <a:avLst/>
                    </a:prstGeom>
                    <a:noFill/>
                    <a:ln w="9525">
                      <a:noFill/>
                      <a:miter lim="800000"/>
                      <a:headEnd/>
                      <a:tailEnd/>
                    </a:ln>
                  </pic:spPr>
                </pic:pic>
              </a:graphicData>
            </a:graphic>
          </wp:inline>
        </w:drawing>
      </w:r>
      <w:r w:rsidR="005460D1" w:rsidRPr="0077668D">
        <w:rPr>
          <w:noProof/>
        </w:rPr>
        <w:drawing>
          <wp:inline distT="0" distB="0" distL="0" distR="0">
            <wp:extent cx="2188156" cy="2343150"/>
            <wp:effectExtent l="19050" t="0" r="2594" b="0"/>
            <wp:docPr id="16" name="Picture 2" descr="C:\Users\PC\Documents\Perkelimas Documents 2015-03-02\SV\Pauksciu fermos\Buciunai\Joniskio BP sutartiniai zenkl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Perkelimas Documents 2015-03-02\SV\Pauksciu fermos\Buciunai\Joniskio BP sutartiniai zenklai 2.JPG"/>
                    <pic:cNvPicPr>
                      <a:picLocks noChangeAspect="1" noChangeArrowheads="1"/>
                    </pic:cNvPicPr>
                  </pic:nvPicPr>
                  <pic:blipFill>
                    <a:blip r:embed="rId22" cstate="print"/>
                    <a:srcRect/>
                    <a:stretch>
                      <a:fillRect/>
                    </a:stretch>
                  </pic:blipFill>
                  <pic:spPr bwMode="auto">
                    <a:xfrm>
                      <a:off x="0" y="0"/>
                      <a:ext cx="2188156" cy="2343150"/>
                    </a:xfrm>
                    <a:prstGeom prst="rect">
                      <a:avLst/>
                    </a:prstGeom>
                    <a:noFill/>
                    <a:ln w="9525">
                      <a:noFill/>
                      <a:miter lim="800000"/>
                      <a:headEnd/>
                      <a:tailEnd/>
                    </a:ln>
                  </pic:spPr>
                </pic:pic>
              </a:graphicData>
            </a:graphic>
          </wp:inline>
        </w:drawing>
      </w:r>
    </w:p>
    <w:p w:rsidR="005460D1" w:rsidRDefault="005460D1" w:rsidP="005460D1">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Pav. 3. Ištrauka iš Joniškio rajono savivaldybės teritorijos bendrojo plano</w:t>
      </w:r>
    </w:p>
    <w:p w:rsidR="0039404C" w:rsidRPr="0077668D" w:rsidRDefault="0039404C" w:rsidP="005460D1">
      <w:pPr>
        <w:pStyle w:val="BodyText1"/>
        <w:spacing w:after="120" w:line="300" w:lineRule="exact"/>
        <w:ind w:firstLine="0"/>
        <w:rPr>
          <w:rFonts w:ascii="Times New Roman" w:hAnsi="Times New Roman"/>
          <w:b/>
          <w:sz w:val="24"/>
          <w:szCs w:val="24"/>
          <w:lang w:val="lt-LT"/>
        </w:rPr>
      </w:pPr>
    </w:p>
    <w:p w:rsidR="005460D1" w:rsidRPr="0077668D" w:rsidRDefault="005460D1" w:rsidP="005460D1">
      <w:pPr>
        <w:pStyle w:val="BodyText1"/>
        <w:spacing w:after="120" w:line="300" w:lineRule="exact"/>
        <w:ind w:firstLine="0"/>
        <w:rPr>
          <w:rFonts w:ascii="Times New Roman" w:hAnsi="Times New Roman"/>
          <w:b/>
          <w:i/>
          <w:sz w:val="24"/>
          <w:szCs w:val="24"/>
          <w:lang w:val="lt-LT"/>
        </w:rPr>
      </w:pPr>
      <w:r w:rsidRPr="0077668D">
        <w:rPr>
          <w:rFonts w:ascii="Times New Roman" w:hAnsi="Times New Roman"/>
          <w:b/>
          <w:i/>
          <w:sz w:val="24"/>
          <w:lang w:val="lt-LT"/>
        </w:rPr>
        <w:t>Informacija apie vietovės infrastruktūrą</w:t>
      </w:r>
    </w:p>
    <w:p w:rsidR="005460D1" w:rsidRPr="0077668D"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i/>
          <w:sz w:val="24"/>
          <w:szCs w:val="24"/>
          <w:lang w:val="lt-LT"/>
        </w:rPr>
        <w:t>Susisiekimas</w:t>
      </w:r>
      <w:r w:rsidRPr="0077668D">
        <w:rPr>
          <w:rFonts w:ascii="Times New Roman" w:hAnsi="Times New Roman"/>
          <w:sz w:val="24"/>
          <w:szCs w:val="24"/>
          <w:lang w:val="lt-LT"/>
        </w:rPr>
        <w:t xml:space="preserve">. </w:t>
      </w:r>
      <w:r w:rsidRPr="0077668D">
        <w:rPr>
          <w:rFonts w:ascii="Times New Roman" w:hAnsi="Times New Roman"/>
          <w:bCs/>
          <w:sz w:val="24"/>
          <w:szCs w:val="24"/>
          <w:lang w:val="lt-LT"/>
        </w:rPr>
        <w:t xml:space="preserve">Į </w:t>
      </w:r>
      <w:r w:rsidR="00E7747D" w:rsidRPr="0077668D">
        <w:rPr>
          <w:rFonts w:ascii="Times New Roman" w:hAnsi="Times New Roman"/>
          <w:bCs/>
          <w:sz w:val="24"/>
          <w:szCs w:val="24"/>
          <w:lang w:val="lt-LT"/>
        </w:rPr>
        <w:t xml:space="preserve">Reibinių </w:t>
      </w:r>
      <w:r w:rsidRPr="0077668D">
        <w:rPr>
          <w:rFonts w:ascii="Times New Roman" w:hAnsi="Times New Roman"/>
          <w:bCs/>
          <w:sz w:val="24"/>
          <w:szCs w:val="24"/>
          <w:lang w:val="lt-LT"/>
        </w:rPr>
        <w:t>ŽŪB k</w:t>
      </w:r>
      <w:r w:rsidR="00E7747D" w:rsidRPr="0077668D">
        <w:rPr>
          <w:rFonts w:ascii="Times New Roman" w:hAnsi="Times New Roman"/>
          <w:bCs/>
          <w:sz w:val="24"/>
          <w:szCs w:val="24"/>
          <w:lang w:val="lt-LT"/>
        </w:rPr>
        <w:t>arvių</w:t>
      </w:r>
      <w:r w:rsidRPr="0077668D">
        <w:rPr>
          <w:rFonts w:ascii="Times New Roman" w:hAnsi="Times New Roman"/>
          <w:bCs/>
          <w:sz w:val="24"/>
          <w:szCs w:val="24"/>
          <w:lang w:val="lt-LT"/>
        </w:rPr>
        <w:t xml:space="preserve"> fermų teritoriją įvažiuojama iš rajoninės reikšmės kelio Nr.160</w:t>
      </w:r>
      <w:r w:rsidR="00E7747D" w:rsidRPr="0077668D">
        <w:rPr>
          <w:rFonts w:ascii="Times New Roman" w:hAnsi="Times New Roman"/>
          <w:bCs/>
          <w:sz w:val="24"/>
          <w:szCs w:val="24"/>
          <w:lang w:val="lt-LT"/>
        </w:rPr>
        <w:t>8</w:t>
      </w:r>
      <w:r w:rsidRPr="0077668D">
        <w:rPr>
          <w:rFonts w:ascii="Times New Roman" w:hAnsi="Times New Roman"/>
          <w:sz w:val="24"/>
          <w:szCs w:val="24"/>
          <w:lang w:val="lt-LT"/>
        </w:rPr>
        <w:t xml:space="preserve"> (žr. </w:t>
      </w:r>
      <w:r w:rsidRPr="0077668D">
        <w:rPr>
          <w:rFonts w:ascii="Times New Roman" w:hAnsi="Times New Roman"/>
          <w:i/>
          <w:sz w:val="24"/>
          <w:szCs w:val="24"/>
          <w:lang w:val="lt-LT"/>
        </w:rPr>
        <w:t>Pav. 1</w:t>
      </w:r>
      <w:r w:rsidRPr="0077668D">
        <w:rPr>
          <w:rFonts w:ascii="Times New Roman" w:hAnsi="Times New Roman"/>
          <w:sz w:val="24"/>
          <w:szCs w:val="24"/>
          <w:lang w:val="lt-LT"/>
        </w:rPr>
        <w:t>).</w:t>
      </w:r>
      <w:r w:rsidRPr="0077668D">
        <w:rPr>
          <w:rFonts w:ascii="Times New Roman" w:hAnsi="Times New Roman"/>
          <w:bCs/>
          <w:sz w:val="24"/>
          <w:szCs w:val="24"/>
          <w:lang w:val="lt-LT"/>
        </w:rPr>
        <w:t xml:space="preserve"> Privažiavimas prie teritorijos galimas nuo Joniškio miesto pusės krašto keliu Nr. 209 </w:t>
      </w:r>
      <w:r w:rsidRPr="0077668D">
        <w:rPr>
          <w:rFonts w:ascii="Times New Roman" w:hAnsi="Times New Roman"/>
          <w:bCs/>
          <w:i/>
          <w:sz w:val="24"/>
          <w:szCs w:val="24"/>
          <w:lang w:val="lt-LT"/>
        </w:rPr>
        <w:t xml:space="preserve">Joniškis – </w:t>
      </w:r>
      <w:r w:rsidR="00AD3106" w:rsidRPr="0077668D">
        <w:rPr>
          <w:rFonts w:ascii="Times New Roman" w:hAnsi="Times New Roman"/>
          <w:bCs/>
          <w:i/>
          <w:sz w:val="24"/>
          <w:szCs w:val="24"/>
          <w:lang w:val="lt-LT"/>
        </w:rPr>
        <w:t>Žagarė</w:t>
      </w:r>
      <w:r w:rsidRPr="0077668D">
        <w:rPr>
          <w:rFonts w:ascii="Times New Roman" w:hAnsi="Times New Roman"/>
          <w:bCs/>
          <w:i/>
          <w:sz w:val="24"/>
          <w:szCs w:val="24"/>
          <w:lang w:val="lt-LT"/>
        </w:rPr>
        <w:t xml:space="preserve"> – </w:t>
      </w:r>
      <w:r w:rsidR="00AD3106" w:rsidRPr="0077668D">
        <w:rPr>
          <w:rFonts w:ascii="Times New Roman" w:hAnsi="Times New Roman"/>
          <w:bCs/>
          <w:i/>
          <w:sz w:val="24"/>
          <w:szCs w:val="24"/>
          <w:lang w:val="lt-LT"/>
        </w:rPr>
        <w:t>Naujoji Akmenė</w:t>
      </w:r>
      <w:r w:rsidRPr="0077668D">
        <w:rPr>
          <w:rFonts w:ascii="Times New Roman" w:hAnsi="Times New Roman"/>
          <w:bCs/>
          <w:i/>
          <w:sz w:val="24"/>
          <w:szCs w:val="24"/>
          <w:lang w:val="lt-LT"/>
        </w:rPr>
        <w:t xml:space="preserve"> ir rajoninės reikšmės keliu Nr.160</w:t>
      </w:r>
      <w:r w:rsidR="00AD3106" w:rsidRPr="0077668D">
        <w:rPr>
          <w:rFonts w:ascii="Times New Roman" w:hAnsi="Times New Roman"/>
          <w:bCs/>
          <w:i/>
          <w:sz w:val="24"/>
          <w:szCs w:val="24"/>
          <w:lang w:val="lt-LT"/>
        </w:rPr>
        <w:t>8</w:t>
      </w:r>
      <w:r w:rsidRPr="0077668D">
        <w:rPr>
          <w:rFonts w:ascii="Times New Roman" w:hAnsi="Times New Roman"/>
          <w:bCs/>
          <w:i/>
          <w:sz w:val="24"/>
          <w:szCs w:val="24"/>
          <w:lang w:val="lt-LT"/>
        </w:rPr>
        <w:t xml:space="preserve"> </w:t>
      </w:r>
      <w:r w:rsidR="00AD3106" w:rsidRPr="0077668D">
        <w:rPr>
          <w:rFonts w:ascii="Times New Roman" w:hAnsi="Times New Roman"/>
          <w:bCs/>
          <w:i/>
          <w:sz w:val="24"/>
          <w:szCs w:val="24"/>
          <w:lang w:val="lt-LT"/>
        </w:rPr>
        <w:t>Skaistgirys – Jurdaičiai – Jankūnai.</w:t>
      </w:r>
      <w:r w:rsidRPr="0077668D">
        <w:rPr>
          <w:rFonts w:ascii="Times New Roman" w:hAnsi="Times New Roman"/>
          <w:sz w:val="24"/>
          <w:szCs w:val="24"/>
          <w:lang w:val="lt-LT"/>
        </w:rPr>
        <w:t xml:space="preserve"> </w:t>
      </w:r>
    </w:p>
    <w:p w:rsidR="005460D1" w:rsidRPr="0077668D" w:rsidRDefault="005460D1" w:rsidP="005460D1">
      <w:pPr>
        <w:spacing w:after="120" w:line="300" w:lineRule="exact"/>
        <w:jc w:val="both"/>
      </w:pPr>
      <w:r w:rsidRPr="0077668D">
        <w:rPr>
          <w:i/>
        </w:rPr>
        <w:t>Inžinerinė infrastruktūra</w:t>
      </w:r>
      <w:r w:rsidRPr="0077668D">
        <w:t xml:space="preserve">. Šiuo metu </w:t>
      </w:r>
      <w:r w:rsidR="00AD3106" w:rsidRPr="0077668D">
        <w:t xml:space="preserve">Reibinių </w:t>
      </w:r>
      <w:r w:rsidRPr="0077668D">
        <w:t>ŽŪB k</w:t>
      </w:r>
      <w:r w:rsidR="00AD3106" w:rsidRPr="0077668D">
        <w:t>arvių</w:t>
      </w:r>
      <w:r w:rsidRPr="0077668D">
        <w:t xml:space="preserve"> ferm</w:t>
      </w:r>
      <w:r w:rsidR="00C67254" w:rsidRPr="0077668D">
        <w:t>ų</w:t>
      </w:r>
      <w:r w:rsidRPr="0077668D">
        <w:t xml:space="preserve"> sklype yra tokia inžinerinė infrastruktūra ir statiniai: </w:t>
      </w:r>
    </w:p>
    <w:p w:rsidR="005460D1" w:rsidRPr="0077668D" w:rsidRDefault="005460D1" w:rsidP="005460D1">
      <w:pPr>
        <w:numPr>
          <w:ilvl w:val="0"/>
          <w:numId w:val="9"/>
        </w:numPr>
        <w:spacing w:after="120" w:line="300" w:lineRule="exact"/>
        <w:jc w:val="both"/>
      </w:pPr>
      <w:r w:rsidRPr="0077668D">
        <w:lastRenderedPageBreak/>
        <w:t>privažiuojamieji vidaus keliai;</w:t>
      </w:r>
    </w:p>
    <w:p w:rsidR="005460D1" w:rsidRPr="0077668D" w:rsidRDefault="00AD3106" w:rsidP="005460D1">
      <w:pPr>
        <w:numPr>
          <w:ilvl w:val="0"/>
          <w:numId w:val="9"/>
        </w:numPr>
        <w:spacing w:after="120" w:line="300" w:lineRule="exact"/>
        <w:jc w:val="both"/>
        <w:rPr>
          <w:lang w:val="en-GB"/>
        </w:rPr>
      </w:pPr>
      <w:proofErr w:type="spellStart"/>
      <w:r w:rsidRPr="0077668D">
        <w:rPr>
          <w:lang w:val="en-GB"/>
        </w:rPr>
        <w:t>karvidžių</w:t>
      </w:r>
      <w:proofErr w:type="spellEnd"/>
      <w:r w:rsidRPr="0077668D">
        <w:rPr>
          <w:lang w:val="en-GB"/>
        </w:rPr>
        <w:t xml:space="preserve"> </w:t>
      </w:r>
      <w:proofErr w:type="spellStart"/>
      <w:r w:rsidRPr="0077668D">
        <w:rPr>
          <w:lang w:val="en-GB"/>
        </w:rPr>
        <w:t>pastatai</w:t>
      </w:r>
      <w:proofErr w:type="spellEnd"/>
      <w:r w:rsidRPr="0077668D">
        <w:rPr>
          <w:lang w:val="en-GB"/>
        </w:rPr>
        <w:t xml:space="preserve"> </w:t>
      </w:r>
      <w:r w:rsidR="0039404C">
        <w:rPr>
          <w:lang w:val="en-GB"/>
        </w:rPr>
        <w:t>2</w:t>
      </w:r>
      <w:r w:rsidRPr="0077668D">
        <w:rPr>
          <w:lang w:val="en-GB"/>
        </w:rPr>
        <w:t xml:space="preserve"> </w:t>
      </w:r>
      <w:proofErr w:type="spellStart"/>
      <w:r w:rsidRPr="0077668D">
        <w:rPr>
          <w:lang w:val="en-GB"/>
        </w:rPr>
        <w:t>vnt</w:t>
      </w:r>
      <w:proofErr w:type="spellEnd"/>
      <w:r w:rsidRPr="0077668D">
        <w:rPr>
          <w:lang w:val="en-GB"/>
        </w:rPr>
        <w:t>.;</w:t>
      </w:r>
    </w:p>
    <w:p w:rsidR="005460D1" w:rsidRPr="0077668D" w:rsidRDefault="0039404C" w:rsidP="005460D1">
      <w:pPr>
        <w:numPr>
          <w:ilvl w:val="0"/>
          <w:numId w:val="9"/>
        </w:numPr>
        <w:spacing w:after="120" w:line="300" w:lineRule="exact"/>
        <w:jc w:val="both"/>
      </w:pPr>
      <w:r>
        <w:t>karvidžių pastato pamatai ir karkasas.</w:t>
      </w:r>
    </w:p>
    <w:p w:rsidR="005460D1" w:rsidRPr="0077668D" w:rsidRDefault="005460D1" w:rsidP="005460D1">
      <w:pPr>
        <w:pStyle w:val="MAnotekstas"/>
        <w:spacing w:after="120"/>
        <w:ind w:firstLine="0"/>
        <w:jc w:val="both"/>
        <w:rPr>
          <w:rFonts w:ascii="Times New Roman" w:hAnsi="Times New Roman"/>
          <w:b/>
          <w:i/>
          <w:sz w:val="24"/>
          <w:szCs w:val="24"/>
        </w:rPr>
      </w:pPr>
      <w:r w:rsidRPr="0077668D">
        <w:rPr>
          <w:rFonts w:ascii="Times New Roman" w:hAnsi="Times New Roman"/>
          <w:b/>
          <w:i/>
          <w:sz w:val="24"/>
        </w:rPr>
        <w:t>Informacija apie urbanizuotas teritorijas (gyvenamąsias, pramonines, rekreacines, visuomeninės paskirties)</w:t>
      </w:r>
    </w:p>
    <w:p w:rsidR="005460D1" w:rsidRPr="0077668D" w:rsidRDefault="005460D1" w:rsidP="005460D1">
      <w:pPr>
        <w:pStyle w:val="MAnotekstas"/>
        <w:spacing w:after="120"/>
        <w:ind w:firstLine="0"/>
        <w:jc w:val="both"/>
        <w:rPr>
          <w:rFonts w:ascii="Times New Roman" w:hAnsi="Times New Roman"/>
          <w:sz w:val="24"/>
          <w:szCs w:val="24"/>
        </w:rPr>
      </w:pPr>
      <w:r w:rsidRPr="0077668D">
        <w:rPr>
          <w:rFonts w:ascii="Times New Roman" w:hAnsi="Times New Roman"/>
          <w:sz w:val="24"/>
          <w:szCs w:val="24"/>
        </w:rPr>
        <w:t xml:space="preserve">Planuojamos ūkinės veiklos teritorija yra Joniškio r. savivaldybėje, </w:t>
      </w:r>
      <w:r w:rsidR="00C67254" w:rsidRPr="0077668D">
        <w:rPr>
          <w:rFonts w:ascii="Times New Roman" w:hAnsi="Times New Roman"/>
          <w:sz w:val="24"/>
          <w:szCs w:val="24"/>
        </w:rPr>
        <w:t xml:space="preserve">Skaistgirio </w:t>
      </w:r>
      <w:r w:rsidRPr="0077668D">
        <w:rPr>
          <w:rFonts w:ascii="Times New Roman" w:hAnsi="Times New Roman"/>
          <w:sz w:val="24"/>
          <w:szCs w:val="24"/>
        </w:rPr>
        <w:t xml:space="preserve">seniūnijoje, </w:t>
      </w:r>
      <w:r w:rsidR="00C67254" w:rsidRPr="0077668D">
        <w:rPr>
          <w:rFonts w:ascii="Times New Roman" w:hAnsi="Times New Roman"/>
          <w:sz w:val="24"/>
          <w:szCs w:val="24"/>
        </w:rPr>
        <w:t>Reibinių</w:t>
      </w:r>
      <w:r w:rsidRPr="0077668D">
        <w:rPr>
          <w:rFonts w:ascii="Times New Roman" w:hAnsi="Times New Roman"/>
          <w:sz w:val="24"/>
          <w:szCs w:val="24"/>
        </w:rPr>
        <w:t xml:space="preserve"> kaime.</w:t>
      </w:r>
    </w:p>
    <w:p w:rsidR="005460D1" w:rsidRPr="0077668D" w:rsidRDefault="005460D1" w:rsidP="005460D1">
      <w:pPr>
        <w:pStyle w:val="MAnotekstas"/>
        <w:spacing w:after="120"/>
        <w:ind w:firstLine="0"/>
        <w:jc w:val="both"/>
        <w:rPr>
          <w:rFonts w:ascii="Times New Roman" w:hAnsi="Times New Roman"/>
          <w:sz w:val="24"/>
          <w:szCs w:val="24"/>
        </w:rPr>
      </w:pPr>
      <w:r w:rsidRPr="0077668D">
        <w:rPr>
          <w:rFonts w:ascii="Times New Roman" w:hAnsi="Times New Roman"/>
          <w:sz w:val="24"/>
          <w:szCs w:val="24"/>
        </w:rPr>
        <w:t xml:space="preserve">Gretimybėje nėra visuomeninės paskirties ar rekreacinių teritorijų. </w:t>
      </w:r>
    </w:p>
    <w:p w:rsidR="005460D1" w:rsidRPr="0077668D" w:rsidRDefault="005460D1" w:rsidP="005460D1">
      <w:pPr>
        <w:pStyle w:val="MAnotekstas"/>
        <w:spacing w:after="120"/>
        <w:ind w:firstLine="0"/>
        <w:jc w:val="both"/>
        <w:rPr>
          <w:rFonts w:ascii="Times New Roman" w:hAnsi="Times New Roman"/>
          <w:sz w:val="24"/>
          <w:szCs w:val="24"/>
        </w:rPr>
      </w:pPr>
      <w:r w:rsidRPr="0077668D">
        <w:rPr>
          <w:rFonts w:ascii="Times New Roman" w:hAnsi="Times New Roman"/>
          <w:sz w:val="24"/>
          <w:szCs w:val="24"/>
        </w:rPr>
        <w:t xml:space="preserve">Remiantis Lietuvos statistikos departamento pateikiamais visuotinio gyventojų surašymo duomenimis, 2011 metais </w:t>
      </w:r>
      <w:r w:rsidR="00AD3106" w:rsidRPr="0077668D">
        <w:rPr>
          <w:rFonts w:ascii="Times New Roman" w:hAnsi="Times New Roman"/>
          <w:sz w:val="24"/>
          <w:szCs w:val="24"/>
        </w:rPr>
        <w:t xml:space="preserve">Skaistgirio </w:t>
      </w:r>
      <w:r w:rsidRPr="0077668D">
        <w:rPr>
          <w:rFonts w:ascii="Times New Roman" w:hAnsi="Times New Roman"/>
          <w:sz w:val="24"/>
          <w:szCs w:val="24"/>
        </w:rPr>
        <w:t xml:space="preserve">seniūnijoje gyveno 1773 gyventojai, </w:t>
      </w:r>
      <w:r w:rsidR="00AD3106" w:rsidRPr="0077668D">
        <w:rPr>
          <w:rFonts w:ascii="Times New Roman" w:hAnsi="Times New Roman"/>
          <w:sz w:val="24"/>
          <w:szCs w:val="24"/>
        </w:rPr>
        <w:t>Skaistgirio miestelyje 862, o Reibinių</w:t>
      </w:r>
      <w:r w:rsidRPr="0077668D">
        <w:rPr>
          <w:rFonts w:ascii="Times New Roman" w:hAnsi="Times New Roman"/>
          <w:sz w:val="24"/>
          <w:szCs w:val="24"/>
        </w:rPr>
        <w:t xml:space="preserve"> kaime 183 gyventojai.</w:t>
      </w:r>
    </w:p>
    <w:p w:rsidR="005460D1" w:rsidRPr="0077668D" w:rsidRDefault="005460D1" w:rsidP="005460D1">
      <w:pPr>
        <w:pStyle w:val="MAnotekstas"/>
        <w:spacing w:after="120"/>
        <w:ind w:firstLine="0"/>
        <w:jc w:val="both"/>
        <w:rPr>
          <w:rFonts w:ascii="Times New Roman" w:hAnsi="Times New Roman"/>
          <w:sz w:val="24"/>
          <w:szCs w:val="24"/>
        </w:rPr>
      </w:pPr>
      <w:r w:rsidRPr="0077668D">
        <w:rPr>
          <w:rFonts w:ascii="Times New Roman" w:hAnsi="Times New Roman"/>
          <w:sz w:val="24"/>
          <w:szCs w:val="24"/>
        </w:rPr>
        <w:t>Žemėlapis su gretimybėmis pateiktas 3 priede.</w:t>
      </w:r>
    </w:p>
    <w:p w:rsidR="005460D1" w:rsidRPr="0077668D" w:rsidRDefault="005460D1" w:rsidP="005460D1">
      <w:pPr>
        <w:pStyle w:val="MAnotekstas"/>
        <w:spacing w:after="120"/>
        <w:ind w:firstLine="0"/>
        <w:jc w:val="both"/>
        <w:rPr>
          <w:rFonts w:ascii="Times New Roman" w:hAnsi="Times New Roman"/>
          <w:b/>
          <w:i/>
          <w:sz w:val="24"/>
          <w:szCs w:val="24"/>
        </w:rPr>
      </w:pPr>
      <w:r w:rsidRPr="0077668D">
        <w:rPr>
          <w:rFonts w:ascii="Times New Roman" w:hAnsi="Times New Roman"/>
          <w:b/>
          <w:i/>
          <w:sz w:val="24"/>
        </w:rPr>
        <w:t>Informacija apie esamus statinius ir urbanizuotų teritorijų ir (ar) statinių atstumus nuo planuojamos ūkinės veiklos vietos</w:t>
      </w:r>
    </w:p>
    <w:p w:rsidR="005460D1" w:rsidRPr="0077668D" w:rsidRDefault="005460D1" w:rsidP="005460D1">
      <w:pPr>
        <w:spacing w:after="120" w:line="300" w:lineRule="exact"/>
        <w:jc w:val="both"/>
        <w:rPr>
          <w:rFonts w:eastAsia="PMingLiU"/>
          <w:lang w:bidi="en-US"/>
        </w:rPr>
      </w:pPr>
      <w:r w:rsidRPr="0077668D">
        <w:rPr>
          <w:rFonts w:eastAsia="PMingLiU"/>
          <w:lang w:bidi="en-US"/>
        </w:rPr>
        <w:t xml:space="preserve">Atstumas nuo </w:t>
      </w:r>
      <w:r w:rsidR="00C67254" w:rsidRPr="0077668D">
        <w:rPr>
          <w:rFonts w:eastAsia="PMingLiU"/>
          <w:lang w:bidi="en-US"/>
        </w:rPr>
        <w:t xml:space="preserve">Reibinių </w:t>
      </w:r>
      <w:r w:rsidRPr="0077668D">
        <w:rPr>
          <w:rFonts w:eastAsia="PMingLiU"/>
          <w:lang w:bidi="en-US"/>
        </w:rPr>
        <w:t xml:space="preserve">ŽŪB rekonstruojamų pastatų ir statinių iki artimiausio gyvenamojo namo, esančio adresu </w:t>
      </w:r>
      <w:r w:rsidR="00C67254" w:rsidRPr="0077668D">
        <w:rPr>
          <w:rFonts w:eastAsia="PMingLiU"/>
          <w:lang w:bidi="en-US"/>
        </w:rPr>
        <w:t xml:space="preserve">Slančiausko g. </w:t>
      </w:r>
      <w:r w:rsidR="00B8586A" w:rsidRPr="0077668D">
        <w:rPr>
          <w:rFonts w:eastAsia="PMingLiU"/>
          <w:lang w:bidi="en-US"/>
        </w:rPr>
        <w:t>63</w:t>
      </w:r>
      <w:r w:rsidRPr="0077668D">
        <w:rPr>
          <w:rFonts w:eastAsia="PMingLiU"/>
          <w:lang w:bidi="en-US"/>
        </w:rPr>
        <w:t xml:space="preserve">, </w:t>
      </w:r>
      <w:r w:rsidR="00C67254" w:rsidRPr="0077668D">
        <w:rPr>
          <w:rFonts w:eastAsia="PMingLiU"/>
          <w:lang w:bidi="en-US"/>
        </w:rPr>
        <w:t>Reibinių</w:t>
      </w:r>
      <w:r w:rsidRPr="0077668D">
        <w:rPr>
          <w:rFonts w:eastAsia="PMingLiU"/>
          <w:lang w:bidi="en-US"/>
        </w:rPr>
        <w:t xml:space="preserve"> kaimas, yra </w:t>
      </w:r>
      <w:r w:rsidR="00B8586A" w:rsidRPr="0077668D">
        <w:rPr>
          <w:rFonts w:eastAsia="PMingLiU"/>
          <w:lang w:bidi="en-US"/>
        </w:rPr>
        <w:t>120</w:t>
      </w:r>
      <w:r w:rsidRPr="0077668D">
        <w:rPr>
          <w:rFonts w:eastAsia="PMingLiU"/>
          <w:lang w:bidi="en-US"/>
        </w:rPr>
        <w:t xml:space="preserve"> m</w:t>
      </w:r>
      <w:r w:rsidR="00B8586A" w:rsidRPr="0077668D">
        <w:rPr>
          <w:rFonts w:eastAsia="PMingLiU"/>
          <w:lang w:bidi="en-US"/>
        </w:rPr>
        <w:t>, iki gyvenamojo namo Slančiausko g. 54 yra 220 m.</w:t>
      </w:r>
      <w:r w:rsidR="0039404C">
        <w:rPr>
          <w:rFonts w:eastAsia="PMingLiU"/>
          <w:lang w:bidi="en-US"/>
        </w:rPr>
        <w:t xml:space="preserve"> Pažymėtina, kad netoli PŪV teritorijos  esantys gyvenamieji namai pastatyti veikiant karvių fermoms.</w:t>
      </w:r>
    </w:p>
    <w:p w:rsidR="005460D1"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Schema su PŪV statiniais  ir artimiausiais gyvenamaisiais namais pateikta Pav. 4.</w:t>
      </w:r>
    </w:p>
    <w:p w:rsidR="0039404C" w:rsidRPr="0077668D" w:rsidRDefault="0039404C" w:rsidP="005460D1">
      <w:pPr>
        <w:pStyle w:val="BodyText1"/>
        <w:spacing w:after="120" w:line="300" w:lineRule="exact"/>
        <w:ind w:firstLine="0"/>
        <w:rPr>
          <w:rFonts w:ascii="Times New Roman" w:hAnsi="Times New Roman"/>
          <w:sz w:val="24"/>
          <w:szCs w:val="24"/>
          <w:lang w:val="lt-LT"/>
        </w:rPr>
      </w:pPr>
    </w:p>
    <w:p w:rsidR="005460D1" w:rsidRPr="0077668D" w:rsidRDefault="009C7A9C" w:rsidP="005460D1">
      <w:r w:rsidRPr="0077668D">
        <w:rPr>
          <w:noProof/>
        </w:rPr>
        <w:drawing>
          <wp:inline distT="0" distB="0" distL="0" distR="0">
            <wp:extent cx="5850890" cy="3834751"/>
            <wp:effectExtent l="19050" t="0" r="0" b="0"/>
            <wp:docPr id="2" name="Picture 1" descr="C:\Users\PC\Documents\Perkelimas Documents 2015-09-24\SV\Pauksciu fermos\Reibiniai\PAV atranka\Situacijos schema su gyv na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erkelimas Documents 2015-09-24\SV\Pauksciu fermos\Reibiniai\PAV atranka\Situacijos schema su gyv namais.JPG"/>
                    <pic:cNvPicPr>
                      <a:picLocks noChangeAspect="1" noChangeArrowheads="1"/>
                    </pic:cNvPicPr>
                  </pic:nvPicPr>
                  <pic:blipFill>
                    <a:blip r:embed="rId23" cstate="print"/>
                    <a:srcRect/>
                    <a:stretch>
                      <a:fillRect/>
                    </a:stretch>
                  </pic:blipFill>
                  <pic:spPr bwMode="auto">
                    <a:xfrm>
                      <a:off x="0" y="0"/>
                      <a:ext cx="5850890" cy="3834751"/>
                    </a:xfrm>
                    <a:prstGeom prst="rect">
                      <a:avLst/>
                    </a:prstGeom>
                    <a:noFill/>
                    <a:ln w="9525">
                      <a:noFill/>
                      <a:miter lim="800000"/>
                      <a:headEnd/>
                      <a:tailEnd/>
                    </a:ln>
                  </pic:spPr>
                </pic:pic>
              </a:graphicData>
            </a:graphic>
          </wp:inline>
        </w:drawing>
      </w:r>
    </w:p>
    <w:p w:rsidR="005460D1" w:rsidRPr="0077668D" w:rsidRDefault="005460D1" w:rsidP="005460D1">
      <w:pPr>
        <w:pStyle w:val="MAnotekstas"/>
        <w:spacing w:after="120"/>
        <w:ind w:firstLine="0"/>
        <w:jc w:val="both"/>
        <w:rPr>
          <w:rFonts w:ascii="Times New Roman" w:hAnsi="Times New Roman"/>
          <w:b/>
          <w:sz w:val="24"/>
          <w:szCs w:val="24"/>
        </w:rPr>
      </w:pPr>
      <w:r w:rsidRPr="0077668D">
        <w:rPr>
          <w:rFonts w:ascii="Times New Roman" w:hAnsi="Times New Roman"/>
          <w:b/>
          <w:sz w:val="24"/>
          <w:szCs w:val="24"/>
        </w:rPr>
        <w:t>Pav. 4. Schema su statiniais (taršos šaltiniais) bei artimiausiais gyvenamaisiais namais</w:t>
      </w:r>
    </w:p>
    <w:p w:rsidR="005460D1" w:rsidRPr="0077668D" w:rsidRDefault="005460D1" w:rsidP="005460D1">
      <w:pPr>
        <w:pStyle w:val="BodyText1"/>
        <w:spacing w:after="120" w:line="300" w:lineRule="exact"/>
        <w:ind w:firstLine="0"/>
        <w:rPr>
          <w:rFonts w:ascii="Times New Roman" w:hAnsi="Times New Roman"/>
          <w:b/>
          <w:sz w:val="24"/>
          <w:szCs w:val="24"/>
          <w:lang w:val="lt-LT"/>
        </w:rPr>
      </w:pPr>
    </w:p>
    <w:p w:rsidR="005460D1" w:rsidRPr="0077668D" w:rsidRDefault="005460D1" w:rsidP="005460D1">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lastRenderedPageBreak/>
        <w:t>20</w:t>
      </w:r>
      <w:r w:rsidRPr="0077668D">
        <w:rPr>
          <w:rFonts w:ascii="Times New Roman" w:hAnsi="Times New Roman"/>
          <w:b/>
          <w:sz w:val="24"/>
          <w:lang w:val="lt-LT"/>
        </w:rPr>
        <w:t>. Informacija apie eksploatuojamus ir išžvalgytus žemės gelmių telkinių išteklius</w:t>
      </w:r>
      <w:r w:rsidRPr="0077668D">
        <w:rPr>
          <w:rFonts w:ascii="Times New Roman" w:hAnsi="Times New Roman"/>
          <w:b/>
          <w:sz w:val="24"/>
          <w:szCs w:val="24"/>
          <w:lang w:val="lt-LT"/>
        </w:rPr>
        <w:t xml:space="preserve"> (naudingas iškasenas, gėlo ir mineralinio vandens vandenvietes), įskaitant dirvožemį; geologinius procesus ir reiškinius (pvz., erozija, sufozija, karstas, nuošliaužos), geotopus, kurių duomenys kaupiami GEOLIS (geologijos informacijos sistema) duomenų bazėje (https://epaslaugos.am.lt/). </w:t>
      </w:r>
    </w:p>
    <w:p w:rsidR="00A96354" w:rsidRPr="0077668D" w:rsidRDefault="00A96354" w:rsidP="005460D1">
      <w:pPr>
        <w:pStyle w:val="BodyText1"/>
        <w:spacing w:after="120" w:line="300" w:lineRule="exact"/>
        <w:ind w:firstLine="0"/>
        <w:rPr>
          <w:rFonts w:ascii="Times New Roman" w:hAnsi="Times New Roman"/>
          <w:b/>
          <w:i/>
          <w:sz w:val="24"/>
          <w:lang w:val="lt-LT"/>
        </w:rPr>
      </w:pPr>
    </w:p>
    <w:p w:rsidR="005460D1" w:rsidRPr="0077668D" w:rsidRDefault="005460D1" w:rsidP="005460D1">
      <w:pPr>
        <w:pStyle w:val="BodyText1"/>
        <w:spacing w:after="120" w:line="300" w:lineRule="exact"/>
        <w:ind w:firstLine="0"/>
        <w:rPr>
          <w:rFonts w:ascii="Times New Roman" w:hAnsi="Times New Roman"/>
          <w:i/>
          <w:sz w:val="24"/>
          <w:szCs w:val="24"/>
          <w:lang w:val="lt-LT"/>
        </w:rPr>
      </w:pPr>
      <w:r w:rsidRPr="0077668D">
        <w:rPr>
          <w:rFonts w:ascii="Times New Roman" w:hAnsi="Times New Roman"/>
          <w:b/>
          <w:i/>
          <w:sz w:val="24"/>
          <w:lang w:val="lt-LT"/>
        </w:rPr>
        <w:t>Informacija apie eksploatuojamus ir išžvalgytus žemės gelmių telkinių</w:t>
      </w:r>
      <w:r w:rsidRPr="0077668D">
        <w:rPr>
          <w:lang w:val="lt-LT"/>
        </w:rPr>
        <w:t xml:space="preserve"> </w:t>
      </w:r>
      <w:r w:rsidRPr="0077668D">
        <w:rPr>
          <w:rFonts w:ascii="Times New Roman" w:hAnsi="Times New Roman"/>
          <w:b/>
          <w:i/>
          <w:sz w:val="24"/>
          <w:lang w:val="lt-LT"/>
        </w:rPr>
        <w:t>išteklius</w:t>
      </w:r>
    </w:p>
    <w:p w:rsidR="005460D1" w:rsidRPr="0077668D"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PŪV teritorijoje nėra eksploatuojamų ir išžvalgytų žemės gelmių telkinių.</w:t>
      </w:r>
    </w:p>
    <w:p w:rsidR="005460D1" w:rsidRPr="0077668D" w:rsidRDefault="005460D1" w:rsidP="005460D1">
      <w:pPr>
        <w:pStyle w:val="BodyText1"/>
        <w:spacing w:after="120" w:line="300" w:lineRule="exact"/>
        <w:ind w:firstLine="0"/>
        <w:rPr>
          <w:rFonts w:ascii="Times New Roman" w:hAnsi="Times New Roman"/>
          <w:sz w:val="24"/>
          <w:szCs w:val="24"/>
          <w:lang w:val="lt-LT"/>
        </w:rPr>
      </w:pPr>
    </w:p>
    <w:p w:rsidR="005460D1" w:rsidRPr="0077668D" w:rsidRDefault="005460D1" w:rsidP="005460D1">
      <w:pPr>
        <w:pStyle w:val="BodyText1"/>
        <w:spacing w:after="120" w:line="300" w:lineRule="exact"/>
        <w:ind w:firstLine="0"/>
        <w:rPr>
          <w:rFonts w:ascii="Times New Roman" w:hAnsi="Times New Roman"/>
          <w:i/>
          <w:sz w:val="24"/>
          <w:szCs w:val="24"/>
          <w:lang w:val="lt-LT"/>
        </w:rPr>
      </w:pPr>
      <w:r w:rsidRPr="0077668D">
        <w:rPr>
          <w:rFonts w:ascii="Times New Roman" w:hAnsi="Times New Roman"/>
          <w:b/>
          <w:i/>
          <w:sz w:val="24"/>
          <w:szCs w:val="24"/>
          <w:lang w:val="lt-LT"/>
        </w:rPr>
        <w:t>Informacija apie geologinius procesus ir reiškinius, geotopus</w:t>
      </w:r>
    </w:p>
    <w:p w:rsidR="005460D1" w:rsidRPr="0077668D"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Remiantis geologijos informacijos sistema GEOLIS, PŪV teritorijoje geologinių procesų ir reiškinių bei geotopų nėra.</w:t>
      </w:r>
    </w:p>
    <w:p w:rsidR="005460D1" w:rsidRPr="0077668D" w:rsidRDefault="005460D1" w:rsidP="005460D1">
      <w:pPr>
        <w:pStyle w:val="BodyText1"/>
        <w:spacing w:after="120" w:line="300" w:lineRule="exact"/>
        <w:ind w:firstLine="0"/>
        <w:rPr>
          <w:rFonts w:ascii="Times New Roman" w:hAnsi="Times New Roman"/>
          <w:sz w:val="24"/>
          <w:szCs w:val="24"/>
          <w:lang w:val="lt-LT"/>
        </w:rPr>
      </w:pPr>
    </w:p>
    <w:p w:rsidR="005460D1" w:rsidRPr="0077668D" w:rsidRDefault="005460D1" w:rsidP="005460D1">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 xml:space="preserve">21. 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5460D1" w:rsidRPr="0077668D"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 xml:space="preserve">Planuojama ūkinė veikla numatyta </w:t>
      </w:r>
      <w:r w:rsidR="0039404C">
        <w:rPr>
          <w:rFonts w:ascii="Times New Roman" w:hAnsi="Times New Roman"/>
          <w:sz w:val="24"/>
          <w:szCs w:val="24"/>
          <w:lang w:val="lt-LT"/>
        </w:rPr>
        <w:t xml:space="preserve">Reibinių </w:t>
      </w:r>
      <w:r w:rsidRPr="0077668D">
        <w:rPr>
          <w:rFonts w:ascii="Times New Roman" w:hAnsi="Times New Roman"/>
          <w:sz w:val="24"/>
          <w:szCs w:val="24"/>
          <w:lang w:val="lt-LT"/>
        </w:rPr>
        <w:t xml:space="preserve">ŽŪB neveikiančiose </w:t>
      </w:r>
      <w:r w:rsidR="0039404C">
        <w:rPr>
          <w:rFonts w:ascii="Times New Roman" w:hAnsi="Times New Roman"/>
          <w:sz w:val="24"/>
          <w:szCs w:val="24"/>
          <w:lang w:val="lt-LT"/>
        </w:rPr>
        <w:t>karvių</w:t>
      </w:r>
      <w:r w:rsidRPr="0077668D">
        <w:rPr>
          <w:rFonts w:ascii="Times New Roman" w:hAnsi="Times New Roman"/>
          <w:sz w:val="24"/>
          <w:szCs w:val="24"/>
          <w:lang w:val="lt-LT"/>
        </w:rPr>
        <w:t xml:space="preserve"> fermose, kuriose ūkinė veikla buvo vykdoma dar nuo praeito amžiaus septinto dešimtmečio.</w:t>
      </w:r>
    </w:p>
    <w:p w:rsidR="005460D1" w:rsidRPr="0077668D"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Remiantis Joniškio r. savivaldybės teritorijos bendrojo plano sprendiniais, PŪV teritorija į gamtinį karkasą nepatenka.</w:t>
      </w:r>
    </w:p>
    <w:p w:rsidR="005460D1" w:rsidRPr="0077668D"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 xml:space="preserve">Planuojamos ūkinės veiklos teritorija yra Joniškio lygumos rytinėje dalyje, banguotoje moreninėje </w:t>
      </w:r>
      <w:r w:rsidR="00E954E9" w:rsidRPr="0077668D">
        <w:rPr>
          <w:rFonts w:ascii="Times New Roman" w:hAnsi="Times New Roman"/>
          <w:sz w:val="24"/>
          <w:szCs w:val="24"/>
          <w:lang w:val="lt-LT"/>
        </w:rPr>
        <w:t>lygumoje. Reljefo altitudė yra 72</w:t>
      </w:r>
      <w:r w:rsidRPr="0077668D">
        <w:rPr>
          <w:rFonts w:ascii="Times New Roman" w:hAnsi="Times New Roman"/>
          <w:sz w:val="24"/>
          <w:szCs w:val="24"/>
          <w:lang w:val="lt-LT"/>
        </w:rPr>
        <w:t xml:space="preserve"> m abs. alt.</w:t>
      </w:r>
    </w:p>
    <w:p w:rsidR="005460D1" w:rsidRPr="0077668D" w:rsidRDefault="005460D1" w:rsidP="005460D1">
      <w:pPr>
        <w:pStyle w:val="BodyText1"/>
        <w:spacing w:after="120" w:line="300" w:lineRule="exact"/>
        <w:ind w:firstLine="0"/>
        <w:rPr>
          <w:rFonts w:ascii="Times New Roman" w:hAnsi="Times New Roman"/>
          <w:sz w:val="24"/>
          <w:szCs w:val="24"/>
          <w:lang w:val="lt-LT"/>
        </w:rPr>
      </w:pPr>
    </w:p>
    <w:p w:rsidR="005460D1" w:rsidRPr="0077668D" w:rsidRDefault="005460D1" w:rsidP="005460D1">
      <w:pPr>
        <w:pStyle w:val="BodyText1"/>
        <w:spacing w:after="120" w:line="300" w:lineRule="exact"/>
        <w:ind w:firstLine="0"/>
        <w:rPr>
          <w:rFonts w:ascii="Times New Roman" w:hAnsi="Times New Roman"/>
          <w:b/>
          <w:sz w:val="24"/>
          <w:szCs w:val="24"/>
          <w:lang w:val="lt-LT"/>
        </w:rPr>
      </w:pPr>
      <w:r w:rsidRPr="0077668D">
        <w:rPr>
          <w:rFonts w:ascii="Times New Roman" w:hAnsi="Times New Roman"/>
          <w:b/>
          <w:sz w:val="24"/>
          <w:szCs w:val="24"/>
          <w:lang w:val="lt-LT"/>
        </w:rPr>
        <w:t>22. 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Pr="0077668D" w:rsidDel="00F175FF">
        <w:rPr>
          <w:rFonts w:ascii="Times New Roman" w:hAnsi="Times New Roman"/>
          <w:b/>
          <w:sz w:val="24"/>
          <w:szCs w:val="24"/>
          <w:lang w:val="lt-LT"/>
        </w:rPr>
        <w:t xml:space="preserve"> </w:t>
      </w:r>
    </w:p>
    <w:p w:rsidR="005460D1" w:rsidRPr="0077668D" w:rsidRDefault="005460D1" w:rsidP="005460D1">
      <w:pPr>
        <w:pStyle w:val="BodyText1"/>
        <w:spacing w:after="120" w:line="300" w:lineRule="exact"/>
        <w:ind w:firstLine="0"/>
        <w:rPr>
          <w:rFonts w:ascii="Times New Roman" w:hAnsi="Times New Roman"/>
          <w:b/>
          <w:i/>
          <w:sz w:val="24"/>
          <w:szCs w:val="24"/>
          <w:lang w:val="lt-LT"/>
        </w:rPr>
      </w:pPr>
    </w:p>
    <w:p w:rsidR="005460D1" w:rsidRPr="0077668D" w:rsidRDefault="005460D1" w:rsidP="005460D1">
      <w:pPr>
        <w:pStyle w:val="BodyText1"/>
        <w:spacing w:after="120" w:line="300" w:lineRule="exact"/>
        <w:ind w:firstLine="0"/>
        <w:rPr>
          <w:rFonts w:ascii="Times New Roman" w:hAnsi="Times New Roman"/>
          <w:i/>
          <w:sz w:val="24"/>
          <w:szCs w:val="24"/>
          <w:lang w:val="lt-LT"/>
        </w:rPr>
      </w:pPr>
      <w:r w:rsidRPr="0077668D">
        <w:rPr>
          <w:rFonts w:ascii="Times New Roman" w:hAnsi="Times New Roman"/>
          <w:b/>
          <w:i/>
          <w:sz w:val="24"/>
          <w:szCs w:val="24"/>
          <w:lang w:val="lt-LT"/>
        </w:rPr>
        <w:t>Informacija apie saugomas teritorijas, įskaitant Europos ekologinio tinklo „Natura 2000“ teritorijas</w:t>
      </w:r>
    </w:p>
    <w:p w:rsidR="005460D1" w:rsidRPr="0077668D"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lastRenderedPageBreak/>
        <w:t xml:space="preserve">Esamos ir pareiškiamos ūkinės veiklos sklypai į Europos bendrijos svarbos teritorijas bei kitas gamtines saugomas teritorijas nepatenka ir su jomis nesiriboja. Į saugomų gyvūnų, augalų ir grybų rūšių sąrašą įrašytų rūšių ir jų buveinių sklypuose nėra. </w:t>
      </w:r>
    </w:p>
    <w:p w:rsidR="005460D1" w:rsidRPr="0077668D" w:rsidRDefault="005460D1" w:rsidP="005460D1">
      <w:pPr>
        <w:spacing w:after="120" w:line="300" w:lineRule="exact"/>
        <w:jc w:val="both"/>
      </w:pPr>
      <w:r w:rsidRPr="0077668D">
        <w:rPr>
          <w:bCs/>
          <w:i/>
        </w:rPr>
        <w:t>Artimiausia saugoma teritorija</w:t>
      </w:r>
      <w:r w:rsidRPr="0077668D">
        <w:rPr>
          <w:bCs/>
        </w:rPr>
        <w:t xml:space="preserve"> – </w:t>
      </w:r>
      <w:r w:rsidR="001C13DF" w:rsidRPr="0077668D">
        <w:rPr>
          <w:bCs/>
        </w:rPr>
        <w:t>Vilkijos hidrografinis draustinis</w:t>
      </w:r>
      <w:r w:rsidRPr="0077668D">
        <w:t xml:space="preserve">, esantis už ~ </w:t>
      </w:r>
      <w:r w:rsidR="001C13DF" w:rsidRPr="0077668D">
        <w:t>5</w:t>
      </w:r>
      <w:r w:rsidR="0021102D" w:rsidRPr="0077668D">
        <w:t>,5 km šiaurės rytų pusėje, iš vakarų pusės už 6,0 km yra Žagarės regioninio parko teritorija.</w:t>
      </w:r>
    </w:p>
    <w:p w:rsidR="005460D1"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Ištrauka iš Valstybinės saugomų teritorijų tarnybos kadastro žemėlapio pateikta Pav. 5.</w:t>
      </w:r>
    </w:p>
    <w:p w:rsidR="0039404C" w:rsidRPr="0077668D" w:rsidRDefault="0039404C" w:rsidP="005460D1">
      <w:pPr>
        <w:pStyle w:val="BodyText1"/>
        <w:spacing w:after="120" w:line="300" w:lineRule="exact"/>
        <w:ind w:firstLine="0"/>
        <w:rPr>
          <w:rFonts w:ascii="Times New Roman" w:hAnsi="Times New Roman"/>
          <w:sz w:val="24"/>
          <w:szCs w:val="24"/>
          <w:lang w:val="lt-LT"/>
        </w:rPr>
      </w:pPr>
    </w:p>
    <w:p w:rsidR="005460D1" w:rsidRPr="0077668D" w:rsidRDefault="001C13DF" w:rsidP="005460D1">
      <w:r w:rsidRPr="0077668D">
        <w:rPr>
          <w:noProof/>
        </w:rPr>
        <w:drawing>
          <wp:inline distT="0" distB="0" distL="0" distR="0">
            <wp:extent cx="5850890" cy="3400355"/>
            <wp:effectExtent l="19050" t="0" r="0" b="0"/>
            <wp:docPr id="9" name="Picture 2" descr="C:\Users\PC\Documents\Perkelimas Documents 2015-09-24\SV\Pauksciu fermos\Reibiniai\PAV atranka\Situacijos schema saugotinos viet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Perkelimas Documents 2015-09-24\SV\Pauksciu fermos\Reibiniai\PAV atranka\Situacijos schema saugotinos vietoves.JPG"/>
                    <pic:cNvPicPr>
                      <a:picLocks noChangeAspect="1" noChangeArrowheads="1"/>
                    </pic:cNvPicPr>
                  </pic:nvPicPr>
                  <pic:blipFill>
                    <a:blip r:embed="rId24" cstate="print"/>
                    <a:srcRect/>
                    <a:stretch>
                      <a:fillRect/>
                    </a:stretch>
                  </pic:blipFill>
                  <pic:spPr bwMode="auto">
                    <a:xfrm>
                      <a:off x="0" y="0"/>
                      <a:ext cx="5850890" cy="3400355"/>
                    </a:xfrm>
                    <a:prstGeom prst="rect">
                      <a:avLst/>
                    </a:prstGeom>
                    <a:noFill/>
                    <a:ln w="9525">
                      <a:noFill/>
                      <a:miter lim="800000"/>
                      <a:headEnd/>
                      <a:tailEnd/>
                    </a:ln>
                  </pic:spPr>
                </pic:pic>
              </a:graphicData>
            </a:graphic>
          </wp:inline>
        </w:drawing>
      </w:r>
    </w:p>
    <w:p w:rsidR="00D02F47" w:rsidRPr="0077668D" w:rsidRDefault="00D02F47" w:rsidP="005460D1"/>
    <w:p w:rsidR="005460D1" w:rsidRPr="0077668D" w:rsidRDefault="005460D1" w:rsidP="005460D1">
      <w:pPr>
        <w:spacing w:after="120" w:line="300" w:lineRule="exact"/>
        <w:jc w:val="both"/>
        <w:rPr>
          <w:i/>
          <w:color w:val="FF0000"/>
          <w:lang w:val="en-GB"/>
        </w:rPr>
      </w:pPr>
      <w:r w:rsidRPr="0077668D">
        <w:rPr>
          <w:b/>
          <w:noProof/>
          <w:lang w:val="en-GB"/>
        </w:rPr>
        <w:t>Pav. 5. PŪV ir esamo objekto vieta saugomų teritorijų atžvilgiu (</w:t>
      </w:r>
      <w:r w:rsidRPr="0077668D">
        <w:rPr>
          <w:b/>
          <w:i/>
          <w:noProof/>
          <w:lang w:val="en-GB"/>
        </w:rPr>
        <w:t xml:space="preserve">šaltinis: </w:t>
      </w:r>
      <w:hyperlink r:id="rId25" w:history="1">
        <w:r w:rsidRPr="0077668D">
          <w:rPr>
            <w:rStyle w:val="Hyperlink"/>
            <w:b/>
            <w:i/>
            <w:noProof/>
            <w:lang w:val="en-GB"/>
          </w:rPr>
          <w:t>https://stk.am.lt/portal/</w:t>
        </w:r>
      </w:hyperlink>
      <w:r w:rsidRPr="0077668D">
        <w:rPr>
          <w:b/>
          <w:noProof/>
          <w:lang w:val="en-GB"/>
        </w:rPr>
        <w:t>)</w:t>
      </w:r>
      <w:r w:rsidRPr="0077668D">
        <w:rPr>
          <w:i/>
          <w:color w:val="FF0000"/>
          <w:lang w:val="en-GB"/>
        </w:rPr>
        <w:t xml:space="preserve"> </w:t>
      </w:r>
    </w:p>
    <w:p w:rsidR="005460D1" w:rsidRPr="0077668D" w:rsidRDefault="005460D1" w:rsidP="005460D1">
      <w:pPr>
        <w:spacing w:after="120" w:line="300" w:lineRule="exact"/>
        <w:jc w:val="both"/>
        <w:rPr>
          <w:i/>
          <w:color w:val="FF0000"/>
          <w:lang w:val="en-GB"/>
        </w:rPr>
      </w:pPr>
    </w:p>
    <w:p w:rsidR="005460D1" w:rsidRPr="0077668D" w:rsidRDefault="005460D1" w:rsidP="005460D1">
      <w:pPr>
        <w:spacing w:after="120" w:line="300" w:lineRule="exact"/>
        <w:jc w:val="both"/>
        <w:rPr>
          <w:lang w:val="en-GB"/>
        </w:rPr>
      </w:pPr>
      <w:proofErr w:type="spellStart"/>
      <w:r w:rsidRPr="0077668D">
        <w:rPr>
          <w:i/>
          <w:lang w:val="en-GB"/>
        </w:rPr>
        <w:t>Artimiausia</w:t>
      </w:r>
      <w:proofErr w:type="spellEnd"/>
      <w:r w:rsidRPr="0077668D">
        <w:rPr>
          <w:i/>
          <w:lang w:val="en-GB"/>
        </w:rPr>
        <w:t xml:space="preserve"> „NATURA 2000“ </w:t>
      </w:r>
      <w:proofErr w:type="spellStart"/>
      <w:r w:rsidRPr="0077668D">
        <w:rPr>
          <w:i/>
          <w:lang w:val="en-GB"/>
        </w:rPr>
        <w:t>teritorija</w:t>
      </w:r>
      <w:proofErr w:type="spellEnd"/>
      <w:r w:rsidRPr="0077668D">
        <w:rPr>
          <w:lang w:val="en-GB"/>
        </w:rPr>
        <w:t xml:space="preserve"> – </w:t>
      </w:r>
      <w:proofErr w:type="spellStart"/>
      <w:r w:rsidR="00D02F47" w:rsidRPr="0077668D">
        <w:rPr>
          <w:lang w:val="en-GB"/>
        </w:rPr>
        <w:t>Žagarės</w:t>
      </w:r>
      <w:proofErr w:type="spellEnd"/>
      <w:r w:rsidR="00D02F47" w:rsidRPr="0077668D">
        <w:rPr>
          <w:lang w:val="en-GB"/>
        </w:rPr>
        <w:t xml:space="preserve"> </w:t>
      </w:r>
      <w:proofErr w:type="spellStart"/>
      <w:r w:rsidR="00D02F47" w:rsidRPr="0077668D">
        <w:rPr>
          <w:lang w:val="en-GB"/>
        </w:rPr>
        <w:t>miškas</w:t>
      </w:r>
      <w:proofErr w:type="spellEnd"/>
      <w:r w:rsidR="00D02F47" w:rsidRPr="0077668D">
        <w:rPr>
          <w:lang w:val="en-GB"/>
        </w:rPr>
        <w:t xml:space="preserve"> – </w:t>
      </w:r>
      <w:proofErr w:type="spellStart"/>
      <w:r w:rsidR="00D02F47" w:rsidRPr="0077668D">
        <w:rPr>
          <w:lang w:val="en-GB"/>
        </w:rPr>
        <w:t>yra</w:t>
      </w:r>
      <w:proofErr w:type="spellEnd"/>
      <w:r w:rsidR="00D02F47" w:rsidRPr="0077668D">
        <w:rPr>
          <w:lang w:val="en-GB"/>
        </w:rPr>
        <w:t xml:space="preserve"> </w:t>
      </w:r>
      <w:proofErr w:type="spellStart"/>
      <w:r w:rsidR="00D02F47" w:rsidRPr="0077668D">
        <w:rPr>
          <w:lang w:val="en-GB"/>
        </w:rPr>
        <w:t>už</w:t>
      </w:r>
      <w:proofErr w:type="spellEnd"/>
      <w:r w:rsidR="00D02F47" w:rsidRPr="0077668D">
        <w:rPr>
          <w:lang w:val="en-GB"/>
        </w:rPr>
        <w:t xml:space="preserve"> ~ 6,0</w:t>
      </w:r>
      <w:r w:rsidRPr="0077668D">
        <w:rPr>
          <w:lang w:val="en-GB"/>
        </w:rPr>
        <w:t xml:space="preserve"> km </w:t>
      </w:r>
      <w:proofErr w:type="spellStart"/>
      <w:r w:rsidRPr="0077668D">
        <w:rPr>
          <w:lang w:val="en-GB"/>
        </w:rPr>
        <w:t>vakar</w:t>
      </w:r>
      <w:r w:rsidR="00D02F47" w:rsidRPr="0077668D">
        <w:rPr>
          <w:lang w:val="en-GB"/>
        </w:rPr>
        <w:t>ų</w:t>
      </w:r>
      <w:proofErr w:type="spellEnd"/>
      <w:r w:rsidRPr="0077668D">
        <w:rPr>
          <w:lang w:val="en-GB"/>
        </w:rPr>
        <w:t xml:space="preserve"> </w:t>
      </w:r>
      <w:proofErr w:type="spellStart"/>
      <w:r w:rsidRPr="0077668D">
        <w:rPr>
          <w:lang w:val="en-GB"/>
        </w:rPr>
        <w:t>pusėje</w:t>
      </w:r>
      <w:proofErr w:type="spellEnd"/>
      <w:r w:rsidRPr="0077668D">
        <w:rPr>
          <w:lang w:val="en-GB"/>
        </w:rPr>
        <w:t xml:space="preserve">. </w:t>
      </w:r>
      <w:proofErr w:type="spellStart"/>
      <w:r w:rsidRPr="0077668D">
        <w:rPr>
          <w:lang w:val="en-GB"/>
        </w:rPr>
        <w:t>Teritorijos</w:t>
      </w:r>
      <w:proofErr w:type="spellEnd"/>
      <w:r w:rsidRPr="0077668D">
        <w:rPr>
          <w:lang w:val="en-GB"/>
        </w:rPr>
        <w:t xml:space="preserve">, </w:t>
      </w:r>
      <w:proofErr w:type="spellStart"/>
      <w:r w:rsidRPr="0077668D">
        <w:rPr>
          <w:lang w:val="en-GB"/>
        </w:rPr>
        <w:t>kuri</w:t>
      </w:r>
      <w:proofErr w:type="spellEnd"/>
      <w:r w:rsidRPr="0077668D">
        <w:rPr>
          <w:lang w:val="en-GB"/>
        </w:rPr>
        <w:t xml:space="preserve"> </w:t>
      </w:r>
      <w:proofErr w:type="spellStart"/>
      <w:r w:rsidRPr="0077668D">
        <w:rPr>
          <w:lang w:val="en-GB"/>
        </w:rPr>
        <w:t>atitinka</w:t>
      </w:r>
      <w:proofErr w:type="spellEnd"/>
      <w:r w:rsidRPr="0077668D">
        <w:rPr>
          <w:lang w:val="en-GB"/>
        </w:rPr>
        <w:t xml:space="preserve"> BAST </w:t>
      </w:r>
      <w:proofErr w:type="spellStart"/>
      <w:r w:rsidRPr="0077668D">
        <w:rPr>
          <w:lang w:val="en-GB"/>
        </w:rPr>
        <w:t>kriterijus</w:t>
      </w:r>
      <w:proofErr w:type="spellEnd"/>
      <w:r w:rsidRPr="0077668D">
        <w:rPr>
          <w:lang w:val="en-GB"/>
        </w:rPr>
        <w:t xml:space="preserve">, </w:t>
      </w:r>
      <w:proofErr w:type="spellStart"/>
      <w:r w:rsidRPr="0077668D">
        <w:rPr>
          <w:lang w:val="en-GB"/>
        </w:rPr>
        <w:t>apsaugos</w:t>
      </w:r>
      <w:proofErr w:type="spellEnd"/>
      <w:r w:rsidRPr="0077668D">
        <w:rPr>
          <w:lang w:val="en-GB"/>
        </w:rPr>
        <w:t xml:space="preserve"> </w:t>
      </w:r>
      <w:proofErr w:type="spellStart"/>
      <w:r w:rsidRPr="0077668D">
        <w:rPr>
          <w:lang w:val="en-GB"/>
        </w:rPr>
        <w:t>tikslas</w:t>
      </w:r>
      <w:proofErr w:type="spellEnd"/>
      <w:r w:rsidRPr="0077668D">
        <w:rPr>
          <w:lang w:val="en-GB"/>
        </w:rPr>
        <w:t xml:space="preserve"> – </w:t>
      </w:r>
      <w:proofErr w:type="spellStart"/>
      <w:r w:rsidRPr="0077668D">
        <w:rPr>
          <w:lang w:val="en-GB"/>
        </w:rPr>
        <w:t>išsaugoti</w:t>
      </w:r>
      <w:proofErr w:type="spellEnd"/>
      <w:r w:rsidR="00006D9C">
        <w:rPr>
          <w:lang w:val="en-GB"/>
        </w:rPr>
        <w:t xml:space="preserve"> </w:t>
      </w:r>
      <w:proofErr w:type="spellStart"/>
      <w:r w:rsidR="00006D9C">
        <w:rPr>
          <w:lang w:val="en-GB"/>
        </w:rPr>
        <w:t>plačialapius</w:t>
      </w:r>
      <w:proofErr w:type="spellEnd"/>
      <w:r w:rsidR="00006D9C">
        <w:rPr>
          <w:lang w:val="en-GB"/>
        </w:rPr>
        <w:t xml:space="preserve"> ir </w:t>
      </w:r>
      <w:proofErr w:type="spellStart"/>
      <w:r w:rsidR="00006D9C">
        <w:rPr>
          <w:lang w:val="en-GB"/>
        </w:rPr>
        <w:t>mišrius</w:t>
      </w:r>
      <w:proofErr w:type="spellEnd"/>
      <w:r w:rsidR="00006D9C">
        <w:rPr>
          <w:lang w:val="en-GB"/>
        </w:rPr>
        <w:t xml:space="preserve"> </w:t>
      </w:r>
      <w:proofErr w:type="spellStart"/>
      <w:r w:rsidR="00006D9C">
        <w:rPr>
          <w:lang w:val="en-GB"/>
        </w:rPr>
        <w:t>miškus</w:t>
      </w:r>
      <w:proofErr w:type="spellEnd"/>
      <w:r w:rsidR="00006D9C">
        <w:rPr>
          <w:lang w:val="en-GB"/>
        </w:rPr>
        <w:t xml:space="preserve"> </w:t>
      </w:r>
      <w:proofErr w:type="spellStart"/>
      <w:r w:rsidR="00006D9C">
        <w:rPr>
          <w:lang w:val="en-GB"/>
        </w:rPr>
        <w:t>bei</w:t>
      </w:r>
      <w:proofErr w:type="spellEnd"/>
      <w:r w:rsidR="00006D9C">
        <w:rPr>
          <w:lang w:val="en-GB"/>
        </w:rPr>
        <w:t xml:space="preserve"> </w:t>
      </w:r>
      <w:proofErr w:type="spellStart"/>
      <w:r w:rsidR="00006D9C">
        <w:rPr>
          <w:lang w:val="en-GB"/>
        </w:rPr>
        <w:t>pelkėtus</w:t>
      </w:r>
      <w:proofErr w:type="spellEnd"/>
      <w:r w:rsidR="00006D9C">
        <w:rPr>
          <w:lang w:val="en-GB"/>
        </w:rPr>
        <w:t xml:space="preserve"> </w:t>
      </w:r>
      <w:proofErr w:type="spellStart"/>
      <w:r w:rsidR="00006D9C">
        <w:rPr>
          <w:lang w:val="en-GB"/>
        </w:rPr>
        <w:t>lapuočių</w:t>
      </w:r>
      <w:proofErr w:type="spellEnd"/>
      <w:r w:rsidR="00006D9C">
        <w:rPr>
          <w:lang w:val="en-GB"/>
        </w:rPr>
        <w:t xml:space="preserve"> </w:t>
      </w:r>
      <w:proofErr w:type="spellStart"/>
      <w:r w:rsidR="00006D9C">
        <w:rPr>
          <w:lang w:val="en-GB"/>
        </w:rPr>
        <w:t>miškus</w:t>
      </w:r>
      <w:proofErr w:type="spellEnd"/>
      <w:r w:rsidR="00006D9C">
        <w:rPr>
          <w:lang w:val="en-GB"/>
        </w:rPr>
        <w:t>.</w:t>
      </w:r>
    </w:p>
    <w:p w:rsidR="005460D1" w:rsidRPr="0077668D" w:rsidRDefault="005460D1" w:rsidP="005460D1">
      <w:pPr>
        <w:spacing w:after="120" w:line="300" w:lineRule="exact"/>
        <w:jc w:val="both"/>
        <w:rPr>
          <w:lang w:val="en-GB"/>
        </w:rPr>
      </w:pPr>
      <w:proofErr w:type="spellStart"/>
      <w:r w:rsidRPr="0077668D">
        <w:rPr>
          <w:lang w:val="en-GB"/>
        </w:rPr>
        <w:t>Už</w:t>
      </w:r>
      <w:proofErr w:type="spellEnd"/>
      <w:r w:rsidRPr="0077668D">
        <w:rPr>
          <w:lang w:val="en-GB"/>
        </w:rPr>
        <w:t xml:space="preserve"> ~ </w:t>
      </w:r>
      <w:r w:rsidR="00292E19">
        <w:rPr>
          <w:lang w:val="en-GB"/>
        </w:rPr>
        <w:t>5,5</w:t>
      </w:r>
      <w:r w:rsidRPr="0077668D">
        <w:rPr>
          <w:lang w:val="en-GB"/>
        </w:rPr>
        <w:t xml:space="preserve"> km </w:t>
      </w:r>
      <w:proofErr w:type="spellStart"/>
      <w:r w:rsidR="00292E19">
        <w:rPr>
          <w:lang w:val="en-GB"/>
        </w:rPr>
        <w:t>šiaurės</w:t>
      </w:r>
      <w:proofErr w:type="spellEnd"/>
      <w:r w:rsidR="00292E19">
        <w:rPr>
          <w:lang w:val="en-GB"/>
        </w:rPr>
        <w:t xml:space="preserve"> </w:t>
      </w:r>
      <w:proofErr w:type="spellStart"/>
      <w:r w:rsidR="00292E19">
        <w:rPr>
          <w:lang w:val="en-GB"/>
        </w:rPr>
        <w:t>rytų</w:t>
      </w:r>
      <w:proofErr w:type="spellEnd"/>
      <w:r w:rsidR="00292E19">
        <w:rPr>
          <w:lang w:val="en-GB"/>
        </w:rPr>
        <w:t xml:space="preserve"> </w:t>
      </w:r>
      <w:proofErr w:type="spellStart"/>
      <w:r w:rsidRPr="0077668D">
        <w:rPr>
          <w:lang w:val="en-GB"/>
        </w:rPr>
        <w:t>pusėje</w:t>
      </w:r>
      <w:proofErr w:type="spellEnd"/>
      <w:r w:rsidRPr="0077668D">
        <w:rPr>
          <w:lang w:val="en-GB"/>
        </w:rPr>
        <w:t xml:space="preserve"> </w:t>
      </w:r>
      <w:proofErr w:type="spellStart"/>
      <w:r w:rsidRPr="0077668D">
        <w:rPr>
          <w:lang w:val="en-GB"/>
        </w:rPr>
        <w:t>esančio</w:t>
      </w:r>
      <w:proofErr w:type="spellEnd"/>
      <w:r w:rsidRPr="0077668D">
        <w:rPr>
          <w:lang w:val="en-GB"/>
        </w:rPr>
        <w:t xml:space="preserve"> </w:t>
      </w:r>
      <w:proofErr w:type="spellStart"/>
      <w:r w:rsidR="00292E19">
        <w:rPr>
          <w:lang w:val="en-GB"/>
        </w:rPr>
        <w:t>Vilkijos</w:t>
      </w:r>
      <w:proofErr w:type="spellEnd"/>
      <w:r w:rsidR="00292E19">
        <w:rPr>
          <w:lang w:val="en-GB"/>
        </w:rPr>
        <w:t xml:space="preserve"> </w:t>
      </w:r>
      <w:proofErr w:type="spellStart"/>
      <w:r w:rsidR="00292E19">
        <w:rPr>
          <w:lang w:val="en-GB"/>
        </w:rPr>
        <w:t>upės</w:t>
      </w:r>
      <w:proofErr w:type="spellEnd"/>
      <w:r w:rsidR="00292E19">
        <w:rPr>
          <w:lang w:val="en-GB"/>
        </w:rPr>
        <w:t xml:space="preserve"> </w:t>
      </w:r>
      <w:proofErr w:type="spellStart"/>
      <w:r w:rsidR="00292E19">
        <w:rPr>
          <w:lang w:val="en-GB"/>
        </w:rPr>
        <w:t>slėnio</w:t>
      </w:r>
      <w:proofErr w:type="spellEnd"/>
      <w:r w:rsidRPr="0077668D">
        <w:rPr>
          <w:lang w:val="en-GB"/>
        </w:rPr>
        <w:t xml:space="preserve">, </w:t>
      </w:r>
      <w:proofErr w:type="spellStart"/>
      <w:r w:rsidRPr="0077668D">
        <w:rPr>
          <w:lang w:val="en-GB"/>
        </w:rPr>
        <w:t>atitinkančio</w:t>
      </w:r>
      <w:proofErr w:type="spellEnd"/>
      <w:r w:rsidRPr="0077668D">
        <w:rPr>
          <w:lang w:val="en-GB"/>
        </w:rPr>
        <w:t xml:space="preserve"> BAST </w:t>
      </w:r>
      <w:proofErr w:type="spellStart"/>
      <w:r w:rsidRPr="0077668D">
        <w:rPr>
          <w:lang w:val="en-GB"/>
        </w:rPr>
        <w:t>kriterijus</w:t>
      </w:r>
      <w:proofErr w:type="spellEnd"/>
      <w:r w:rsidRPr="0077668D">
        <w:rPr>
          <w:lang w:val="en-GB"/>
        </w:rPr>
        <w:t xml:space="preserve">, </w:t>
      </w:r>
      <w:proofErr w:type="spellStart"/>
      <w:r w:rsidRPr="0077668D">
        <w:rPr>
          <w:lang w:val="en-GB"/>
        </w:rPr>
        <w:t>priskyrimo</w:t>
      </w:r>
      <w:proofErr w:type="spellEnd"/>
      <w:r w:rsidRPr="0077668D">
        <w:rPr>
          <w:lang w:val="en-GB"/>
        </w:rPr>
        <w:t xml:space="preserve"> „</w:t>
      </w:r>
      <w:r w:rsidRPr="0077668D">
        <w:rPr>
          <w:i/>
          <w:lang w:val="en-GB"/>
        </w:rPr>
        <w:t>NATURA 2000“</w:t>
      </w:r>
      <w:r w:rsidRPr="0077668D">
        <w:rPr>
          <w:lang w:val="en-GB"/>
        </w:rPr>
        <w:t xml:space="preserve"> </w:t>
      </w:r>
      <w:proofErr w:type="spellStart"/>
      <w:r w:rsidRPr="0077668D">
        <w:rPr>
          <w:lang w:val="en-GB"/>
        </w:rPr>
        <w:t>teritorijoms</w:t>
      </w:r>
      <w:proofErr w:type="spellEnd"/>
      <w:r w:rsidRPr="0077668D">
        <w:rPr>
          <w:lang w:val="en-GB"/>
        </w:rPr>
        <w:t xml:space="preserve"> </w:t>
      </w:r>
      <w:proofErr w:type="spellStart"/>
      <w:r w:rsidRPr="0077668D">
        <w:rPr>
          <w:lang w:val="en-GB"/>
        </w:rPr>
        <w:t>tikslas</w:t>
      </w:r>
      <w:proofErr w:type="spellEnd"/>
      <w:r w:rsidRPr="0077668D">
        <w:rPr>
          <w:lang w:val="en-GB"/>
        </w:rPr>
        <w:t xml:space="preserve"> – </w:t>
      </w:r>
      <w:proofErr w:type="spellStart"/>
      <w:r w:rsidR="00006D9C">
        <w:rPr>
          <w:lang w:val="en-GB"/>
        </w:rPr>
        <w:t>išsaugoti</w:t>
      </w:r>
      <w:proofErr w:type="spellEnd"/>
      <w:r w:rsidR="00006D9C">
        <w:rPr>
          <w:lang w:val="en-GB"/>
        </w:rPr>
        <w:t xml:space="preserve"> </w:t>
      </w:r>
      <w:proofErr w:type="spellStart"/>
      <w:r w:rsidR="00006D9C">
        <w:rPr>
          <w:lang w:val="en-GB"/>
        </w:rPr>
        <w:t>eutrofinius</w:t>
      </w:r>
      <w:proofErr w:type="spellEnd"/>
      <w:r w:rsidR="00006D9C">
        <w:rPr>
          <w:lang w:val="en-GB"/>
        </w:rPr>
        <w:t xml:space="preserve"> </w:t>
      </w:r>
      <w:proofErr w:type="spellStart"/>
      <w:r w:rsidR="00006D9C">
        <w:rPr>
          <w:lang w:val="en-GB"/>
        </w:rPr>
        <w:t>aukštuosius</w:t>
      </w:r>
      <w:proofErr w:type="spellEnd"/>
      <w:r w:rsidR="00006D9C">
        <w:rPr>
          <w:lang w:val="en-GB"/>
        </w:rPr>
        <w:t xml:space="preserve"> </w:t>
      </w:r>
      <w:proofErr w:type="spellStart"/>
      <w:r w:rsidR="00006D9C">
        <w:rPr>
          <w:lang w:val="en-GB"/>
        </w:rPr>
        <w:t>žolynus</w:t>
      </w:r>
      <w:proofErr w:type="spellEnd"/>
      <w:r w:rsidR="00006D9C">
        <w:rPr>
          <w:lang w:val="en-GB"/>
        </w:rPr>
        <w:t xml:space="preserve"> ir </w:t>
      </w:r>
      <w:proofErr w:type="spellStart"/>
      <w:r w:rsidR="00006D9C">
        <w:rPr>
          <w:lang w:val="en-GB"/>
        </w:rPr>
        <w:t>aliuvinius</w:t>
      </w:r>
      <w:proofErr w:type="spellEnd"/>
      <w:r w:rsidR="00006D9C">
        <w:rPr>
          <w:lang w:val="en-GB"/>
        </w:rPr>
        <w:t xml:space="preserve"> </w:t>
      </w:r>
      <w:proofErr w:type="spellStart"/>
      <w:r w:rsidR="00006D9C">
        <w:rPr>
          <w:lang w:val="en-GB"/>
        </w:rPr>
        <w:t>miškus</w:t>
      </w:r>
      <w:proofErr w:type="spellEnd"/>
      <w:r w:rsidR="00006D9C">
        <w:rPr>
          <w:lang w:val="en-GB"/>
        </w:rPr>
        <w:t>.</w:t>
      </w:r>
    </w:p>
    <w:p w:rsidR="005460D1" w:rsidRPr="0077668D" w:rsidRDefault="005460D1" w:rsidP="005460D1">
      <w:pPr>
        <w:pStyle w:val="BodyText1"/>
        <w:spacing w:after="120" w:line="300" w:lineRule="exact"/>
        <w:ind w:firstLine="0"/>
        <w:rPr>
          <w:rFonts w:ascii="Times New Roman" w:hAnsi="Times New Roman"/>
          <w:sz w:val="24"/>
          <w:szCs w:val="24"/>
          <w:lang w:val="lt-LT"/>
        </w:rPr>
      </w:pPr>
      <w:r w:rsidRPr="0077668D">
        <w:rPr>
          <w:rFonts w:ascii="Times New Roman" w:hAnsi="Times New Roman"/>
          <w:sz w:val="24"/>
          <w:szCs w:val="24"/>
          <w:lang w:val="lt-LT"/>
        </w:rPr>
        <w:t>Ištrauka iš Natura 2000 žemėlapio pateikta Pav. 6.</w:t>
      </w:r>
    </w:p>
    <w:p w:rsidR="005460D1" w:rsidRPr="0077668D" w:rsidRDefault="00292E19" w:rsidP="005460D1">
      <w:pPr>
        <w:pStyle w:val="BodyText1"/>
        <w:ind w:firstLine="0"/>
        <w:rPr>
          <w:rFonts w:ascii="Times New Roman" w:hAnsi="Times New Roman"/>
          <w:noProof/>
          <w:sz w:val="24"/>
          <w:szCs w:val="24"/>
          <w:lang w:val="lt-LT" w:eastAsia="lt-LT"/>
        </w:rPr>
      </w:pPr>
      <w:r>
        <w:rPr>
          <w:rFonts w:ascii="Times New Roman" w:hAnsi="Times New Roman"/>
          <w:noProof/>
          <w:sz w:val="24"/>
          <w:szCs w:val="24"/>
          <w:lang w:val="lt-LT" w:eastAsia="lt-LT"/>
        </w:rPr>
        <w:lastRenderedPageBreak/>
        <w:drawing>
          <wp:inline distT="0" distB="0" distL="0" distR="0">
            <wp:extent cx="5934075" cy="4448175"/>
            <wp:effectExtent l="19050" t="0" r="9525" b="0"/>
            <wp:docPr id="4" name="Picture 1" descr="C:\Users\PC\Documents\Perkelimas Documents 2015-09-24\SV\Pauksciu fermos\Reibiniai\PAV atranka\Situacijos schema Natura 2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erkelimas Documents 2015-09-24\SV\Pauksciu fermos\Reibiniai\PAV atranka\Situacijos schema Natura 2000 1.JPG"/>
                    <pic:cNvPicPr>
                      <a:picLocks noChangeAspect="1" noChangeArrowheads="1"/>
                    </pic:cNvPicPr>
                  </pic:nvPicPr>
                  <pic:blipFill>
                    <a:blip r:embed="rId26"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r w:rsidRPr="00292E19">
        <w:rPr>
          <w:rFonts w:ascii="Times New Roman" w:hAnsi="Times New Roman"/>
          <w:noProof/>
          <w:sz w:val="24"/>
          <w:szCs w:val="24"/>
          <w:lang w:val="lt-LT" w:eastAsia="lt-LT"/>
        </w:rPr>
        <w:t xml:space="preserve"> </w:t>
      </w:r>
    </w:p>
    <w:p w:rsidR="00D02F47" w:rsidRPr="0077668D" w:rsidRDefault="00D02F47"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b/>
          <w:noProof/>
          <w:sz w:val="24"/>
          <w:szCs w:val="24"/>
          <w:lang w:val="lt-LT"/>
        </w:rPr>
        <w:t>Pav. 5. PŪV ir esamo objekto vieta „Natura 2000“ teritorijų atžvilgiu (</w:t>
      </w:r>
      <w:r w:rsidRPr="0077668D">
        <w:rPr>
          <w:rFonts w:ascii="Times New Roman" w:hAnsi="Times New Roman"/>
          <w:b/>
          <w:i/>
          <w:noProof/>
          <w:sz w:val="24"/>
          <w:szCs w:val="24"/>
          <w:lang w:val="lt-LT"/>
        </w:rPr>
        <w:t>šaltinis: http://www.natura2000info.lt/lt/zemelapis.html</w:t>
      </w:r>
      <w:r w:rsidRPr="0077668D">
        <w:rPr>
          <w:rFonts w:ascii="Times New Roman" w:hAnsi="Times New Roman"/>
          <w:b/>
          <w:noProof/>
          <w:sz w:val="24"/>
          <w:szCs w:val="24"/>
          <w:lang w:val="lt-LT"/>
        </w:rPr>
        <w:t>)</w:t>
      </w: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 xml:space="preserve">Valstybinės saugomų teritorijų tarnybos prie Aplinkos ministerijos Poveikio reikšmingumo „Natura 2000“ teritorijoms išvada (jeigu tokia išvada reikalinga) </w:t>
      </w:r>
    </w:p>
    <w:p w:rsidR="005460D1" w:rsidRPr="0077668D" w:rsidRDefault="005460D1" w:rsidP="005460D1">
      <w:pPr>
        <w:pStyle w:val="BodyText1"/>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Tokia išvada nereikalinga, nes planuojamos ūkinės veiklos gretimybėje nėra „NATURA 2000“ teritorijų.</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 xml:space="preserve">Planuojamos ūkinės veiklos teritorijoje nėra miškų, pievų, pelkių. Artimiausioje gretimybėje vyrauja žemės ūkio paskirties žemė sklypai. </w:t>
      </w:r>
    </w:p>
    <w:p w:rsidR="005460D1" w:rsidRPr="0077668D" w:rsidRDefault="005460D1" w:rsidP="005460D1">
      <w:pPr>
        <w:pStyle w:val="BodyText1"/>
        <w:ind w:firstLine="0"/>
        <w:rPr>
          <w:rFonts w:ascii="Times New Roman" w:hAnsi="Times New Roman"/>
          <w:color w:val="FF0000"/>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 xml:space="preserve">24. Informacija apie jautrias aplinkos apsaugos požiūriu teritorijas – vandens pakrančių zonas, potvynių zonas, karstinį regioną, gėlo ir mineralinio vandens vandenvietes, jų apsaugos zonas ir juostas ir pan. </w:t>
      </w:r>
    </w:p>
    <w:p w:rsidR="005460D1" w:rsidRPr="0077668D" w:rsidRDefault="005460D1" w:rsidP="005460D1">
      <w:pPr>
        <w:pStyle w:val="BodyText1"/>
        <w:ind w:firstLine="0"/>
        <w:rPr>
          <w:rFonts w:ascii="Times New Roman" w:hAnsi="Times New Roman"/>
          <w:color w:val="FF0000"/>
          <w:sz w:val="24"/>
          <w:szCs w:val="24"/>
          <w:lang w:val="lt-LT"/>
        </w:rPr>
      </w:pPr>
    </w:p>
    <w:p w:rsidR="005460D1"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 xml:space="preserve">Netoli ūkinės veiklos teritorijos, teka </w:t>
      </w:r>
      <w:r w:rsidR="00BC209C" w:rsidRPr="0077668D">
        <w:rPr>
          <w:rFonts w:ascii="Times New Roman" w:hAnsi="Times New Roman"/>
          <w:sz w:val="24"/>
          <w:szCs w:val="24"/>
          <w:lang w:val="lt-LT"/>
        </w:rPr>
        <w:t>Žirnupio upė (kodas 40010369</w:t>
      </w:r>
      <w:r w:rsidRPr="0077668D">
        <w:rPr>
          <w:rFonts w:ascii="Times New Roman" w:hAnsi="Times New Roman"/>
          <w:sz w:val="24"/>
          <w:szCs w:val="24"/>
          <w:lang w:val="lt-LT"/>
        </w:rPr>
        <w:t>)</w:t>
      </w:r>
      <w:r w:rsidR="00BC209C" w:rsidRPr="0077668D">
        <w:rPr>
          <w:rFonts w:ascii="Times New Roman" w:hAnsi="Times New Roman"/>
          <w:sz w:val="24"/>
          <w:szCs w:val="24"/>
          <w:lang w:val="lt-LT"/>
        </w:rPr>
        <w:t xml:space="preserve"> ir Versmės</w:t>
      </w:r>
      <w:r w:rsidRPr="0077668D">
        <w:rPr>
          <w:rFonts w:ascii="Times New Roman" w:hAnsi="Times New Roman"/>
          <w:sz w:val="24"/>
          <w:szCs w:val="24"/>
          <w:lang w:val="lt-LT"/>
        </w:rPr>
        <w:t xml:space="preserve"> upė (kodas 40010</w:t>
      </w:r>
      <w:r w:rsidR="00BC209C" w:rsidRPr="0077668D">
        <w:rPr>
          <w:rFonts w:ascii="Times New Roman" w:hAnsi="Times New Roman"/>
          <w:sz w:val="24"/>
          <w:szCs w:val="24"/>
          <w:lang w:val="lt-LT"/>
        </w:rPr>
        <w:t>361</w:t>
      </w:r>
      <w:r w:rsidRPr="0077668D">
        <w:rPr>
          <w:rFonts w:ascii="Times New Roman" w:hAnsi="Times New Roman"/>
          <w:sz w:val="24"/>
          <w:szCs w:val="24"/>
          <w:lang w:val="lt-LT"/>
        </w:rPr>
        <w:t>)</w:t>
      </w:r>
      <w:r w:rsidR="00BC209C" w:rsidRPr="0077668D">
        <w:rPr>
          <w:rFonts w:ascii="Times New Roman" w:hAnsi="Times New Roman"/>
          <w:sz w:val="24"/>
          <w:szCs w:val="24"/>
          <w:lang w:val="lt-LT"/>
        </w:rPr>
        <w:t>.  Šie v</w:t>
      </w:r>
      <w:r w:rsidRPr="0077668D">
        <w:rPr>
          <w:rFonts w:ascii="Times New Roman" w:hAnsi="Times New Roman"/>
          <w:sz w:val="24"/>
          <w:szCs w:val="24"/>
          <w:lang w:val="lt-LT"/>
        </w:rPr>
        <w:t xml:space="preserve">andentakiai priskiriami Lielupės mažųjų intakų pabaseiniui, Mūšos  </w:t>
      </w:r>
      <w:r w:rsidRPr="0077668D">
        <w:rPr>
          <w:rFonts w:ascii="Times New Roman" w:hAnsi="Times New Roman"/>
          <w:sz w:val="24"/>
          <w:szCs w:val="24"/>
          <w:lang w:val="lt-LT"/>
        </w:rPr>
        <w:lastRenderedPageBreak/>
        <w:t xml:space="preserve">(Lielupės) upės baseinui. Jų apsaugos zonos  - 100 m. Paviršinio vandens telkinių apsaugos zonoms ir juostoms galioja LR vyriausybės 1992 m. gegužės 12 d. nutarimo Nr.343 (Žin., 1992, Nr. 22-652; aktuali redakcija nuo 2014-07-15) XXIX skyriaus 127 punkto nuostatos. Mažiausias atstumas yra iki </w:t>
      </w:r>
      <w:r w:rsidR="00BC209C" w:rsidRPr="0077668D">
        <w:rPr>
          <w:rFonts w:ascii="Times New Roman" w:hAnsi="Times New Roman"/>
          <w:sz w:val="24"/>
          <w:szCs w:val="24"/>
          <w:lang w:val="lt-LT"/>
        </w:rPr>
        <w:t>Žirnupio upės</w:t>
      </w:r>
      <w:r w:rsidR="00006D9C">
        <w:rPr>
          <w:rFonts w:ascii="Times New Roman" w:hAnsi="Times New Roman"/>
          <w:sz w:val="24"/>
          <w:szCs w:val="24"/>
          <w:lang w:val="lt-LT"/>
        </w:rPr>
        <w:t xml:space="preserve"> apsaugos zonos</w:t>
      </w:r>
      <w:r w:rsidRPr="0077668D">
        <w:rPr>
          <w:rFonts w:ascii="Times New Roman" w:hAnsi="Times New Roman"/>
          <w:sz w:val="24"/>
          <w:szCs w:val="24"/>
          <w:lang w:val="lt-LT"/>
        </w:rPr>
        <w:t xml:space="preserve"> – apie </w:t>
      </w:r>
      <w:r w:rsidR="00BC209C" w:rsidRPr="0077668D">
        <w:rPr>
          <w:rFonts w:ascii="Times New Roman" w:hAnsi="Times New Roman"/>
          <w:sz w:val="24"/>
          <w:szCs w:val="24"/>
          <w:lang w:val="lt-LT"/>
        </w:rPr>
        <w:t>100</w:t>
      </w:r>
      <w:r w:rsidRPr="0077668D">
        <w:rPr>
          <w:rFonts w:ascii="Times New Roman" w:hAnsi="Times New Roman"/>
          <w:sz w:val="24"/>
          <w:szCs w:val="24"/>
          <w:lang w:val="lt-LT"/>
        </w:rPr>
        <w:t xml:space="preserve"> m. Žemėlapio ištrauka iš Aplinkos apsaugos agentūros upių, ežerų ir tvenkinių kadastro pateikta Pav. 6.</w:t>
      </w:r>
    </w:p>
    <w:p w:rsidR="00006D9C" w:rsidRPr="0077668D" w:rsidRDefault="00006D9C" w:rsidP="005460D1">
      <w:pPr>
        <w:pStyle w:val="BodyText1"/>
        <w:ind w:firstLine="0"/>
        <w:rPr>
          <w:rFonts w:ascii="Times New Roman" w:hAnsi="Times New Roman"/>
          <w:sz w:val="24"/>
          <w:szCs w:val="24"/>
          <w:lang w:val="lt-LT"/>
        </w:rPr>
      </w:pPr>
    </w:p>
    <w:p w:rsidR="005460D1" w:rsidRPr="0077668D" w:rsidRDefault="00E16A23" w:rsidP="005460D1">
      <w:pPr>
        <w:pStyle w:val="BodyText1"/>
        <w:ind w:firstLine="0"/>
        <w:jc w:val="center"/>
        <w:rPr>
          <w:rFonts w:ascii="Times New Roman" w:hAnsi="Times New Roman"/>
          <w:noProof/>
          <w:sz w:val="24"/>
          <w:szCs w:val="24"/>
          <w:lang w:val="lt-LT"/>
        </w:rPr>
      </w:pPr>
      <w:r w:rsidRPr="0077668D">
        <w:rPr>
          <w:rFonts w:ascii="Times New Roman" w:hAnsi="Times New Roman"/>
          <w:noProof/>
          <w:sz w:val="24"/>
          <w:szCs w:val="24"/>
          <w:lang w:val="lt-LT" w:eastAsia="lt-LT"/>
        </w:rPr>
        <w:drawing>
          <wp:inline distT="0" distB="0" distL="0" distR="0">
            <wp:extent cx="5850890" cy="4114830"/>
            <wp:effectExtent l="19050" t="0" r="0" b="0"/>
            <wp:docPr id="13" name="Picture 4" descr="C:\Users\PC\Documents\Perkelimas Documents 2015-09-24\SV\Pauksciu fermos\Reibiniai\PAV atranka\Situacijos schema vandens telkin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Perkelimas Documents 2015-09-24\SV\Pauksciu fermos\Reibiniai\PAV atranka\Situacijos schema vandens telkiniai.JPG"/>
                    <pic:cNvPicPr>
                      <a:picLocks noChangeAspect="1" noChangeArrowheads="1"/>
                    </pic:cNvPicPr>
                  </pic:nvPicPr>
                  <pic:blipFill>
                    <a:blip r:embed="rId27" cstate="print"/>
                    <a:srcRect/>
                    <a:stretch>
                      <a:fillRect/>
                    </a:stretch>
                  </pic:blipFill>
                  <pic:spPr bwMode="auto">
                    <a:xfrm>
                      <a:off x="0" y="0"/>
                      <a:ext cx="5850890" cy="4114830"/>
                    </a:xfrm>
                    <a:prstGeom prst="rect">
                      <a:avLst/>
                    </a:prstGeom>
                    <a:noFill/>
                    <a:ln w="9525">
                      <a:noFill/>
                      <a:miter lim="800000"/>
                      <a:headEnd/>
                      <a:tailEnd/>
                    </a:ln>
                  </pic:spPr>
                </pic:pic>
              </a:graphicData>
            </a:graphic>
          </wp:inline>
        </w:drawing>
      </w:r>
      <w:r w:rsidR="005460D1" w:rsidRPr="0077668D">
        <w:rPr>
          <w:rFonts w:ascii="Times New Roman" w:hAnsi="Times New Roman"/>
          <w:snapToGrid w:val="0"/>
          <w:color w:val="000000"/>
          <w:w w:val="0"/>
          <w:sz w:val="24"/>
          <w:szCs w:val="24"/>
          <w:u w:color="000000"/>
          <w:bdr w:val="none" w:sz="0" w:space="0" w:color="000000"/>
          <w:shd w:val="clear" w:color="000000" w:fill="000000"/>
        </w:rPr>
        <w:t xml:space="preserve"> </w:t>
      </w:r>
    </w:p>
    <w:p w:rsidR="005460D1" w:rsidRPr="0077668D" w:rsidRDefault="005460D1" w:rsidP="005460D1">
      <w:pPr>
        <w:pStyle w:val="BodyText1"/>
        <w:ind w:firstLine="0"/>
        <w:rPr>
          <w:rFonts w:ascii="Times New Roman" w:hAnsi="Times New Roman"/>
          <w:noProof/>
          <w:sz w:val="24"/>
          <w:szCs w:val="24"/>
          <w:lang w:val="lt-LT"/>
        </w:rPr>
      </w:pPr>
    </w:p>
    <w:p w:rsidR="00E16A23"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b/>
          <w:noProof/>
          <w:sz w:val="24"/>
          <w:szCs w:val="24"/>
          <w:lang w:val="lt-LT"/>
        </w:rPr>
        <w:t>Pav. 6. Artimiausių paviršinio vandens telkinių su apsaugos zonomis ir juostomis schema (</w:t>
      </w:r>
      <w:r w:rsidRPr="0077668D">
        <w:rPr>
          <w:rFonts w:ascii="Times New Roman" w:hAnsi="Times New Roman"/>
          <w:b/>
          <w:i/>
          <w:noProof/>
          <w:sz w:val="24"/>
          <w:szCs w:val="24"/>
          <w:lang w:val="lt-LT"/>
        </w:rPr>
        <w:t>šaltinis: Aplinkos apsaugos agentūra, https://uetk.am.lt/portal/startPageForm.action</w:t>
      </w:r>
      <w:r w:rsidRPr="0077668D">
        <w:rPr>
          <w:rFonts w:ascii="Times New Roman" w:hAnsi="Times New Roman"/>
          <w:b/>
          <w:noProof/>
          <w:sz w:val="24"/>
          <w:szCs w:val="24"/>
          <w:lang w:val="lt-LT"/>
        </w:rPr>
        <w:t>)</w:t>
      </w:r>
      <w:r w:rsidRPr="0077668D">
        <w:rPr>
          <w:rFonts w:ascii="Times New Roman" w:hAnsi="Times New Roman"/>
          <w:sz w:val="24"/>
          <w:szCs w:val="24"/>
          <w:lang w:val="lt-LT"/>
        </w:rPr>
        <w:t xml:space="preserve"> </w:t>
      </w: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 xml:space="preserve"> </w:t>
      </w: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25. Informacija apie teritorijos taršą praeityje (teritorijos, kuriose jau buvo nesilaikoma projektui taikomų aplinkos kokybės normų), jei tokie duomenys turimi.</w:t>
      </w:r>
      <w:r w:rsidRPr="0077668D" w:rsidDel="00F175FF">
        <w:rPr>
          <w:rFonts w:ascii="Times New Roman" w:hAnsi="Times New Roman"/>
          <w:b/>
          <w:sz w:val="24"/>
          <w:szCs w:val="24"/>
          <w:lang w:val="lt-LT"/>
        </w:rPr>
        <w:t xml:space="preserve"> </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Nagrinėjamoje teritorijoje ir jos apylinkėse valstybinis aplinkos monitoringas nebuvo vykdomas.</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26. Informacija apie tankiai apgyvendintas teritorijas ir jų atstumą nuo planuojamos ūkinės veiklos vietos (objekto ar sklypo, kai toks suformuotas, ribos).</w:t>
      </w:r>
      <w:r w:rsidRPr="0077668D" w:rsidDel="00F175FF">
        <w:rPr>
          <w:rFonts w:ascii="Times New Roman" w:hAnsi="Times New Roman"/>
          <w:b/>
          <w:sz w:val="24"/>
          <w:szCs w:val="24"/>
          <w:lang w:val="lt-LT"/>
        </w:rPr>
        <w:t xml:space="preserve"> </w:t>
      </w:r>
    </w:p>
    <w:p w:rsidR="005460D1" w:rsidRPr="0077668D" w:rsidRDefault="005460D1" w:rsidP="005460D1">
      <w:pPr>
        <w:pStyle w:val="BodyText1"/>
        <w:ind w:firstLine="0"/>
        <w:rPr>
          <w:rFonts w:ascii="Times New Roman" w:hAnsi="Times New Roman"/>
          <w:sz w:val="24"/>
          <w:szCs w:val="24"/>
          <w:lang w:val="lt-LT"/>
        </w:rPr>
      </w:pPr>
    </w:p>
    <w:p w:rsidR="00006D9C"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 xml:space="preserve">Planuojamos ūkinė veiklos teritorija yra </w:t>
      </w:r>
      <w:r w:rsidR="00B46C1F" w:rsidRPr="0077668D">
        <w:rPr>
          <w:rFonts w:ascii="Times New Roman" w:hAnsi="Times New Roman"/>
          <w:sz w:val="24"/>
          <w:szCs w:val="24"/>
          <w:lang w:val="lt-LT"/>
        </w:rPr>
        <w:t>piet</w:t>
      </w:r>
      <w:r w:rsidRPr="0077668D">
        <w:rPr>
          <w:rFonts w:ascii="Times New Roman" w:hAnsi="Times New Roman"/>
          <w:sz w:val="24"/>
          <w:szCs w:val="24"/>
          <w:lang w:val="lt-LT"/>
        </w:rPr>
        <w:t>vakar</w:t>
      </w:r>
      <w:r w:rsidR="00B46C1F" w:rsidRPr="0077668D">
        <w:rPr>
          <w:rFonts w:ascii="Times New Roman" w:hAnsi="Times New Roman"/>
          <w:sz w:val="24"/>
          <w:szCs w:val="24"/>
          <w:lang w:val="lt-LT"/>
        </w:rPr>
        <w:t>i</w:t>
      </w:r>
      <w:r w:rsidRPr="0077668D">
        <w:rPr>
          <w:rFonts w:ascii="Times New Roman" w:hAnsi="Times New Roman"/>
          <w:sz w:val="24"/>
          <w:szCs w:val="24"/>
          <w:lang w:val="lt-LT"/>
        </w:rPr>
        <w:t xml:space="preserve">ų kryptimi nuo </w:t>
      </w:r>
      <w:r w:rsidR="00B46C1F" w:rsidRPr="0077668D">
        <w:rPr>
          <w:rFonts w:ascii="Times New Roman" w:hAnsi="Times New Roman"/>
          <w:sz w:val="24"/>
          <w:szCs w:val="24"/>
          <w:lang w:val="lt-LT"/>
        </w:rPr>
        <w:t>Reibinių</w:t>
      </w:r>
      <w:r w:rsidRPr="0077668D">
        <w:rPr>
          <w:rFonts w:ascii="Times New Roman" w:hAnsi="Times New Roman"/>
          <w:sz w:val="24"/>
          <w:szCs w:val="24"/>
          <w:lang w:val="lt-LT"/>
        </w:rPr>
        <w:t xml:space="preserve"> kaimo. Atstumas iki artimiausio gyvenamojo namo, esančio adresu </w:t>
      </w:r>
      <w:r w:rsidR="00B46C1F" w:rsidRPr="0077668D">
        <w:rPr>
          <w:rFonts w:ascii="Times New Roman" w:hAnsi="Times New Roman"/>
          <w:sz w:val="24"/>
          <w:szCs w:val="24"/>
          <w:lang w:val="lt-LT"/>
        </w:rPr>
        <w:t>Slančiausko 63, Reibinių</w:t>
      </w:r>
      <w:r w:rsidRPr="0077668D">
        <w:rPr>
          <w:rFonts w:ascii="Times New Roman" w:hAnsi="Times New Roman"/>
          <w:sz w:val="24"/>
          <w:szCs w:val="24"/>
          <w:lang w:val="lt-LT"/>
        </w:rPr>
        <w:t xml:space="preserve"> kaimas, sudaro </w:t>
      </w:r>
      <w:r w:rsidR="00B46C1F" w:rsidRPr="0077668D">
        <w:rPr>
          <w:rFonts w:ascii="Times New Roman" w:hAnsi="Times New Roman"/>
          <w:sz w:val="24"/>
          <w:szCs w:val="24"/>
          <w:lang w:val="lt-LT"/>
        </w:rPr>
        <w:t>ap</w:t>
      </w:r>
      <w:r w:rsidRPr="0077668D">
        <w:rPr>
          <w:rFonts w:ascii="Times New Roman" w:hAnsi="Times New Roman"/>
          <w:sz w:val="24"/>
          <w:szCs w:val="24"/>
          <w:lang w:val="lt-LT"/>
        </w:rPr>
        <w:t xml:space="preserve">ie </w:t>
      </w:r>
      <w:r w:rsidR="00B46C1F" w:rsidRPr="0077668D">
        <w:rPr>
          <w:rFonts w:ascii="Times New Roman" w:hAnsi="Times New Roman"/>
          <w:sz w:val="24"/>
          <w:szCs w:val="24"/>
          <w:lang w:val="lt-LT"/>
        </w:rPr>
        <w:t>1</w:t>
      </w:r>
      <w:r w:rsidRPr="0077668D">
        <w:rPr>
          <w:rFonts w:ascii="Times New Roman" w:hAnsi="Times New Roman"/>
          <w:sz w:val="24"/>
          <w:szCs w:val="24"/>
          <w:lang w:val="lt-LT"/>
        </w:rPr>
        <w:t xml:space="preserve">20 m. </w:t>
      </w:r>
      <w:r w:rsidR="00006D9C">
        <w:rPr>
          <w:rFonts w:ascii="Times New Roman" w:hAnsi="Times New Roman"/>
          <w:sz w:val="24"/>
          <w:szCs w:val="24"/>
          <w:lang w:val="lt-LT"/>
        </w:rPr>
        <w:t xml:space="preserve">Netoli PŪV teritorijos esantys gyvenamieji namai buvo pastatyti vykdant karvių auginimo veiklą. </w:t>
      </w:r>
    </w:p>
    <w:p w:rsidR="005460D1" w:rsidRPr="0077668D" w:rsidRDefault="00B46C1F"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Reibinių</w:t>
      </w:r>
      <w:r w:rsidR="005460D1" w:rsidRPr="0077668D">
        <w:rPr>
          <w:rFonts w:ascii="Times New Roman" w:hAnsi="Times New Roman"/>
          <w:sz w:val="24"/>
          <w:szCs w:val="24"/>
          <w:lang w:val="lt-LT"/>
        </w:rPr>
        <w:t xml:space="preserve"> kaime gyvena  </w:t>
      </w:r>
      <w:r w:rsidRPr="0077668D">
        <w:rPr>
          <w:rFonts w:ascii="Times New Roman" w:hAnsi="Times New Roman"/>
          <w:sz w:val="24"/>
          <w:szCs w:val="24"/>
          <w:lang w:val="lt-LT"/>
        </w:rPr>
        <w:t xml:space="preserve">183 </w:t>
      </w:r>
      <w:r w:rsidR="005460D1" w:rsidRPr="0077668D">
        <w:rPr>
          <w:rFonts w:ascii="Times New Roman" w:hAnsi="Times New Roman"/>
          <w:sz w:val="24"/>
          <w:szCs w:val="24"/>
          <w:lang w:val="lt-LT"/>
        </w:rPr>
        <w:t>gyventojai. Iki seni</w:t>
      </w:r>
      <w:r w:rsidRPr="0077668D">
        <w:rPr>
          <w:rFonts w:ascii="Times New Roman" w:hAnsi="Times New Roman"/>
          <w:sz w:val="24"/>
          <w:szCs w:val="24"/>
          <w:lang w:val="lt-LT"/>
        </w:rPr>
        <w:t>ū</w:t>
      </w:r>
      <w:r w:rsidR="005460D1" w:rsidRPr="0077668D">
        <w:rPr>
          <w:rFonts w:ascii="Times New Roman" w:hAnsi="Times New Roman"/>
          <w:sz w:val="24"/>
          <w:szCs w:val="24"/>
          <w:lang w:val="lt-LT"/>
        </w:rPr>
        <w:t xml:space="preserve">nijos centro </w:t>
      </w:r>
      <w:r w:rsidRPr="0077668D">
        <w:rPr>
          <w:rFonts w:ascii="Times New Roman" w:hAnsi="Times New Roman"/>
          <w:sz w:val="24"/>
          <w:szCs w:val="24"/>
          <w:lang w:val="lt-LT"/>
        </w:rPr>
        <w:t xml:space="preserve">Skaistgirio </w:t>
      </w:r>
      <w:r w:rsidR="005460D1" w:rsidRPr="0077668D">
        <w:rPr>
          <w:rFonts w:ascii="Times New Roman" w:hAnsi="Times New Roman"/>
          <w:sz w:val="24"/>
          <w:szCs w:val="24"/>
          <w:lang w:val="lt-LT"/>
        </w:rPr>
        <w:t xml:space="preserve"> miestelio atstumas sudaro apie </w:t>
      </w:r>
      <w:r w:rsidRPr="0077668D">
        <w:rPr>
          <w:rFonts w:ascii="Times New Roman" w:hAnsi="Times New Roman"/>
          <w:sz w:val="24"/>
          <w:szCs w:val="24"/>
          <w:lang w:val="lt-LT"/>
        </w:rPr>
        <w:t>3,0</w:t>
      </w:r>
      <w:r w:rsidR="005460D1" w:rsidRPr="0077668D">
        <w:rPr>
          <w:rFonts w:ascii="Times New Roman" w:hAnsi="Times New Roman"/>
          <w:sz w:val="24"/>
          <w:szCs w:val="24"/>
          <w:lang w:val="lt-LT"/>
        </w:rPr>
        <w:t xml:space="preserve"> km. </w:t>
      </w:r>
      <w:r w:rsidRPr="0077668D">
        <w:rPr>
          <w:rFonts w:ascii="Times New Roman" w:hAnsi="Times New Roman"/>
          <w:sz w:val="24"/>
          <w:szCs w:val="24"/>
          <w:lang w:val="lt-LT"/>
        </w:rPr>
        <w:t>Skaistgirio m</w:t>
      </w:r>
      <w:r w:rsidR="005460D1" w:rsidRPr="0077668D">
        <w:rPr>
          <w:rFonts w:ascii="Times New Roman" w:hAnsi="Times New Roman"/>
          <w:sz w:val="24"/>
          <w:szCs w:val="24"/>
          <w:lang w:val="lt-LT"/>
        </w:rPr>
        <w:t xml:space="preserve">iestelyje gyvena </w:t>
      </w:r>
      <w:r w:rsidRPr="0077668D">
        <w:rPr>
          <w:rFonts w:ascii="Times New Roman" w:hAnsi="Times New Roman"/>
          <w:sz w:val="24"/>
          <w:szCs w:val="24"/>
          <w:lang w:val="lt-LT"/>
        </w:rPr>
        <w:t>1773</w:t>
      </w:r>
      <w:r w:rsidR="005460D1" w:rsidRPr="0077668D">
        <w:rPr>
          <w:rFonts w:ascii="Times New Roman" w:hAnsi="Times New Roman"/>
          <w:sz w:val="24"/>
          <w:szCs w:val="24"/>
          <w:lang w:val="lt-LT"/>
        </w:rPr>
        <w:t xml:space="preserve"> gyventoj</w:t>
      </w:r>
      <w:r w:rsidRPr="0077668D">
        <w:rPr>
          <w:rFonts w:ascii="Times New Roman" w:hAnsi="Times New Roman"/>
          <w:sz w:val="24"/>
          <w:szCs w:val="24"/>
          <w:lang w:val="lt-LT"/>
        </w:rPr>
        <w:t>ai</w:t>
      </w:r>
      <w:r w:rsidR="005460D1" w:rsidRPr="0077668D">
        <w:rPr>
          <w:rFonts w:ascii="Times New Roman" w:hAnsi="Times New Roman"/>
          <w:sz w:val="24"/>
          <w:szCs w:val="24"/>
          <w:lang w:val="lt-LT"/>
        </w:rPr>
        <w:t>.</w:t>
      </w: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Atstumas iki rajono centro Joniškio miesto yra apie 1</w:t>
      </w:r>
      <w:r w:rsidR="00B46C1F" w:rsidRPr="0077668D">
        <w:rPr>
          <w:rFonts w:ascii="Times New Roman" w:hAnsi="Times New Roman"/>
          <w:sz w:val="24"/>
          <w:szCs w:val="24"/>
          <w:lang w:val="lt-LT"/>
        </w:rPr>
        <w:t>6</w:t>
      </w:r>
      <w:r w:rsidRPr="0077668D">
        <w:rPr>
          <w:rFonts w:ascii="Times New Roman" w:hAnsi="Times New Roman"/>
          <w:sz w:val="24"/>
          <w:szCs w:val="24"/>
          <w:lang w:val="lt-LT"/>
        </w:rPr>
        <w:t xml:space="preserve"> km. Joniškyje gyvena 9899 gyventojai. Gyventojų skaičiai pateikti vadovaujantis 2011 metų gyventojų surašymo duomenimis.</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27. Informacija apie vietovėje esančias nekilnojamąsias kultūros vertybes, kurios registruotos Kultūros vertybių registre (http://kvr.kpd.lt/heritage), ir jų atstumą nuo planuojamos ūkinės veiklos vietos (objekto ar sklypo, kai toks suformuotas, ribos).</w:t>
      </w: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noProof/>
          <w:sz w:val="24"/>
          <w:szCs w:val="24"/>
          <w:lang w:val="lt-LT"/>
        </w:rPr>
        <w:t xml:space="preserve">  </w:t>
      </w: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 xml:space="preserve">Planuojamos ūkinės veiklos teritorijoje nėra registruotų kultūros paveldo vertybių. Iki artimiausio Kultūros vertybių registre įrašyto objekto </w:t>
      </w:r>
      <w:r w:rsidR="00707862" w:rsidRPr="0077668D">
        <w:rPr>
          <w:rFonts w:ascii="Times New Roman" w:hAnsi="Times New Roman"/>
          <w:sz w:val="24"/>
          <w:szCs w:val="24"/>
          <w:lang w:val="lt-LT"/>
        </w:rPr>
        <w:t>Skaistgirio bažnyčios komplekso nuo</w:t>
      </w:r>
      <w:r w:rsidRPr="0077668D">
        <w:rPr>
          <w:rFonts w:ascii="Times New Roman" w:hAnsi="Times New Roman"/>
          <w:sz w:val="24"/>
          <w:szCs w:val="24"/>
          <w:lang w:val="lt-LT"/>
        </w:rPr>
        <w:t xml:space="preserve"> </w:t>
      </w:r>
      <w:r w:rsidR="00707862" w:rsidRPr="0077668D">
        <w:rPr>
          <w:rFonts w:ascii="Times New Roman" w:hAnsi="Times New Roman"/>
          <w:sz w:val="24"/>
          <w:szCs w:val="24"/>
          <w:lang w:val="lt-LT"/>
        </w:rPr>
        <w:t>PŪV vietos</w:t>
      </w:r>
      <w:r w:rsidRPr="0077668D">
        <w:rPr>
          <w:rFonts w:ascii="Times New Roman" w:hAnsi="Times New Roman"/>
          <w:sz w:val="24"/>
          <w:szCs w:val="24"/>
          <w:lang w:val="lt-LT"/>
        </w:rPr>
        <w:t xml:space="preserve"> yra 3</w:t>
      </w:r>
      <w:r w:rsidR="00707862" w:rsidRPr="0077668D">
        <w:rPr>
          <w:rFonts w:ascii="Times New Roman" w:hAnsi="Times New Roman"/>
          <w:sz w:val="24"/>
          <w:szCs w:val="24"/>
          <w:lang w:val="lt-LT"/>
        </w:rPr>
        <w:t>,4</w:t>
      </w:r>
      <w:r w:rsidRPr="0077668D">
        <w:rPr>
          <w:rFonts w:ascii="Times New Roman" w:hAnsi="Times New Roman"/>
          <w:sz w:val="24"/>
          <w:szCs w:val="24"/>
          <w:lang w:val="lt-LT"/>
        </w:rPr>
        <w:t xml:space="preserve"> km atstumas, iki </w:t>
      </w:r>
      <w:r w:rsidR="00707862" w:rsidRPr="0077668D">
        <w:rPr>
          <w:rFonts w:ascii="Times New Roman" w:hAnsi="Times New Roman"/>
          <w:sz w:val="24"/>
          <w:szCs w:val="24"/>
          <w:lang w:val="lt-LT"/>
        </w:rPr>
        <w:t>Jurdaičių dvaro sodybos fragmentų</w:t>
      </w:r>
      <w:r w:rsidRPr="0077668D">
        <w:rPr>
          <w:rFonts w:ascii="Times New Roman" w:hAnsi="Times New Roman"/>
          <w:sz w:val="24"/>
          <w:szCs w:val="24"/>
          <w:lang w:val="lt-LT"/>
        </w:rPr>
        <w:t xml:space="preserve"> – </w:t>
      </w:r>
      <w:r w:rsidR="00707862" w:rsidRPr="0077668D">
        <w:rPr>
          <w:rFonts w:ascii="Times New Roman" w:hAnsi="Times New Roman"/>
          <w:sz w:val="24"/>
          <w:szCs w:val="24"/>
          <w:lang w:val="lt-LT"/>
        </w:rPr>
        <w:t>5,8</w:t>
      </w:r>
      <w:r w:rsidRPr="0077668D">
        <w:rPr>
          <w:rFonts w:ascii="Times New Roman" w:hAnsi="Times New Roman"/>
          <w:sz w:val="24"/>
          <w:szCs w:val="24"/>
          <w:lang w:val="lt-LT"/>
        </w:rPr>
        <w:t xml:space="preserve"> km. </w:t>
      </w: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Ištrauka iš LR Kultūros vertybių registro žemėlapio pateikiama Pav. 7.</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707862" w:rsidP="005460D1">
      <w:pPr>
        <w:pStyle w:val="BodyText1"/>
        <w:ind w:firstLine="0"/>
        <w:rPr>
          <w:rFonts w:ascii="Times New Roman" w:hAnsi="Times New Roman"/>
          <w:b/>
          <w:color w:val="FF0000"/>
          <w:sz w:val="24"/>
          <w:szCs w:val="24"/>
          <w:lang w:val="lt-LT"/>
        </w:rPr>
      </w:pPr>
      <w:r w:rsidRPr="0077668D">
        <w:rPr>
          <w:rFonts w:ascii="Times New Roman" w:hAnsi="Times New Roman"/>
          <w:b/>
          <w:noProof/>
          <w:color w:val="FF0000"/>
          <w:sz w:val="24"/>
          <w:szCs w:val="24"/>
          <w:lang w:val="lt-LT" w:eastAsia="lt-LT"/>
        </w:rPr>
        <w:drawing>
          <wp:inline distT="0" distB="0" distL="0" distR="0">
            <wp:extent cx="5850890" cy="3709243"/>
            <wp:effectExtent l="19050" t="0" r="0" b="0"/>
            <wp:docPr id="12" name="Picture 3" descr="C:\Users\PC\Documents\Perkelimas Documents 2015-09-24\SV\Pauksciu fermos\Reibiniai\PAV atranka\Situacijos schema kulturos verty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Perkelimas Documents 2015-09-24\SV\Pauksciu fermos\Reibiniai\PAV atranka\Situacijos schema kulturos vertybes.JPG"/>
                    <pic:cNvPicPr>
                      <a:picLocks noChangeAspect="1" noChangeArrowheads="1"/>
                    </pic:cNvPicPr>
                  </pic:nvPicPr>
                  <pic:blipFill>
                    <a:blip r:embed="rId28" cstate="print"/>
                    <a:srcRect/>
                    <a:stretch>
                      <a:fillRect/>
                    </a:stretch>
                  </pic:blipFill>
                  <pic:spPr bwMode="auto">
                    <a:xfrm>
                      <a:off x="0" y="0"/>
                      <a:ext cx="5850890" cy="3709243"/>
                    </a:xfrm>
                    <a:prstGeom prst="rect">
                      <a:avLst/>
                    </a:prstGeom>
                    <a:noFill/>
                    <a:ln w="9525">
                      <a:noFill/>
                      <a:miter lim="800000"/>
                      <a:headEnd/>
                      <a:tailEnd/>
                    </a:ln>
                  </pic:spPr>
                </pic:pic>
              </a:graphicData>
            </a:graphic>
          </wp:inline>
        </w:drawing>
      </w:r>
    </w:p>
    <w:p w:rsidR="005460D1" w:rsidRPr="0077668D" w:rsidRDefault="005460D1" w:rsidP="005460D1">
      <w:pPr>
        <w:pStyle w:val="BodyText1"/>
        <w:ind w:firstLine="0"/>
        <w:rPr>
          <w:rFonts w:ascii="Times New Roman" w:hAnsi="Times New Roman"/>
          <w:b/>
          <w:color w:val="FF0000"/>
          <w:sz w:val="24"/>
          <w:szCs w:val="24"/>
          <w:lang w:val="lt-LT"/>
        </w:rPr>
      </w:pPr>
    </w:p>
    <w:p w:rsidR="005460D1" w:rsidRPr="0077668D" w:rsidRDefault="005460D1" w:rsidP="005460D1">
      <w:pPr>
        <w:pStyle w:val="BodyText1"/>
        <w:ind w:firstLine="0"/>
        <w:rPr>
          <w:rFonts w:ascii="Times New Roman" w:hAnsi="Times New Roman"/>
          <w:b/>
          <w:noProof/>
          <w:sz w:val="24"/>
          <w:szCs w:val="24"/>
          <w:lang w:val="lt-LT"/>
        </w:rPr>
      </w:pPr>
      <w:r w:rsidRPr="0077668D">
        <w:rPr>
          <w:rFonts w:ascii="Times New Roman" w:hAnsi="Times New Roman"/>
          <w:b/>
          <w:noProof/>
          <w:sz w:val="24"/>
          <w:szCs w:val="24"/>
          <w:lang w:val="lt-LT"/>
        </w:rPr>
        <w:t>Pav. 7.</w:t>
      </w:r>
      <w:r w:rsidRPr="0077668D">
        <w:rPr>
          <w:rFonts w:ascii="Times New Roman" w:hAnsi="Times New Roman"/>
          <w:b/>
          <w:sz w:val="24"/>
          <w:szCs w:val="24"/>
          <w:lang w:val="lt-LT"/>
        </w:rPr>
        <w:t xml:space="preserve"> Planuojamos ū</w:t>
      </w:r>
      <w:r w:rsidRPr="0077668D">
        <w:rPr>
          <w:rFonts w:ascii="Times New Roman" w:hAnsi="Times New Roman"/>
          <w:b/>
          <w:noProof/>
          <w:sz w:val="24"/>
          <w:szCs w:val="24"/>
          <w:lang w:val="lt-LT"/>
        </w:rPr>
        <w:t>kinės veiklos vieta kultūros paveldo vertybių atžvilgiu (šaltinis:</w:t>
      </w:r>
      <w:r w:rsidRPr="0077668D">
        <w:rPr>
          <w:rFonts w:ascii="Times New Roman" w:hAnsi="Times New Roman"/>
          <w:sz w:val="24"/>
          <w:szCs w:val="24"/>
          <w:lang w:val="lt-LT"/>
        </w:rPr>
        <w:t xml:space="preserve"> </w:t>
      </w:r>
      <w:hyperlink r:id="rId29" w:history="1">
        <w:r w:rsidRPr="0077668D">
          <w:rPr>
            <w:rStyle w:val="Hyperlink"/>
            <w:rFonts w:ascii="Times New Roman" w:hAnsi="Times New Roman"/>
            <w:b/>
            <w:noProof/>
            <w:sz w:val="24"/>
            <w:szCs w:val="24"/>
            <w:lang w:val="lt-LT"/>
          </w:rPr>
          <w:t>http://kvr.kpd.lt/heritage/</w:t>
        </w:r>
      </w:hyperlink>
      <w:r w:rsidRPr="0077668D">
        <w:rPr>
          <w:rFonts w:ascii="Times New Roman" w:hAnsi="Times New Roman"/>
          <w:b/>
          <w:noProof/>
          <w:sz w:val="24"/>
          <w:szCs w:val="24"/>
          <w:lang w:val="lt-LT"/>
        </w:rPr>
        <w:t>)</w:t>
      </w:r>
    </w:p>
    <w:p w:rsidR="00A96354" w:rsidRPr="0077668D" w:rsidRDefault="00A96354" w:rsidP="005460D1">
      <w:pPr>
        <w:pStyle w:val="BodyText1"/>
        <w:ind w:firstLine="0"/>
        <w:rPr>
          <w:rFonts w:ascii="Times New Roman" w:hAnsi="Times New Roman"/>
          <w:b/>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 xml:space="preserve">IV. GALIMO POVEIKIO APLINKAI RŪŠIS IR APIBŪDINIMAS </w:t>
      </w:r>
    </w:p>
    <w:p w:rsidR="005460D1" w:rsidRPr="0077668D" w:rsidRDefault="005460D1" w:rsidP="005460D1">
      <w:pPr>
        <w:pStyle w:val="BodyText1"/>
        <w:ind w:firstLine="0"/>
        <w:rPr>
          <w:rFonts w:ascii="Times New Roman" w:hAnsi="Times New Roman"/>
          <w:b/>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5460D1" w:rsidRPr="0077668D" w:rsidRDefault="005460D1" w:rsidP="005460D1">
      <w:pPr>
        <w:pStyle w:val="BodyText1"/>
        <w:ind w:firstLine="0"/>
        <w:rPr>
          <w:rFonts w:ascii="Times New Roman" w:hAnsi="Times New Roman"/>
          <w:b/>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lastRenderedPageBreak/>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p>
    <w:p w:rsidR="005460D1" w:rsidRPr="0077668D" w:rsidRDefault="005460D1" w:rsidP="005460D1">
      <w:pPr>
        <w:pStyle w:val="BodyText1"/>
        <w:ind w:firstLine="0"/>
        <w:rPr>
          <w:rFonts w:ascii="Times New Roman" w:hAnsi="Times New Roman"/>
          <w:b/>
          <w:sz w:val="24"/>
          <w:szCs w:val="24"/>
          <w:lang w:val="lt-LT"/>
        </w:rPr>
      </w:pP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 xml:space="preserve">Poveikis gyventojams ir visuomenės sveikatai, įskaitant galimą neigiamą poveikį gyvenamajai, rekreacinei, visuomeninei aplinkai, gyventojų saugai ir visuomenės sveikatai </w:t>
      </w:r>
    </w:p>
    <w:p w:rsidR="005460D1" w:rsidRPr="0077668D" w:rsidRDefault="005460D1" w:rsidP="005460D1">
      <w:pPr>
        <w:pStyle w:val="BodyText1"/>
        <w:ind w:firstLine="0"/>
        <w:rPr>
          <w:rFonts w:ascii="Times New Roman" w:hAnsi="Times New Roman"/>
          <w:bCs/>
          <w:sz w:val="24"/>
          <w:szCs w:val="24"/>
          <w:lang w:val="lt-LT"/>
        </w:rPr>
      </w:pPr>
      <w:r w:rsidRPr="0077668D">
        <w:rPr>
          <w:rFonts w:ascii="Times New Roman" w:hAnsi="Times New Roman"/>
          <w:sz w:val="24"/>
          <w:szCs w:val="24"/>
          <w:lang w:val="lt-LT"/>
        </w:rPr>
        <w:t xml:space="preserve">Kadangi planuojamose rekonstruoti fermose numatoma auginti </w:t>
      </w:r>
      <w:r w:rsidR="00685FAE" w:rsidRPr="0077668D">
        <w:rPr>
          <w:rFonts w:ascii="Times New Roman" w:hAnsi="Times New Roman"/>
          <w:sz w:val="24"/>
          <w:szCs w:val="24"/>
          <w:lang w:val="lt-LT"/>
        </w:rPr>
        <w:t>62</w:t>
      </w:r>
      <w:r w:rsidRPr="0077668D">
        <w:rPr>
          <w:rFonts w:ascii="Times New Roman" w:hAnsi="Times New Roman"/>
          <w:sz w:val="24"/>
          <w:szCs w:val="24"/>
          <w:lang w:val="lt-LT"/>
        </w:rPr>
        <w:t>.</w:t>
      </w:r>
      <w:r w:rsidR="00685FAE" w:rsidRPr="0077668D">
        <w:rPr>
          <w:rFonts w:ascii="Times New Roman" w:hAnsi="Times New Roman"/>
          <w:sz w:val="24"/>
          <w:szCs w:val="24"/>
          <w:lang w:val="lt-LT"/>
        </w:rPr>
        <w:t>580</w:t>
      </w:r>
      <w:r w:rsidRPr="0077668D">
        <w:rPr>
          <w:rFonts w:ascii="Times New Roman" w:hAnsi="Times New Roman"/>
          <w:sz w:val="24"/>
          <w:szCs w:val="24"/>
          <w:lang w:val="lt-LT"/>
        </w:rPr>
        <w:t xml:space="preserve"> vnt. broilerių, kas sudaro </w:t>
      </w:r>
      <w:r w:rsidR="00685FAE" w:rsidRPr="0077668D">
        <w:rPr>
          <w:rFonts w:ascii="Times New Roman" w:hAnsi="Times New Roman"/>
          <w:sz w:val="24"/>
          <w:szCs w:val="24"/>
          <w:lang w:val="lt-LT"/>
        </w:rPr>
        <w:t>25</w:t>
      </w:r>
      <w:r w:rsidRPr="0077668D">
        <w:rPr>
          <w:rFonts w:ascii="Times New Roman" w:hAnsi="Times New Roman"/>
          <w:b/>
          <w:bCs/>
          <w:sz w:val="24"/>
          <w:szCs w:val="24"/>
          <w:lang w:val="lt-LT"/>
        </w:rPr>
        <w:t xml:space="preserve"> </w:t>
      </w:r>
      <w:r w:rsidRPr="0077668D">
        <w:rPr>
          <w:rFonts w:ascii="Times New Roman" w:hAnsi="Times New Roman"/>
          <w:bCs/>
          <w:sz w:val="24"/>
          <w:szCs w:val="24"/>
          <w:lang w:val="lt-LT"/>
        </w:rPr>
        <w:t>SG,</w:t>
      </w:r>
      <w:r w:rsidRPr="0077668D">
        <w:rPr>
          <w:rFonts w:ascii="Times New Roman" w:hAnsi="Times New Roman"/>
          <w:b/>
          <w:bCs/>
          <w:sz w:val="24"/>
          <w:szCs w:val="24"/>
          <w:lang w:val="lt-LT"/>
        </w:rPr>
        <w:t xml:space="preserve"> </w:t>
      </w:r>
      <w:r w:rsidRPr="0077668D">
        <w:rPr>
          <w:rFonts w:ascii="Times New Roman" w:hAnsi="Times New Roman"/>
          <w:sz w:val="24"/>
          <w:szCs w:val="24"/>
          <w:lang w:val="lt-LT"/>
        </w:rPr>
        <w:t xml:space="preserve">vadovaujantis </w:t>
      </w:r>
      <w:r w:rsidRPr="0077668D">
        <w:rPr>
          <w:rFonts w:ascii="Times New Roman" w:hAnsi="Times New Roman"/>
          <w:bCs/>
          <w:sz w:val="24"/>
          <w:szCs w:val="24"/>
          <w:lang w:val="lt-LT"/>
        </w:rPr>
        <w:t xml:space="preserve">LR Vyriausybės 1992 m. gegužės 12 d. nutarimo Nr. 343 „Dėl specialiųjų žemės ir miško naudojimo sąlygų patvirtinimo“ 73 punktu, tokiam gyvūnų skaičiui </w:t>
      </w:r>
      <w:r w:rsidRPr="0077668D">
        <w:rPr>
          <w:rFonts w:ascii="Times New Roman" w:hAnsi="Times New Roman"/>
          <w:sz w:val="24"/>
          <w:szCs w:val="24"/>
          <w:lang w:val="lt-LT"/>
        </w:rPr>
        <w:t>SAZ yra ne</w:t>
      </w:r>
      <w:r w:rsidRPr="0077668D">
        <w:rPr>
          <w:rFonts w:ascii="Times New Roman" w:hAnsi="Times New Roman"/>
          <w:bCs/>
          <w:sz w:val="24"/>
          <w:szCs w:val="24"/>
          <w:lang w:val="lt-LT"/>
        </w:rPr>
        <w:t xml:space="preserve">reglamentuojama. </w:t>
      </w:r>
    </w:p>
    <w:p w:rsidR="005460D1" w:rsidRPr="0077668D" w:rsidRDefault="005460D1" w:rsidP="005460D1">
      <w:pPr>
        <w:pStyle w:val="BodyText1"/>
        <w:ind w:firstLine="0"/>
        <w:rPr>
          <w:rFonts w:ascii="Times New Roman" w:hAnsi="Times New Roman"/>
          <w:bCs/>
          <w:sz w:val="24"/>
          <w:szCs w:val="24"/>
          <w:lang w:val="lt-LT"/>
        </w:rPr>
      </w:pPr>
      <w:r w:rsidRPr="0077668D">
        <w:rPr>
          <w:rFonts w:ascii="Times New Roman" w:hAnsi="Times New Roman"/>
          <w:bCs/>
          <w:sz w:val="24"/>
          <w:szCs w:val="24"/>
          <w:lang w:val="lt-LT"/>
        </w:rPr>
        <w:t>Numatoma, kad planuojama ūkinė veikla užtikrins tinkamą  susidarančio mėšlo tvarkymą. Paukščių auginimo metu susidaręs sausas mėšlas bus sandėliuojamas mėšlidėje, įrengtoje pagal reikalavimus, todėl rizikos biogeniniams teršalams patekti į aplinką nebus.</w:t>
      </w:r>
    </w:p>
    <w:p w:rsidR="005460D1" w:rsidRDefault="005460D1" w:rsidP="005460D1">
      <w:pPr>
        <w:pStyle w:val="BodyText1"/>
        <w:ind w:firstLine="0"/>
        <w:rPr>
          <w:rFonts w:ascii="Times New Roman" w:hAnsi="Times New Roman"/>
          <w:bCs/>
          <w:sz w:val="24"/>
          <w:szCs w:val="24"/>
          <w:lang w:val="lt-LT"/>
        </w:rPr>
      </w:pPr>
      <w:r w:rsidRPr="0077668D">
        <w:rPr>
          <w:rFonts w:ascii="Times New Roman" w:hAnsi="Times New Roman"/>
          <w:bCs/>
          <w:sz w:val="24"/>
          <w:szCs w:val="24"/>
          <w:lang w:val="lt-LT"/>
        </w:rPr>
        <w:t>Todėl įvertinus visas aplinkybes (technologijas, atstumus ir t.t.) galima daryti išvadą, kad neigiamo poveikio gyventojams ir visuomenės sveikatai nebus.</w:t>
      </w:r>
    </w:p>
    <w:p w:rsidR="00006D9C" w:rsidRPr="003E1E9B" w:rsidRDefault="00006D9C" w:rsidP="005460D1">
      <w:pPr>
        <w:pStyle w:val="BodyText1"/>
        <w:ind w:firstLine="0"/>
        <w:rPr>
          <w:rFonts w:ascii="Times New Roman" w:hAnsi="Times New Roman"/>
          <w:b/>
          <w:sz w:val="24"/>
          <w:szCs w:val="24"/>
          <w:lang w:val="lt-LT"/>
        </w:rPr>
      </w:pPr>
      <w:r>
        <w:rPr>
          <w:rFonts w:ascii="Times New Roman" w:hAnsi="Times New Roman"/>
          <w:bCs/>
          <w:sz w:val="24"/>
          <w:szCs w:val="24"/>
          <w:lang w:val="lt-LT"/>
        </w:rPr>
        <w:t xml:space="preserve">Pažymėtina, kad gyvenamieji namai, esantys netoli PŪV vietos, buvo pastatyti pilnai ekploatuojant </w:t>
      </w:r>
      <w:r w:rsidR="00A90290">
        <w:rPr>
          <w:rFonts w:ascii="Times New Roman" w:hAnsi="Times New Roman"/>
          <w:bCs/>
          <w:sz w:val="24"/>
          <w:szCs w:val="24"/>
          <w:lang w:val="lt-LT"/>
        </w:rPr>
        <w:t xml:space="preserve">karvių fermas, kuriose tuo metu buvo laikoma apie 200 melžiamų karvių, kas sudaro </w:t>
      </w:r>
      <w:r w:rsidR="002A6850">
        <w:rPr>
          <w:rFonts w:ascii="Times New Roman" w:hAnsi="Times New Roman"/>
          <w:bCs/>
          <w:sz w:val="24"/>
          <w:szCs w:val="24"/>
          <w:lang w:val="lt-LT"/>
        </w:rPr>
        <w:t xml:space="preserve">200 sąlyginių gyvulių. </w:t>
      </w:r>
    </w:p>
    <w:p w:rsidR="005460D1" w:rsidRPr="003E1E9B" w:rsidRDefault="005460D1" w:rsidP="005460D1">
      <w:pPr>
        <w:pStyle w:val="BodyText1"/>
        <w:ind w:firstLine="0"/>
        <w:rPr>
          <w:rFonts w:ascii="Times New Roman" w:hAnsi="Times New Roman"/>
          <w:sz w:val="24"/>
          <w:szCs w:val="24"/>
          <w:lang w:val="lt-LT"/>
        </w:rPr>
      </w:pPr>
      <w:r w:rsidRPr="003E1E9B">
        <w:rPr>
          <w:rFonts w:ascii="Times New Roman" w:hAnsi="Times New Roman"/>
          <w:sz w:val="24"/>
          <w:szCs w:val="24"/>
          <w:lang w:val="lt-LT"/>
        </w:rPr>
        <w:t xml:space="preserve"> </w:t>
      </w: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Galimas poveikis vietos darbo rinkai</w:t>
      </w:r>
    </w:p>
    <w:p w:rsidR="005460D1" w:rsidRPr="0077668D" w:rsidRDefault="005460D1" w:rsidP="005460D1">
      <w:pPr>
        <w:pStyle w:val="BodyTextIndent"/>
        <w:ind w:left="0" w:firstLine="0"/>
        <w:rPr>
          <w:lang w:val="lt-LT"/>
        </w:rPr>
      </w:pPr>
      <w:r w:rsidRPr="0077668D">
        <w:rPr>
          <w:lang w:val="lt-LT"/>
        </w:rPr>
        <w:t xml:space="preserve">PŪV vykdyti numatoma įdarbinti apie 8 darbuotojus, todėl PŪV turės teigiamos įtakos vietovės darbo rinkai. </w:t>
      </w:r>
    </w:p>
    <w:p w:rsidR="005460D1" w:rsidRPr="0077668D" w:rsidRDefault="005460D1" w:rsidP="005460D1">
      <w:pPr>
        <w:pStyle w:val="BodyText1"/>
        <w:ind w:firstLine="0"/>
        <w:rPr>
          <w:rFonts w:ascii="Times New Roman" w:hAnsi="Times New Roman"/>
          <w:b/>
          <w:sz w:val="24"/>
          <w:szCs w:val="24"/>
          <w:lang w:val="lt-LT"/>
        </w:rPr>
      </w:pPr>
    </w:p>
    <w:p w:rsidR="005460D1" w:rsidRPr="0077668D" w:rsidRDefault="005460D1" w:rsidP="005460D1">
      <w:pPr>
        <w:pStyle w:val="BodyTextIndent"/>
        <w:ind w:left="0" w:firstLine="0"/>
        <w:rPr>
          <w:b/>
          <w:bCs/>
          <w:i/>
          <w:lang w:val="lt-LT"/>
        </w:rPr>
      </w:pPr>
      <w:r w:rsidRPr="0077668D">
        <w:rPr>
          <w:b/>
          <w:bCs/>
          <w:i/>
          <w:lang w:val="lt-LT"/>
        </w:rPr>
        <w:t>Galimas poveikis vietovės gyventojų demografijai</w:t>
      </w: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Cs/>
          <w:sz w:val="24"/>
          <w:szCs w:val="24"/>
          <w:lang w:val="lt-LT"/>
        </w:rPr>
        <w:t>Planuojama ūkinė veikla vietovės gyventojų demografijai (gimstamumui, mirtingumui, emigracijai/imigracijai ir pan.) įtakos neturės.</w:t>
      </w:r>
      <w:r w:rsidRPr="0077668D">
        <w:rPr>
          <w:rFonts w:ascii="Times New Roman" w:hAnsi="Times New Roman"/>
          <w:b/>
          <w:sz w:val="24"/>
          <w:szCs w:val="24"/>
          <w:lang w:val="lt-LT"/>
        </w:rPr>
        <w:t xml:space="preserve"> </w:t>
      </w:r>
    </w:p>
    <w:p w:rsidR="005460D1" w:rsidRPr="0077668D" w:rsidRDefault="005460D1" w:rsidP="005460D1">
      <w:pPr>
        <w:pStyle w:val="BodyText1"/>
        <w:ind w:firstLine="0"/>
        <w:rPr>
          <w:rFonts w:ascii="Times New Roman" w:hAnsi="Times New Roman"/>
          <w:b/>
          <w:sz w:val="24"/>
          <w:szCs w:val="24"/>
          <w:lang w:val="lt-LT"/>
        </w:rPr>
      </w:pP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5460D1" w:rsidRPr="0077668D" w:rsidRDefault="005460D1" w:rsidP="005460D1">
      <w:pPr>
        <w:pStyle w:val="BodyText1"/>
        <w:ind w:firstLine="0"/>
        <w:rPr>
          <w:rFonts w:ascii="Times New Roman" w:hAnsi="Times New Roman"/>
          <w:b/>
          <w:sz w:val="24"/>
          <w:szCs w:val="24"/>
          <w:lang w:val="lt-LT"/>
        </w:rPr>
      </w:pPr>
    </w:p>
    <w:p w:rsidR="005460D1" w:rsidRPr="0077668D" w:rsidRDefault="005460D1" w:rsidP="005460D1">
      <w:pPr>
        <w:pStyle w:val="BodyText1"/>
        <w:ind w:firstLine="0"/>
        <w:rPr>
          <w:rFonts w:ascii="Times New Roman" w:hAnsi="Times New Roman"/>
          <w:kern w:val="1"/>
          <w:sz w:val="24"/>
          <w:szCs w:val="24"/>
          <w:lang w:val="lt-LT" w:eastAsia="zh-CN"/>
        </w:rPr>
      </w:pPr>
      <w:r w:rsidRPr="0077668D">
        <w:rPr>
          <w:rFonts w:ascii="Times New Roman" w:hAnsi="Times New Roman"/>
          <w:kern w:val="1"/>
          <w:sz w:val="24"/>
          <w:szCs w:val="24"/>
          <w:lang w:val="lt-LT" w:eastAsia="zh-CN"/>
        </w:rPr>
        <w:t xml:space="preserve">Pagal Joniškio rajono savivaldybės tarybos 2008 m. balandžio 10 d. Sprendimu </w:t>
      </w:r>
      <w:r w:rsidR="0021102D" w:rsidRPr="0077668D">
        <w:rPr>
          <w:rFonts w:ascii="Times New Roman" w:hAnsi="Times New Roman"/>
          <w:kern w:val="1"/>
          <w:sz w:val="24"/>
          <w:szCs w:val="24"/>
          <w:lang w:val="lt-LT" w:eastAsia="zh-CN"/>
        </w:rPr>
        <w:t>Nr.</w:t>
      </w:r>
      <w:r w:rsidRPr="0077668D">
        <w:rPr>
          <w:rFonts w:ascii="Times New Roman" w:hAnsi="Times New Roman"/>
          <w:kern w:val="1"/>
          <w:sz w:val="24"/>
          <w:szCs w:val="24"/>
          <w:lang w:val="lt-LT" w:eastAsia="zh-CN"/>
        </w:rPr>
        <w:t xml:space="preserve">. T-61 patvirtintą Joniškio rajono savivaldybės teritorijos bendrąjį planą, PŪV teritorija priskirta </w:t>
      </w:r>
      <w:r w:rsidR="0077668D" w:rsidRPr="0077668D">
        <w:rPr>
          <w:rFonts w:ascii="Times New Roman" w:hAnsi="Times New Roman"/>
          <w:kern w:val="1"/>
          <w:sz w:val="24"/>
          <w:szCs w:val="24"/>
          <w:lang w:val="lt-LT" w:eastAsia="zh-CN"/>
        </w:rPr>
        <w:t>perspektyvinių gyvenamųjų vietovių įtakos zonai. Pagal VĮ Registrų centras duomenis PŪV teritorija yra žemės ūkio paskirties žemė.</w:t>
      </w:r>
      <w:r w:rsidRPr="0077668D">
        <w:rPr>
          <w:rFonts w:ascii="Times New Roman" w:hAnsi="Times New Roman"/>
          <w:kern w:val="1"/>
          <w:sz w:val="24"/>
          <w:szCs w:val="24"/>
          <w:lang w:val="lt-LT" w:eastAsia="zh-CN"/>
        </w:rPr>
        <w:t xml:space="preserve"> Aplinkinėse teritorijose dominuoja žemės ūkio paskirties teritorijos (žemės ūkio dirbami laukai), todėl poveikio biologinei įvairovei nebus.</w:t>
      </w:r>
    </w:p>
    <w:p w:rsidR="005460D1" w:rsidRPr="0077668D" w:rsidRDefault="005460D1" w:rsidP="005460D1">
      <w:pPr>
        <w:pStyle w:val="BodyText1"/>
        <w:ind w:firstLine="0"/>
        <w:rPr>
          <w:rFonts w:ascii="Times New Roman" w:hAnsi="Times New Roman"/>
          <w:kern w:val="1"/>
          <w:sz w:val="24"/>
          <w:szCs w:val="24"/>
          <w:lang w:val="lt-LT" w:eastAsia="zh-CN"/>
        </w:rPr>
      </w:pP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28.3. poveikis žemei ir dirvožemiui, pavyzdžiui, dėl numatomų didelės apimties žemės darbų (pvz., kalvų nukasimas, vandens telkinių gilinimas ar upių vagų tiesinimas); gausaus gamtos išteklių naudojimo; pagrindinės tikslinės žemės paskirties pakeitimo</w:t>
      </w:r>
    </w:p>
    <w:p w:rsidR="005460D1" w:rsidRPr="0077668D" w:rsidRDefault="005460D1" w:rsidP="005460D1">
      <w:pPr>
        <w:pStyle w:val="BodyText1"/>
        <w:ind w:firstLine="0"/>
        <w:rPr>
          <w:rFonts w:ascii="Times New Roman" w:hAnsi="Times New Roman"/>
          <w:kern w:val="1"/>
          <w:sz w:val="24"/>
          <w:szCs w:val="24"/>
          <w:lang w:val="lt-LT" w:eastAsia="zh-CN"/>
        </w:rPr>
      </w:pPr>
    </w:p>
    <w:p w:rsidR="005460D1" w:rsidRPr="0077668D" w:rsidRDefault="005460D1" w:rsidP="005460D1">
      <w:pPr>
        <w:pStyle w:val="BodyText1"/>
        <w:ind w:firstLine="0"/>
        <w:rPr>
          <w:rFonts w:ascii="Times New Roman" w:hAnsi="Times New Roman"/>
          <w:bCs/>
          <w:sz w:val="24"/>
          <w:szCs w:val="24"/>
          <w:lang w:val="lt-LT"/>
        </w:rPr>
      </w:pPr>
      <w:r w:rsidRPr="0077668D">
        <w:rPr>
          <w:rFonts w:ascii="Times New Roman" w:hAnsi="Times New Roman"/>
          <w:bCs/>
          <w:sz w:val="24"/>
          <w:szCs w:val="24"/>
          <w:lang w:val="lt-LT"/>
        </w:rPr>
        <w:t>Nagrinėjamoje teritorijoje paplitę aukštos ekonominės vertės dirvožemiai. Aplinkinių žemės naudmenų paskirtis – ariama žemė ir kultūrinės pievos.</w:t>
      </w:r>
    </w:p>
    <w:p w:rsidR="005460D1" w:rsidRPr="0077668D" w:rsidRDefault="005460D1" w:rsidP="005460D1">
      <w:pPr>
        <w:pStyle w:val="BodyText1"/>
        <w:ind w:firstLine="0"/>
        <w:rPr>
          <w:rFonts w:ascii="Times New Roman" w:hAnsi="Times New Roman"/>
          <w:bCs/>
          <w:sz w:val="24"/>
          <w:szCs w:val="24"/>
          <w:lang w:val="lt-LT"/>
        </w:rPr>
      </w:pPr>
      <w:r w:rsidRPr="0077668D">
        <w:rPr>
          <w:rFonts w:ascii="Times New Roman" w:hAnsi="Times New Roman"/>
          <w:bCs/>
          <w:sz w:val="24"/>
          <w:szCs w:val="24"/>
          <w:lang w:val="lt-LT"/>
        </w:rPr>
        <w:t>Planuojama ūkinė veikla nedarys tiesioginio poveikio dirvožemiui, nes:</w:t>
      </w:r>
    </w:p>
    <w:p w:rsidR="005460D1" w:rsidRPr="0077668D" w:rsidRDefault="005460D1" w:rsidP="005460D1">
      <w:pPr>
        <w:pStyle w:val="BodyText1"/>
        <w:numPr>
          <w:ilvl w:val="0"/>
          <w:numId w:val="10"/>
        </w:numPr>
        <w:rPr>
          <w:rFonts w:ascii="Times New Roman" w:hAnsi="Times New Roman"/>
          <w:bCs/>
          <w:sz w:val="24"/>
          <w:szCs w:val="24"/>
          <w:lang w:val="lt-LT"/>
        </w:rPr>
      </w:pPr>
      <w:r w:rsidRPr="0077668D">
        <w:rPr>
          <w:rFonts w:ascii="Times New Roman" w:hAnsi="Times New Roman"/>
          <w:bCs/>
          <w:sz w:val="24"/>
          <w:szCs w:val="24"/>
          <w:lang w:val="lt-LT"/>
        </w:rPr>
        <w:t>Kitų taršos aplinkai šaltinių, išskyrus gyvūnų ekskrementus bei tvartų ir įrangos plovimo vandenis, ūkinėje veikloje nebus;</w:t>
      </w:r>
    </w:p>
    <w:p w:rsidR="005460D1" w:rsidRPr="0077668D" w:rsidRDefault="005460D1" w:rsidP="005460D1">
      <w:pPr>
        <w:pStyle w:val="BodyText1"/>
        <w:numPr>
          <w:ilvl w:val="0"/>
          <w:numId w:val="10"/>
        </w:numPr>
        <w:rPr>
          <w:rFonts w:ascii="Times New Roman" w:hAnsi="Times New Roman"/>
          <w:bCs/>
          <w:sz w:val="24"/>
          <w:szCs w:val="24"/>
          <w:lang w:val="lt-LT"/>
        </w:rPr>
      </w:pPr>
      <w:r w:rsidRPr="0077668D">
        <w:rPr>
          <w:rFonts w:ascii="Times New Roman" w:hAnsi="Times New Roman"/>
          <w:bCs/>
          <w:sz w:val="24"/>
          <w:szCs w:val="24"/>
          <w:lang w:val="lt-LT"/>
        </w:rPr>
        <w:lastRenderedPageBreak/>
        <w:t xml:space="preserve">Mėšlas sausame pavidale bus išvežamas iš pastatų ir sandėliuojamas </w:t>
      </w:r>
      <w:r w:rsidR="002A6850">
        <w:rPr>
          <w:rFonts w:ascii="Times New Roman" w:hAnsi="Times New Roman"/>
          <w:bCs/>
          <w:sz w:val="24"/>
          <w:szCs w:val="24"/>
          <w:lang w:val="lt-LT"/>
        </w:rPr>
        <w:t>atitinkančioje reikalavimus</w:t>
      </w:r>
      <w:r w:rsidRPr="0077668D">
        <w:rPr>
          <w:rFonts w:ascii="Times New Roman" w:hAnsi="Times New Roman"/>
          <w:bCs/>
          <w:sz w:val="24"/>
          <w:szCs w:val="24"/>
          <w:lang w:val="lt-LT"/>
        </w:rPr>
        <w:t xml:space="preserve"> mėšlidėje.</w:t>
      </w:r>
    </w:p>
    <w:p w:rsidR="005460D1" w:rsidRPr="0077668D" w:rsidRDefault="005460D1" w:rsidP="005460D1">
      <w:pPr>
        <w:pStyle w:val="BodyText1"/>
        <w:numPr>
          <w:ilvl w:val="0"/>
          <w:numId w:val="10"/>
        </w:numPr>
        <w:rPr>
          <w:rFonts w:ascii="Times New Roman" w:hAnsi="Times New Roman"/>
          <w:bCs/>
          <w:sz w:val="24"/>
          <w:szCs w:val="24"/>
          <w:lang w:val="lt-LT"/>
        </w:rPr>
      </w:pPr>
      <w:r w:rsidRPr="0077668D">
        <w:rPr>
          <w:rFonts w:ascii="Times New Roman" w:hAnsi="Times New Roman"/>
          <w:bCs/>
          <w:sz w:val="24"/>
          <w:szCs w:val="24"/>
          <w:lang w:val="lt-LT"/>
        </w:rPr>
        <w:t>Plovimo vandenys bus surenkami ir nukreipiami į projektuojamą rezervuarą</w:t>
      </w:r>
      <w:r w:rsidR="002A6850">
        <w:rPr>
          <w:rFonts w:ascii="Times New Roman" w:hAnsi="Times New Roman"/>
          <w:bCs/>
          <w:sz w:val="24"/>
          <w:szCs w:val="24"/>
          <w:lang w:val="lt-LT"/>
        </w:rPr>
        <w:t xml:space="preserve"> arba sugerdinimui į kaupiamą mėšlą mėšlidėje</w:t>
      </w:r>
      <w:r w:rsidRPr="0077668D">
        <w:rPr>
          <w:rFonts w:ascii="Times New Roman" w:hAnsi="Times New Roman"/>
          <w:bCs/>
          <w:sz w:val="24"/>
          <w:szCs w:val="24"/>
          <w:lang w:val="lt-LT"/>
        </w:rPr>
        <w:t>, t. y. visos biogeninės medžiagos bus surenkamos ir į aplinką nepateks;</w:t>
      </w:r>
    </w:p>
    <w:p w:rsidR="005460D1" w:rsidRPr="0077668D" w:rsidRDefault="005460D1" w:rsidP="005460D1">
      <w:pPr>
        <w:pStyle w:val="BodyText1"/>
        <w:numPr>
          <w:ilvl w:val="0"/>
          <w:numId w:val="10"/>
        </w:numPr>
        <w:rPr>
          <w:rFonts w:ascii="Times New Roman" w:hAnsi="Times New Roman"/>
          <w:bCs/>
          <w:sz w:val="24"/>
          <w:szCs w:val="24"/>
          <w:lang w:val="lt-LT"/>
        </w:rPr>
      </w:pPr>
      <w:r w:rsidRPr="0077668D">
        <w:rPr>
          <w:rFonts w:ascii="Times New Roman" w:hAnsi="Times New Roman"/>
          <w:bCs/>
          <w:sz w:val="24"/>
          <w:szCs w:val="24"/>
          <w:lang w:val="lt-LT"/>
        </w:rPr>
        <w:t>Buitinės nuotekos bus surenkamos projektuojamame rezervuare ir bus išvežamos į valymo įrengimus;</w:t>
      </w:r>
    </w:p>
    <w:p w:rsidR="005460D1" w:rsidRPr="0077668D" w:rsidRDefault="005460D1" w:rsidP="005460D1">
      <w:pPr>
        <w:pStyle w:val="BodyText1"/>
        <w:numPr>
          <w:ilvl w:val="0"/>
          <w:numId w:val="10"/>
        </w:numPr>
        <w:rPr>
          <w:rFonts w:ascii="Times New Roman" w:hAnsi="Times New Roman"/>
          <w:bCs/>
          <w:sz w:val="24"/>
          <w:szCs w:val="24"/>
          <w:lang w:val="lt-LT"/>
        </w:rPr>
      </w:pPr>
      <w:r w:rsidRPr="0077668D">
        <w:rPr>
          <w:rFonts w:ascii="Times New Roman" w:hAnsi="Times New Roman"/>
          <w:bCs/>
          <w:sz w:val="24"/>
          <w:szCs w:val="24"/>
          <w:lang w:val="lt-LT"/>
        </w:rPr>
        <w:t>Lietaus nuotekos, susidarančios ant sąlyginai švarių paviršių, bus surenkamos ir latakais nukreipiamos į gamtinę aplinką. Kitų aplinkai pavojingų taršos šaltinių nebus;</w:t>
      </w:r>
    </w:p>
    <w:p w:rsidR="005460D1" w:rsidRPr="0077668D" w:rsidRDefault="005460D1" w:rsidP="005460D1">
      <w:pPr>
        <w:pStyle w:val="BodyText1"/>
        <w:numPr>
          <w:ilvl w:val="0"/>
          <w:numId w:val="10"/>
        </w:numPr>
        <w:rPr>
          <w:rFonts w:ascii="Times New Roman" w:hAnsi="Times New Roman"/>
          <w:bCs/>
          <w:sz w:val="24"/>
          <w:szCs w:val="24"/>
          <w:lang w:val="lt-LT"/>
        </w:rPr>
      </w:pPr>
      <w:r w:rsidRPr="0077668D">
        <w:rPr>
          <w:rFonts w:ascii="Times New Roman" w:hAnsi="Times New Roman"/>
          <w:bCs/>
          <w:sz w:val="24"/>
          <w:szCs w:val="24"/>
          <w:lang w:val="lt-LT"/>
        </w:rPr>
        <w:t>Mėšlo panaudojimas dirvožemio tręšimui bus vykdomas pagal suderintą tręšimo planą;</w:t>
      </w:r>
    </w:p>
    <w:p w:rsidR="005460D1" w:rsidRPr="0077668D" w:rsidRDefault="005460D1" w:rsidP="005460D1">
      <w:pPr>
        <w:pStyle w:val="BodyText1"/>
        <w:ind w:firstLine="1296"/>
        <w:rPr>
          <w:rFonts w:ascii="Times New Roman" w:hAnsi="Times New Roman"/>
          <w:b/>
          <w:i/>
          <w:sz w:val="24"/>
          <w:szCs w:val="24"/>
          <w:lang w:val="lt-LT"/>
        </w:rPr>
      </w:pP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28.4. poveikis vandeniui, pakrančių zonoms, jūrų aplinkai (pvz., paviršinio ir požeminio vandens kokybei, hidrologiniam režimui, žvejybai, navigacijai, rekreacijai)</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Poveikio vandeniui nebus.</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28.5. poveikis orui ir vietovės meteorologinėms sąlygoms (pvz., aplinkos oro kokybei, mikroklimatui)</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Poveikis orui ir vietovės meteorologinėms sąlygoms bus nežymus.</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28.6. poveikis kraštovaizdžiui, pasižyminčiam estetinėmis, nekilnojamosiomis kultūros ar kitomis vertybėmis, rekreaciniais ištekliais, ypač vizualinis, įskaitant poveikį dėl reljefo formų keitimo (pažeminimas, paaukštinimas, lyginimas)</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Planuojama ūkinė veikla nėra kraštovaizdžio, pasižyminčio estetinėmis, nekilnojamosiomis kultūros ar kitomis vertybėmis, rekreaciniais ištekliais zonoje, tačiau turės teigiamą įtaką kraštovaizdžiui, nes bus sutvarkyta daug metų neprižiūrima ir apleista teritorija su apgriuvusiais pastatais ir statiniais.</w:t>
      </w:r>
    </w:p>
    <w:p w:rsidR="005460D1" w:rsidRPr="0077668D" w:rsidRDefault="005460D1" w:rsidP="005460D1">
      <w:pPr>
        <w:pStyle w:val="BodyText1"/>
        <w:ind w:firstLine="0"/>
        <w:rPr>
          <w:rFonts w:ascii="Times New Roman" w:hAnsi="Times New Roman"/>
          <w:color w:val="FF0000"/>
          <w:sz w:val="24"/>
          <w:szCs w:val="24"/>
          <w:lang w:val="lt-LT"/>
        </w:rPr>
      </w:pP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28.7. poveikis materialinėms vertybėms (pvz., nekilnojamojo turto (žemės, statinių) paėmimas, poveikis statiniams dėl veiklos sukeliamo triukšmo, vibracijos, numatomi apribojimai nekilnojamajam turtui)</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Numatoma esam</w:t>
      </w:r>
      <w:r w:rsidR="0021102D" w:rsidRPr="0077668D">
        <w:rPr>
          <w:rFonts w:ascii="Times New Roman" w:hAnsi="Times New Roman"/>
          <w:sz w:val="24"/>
          <w:szCs w:val="24"/>
          <w:lang w:val="lt-LT"/>
        </w:rPr>
        <w:t>ų karvių fermų</w:t>
      </w:r>
      <w:r w:rsidRPr="0077668D">
        <w:rPr>
          <w:rFonts w:ascii="Times New Roman" w:hAnsi="Times New Roman"/>
          <w:sz w:val="24"/>
          <w:szCs w:val="24"/>
          <w:lang w:val="lt-LT"/>
        </w:rPr>
        <w:t xml:space="preserve"> pastat</w:t>
      </w:r>
      <w:r w:rsidR="0021102D" w:rsidRPr="0077668D">
        <w:rPr>
          <w:rFonts w:ascii="Times New Roman" w:hAnsi="Times New Roman"/>
          <w:sz w:val="24"/>
          <w:szCs w:val="24"/>
          <w:lang w:val="lt-LT"/>
        </w:rPr>
        <w:t>ų</w:t>
      </w:r>
      <w:r w:rsidRPr="0077668D">
        <w:rPr>
          <w:rFonts w:ascii="Times New Roman" w:hAnsi="Times New Roman"/>
          <w:sz w:val="24"/>
          <w:szCs w:val="24"/>
          <w:lang w:val="lt-LT"/>
        </w:rPr>
        <w:t xml:space="preserve"> rekonstrukcija. Materialinėms vertybėms neigiamo poveikio nebus.</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b/>
          <w:i/>
          <w:sz w:val="24"/>
          <w:szCs w:val="24"/>
          <w:lang w:val="lt-LT"/>
        </w:rPr>
      </w:pPr>
      <w:r w:rsidRPr="0077668D">
        <w:rPr>
          <w:rFonts w:ascii="Times New Roman" w:hAnsi="Times New Roman"/>
          <w:b/>
          <w:i/>
          <w:sz w:val="24"/>
          <w:szCs w:val="24"/>
          <w:lang w:val="lt-LT"/>
        </w:rPr>
        <w:t>28.8. poveikis kultūros paveldui, (pvz., dėl veiklos sukeliamo triukšmo, vibracijos, šviesos, šilumos, spinduliuotės)</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Planuojama ūkinė veikla poveikio kultūros paveldui neturės.</w:t>
      </w: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29. Galimas reikšmingas poveikis 28 punkte nurodytų veiksnių sąveikai.</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 xml:space="preserve">Planuojama ūkinė veikla neturėtų sukelti rizikos nei aplinkos komponentams, nei visuomenės sveikatai. </w:t>
      </w:r>
      <w:r w:rsidR="0021102D" w:rsidRPr="0077668D">
        <w:rPr>
          <w:rFonts w:ascii="Times New Roman" w:hAnsi="Times New Roman"/>
          <w:sz w:val="24"/>
          <w:szCs w:val="24"/>
          <w:lang w:val="lt-LT"/>
        </w:rPr>
        <w:t>Atlikus esamų karvių fermų pastatų renovaciją bei pastačius naują modernų paukštidės pastatą</w:t>
      </w:r>
      <w:r w:rsidRPr="0077668D">
        <w:rPr>
          <w:rFonts w:ascii="Times New Roman" w:hAnsi="Times New Roman"/>
          <w:sz w:val="24"/>
          <w:szCs w:val="24"/>
          <w:lang w:val="lt-LT"/>
        </w:rPr>
        <w:t xml:space="preserve"> kraštovaizdis taps gražesniu.</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30. Galimas reikšmingas poveikis 28 punkte nurodytiems veiksniams, kurį lemia planuojamos ūkinės veiklos pažeidžiamumo rizika dėl ekstremaliųjų įvykių (pvz., didelių avarijų) ir (arba) ekstremaliųjų situacijų (nelaimių).</w:t>
      </w:r>
      <w:r w:rsidRPr="0077668D" w:rsidDel="00930F61">
        <w:rPr>
          <w:rFonts w:ascii="Times New Roman" w:hAnsi="Times New Roman"/>
          <w:b/>
          <w:sz w:val="24"/>
          <w:szCs w:val="24"/>
          <w:lang w:val="lt-LT"/>
        </w:rPr>
        <w:t xml:space="preserve"> </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lastRenderedPageBreak/>
        <w:t>Planuojamos ūkinės veiklos pažeidžiamumo rizika dėl ekstremaliųjų įvykių ir (arba) ekstremaliųjų situacijų yra labai nedidelė.</w:t>
      </w:r>
    </w:p>
    <w:p w:rsidR="005460D1" w:rsidRPr="0077668D" w:rsidRDefault="005460D1" w:rsidP="005460D1">
      <w:pPr>
        <w:pStyle w:val="BodyText1"/>
        <w:ind w:firstLine="0"/>
        <w:rPr>
          <w:rFonts w:ascii="Times New Roman" w:hAnsi="Times New Roman"/>
          <w:color w:val="FF0000"/>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31. Galimas reikšmingas tarpvalstybinis poveikis.</w:t>
      </w:r>
      <w:r w:rsidRPr="0077668D" w:rsidDel="00930F61">
        <w:rPr>
          <w:rFonts w:ascii="Times New Roman" w:hAnsi="Times New Roman"/>
          <w:b/>
          <w:sz w:val="24"/>
          <w:szCs w:val="24"/>
          <w:lang w:val="lt-LT"/>
        </w:rPr>
        <w:t xml:space="preserve"> </w:t>
      </w:r>
    </w:p>
    <w:p w:rsidR="005460D1" w:rsidRPr="0077668D" w:rsidRDefault="005460D1" w:rsidP="005460D1">
      <w:pPr>
        <w:pStyle w:val="BodyText1"/>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Planuojama ūkinė veikla tarpvalstybinio poveikio neturės.</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b/>
          <w:sz w:val="24"/>
          <w:szCs w:val="24"/>
          <w:lang w:val="lt-LT"/>
        </w:rPr>
      </w:pPr>
      <w:r w:rsidRPr="0077668D">
        <w:rPr>
          <w:rFonts w:ascii="Times New Roman" w:hAnsi="Times New Roman"/>
          <w:b/>
          <w:sz w:val="24"/>
          <w:szCs w:val="24"/>
          <w:lang w:val="lt-LT"/>
        </w:rPr>
        <w:t>32. Planuojamos ūkinės veiklos charakteristikos ir (arba) priemonės, kurių numatoma imtis siekiant išvengti bet kokio reikšmingo neigiamo poveikio arba užkirsti jam kelią.</w:t>
      </w:r>
    </w:p>
    <w:p w:rsidR="005460D1" w:rsidRPr="0077668D" w:rsidRDefault="005460D1" w:rsidP="005460D1">
      <w:pPr>
        <w:pStyle w:val="BodyText1"/>
        <w:ind w:firstLine="0"/>
        <w:rPr>
          <w:rFonts w:ascii="Times New Roman" w:hAnsi="Times New Roman"/>
          <w:sz w:val="24"/>
          <w:szCs w:val="24"/>
          <w:lang w:val="lt-LT"/>
        </w:rPr>
      </w:pPr>
    </w:p>
    <w:p w:rsidR="005460D1" w:rsidRPr="0077668D"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Pagrindiniai su planuojama ūkine veikla susiję rizikos užteršti aplinką mažinimo veiksniai:</w:t>
      </w:r>
    </w:p>
    <w:p w:rsidR="005460D1" w:rsidRPr="0077668D" w:rsidRDefault="005460D1" w:rsidP="005460D1">
      <w:pPr>
        <w:pStyle w:val="BodyText1"/>
        <w:numPr>
          <w:ilvl w:val="0"/>
          <w:numId w:val="11"/>
        </w:numPr>
        <w:rPr>
          <w:rFonts w:ascii="Times New Roman" w:hAnsi="Times New Roman"/>
          <w:sz w:val="24"/>
          <w:szCs w:val="24"/>
          <w:lang w:val="lt-LT"/>
        </w:rPr>
      </w:pPr>
      <w:r w:rsidRPr="0077668D">
        <w:rPr>
          <w:rFonts w:ascii="Times New Roman" w:hAnsi="Times New Roman"/>
          <w:sz w:val="24"/>
          <w:szCs w:val="24"/>
          <w:lang w:val="lt-LT"/>
        </w:rPr>
        <w:t>teritorija aplink pastatus bus padengta asfaltbetonio danga;</w:t>
      </w:r>
    </w:p>
    <w:p w:rsidR="005460D1" w:rsidRPr="0077668D" w:rsidRDefault="005460D1" w:rsidP="005460D1">
      <w:pPr>
        <w:pStyle w:val="BodyText1"/>
        <w:numPr>
          <w:ilvl w:val="0"/>
          <w:numId w:val="11"/>
        </w:numPr>
        <w:rPr>
          <w:rFonts w:ascii="Times New Roman" w:hAnsi="Times New Roman"/>
          <w:sz w:val="24"/>
          <w:szCs w:val="24"/>
          <w:lang w:val="lt-LT"/>
        </w:rPr>
      </w:pPr>
      <w:r w:rsidRPr="0077668D">
        <w:rPr>
          <w:rFonts w:ascii="Times New Roman" w:hAnsi="Times New Roman"/>
          <w:sz w:val="24"/>
          <w:szCs w:val="24"/>
          <w:lang w:val="lt-LT"/>
        </w:rPr>
        <w:t>kraikinis mėšlas bus sandė</w:t>
      </w:r>
      <w:r w:rsidR="004F0495">
        <w:rPr>
          <w:rFonts w:ascii="Times New Roman" w:hAnsi="Times New Roman"/>
          <w:sz w:val="24"/>
          <w:szCs w:val="24"/>
          <w:lang w:val="lt-LT"/>
        </w:rPr>
        <w:t>l</w:t>
      </w:r>
      <w:r w:rsidRPr="0077668D">
        <w:rPr>
          <w:rFonts w:ascii="Times New Roman" w:hAnsi="Times New Roman"/>
          <w:sz w:val="24"/>
          <w:szCs w:val="24"/>
          <w:lang w:val="lt-LT"/>
        </w:rPr>
        <w:t>iuojamas mėšlidė</w:t>
      </w:r>
      <w:r w:rsidR="0077668D">
        <w:rPr>
          <w:rFonts w:ascii="Times New Roman" w:hAnsi="Times New Roman"/>
          <w:sz w:val="24"/>
          <w:szCs w:val="24"/>
          <w:lang w:val="lt-LT"/>
        </w:rPr>
        <w:t>je, įrengtoje pagal reikalavimus;</w:t>
      </w:r>
    </w:p>
    <w:p w:rsidR="005460D1" w:rsidRDefault="005460D1" w:rsidP="005460D1">
      <w:pPr>
        <w:pStyle w:val="BodyText1"/>
        <w:numPr>
          <w:ilvl w:val="0"/>
          <w:numId w:val="11"/>
        </w:numPr>
        <w:rPr>
          <w:rFonts w:ascii="Times New Roman" w:hAnsi="Times New Roman"/>
          <w:sz w:val="24"/>
          <w:szCs w:val="24"/>
          <w:lang w:val="lt-LT"/>
        </w:rPr>
      </w:pPr>
      <w:r w:rsidRPr="0077668D">
        <w:rPr>
          <w:rFonts w:ascii="Times New Roman" w:hAnsi="Times New Roman"/>
          <w:sz w:val="24"/>
          <w:szCs w:val="24"/>
          <w:lang w:val="lt-LT"/>
        </w:rPr>
        <w:t>atsitiktinai išsibarstęs ant asfaltbetonio mėšlas bus operatyviai sušluojamas, todėl sumažėja rizika su lietaus vandeniu teršalams p</w:t>
      </w:r>
      <w:r w:rsidR="0077668D">
        <w:rPr>
          <w:rFonts w:ascii="Times New Roman" w:hAnsi="Times New Roman"/>
          <w:sz w:val="24"/>
          <w:szCs w:val="24"/>
          <w:lang w:val="lt-LT"/>
        </w:rPr>
        <w:t>atekti ant grunto ir į vandenis;</w:t>
      </w:r>
    </w:p>
    <w:p w:rsidR="0077668D" w:rsidRDefault="0077668D" w:rsidP="005460D1">
      <w:pPr>
        <w:pStyle w:val="BodyText1"/>
        <w:numPr>
          <w:ilvl w:val="0"/>
          <w:numId w:val="11"/>
        </w:numPr>
        <w:rPr>
          <w:rFonts w:ascii="Times New Roman" w:hAnsi="Times New Roman"/>
          <w:sz w:val="24"/>
          <w:szCs w:val="24"/>
          <w:lang w:val="lt-LT"/>
        </w:rPr>
      </w:pPr>
      <w:r>
        <w:rPr>
          <w:rFonts w:ascii="Times New Roman" w:hAnsi="Times New Roman"/>
          <w:sz w:val="24"/>
          <w:szCs w:val="24"/>
          <w:lang w:val="lt-LT"/>
        </w:rPr>
        <w:t>PŪV teritorija nuo gyvenamųjų namų pusės bus apsodinta apsaugine medžių juosta.</w:t>
      </w:r>
    </w:p>
    <w:p w:rsidR="0077668D" w:rsidRPr="0077668D" w:rsidRDefault="0077668D" w:rsidP="0077668D">
      <w:pPr>
        <w:pStyle w:val="BodyText1"/>
        <w:ind w:left="720" w:firstLine="0"/>
        <w:rPr>
          <w:rFonts w:ascii="Times New Roman" w:hAnsi="Times New Roman"/>
          <w:sz w:val="24"/>
          <w:szCs w:val="24"/>
          <w:lang w:val="lt-LT"/>
        </w:rPr>
      </w:pPr>
    </w:p>
    <w:p w:rsidR="005460D1" w:rsidRPr="003E1E9B" w:rsidRDefault="005460D1" w:rsidP="005460D1">
      <w:pPr>
        <w:pStyle w:val="BodyText1"/>
        <w:ind w:firstLine="0"/>
        <w:rPr>
          <w:rFonts w:ascii="Times New Roman" w:hAnsi="Times New Roman"/>
          <w:sz w:val="24"/>
          <w:szCs w:val="24"/>
          <w:lang w:val="lt-LT"/>
        </w:rPr>
      </w:pPr>
      <w:r w:rsidRPr="0077668D">
        <w:rPr>
          <w:rFonts w:ascii="Times New Roman" w:hAnsi="Times New Roman"/>
          <w:sz w:val="24"/>
          <w:szCs w:val="24"/>
          <w:lang w:val="lt-LT"/>
        </w:rPr>
        <w:t>Reikšmingo neigiamo poveikio aplinkai dėl planuojamos ūkinės veiklos nebus, todėl kitų priemonių nenumatoma.</w:t>
      </w:r>
      <w:r w:rsidRPr="003E1E9B">
        <w:rPr>
          <w:rFonts w:ascii="Times New Roman" w:hAnsi="Times New Roman"/>
          <w:sz w:val="24"/>
          <w:szCs w:val="24"/>
          <w:lang w:val="lt-LT"/>
        </w:rPr>
        <w:t xml:space="preserve"> </w:t>
      </w:r>
    </w:p>
    <w:p w:rsidR="005460D1" w:rsidRPr="003E1E9B" w:rsidRDefault="005460D1" w:rsidP="005460D1">
      <w:pPr>
        <w:pStyle w:val="BodyText1"/>
        <w:ind w:firstLine="0"/>
        <w:rPr>
          <w:rFonts w:ascii="Times New Roman" w:hAnsi="Times New Roman"/>
          <w:sz w:val="24"/>
          <w:szCs w:val="24"/>
          <w:lang w:val="lt-LT"/>
        </w:rPr>
      </w:pPr>
    </w:p>
    <w:p w:rsidR="005460D1" w:rsidRPr="003E1E9B" w:rsidRDefault="005460D1" w:rsidP="005460D1">
      <w:pPr>
        <w:pStyle w:val="BodyText1"/>
        <w:ind w:firstLine="0"/>
        <w:rPr>
          <w:rFonts w:ascii="Times New Roman" w:hAnsi="Times New Roman"/>
          <w:sz w:val="24"/>
          <w:szCs w:val="24"/>
          <w:lang w:val="lt-LT"/>
        </w:rPr>
      </w:pPr>
      <w:r w:rsidRPr="003E1E9B">
        <w:rPr>
          <w:rFonts w:ascii="Times New Roman" w:hAnsi="Times New Roman"/>
          <w:sz w:val="24"/>
          <w:szCs w:val="24"/>
          <w:lang w:val="lt-LT"/>
        </w:rPr>
        <w:t xml:space="preserve"> </w:t>
      </w:r>
    </w:p>
    <w:p w:rsidR="005460D1" w:rsidRPr="003E1E9B" w:rsidRDefault="005460D1" w:rsidP="005460D1">
      <w:pPr>
        <w:pStyle w:val="BodyText1"/>
        <w:ind w:firstLine="0"/>
        <w:rPr>
          <w:rFonts w:ascii="Times New Roman" w:hAnsi="Times New Roman"/>
          <w:sz w:val="24"/>
          <w:szCs w:val="24"/>
          <w:lang w:val="lt-LT"/>
        </w:rPr>
      </w:pPr>
    </w:p>
    <w:p w:rsidR="005460D1" w:rsidRPr="003E1E9B" w:rsidRDefault="005460D1" w:rsidP="005460D1">
      <w:pPr>
        <w:pStyle w:val="BodyText1"/>
        <w:ind w:firstLine="0"/>
        <w:rPr>
          <w:rFonts w:ascii="Times New Roman" w:hAnsi="Times New Roman"/>
          <w:sz w:val="24"/>
          <w:szCs w:val="24"/>
          <w:lang w:val="lt-LT"/>
        </w:rPr>
      </w:pPr>
    </w:p>
    <w:p w:rsidR="005460D1" w:rsidRPr="003E1E9B" w:rsidRDefault="005460D1" w:rsidP="005460D1">
      <w:pPr>
        <w:pStyle w:val="BodyText1"/>
        <w:ind w:firstLine="0"/>
        <w:rPr>
          <w:rFonts w:ascii="Times New Roman" w:hAnsi="Times New Roman"/>
          <w:sz w:val="24"/>
          <w:szCs w:val="24"/>
          <w:lang w:val="lt-LT"/>
        </w:rPr>
      </w:pPr>
    </w:p>
    <w:p w:rsidR="005460D1" w:rsidRPr="003E1E9B" w:rsidRDefault="005460D1" w:rsidP="005460D1">
      <w:pPr>
        <w:pStyle w:val="BodyText1"/>
        <w:ind w:firstLine="0"/>
        <w:jc w:val="center"/>
        <w:rPr>
          <w:rFonts w:ascii="Times New Roman" w:hAnsi="Times New Roman"/>
          <w:b/>
          <w:sz w:val="24"/>
          <w:szCs w:val="24"/>
          <w:lang w:val="lt-LT"/>
        </w:rPr>
      </w:pPr>
      <w:r w:rsidRPr="003E1E9B">
        <w:rPr>
          <w:rFonts w:ascii="Times New Roman" w:hAnsi="Times New Roman"/>
          <w:b/>
          <w:sz w:val="24"/>
          <w:szCs w:val="24"/>
          <w:lang w:val="lt-LT"/>
        </w:rPr>
        <w:br w:type="page"/>
      </w:r>
      <w:r w:rsidRPr="003E1E9B">
        <w:rPr>
          <w:rFonts w:ascii="Times New Roman" w:hAnsi="Times New Roman"/>
          <w:b/>
          <w:sz w:val="24"/>
          <w:szCs w:val="24"/>
          <w:lang w:val="lt-LT"/>
        </w:rPr>
        <w:lastRenderedPageBreak/>
        <w:t>PRIEDAI</w:t>
      </w:r>
    </w:p>
    <w:p w:rsidR="005460D1" w:rsidRPr="003E1E9B" w:rsidRDefault="005460D1" w:rsidP="005460D1">
      <w:pPr>
        <w:pStyle w:val="BodyText1"/>
        <w:ind w:firstLine="0"/>
        <w:jc w:val="center"/>
        <w:rPr>
          <w:rFonts w:ascii="Times New Roman" w:hAnsi="Times New Roman"/>
          <w:b/>
          <w:sz w:val="24"/>
          <w:szCs w:val="24"/>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7133"/>
      </w:tblGrid>
      <w:tr w:rsidR="005460D1" w:rsidRPr="003E1E9B" w:rsidTr="00821CC2">
        <w:trPr>
          <w:jc w:val="center"/>
        </w:trPr>
        <w:tc>
          <w:tcPr>
            <w:tcW w:w="1218" w:type="pct"/>
            <w:vAlign w:val="center"/>
          </w:tcPr>
          <w:p w:rsidR="005460D1" w:rsidRPr="003E1E9B" w:rsidRDefault="005460D1" w:rsidP="005460D1">
            <w:pPr>
              <w:spacing w:line="360" w:lineRule="auto"/>
              <w:rPr>
                <w:b/>
              </w:rPr>
            </w:pPr>
            <w:r w:rsidRPr="003E1E9B">
              <w:rPr>
                <w:b/>
              </w:rPr>
              <w:t>1 priedas</w:t>
            </w:r>
          </w:p>
        </w:tc>
        <w:tc>
          <w:tcPr>
            <w:tcW w:w="3782" w:type="pct"/>
            <w:vAlign w:val="center"/>
          </w:tcPr>
          <w:p w:rsidR="005460D1" w:rsidRPr="003E1E9B" w:rsidRDefault="005460D1" w:rsidP="005460D1">
            <w:pPr>
              <w:spacing w:line="360" w:lineRule="auto"/>
            </w:pPr>
            <w:r w:rsidRPr="003E1E9B">
              <w:t xml:space="preserve">Žemės sklypo plano kopija </w:t>
            </w:r>
          </w:p>
        </w:tc>
      </w:tr>
      <w:tr w:rsidR="005460D1" w:rsidRPr="003E1E9B" w:rsidTr="00821CC2">
        <w:trPr>
          <w:trHeight w:val="424"/>
          <w:jc w:val="center"/>
        </w:trPr>
        <w:tc>
          <w:tcPr>
            <w:tcW w:w="1218" w:type="pct"/>
            <w:vAlign w:val="center"/>
          </w:tcPr>
          <w:p w:rsidR="005460D1" w:rsidRPr="003E1E9B" w:rsidRDefault="005460D1" w:rsidP="005460D1">
            <w:pPr>
              <w:spacing w:line="360" w:lineRule="auto"/>
              <w:rPr>
                <w:b/>
              </w:rPr>
            </w:pPr>
            <w:r w:rsidRPr="003E1E9B">
              <w:rPr>
                <w:b/>
              </w:rPr>
              <w:t>2 priedas</w:t>
            </w:r>
          </w:p>
        </w:tc>
        <w:tc>
          <w:tcPr>
            <w:tcW w:w="3782" w:type="pct"/>
          </w:tcPr>
          <w:p w:rsidR="005460D1" w:rsidRPr="003E1E9B" w:rsidRDefault="005460D1" w:rsidP="00990D05">
            <w:pPr>
              <w:spacing w:line="360" w:lineRule="auto"/>
              <w:rPr>
                <w:lang w:val="en-GB"/>
              </w:rPr>
            </w:pPr>
            <w:proofErr w:type="spellStart"/>
            <w:r w:rsidRPr="003E1E9B">
              <w:rPr>
                <w:lang w:val="en-GB"/>
              </w:rPr>
              <w:t>Išraš</w:t>
            </w:r>
            <w:r w:rsidR="00D37340">
              <w:rPr>
                <w:lang w:val="en-GB"/>
              </w:rPr>
              <w:t>o</w:t>
            </w:r>
            <w:proofErr w:type="spellEnd"/>
            <w:r w:rsidRPr="003E1E9B">
              <w:rPr>
                <w:lang w:val="en-GB"/>
              </w:rPr>
              <w:t xml:space="preserve"> </w:t>
            </w:r>
            <w:proofErr w:type="spellStart"/>
            <w:r w:rsidRPr="003E1E9B">
              <w:rPr>
                <w:lang w:val="en-GB"/>
              </w:rPr>
              <w:t>iš</w:t>
            </w:r>
            <w:proofErr w:type="spellEnd"/>
            <w:r w:rsidRPr="003E1E9B">
              <w:rPr>
                <w:lang w:val="en-GB"/>
              </w:rPr>
              <w:t xml:space="preserve"> VĮ </w:t>
            </w:r>
            <w:proofErr w:type="spellStart"/>
            <w:r w:rsidRPr="003E1E9B">
              <w:rPr>
                <w:lang w:val="en-GB"/>
              </w:rPr>
              <w:t>Registrų</w:t>
            </w:r>
            <w:proofErr w:type="spellEnd"/>
            <w:r w:rsidRPr="003E1E9B">
              <w:rPr>
                <w:lang w:val="en-GB"/>
              </w:rPr>
              <w:t xml:space="preserve"> centras </w:t>
            </w:r>
            <w:proofErr w:type="spellStart"/>
            <w:r w:rsidRPr="003E1E9B">
              <w:rPr>
                <w:lang w:val="en-GB"/>
              </w:rPr>
              <w:t>kopij</w:t>
            </w:r>
            <w:r w:rsidR="00990D05">
              <w:rPr>
                <w:lang w:val="en-GB"/>
              </w:rPr>
              <w:t>a</w:t>
            </w:r>
            <w:proofErr w:type="spellEnd"/>
          </w:p>
        </w:tc>
      </w:tr>
      <w:tr w:rsidR="005460D1" w:rsidRPr="003E1E9B" w:rsidTr="00821CC2">
        <w:trPr>
          <w:jc w:val="center"/>
        </w:trPr>
        <w:tc>
          <w:tcPr>
            <w:tcW w:w="1218" w:type="pct"/>
            <w:vAlign w:val="center"/>
          </w:tcPr>
          <w:p w:rsidR="005460D1" w:rsidRPr="003E1E9B" w:rsidRDefault="005460D1" w:rsidP="005460D1">
            <w:pPr>
              <w:spacing w:line="360" w:lineRule="auto"/>
              <w:rPr>
                <w:b/>
              </w:rPr>
            </w:pPr>
            <w:r w:rsidRPr="003E1E9B">
              <w:rPr>
                <w:b/>
              </w:rPr>
              <w:t>3 priedas</w:t>
            </w:r>
          </w:p>
        </w:tc>
        <w:tc>
          <w:tcPr>
            <w:tcW w:w="3782" w:type="pct"/>
          </w:tcPr>
          <w:p w:rsidR="005460D1" w:rsidRPr="003E1E9B" w:rsidRDefault="005460D1" w:rsidP="0022009E">
            <w:pPr>
              <w:spacing w:line="360" w:lineRule="auto"/>
              <w:rPr>
                <w:lang w:val="en-GB"/>
              </w:rPr>
            </w:pPr>
            <w:proofErr w:type="spellStart"/>
            <w:r w:rsidRPr="003E1E9B">
              <w:rPr>
                <w:lang w:val="en-GB"/>
              </w:rPr>
              <w:t>Žemės</w:t>
            </w:r>
            <w:proofErr w:type="spellEnd"/>
            <w:r w:rsidRPr="003E1E9B">
              <w:rPr>
                <w:lang w:val="en-GB"/>
              </w:rPr>
              <w:t xml:space="preserve"> </w:t>
            </w:r>
            <w:proofErr w:type="spellStart"/>
            <w:r w:rsidRPr="003E1E9B">
              <w:rPr>
                <w:lang w:val="en-GB"/>
              </w:rPr>
              <w:t>sklyp</w:t>
            </w:r>
            <w:r w:rsidR="0022009E">
              <w:rPr>
                <w:lang w:val="en-GB"/>
              </w:rPr>
              <w:t>o</w:t>
            </w:r>
            <w:proofErr w:type="spellEnd"/>
            <w:r w:rsidRPr="003E1E9B">
              <w:rPr>
                <w:lang w:val="en-GB"/>
              </w:rPr>
              <w:t xml:space="preserve"> </w:t>
            </w:r>
            <w:proofErr w:type="spellStart"/>
            <w:r w:rsidRPr="003E1E9B">
              <w:rPr>
                <w:lang w:val="en-GB"/>
              </w:rPr>
              <w:t>situacinis</w:t>
            </w:r>
            <w:proofErr w:type="spellEnd"/>
            <w:r w:rsidRPr="003E1E9B">
              <w:rPr>
                <w:lang w:val="en-GB"/>
              </w:rPr>
              <w:t xml:space="preserve"> </w:t>
            </w:r>
            <w:proofErr w:type="spellStart"/>
            <w:r w:rsidRPr="003E1E9B">
              <w:rPr>
                <w:lang w:val="en-GB"/>
              </w:rPr>
              <w:t>žemėlapis</w:t>
            </w:r>
            <w:proofErr w:type="spellEnd"/>
            <w:r w:rsidRPr="003E1E9B">
              <w:rPr>
                <w:lang w:val="en-GB"/>
              </w:rPr>
              <w:t xml:space="preserve"> </w:t>
            </w:r>
            <w:proofErr w:type="spellStart"/>
            <w:r w:rsidRPr="003E1E9B">
              <w:rPr>
                <w:lang w:val="en-GB"/>
              </w:rPr>
              <w:t>su</w:t>
            </w:r>
            <w:proofErr w:type="spellEnd"/>
            <w:r w:rsidRPr="003E1E9B">
              <w:rPr>
                <w:lang w:val="en-GB"/>
              </w:rPr>
              <w:t xml:space="preserve"> </w:t>
            </w:r>
            <w:proofErr w:type="spellStart"/>
            <w:r w:rsidRPr="003E1E9B">
              <w:rPr>
                <w:lang w:val="en-GB"/>
              </w:rPr>
              <w:t>gretimybėmis</w:t>
            </w:r>
            <w:proofErr w:type="spellEnd"/>
            <w:r w:rsidRPr="003E1E9B">
              <w:rPr>
                <w:lang w:val="en-GB"/>
              </w:rPr>
              <w:t xml:space="preserve"> </w:t>
            </w:r>
          </w:p>
        </w:tc>
      </w:tr>
      <w:tr w:rsidR="005460D1" w:rsidRPr="003E1E9B" w:rsidTr="00821CC2">
        <w:trPr>
          <w:jc w:val="center"/>
        </w:trPr>
        <w:tc>
          <w:tcPr>
            <w:tcW w:w="1218" w:type="pct"/>
            <w:vAlign w:val="center"/>
          </w:tcPr>
          <w:p w:rsidR="005460D1" w:rsidRPr="003E1E9B" w:rsidRDefault="005460D1" w:rsidP="005460D1">
            <w:pPr>
              <w:spacing w:line="360" w:lineRule="auto"/>
              <w:rPr>
                <w:b/>
              </w:rPr>
            </w:pPr>
            <w:r w:rsidRPr="003E1E9B">
              <w:rPr>
                <w:b/>
              </w:rPr>
              <w:t>4 priedas</w:t>
            </w:r>
          </w:p>
        </w:tc>
        <w:tc>
          <w:tcPr>
            <w:tcW w:w="3782" w:type="pct"/>
          </w:tcPr>
          <w:p w:rsidR="005460D1" w:rsidRPr="003E1E9B" w:rsidRDefault="005460D1" w:rsidP="005460D1">
            <w:pPr>
              <w:spacing w:line="360" w:lineRule="auto"/>
              <w:rPr>
                <w:lang w:val="en-GB"/>
              </w:rPr>
            </w:pPr>
            <w:proofErr w:type="spellStart"/>
            <w:r w:rsidRPr="003E1E9B">
              <w:rPr>
                <w:lang w:val="en-GB"/>
              </w:rPr>
              <w:t>Pastatų</w:t>
            </w:r>
            <w:proofErr w:type="spellEnd"/>
            <w:r w:rsidRPr="003E1E9B">
              <w:rPr>
                <w:lang w:val="en-GB"/>
              </w:rPr>
              <w:t xml:space="preserve"> ir </w:t>
            </w:r>
            <w:proofErr w:type="spellStart"/>
            <w:r w:rsidRPr="003E1E9B">
              <w:rPr>
                <w:lang w:val="en-GB"/>
              </w:rPr>
              <w:t>statinių</w:t>
            </w:r>
            <w:proofErr w:type="spellEnd"/>
            <w:r w:rsidRPr="003E1E9B">
              <w:rPr>
                <w:lang w:val="en-GB"/>
              </w:rPr>
              <w:t xml:space="preserve"> </w:t>
            </w:r>
            <w:proofErr w:type="spellStart"/>
            <w:r w:rsidRPr="003E1E9B">
              <w:rPr>
                <w:lang w:val="en-GB"/>
              </w:rPr>
              <w:t>išdėstymo</w:t>
            </w:r>
            <w:proofErr w:type="spellEnd"/>
            <w:r w:rsidRPr="003E1E9B">
              <w:rPr>
                <w:lang w:val="en-GB"/>
              </w:rPr>
              <w:t xml:space="preserve"> </w:t>
            </w:r>
            <w:proofErr w:type="spellStart"/>
            <w:r w:rsidRPr="003E1E9B">
              <w:rPr>
                <w:lang w:val="en-GB"/>
              </w:rPr>
              <w:t>schemos</w:t>
            </w:r>
            <w:proofErr w:type="spellEnd"/>
          </w:p>
        </w:tc>
      </w:tr>
      <w:tr w:rsidR="00821CC2" w:rsidRPr="003E1E9B" w:rsidTr="00821CC2">
        <w:trPr>
          <w:jc w:val="center"/>
        </w:trPr>
        <w:tc>
          <w:tcPr>
            <w:tcW w:w="1218" w:type="pct"/>
            <w:vAlign w:val="center"/>
          </w:tcPr>
          <w:p w:rsidR="00821CC2" w:rsidRPr="003E1E9B" w:rsidRDefault="00821CC2" w:rsidP="005460D1">
            <w:pPr>
              <w:spacing w:line="360" w:lineRule="auto"/>
              <w:rPr>
                <w:b/>
              </w:rPr>
            </w:pPr>
            <w:r>
              <w:rPr>
                <w:b/>
              </w:rPr>
              <w:t>5 priedas</w:t>
            </w:r>
          </w:p>
        </w:tc>
        <w:tc>
          <w:tcPr>
            <w:tcW w:w="3782" w:type="pct"/>
          </w:tcPr>
          <w:p w:rsidR="00821CC2" w:rsidRPr="00821CC2" w:rsidRDefault="00821CC2" w:rsidP="00821CC2">
            <w:pPr>
              <w:spacing w:line="360" w:lineRule="auto"/>
              <w:jc w:val="both"/>
            </w:pPr>
            <w:r w:rsidRPr="00821CC2">
              <w:t>Teršalų pažemio koncentracijų sklaidos žemė</w:t>
            </w:r>
            <w:r>
              <w:t>lapiai</w:t>
            </w:r>
          </w:p>
        </w:tc>
      </w:tr>
    </w:tbl>
    <w:p w:rsidR="005460D1" w:rsidRPr="003E1E9B" w:rsidRDefault="005460D1" w:rsidP="005460D1">
      <w:pPr>
        <w:pStyle w:val="BodyText1"/>
        <w:ind w:firstLine="0"/>
        <w:jc w:val="center"/>
        <w:rPr>
          <w:rFonts w:ascii="Times New Roman" w:hAnsi="Times New Roman"/>
          <w:b/>
          <w:sz w:val="24"/>
          <w:szCs w:val="24"/>
          <w:lang w:val="lt-LT"/>
        </w:rPr>
      </w:pPr>
    </w:p>
    <w:p w:rsidR="00821CC2" w:rsidRPr="001F5E92" w:rsidRDefault="00821CC2" w:rsidP="00821CC2">
      <w:pPr>
        <w:tabs>
          <w:tab w:val="left" w:pos="5865"/>
        </w:tabs>
      </w:pPr>
    </w:p>
    <w:p w:rsidR="005460D1" w:rsidRPr="003E1E9B" w:rsidRDefault="005460D1" w:rsidP="005460D1">
      <w:pPr>
        <w:pStyle w:val="BodyText1"/>
        <w:ind w:firstLine="0"/>
        <w:rPr>
          <w:rFonts w:ascii="Times New Roman" w:hAnsi="Times New Roman"/>
          <w:sz w:val="24"/>
          <w:szCs w:val="24"/>
          <w:lang w:val="lt-LT"/>
        </w:rPr>
      </w:pPr>
    </w:p>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5460D1" w:rsidRPr="00821CC2" w:rsidRDefault="005460D1"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C50C41" w:rsidRPr="00821CC2" w:rsidRDefault="00C50C41" w:rsidP="005460D1"/>
    <w:p w:rsidR="00DD35F0" w:rsidRPr="00821CC2" w:rsidRDefault="00DD35F0" w:rsidP="005460D1"/>
    <w:p w:rsidR="00DD35F0" w:rsidRPr="00821CC2" w:rsidRDefault="00DD35F0" w:rsidP="005460D1"/>
    <w:p w:rsidR="00DD35F0" w:rsidRPr="00821CC2" w:rsidRDefault="00DD35F0" w:rsidP="005460D1"/>
    <w:p w:rsidR="00DD35F0" w:rsidRPr="00821CC2" w:rsidRDefault="00DD35F0" w:rsidP="005460D1"/>
    <w:p w:rsidR="005460D1" w:rsidRPr="00821CC2" w:rsidRDefault="005460D1" w:rsidP="005460D1"/>
    <w:p w:rsidR="005460D1" w:rsidRPr="00821CC2" w:rsidRDefault="005460D1" w:rsidP="005460D1"/>
    <w:p w:rsidR="005460D1" w:rsidRPr="00821CC2" w:rsidRDefault="005460D1" w:rsidP="005460D1"/>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7133"/>
      </w:tblGrid>
      <w:tr w:rsidR="005460D1" w:rsidRPr="003E1E9B" w:rsidTr="005460D1">
        <w:tc>
          <w:tcPr>
            <w:tcW w:w="1218" w:type="pct"/>
            <w:vAlign w:val="center"/>
          </w:tcPr>
          <w:p w:rsidR="005460D1" w:rsidRPr="003E1E9B" w:rsidRDefault="005460D1" w:rsidP="005460D1">
            <w:pPr>
              <w:rPr>
                <w:b/>
              </w:rPr>
            </w:pPr>
            <w:r w:rsidRPr="003E1E9B">
              <w:rPr>
                <w:b/>
              </w:rPr>
              <w:t>1 priedas</w:t>
            </w:r>
          </w:p>
        </w:tc>
        <w:tc>
          <w:tcPr>
            <w:tcW w:w="3782" w:type="pct"/>
            <w:vAlign w:val="center"/>
          </w:tcPr>
          <w:p w:rsidR="005460D1" w:rsidRPr="003E1E9B" w:rsidRDefault="005460D1" w:rsidP="00990D05">
            <w:r w:rsidRPr="003E1E9B">
              <w:t>Žemės sklyp</w:t>
            </w:r>
            <w:r w:rsidR="00990D05">
              <w:t>o</w:t>
            </w:r>
            <w:r w:rsidRPr="003E1E9B">
              <w:t xml:space="preserve"> plan</w:t>
            </w:r>
            <w:r w:rsidR="00990D05">
              <w:t>o</w:t>
            </w:r>
            <w:r w:rsidRPr="003E1E9B">
              <w:t xml:space="preserve"> kopij</w:t>
            </w:r>
            <w:r w:rsidR="00990D05">
              <w:t>a</w:t>
            </w:r>
          </w:p>
        </w:tc>
      </w:tr>
    </w:tbl>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Default="005460D1"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DD35F0" w:rsidRDefault="00DD35F0" w:rsidP="005460D1"/>
    <w:p w:rsidR="005460D1" w:rsidRPr="003E1E9B" w:rsidRDefault="005460D1" w:rsidP="005460D1"/>
    <w:tbl>
      <w:tblPr>
        <w:tblpPr w:leftFromText="180" w:rightFromText="180" w:vertAnchor="text" w:horzAnchor="margin" w:tblpY="3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7133"/>
      </w:tblGrid>
      <w:tr w:rsidR="005460D1" w:rsidRPr="003E1E9B" w:rsidTr="005460D1">
        <w:tc>
          <w:tcPr>
            <w:tcW w:w="1218" w:type="pct"/>
            <w:vAlign w:val="center"/>
          </w:tcPr>
          <w:p w:rsidR="005460D1" w:rsidRPr="003E1E9B" w:rsidRDefault="005460D1" w:rsidP="005460D1">
            <w:pPr>
              <w:rPr>
                <w:b/>
              </w:rPr>
            </w:pPr>
            <w:r w:rsidRPr="003E1E9B">
              <w:rPr>
                <w:b/>
              </w:rPr>
              <w:t>2 priedas</w:t>
            </w:r>
          </w:p>
        </w:tc>
        <w:tc>
          <w:tcPr>
            <w:tcW w:w="3782" w:type="pct"/>
          </w:tcPr>
          <w:p w:rsidR="00990D05" w:rsidRDefault="00990D05" w:rsidP="005460D1">
            <w:pPr>
              <w:rPr>
                <w:lang w:val="en-GB"/>
              </w:rPr>
            </w:pPr>
          </w:p>
          <w:p w:rsidR="005460D1" w:rsidRPr="003E1E9B" w:rsidRDefault="005460D1" w:rsidP="005460D1">
            <w:pPr>
              <w:rPr>
                <w:lang w:val="en-GB"/>
              </w:rPr>
            </w:pPr>
            <w:proofErr w:type="spellStart"/>
            <w:r w:rsidRPr="003E1E9B">
              <w:rPr>
                <w:lang w:val="en-GB"/>
              </w:rPr>
              <w:t>Išraš</w:t>
            </w:r>
            <w:r w:rsidR="00990D05">
              <w:rPr>
                <w:lang w:val="en-GB"/>
              </w:rPr>
              <w:t>o</w:t>
            </w:r>
            <w:proofErr w:type="spellEnd"/>
            <w:r w:rsidRPr="003E1E9B">
              <w:rPr>
                <w:lang w:val="en-GB"/>
              </w:rPr>
              <w:t xml:space="preserve"> </w:t>
            </w:r>
            <w:proofErr w:type="spellStart"/>
            <w:r w:rsidRPr="003E1E9B">
              <w:rPr>
                <w:lang w:val="en-GB"/>
              </w:rPr>
              <w:t>iš</w:t>
            </w:r>
            <w:proofErr w:type="spellEnd"/>
            <w:r w:rsidRPr="003E1E9B">
              <w:rPr>
                <w:lang w:val="en-GB"/>
              </w:rPr>
              <w:t xml:space="preserve"> VĮ </w:t>
            </w:r>
            <w:proofErr w:type="spellStart"/>
            <w:r w:rsidRPr="003E1E9B">
              <w:rPr>
                <w:lang w:val="en-GB"/>
              </w:rPr>
              <w:t>Registrų</w:t>
            </w:r>
            <w:proofErr w:type="spellEnd"/>
            <w:r w:rsidRPr="003E1E9B">
              <w:rPr>
                <w:lang w:val="en-GB"/>
              </w:rPr>
              <w:t xml:space="preserve"> centras </w:t>
            </w:r>
            <w:proofErr w:type="spellStart"/>
            <w:r w:rsidRPr="003E1E9B">
              <w:rPr>
                <w:lang w:val="en-GB"/>
              </w:rPr>
              <w:t>kopij</w:t>
            </w:r>
            <w:r w:rsidR="00990D05">
              <w:rPr>
                <w:lang w:val="en-GB"/>
              </w:rPr>
              <w:t>a</w:t>
            </w:r>
            <w:proofErr w:type="spellEnd"/>
          </w:p>
          <w:p w:rsidR="005460D1" w:rsidRPr="003E1E9B" w:rsidRDefault="005460D1" w:rsidP="005460D1">
            <w:pPr>
              <w:rPr>
                <w:lang w:val="en-GB"/>
              </w:rPr>
            </w:pPr>
          </w:p>
        </w:tc>
      </w:tr>
    </w:tbl>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Default="005460D1"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Pr="003E1E9B" w:rsidRDefault="00DD35F0" w:rsidP="005460D1">
      <w:pPr>
        <w:rPr>
          <w:lang w:val="en-GB"/>
        </w:rPr>
      </w:pPr>
    </w:p>
    <w:p w:rsidR="005460D1" w:rsidRPr="003E1E9B" w:rsidRDefault="005460D1" w:rsidP="005460D1">
      <w:pPr>
        <w:rPr>
          <w:lang w:val="en-GB"/>
        </w:rPr>
      </w:pPr>
    </w:p>
    <w:tbl>
      <w:tblPr>
        <w:tblpPr w:leftFromText="180" w:rightFromText="180" w:vertAnchor="text" w:horzAnchor="margin" w:tblpY="1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7133"/>
      </w:tblGrid>
      <w:tr w:rsidR="005460D1" w:rsidRPr="003E1E9B" w:rsidTr="005460D1">
        <w:tc>
          <w:tcPr>
            <w:tcW w:w="1218" w:type="pct"/>
            <w:vAlign w:val="center"/>
          </w:tcPr>
          <w:p w:rsidR="005460D1" w:rsidRPr="003E1E9B" w:rsidRDefault="005460D1" w:rsidP="005460D1">
            <w:pPr>
              <w:rPr>
                <w:b/>
              </w:rPr>
            </w:pPr>
            <w:r w:rsidRPr="003E1E9B">
              <w:rPr>
                <w:b/>
              </w:rPr>
              <w:t>3 priedas</w:t>
            </w:r>
          </w:p>
        </w:tc>
        <w:tc>
          <w:tcPr>
            <w:tcW w:w="3782" w:type="pct"/>
          </w:tcPr>
          <w:p w:rsidR="005460D1" w:rsidRPr="003E1E9B" w:rsidRDefault="005460D1" w:rsidP="00990D05">
            <w:r w:rsidRPr="003E1E9B">
              <w:t>Žemės sklyp</w:t>
            </w:r>
            <w:r w:rsidR="00990D05">
              <w:t>o</w:t>
            </w:r>
            <w:r w:rsidRPr="003E1E9B">
              <w:t xml:space="preserve"> situacinis žemėlapis</w:t>
            </w:r>
          </w:p>
        </w:tc>
      </w:tr>
    </w:tbl>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Pr="003E1E9B" w:rsidRDefault="005460D1" w:rsidP="005460D1">
      <w:pPr>
        <w:rPr>
          <w:lang w:val="en-GB"/>
        </w:rPr>
      </w:pPr>
    </w:p>
    <w:p w:rsidR="005460D1" w:rsidRDefault="005460D1"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Default="00DD35F0" w:rsidP="005460D1">
      <w:pPr>
        <w:rPr>
          <w:lang w:val="en-GB"/>
        </w:rPr>
      </w:pPr>
    </w:p>
    <w:p w:rsidR="00DD35F0" w:rsidRPr="003E1E9B" w:rsidRDefault="00DD35F0" w:rsidP="005460D1">
      <w:pPr>
        <w:rPr>
          <w:lang w:val="en-GB"/>
        </w:rPr>
      </w:pPr>
    </w:p>
    <w:tbl>
      <w:tblPr>
        <w:tblpPr w:leftFromText="180" w:rightFromText="180" w:vertAnchor="text" w:horzAnchor="margin" w:tblpY="1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7133"/>
      </w:tblGrid>
      <w:tr w:rsidR="005460D1" w:rsidRPr="0000435A" w:rsidTr="005460D1">
        <w:tc>
          <w:tcPr>
            <w:tcW w:w="1218" w:type="pct"/>
            <w:vAlign w:val="center"/>
          </w:tcPr>
          <w:p w:rsidR="005460D1" w:rsidRPr="003E1E9B" w:rsidRDefault="005460D1" w:rsidP="005460D1">
            <w:pPr>
              <w:rPr>
                <w:b/>
              </w:rPr>
            </w:pPr>
            <w:r w:rsidRPr="003E1E9B">
              <w:rPr>
                <w:b/>
              </w:rPr>
              <w:t>4 priedas</w:t>
            </w:r>
          </w:p>
        </w:tc>
        <w:tc>
          <w:tcPr>
            <w:tcW w:w="3782" w:type="pct"/>
          </w:tcPr>
          <w:p w:rsidR="005460D1" w:rsidRPr="000409C6" w:rsidRDefault="005460D1" w:rsidP="005460D1">
            <w:pPr>
              <w:rPr>
                <w:lang w:val="en-GB"/>
              </w:rPr>
            </w:pPr>
            <w:proofErr w:type="spellStart"/>
            <w:r w:rsidRPr="003E1E9B">
              <w:rPr>
                <w:lang w:val="en-GB"/>
              </w:rPr>
              <w:t>Pastatų</w:t>
            </w:r>
            <w:proofErr w:type="spellEnd"/>
            <w:r w:rsidRPr="003E1E9B">
              <w:rPr>
                <w:lang w:val="en-GB"/>
              </w:rPr>
              <w:t xml:space="preserve"> ir </w:t>
            </w:r>
            <w:proofErr w:type="spellStart"/>
            <w:r w:rsidRPr="003E1E9B">
              <w:rPr>
                <w:lang w:val="en-GB"/>
              </w:rPr>
              <w:t>statinių</w:t>
            </w:r>
            <w:proofErr w:type="spellEnd"/>
            <w:r w:rsidRPr="003E1E9B">
              <w:rPr>
                <w:lang w:val="en-GB"/>
              </w:rPr>
              <w:t xml:space="preserve"> </w:t>
            </w:r>
            <w:proofErr w:type="spellStart"/>
            <w:r w:rsidRPr="003E1E9B">
              <w:rPr>
                <w:lang w:val="en-GB"/>
              </w:rPr>
              <w:t>išdėstymo</w:t>
            </w:r>
            <w:proofErr w:type="spellEnd"/>
            <w:r w:rsidRPr="003E1E9B">
              <w:rPr>
                <w:lang w:val="en-GB"/>
              </w:rPr>
              <w:t xml:space="preserve"> </w:t>
            </w:r>
            <w:proofErr w:type="spellStart"/>
            <w:r w:rsidRPr="003E1E9B">
              <w:rPr>
                <w:lang w:val="en-GB"/>
              </w:rPr>
              <w:t>schemos</w:t>
            </w:r>
            <w:proofErr w:type="spellEnd"/>
          </w:p>
        </w:tc>
      </w:tr>
    </w:tbl>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0435A"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5460D1" w:rsidRPr="000409C6" w:rsidRDefault="005460D1" w:rsidP="005460D1">
      <w:pPr>
        <w:rPr>
          <w:lang w:val="en-GB"/>
        </w:rPr>
      </w:pPr>
    </w:p>
    <w:p w:rsidR="00DD35F0" w:rsidRDefault="00DD35F0" w:rsidP="005460D1">
      <w:pPr>
        <w:rPr>
          <w:lang w:val="en-GB"/>
        </w:rPr>
      </w:pPr>
    </w:p>
    <w:p w:rsidR="00DD35F0" w:rsidRDefault="00DD35F0" w:rsidP="00DD35F0">
      <w:pPr>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p w:rsidR="001F5E92" w:rsidRDefault="001F5E92" w:rsidP="00DD35F0">
      <w:pPr>
        <w:tabs>
          <w:tab w:val="left" w:pos="5865"/>
        </w:tabs>
        <w:rPr>
          <w:lang w:val="en-GB"/>
        </w:rPr>
      </w:pPr>
    </w:p>
    <w:tbl>
      <w:tblPr>
        <w:tblpPr w:leftFromText="180" w:rightFromText="180" w:vertAnchor="text" w:horzAnchor="margin" w:tblpY="1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7133"/>
      </w:tblGrid>
      <w:tr w:rsidR="001F5E92" w:rsidRPr="0000435A" w:rsidTr="00A00A1F">
        <w:tc>
          <w:tcPr>
            <w:tcW w:w="1218" w:type="pct"/>
            <w:vAlign w:val="center"/>
          </w:tcPr>
          <w:p w:rsidR="001F5E92" w:rsidRPr="003E1E9B" w:rsidRDefault="001F5E92" w:rsidP="00A00A1F">
            <w:pPr>
              <w:rPr>
                <w:b/>
              </w:rPr>
            </w:pPr>
            <w:r>
              <w:rPr>
                <w:b/>
              </w:rPr>
              <w:t>5</w:t>
            </w:r>
            <w:r w:rsidRPr="003E1E9B">
              <w:rPr>
                <w:b/>
              </w:rPr>
              <w:t xml:space="preserve"> priedas</w:t>
            </w:r>
          </w:p>
        </w:tc>
        <w:tc>
          <w:tcPr>
            <w:tcW w:w="3782" w:type="pct"/>
          </w:tcPr>
          <w:p w:rsidR="001F5E92" w:rsidRPr="001F5E92" w:rsidRDefault="001F5E92" w:rsidP="00A00A1F">
            <w:r w:rsidRPr="002549DC">
              <w:t>Teršalų pažemio koncentracijų sklaidos žemėlapiai</w:t>
            </w:r>
          </w:p>
        </w:tc>
      </w:tr>
    </w:tbl>
    <w:p w:rsidR="005460D1" w:rsidRPr="001F5E92" w:rsidRDefault="005460D1" w:rsidP="001F5E92">
      <w:pPr>
        <w:tabs>
          <w:tab w:val="left" w:pos="5865"/>
        </w:tabs>
      </w:pPr>
    </w:p>
    <w:sectPr w:rsidR="005460D1" w:rsidRPr="001F5E92" w:rsidSect="00D4109C">
      <w:pgSz w:w="11906" w:h="16838"/>
      <w:pgMar w:top="1418" w:right="1274" w:bottom="1134" w:left="1418" w:header="567" w:footer="340" w:gutter="0"/>
      <w:pgBorders w:offsetFrom="page">
        <w:top w:val="single" w:sz="4" w:space="24" w:color="auto"/>
        <w:left w:val="single" w:sz="4" w:space="31" w:color="auto"/>
        <w:bottom w:val="single" w:sz="4" w:space="24" w:color="auto"/>
        <w:right w:val="single" w:sz="4" w:space="24" w:color="auto"/>
      </w:pgBorders>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9EB" w:rsidRDefault="006109EB" w:rsidP="00DD35F0">
      <w:r>
        <w:separator/>
      </w:r>
    </w:p>
  </w:endnote>
  <w:endnote w:type="continuationSeparator" w:id="0">
    <w:p w:rsidR="006109EB" w:rsidRDefault="006109EB" w:rsidP="00DD35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imesL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09C" w:rsidRDefault="00D410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868192"/>
      <w:docPartObj>
        <w:docPartGallery w:val="Page Numbers (Bottom of Page)"/>
        <w:docPartUnique/>
      </w:docPartObj>
    </w:sdtPr>
    <w:sdtContent>
      <w:p w:rsidR="00D4109C" w:rsidRDefault="001753ED">
        <w:pPr>
          <w:pStyle w:val="Footer"/>
          <w:jc w:val="center"/>
        </w:pPr>
        <w:fldSimple w:instr=" PAGE   \* MERGEFORMAT ">
          <w:r w:rsidR="00821CC2">
            <w:rPr>
              <w:noProof/>
            </w:rPr>
            <w:t>23</w:t>
          </w:r>
        </w:fldSimple>
      </w:p>
    </w:sdtContent>
  </w:sdt>
  <w:p w:rsidR="00D4109C" w:rsidRDefault="00D4109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09C" w:rsidRDefault="00D4109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052908"/>
      <w:docPartObj>
        <w:docPartGallery w:val="Page Numbers (Bottom of Page)"/>
        <w:docPartUnique/>
      </w:docPartObj>
    </w:sdtPr>
    <w:sdtContent>
      <w:p w:rsidR="00CF4D85" w:rsidRDefault="001753ED">
        <w:pPr>
          <w:pStyle w:val="Footer"/>
          <w:jc w:val="center"/>
        </w:pPr>
        <w:r>
          <w:fldChar w:fldCharType="begin"/>
        </w:r>
        <w:r w:rsidR="00CF4D85">
          <w:instrText xml:space="preserve"> PAGE   \* MERGEFORMAT </w:instrText>
        </w:r>
        <w:r>
          <w:fldChar w:fldCharType="separate"/>
        </w:r>
        <w:r w:rsidR="00821CC2">
          <w:rPr>
            <w:noProof/>
          </w:rPr>
          <w:t>48</w:t>
        </w:r>
        <w:r>
          <w:rPr>
            <w:noProof/>
          </w:rPr>
          <w:fldChar w:fldCharType="end"/>
        </w:r>
      </w:p>
    </w:sdtContent>
  </w:sdt>
  <w:p w:rsidR="00CF4D85" w:rsidRDefault="00CF4D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9EB" w:rsidRDefault="006109EB" w:rsidP="00DD35F0">
      <w:r>
        <w:separator/>
      </w:r>
    </w:p>
  </w:footnote>
  <w:footnote w:type="continuationSeparator" w:id="0">
    <w:p w:rsidR="006109EB" w:rsidRDefault="006109EB" w:rsidP="00DD35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09C" w:rsidRDefault="00D410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09C" w:rsidRDefault="00D4109C">
    <w:pPr>
      <w:pStyle w:val="Header"/>
    </w:pPr>
  </w:p>
  <w:p w:rsidR="00D4109C" w:rsidRPr="00C40B4A" w:rsidRDefault="00D4109C" w:rsidP="00D4109C">
    <w:pPr>
      <w:pStyle w:val="Header"/>
      <w:tabs>
        <w:tab w:val="center" w:pos="4607"/>
        <w:tab w:val="right" w:pos="9214"/>
      </w:tabs>
      <w:jc w:val="center"/>
      <w:rPr>
        <w:sz w:val="20"/>
        <w:szCs w:val="20"/>
      </w:rPr>
    </w:pPr>
    <w:r>
      <w:rPr>
        <w:sz w:val="20"/>
        <w:szCs w:val="20"/>
      </w:rPr>
      <w:t>Reibinių ŽŪB karvidžių rekonstrukcija pritaikant broilerių auginimui</w:t>
    </w:r>
  </w:p>
  <w:p w:rsidR="00D4109C" w:rsidRDefault="00D4109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09C" w:rsidRDefault="00D4109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D85" w:rsidRPr="00C40B4A" w:rsidRDefault="00CF4D85" w:rsidP="00243EFF">
    <w:pPr>
      <w:pStyle w:val="Header"/>
      <w:tabs>
        <w:tab w:val="center" w:pos="4607"/>
        <w:tab w:val="right" w:pos="9214"/>
      </w:tabs>
      <w:jc w:val="center"/>
      <w:rPr>
        <w:sz w:val="20"/>
        <w:szCs w:val="20"/>
      </w:rPr>
    </w:pPr>
    <w:r>
      <w:rPr>
        <w:sz w:val="20"/>
        <w:szCs w:val="20"/>
      </w:rPr>
      <w:t>Reibinių ŽŪB karvidžių rekonstrukcija pritaikant broilerių auginimui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E10E0"/>
    <w:multiLevelType w:val="hybridMultilevel"/>
    <w:tmpl w:val="6FFE071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4DF5530"/>
    <w:multiLevelType w:val="hybridMultilevel"/>
    <w:tmpl w:val="CC7C4144"/>
    <w:lvl w:ilvl="0" w:tplc="F1388036">
      <w:start w:val="1"/>
      <w:numFmt w:val="bullet"/>
      <w:lvlText w:val="-"/>
      <w:lvlJc w:val="left"/>
      <w:pPr>
        <w:tabs>
          <w:tab w:val="num" w:pos="357"/>
        </w:tabs>
        <w:ind w:left="340" w:hanging="170"/>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nsid w:val="16641DD1"/>
    <w:multiLevelType w:val="hybridMultilevel"/>
    <w:tmpl w:val="11E248D0"/>
    <w:lvl w:ilvl="0" w:tplc="98D6D4D2">
      <w:numFmt w:val="bullet"/>
      <w:lvlText w:val="•"/>
      <w:lvlJc w:val="left"/>
      <w:pPr>
        <w:ind w:left="720" w:hanging="360"/>
      </w:pPr>
      <w:rPr>
        <w:rFonts w:ascii="Times New Roman" w:eastAsia="MS Mincho"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8E300F9"/>
    <w:multiLevelType w:val="hybridMultilevel"/>
    <w:tmpl w:val="4486312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E1D7121"/>
    <w:multiLevelType w:val="hybridMultilevel"/>
    <w:tmpl w:val="92CE51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B080B66"/>
    <w:multiLevelType w:val="hybridMultilevel"/>
    <w:tmpl w:val="EE84CC3E"/>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nsid w:val="2F61504D"/>
    <w:multiLevelType w:val="hybridMultilevel"/>
    <w:tmpl w:val="C8BA104A"/>
    <w:lvl w:ilvl="0" w:tplc="98D6D4D2">
      <w:numFmt w:val="bullet"/>
      <w:lvlText w:val="•"/>
      <w:lvlJc w:val="left"/>
      <w:pPr>
        <w:ind w:left="1080" w:hanging="360"/>
      </w:pPr>
      <w:rPr>
        <w:rFonts w:ascii="Times New Roman" w:eastAsia="MS Mincho"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nsid w:val="30A8513C"/>
    <w:multiLevelType w:val="hybridMultilevel"/>
    <w:tmpl w:val="6464EAD2"/>
    <w:lvl w:ilvl="0" w:tplc="0427000F">
      <w:start w:val="1"/>
      <w:numFmt w:val="decimal"/>
      <w:lvlText w:val="%1."/>
      <w:lvlJc w:val="left"/>
      <w:pPr>
        <w:ind w:left="788" w:hanging="360"/>
      </w:pPr>
      <w:rPr>
        <w:rFonts w:cs="Times New Roman"/>
      </w:rPr>
    </w:lvl>
    <w:lvl w:ilvl="1" w:tplc="04270019" w:tentative="1">
      <w:start w:val="1"/>
      <w:numFmt w:val="lowerLetter"/>
      <w:lvlText w:val="%2."/>
      <w:lvlJc w:val="left"/>
      <w:pPr>
        <w:ind w:left="1508" w:hanging="360"/>
      </w:pPr>
      <w:rPr>
        <w:rFonts w:cs="Times New Roman"/>
      </w:rPr>
    </w:lvl>
    <w:lvl w:ilvl="2" w:tplc="0427001B" w:tentative="1">
      <w:start w:val="1"/>
      <w:numFmt w:val="lowerRoman"/>
      <w:lvlText w:val="%3."/>
      <w:lvlJc w:val="right"/>
      <w:pPr>
        <w:ind w:left="2228" w:hanging="180"/>
      </w:pPr>
      <w:rPr>
        <w:rFonts w:cs="Times New Roman"/>
      </w:rPr>
    </w:lvl>
    <w:lvl w:ilvl="3" w:tplc="0427000F" w:tentative="1">
      <w:start w:val="1"/>
      <w:numFmt w:val="decimal"/>
      <w:lvlText w:val="%4."/>
      <w:lvlJc w:val="left"/>
      <w:pPr>
        <w:ind w:left="2948" w:hanging="360"/>
      </w:pPr>
      <w:rPr>
        <w:rFonts w:cs="Times New Roman"/>
      </w:rPr>
    </w:lvl>
    <w:lvl w:ilvl="4" w:tplc="04270019" w:tentative="1">
      <w:start w:val="1"/>
      <w:numFmt w:val="lowerLetter"/>
      <w:lvlText w:val="%5."/>
      <w:lvlJc w:val="left"/>
      <w:pPr>
        <w:ind w:left="3668" w:hanging="360"/>
      </w:pPr>
      <w:rPr>
        <w:rFonts w:cs="Times New Roman"/>
      </w:rPr>
    </w:lvl>
    <w:lvl w:ilvl="5" w:tplc="0427001B" w:tentative="1">
      <w:start w:val="1"/>
      <w:numFmt w:val="lowerRoman"/>
      <w:lvlText w:val="%6."/>
      <w:lvlJc w:val="right"/>
      <w:pPr>
        <w:ind w:left="4388" w:hanging="180"/>
      </w:pPr>
      <w:rPr>
        <w:rFonts w:cs="Times New Roman"/>
      </w:rPr>
    </w:lvl>
    <w:lvl w:ilvl="6" w:tplc="0427000F" w:tentative="1">
      <w:start w:val="1"/>
      <w:numFmt w:val="decimal"/>
      <w:lvlText w:val="%7."/>
      <w:lvlJc w:val="left"/>
      <w:pPr>
        <w:ind w:left="5108" w:hanging="360"/>
      </w:pPr>
      <w:rPr>
        <w:rFonts w:cs="Times New Roman"/>
      </w:rPr>
    </w:lvl>
    <w:lvl w:ilvl="7" w:tplc="04270019" w:tentative="1">
      <w:start w:val="1"/>
      <w:numFmt w:val="lowerLetter"/>
      <w:lvlText w:val="%8."/>
      <w:lvlJc w:val="left"/>
      <w:pPr>
        <w:ind w:left="5828" w:hanging="360"/>
      </w:pPr>
      <w:rPr>
        <w:rFonts w:cs="Times New Roman"/>
      </w:rPr>
    </w:lvl>
    <w:lvl w:ilvl="8" w:tplc="0427001B" w:tentative="1">
      <w:start w:val="1"/>
      <w:numFmt w:val="lowerRoman"/>
      <w:lvlText w:val="%9."/>
      <w:lvlJc w:val="right"/>
      <w:pPr>
        <w:ind w:left="6548" w:hanging="180"/>
      </w:pPr>
      <w:rPr>
        <w:rFonts w:cs="Times New Roman"/>
      </w:rPr>
    </w:lvl>
  </w:abstractNum>
  <w:abstractNum w:abstractNumId="8">
    <w:nsid w:val="349B5652"/>
    <w:multiLevelType w:val="hybridMultilevel"/>
    <w:tmpl w:val="068ECF20"/>
    <w:lvl w:ilvl="0" w:tplc="8F0E6F88">
      <w:start w:val="1"/>
      <w:numFmt w:val="upperRoman"/>
      <w:pStyle w:val="msolistparagraph0"/>
      <w:lvlText w:val="%1."/>
      <w:lvlJc w:val="left"/>
      <w:pPr>
        <w:tabs>
          <w:tab w:val="num" w:pos="720"/>
        </w:tabs>
        <w:ind w:left="680" w:hanging="680"/>
      </w:pPr>
      <w:rPr>
        <w:rFonts w:ascii="Times New Roman" w:hAnsi="Times New Roman" w:cs="Times New Roman" w:hint="default"/>
        <w:sz w:val="32"/>
        <w:szCs w:val="32"/>
      </w:rPr>
    </w:lvl>
    <w:lvl w:ilvl="1" w:tplc="354AC7CE">
      <w:numFmt w:val="none"/>
      <w:lvlText w:val=""/>
      <w:lvlJc w:val="left"/>
      <w:pPr>
        <w:tabs>
          <w:tab w:val="num" w:pos="360"/>
        </w:tabs>
      </w:pPr>
      <w:rPr>
        <w:rFonts w:cs="Times New Roman"/>
      </w:rPr>
    </w:lvl>
    <w:lvl w:ilvl="2" w:tplc="BCC0C900">
      <w:numFmt w:val="none"/>
      <w:lvlText w:val=""/>
      <w:lvlJc w:val="left"/>
      <w:pPr>
        <w:tabs>
          <w:tab w:val="num" w:pos="360"/>
        </w:tabs>
      </w:pPr>
      <w:rPr>
        <w:rFonts w:cs="Times New Roman"/>
      </w:rPr>
    </w:lvl>
    <w:lvl w:ilvl="3" w:tplc="C1FA2228">
      <w:numFmt w:val="none"/>
      <w:lvlText w:val=""/>
      <w:lvlJc w:val="left"/>
      <w:pPr>
        <w:tabs>
          <w:tab w:val="num" w:pos="360"/>
        </w:tabs>
      </w:pPr>
      <w:rPr>
        <w:rFonts w:cs="Times New Roman"/>
      </w:rPr>
    </w:lvl>
    <w:lvl w:ilvl="4" w:tplc="C2048824">
      <w:numFmt w:val="none"/>
      <w:lvlText w:val=""/>
      <w:lvlJc w:val="left"/>
      <w:pPr>
        <w:tabs>
          <w:tab w:val="num" w:pos="360"/>
        </w:tabs>
      </w:pPr>
      <w:rPr>
        <w:rFonts w:cs="Times New Roman"/>
      </w:rPr>
    </w:lvl>
    <w:lvl w:ilvl="5" w:tplc="398C2E2C">
      <w:numFmt w:val="none"/>
      <w:lvlText w:val=""/>
      <w:lvlJc w:val="left"/>
      <w:pPr>
        <w:tabs>
          <w:tab w:val="num" w:pos="360"/>
        </w:tabs>
      </w:pPr>
      <w:rPr>
        <w:rFonts w:cs="Times New Roman"/>
      </w:rPr>
    </w:lvl>
    <w:lvl w:ilvl="6" w:tplc="CA0CAA98">
      <w:numFmt w:val="none"/>
      <w:lvlText w:val=""/>
      <w:lvlJc w:val="left"/>
      <w:pPr>
        <w:tabs>
          <w:tab w:val="num" w:pos="360"/>
        </w:tabs>
      </w:pPr>
      <w:rPr>
        <w:rFonts w:cs="Times New Roman"/>
      </w:rPr>
    </w:lvl>
    <w:lvl w:ilvl="7" w:tplc="3BC2E20A">
      <w:numFmt w:val="none"/>
      <w:lvlText w:val=""/>
      <w:lvlJc w:val="left"/>
      <w:pPr>
        <w:tabs>
          <w:tab w:val="num" w:pos="360"/>
        </w:tabs>
      </w:pPr>
      <w:rPr>
        <w:rFonts w:cs="Times New Roman"/>
      </w:rPr>
    </w:lvl>
    <w:lvl w:ilvl="8" w:tplc="4CB89FC2">
      <w:numFmt w:val="none"/>
      <w:lvlText w:val=""/>
      <w:lvlJc w:val="left"/>
      <w:pPr>
        <w:tabs>
          <w:tab w:val="num" w:pos="360"/>
        </w:tabs>
      </w:pPr>
      <w:rPr>
        <w:rFonts w:cs="Times New Roman"/>
      </w:rPr>
    </w:lvl>
  </w:abstractNum>
  <w:abstractNum w:abstractNumId="9">
    <w:nsid w:val="41E24CD8"/>
    <w:multiLevelType w:val="hybridMultilevel"/>
    <w:tmpl w:val="0EEA9D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42155684"/>
    <w:multiLevelType w:val="hybridMultilevel"/>
    <w:tmpl w:val="7A56B0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4504645F"/>
    <w:multiLevelType w:val="hybridMultilevel"/>
    <w:tmpl w:val="AA504F6A"/>
    <w:lvl w:ilvl="0" w:tplc="0427000F">
      <w:start w:val="1"/>
      <w:numFmt w:val="decimal"/>
      <w:pStyle w:val="Style1"/>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2">
    <w:nsid w:val="465A3B7E"/>
    <w:multiLevelType w:val="hybridMultilevel"/>
    <w:tmpl w:val="409E5F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4C466E24"/>
    <w:multiLevelType w:val="hybridMultilevel"/>
    <w:tmpl w:val="5992B5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56AB278D"/>
    <w:multiLevelType w:val="hybridMultilevel"/>
    <w:tmpl w:val="12A6CD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5F0B04D6"/>
    <w:multiLevelType w:val="hybridMultilevel"/>
    <w:tmpl w:val="408CCA5E"/>
    <w:lvl w:ilvl="0" w:tplc="98D6D4D2">
      <w:numFmt w:val="bullet"/>
      <w:lvlText w:val="•"/>
      <w:lvlJc w:val="left"/>
      <w:pPr>
        <w:ind w:left="720" w:hanging="360"/>
      </w:pPr>
      <w:rPr>
        <w:rFonts w:ascii="Times New Roman" w:eastAsia="MS Mincho"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5F5D471A"/>
    <w:multiLevelType w:val="hybridMultilevel"/>
    <w:tmpl w:val="D8248A8A"/>
    <w:lvl w:ilvl="0" w:tplc="0427000F">
      <w:start w:val="1"/>
      <w:numFmt w:val="decimal"/>
      <w:lvlText w:val="%1."/>
      <w:lvlJc w:val="left"/>
      <w:pPr>
        <w:ind w:left="360" w:hanging="360"/>
      </w:pPr>
      <w:rPr>
        <w:rFonts w:cs="Times New Roman"/>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17">
    <w:nsid w:val="5F7F59CD"/>
    <w:multiLevelType w:val="hybridMultilevel"/>
    <w:tmpl w:val="9CE20986"/>
    <w:lvl w:ilvl="0" w:tplc="ACA22E10">
      <w:start w:val="1"/>
      <w:numFmt w:val="decimal"/>
      <w:lvlText w:val="%1."/>
      <w:lvlJc w:val="left"/>
      <w:pPr>
        <w:tabs>
          <w:tab w:val="num" w:pos="720"/>
        </w:tabs>
        <w:ind w:left="720" w:hanging="360"/>
      </w:p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8">
    <w:nsid w:val="658B5432"/>
    <w:multiLevelType w:val="hybridMultilevel"/>
    <w:tmpl w:val="AB1CC7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6B3652FB"/>
    <w:multiLevelType w:val="hybridMultilevel"/>
    <w:tmpl w:val="F75E9DA2"/>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
    <w:nsid w:val="783B4EE9"/>
    <w:multiLevelType w:val="hybridMultilevel"/>
    <w:tmpl w:val="B8A0493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7940550A"/>
    <w:multiLevelType w:val="hybridMultilevel"/>
    <w:tmpl w:val="8572E9F2"/>
    <w:lvl w:ilvl="0" w:tplc="6582AE7E">
      <w:numFmt w:val="bullet"/>
      <w:lvlText w:val="-"/>
      <w:lvlJc w:val="left"/>
      <w:pPr>
        <w:ind w:left="720" w:hanging="360"/>
      </w:pPr>
      <w:rPr>
        <w:rFonts w:ascii="Times New Roman" w:eastAsia="MS Mincho"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7AC36DA4"/>
    <w:multiLevelType w:val="hybridMultilevel"/>
    <w:tmpl w:val="C9AECA34"/>
    <w:lvl w:ilvl="0" w:tplc="026C4B64">
      <w:start w:val="2"/>
      <w:numFmt w:val="bullet"/>
      <w:lvlText w:val="-"/>
      <w:lvlJc w:val="left"/>
      <w:pPr>
        <w:ind w:left="1656" w:hanging="360"/>
      </w:pPr>
      <w:rPr>
        <w:rFonts w:ascii="Times New Roman" w:eastAsia="Times New Roma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num w:numId="1">
    <w:abstractNumId w:val="17"/>
  </w:num>
  <w:num w:numId="2">
    <w:abstractNumId w:val="5"/>
  </w:num>
  <w:num w:numId="3">
    <w:abstractNumId w:val="14"/>
  </w:num>
  <w:num w:numId="4">
    <w:abstractNumId w:val="4"/>
  </w:num>
  <w:num w:numId="5">
    <w:abstractNumId w:val="22"/>
  </w:num>
  <w:num w:numId="6">
    <w:abstractNumId w:val="16"/>
  </w:num>
  <w:num w:numId="7">
    <w:abstractNumId w:val="1"/>
  </w:num>
  <w:num w:numId="8">
    <w:abstractNumId w:val="19"/>
  </w:num>
  <w:num w:numId="9">
    <w:abstractNumId w:val="3"/>
  </w:num>
  <w:num w:numId="10">
    <w:abstractNumId w:val="0"/>
  </w:num>
  <w:num w:numId="11">
    <w:abstractNumId w:val="20"/>
  </w:num>
  <w:num w:numId="12">
    <w:abstractNumId w:val="21"/>
  </w:num>
  <w:num w:numId="13">
    <w:abstractNumId w:val="9"/>
  </w:num>
  <w:num w:numId="14">
    <w:abstractNumId w:val="13"/>
  </w:num>
  <w:num w:numId="15">
    <w:abstractNumId w:val="2"/>
  </w:num>
  <w:num w:numId="16">
    <w:abstractNumId w:val="6"/>
  </w:num>
  <w:num w:numId="17">
    <w:abstractNumId w:val="10"/>
  </w:num>
  <w:num w:numId="18">
    <w:abstractNumId w:val="15"/>
  </w:num>
  <w:num w:numId="19">
    <w:abstractNumId w:val="18"/>
  </w:num>
  <w:num w:numId="20">
    <w:abstractNumId w:val="12"/>
  </w:num>
  <w:num w:numId="21">
    <w:abstractNumId w:val="7"/>
  </w:num>
  <w:num w:numId="22">
    <w:abstractNumId w:val="11"/>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hideGrammaticalErrors/>
  <w:proofState w:spelling="clean"/>
  <w:defaultTabStop w:val="1296"/>
  <w:hyphenationZone w:val="396"/>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715046"/>
    <w:rsid w:val="00006D9C"/>
    <w:rsid w:val="000163BE"/>
    <w:rsid w:val="000349CD"/>
    <w:rsid w:val="00041905"/>
    <w:rsid w:val="000505F4"/>
    <w:rsid w:val="000C3170"/>
    <w:rsid w:val="000C3E0C"/>
    <w:rsid w:val="000D0D5F"/>
    <w:rsid w:val="000D4976"/>
    <w:rsid w:val="00136F30"/>
    <w:rsid w:val="00146D1F"/>
    <w:rsid w:val="001544B3"/>
    <w:rsid w:val="001753ED"/>
    <w:rsid w:val="00184370"/>
    <w:rsid w:val="001A5BCB"/>
    <w:rsid w:val="001C13DF"/>
    <w:rsid w:val="001D2DD9"/>
    <w:rsid w:val="001D7AFE"/>
    <w:rsid w:val="001F5E92"/>
    <w:rsid w:val="0021102D"/>
    <w:rsid w:val="0022009E"/>
    <w:rsid w:val="00227EB9"/>
    <w:rsid w:val="00243EFF"/>
    <w:rsid w:val="002637AD"/>
    <w:rsid w:val="002922EF"/>
    <w:rsid w:val="00292E19"/>
    <w:rsid w:val="002A3AF4"/>
    <w:rsid w:val="002A6850"/>
    <w:rsid w:val="002C52FD"/>
    <w:rsid w:val="002D21EF"/>
    <w:rsid w:val="002D5679"/>
    <w:rsid w:val="002F316A"/>
    <w:rsid w:val="00310492"/>
    <w:rsid w:val="003338BE"/>
    <w:rsid w:val="003601A9"/>
    <w:rsid w:val="00363BEB"/>
    <w:rsid w:val="0039404C"/>
    <w:rsid w:val="00396FB5"/>
    <w:rsid w:val="003B5F23"/>
    <w:rsid w:val="003C174F"/>
    <w:rsid w:val="003E5A30"/>
    <w:rsid w:val="004355AC"/>
    <w:rsid w:val="00442703"/>
    <w:rsid w:val="00463E89"/>
    <w:rsid w:val="004D2619"/>
    <w:rsid w:val="004E5543"/>
    <w:rsid w:val="004F0495"/>
    <w:rsid w:val="005460D1"/>
    <w:rsid w:val="0055050D"/>
    <w:rsid w:val="005510C4"/>
    <w:rsid w:val="00566A56"/>
    <w:rsid w:val="005C6CC2"/>
    <w:rsid w:val="005D5E48"/>
    <w:rsid w:val="005E4C9E"/>
    <w:rsid w:val="00604CE0"/>
    <w:rsid w:val="006109EB"/>
    <w:rsid w:val="00623E92"/>
    <w:rsid w:val="00627E77"/>
    <w:rsid w:val="00643ED9"/>
    <w:rsid w:val="00675148"/>
    <w:rsid w:val="00685FAE"/>
    <w:rsid w:val="006A47DF"/>
    <w:rsid w:val="006A603F"/>
    <w:rsid w:val="006C2B67"/>
    <w:rsid w:val="006D0C52"/>
    <w:rsid w:val="006D4214"/>
    <w:rsid w:val="006D62C0"/>
    <w:rsid w:val="00707862"/>
    <w:rsid w:val="00715046"/>
    <w:rsid w:val="007266AC"/>
    <w:rsid w:val="0072673F"/>
    <w:rsid w:val="00741124"/>
    <w:rsid w:val="0077668D"/>
    <w:rsid w:val="0078249A"/>
    <w:rsid w:val="007857A7"/>
    <w:rsid w:val="00787442"/>
    <w:rsid w:val="00790B5B"/>
    <w:rsid w:val="007C7916"/>
    <w:rsid w:val="007E0045"/>
    <w:rsid w:val="007F7C66"/>
    <w:rsid w:val="00821CC2"/>
    <w:rsid w:val="00823691"/>
    <w:rsid w:val="00831077"/>
    <w:rsid w:val="0083297A"/>
    <w:rsid w:val="00833650"/>
    <w:rsid w:val="00841E2D"/>
    <w:rsid w:val="008C1BA0"/>
    <w:rsid w:val="008D7352"/>
    <w:rsid w:val="008F0AC2"/>
    <w:rsid w:val="0091160D"/>
    <w:rsid w:val="00943AA9"/>
    <w:rsid w:val="009445C0"/>
    <w:rsid w:val="00944B0D"/>
    <w:rsid w:val="00951EDF"/>
    <w:rsid w:val="00967C4D"/>
    <w:rsid w:val="009734FE"/>
    <w:rsid w:val="00990D05"/>
    <w:rsid w:val="009A118E"/>
    <w:rsid w:val="009B2FA2"/>
    <w:rsid w:val="009C284C"/>
    <w:rsid w:val="009C7A9C"/>
    <w:rsid w:val="00A2468E"/>
    <w:rsid w:val="00A434B7"/>
    <w:rsid w:val="00A52668"/>
    <w:rsid w:val="00A90290"/>
    <w:rsid w:val="00A94801"/>
    <w:rsid w:val="00A96354"/>
    <w:rsid w:val="00AD3106"/>
    <w:rsid w:val="00AD34A3"/>
    <w:rsid w:val="00AD50DD"/>
    <w:rsid w:val="00AD604F"/>
    <w:rsid w:val="00AD683E"/>
    <w:rsid w:val="00AF6049"/>
    <w:rsid w:val="00AF7C64"/>
    <w:rsid w:val="00B02B1C"/>
    <w:rsid w:val="00B46C1F"/>
    <w:rsid w:val="00B5622A"/>
    <w:rsid w:val="00B728DB"/>
    <w:rsid w:val="00B75152"/>
    <w:rsid w:val="00B8434E"/>
    <w:rsid w:val="00B855A9"/>
    <w:rsid w:val="00B8586A"/>
    <w:rsid w:val="00BA32AD"/>
    <w:rsid w:val="00BC209C"/>
    <w:rsid w:val="00BE5F12"/>
    <w:rsid w:val="00BF02D7"/>
    <w:rsid w:val="00BF39BC"/>
    <w:rsid w:val="00C043AD"/>
    <w:rsid w:val="00C10B41"/>
    <w:rsid w:val="00C44D41"/>
    <w:rsid w:val="00C50C41"/>
    <w:rsid w:val="00C67254"/>
    <w:rsid w:val="00C86AB1"/>
    <w:rsid w:val="00CA73E1"/>
    <w:rsid w:val="00CF441F"/>
    <w:rsid w:val="00CF4D85"/>
    <w:rsid w:val="00D02F47"/>
    <w:rsid w:val="00D2286B"/>
    <w:rsid w:val="00D35431"/>
    <w:rsid w:val="00D37340"/>
    <w:rsid w:val="00D4109C"/>
    <w:rsid w:val="00D50620"/>
    <w:rsid w:val="00D60BF3"/>
    <w:rsid w:val="00D9403B"/>
    <w:rsid w:val="00DA7160"/>
    <w:rsid w:val="00DB19D3"/>
    <w:rsid w:val="00DB7706"/>
    <w:rsid w:val="00DD35F0"/>
    <w:rsid w:val="00DE1857"/>
    <w:rsid w:val="00DF26A9"/>
    <w:rsid w:val="00DF543C"/>
    <w:rsid w:val="00E16A23"/>
    <w:rsid w:val="00E44260"/>
    <w:rsid w:val="00E469C4"/>
    <w:rsid w:val="00E517BF"/>
    <w:rsid w:val="00E7747D"/>
    <w:rsid w:val="00E929C0"/>
    <w:rsid w:val="00E954E9"/>
    <w:rsid w:val="00EB0314"/>
    <w:rsid w:val="00EB3098"/>
    <w:rsid w:val="00EE2FB3"/>
    <w:rsid w:val="00F35BAA"/>
    <w:rsid w:val="00F4589B"/>
    <w:rsid w:val="00F56A57"/>
    <w:rsid w:val="00F94BFE"/>
    <w:rsid w:val="00F97964"/>
    <w:rsid w:val="00FC579B"/>
    <w:rsid w:val="00FE5539"/>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046"/>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0349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349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349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qFormat/>
    <w:rsid w:val="000349CD"/>
    <w:pPr>
      <w:keepNext/>
      <w:spacing w:after="120" w:line="320" w:lineRule="exact"/>
      <w:jc w:val="both"/>
      <w:outlineLvl w:val="3"/>
    </w:pPr>
    <w:rPr>
      <w:b/>
      <w:bCs/>
      <w:u w:val="single"/>
    </w:rPr>
  </w:style>
  <w:style w:type="paragraph" w:styleId="Heading5">
    <w:name w:val="heading 5"/>
    <w:basedOn w:val="Normal"/>
    <w:next w:val="Normal"/>
    <w:link w:val="Heading5Char"/>
    <w:unhideWhenUsed/>
    <w:qFormat/>
    <w:rsid w:val="000349C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349CD"/>
    <w:pPr>
      <w:keepNext/>
      <w:outlineLvl w:val="5"/>
    </w:pPr>
    <w:rPr>
      <w:rFonts w:ascii="Arial" w:hAnsi="Arial" w:cs="Arial"/>
      <w:b/>
      <w:bCs/>
    </w:rPr>
  </w:style>
  <w:style w:type="paragraph" w:styleId="Heading8">
    <w:name w:val="heading 8"/>
    <w:basedOn w:val="Normal"/>
    <w:next w:val="Normal"/>
    <w:link w:val="Heading8Char"/>
    <w:qFormat/>
    <w:rsid w:val="000349CD"/>
    <w:pPr>
      <w:spacing w:before="240" w:after="60"/>
      <w:outlineLvl w:val="7"/>
    </w:pPr>
    <w:rPr>
      <w:i/>
      <w:iCs/>
    </w:rPr>
  </w:style>
  <w:style w:type="paragraph" w:styleId="Heading9">
    <w:name w:val="heading 9"/>
    <w:basedOn w:val="Normal"/>
    <w:next w:val="Normal"/>
    <w:link w:val="Heading9Char"/>
    <w:qFormat/>
    <w:rsid w:val="000349C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49CD"/>
    <w:rPr>
      <w:rFonts w:asciiTheme="majorHAnsi" w:eastAsiaTheme="majorEastAsia" w:hAnsiTheme="majorHAnsi" w:cstheme="majorBidi"/>
      <w:b/>
      <w:bCs/>
      <w:color w:val="365F91" w:themeColor="accent1" w:themeShade="BF"/>
      <w:sz w:val="28"/>
      <w:szCs w:val="28"/>
      <w:lang w:eastAsia="lt-LT"/>
    </w:rPr>
  </w:style>
  <w:style w:type="character" w:customStyle="1" w:styleId="Heading2Char">
    <w:name w:val="Heading 2 Char"/>
    <w:basedOn w:val="DefaultParagraphFont"/>
    <w:link w:val="Heading2"/>
    <w:rsid w:val="000349CD"/>
    <w:rPr>
      <w:rFonts w:asciiTheme="majorHAnsi" w:eastAsiaTheme="majorEastAsia" w:hAnsiTheme="majorHAnsi" w:cstheme="majorBidi"/>
      <w:b/>
      <w:bCs/>
      <w:color w:val="4F81BD" w:themeColor="accent1"/>
      <w:sz w:val="26"/>
      <w:szCs w:val="26"/>
      <w:lang w:eastAsia="lt-LT"/>
    </w:rPr>
  </w:style>
  <w:style w:type="character" w:customStyle="1" w:styleId="Heading3Char">
    <w:name w:val="Heading 3 Char"/>
    <w:basedOn w:val="DefaultParagraphFont"/>
    <w:link w:val="Heading3"/>
    <w:rsid w:val="000349CD"/>
    <w:rPr>
      <w:rFonts w:asciiTheme="majorHAnsi" w:eastAsiaTheme="majorEastAsia" w:hAnsiTheme="majorHAnsi" w:cstheme="majorBidi"/>
      <w:b/>
      <w:bCs/>
      <w:color w:val="4F81BD" w:themeColor="accent1"/>
      <w:sz w:val="24"/>
      <w:szCs w:val="24"/>
      <w:lang w:eastAsia="lt-LT"/>
    </w:rPr>
  </w:style>
  <w:style w:type="character" w:customStyle="1" w:styleId="Heading4Char">
    <w:name w:val="Heading 4 Char"/>
    <w:basedOn w:val="DefaultParagraphFont"/>
    <w:link w:val="Heading4"/>
    <w:rsid w:val="000349CD"/>
    <w:rPr>
      <w:rFonts w:ascii="Times New Roman" w:eastAsia="Times New Roman" w:hAnsi="Times New Roman" w:cs="Times New Roman"/>
      <w:b/>
      <w:bCs/>
      <w:sz w:val="24"/>
      <w:szCs w:val="24"/>
      <w:u w:val="single"/>
      <w:lang w:eastAsia="lt-LT"/>
    </w:rPr>
  </w:style>
  <w:style w:type="character" w:customStyle="1" w:styleId="Heading5Char">
    <w:name w:val="Heading 5 Char"/>
    <w:basedOn w:val="DefaultParagraphFont"/>
    <w:link w:val="Heading5"/>
    <w:rsid w:val="000349CD"/>
    <w:rPr>
      <w:rFonts w:asciiTheme="majorHAnsi" w:eastAsiaTheme="majorEastAsia" w:hAnsiTheme="majorHAnsi" w:cstheme="majorBidi"/>
      <w:color w:val="243F60" w:themeColor="accent1" w:themeShade="7F"/>
      <w:sz w:val="24"/>
      <w:szCs w:val="24"/>
      <w:lang w:eastAsia="lt-LT"/>
    </w:rPr>
  </w:style>
  <w:style w:type="character" w:customStyle="1" w:styleId="Heading6Char">
    <w:name w:val="Heading 6 Char"/>
    <w:basedOn w:val="DefaultParagraphFont"/>
    <w:link w:val="Heading6"/>
    <w:rsid w:val="000349CD"/>
    <w:rPr>
      <w:rFonts w:ascii="Arial" w:eastAsia="Times New Roman" w:hAnsi="Arial" w:cs="Arial"/>
      <w:b/>
      <w:bCs/>
      <w:sz w:val="24"/>
      <w:szCs w:val="24"/>
      <w:lang w:eastAsia="lt-LT"/>
    </w:rPr>
  </w:style>
  <w:style w:type="character" w:customStyle="1" w:styleId="Heading8Char">
    <w:name w:val="Heading 8 Char"/>
    <w:basedOn w:val="DefaultParagraphFont"/>
    <w:link w:val="Heading8"/>
    <w:rsid w:val="000349CD"/>
    <w:rPr>
      <w:rFonts w:ascii="Times New Roman" w:eastAsia="Times New Roman" w:hAnsi="Times New Roman" w:cs="Times New Roman"/>
      <w:i/>
      <w:iCs/>
      <w:sz w:val="24"/>
      <w:szCs w:val="24"/>
      <w:lang w:eastAsia="lt-LT"/>
    </w:rPr>
  </w:style>
  <w:style w:type="character" w:customStyle="1" w:styleId="Heading9Char">
    <w:name w:val="Heading 9 Char"/>
    <w:basedOn w:val="DefaultParagraphFont"/>
    <w:link w:val="Heading9"/>
    <w:rsid w:val="000349CD"/>
    <w:rPr>
      <w:rFonts w:ascii="Arial" w:eastAsia="Times New Roman" w:hAnsi="Arial" w:cs="Arial"/>
      <w:lang w:eastAsia="lt-LT"/>
    </w:rPr>
  </w:style>
  <w:style w:type="paragraph" w:customStyle="1" w:styleId="MAZAS">
    <w:name w:val="MAZAS"/>
    <w:rsid w:val="00715046"/>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BodyText1">
    <w:name w:val="Body Text1"/>
    <w:link w:val="BodytextChar"/>
    <w:qFormat/>
    <w:rsid w:val="00715046"/>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BodyText1"/>
    <w:rsid w:val="00715046"/>
    <w:rPr>
      <w:rFonts w:ascii="TimesLT" w:eastAsia="Times New Roman" w:hAnsi="TimesLT" w:cs="Times New Roman"/>
      <w:sz w:val="20"/>
      <w:szCs w:val="20"/>
      <w:lang w:val="en-US"/>
    </w:rPr>
  </w:style>
  <w:style w:type="paragraph" w:customStyle="1" w:styleId="CentrBold">
    <w:name w:val="CentrBold"/>
    <w:rsid w:val="00715046"/>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styleId="Caption">
    <w:name w:val="caption"/>
    <w:basedOn w:val="Normal"/>
    <w:next w:val="Normal"/>
    <w:qFormat/>
    <w:rsid w:val="00715046"/>
    <w:rPr>
      <w:b/>
      <w:bCs/>
      <w:sz w:val="20"/>
      <w:szCs w:val="20"/>
      <w:lang w:val="en-GB" w:eastAsia="en-US"/>
    </w:rPr>
  </w:style>
  <w:style w:type="paragraph" w:styleId="BodyTextIndent">
    <w:name w:val="Body Text Indent"/>
    <w:basedOn w:val="Normal"/>
    <w:link w:val="BodyTextIndentChar"/>
    <w:rsid w:val="00715046"/>
    <w:pPr>
      <w:ind w:left="3780" w:hanging="3600"/>
      <w:jc w:val="both"/>
    </w:pPr>
    <w:rPr>
      <w:lang w:val="en-US" w:eastAsia="en-US"/>
    </w:rPr>
  </w:style>
  <w:style w:type="character" w:customStyle="1" w:styleId="BodyTextIndentChar">
    <w:name w:val="Body Text Indent Char"/>
    <w:basedOn w:val="DefaultParagraphFont"/>
    <w:link w:val="BodyTextIndent"/>
    <w:rsid w:val="00715046"/>
    <w:rPr>
      <w:rFonts w:ascii="Times New Roman" w:eastAsia="Times New Roman" w:hAnsi="Times New Roman" w:cs="Times New Roman"/>
      <w:sz w:val="24"/>
      <w:szCs w:val="24"/>
      <w:lang w:val="en-US"/>
    </w:rPr>
  </w:style>
  <w:style w:type="paragraph" w:customStyle="1" w:styleId="Pagrindinis">
    <w:name w:val="Pagrindinis"/>
    <w:basedOn w:val="Normal"/>
    <w:link w:val="PagrindinisChar"/>
    <w:rsid w:val="00715046"/>
    <w:pPr>
      <w:spacing w:after="120" w:line="300" w:lineRule="exact"/>
      <w:ind w:firstLine="539"/>
      <w:jc w:val="both"/>
    </w:pPr>
    <w:rPr>
      <w:sz w:val="23"/>
      <w:szCs w:val="20"/>
    </w:rPr>
  </w:style>
  <w:style w:type="character" w:customStyle="1" w:styleId="PagrindinisChar">
    <w:name w:val="Pagrindinis Char"/>
    <w:link w:val="Pagrindinis"/>
    <w:locked/>
    <w:rsid w:val="00715046"/>
    <w:rPr>
      <w:rFonts w:ascii="Times New Roman" w:eastAsia="Times New Roman" w:hAnsi="Times New Roman" w:cs="Times New Roman"/>
      <w:sz w:val="23"/>
      <w:szCs w:val="20"/>
      <w:lang w:eastAsia="lt-LT"/>
    </w:rPr>
  </w:style>
  <w:style w:type="paragraph" w:styleId="Header">
    <w:name w:val="header"/>
    <w:basedOn w:val="Normal"/>
    <w:link w:val="HeaderChar"/>
    <w:uiPriority w:val="99"/>
    <w:unhideWhenUsed/>
    <w:rsid w:val="00715046"/>
    <w:pPr>
      <w:tabs>
        <w:tab w:val="center" w:pos="4819"/>
        <w:tab w:val="right" w:pos="9638"/>
      </w:tabs>
    </w:pPr>
  </w:style>
  <w:style w:type="character" w:customStyle="1" w:styleId="HeaderChar">
    <w:name w:val="Header Char"/>
    <w:basedOn w:val="DefaultParagraphFont"/>
    <w:link w:val="Header"/>
    <w:uiPriority w:val="99"/>
    <w:rsid w:val="00715046"/>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715046"/>
    <w:pPr>
      <w:tabs>
        <w:tab w:val="center" w:pos="4819"/>
        <w:tab w:val="right" w:pos="9638"/>
      </w:tabs>
    </w:pPr>
  </w:style>
  <w:style w:type="character" w:customStyle="1" w:styleId="FooterChar">
    <w:name w:val="Footer Char"/>
    <w:basedOn w:val="DefaultParagraphFont"/>
    <w:link w:val="Footer"/>
    <w:uiPriority w:val="99"/>
    <w:rsid w:val="00715046"/>
    <w:rPr>
      <w:rFonts w:ascii="Times New Roman" w:eastAsia="Times New Roman" w:hAnsi="Times New Roman" w:cs="Times New Roman"/>
      <w:sz w:val="24"/>
      <w:szCs w:val="24"/>
      <w:lang w:eastAsia="lt-LT"/>
    </w:rPr>
  </w:style>
  <w:style w:type="paragraph" w:styleId="ListParagraph">
    <w:name w:val="List Paragraph"/>
    <w:basedOn w:val="Normal"/>
    <w:qFormat/>
    <w:rsid w:val="00715046"/>
    <w:pPr>
      <w:spacing w:after="200" w:line="276" w:lineRule="auto"/>
      <w:ind w:left="720"/>
      <w:contextualSpacing/>
    </w:pPr>
    <w:rPr>
      <w:rFonts w:ascii="Calibri" w:eastAsia="Calibri" w:hAnsi="Calibri"/>
      <w:sz w:val="22"/>
      <w:szCs w:val="22"/>
      <w:lang w:eastAsia="en-US"/>
    </w:rPr>
  </w:style>
  <w:style w:type="paragraph" w:customStyle="1" w:styleId="MAnotekstas">
    <w:name w:val="MAno tekstas"/>
    <w:basedOn w:val="Normal"/>
    <w:link w:val="MAnotekstasChar"/>
    <w:rsid w:val="00715046"/>
    <w:pPr>
      <w:spacing w:line="300" w:lineRule="exact"/>
      <w:ind w:firstLine="312"/>
    </w:pPr>
    <w:rPr>
      <w:rFonts w:ascii="Arial" w:hAnsi="Arial"/>
      <w:sz w:val="22"/>
      <w:szCs w:val="20"/>
      <w:lang w:eastAsia="en-US"/>
    </w:rPr>
  </w:style>
  <w:style w:type="character" w:customStyle="1" w:styleId="MAnotekstasChar">
    <w:name w:val="MAno tekstas Char"/>
    <w:link w:val="MAnotekstas"/>
    <w:locked/>
    <w:rsid w:val="00715046"/>
    <w:rPr>
      <w:rFonts w:ascii="Arial" w:eastAsia="Times New Roman" w:hAnsi="Arial" w:cs="Times New Roman"/>
      <w:szCs w:val="20"/>
    </w:rPr>
  </w:style>
  <w:style w:type="character" w:customStyle="1" w:styleId="apple-converted-space">
    <w:name w:val="apple-converted-space"/>
    <w:basedOn w:val="DefaultParagraphFont"/>
    <w:rsid w:val="00715046"/>
  </w:style>
  <w:style w:type="paragraph" w:styleId="BalloonText">
    <w:name w:val="Balloon Text"/>
    <w:basedOn w:val="Normal"/>
    <w:link w:val="BalloonTextChar"/>
    <w:semiHidden/>
    <w:unhideWhenUsed/>
    <w:rsid w:val="00715046"/>
    <w:rPr>
      <w:rFonts w:ascii="Tahoma" w:hAnsi="Tahoma" w:cs="Tahoma"/>
      <w:sz w:val="16"/>
      <w:szCs w:val="16"/>
    </w:rPr>
  </w:style>
  <w:style w:type="character" w:customStyle="1" w:styleId="BalloonTextChar">
    <w:name w:val="Balloon Text Char"/>
    <w:basedOn w:val="DefaultParagraphFont"/>
    <w:link w:val="BalloonText"/>
    <w:semiHidden/>
    <w:rsid w:val="00715046"/>
    <w:rPr>
      <w:rFonts w:ascii="Tahoma" w:eastAsia="Times New Roman" w:hAnsi="Tahoma" w:cs="Tahoma"/>
      <w:sz w:val="16"/>
      <w:szCs w:val="16"/>
      <w:lang w:eastAsia="lt-LT"/>
    </w:rPr>
  </w:style>
  <w:style w:type="paragraph" w:styleId="PlainText">
    <w:name w:val="Plain Text"/>
    <w:basedOn w:val="Normal"/>
    <w:link w:val="PlainTextChar"/>
    <w:unhideWhenUsed/>
    <w:rsid w:val="00715046"/>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rsid w:val="00715046"/>
    <w:rPr>
      <w:rFonts w:ascii="Consolas" w:hAnsi="Consolas"/>
      <w:sz w:val="21"/>
      <w:szCs w:val="21"/>
    </w:rPr>
  </w:style>
  <w:style w:type="character" w:styleId="Hyperlink">
    <w:name w:val="Hyperlink"/>
    <w:uiPriority w:val="99"/>
    <w:rsid w:val="005460D1"/>
    <w:rPr>
      <w:color w:val="0000FF"/>
      <w:u w:val="single"/>
    </w:rPr>
  </w:style>
  <w:style w:type="paragraph" w:styleId="Revision">
    <w:name w:val="Revision"/>
    <w:hidden/>
    <w:uiPriority w:val="99"/>
    <w:semiHidden/>
    <w:rsid w:val="00643ED9"/>
    <w:pPr>
      <w:spacing w:after="0" w:line="240" w:lineRule="auto"/>
    </w:pPr>
    <w:rPr>
      <w:rFonts w:ascii="Times New Roman" w:eastAsia="Times New Roman" w:hAnsi="Times New Roman" w:cs="Times New Roman"/>
      <w:sz w:val="24"/>
      <w:szCs w:val="24"/>
      <w:lang w:eastAsia="lt-LT"/>
    </w:rPr>
  </w:style>
  <w:style w:type="character" w:customStyle="1" w:styleId="DocumentMapChar">
    <w:name w:val="Document Map Char"/>
    <w:basedOn w:val="DefaultParagraphFont"/>
    <w:link w:val="DocumentMap"/>
    <w:semiHidden/>
    <w:rsid w:val="000349CD"/>
    <w:rPr>
      <w:rFonts w:ascii="Tahoma" w:eastAsia="Times New Roman" w:hAnsi="Tahoma" w:cs="Tahoma"/>
      <w:sz w:val="16"/>
      <w:szCs w:val="16"/>
      <w:lang w:eastAsia="lt-LT"/>
    </w:rPr>
  </w:style>
  <w:style w:type="paragraph" w:styleId="DocumentMap">
    <w:name w:val="Document Map"/>
    <w:basedOn w:val="Normal"/>
    <w:link w:val="DocumentMapChar"/>
    <w:semiHidden/>
    <w:unhideWhenUsed/>
    <w:rsid w:val="000349CD"/>
    <w:rPr>
      <w:rFonts w:ascii="Tahoma" w:hAnsi="Tahoma" w:cs="Tahoma"/>
      <w:sz w:val="16"/>
      <w:szCs w:val="16"/>
    </w:rPr>
  </w:style>
  <w:style w:type="character" w:styleId="PageNumber">
    <w:name w:val="page number"/>
    <w:basedOn w:val="DefaultParagraphFont"/>
    <w:rsid w:val="000349CD"/>
  </w:style>
  <w:style w:type="paragraph" w:styleId="BodyText3">
    <w:name w:val="Body Text 3"/>
    <w:basedOn w:val="Normal"/>
    <w:link w:val="BodyText3Char"/>
    <w:rsid w:val="000349CD"/>
    <w:pPr>
      <w:spacing w:before="440" w:line="260" w:lineRule="auto"/>
      <w:jc w:val="both"/>
    </w:pPr>
    <w:rPr>
      <w:sz w:val="23"/>
      <w:szCs w:val="20"/>
      <w:lang w:eastAsia="en-US"/>
    </w:rPr>
  </w:style>
  <w:style w:type="character" w:customStyle="1" w:styleId="BodyText3Char">
    <w:name w:val="Body Text 3 Char"/>
    <w:basedOn w:val="DefaultParagraphFont"/>
    <w:link w:val="BodyText3"/>
    <w:rsid w:val="000349CD"/>
    <w:rPr>
      <w:rFonts w:ascii="Times New Roman" w:eastAsia="Times New Roman" w:hAnsi="Times New Roman" w:cs="Times New Roman"/>
      <w:sz w:val="23"/>
      <w:szCs w:val="20"/>
    </w:rPr>
  </w:style>
  <w:style w:type="paragraph" w:styleId="FootnoteText">
    <w:name w:val="footnote text"/>
    <w:basedOn w:val="Normal"/>
    <w:link w:val="FootnoteTextChar"/>
    <w:semiHidden/>
    <w:rsid w:val="000349CD"/>
    <w:rPr>
      <w:sz w:val="20"/>
      <w:szCs w:val="20"/>
    </w:rPr>
  </w:style>
  <w:style w:type="character" w:customStyle="1" w:styleId="FootnoteTextChar">
    <w:name w:val="Footnote Text Char"/>
    <w:basedOn w:val="DefaultParagraphFont"/>
    <w:link w:val="FootnoteText"/>
    <w:semiHidden/>
    <w:rsid w:val="000349CD"/>
    <w:rPr>
      <w:rFonts w:ascii="Times New Roman" w:eastAsia="Times New Roman" w:hAnsi="Times New Roman" w:cs="Times New Roman"/>
      <w:sz w:val="20"/>
      <w:szCs w:val="20"/>
      <w:lang w:eastAsia="lt-LT"/>
    </w:rPr>
  </w:style>
  <w:style w:type="paragraph" w:styleId="BodyText2">
    <w:name w:val="Body Text 2"/>
    <w:basedOn w:val="Normal"/>
    <w:link w:val="BodyText2Char"/>
    <w:rsid w:val="000349CD"/>
    <w:rPr>
      <w:rFonts w:ascii="Arial" w:hAnsi="Arial"/>
      <w:sz w:val="20"/>
    </w:rPr>
  </w:style>
  <w:style w:type="character" w:customStyle="1" w:styleId="BodyText2Char">
    <w:name w:val="Body Text 2 Char"/>
    <w:basedOn w:val="DefaultParagraphFont"/>
    <w:link w:val="BodyText2"/>
    <w:rsid w:val="000349CD"/>
    <w:rPr>
      <w:rFonts w:ascii="Arial" w:eastAsia="Times New Roman" w:hAnsi="Arial" w:cs="Times New Roman"/>
      <w:sz w:val="20"/>
      <w:szCs w:val="24"/>
      <w:lang w:eastAsia="lt-LT"/>
    </w:rPr>
  </w:style>
  <w:style w:type="paragraph" w:customStyle="1" w:styleId="BodyText20">
    <w:name w:val="Body Text2"/>
    <w:rsid w:val="000349CD"/>
    <w:pPr>
      <w:autoSpaceDE w:val="0"/>
      <w:autoSpaceDN w:val="0"/>
      <w:adjustRightInd w:val="0"/>
      <w:spacing w:after="0" w:line="240" w:lineRule="auto"/>
      <w:ind w:firstLine="312"/>
      <w:jc w:val="both"/>
    </w:pPr>
    <w:rPr>
      <w:rFonts w:ascii="Arial" w:hAnsi="Arial"/>
      <w:snapToGrid w:val="0"/>
      <w:color w:val="000000"/>
      <w:sz w:val="24"/>
    </w:rPr>
  </w:style>
  <w:style w:type="paragraph" w:styleId="TOC1">
    <w:name w:val="toc 1"/>
    <w:basedOn w:val="Normal"/>
    <w:next w:val="Normal"/>
    <w:autoRedefine/>
    <w:uiPriority w:val="39"/>
    <w:rsid w:val="000349CD"/>
    <w:pPr>
      <w:tabs>
        <w:tab w:val="right" w:leader="dot" w:pos="9344"/>
      </w:tabs>
      <w:spacing w:before="120" w:after="120"/>
    </w:pPr>
    <w:rPr>
      <w:rFonts w:ascii="Arial" w:hAnsi="Arial" w:cs="Arial"/>
      <w:bCs/>
      <w:caps/>
      <w:noProof/>
      <w:sz w:val="20"/>
      <w:szCs w:val="20"/>
    </w:rPr>
  </w:style>
  <w:style w:type="paragraph" w:styleId="TOC2">
    <w:name w:val="toc 2"/>
    <w:basedOn w:val="Normal"/>
    <w:next w:val="Normal"/>
    <w:autoRedefine/>
    <w:uiPriority w:val="39"/>
    <w:rsid w:val="000349CD"/>
    <w:pPr>
      <w:ind w:left="240"/>
    </w:pPr>
    <w:rPr>
      <w:smallCaps/>
      <w:sz w:val="20"/>
      <w:szCs w:val="20"/>
    </w:rPr>
  </w:style>
  <w:style w:type="paragraph" w:styleId="TOC3">
    <w:name w:val="toc 3"/>
    <w:basedOn w:val="Normal"/>
    <w:next w:val="Normal"/>
    <w:autoRedefine/>
    <w:uiPriority w:val="39"/>
    <w:rsid w:val="000349CD"/>
    <w:pPr>
      <w:ind w:left="480"/>
    </w:pPr>
    <w:rPr>
      <w:i/>
      <w:iCs/>
      <w:sz w:val="20"/>
      <w:szCs w:val="20"/>
    </w:rPr>
  </w:style>
  <w:style w:type="paragraph" w:styleId="HTMLPreformatted">
    <w:name w:val="HTML Preformatted"/>
    <w:basedOn w:val="Normal"/>
    <w:link w:val="HTMLPreformattedChar"/>
    <w:rsid w:val="0003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lang w:val="en-US" w:eastAsia="en-US"/>
    </w:rPr>
  </w:style>
  <w:style w:type="character" w:customStyle="1" w:styleId="HTMLPreformattedChar">
    <w:name w:val="HTML Preformatted Char"/>
    <w:basedOn w:val="DefaultParagraphFont"/>
    <w:link w:val="HTMLPreformatted"/>
    <w:rsid w:val="000349CD"/>
    <w:rPr>
      <w:rFonts w:ascii="Arial Unicode MS" w:eastAsia="Times New Roman" w:hAnsi="Arial Unicode MS" w:cs="Times New Roman"/>
      <w:sz w:val="20"/>
      <w:szCs w:val="20"/>
      <w:lang w:val="en-US"/>
    </w:rPr>
  </w:style>
  <w:style w:type="paragraph" w:customStyle="1" w:styleId="Titulinis">
    <w:name w:val="Titulinis"/>
    <w:basedOn w:val="Normal"/>
    <w:rsid w:val="000349CD"/>
    <w:pPr>
      <w:spacing w:line="360" w:lineRule="auto"/>
    </w:pPr>
    <w:rPr>
      <w:rFonts w:ascii="Arial" w:hAnsi="Arial"/>
      <w:b/>
      <w:sz w:val="28"/>
    </w:rPr>
  </w:style>
  <w:style w:type="character" w:customStyle="1" w:styleId="TitulinisChar">
    <w:name w:val="Titulinis Char"/>
    <w:rsid w:val="000349CD"/>
    <w:rPr>
      <w:rFonts w:ascii="Arial" w:hAnsi="Arial"/>
      <w:b/>
      <w:sz w:val="24"/>
      <w:lang w:val="lt-LT" w:eastAsia="lt-LT"/>
    </w:rPr>
  </w:style>
  <w:style w:type="paragraph" w:styleId="ListContinue">
    <w:name w:val="List Continue"/>
    <w:basedOn w:val="Normal"/>
    <w:rsid w:val="000349CD"/>
    <w:pPr>
      <w:spacing w:after="120"/>
      <w:ind w:left="283"/>
    </w:pPr>
  </w:style>
  <w:style w:type="paragraph" w:styleId="BodyTextFirstIndent2">
    <w:name w:val="Body Text First Indent 2"/>
    <w:basedOn w:val="BodyTextIndent"/>
    <w:link w:val="BodyTextFirstIndent2Char"/>
    <w:rsid w:val="000349CD"/>
    <w:pPr>
      <w:spacing w:after="120"/>
      <w:ind w:left="283" w:firstLine="210"/>
      <w:jc w:val="left"/>
    </w:pPr>
    <w:rPr>
      <w:lang w:val="lt-LT" w:eastAsia="lt-LT"/>
    </w:rPr>
  </w:style>
  <w:style w:type="character" w:customStyle="1" w:styleId="BodyTextFirstIndent2Char">
    <w:name w:val="Body Text First Indent 2 Char"/>
    <w:basedOn w:val="BodyTextIndentChar"/>
    <w:link w:val="BodyTextFirstIndent2"/>
    <w:rsid w:val="000349CD"/>
    <w:rPr>
      <w:rFonts w:ascii="Times New Roman" w:eastAsia="Times New Roman" w:hAnsi="Times New Roman" w:cs="Times New Roman"/>
      <w:sz w:val="24"/>
      <w:szCs w:val="24"/>
      <w:lang w:val="en-US" w:eastAsia="lt-LT"/>
    </w:rPr>
  </w:style>
  <w:style w:type="paragraph" w:customStyle="1" w:styleId="Formuledadoption">
    <w:name w:val="Formule d'adoption"/>
    <w:basedOn w:val="Normal"/>
    <w:next w:val="Normal"/>
    <w:rsid w:val="000349CD"/>
    <w:pPr>
      <w:spacing w:before="120" w:after="120"/>
      <w:jc w:val="both"/>
    </w:pPr>
    <w:rPr>
      <w:szCs w:val="20"/>
      <w:lang w:eastAsia="en-US"/>
    </w:rPr>
  </w:style>
  <w:style w:type="paragraph" w:styleId="BodyText">
    <w:name w:val="Body Text"/>
    <w:aliases w:val="Body Text Char Char Char,Body Text Char Char"/>
    <w:basedOn w:val="Normal"/>
    <w:link w:val="BodyTextChar0"/>
    <w:rsid w:val="000349CD"/>
    <w:pPr>
      <w:spacing w:after="120"/>
    </w:pPr>
  </w:style>
  <w:style w:type="character" w:customStyle="1" w:styleId="BodyTextChar0">
    <w:name w:val="Body Text Char"/>
    <w:aliases w:val="Body Text Char Char Char Char,Body Text Char Char Char1"/>
    <w:basedOn w:val="DefaultParagraphFont"/>
    <w:link w:val="BodyText"/>
    <w:rsid w:val="000349CD"/>
    <w:rPr>
      <w:rFonts w:ascii="Times New Roman" w:eastAsia="Times New Roman" w:hAnsi="Times New Roman" w:cs="Times New Roman"/>
      <w:sz w:val="24"/>
      <w:szCs w:val="24"/>
      <w:lang w:eastAsia="lt-LT"/>
    </w:rPr>
  </w:style>
  <w:style w:type="paragraph" w:customStyle="1" w:styleId="ISTATYMAS">
    <w:name w:val="ISTATYMAS"/>
    <w:rsid w:val="000349CD"/>
    <w:pPr>
      <w:spacing w:after="0" w:line="240" w:lineRule="auto"/>
      <w:jc w:val="center"/>
    </w:pPr>
    <w:rPr>
      <w:rFonts w:ascii="TimesLT" w:eastAsia="Times New Roman" w:hAnsi="TimesLT" w:cs="Times New Roman"/>
      <w:sz w:val="20"/>
      <w:szCs w:val="20"/>
      <w:lang w:val="en-GB" w:eastAsia="lt-LT"/>
    </w:rPr>
  </w:style>
  <w:style w:type="paragraph" w:customStyle="1" w:styleId="bodytext0">
    <w:name w:val="bodytext"/>
    <w:basedOn w:val="Normal"/>
    <w:rsid w:val="000349CD"/>
    <w:pPr>
      <w:spacing w:before="100" w:beforeAutospacing="1" w:after="100" w:afterAutospacing="1"/>
    </w:pPr>
    <w:rPr>
      <w:rFonts w:ascii="Arial Unicode MS" w:hAnsi="Arial Unicode MS" w:cs="Arial Unicode MS"/>
      <w:lang w:val="en-GB" w:eastAsia="en-US"/>
    </w:rPr>
  </w:style>
  <w:style w:type="paragraph" w:styleId="BodyTextIndent3">
    <w:name w:val="Body Text Indent 3"/>
    <w:basedOn w:val="Normal"/>
    <w:link w:val="BodyTextIndent3Char"/>
    <w:rsid w:val="000349CD"/>
    <w:pPr>
      <w:ind w:left="1620" w:hanging="720"/>
      <w:jc w:val="both"/>
    </w:pPr>
    <w:rPr>
      <w:rFonts w:ascii="Garamond" w:hAnsi="Garamond"/>
    </w:rPr>
  </w:style>
  <w:style w:type="character" w:customStyle="1" w:styleId="BodyTextIndent3Char">
    <w:name w:val="Body Text Indent 3 Char"/>
    <w:basedOn w:val="DefaultParagraphFont"/>
    <w:link w:val="BodyTextIndent3"/>
    <w:rsid w:val="000349CD"/>
    <w:rPr>
      <w:rFonts w:ascii="Garamond" w:eastAsia="Times New Roman" w:hAnsi="Garamond" w:cs="Times New Roman"/>
      <w:sz w:val="24"/>
      <w:szCs w:val="24"/>
      <w:lang w:eastAsia="lt-LT"/>
    </w:rPr>
  </w:style>
  <w:style w:type="paragraph" w:styleId="BodyTextIndent2">
    <w:name w:val="Body Text Indent 2"/>
    <w:basedOn w:val="Normal"/>
    <w:link w:val="BodyTextIndent2Char"/>
    <w:rsid w:val="000349CD"/>
    <w:pPr>
      <w:ind w:firstLine="900"/>
      <w:jc w:val="both"/>
    </w:pPr>
    <w:rPr>
      <w:rFonts w:ascii="Arial" w:hAnsi="Arial" w:cs="Arial"/>
      <w:sz w:val="22"/>
    </w:rPr>
  </w:style>
  <w:style w:type="character" w:customStyle="1" w:styleId="BodyTextIndent2Char">
    <w:name w:val="Body Text Indent 2 Char"/>
    <w:basedOn w:val="DefaultParagraphFont"/>
    <w:link w:val="BodyTextIndent2"/>
    <w:rsid w:val="000349CD"/>
    <w:rPr>
      <w:rFonts w:ascii="Arial" w:eastAsia="Times New Roman" w:hAnsi="Arial" w:cs="Arial"/>
      <w:szCs w:val="24"/>
      <w:lang w:eastAsia="lt-LT"/>
    </w:rPr>
  </w:style>
  <w:style w:type="character" w:styleId="FollowedHyperlink">
    <w:name w:val="FollowedHyperlink"/>
    <w:uiPriority w:val="99"/>
    <w:rsid w:val="000349CD"/>
    <w:rPr>
      <w:color w:val="800080"/>
      <w:u w:val="single"/>
    </w:rPr>
  </w:style>
  <w:style w:type="paragraph" w:customStyle="1" w:styleId="Normal1">
    <w:name w:val="Normal1"/>
    <w:basedOn w:val="Normal"/>
    <w:rsid w:val="000349CD"/>
    <w:pPr>
      <w:jc w:val="both"/>
    </w:pPr>
    <w:rPr>
      <w:rFonts w:ascii="Garamond" w:hAnsi="Garamond"/>
      <w:lang w:val="en-GB" w:eastAsia="en-US"/>
    </w:rPr>
  </w:style>
  <w:style w:type="paragraph" w:customStyle="1" w:styleId="adresatas">
    <w:name w:val="adresatas"/>
    <w:basedOn w:val="Normal"/>
    <w:rsid w:val="000349CD"/>
    <w:rPr>
      <w:sz w:val="22"/>
      <w:szCs w:val="20"/>
      <w:lang w:eastAsia="en-US"/>
    </w:rPr>
  </w:style>
  <w:style w:type="paragraph" w:customStyle="1" w:styleId="5tekstasDiagrama">
    <w:name w:val="5 tekstas Diagrama"/>
    <w:basedOn w:val="BodyText3"/>
    <w:link w:val="5tekstasDiagramaDiagrama"/>
    <w:autoRedefine/>
    <w:rsid w:val="000349CD"/>
    <w:pPr>
      <w:widowControl w:val="0"/>
      <w:adjustRightInd w:val="0"/>
      <w:spacing w:before="240" w:after="240" w:line="240" w:lineRule="auto"/>
      <w:ind w:left="74" w:firstLine="826"/>
      <w:textAlignment w:val="baseline"/>
    </w:pPr>
    <w:rPr>
      <w:sz w:val="24"/>
    </w:rPr>
  </w:style>
  <w:style w:type="character" w:customStyle="1" w:styleId="5tekstasDiagramaDiagrama">
    <w:name w:val="5 tekstas Diagrama Diagrama"/>
    <w:link w:val="5tekstasDiagrama"/>
    <w:locked/>
    <w:rsid w:val="000349CD"/>
    <w:rPr>
      <w:rFonts w:ascii="Times New Roman" w:eastAsia="Times New Roman" w:hAnsi="Times New Roman" w:cs="Times New Roman"/>
      <w:sz w:val="24"/>
      <w:szCs w:val="20"/>
    </w:rPr>
  </w:style>
  <w:style w:type="paragraph" w:customStyle="1" w:styleId="5TekstasDiagramaDiagrama0">
    <w:name w:val="5 Tekstas Diagrama Diagrama"/>
    <w:basedOn w:val="Normal"/>
    <w:link w:val="5TekstasDiagramaDiagramaDiagrama"/>
    <w:autoRedefine/>
    <w:rsid w:val="000349CD"/>
    <w:pPr>
      <w:widowControl w:val="0"/>
      <w:adjustRightInd w:val="0"/>
      <w:spacing w:before="240" w:after="240"/>
      <w:ind w:firstLine="900"/>
      <w:jc w:val="both"/>
      <w:textAlignment w:val="baseline"/>
    </w:pPr>
    <w:rPr>
      <w:rFonts w:ascii="Arial" w:hAnsi="Arial"/>
      <w:sz w:val="22"/>
      <w:szCs w:val="20"/>
      <w:lang w:eastAsia="en-US"/>
    </w:rPr>
  </w:style>
  <w:style w:type="character" w:customStyle="1" w:styleId="5TekstasDiagramaDiagramaDiagrama">
    <w:name w:val="5 Tekstas Diagrama Diagrama Diagrama"/>
    <w:link w:val="5TekstasDiagramaDiagrama0"/>
    <w:locked/>
    <w:rsid w:val="000349CD"/>
    <w:rPr>
      <w:rFonts w:ascii="Arial" w:eastAsia="Times New Roman" w:hAnsi="Arial" w:cs="Times New Roman"/>
      <w:szCs w:val="20"/>
    </w:rPr>
  </w:style>
  <w:style w:type="paragraph" w:customStyle="1" w:styleId="ava">
    <w:name w:val="ava"/>
    <w:basedOn w:val="Title"/>
    <w:rsid w:val="000349CD"/>
    <w:pPr>
      <w:spacing w:before="0" w:after="0"/>
      <w:jc w:val="both"/>
      <w:outlineLvl w:val="9"/>
    </w:pPr>
    <w:rPr>
      <w:rFonts w:ascii="Times New Roman" w:hAnsi="Times New Roman" w:cs="Times New Roman"/>
      <w:b w:val="0"/>
      <w:bCs w:val="0"/>
      <w:kern w:val="0"/>
      <w:sz w:val="23"/>
      <w:szCs w:val="24"/>
      <w:lang w:eastAsia="en-US"/>
    </w:rPr>
  </w:style>
  <w:style w:type="paragraph" w:styleId="Title">
    <w:name w:val="Title"/>
    <w:basedOn w:val="Normal"/>
    <w:link w:val="TitleChar"/>
    <w:qFormat/>
    <w:rsid w:val="000349CD"/>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349CD"/>
    <w:rPr>
      <w:rFonts w:ascii="Arial" w:eastAsia="Times New Roman" w:hAnsi="Arial" w:cs="Arial"/>
      <w:b/>
      <w:bCs/>
      <w:kern w:val="28"/>
      <w:sz w:val="32"/>
      <w:szCs w:val="32"/>
      <w:lang w:eastAsia="lt-LT"/>
    </w:rPr>
  </w:style>
  <w:style w:type="character" w:customStyle="1" w:styleId="CommentTextChar">
    <w:name w:val="Comment Text Char"/>
    <w:basedOn w:val="DefaultParagraphFont"/>
    <w:link w:val="CommentText"/>
    <w:semiHidden/>
    <w:rsid w:val="000349CD"/>
    <w:rPr>
      <w:rFonts w:ascii="Times New Roman" w:eastAsia="Times New Roman" w:hAnsi="Times New Roman" w:cs="Times New Roman"/>
      <w:sz w:val="20"/>
      <w:szCs w:val="20"/>
      <w:lang w:eastAsia="lt-LT"/>
    </w:rPr>
  </w:style>
  <w:style w:type="paragraph" w:styleId="CommentText">
    <w:name w:val="annotation text"/>
    <w:basedOn w:val="Normal"/>
    <w:link w:val="CommentTextChar"/>
    <w:semiHidden/>
    <w:rsid w:val="000349CD"/>
    <w:rPr>
      <w:sz w:val="20"/>
      <w:szCs w:val="20"/>
    </w:rPr>
  </w:style>
  <w:style w:type="character" w:customStyle="1" w:styleId="CommentSubjectChar">
    <w:name w:val="Comment Subject Char"/>
    <w:basedOn w:val="CommentTextChar"/>
    <w:link w:val="CommentSubject"/>
    <w:semiHidden/>
    <w:rsid w:val="000349CD"/>
    <w:rPr>
      <w:rFonts w:ascii="Times New Roman" w:eastAsia="Times New Roman" w:hAnsi="Times New Roman" w:cs="Times New Roman"/>
      <w:b/>
      <w:bCs/>
      <w:sz w:val="20"/>
      <w:szCs w:val="20"/>
      <w:lang w:eastAsia="lt-LT"/>
    </w:rPr>
  </w:style>
  <w:style w:type="paragraph" w:styleId="CommentSubject">
    <w:name w:val="annotation subject"/>
    <w:basedOn w:val="CommentText"/>
    <w:next w:val="CommentText"/>
    <w:link w:val="CommentSubjectChar"/>
    <w:semiHidden/>
    <w:rsid w:val="000349CD"/>
    <w:rPr>
      <w:b/>
      <w:bCs/>
    </w:rPr>
  </w:style>
  <w:style w:type="paragraph" w:styleId="NormalWeb">
    <w:name w:val="Normal (Web)"/>
    <w:basedOn w:val="Normal"/>
    <w:rsid w:val="000349CD"/>
    <w:pPr>
      <w:spacing w:before="100" w:beforeAutospacing="1"/>
      <w:jc w:val="both"/>
    </w:pPr>
    <w:rPr>
      <w:lang w:eastAsia="en-US"/>
    </w:rPr>
  </w:style>
  <w:style w:type="paragraph" w:customStyle="1" w:styleId="istatymas0">
    <w:name w:val="istatymas"/>
    <w:basedOn w:val="Normal"/>
    <w:rsid w:val="000349CD"/>
    <w:pPr>
      <w:spacing w:before="100" w:beforeAutospacing="1" w:after="100" w:afterAutospacing="1"/>
    </w:pPr>
    <w:rPr>
      <w:lang w:val="en-US" w:eastAsia="en-US"/>
    </w:rPr>
  </w:style>
  <w:style w:type="paragraph" w:customStyle="1" w:styleId="Pavadinimas1">
    <w:name w:val="Pavadinimas1"/>
    <w:rsid w:val="000349CD"/>
    <w:pPr>
      <w:autoSpaceDE w:val="0"/>
      <w:autoSpaceDN w:val="0"/>
      <w:adjustRightInd w:val="0"/>
      <w:spacing w:after="0" w:line="240" w:lineRule="auto"/>
      <w:ind w:left="850"/>
    </w:pPr>
    <w:rPr>
      <w:rFonts w:ascii="TimesLT" w:eastAsia="Times New Roman" w:hAnsi="TimesLT" w:cs="Times New Roman"/>
      <w:b/>
      <w:bCs/>
      <w:caps/>
      <w:lang w:val="en-US"/>
    </w:rPr>
  </w:style>
  <w:style w:type="paragraph" w:customStyle="1" w:styleId="Normal2">
    <w:name w:val="Normal2"/>
    <w:basedOn w:val="Normal"/>
    <w:rsid w:val="000349CD"/>
    <w:pPr>
      <w:jc w:val="both"/>
    </w:pPr>
    <w:rPr>
      <w:sz w:val="23"/>
      <w:lang w:val="en-GB" w:eastAsia="en-US"/>
    </w:rPr>
  </w:style>
  <w:style w:type="character" w:customStyle="1" w:styleId="kvrpreviewlabelheader">
    <w:name w:val="kvrpreviewlabelheader"/>
    <w:rsid w:val="000349CD"/>
  </w:style>
  <w:style w:type="character" w:customStyle="1" w:styleId="rowvalue">
    <w:name w:val="rowvalue"/>
    <w:rsid w:val="000349CD"/>
  </w:style>
  <w:style w:type="paragraph" w:customStyle="1" w:styleId="MANO">
    <w:name w:val="MANO"/>
    <w:basedOn w:val="Normal"/>
    <w:link w:val="MANOChar"/>
    <w:rsid w:val="000349CD"/>
    <w:pPr>
      <w:spacing w:after="120"/>
      <w:ind w:left="-357"/>
      <w:jc w:val="both"/>
    </w:pPr>
    <w:rPr>
      <w:rFonts w:ascii="Arial" w:hAnsi="Arial"/>
      <w:sz w:val="22"/>
      <w:szCs w:val="20"/>
    </w:rPr>
  </w:style>
  <w:style w:type="character" w:customStyle="1" w:styleId="MANOChar">
    <w:name w:val="MANO Char"/>
    <w:link w:val="MANO"/>
    <w:locked/>
    <w:rsid w:val="000349CD"/>
    <w:rPr>
      <w:rFonts w:ascii="Arial" w:eastAsia="Times New Roman" w:hAnsi="Arial" w:cs="Times New Roman"/>
      <w:szCs w:val="20"/>
      <w:lang w:eastAsia="lt-LT"/>
    </w:rPr>
  </w:style>
  <w:style w:type="paragraph" w:customStyle="1" w:styleId="Kabeliai1">
    <w:name w:val="Kabeliai1"/>
    <w:basedOn w:val="Normal"/>
    <w:link w:val="Kabeliai1Char"/>
    <w:rsid w:val="000349CD"/>
    <w:pPr>
      <w:spacing w:before="100" w:beforeAutospacing="1" w:after="100" w:afterAutospacing="1"/>
      <w:ind w:left="-360"/>
      <w:jc w:val="both"/>
    </w:pPr>
    <w:rPr>
      <w:rFonts w:ascii="Arial" w:hAnsi="Arial"/>
      <w:sz w:val="22"/>
      <w:szCs w:val="20"/>
    </w:rPr>
  </w:style>
  <w:style w:type="character" w:customStyle="1" w:styleId="Kabeliai1Char">
    <w:name w:val="Kabeliai1 Char"/>
    <w:link w:val="Kabeliai1"/>
    <w:locked/>
    <w:rsid w:val="000349CD"/>
    <w:rPr>
      <w:rFonts w:ascii="Arial" w:eastAsia="Times New Roman" w:hAnsi="Arial" w:cs="Times New Roman"/>
      <w:szCs w:val="20"/>
      <w:lang w:eastAsia="lt-LT"/>
    </w:rPr>
  </w:style>
  <w:style w:type="paragraph" w:customStyle="1" w:styleId="LentaCENTR">
    <w:name w:val="Lenta CENTR"/>
    <w:basedOn w:val="Normal"/>
    <w:rsid w:val="000349CD"/>
    <w:pPr>
      <w:suppressAutoHyphens/>
      <w:autoSpaceDE w:val="0"/>
      <w:autoSpaceDN w:val="0"/>
      <w:adjustRightInd w:val="0"/>
      <w:spacing w:line="298" w:lineRule="auto"/>
      <w:jc w:val="center"/>
      <w:textAlignment w:val="center"/>
    </w:pPr>
    <w:rPr>
      <w:color w:val="000000"/>
      <w:sz w:val="20"/>
      <w:szCs w:val="20"/>
      <w:lang w:val="en-US" w:eastAsia="en-US"/>
    </w:rPr>
  </w:style>
  <w:style w:type="paragraph" w:styleId="List">
    <w:name w:val="List"/>
    <w:basedOn w:val="Normal"/>
    <w:rsid w:val="000349CD"/>
    <w:pPr>
      <w:ind w:left="283" w:hanging="283"/>
    </w:pPr>
  </w:style>
  <w:style w:type="paragraph" w:customStyle="1" w:styleId="Countryplast">
    <w:name w:val="Countryplast"/>
    <w:basedOn w:val="Normal"/>
    <w:rsid w:val="000349CD"/>
    <w:pPr>
      <w:spacing w:after="120" w:line="280" w:lineRule="exact"/>
    </w:pPr>
    <w:rPr>
      <w:szCs w:val="22"/>
    </w:rPr>
  </w:style>
  <w:style w:type="paragraph" w:customStyle="1" w:styleId="Stilius1">
    <w:name w:val="Stilius1"/>
    <w:link w:val="Stilius1Char"/>
    <w:rsid w:val="000349CD"/>
    <w:pPr>
      <w:spacing w:before="200" w:after="0" w:line="300" w:lineRule="exact"/>
      <w:ind w:left="851"/>
      <w:jc w:val="both"/>
    </w:pPr>
    <w:rPr>
      <w:rFonts w:ascii="Arial" w:eastAsia="Times New Roman" w:hAnsi="Arial" w:cs="Times New Roman"/>
      <w:sz w:val="20"/>
      <w:szCs w:val="20"/>
    </w:rPr>
  </w:style>
  <w:style w:type="character" w:customStyle="1" w:styleId="Stilius1Char">
    <w:name w:val="Stilius1 Char"/>
    <w:link w:val="Stilius1"/>
    <w:locked/>
    <w:rsid w:val="000349CD"/>
    <w:rPr>
      <w:rFonts w:ascii="Arial" w:eastAsia="Times New Roman" w:hAnsi="Arial" w:cs="Times New Roman"/>
      <w:sz w:val="20"/>
      <w:szCs w:val="20"/>
    </w:rPr>
  </w:style>
  <w:style w:type="paragraph" w:customStyle="1" w:styleId="msolistparagraph0">
    <w:name w:val="msolistparagraph"/>
    <w:basedOn w:val="Normal"/>
    <w:rsid w:val="000349CD"/>
    <w:pPr>
      <w:numPr>
        <w:numId w:val="23"/>
      </w:numPr>
      <w:tabs>
        <w:tab w:val="clear" w:pos="720"/>
      </w:tabs>
      <w:ind w:left="720" w:firstLine="0"/>
    </w:pPr>
    <w:rPr>
      <w:lang w:val="en-US" w:eastAsia="en-US"/>
    </w:rPr>
  </w:style>
  <w:style w:type="paragraph" w:customStyle="1" w:styleId="Style1">
    <w:name w:val="Style1"/>
    <w:basedOn w:val="Heading1"/>
    <w:rsid w:val="000349CD"/>
    <w:pPr>
      <w:keepLines w:val="0"/>
      <w:numPr>
        <w:numId w:val="22"/>
      </w:numPr>
      <w:spacing w:before="240" w:after="60"/>
    </w:pPr>
    <w:rPr>
      <w:rFonts w:ascii="Arial" w:eastAsia="Times New Roman" w:hAnsi="Arial" w:cs="Times New Roman"/>
      <w:bCs w:val="0"/>
      <w:color w:val="auto"/>
      <w:kern w:val="32"/>
      <w:sz w:val="32"/>
      <w:szCs w:val="32"/>
    </w:rPr>
  </w:style>
  <w:style w:type="paragraph" w:customStyle="1" w:styleId="BodyTextNoSpace">
    <w:name w:val="Body Text NoSpace"/>
    <w:basedOn w:val="BodyText"/>
    <w:rsid w:val="000349CD"/>
    <w:pPr>
      <w:widowControl w:val="0"/>
      <w:suppressAutoHyphens/>
      <w:spacing w:line="270" w:lineRule="atLeast"/>
    </w:pPr>
    <w:rPr>
      <w:sz w:val="23"/>
      <w:lang w:val="en-US" w:eastAsia="ar-SA"/>
    </w:rPr>
  </w:style>
  <w:style w:type="paragraph" w:customStyle="1" w:styleId="WW-TableContents11111111">
    <w:name w:val="WW-Table Contents11111111"/>
    <w:basedOn w:val="BodyText"/>
    <w:rsid w:val="000349CD"/>
    <w:pPr>
      <w:widowControl w:val="0"/>
      <w:suppressLineNumbers/>
      <w:suppressAutoHyphens/>
    </w:pPr>
    <w:rPr>
      <w:rFonts w:eastAsia="Lucida Sans Unicode"/>
      <w:lang w:val="en-GB" w:eastAsia="ar-SA"/>
    </w:rPr>
  </w:style>
  <w:style w:type="paragraph" w:customStyle="1" w:styleId="WW-Index11111111111111111111111111111111111111111111111">
    <w:name w:val="WW-Index11111111111111111111111111111111111111111111111"/>
    <w:basedOn w:val="Normal"/>
    <w:rsid w:val="000349CD"/>
    <w:pPr>
      <w:widowControl w:val="0"/>
      <w:suppressLineNumbers/>
      <w:suppressAutoHyphens/>
    </w:pPr>
    <w:rPr>
      <w:rFonts w:eastAsia="Lucida Sans Unicode" w:cs="Tahoma"/>
      <w:szCs w:val="20"/>
      <w:lang w:eastAsia="ar-SA"/>
    </w:rPr>
  </w:style>
  <w:style w:type="paragraph" w:customStyle="1" w:styleId="xl72">
    <w:name w:val="xl72"/>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3">
    <w:name w:val="xl73"/>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4">
    <w:name w:val="xl74"/>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rPr>
  </w:style>
  <w:style w:type="paragraph" w:customStyle="1" w:styleId="xl75">
    <w:name w:val="xl75"/>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76">
    <w:name w:val="xl76"/>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7">
    <w:name w:val="xl77"/>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78">
    <w:name w:val="xl78"/>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79">
    <w:name w:val="xl79"/>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0">
    <w:name w:val="xl80"/>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1">
    <w:name w:val="xl81"/>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Normal"/>
    <w:rsid w:val="00CF4D85"/>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jc w:val="center"/>
    </w:pPr>
    <w:rPr>
      <w:b/>
      <w:bCs/>
      <w:color w:val="FA7D00"/>
    </w:rPr>
  </w:style>
  <w:style w:type="paragraph" w:customStyle="1" w:styleId="xl84">
    <w:name w:val="xl84"/>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rPr>
  </w:style>
  <w:style w:type="paragraph" w:customStyle="1" w:styleId="xl85">
    <w:name w:val="xl85"/>
    <w:basedOn w:val="Normal"/>
    <w:rsid w:val="00CF4D85"/>
    <w:pPr>
      <w:pBdr>
        <w:left w:val="single" w:sz="4" w:space="0" w:color="auto"/>
        <w:right w:val="single" w:sz="4" w:space="0" w:color="auto"/>
      </w:pBdr>
      <w:spacing w:before="100" w:beforeAutospacing="1" w:after="100" w:afterAutospacing="1"/>
      <w:textAlignment w:val="center"/>
    </w:pPr>
    <w:rPr>
      <w:rFonts w:ascii="Arial" w:hAnsi="Arial" w:cs="Arial"/>
      <w:color w:val="FF0000"/>
      <w:sz w:val="20"/>
      <w:szCs w:val="20"/>
    </w:rPr>
  </w:style>
  <w:style w:type="paragraph" w:customStyle="1" w:styleId="xl86">
    <w:name w:val="xl86"/>
    <w:basedOn w:val="Normal"/>
    <w:rsid w:val="00CF4D8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0"/>
      <w:szCs w:val="20"/>
    </w:rPr>
  </w:style>
  <w:style w:type="paragraph" w:customStyle="1" w:styleId="xl87">
    <w:name w:val="xl87"/>
    <w:basedOn w:val="Normal"/>
    <w:rsid w:val="00CF4D85"/>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pPr>
    <w:rPr>
      <w:b/>
      <w:bCs/>
      <w:color w:val="FA7D00"/>
    </w:rPr>
  </w:style>
  <w:style w:type="paragraph" w:customStyle="1" w:styleId="xl88">
    <w:name w:val="xl88"/>
    <w:basedOn w:val="Normal"/>
    <w:rsid w:val="00CF4D85"/>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9">
    <w:name w:val="xl89"/>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Normal"/>
    <w:rsid w:val="00CF4D85"/>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jc w:val="center"/>
      <w:textAlignment w:val="center"/>
    </w:pPr>
    <w:rPr>
      <w:b/>
      <w:bCs/>
      <w:color w:val="FA7D00"/>
    </w:rPr>
  </w:style>
  <w:style w:type="paragraph" w:customStyle="1" w:styleId="xl91">
    <w:name w:val="xl91"/>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2">
    <w:name w:val="xl92"/>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3">
    <w:name w:val="xl93"/>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4">
    <w:name w:val="xl94"/>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5">
    <w:name w:val="xl95"/>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6">
    <w:name w:val="xl96"/>
    <w:basedOn w:val="Normal"/>
    <w:rsid w:val="00CF4D85"/>
    <w:pPr>
      <w:spacing w:before="100" w:beforeAutospacing="1" w:after="100" w:afterAutospacing="1"/>
    </w:pPr>
  </w:style>
  <w:style w:type="paragraph" w:customStyle="1" w:styleId="xl97">
    <w:name w:val="xl97"/>
    <w:basedOn w:val="Normal"/>
    <w:rsid w:val="00CF4D85"/>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8">
    <w:name w:val="xl98"/>
    <w:basedOn w:val="Normal"/>
    <w:rsid w:val="00CF4D85"/>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9">
    <w:name w:val="xl99"/>
    <w:basedOn w:val="Normal"/>
    <w:rsid w:val="00CF4D8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0">
    <w:name w:val="xl100"/>
    <w:basedOn w:val="Normal"/>
    <w:rsid w:val="00CF4D85"/>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1">
    <w:name w:val="xl101"/>
    <w:basedOn w:val="Normal"/>
    <w:rsid w:val="00CF4D85"/>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2">
    <w:name w:val="xl102"/>
    <w:basedOn w:val="Normal"/>
    <w:rsid w:val="00CF4D8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CF4D85"/>
    <w:pPr>
      <w:pBdr>
        <w:top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4">
    <w:name w:val="xl104"/>
    <w:basedOn w:val="Normal"/>
    <w:rsid w:val="00CF4D85"/>
    <w:pPr>
      <w:pBdr>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5">
    <w:name w:val="xl105"/>
    <w:basedOn w:val="Normal"/>
    <w:rsid w:val="00CF4D85"/>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6">
    <w:name w:val="xl106"/>
    <w:basedOn w:val="Normal"/>
    <w:rsid w:val="00CF4D8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7">
    <w:name w:val="xl107"/>
    <w:basedOn w:val="Normal"/>
    <w:rsid w:val="00CF4D8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0"/>
      <w:szCs w:val="20"/>
    </w:rPr>
  </w:style>
  <w:style w:type="paragraph" w:customStyle="1" w:styleId="xl108">
    <w:name w:val="xl108"/>
    <w:basedOn w:val="Normal"/>
    <w:rsid w:val="00CF4D8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9">
    <w:name w:val="xl109"/>
    <w:basedOn w:val="Normal"/>
    <w:rsid w:val="00CF4D85"/>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046"/>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0349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349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349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qFormat/>
    <w:rsid w:val="000349CD"/>
    <w:pPr>
      <w:keepNext/>
      <w:spacing w:after="120" w:line="320" w:lineRule="exact"/>
      <w:jc w:val="both"/>
      <w:outlineLvl w:val="3"/>
    </w:pPr>
    <w:rPr>
      <w:b/>
      <w:bCs/>
      <w:u w:val="single"/>
    </w:rPr>
  </w:style>
  <w:style w:type="paragraph" w:styleId="Heading5">
    <w:name w:val="heading 5"/>
    <w:basedOn w:val="Normal"/>
    <w:next w:val="Normal"/>
    <w:link w:val="Heading5Char"/>
    <w:unhideWhenUsed/>
    <w:qFormat/>
    <w:rsid w:val="000349C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349CD"/>
    <w:pPr>
      <w:keepNext/>
      <w:outlineLvl w:val="5"/>
    </w:pPr>
    <w:rPr>
      <w:rFonts w:ascii="Arial" w:hAnsi="Arial" w:cs="Arial"/>
      <w:b/>
      <w:bCs/>
    </w:rPr>
  </w:style>
  <w:style w:type="paragraph" w:styleId="Heading8">
    <w:name w:val="heading 8"/>
    <w:basedOn w:val="Normal"/>
    <w:next w:val="Normal"/>
    <w:link w:val="Heading8Char"/>
    <w:qFormat/>
    <w:rsid w:val="000349CD"/>
    <w:pPr>
      <w:spacing w:before="240" w:after="60"/>
      <w:outlineLvl w:val="7"/>
    </w:pPr>
    <w:rPr>
      <w:i/>
      <w:iCs/>
    </w:rPr>
  </w:style>
  <w:style w:type="paragraph" w:styleId="Heading9">
    <w:name w:val="heading 9"/>
    <w:basedOn w:val="Normal"/>
    <w:next w:val="Normal"/>
    <w:link w:val="Heading9Char"/>
    <w:qFormat/>
    <w:rsid w:val="000349C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49CD"/>
    <w:rPr>
      <w:rFonts w:asciiTheme="majorHAnsi" w:eastAsiaTheme="majorEastAsia" w:hAnsiTheme="majorHAnsi" w:cstheme="majorBidi"/>
      <w:b/>
      <w:bCs/>
      <w:color w:val="365F91" w:themeColor="accent1" w:themeShade="BF"/>
      <w:sz w:val="28"/>
      <w:szCs w:val="28"/>
      <w:lang w:eastAsia="lt-LT"/>
    </w:rPr>
  </w:style>
  <w:style w:type="character" w:customStyle="1" w:styleId="Heading2Char">
    <w:name w:val="Heading 2 Char"/>
    <w:basedOn w:val="DefaultParagraphFont"/>
    <w:link w:val="Heading2"/>
    <w:rsid w:val="000349CD"/>
    <w:rPr>
      <w:rFonts w:asciiTheme="majorHAnsi" w:eastAsiaTheme="majorEastAsia" w:hAnsiTheme="majorHAnsi" w:cstheme="majorBidi"/>
      <w:b/>
      <w:bCs/>
      <w:color w:val="4F81BD" w:themeColor="accent1"/>
      <w:sz w:val="26"/>
      <w:szCs w:val="26"/>
      <w:lang w:eastAsia="lt-LT"/>
    </w:rPr>
  </w:style>
  <w:style w:type="character" w:customStyle="1" w:styleId="Heading3Char">
    <w:name w:val="Heading 3 Char"/>
    <w:basedOn w:val="DefaultParagraphFont"/>
    <w:link w:val="Heading3"/>
    <w:rsid w:val="000349CD"/>
    <w:rPr>
      <w:rFonts w:asciiTheme="majorHAnsi" w:eastAsiaTheme="majorEastAsia" w:hAnsiTheme="majorHAnsi" w:cstheme="majorBidi"/>
      <w:b/>
      <w:bCs/>
      <w:color w:val="4F81BD" w:themeColor="accent1"/>
      <w:sz w:val="24"/>
      <w:szCs w:val="24"/>
      <w:lang w:eastAsia="lt-LT"/>
    </w:rPr>
  </w:style>
  <w:style w:type="character" w:customStyle="1" w:styleId="Heading4Char">
    <w:name w:val="Heading 4 Char"/>
    <w:basedOn w:val="DefaultParagraphFont"/>
    <w:link w:val="Heading4"/>
    <w:rsid w:val="000349CD"/>
    <w:rPr>
      <w:rFonts w:ascii="Times New Roman" w:eastAsia="Times New Roman" w:hAnsi="Times New Roman" w:cs="Times New Roman"/>
      <w:b/>
      <w:bCs/>
      <w:sz w:val="24"/>
      <w:szCs w:val="24"/>
      <w:u w:val="single"/>
      <w:lang w:eastAsia="lt-LT"/>
    </w:rPr>
  </w:style>
  <w:style w:type="character" w:customStyle="1" w:styleId="Heading5Char">
    <w:name w:val="Heading 5 Char"/>
    <w:basedOn w:val="DefaultParagraphFont"/>
    <w:link w:val="Heading5"/>
    <w:rsid w:val="000349CD"/>
    <w:rPr>
      <w:rFonts w:asciiTheme="majorHAnsi" w:eastAsiaTheme="majorEastAsia" w:hAnsiTheme="majorHAnsi" w:cstheme="majorBidi"/>
      <w:color w:val="243F60" w:themeColor="accent1" w:themeShade="7F"/>
      <w:sz w:val="24"/>
      <w:szCs w:val="24"/>
      <w:lang w:eastAsia="lt-LT"/>
    </w:rPr>
  </w:style>
  <w:style w:type="character" w:customStyle="1" w:styleId="Heading6Char">
    <w:name w:val="Heading 6 Char"/>
    <w:basedOn w:val="DefaultParagraphFont"/>
    <w:link w:val="Heading6"/>
    <w:rsid w:val="000349CD"/>
    <w:rPr>
      <w:rFonts w:ascii="Arial" w:eastAsia="Times New Roman" w:hAnsi="Arial" w:cs="Arial"/>
      <w:b/>
      <w:bCs/>
      <w:sz w:val="24"/>
      <w:szCs w:val="24"/>
      <w:lang w:eastAsia="lt-LT"/>
    </w:rPr>
  </w:style>
  <w:style w:type="character" w:customStyle="1" w:styleId="Heading8Char">
    <w:name w:val="Heading 8 Char"/>
    <w:basedOn w:val="DefaultParagraphFont"/>
    <w:link w:val="Heading8"/>
    <w:rsid w:val="000349CD"/>
    <w:rPr>
      <w:rFonts w:ascii="Times New Roman" w:eastAsia="Times New Roman" w:hAnsi="Times New Roman" w:cs="Times New Roman"/>
      <w:i/>
      <w:iCs/>
      <w:sz w:val="24"/>
      <w:szCs w:val="24"/>
      <w:lang w:eastAsia="lt-LT"/>
    </w:rPr>
  </w:style>
  <w:style w:type="character" w:customStyle="1" w:styleId="Heading9Char">
    <w:name w:val="Heading 9 Char"/>
    <w:basedOn w:val="DefaultParagraphFont"/>
    <w:link w:val="Heading9"/>
    <w:rsid w:val="000349CD"/>
    <w:rPr>
      <w:rFonts w:ascii="Arial" w:eastAsia="Times New Roman" w:hAnsi="Arial" w:cs="Arial"/>
      <w:lang w:eastAsia="lt-LT"/>
    </w:rPr>
  </w:style>
  <w:style w:type="paragraph" w:customStyle="1" w:styleId="MAZAS">
    <w:name w:val="MAZAS"/>
    <w:rsid w:val="00715046"/>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BodyText1">
    <w:name w:val="Body Text1"/>
    <w:link w:val="BodytextChar"/>
    <w:qFormat/>
    <w:rsid w:val="00715046"/>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BodyText1"/>
    <w:rsid w:val="00715046"/>
    <w:rPr>
      <w:rFonts w:ascii="TimesLT" w:eastAsia="Times New Roman" w:hAnsi="TimesLT" w:cs="Times New Roman"/>
      <w:sz w:val="20"/>
      <w:szCs w:val="20"/>
      <w:lang w:val="en-US"/>
    </w:rPr>
  </w:style>
  <w:style w:type="paragraph" w:customStyle="1" w:styleId="CentrBold">
    <w:name w:val="CentrBold"/>
    <w:rsid w:val="00715046"/>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styleId="Caption">
    <w:name w:val="caption"/>
    <w:basedOn w:val="Normal"/>
    <w:next w:val="Normal"/>
    <w:qFormat/>
    <w:rsid w:val="00715046"/>
    <w:rPr>
      <w:b/>
      <w:bCs/>
      <w:sz w:val="20"/>
      <w:szCs w:val="20"/>
      <w:lang w:val="en-GB" w:eastAsia="en-US"/>
    </w:rPr>
  </w:style>
  <w:style w:type="paragraph" w:styleId="BodyTextIndent">
    <w:name w:val="Body Text Indent"/>
    <w:basedOn w:val="Normal"/>
    <w:link w:val="BodyTextIndentChar"/>
    <w:rsid w:val="00715046"/>
    <w:pPr>
      <w:ind w:left="3780" w:hanging="3600"/>
      <w:jc w:val="both"/>
    </w:pPr>
    <w:rPr>
      <w:lang w:val="en-US" w:eastAsia="en-US"/>
    </w:rPr>
  </w:style>
  <w:style w:type="character" w:customStyle="1" w:styleId="BodyTextIndentChar">
    <w:name w:val="Body Text Indent Char"/>
    <w:basedOn w:val="DefaultParagraphFont"/>
    <w:link w:val="BodyTextIndent"/>
    <w:rsid w:val="00715046"/>
    <w:rPr>
      <w:rFonts w:ascii="Times New Roman" w:eastAsia="Times New Roman" w:hAnsi="Times New Roman" w:cs="Times New Roman"/>
      <w:sz w:val="24"/>
      <w:szCs w:val="24"/>
      <w:lang w:val="en-US"/>
    </w:rPr>
  </w:style>
  <w:style w:type="paragraph" w:customStyle="1" w:styleId="Pagrindinis">
    <w:name w:val="Pagrindinis"/>
    <w:basedOn w:val="Normal"/>
    <w:link w:val="PagrindinisChar"/>
    <w:rsid w:val="00715046"/>
    <w:pPr>
      <w:spacing w:after="120" w:line="300" w:lineRule="exact"/>
      <w:ind w:firstLine="539"/>
      <w:jc w:val="both"/>
    </w:pPr>
    <w:rPr>
      <w:sz w:val="23"/>
      <w:szCs w:val="20"/>
    </w:rPr>
  </w:style>
  <w:style w:type="character" w:customStyle="1" w:styleId="PagrindinisChar">
    <w:name w:val="Pagrindinis Char"/>
    <w:link w:val="Pagrindinis"/>
    <w:locked/>
    <w:rsid w:val="00715046"/>
    <w:rPr>
      <w:rFonts w:ascii="Times New Roman" w:eastAsia="Times New Roman" w:hAnsi="Times New Roman" w:cs="Times New Roman"/>
      <w:sz w:val="23"/>
      <w:szCs w:val="20"/>
      <w:lang w:eastAsia="lt-LT"/>
    </w:rPr>
  </w:style>
  <w:style w:type="paragraph" w:styleId="Header">
    <w:name w:val="header"/>
    <w:basedOn w:val="Normal"/>
    <w:link w:val="HeaderChar"/>
    <w:unhideWhenUsed/>
    <w:rsid w:val="00715046"/>
    <w:pPr>
      <w:tabs>
        <w:tab w:val="center" w:pos="4819"/>
        <w:tab w:val="right" w:pos="9638"/>
      </w:tabs>
    </w:pPr>
  </w:style>
  <w:style w:type="character" w:customStyle="1" w:styleId="HeaderChar">
    <w:name w:val="Header Char"/>
    <w:basedOn w:val="DefaultParagraphFont"/>
    <w:link w:val="Header"/>
    <w:rsid w:val="00715046"/>
    <w:rPr>
      <w:rFonts w:ascii="Times New Roman" w:eastAsia="Times New Roman" w:hAnsi="Times New Roman" w:cs="Times New Roman"/>
      <w:sz w:val="24"/>
      <w:szCs w:val="24"/>
      <w:lang w:eastAsia="lt-LT"/>
    </w:rPr>
  </w:style>
  <w:style w:type="paragraph" w:styleId="Footer">
    <w:name w:val="footer"/>
    <w:basedOn w:val="Normal"/>
    <w:link w:val="FooterChar"/>
    <w:unhideWhenUsed/>
    <w:rsid w:val="00715046"/>
    <w:pPr>
      <w:tabs>
        <w:tab w:val="center" w:pos="4819"/>
        <w:tab w:val="right" w:pos="9638"/>
      </w:tabs>
    </w:pPr>
  </w:style>
  <w:style w:type="character" w:customStyle="1" w:styleId="FooterChar">
    <w:name w:val="Footer Char"/>
    <w:basedOn w:val="DefaultParagraphFont"/>
    <w:link w:val="Footer"/>
    <w:rsid w:val="00715046"/>
    <w:rPr>
      <w:rFonts w:ascii="Times New Roman" w:eastAsia="Times New Roman" w:hAnsi="Times New Roman" w:cs="Times New Roman"/>
      <w:sz w:val="24"/>
      <w:szCs w:val="24"/>
      <w:lang w:eastAsia="lt-LT"/>
    </w:rPr>
  </w:style>
  <w:style w:type="paragraph" w:styleId="ListParagraph">
    <w:name w:val="List Paragraph"/>
    <w:basedOn w:val="Normal"/>
    <w:qFormat/>
    <w:rsid w:val="00715046"/>
    <w:pPr>
      <w:spacing w:after="200" w:line="276" w:lineRule="auto"/>
      <w:ind w:left="720"/>
      <w:contextualSpacing/>
    </w:pPr>
    <w:rPr>
      <w:rFonts w:ascii="Calibri" w:eastAsia="Calibri" w:hAnsi="Calibri"/>
      <w:sz w:val="22"/>
      <w:szCs w:val="22"/>
      <w:lang w:eastAsia="en-US"/>
    </w:rPr>
  </w:style>
  <w:style w:type="paragraph" w:customStyle="1" w:styleId="MAnotekstas">
    <w:name w:val="MAno tekstas"/>
    <w:basedOn w:val="Normal"/>
    <w:link w:val="MAnotekstasChar"/>
    <w:rsid w:val="00715046"/>
    <w:pPr>
      <w:spacing w:line="300" w:lineRule="exact"/>
      <w:ind w:firstLine="312"/>
    </w:pPr>
    <w:rPr>
      <w:rFonts w:ascii="Arial" w:hAnsi="Arial"/>
      <w:sz w:val="22"/>
      <w:szCs w:val="20"/>
      <w:lang w:eastAsia="en-US"/>
    </w:rPr>
  </w:style>
  <w:style w:type="character" w:customStyle="1" w:styleId="MAnotekstasChar">
    <w:name w:val="MAno tekstas Char"/>
    <w:link w:val="MAnotekstas"/>
    <w:locked/>
    <w:rsid w:val="00715046"/>
    <w:rPr>
      <w:rFonts w:ascii="Arial" w:eastAsia="Times New Roman" w:hAnsi="Arial" w:cs="Times New Roman"/>
      <w:szCs w:val="20"/>
    </w:rPr>
  </w:style>
  <w:style w:type="character" w:customStyle="1" w:styleId="apple-converted-space">
    <w:name w:val="apple-converted-space"/>
    <w:basedOn w:val="DefaultParagraphFont"/>
    <w:rsid w:val="00715046"/>
  </w:style>
  <w:style w:type="paragraph" w:styleId="BalloonText">
    <w:name w:val="Balloon Text"/>
    <w:basedOn w:val="Normal"/>
    <w:link w:val="BalloonTextChar"/>
    <w:semiHidden/>
    <w:unhideWhenUsed/>
    <w:rsid w:val="00715046"/>
    <w:rPr>
      <w:rFonts w:ascii="Tahoma" w:hAnsi="Tahoma" w:cs="Tahoma"/>
      <w:sz w:val="16"/>
      <w:szCs w:val="16"/>
    </w:rPr>
  </w:style>
  <w:style w:type="character" w:customStyle="1" w:styleId="BalloonTextChar">
    <w:name w:val="Balloon Text Char"/>
    <w:basedOn w:val="DefaultParagraphFont"/>
    <w:link w:val="BalloonText"/>
    <w:semiHidden/>
    <w:rsid w:val="00715046"/>
    <w:rPr>
      <w:rFonts w:ascii="Tahoma" w:eastAsia="Times New Roman" w:hAnsi="Tahoma" w:cs="Tahoma"/>
      <w:sz w:val="16"/>
      <w:szCs w:val="16"/>
      <w:lang w:eastAsia="lt-LT"/>
    </w:rPr>
  </w:style>
  <w:style w:type="paragraph" w:styleId="PlainText">
    <w:name w:val="Plain Text"/>
    <w:basedOn w:val="Normal"/>
    <w:link w:val="PlainTextChar"/>
    <w:unhideWhenUsed/>
    <w:rsid w:val="00715046"/>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rsid w:val="00715046"/>
    <w:rPr>
      <w:rFonts w:ascii="Consolas" w:hAnsi="Consolas"/>
      <w:sz w:val="21"/>
      <w:szCs w:val="21"/>
    </w:rPr>
  </w:style>
  <w:style w:type="character" w:styleId="Hyperlink">
    <w:name w:val="Hyperlink"/>
    <w:uiPriority w:val="99"/>
    <w:rsid w:val="005460D1"/>
    <w:rPr>
      <w:color w:val="0000FF"/>
      <w:u w:val="single"/>
    </w:rPr>
  </w:style>
  <w:style w:type="paragraph" w:styleId="Revision">
    <w:name w:val="Revision"/>
    <w:hidden/>
    <w:uiPriority w:val="99"/>
    <w:semiHidden/>
    <w:rsid w:val="00643ED9"/>
    <w:pPr>
      <w:spacing w:after="0" w:line="240" w:lineRule="auto"/>
    </w:pPr>
    <w:rPr>
      <w:rFonts w:ascii="Times New Roman" w:eastAsia="Times New Roman" w:hAnsi="Times New Roman" w:cs="Times New Roman"/>
      <w:sz w:val="24"/>
      <w:szCs w:val="24"/>
      <w:lang w:eastAsia="lt-LT"/>
    </w:rPr>
  </w:style>
  <w:style w:type="character" w:customStyle="1" w:styleId="DocumentMapChar">
    <w:name w:val="Document Map Char"/>
    <w:basedOn w:val="DefaultParagraphFont"/>
    <w:link w:val="DocumentMap"/>
    <w:semiHidden/>
    <w:rsid w:val="000349CD"/>
    <w:rPr>
      <w:rFonts w:ascii="Tahoma" w:eastAsia="Times New Roman" w:hAnsi="Tahoma" w:cs="Tahoma"/>
      <w:sz w:val="16"/>
      <w:szCs w:val="16"/>
      <w:lang w:eastAsia="lt-LT"/>
    </w:rPr>
  </w:style>
  <w:style w:type="paragraph" w:styleId="DocumentMap">
    <w:name w:val="Document Map"/>
    <w:basedOn w:val="Normal"/>
    <w:link w:val="DocumentMapChar"/>
    <w:semiHidden/>
    <w:unhideWhenUsed/>
    <w:rsid w:val="000349CD"/>
    <w:rPr>
      <w:rFonts w:ascii="Tahoma" w:hAnsi="Tahoma" w:cs="Tahoma"/>
      <w:sz w:val="16"/>
      <w:szCs w:val="16"/>
    </w:rPr>
  </w:style>
  <w:style w:type="character" w:styleId="PageNumber">
    <w:name w:val="page number"/>
    <w:basedOn w:val="DefaultParagraphFont"/>
    <w:rsid w:val="000349CD"/>
  </w:style>
  <w:style w:type="paragraph" w:styleId="BodyText3">
    <w:name w:val="Body Text 3"/>
    <w:basedOn w:val="Normal"/>
    <w:link w:val="BodyText3Char"/>
    <w:rsid w:val="000349CD"/>
    <w:pPr>
      <w:spacing w:before="440" w:line="260" w:lineRule="auto"/>
      <w:jc w:val="both"/>
    </w:pPr>
    <w:rPr>
      <w:sz w:val="23"/>
      <w:szCs w:val="20"/>
      <w:lang w:eastAsia="en-US"/>
    </w:rPr>
  </w:style>
  <w:style w:type="character" w:customStyle="1" w:styleId="BodyText3Char">
    <w:name w:val="Body Text 3 Char"/>
    <w:basedOn w:val="DefaultParagraphFont"/>
    <w:link w:val="BodyText3"/>
    <w:rsid w:val="000349CD"/>
    <w:rPr>
      <w:rFonts w:ascii="Times New Roman" w:eastAsia="Times New Roman" w:hAnsi="Times New Roman" w:cs="Times New Roman"/>
      <w:sz w:val="23"/>
      <w:szCs w:val="20"/>
    </w:rPr>
  </w:style>
  <w:style w:type="paragraph" w:styleId="FootnoteText">
    <w:name w:val="footnote text"/>
    <w:basedOn w:val="Normal"/>
    <w:link w:val="FootnoteTextChar"/>
    <w:semiHidden/>
    <w:rsid w:val="000349CD"/>
    <w:rPr>
      <w:sz w:val="20"/>
      <w:szCs w:val="20"/>
    </w:rPr>
  </w:style>
  <w:style w:type="character" w:customStyle="1" w:styleId="FootnoteTextChar">
    <w:name w:val="Footnote Text Char"/>
    <w:basedOn w:val="DefaultParagraphFont"/>
    <w:link w:val="FootnoteText"/>
    <w:semiHidden/>
    <w:rsid w:val="000349CD"/>
    <w:rPr>
      <w:rFonts w:ascii="Times New Roman" w:eastAsia="Times New Roman" w:hAnsi="Times New Roman" w:cs="Times New Roman"/>
      <w:sz w:val="20"/>
      <w:szCs w:val="20"/>
      <w:lang w:eastAsia="lt-LT"/>
    </w:rPr>
  </w:style>
  <w:style w:type="paragraph" w:styleId="BodyText2">
    <w:name w:val="Body Text 2"/>
    <w:basedOn w:val="Normal"/>
    <w:link w:val="BodyText2Char"/>
    <w:rsid w:val="000349CD"/>
    <w:rPr>
      <w:rFonts w:ascii="Arial" w:hAnsi="Arial"/>
      <w:sz w:val="20"/>
    </w:rPr>
  </w:style>
  <w:style w:type="character" w:customStyle="1" w:styleId="BodyText2Char">
    <w:name w:val="Body Text 2 Char"/>
    <w:basedOn w:val="DefaultParagraphFont"/>
    <w:link w:val="BodyText2"/>
    <w:rsid w:val="000349CD"/>
    <w:rPr>
      <w:rFonts w:ascii="Arial" w:eastAsia="Times New Roman" w:hAnsi="Arial" w:cs="Times New Roman"/>
      <w:sz w:val="20"/>
      <w:szCs w:val="24"/>
      <w:lang w:eastAsia="lt-LT"/>
    </w:rPr>
  </w:style>
  <w:style w:type="paragraph" w:customStyle="1" w:styleId="BodyText20">
    <w:name w:val="Body Text2"/>
    <w:rsid w:val="000349CD"/>
    <w:pPr>
      <w:autoSpaceDE w:val="0"/>
      <w:autoSpaceDN w:val="0"/>
      <w:adjustRightInd w:val="0"/>
      <w:spacing w:after="0" w:line="240" w:lineRule="auto"/>
      <w:ind w:firstLine="312"/>
      <w:jc w:val="both"/>
    </w:pPr>
    <w:rPr>
      <w:rFonts w:ascii="Arial" w:hAnsi="Arial"/>
      <w:snapToGrid w:val="0"/>
      <w:color w:val="000000"/>
      <w:sz w:val="24"/>
    </w:rPr>
  </w:style>
  <w:style w:type="paragraph" w:styleId="TOC1">
    <w:name w:val="toc 1"/>
    <w:basedOn w:val="Normal"/>
    <w:next w:val="Normal"/>
    <w:autoRedefine/>
    <w:uiPriority w:val="39"/>
    <w:rsid w:val="000349CD"/>
    <w:pPr>
      <w:tabs>
        <w:tab w:val="right" w:leader="dot" w:pos="9344"/>
      </w:tabs>
      <w:spacing w:before="120" w:after="120"/>
    </w:pPr>
    <w:rPr>
      <w:rFonts w:ascii="Arial" w:hAnsi="Arial" w:cs="Arial"/>
      <w:bCs/>
      <w:caps/>
      <w:noProof/>
      <w:sz w:val="20"/>
      <w:szCs w:val="20"/>
    </w:rPr>
  </w:style>
  <w:style w:type="paragraph" w:styleId="TOC2">
    <w:name w:val="toc 2"/>
    <w:basedOn w:val="Normal"/>
    <w:next w:val="Normal"/>
    <w:autoRedefine/>
    <w:uiPriority w:val="39"/>
    <w:rsid w:val="000349CD"/>
    <w:pPr>
      <w:ind w:left="240"/>
    </w:pPr>
    <w:rPr>
      <w:smallCaps/>
      <w:sz w:val="20"/>
      <w:szCs w:val="20"/>
    </w:rPr>
  </w:style>
  <w:style w:type="paragraph" w:styleId="TOC3">
    <w:name w:val="toc 3"/>
    <w:basedOn w:val="Normal"/>
    <w:next w:val="Normal"/>
    <w:autoRedefine/>
    <w:uiPriority w:val="39"/>
    <w:rsid w:val="000349CD"/>
    <w:pPr>
      <w:ind w:left="480"/>
    </w:pPr>
    <w:rPr>
      <w:i/>
      <w:iCs/>
      <w:sz w:val="20"/>
      <w:szCs w:val="20"/>
    </w:rPr>
  </w:style>
  <w:style w:type="paragraph" w:styleId="HTMLPreformatted">
    <w:name w:val="HTML Preformatted"/>
    <w:basedOn w:val="Normal"/>
    <w:link w:val="HTMLPreformattedChar"/>
    <w:rsid w:val="0003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lang w:val="en-US" w:eastAsia="en-US"/>
    </w:rPr>
  </w:style>
  <w:style w:type="character" w:customStyle="1" w:styleId="HTMLPreformattedChar">
    <w:name w:val="HTML Preformatted Char"/>
    <w:basedOn w:val="DefaultParagraphFont"/>
    <w:link w:val="HTMLPreformatted"/>
    <w:rsid w:val="000349CD"/>
    <w:rPr>
      <w:rFonts w:ascii="Arial Unicode MS" w:eastAsia="Times New Roman" w:hAnsi="Arial Unicode MS" w:cs="Times New Roman"/>
      <w:sz w:val="20"/>
      <w:szCs w:val="20"/>
      <w:lang w:val="en-US"/>
    </w:rPr>
  </w:style>
  <w:style w:type="paragraph" w:customStyle="1" w:styleId="Titulinis">
    <w:name w:val="Titulinis"/>
    <w:basedOn w:val="Normal"/>
    <w:rsid w:val="000349CD"/>
    <w:pPr>
      <w:spacing w:line="360" w:lineRule="auto"/>
    </w:pPr>
    <w:rPr>
      <w:rFonts w:ascii="Arial" w:hAnsi="Arial"/>
      <w:b/>
      <w:sz w:val="28"/>
    </w:rPr>
  </w:style>
  <w:style w:type="character" w:customStyle="1" w:styleId="TitulinisChar">
    <w:name w:val="Titulinis Char"/>
    <w:rsid w:val="000349CD"/>
    <w:rPr>
      <w:rFonts w:ascii="Arial" w:hAnsi="Arial"/>
      <w:b/>
      <w:sz w:val="24"/>
      <w:lang w:val="lt-LT" w:eastAsia="lt-LT"/>
    </w:rPr>
  </w:style>
  <w:style w:type="paragraph" w:styleId="ListContinue">
    <w:name w:val="List Continue"/>
    <w:basedOn w:val="Normal"/>
    <w:rsid w:val="000349CD"/>
    <w:pPr>
      <w:spacing w:after="120"/>
      <w:ind w:left="283"/>
    </w:pPr>
  </w:style>
  <w:style w:type="paragraph" w:styleId="BodyTextFirstIndent2">
    <w:name w:val="Body Text First Indent 2"/>
    <w:basedOn w:val="BodyTextIndent"/>
    <w:link w:val="BodyTextFirstIndent2Char"/>
    <w:rsid w:val="000349CD"/>
    <w:pPr>
      <w:spacing w:after="120"/>
      <w:ind w:left="283" w:firstLine="210"/>
      <w:jc w:val="left"/>
    </w:pPr>
    <w:rPr>
      <w:lang w:val="lt-LT" w:eastAsia="lt-LT"/>
    </w:rPr>
  </w:style>
  <w:style w:type="character" w:customStyle="1" w:styleId="BodyTextFirstIndent2Char">
    <w:name w:val="Body Text First Indent 2 Char"/>
    <w:basedOn w:val="BodyTextIndentChar"/>
    <w:link w:val="BodyTextFirstIndent2"/>
    <w:rsid w:val="000349CD"/>
    <w:rPr>
      <w:rFonts w:ascii="Times New Roman" w:eastAsia="Times New Roman" w:hAnsi="Times New Roman" w:cs="Times New Roman"/>
      <w:sz w:val="24"/>
      <w:szCs w:val="24"/>
      <w:lang w:val="en-US" w:eastAsia="lt-LT"/>
    </w:rPr>
  </w:style>
  <w:style w:type="paragraph" w:customStyle="1" w:styleId="Formuledadoption">
    <w:name w:val="Formule d'adoption"/>
    <w:basedOn w:val="Normal"/>
    <w:next w:val="Normal"/>
    <w:rsid w:val="000349CD"/>
    <w:pPr>
      <w:spacing w:before="120" w:after="120"/>
      <w:jc w:val="both"/>
    </w:pPr>
    <w:rPr>
      <w:szCs w:val="20"/>
      <w:lang w:eastAsia="en-US"/>
    </w:rPr>
  </w:style>
  <w:style w:type="paragraph" w:styleId="BodyText">
    <w:name w:val="Body Text"/>
    <w:aliases w:val="Body Text Char Char Char,Body Text Char Char"/>
    <w:basedOn w:val="Normal"/>
    <w:link w:val="BodyTextChar0"/>
    <w:rsid w:val="000349CD"/>
    <w:pPr>
      <w:spacing w:after="120"/>
    </w:pPr>
  </w:style>
  <w:style w:type="character" w:customStyle="1" w:styleId="BodyTextChar0">
    <w:name w:val="Body Text Char"/>
    <w:aliases w:val="Body Text Char Char Char Char,Body Text Char Char Char1"/>
    <w:basedOn w:val="DefaultParagraphFont"/>
    <w:link w:val="BodyText"/>
    <w:rsid w:val="000349CD"/>
    <w:rPr>
      <w:rFonts w:ascii="Times New Roman" w:eastAsia="Times New Roman" w:hAnsi="Times New Roman" w:cs="Times New Roman"/>
      <w:sz w:val="24"/>
      <w:szCs w:val="24"/>
      <w:lang w:eastAsia="lt-LT"/>
    </w:rPr>
  </w:style>
  <w:style w:type="paragraph" w:customStyle="1" w:styleId="ISTATYMAS">
    <w:name w:val="ISTATYMAS"/>
    <w:rsid w:val="000349CD"/>
    <w:pPr>
      <w:spacing w:after="0" w:line="240" w:lineRule="auto"/>
      <w:jc w:val="center"/>
    </w:pPr>
    <w:rPr>
      <w:rFonts w:ascii="TimesLT" w:eastAsia="Times New Roman" w:hAnsi="TimesLT" w:cs="Times New Roman"/>
      <w:sz w:val="20"/>
      <w:szCs w:val="20"/>
      <w:lang w:val="en-GB" w:eastAsia="lt-LT"/>
    </w:rPr>
  </w:style>
  <w:style w:type="paragraph" w:customStyle="1" w:styleId="bodytext0">
    <w:name w:val="bodytext"/>
    <w:basedOn w:val="Normal"/>
    <w:rsid w:val="000349CD"/>
    <w:pPr>
      <w:spacing w:before="100" w:beforeAutospacing="1" w:after="100" w:afterAutospacing="1"/>
    </w:pPr>
    <w:rPr>
      <w:rFonts w:ascii="Arial Unicode MS" w:hAnsi="Arial Unicode MS" w:cs="Arial Unicode MS"/>
      <w:lang w:val="en-GB" w:eastAsia="en-US"/>
    </w:rPr>
  </w:style>
  <w:style w:type="paragraph" w:styleId="BodyTextIndent3">
    <w:name w:val="Body Text Indent 3"/>
    <w:basedOn w:val="Normal"/>
    <w:link w:val="BodyTextIndent3Char"/>
    <w:rsid w:val="000349CD"/>
    <w:pPr>
      <w:ind w:left="1620" w:hanging="720"/>
      <w:jc w:val="both"/>
    </w:pPr>
    <w:rPr>
      <w:rFonts w:ascii="Garamond" w:hAnsi="Garamond"/>
    </w:rPr>
  </w:style>
  <w:style w:type="character" w:customStyle="1" w:styleId="BodyTextIndent3Char">
    <w:name w:val="Body Text Indent 3 Char"/>
    <w:basedOn w:val="DefaultParagraphFont"/>
    <w:link w:val="BodyTextIndent3"/>
    <w:rsid w:val="000349CD"/>
    <w:rPr>
      <w:rFonts w:ascii="Garamond" w:eastAsia="Times New Roman" w:hAnsi="Garamond" w:cs="Times New Roman"/>
      <w:sz w:val="24"/>
      <w:szCs w:val="24"/>
      <w:lang w:eastAsia="lt-LT"/>
    </w:rPr>
  </w:style>
  <w:style w:type="paragraph" w:styleId="BodyTextIndent2">
    <w:name w:val="Body Text Indent 2"/>
    <w:basedOn w:val="Normal"/>
    <w:link w:val="BodyTextIndent2Char"/>
    <w:rsid w:val="000349CD"/>
    <w:pPr>
      <w:ind w:firstLine="900"/>
      <w:jc w:val="both"/>
    </w:pPr>
    <w:rPr>
      <w:rFonts w:ascii="Arial" w:hAnsi="Arial" w:cs="Arial"/>
      <w:sz w:val="22"/>
    </w:rPr>
  </w:style>
  <w:style w:type="character" w:customStyle="1" w:styleId="BodyTextIndent2Char">
    <w:name w:val="Body Text Indent 2 Char"/>
    <w:basedOn w:val="DefaultParagraphFont"/>
    <w:link w:val="BodyTextIndent2"/>
    <w:rsid w:val="000349CD"/>
    <w:rPr>
      <w:rFonts w:ascii="Arial" w:eastAsia="Times New Roman" w:hAnsi="Arial" w:cs="Arial"/>
      <w:szCs w:val="24"/>
      <w:lang w:eastAsia="lt-LT"/>
    </w:rPr>
  </w:style>
  <w:style w:type="character" w:styleId="FollowedHyperlink">
    <w:name w:val="FollowedHyperlink"/>
    <w:uiPriority w:val="99"/>
    <w:rsid w:val="000349CD"/>
    <w:rPr>
      <w:color w:val="800080"/>
      <w:u w:val="single"/>
    </w:rPr>
  </w:style>
  <w:style w:type="paragraph" w:customStyle="1" w:styleId="Normal1">
    <w:name w:val="Normal1"/>
    <w:basedOn w:val="Normal"/>
    <w:rsid w:val="000349CD"/>
    <w:pPr>
      <w:jc w:val="both"/>
    </w:pPr>
    <w:rPr>
      <w:rFonts w:ascii="Garamond" w:hAnsi="Garamond"/>
      <w:lang w:val="en-GB" w:eastAsia="en-US"/>
    </w:rPr>
  </w:style>
  <w:style w:type="paragraph" w:customStyle="1" w:styleId="adresatas">
    <w:name w:val="adresatas"/>
    <w:basedOn w:val="Normal"/>
    <w:rsid w:val="000349CD"/>
    <w:rPr>
      <w:sz w:val="22"/>
      <w:szCs w:val="20"/>
      <w:lang w:eastAsia="en-US"/>
    </w:rPr>
  </w:style>
  <w:style w:type="paragraph" w:customStyle="1" w:styleId="5tekstasDiagrama">
    <w:name w:val="5 tekstas Diagrama"/>
    <w:basedOn w:val="BodyText3"/>
    <w:link w:val="5tekstasDiagramaDiagrama"/>
    <w:autoRedefine/>
    <w:rsid w:val="000349CD"/>
    <w:pPr>
      <w:widowControl w:val="0"/>
      <w:adjustRightInd w:val="0"/>
      <w:spacing w:before="240" w:after="240" w:line="240" w:lineRule="auto"/>
      <w:ind w:left="74" w:firstLine="826"/>
      <w:textAlignment w:val="baseline"/>
    </w:pPr>
    <w:rPr>
      <w:sz w:val="24"/>
    </w:rPr>
  </w:style>
  <w:style w:type="character" w:customStyle="1" w:styleId="5tekstasDiagramaDiagrama">
    <w:name w:val="5 tekstas Diagrama Diagrama"/>
    <w:link w:val="5tekstasDiagrama"/>
    <w:locked/>
    <w:rsid w:val="000349CD"/>
    <w:rPr>
      <w:rFonts w:ascii="Times New Roman" w:eastAsia="Times New Roman" w:hAnsi="Times New Roman" w:cs="Times New Roman"/>
      <w:sz w:val="24"/>
      <w:szCs w:val="20"/>
    </w:rPr>
  </w:style>
  <w:style w:type="paragraph" w:customStyle="1" w:styleId="5TekstasDiagramaDiagrama0">
    <w:name w:val="5 Tekstas Diagrama Diagrama"/>
    <w:basedOn w:val="Normal"/>
    <w:link w:val="5TekstasDiagramaDiagramaDiagrama"/>
    <w:autoRedefine/>
    <w:rsid w:val="000349CD"/>
    <w:pPr>
      <w:widowControl w:val="0"/>
      <w:adjustRightInd w:val="0"/>
      <w:spacing w:before="240" w:after="240"/>
      <w:ind w:firstLine="900"/>
      <w:jc w:val="both"/>
      <w:textAlignment w:val="baseline"/>
    </w:pPr>
    <w:rPr>
      <w:rFonts w:ascii="Arial" w:hAnsi="Arial"/>
      <w:sz w:val="22"/>
      <w:szCs w:val="20"/>
      <w:lang w:eastAsia="en-US"/>
    </w:rPr>
  </w:style>
  <w:style w:type="character" w:customStyle="1" w:styleId="5TekstasDiagramaDiagramaDiagrama">
    <w:name w:val="5 Tekstas Diagrama Diagrama Diagrama"/>
    <w:link w:val="5TekstasDiagramaDiagrama0"/>
    <w:locked/>
    <w:rsid w:val="000349CD"/>
    <w:rPr>
      <w:rFonts w:ascii="Arial" w:eastAsia="Times New Roman" w:hAnsi="Arial" w:cs="Times New Roman"/>
      <w:szCs w:val="20"/>
    </w:rPr>
  </w:style>
  <w:style w:type="paragraph" w:customStyle="1" w:styleId="ava">
    <w:name w:val="ava"/>
    <w:basedOn w:val="Title"/>
    <w:rsid w:val="000349CD"/>
    <w:pPr>
      <w:spacing w:before="0" w:after="0"/>
      <w:jc w:val="both"/>
      <w:outlineLvl w:val="9"/>
    </w:pPr>
    <w:rPr>
      <w:rFonts w:ascii="Times New Roman" w:hAnsi="Times New Roman" w:cs="Times New Roman"/>
      <w:b w:val="0"/>
      <w:bCs w:val="0"/>
      <w:kern w:val="0"/>
      <w:sz w:val="23"/>
      <w:szCs w:val="24"/>
      <w:lang w:eastAsia="en-US"/>
    </w:rPr>
  </w:style>
  <w:style w:type="paragraph" w:styleId="Title">
    <w:name w:val="Title"/>
    <w:basedOn w:val="Normal"/>
    <w:link w:val="TitleChar"/>
    <w:qFormat/>
    <w:rsid w:val="000349CD"/>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349CD"/>
    <w:rPr>
      <w:rFonts w:ascii="Arial" w:eastAsia="Times New Roman" w:hAnsi="Arial" w:cs="Arial"/>
      <w:b/>
      <w:bCs/>
      <w:kern w:val="28"/>
      <w:sz w:val="32"/>
      <w:szCs w:val="32"/>
      <w:lang w:eastAsia="lt-LT"/>
    </w:rPr>
  </w:style>
  <w:style w:type="character" w:customStyle="1" w:styleId="CommentTextChar">
    <w:name w:val="Comment Text Char"/>
    <w:basedOn w:val="DefaultParagraphFont"/>
    <w:link w:val="CommentText"/>
    <w:semiHidden/>
    <w:rsid w:val="000349CD"/>
    <w:rPr>
      <w:rFonts w:ascii="Times New Roman" w:eastAsia="Times New Roman" w:hAnsi="Times New Roman" w:cs="Times New Roman"/>
      <w:sz w:val="20"/>
      <w:szCs w:val="20"/>
      <w:lang w:eastAsia="lt-LT"/>
    </w:rPr>
  </w:style>
  <w:style w:type="paragraph" w:styleId="CommentText">
    <w:name w:val="annotation text"/>
    <w:basedOn w:val="Normal"/>
    <w:link w:val="CommentTextChar"/>
    <w:semiHidden/>
    <w:rsid w:val="000349CD"/>
    <w:rPr>
      <w:sz w:val="20"/>
      <w:szCs w:val="20"/>
    </w:rPr>
  </w:style>
  <w:style w:type="character" w:customStyle="1" w:styleId="CommentSubjectChar">
    <w:name w:val="Comment Subject Char"/>
    <w:basedOn w:val="CommentTextChar"/>
    <w:link w:val="CommentSubject"/>
    <w:semiHidden/>
    <w:rsid w:val="000349CD"/>
    <w:rPr>
      <w:rFonts w:ascii="Times New Roman" w:eastAsia="Times New Roman" w:hAnsi="Times New Roman" w:cs="Times New Roman"/>
      <w:b/>
      <w:bCs/>
      <w:sz w:val="20"/>
      <w:szCs w:val="20"/>
      <w:lang w:eastAsia="lt-LT"/>
    </w:rPr>
  </w:style>
  <w:style w:type="paragraph" w:styleId="CommentSubject">
    <w:name w:val="annotation subject"/>
    <w:basedOn w:val="CommentText"/>
    <w:next w:val="CommentText"/>
    <w:link w:val="CommentSubjectChar"/>
    <w:semiHidden/>
    <w:rsid w:val="000349CD"/>
    <w:rPr>
      <w:b/>
      <w:bCs/>
    </w:rPr>
  </w:style>
  <w:style w:type="paragraph" w:styleId="NormalWeb">
    <w:name w:val="Normal (Web)"/>
    <w:basedOn w:val="Normal"/>
    <w:rsid w:val="000349CD"/>
    <w:pPr>
      <w:spacing w:before="100" w:beforeAutospacing="1"/>
      <w:jc w:val="both"/>
    </w:pPr>
    <w:rPr>
      <w:lang w:eastAsia="en-US"/>
    </w:rPr>
  </w:style>
  <w:style w:type="paragraph" w:customStyle="1" w:styleId="istatymas0">
    <w:name w:val="istatymas"/>
    <w:basedOn w:val="Normal"/>
    <w:rsid w:val="000349CD"/>
    <w:pPr>
      <w:spacing w:before="100" w:beforeAutospacing="1" w:after="100" w:afterAutospacing="1"/>
    </w:pPr>
    <w:rPr>
      <w:lang w:val="en-US" w:eastAsia="en-US"/>
    </w:rPr>
  </w:style>
  <w:style w:type="paragraph" w:customStyle="1" w:styleId="Pavadinimas1">
    <w:name w:val="Pavadinimas1"/>
    <w:rsid w:val="000349CD"/>
    <w:pPr>
      <w:autoSpaceDE w:val="0"/>
      <w:autoSpaceDN w:val="0"/>
      <w:adjustRightInd w:val="0"/>
      <w:spacing w:after="0" w:line="240" w:lineRule="auto"/>
      <w:ind w:left="850"/>
    </w:pPr>
    <w:rPr>
      <w:rFonts w:ascii="TimesLT" w:eastAsia="Times New Roman" w:hAnsi="TimesLT" w:cs="Times New Roman"/>
      <w:b/>
      <w:bCs/>
      <w:caps/>
      <w:lang w:val="en-US"/>
    </w:rPr>
  </w:style>
  <w:style w:type="paragraph" w:customStyle="1" w:styleId="Normal2">
    <w:name w:val="Normal2"/>
    <w:basedOn w:val="Normal"/>
    <w:rsid w:val="000349CD"/>
    <w:pPr>
      <w:jc w:val="both"/>
    </w:pPr>
    <w:rPr>
      <w:sz w:val="23"/>
      <w:lang w:val="en-GB" w:eastAsia="en-US"/>
    </w:rPr>
  </w:style>
  <w:style w:type="character" w:customStyle="1" w:styleId="kvrpreviewlabelheader">
    <w:name w:val="kvrpreviewlabelheader"/>
    <w:rsid w:val="000349CD"/>
  </w:style>
  <w:style w:type="character" w:customStyle="1" w:styleId="rowvalue">
    <w:name w:val="rowvalue"/>
    <w:rsid w:val="000349CD"/>
  </w:style>
  <w:style w:type="paragraph" w:customStyle="1" w:styleId="MANO">
    <w:name w:val="MANO"/>
    <w:basedOn w:val="Normal"/>
    <w:link w:val="MANOChar"/>
    <w:rsid w:val="000349CD"/>
    <w:pPr>
      <w:spacing w:after="120"/>
      <w:ind w:left="-357"/>
      <w:jc w:val="both"/>
    </w:pPr>
    <w:rPr>
      <w:rFonts w:ascii="Arial" w:hAnsi="Arial"/>
      <w:sz w:val="22"/>
      <w:szCs w:val="20"/>
    </w:rPr>
  </w:style>
  <w:style w:type="character" w:customStyle="1" w:styleId="MANOChar">
    <w:name w:val="MANO Char"/>
    <w:link w:val="MANO"/>
    <w:locked/>
    <w:rsid w:val="000349CD"/>
    <w:rPr>
      <w:rFonts w:ascii="Arial" w:eastAsia="Times New Roman" w:hAnsi="Arial" w:cs="Times New Roman"/>
      <w:szCs w:val="20"/>
      <w:lang w:eastAsia="lt-LT"/>
    </w:rPr>
  </w:style>
  <w:style w:type="paragraph" w:customStyle="1" w:styleId="Kabeliai1">
    <w:name w:val="Kabeliai1"/>
    <w:basedOn w:val="Normal"/>
    <w:link w:val="Kabeliai1Char"/>
    <w:rsid w:val="000349CD"/>
    <w:pPr>
      <w:spacing w:before="100" w:beforeAutospacing="1" w:after="100" w:afterAutospacing="1"/>
      <w:ind w:left="-360"/>
      <w:jc w:val="both"/>
    </w:pPr>
    <w:rPr>
      <w:rFonts w:ascii="Arial" w:hAnsi="Arial"/>
      <w:sz w:val="22"/>
      <w:szCs w:val="20"/>
    </w:rPr>
  </w:style>
  <w:style w:type="character" w:customStyle="1" w:styleId="Kabeliai1Char">
    <w:name w:val="Kabeliai1 Char"/>
    <w:link w:val="Kabeliai1"/>
    <w:locked/>
    <w:rsid w:val="000349CD"/>
    <w:rPr>
      <w:rFonts w:ascii="Arial" w:eastAsia="Times New Roman" w:hAnsi="Arial" w:cs="Times New Roman"/>
      <w:szCs w:val="20"/>
      <w:lang w:eastAsia="lt-LT"/>
    </w:rPr>
  </w:style>
  <w:style w:type="paragraph" w:customStyle="1" w:styleId="LentaCENTR">
    <w:name w:val="Lenta CENTR"/>
    <w:basedOn w:val="Normal"/>
    <w:rsid w:val="000349CD"/>
    <w:pPr>
      <w:suppressAutoHyphens/>
      <w:autoSpaceDE w:val="0"/>
      <w:autoSpaceDN w:val="0"/>
      <w:adjustRightInd w:val="0"/>
      <w:spacing w:line="298" w:lineRule="auto"/>
      <w:jc w:val="center"/>
      <w:textAlignment w:val="center"/>
    </w:pPr>
    <w:rPr>
      <w:color w:val="000000"/>
      <w:sz w:val="20"/>
      <w:szCs w:val="20"/>
      <w:lang w:val="en-US" w:eastAsia="en-US"/>
    </w:rPr>
  </w:style>
  <w:style w:type="paragraph" w:styleId="List">
    <w:name w:val="List"/>
    <w:basedOn w:val="Normal"/>
    <w:rsid w:val="000349CD"/>
    <w:pPr>
      <w:ind w:left="283" w:hanging="283"/>
    </w:pPr>
  </w:style>
  <w:style w:type="paragraph" w:customStyle="1" w:styleId="Countryplast">
    <w:name w:val="Countryplast"/>
    <w:basedOn w:val="Normal"/>
    <w:rsid w:val="000349CD"/>
    <w:pPr>
      <w:spacing w:after="120" w:line="280" w:lineRule="exact"/>
    </w:pPr>
    <w:rPr>
      <w:szCs w:val="22"/>
    </w:rPr>
  </w:style>
  <w:style w:type="paragraph" w:customStyle="1" w:styleId="Stilius1">
    <w:name w:val="Stilius1"/>
    <w:link w:val="Stilius1Char"/>
    <w:rsid w:val="000349CD"/>
    <w:pPr>
      <w:spacing w:before="200" w:after="0" w:line="300" w:lineRule="exact"/>
      <w:ind w:left="851"/>
      <w:jc w:val="both"/>
    </w:pPr>
    <w:rPr>
      <w:rFonts w:ascii="Arial" w:eastAsia="Times New Roman" w:hAnsi="Arial" w:cs="Times New Roman"/>
      <w:sz w:val="20"/>
      <w:szCs w:val="20"/>
    </w:rPr>
  </w:style>
  <w:style w:type="character" w:customStyle="1" w:styleId="Stilius1Char">
    <w:name w:val="Stilius1 Char"/>
    <w:link w:val="Stilius1"/>
    <w:locked/>
    <w:rsid w:val="000349CD"/>
    <w:rPr>
      <w:rFonts w:ascii="Arial" w:eastAsia="Times New Roman" w:hAnsi="Arial" w:cs="Times New Roman"/>
      <w:sz w:val="20"/>
      <w:szCs w:val="20"/>
    </w:rPr>
  </w:style>
  <w:style w:type="paragraph" w:customStyle="1" w:styleId="msolistparagraph0">
    <w:name w:val="msolistparagraph"/>
    <w:basedOn w:val="Normal"/>
    <w:rsid w:val="000349CD"/>
    <w:pPr>
      <w:numPr>
        <w:numId w:val="23"/>
      </w:numPr>
      <w:tabs>
        <w:tab w:val="clear" w:pos="720"/>
      </w:tabs>
      <w:ind w:left="720" w:firstLine="0"/>
    </w:pPr>
    <w:rPr>
      <w:lang w:val="en-US" w:eastAsia="en-US"/>
    </w:rPr>
  </w:style>
  <w:style w:type="paragraph" w:customStyle="1" w:styleId="Style1">
    <w:name w:val="Style1"/>
    <w:basedOn w:val="Heading1"/>
    <w:rsid w:val="000349CD"/>
    <w:pPr>
      <w:keepLines w:val="0"/>
      <w:numPr>
        <w:numId w:val="22"/>
      </w:numPr>
      <w:spacing w:before="240" w:after="60"/>
    </w:pPr>
    <w:rPr>
      <w:rFonts w:ascii="Arial" w:eastAsia="Times New Roman" w:hAnsi="Arial" w:cs="Times New Roman"/>
      <w:bCs w:val="0"/>
      <w:color w:val="auto"/>
      <w:kern w:val="32"/>
      <w:sz w:val="32"/>
      <w:szCs w:val="32"/>
    </w:rPr>
  </w:style>
  <w:style w:type="paragraph" w:customStyle="1" w:styleId="BodyTextNoSpace">
    <w:name w:val="Body Text NoSpace"/>
    <w:basedOn w:val="BodyText"/>
    <w:rsid w:val="000349CD"/>
    <w:pPr>
      <w:widowControl w:val="0"/>
      <w:suppressAutoHyphens/>
      <w:spacing w:line="270" w:lineRule="atLeast"/>
    </w:pPr>
    <w:rPr>
      <w:sz w:val="23"/>
      <w:lang w:val="en-US" w:eastAsia="ar-SA"/>
    </w:rPr>
  </w:style>
  <w:style w:type="paragraph" w:customStyle="1" w:styleId="WW-TableContents11111111">
    <w:name w:val="WW-Table Contents11111111"/>
    <w:basedOn w:val="BodyText"/>
    <w:rsid w:val="000349CD"/>
    <w:pPr>
      <w:widowControl w:val="0"/>
      <w:suppressLineNumbers/>
      <w:suppressAutoHyphens/>
    </w:pPr>
    <w:rPr>
      <w:rFonts w:eastAsia="Lucida Sans Unicode"/>
      <w:lang w:val="en-GB" w:eastAsia="ar-SA"/>
    </w:rPr>
  </w:style>
  <w:style w:type="paragraph" w:customStyle="1" w:styleId="WW-Index11111111111111111111111111111111111111111111111">
    <w:name w:val="WW-Index11111111111111111111111111111111111111111111111"/>
    <w:basedOn w:val="Normal"/>
    <w:rsid w:val="000349CD"/>
    <w:pPr>
      <w:widowControl w:val="0"/>
      <w:suppressLineNumbers/>
      <w:suppressAutoHyphens/>
    </w:pPr>
    <w:rPr>
      <w:rFonts w:eastAsia="Lucida Sans Unicode" w:cs="Tahoma"/>
      <w:szCs w:val="20"/>
      <w:lang w:eastAsia="ar-SA"/>
    </w:rPr>
  </w:style>
  <w:style w:type="paragraph" w:customStyle="1" w:styleId="xl72">
    <w:name w:val="xl72"/>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3">
    <w:name w:val="xl73"/>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4">
    <w:name w:val="xl74"/>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rPr>
  </w:style>
  <w:style w:type="paragraph" w:customStyle="1" w:styleId="xl75">
    <w:name w:val="xl75"/>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76">
    <w:name w:val="xl76"/>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7">
    <w:name w:val="xl77"/>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78">
    <w:name w:val="xl78"/>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79">
    <w:name w:val="xl79"/>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0">
    <w:name w:val="xl80"/>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1">
    <w:name w:val="xl81"/>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Normal"/>
    <w:rsid w:val="00CF4D85"/>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jc w:val="center"/>
    </w:pPr>
    <w:rPr>
      <w:b/>
      <w:bCs/>
      <w:color w:val="FA7D00"/>
    </w:rPr>
  </w:style>
  <w:style w:type="paragraph" w:customStyle="1" w:styleId="xl84">
    <w:name w:val="xl84"/>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rPr>
  </w:style>
  <w:style w:type="paragraph" w:customStyle="1" w:styleId="xl85">
    <w:name w:val="xl85"/>
    <w:basedOn w:val="Normal"/>
    <w:rsid w:val="00CF4D85"/>
    <w:pPr>
      <w:pBdr>
        <w:left w:val="single" w:sz="4" w:space="0" w:color="auto"/>
        <w:right w:val="single" w:sz="4" w:space="0" w:color="auto"/>
      </w:pBdr>
      <w:spacing w:before="100" w:beforeAutospacing="1" w:after="100" w:afterAutospacing="1"/>
      <w:textAlignment w:val="center"/>
    </w:pPr>
    <w:rPr>
      <w:rFonts w:ascii="Arial" w:hAnsi="Arial" w:cs="Arial"/>
      <w:color w:val="FF0000"/>
      <w:sz w:val="20"/>
      <w:szCs w:val="20"/>
    </w:rPr>
  </w:style>
  <w:style w:type="paragraph" w:customStyle="1" w:styleId="xl86">
    <w:name w:val="xl86"/>
    <w:basedOn w:val="Normal"/>
    <w:rsid w:val="00CF4D8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0"/>
      <w:szCs w:val="20"/>
    </w:rPr>
  </w:style>
  <w:style w:type="paragraph" w:customStyle="1" w:styleId="xl87">
    <w:name w:val="xl87"/>
    <w:basedOn w:val="Normal"/>
    <w:rsid w:val="00CF4D85"/>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pPr>
    <w:rPr>
      <w:b/>
      <w:bCs/>
      <w:color w:val="FA7D00"/>
    </w:rPr>
  </w:style>
  <w:style w:type="paragraph" w:customStyle="1" w:styleId="xl88">
    <w:name w:val="xl88"/>
    <w:basedOn w:val="Normal"/>
    <w:rsid w:val="00CF4D85"/>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9">
    <w:name w:val="xl89"/>
    <w:basedOn w:val="Normal"/>
    <w:rsid w:val="00CF4D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Normal"/>
    <w:rsid w:val="00CF4D85"/>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jc w:val="center"/>
      <w:textAlignment w:val="center"/>
    </w:pPr>
    <w:rPr>
      <w:b/>
      <w:bCs/>
      <w:color w:val="FA7D00"/>
    </w:rPr>
  </w:style>
  <w:style w:type="paragraph" w:customStyle="1" w:styleId="xl91">
    <w:name w:val="xl91"/>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2">
    <w:name w:val="xl92"/>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3">
    <w:name w:val="xl93"/>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4">
    <w:name w:val="xl94"/>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5">
    <w:name w:val="xl95"/>
    <w:basedOn w:val="Normal"/>
    <w:rsid w:val="00CF4D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6">
    <w:name w:val="xl96"/>
    <w:basedOn w:val="Normal"/>
    <w:rsid w:val="00CF4D85"/>
    <w:pPr>
      <w:spacing w:before="100" w:beforeAutospacing="1" w:after="100" w:afterAutospacing="1"/>
    </w:pPr>
  </w:style>
  <w:style w:type="paragraph" w:customStyle="1" w:styleId="xl97">
    <w:name w:val="xl97"/>
    <w:basedOn w:val="Normal"/>
    <w:rsid w:val="00CF4D85"/>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8">
    <w:name w:val="xl98"/>
    <w:basedOn w:val="Normal"/>
    <w:rsid w:val="00CF4D85"/>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9">
    <w:name w:val="xl99"/>
    <w:basedOn w:val="Normal"/>
    <w:rsid w:val="00CF4D8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0">
    <w:name w:val="xl100"/>
    <w:basedOn w:val="Normal"/>
    <w:rsid w:val="00CF4D85"/>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1">
    <w:name w:val="xl101"/>
    <w:basedOn w:val="Normal"/>
    <w:rsid w:val="00CF4D85"/>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2">
    <w:name w:val="xl102"/>
    <w:basedOn w:val="Normal"/>
    <w:rsid w:val="00CF4D8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CF4D85"/>
    <w:pPr>
      <w:pBdr>
        <w:top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4">
    <w:name w:val="xl104"/>
    <w:basedOn w:val="Normal"/>
    <w:rsid w:val="00CF4D85"/>
    <w:pPr>
      <w:pBdr>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5">
    <w:name w:val="xl105"/>
    <w:basedOn w:val="Normal"/>
    <w:rsid w:val="00CF4D85"/>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6">
    <w:name w:val="xl106"/>
    <w:basedOn w:val="Normal"/>
    <w:rsid w:val="00CF4D8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7">
    <w:name w:val="xl107"/>
    <w:basedOn w:val="Normal"/>
    <w:rsid w:val="00CF4D8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0"/>
      <w:szCs w:val="20"/>
    </w:rPr>
  </w:style>
  <w:style w:type="paragraph" w:customStyle="1" w:styleId="xl108">
    <w:name w:val="xl108"/>
    <w:basedOn w:val="Normal"/>
    <w:rsid w:val="00CF4D8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9">
    <w:name w:val="xl109"/>
    <w:basedOn w:val="Normal"/>
    <w:rsid w:val="00CF4D85"/>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s>
</file>

<file path=word/webSettings.xml><?xml version="1.0" encoding="utf-8"?>
<w:webSettings xmlns:r="http://schemas.openxmlformats.org/officeDocument/2006/relationships" xmlns:w="http://schemas.openxmlformats.org/wordprocessingml/2006/main">
  <w:divs>
    <w:div w:id="382563983">
      <w:bodyDiv w:val="1"/>
      <w:marLeft w:val="0"/>
      <w:marRight w:val="0"/>
      <w:marTop w:val="0"/>
      <w:marBottom w:val="0"/>
      <w:divBdr>
        <w:top w:val="none" w:sz="0" w:space="0" w:color="auto"/>
        <w:left w:val="none" w:sz="0" w:space="0" w:color="auto"/>
        <w:bottom w:val="none" w:sz="0" w:space="0" w:color="auto"/>
        <w:right w:val="none" w:sz="0" w:space="0" w:color="auto"/>
      </w:divBdr>
    </w:div>
    <w:div w:id="465784547">
      <w:bodyDiv w:val="1"/>
      <w:marLeft w:val="0"/>
      <w:marRight w:val="0"/>
      <w:marTop w:val="0"/>
      <w:marBottom w:val="0"/>
      <w:divBdr>
        <w:top w:val="none" w:sz="0" w:space="0" w:color="auto"/>
        <w:left w:val="none" w:sz="0" w:space="0" w:color="auto"/>
        <w:bottom w:val="none" w:sz="0" w:space="0" w:color="auto"/>
        <w:right w:val="none" w:sz="0" w:space="0" w:color="auto"/>
      </w:divBdr>
    </w:div>
    <w:div w:id="573249304">
      <w:bodyDiv w:val="1"/>
      <w:marLeft w:val="0"/>
      <w:marRight w:val="0"/>
      <w:marTop w:val="0"/>
      <w:marBottom w:val="0"/>
      <w:divBdr>
        <w:top w:val="none" w:sz="0" w:space="0" w:color="auto"/>
        <w:left w:val="none" w:sz="0" w:space="0" w:color="auto"/>
        <w:bottom w:val="none" w:sz="0" w:space="0" w:color="auto"/>
        <w:right w:val="none" w:sz="0" w:space="0" w:color="auto"/>
      </w:divBdr>
    </w:div>
    <w:div w:id="901597060">
      <w:bodyDiv w:val="1"/>
      <w:marLeft w:val="0"/>
      <w:marRight w:val="0"/>
      <w:marTop w:val="0"/>
      <w:marBottom w:val="0"/>
      <w:divBdr>
        <w:top w:val="none" w:sz="0" w:space="0" w:color="auto"/>
        <w:left w:val="none" w:sz="0" w:space="0" w:color="auto"/>
        <w:bottom w:val="none" w:sz="0" w:space="0" w:color="auto"/>
        <w:right w:val="none" w:sz="0" w:space="0" w:color="auto"/>
      </w:divBdr>
    </w:div>
    <w:div w:id="953514429">
      <w:bodyDiv w:val="1"/>
      <w:marLeft w:val="0"/>
      <w:marRight w:val="0"/>
      <w:marTop w:val="0"/>
      <w:marBottom w:val="0"/>
      <w:divBdr>
        <w:top w:val="none" w:sz="0" w:space="0" w:color="auto"/>
        <w:left w:val="none" w:sz="0" w:space="0" w:color="auto"/>
        <w:bottom w:val="none" w:sz="0" w:space="0" w:color="auto"/>
        <w:right w:val="none" w:sz="0" w:space="0" w:color="auto"/>
      </w:divBdr>
    </w:div>
    <w:div w:id="1205564156">
      <w:bodyDiv w:val="1"/>
      <w:marLeft w:val="0"/>
      <w:marRight w:val="0"/>
      <w:marTop w:val="0"/>
      <w:marBottom w:val="0"/>
      <w:divBdr>
        <w:top w:val="none" w:sz="0" w:space="0" w:color="auto"/>
        <w:left w:val="none" w:sz="0" w:space="0" w:color="auto"/>
        <w:bottom w:val="none" w:sz="0" w:space="0" w:color="auto"/>
        <w:right w:val="none" w:sz="0" w:space="0" w:color="auto"/>
      </w:divBdr>
    </w:div>
    <w:div w:id="158599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stk.am.lt/portal/"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jpeg"/><Relationship Id="rId29" Type="http://schemas.openxmlformats.org/officeDocument/2006/relationships/hyperlink" Target="http://kvr.kpd.lt/herit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ABFD-E191-4815-987C-A2CEAF3A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53</Pages>
  <Words>57912</Words>
  <Characters>33011</Characters>
  <Application>Microsoft Office Word</Application>
  <DocSecurity>0</DocSecurity>
  <Lines>275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2016-07-08T12:03:00Z</cp:lastPrinted>
  <dcterms:created xsi:type="dcterms:W3CDTF">2016-08-11T10:42:00Z</dcterms:created>
  <dcterms:modified xsi:type="dcterms:W3CDTF">2016-08-16T08:05:00Z</dcterms:modified>
</cp:coreProperties>
</file>