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0E2ACD" w14:textId="77777777" w:rsidR="00057DBC" w:rsidRDefault="00057DBC">
      <w:pPr>
        <w:pStyle w:val="Pavadinimas"/>
        <w:rPr>
          <w:rFonts w:ascii="Times New Roman" w:hAnsi="Times New Roman"/>
          <w:b/>
          <w:sz w:val="28"/>
          <w:szCs w:val="28"/>
          <w:lang w:val="lt-LT" w:eastAsia="da-DK"/>
        </w:rPr>
      </w:pPr>
    </w:p>
    <w:p w14:paraId="4D8CD835" w14:textId="77777777" w:rsidR="00057DBC" w:rsidRDefault="00057DBC">
      <w:pPr>
        <w:pStyle w:val="Pavadinimas"/>
        <w:rPr>
          <w:rFonts w:ascii="Times New Roman" w:hAnsi="Times New Roman"/>
          <w:b/>
          <w:sz w:val="28"/>
          <w:szCs w:val="28"/>
          <w:lang w:val="lt-LT" w:eastAsia="da-DK"/>
        </w:rPr>
      </w:pPr>
    </w:p>
    <w:p w14:paraId="2F4F4C03" w14:textId="77777777" w:rsidR="00057DBC" w:rsidRPr="00436830" w:rsidRDefault="00D514AF">
      <w:pPr>
        <w:pStyle w:val="Pavadinimas"/>
        <w:rPr>
          <w:rFonts w:ascii="Times New Roman" w:hAnsi="Times New Roman"/>
          <w:b/>
          <w:sz w:val="32"/>
          <w:szCs w:val="32"/>
          <w:lang w:val="lt-LT" w:eastAsia="da-DK"/>
        </w:rPr>
      </w:pPr>
      <w:r w:rsidRPr="00436830">
        <w:rPr>
          <w:rFonts w:ascii="Times New Roman" w:hAnsi="Times New Roman"/>
          <w:b/>
          <w:sz w:val="32"/>
          <w:szCs w:val="32"/>
          <w:lang w:val="lt-LT" w:eastAsia="da-DK"/>
        </w:rPr>
        <w:t>TURINYS</w:t>
      </w:r>
    </w:p>
    <w:p w14:paraId="1023D201" w14:textId="77777777" w:rsidR="00057DBC" w:rsidRPr="00436830" w:rsidRDefault="00057DBC">
      <w:pPr>
        <w:rPr>
          <w:rFonts w:ascii="Times New Roman" w:hAnsi="Times New Roman"/>
          <w:lang w:val="lt-LT" w:eastAsia="da-DK"/>
        </w:rPr>
      </w:pPr>
    </w:p>
    <w:p w14:paraId="493C2BB5" w14:textId="77777777" w:rsidR="00B23D1F" w:rsidRPr="00B23D1F" w:rsidRDefault="00D514AF">
      <w:pPr>
        <w:pStyle w:val="Turinys1"/>
        <w:tabs>
          <w:tab w:val="left" w:pos="440"/>
          <w:tab w:val="right" w:leader="underscore" w:pos="9017"/>
        </w:tabs>
        <w:rPr>
          <w:rFonts w:asciiTheme="minorHAnsi" w:eastAsiaTheme="minorEastAsia" w:hAnsiTheme="minorHAnsi" w:cstheme="minorBidi"/>
          <w:b w:val="0"/>
          <w:bCs w:val="0"/>
          <w:i w:val="0"/>
          <w:iCs w:val="0"/>
          <w:noProof/>
          <w:sz w:val="22"/>
          <w:szCs w:val="22"/>
          <w:lang w:val="lt-LT" w:eastAsia="lt-LT"/>
        </w:rPr>
      </w:pPr>
      <w:r w:rsidRPr="00B23D1F">
        <w:rPr>
          <w:rFonts w:ascii="Times New Roman" w:hAnsi="Times New Roman"/>
          <w:b w:val="0"/>
          <w:bCs w:val="0"/>
          <w:i w:val="0"/>
          <w:iCs w:val="0"/>
          <w:sz w:val="22"/>
          <w:szCs w:val="22"/>
        </w:rPr>
        <w:fldChar w:fldCharType="begin"/>
      </w:r>
      <w:r w:rsidRPr="00B23D1F">
        <w:rPr>
          <w:rFonts w:ascii="Times New Roman" w:hAnsi="Times New Roman"/>
          <w:b w:val="0"/>
          <w:i w:val="0"/>
        </w:rPr>
        <w:instrText xml:space="preserve"> TOC \o "1-2" \h </w:instrText>
      </w:r>
      <w:r w:rsidRPr="00B23D1F">
        <w:rPr>
          <w:rFonts w:ascii="Times New Roman" w:hAnsi="Times New Roman"/>
          <w:b w:val="0"/>
          <w:bCs w:val="0"/>
          <w:i w:val="0"/>
          <w:iCs w:val="0"/>
          <w:sz w:val="22"/>
          <w:szCs w:val="22"/>
        </w:rPr>
        <w:fldChar w:fldCharType="separate"/>
      </w:r>
      <w:hyperlink w:anchor="_Toc449511267" w:history="1">
        <w:r w:rsidR="00B23D1F" w:rsidRPr="00B23D1F">
          <w:rPr>
            <w:rStyle w:val="Hipersaitas"/>
            <w:b w:val="0"/>
            <w:i w:val="0"/>
            <w:noProof/>
          </w:rPr>
          <w:t>1.</w:t>
        </w:r>
        <w:r w:rsidR="00B23D1F" w:rsidRPr="00B23D1F">
          <w:rPr>
            <w:rFonts w:asciiTheme="minorHAnsi" w:eastAsiaTheme="minorEastAsia" w:hAnsiTheme="minorHAnsi" w:cstheme="minorBidi"/>
            <w:b w:val="0"/>
            <w:bCs w:val="0"/>
            <w:i w:val="0"/>
            <w:iCs w:val="0"/>
            <w:noProof/>
            <w:sz w:val="22"/>
            <w:szCs w:val="22"/>
            <w:lang w:val="lt-LT" w:eastAsia="lt-LT"/>
          </w:rPr>
          <w:tab/>
        </w:r>
        <w:r w:rsidR="00B23D1F" w:rsidRPr="00B23D1F">
          <w:rPr>
            <w:rStyle w:val="Hipersaitas"/>
            <w:b w:val="0"/>
            <w:i w:val="0"/>
            <w:noProof/>
          </w:rPr>
          <w:t>INFORMACIJA APIE PLANUOJAMOS ŪKINĖS VEIKLOS ORGANIZATORIŲ (UŽSAKOVĄ)</w:t>
        </w:r>
        <w:r w:rsidR="00B23D1F" w:rsidRPr="00B23D1F">
          <w:rPr>
            <w:b w:val="0"/>
            <w:i w:val="0"/>
            <w:noProof/>
          </w:rPr>
          <w:tab/>
        </w:r>
        <w:r w:rsidR="00B23D1F" w:rsidRPr="00B23D1F">
          <w:rPr>
            <w:b w:val="0"/>
            <w:i w:val="0"/>
            <w:noProof/>
          </w:rPr>
          <w:fldChar w:fldCharType="begin"/>
        </w:r>
        <w:r w:rsidR="00B23D1F" w:rsidRPr="00B23D1F">
          <w:rPr>
            <w:b w:val="0"/>
            <w:i w:val="0"/>
            <w:noProof/>
          </w:rPr>
          <w:instrText xml:space="preserve"> PAGEREF _Toc449511267 \h </w:instrText>
        </w:r>
        <w:r w:rsidR="00B23D1F" w:rsidRPr="00B23D1F">
          <w:rPr>
            <w:b w:val="0"/>
            <w:i w:val="0"/>
            <w:noProof/>
          </w:rPr>
        </w:r>
        <w:r w:rsidR="00B23D1F" w:rsidRPr="00B23D1F">
          <w:rPr>
            <w:b w:val="0"/>
            <w:i w:val="0"/>
            <w:noProof/>
          </w:rPr>
          <w:fldChar w:fldCharType="separate"/>
        </w:r>
        <w:r w:rsidR="00305404">
          <w:rPr>
            <w:b w:val="0"/>
            <w:i w:val="0"/>
            <w:noProof/>
          </w:rPr>
          <w:t>3</w:t>
        </w:r>
        <w:r w:rsidR="00B23D1F" w:rsidRPr="00B23D1F">
          <w:rPr>
            <w:b w:val="0"/>
            <w:i w:val="0"/>
            <w:noProof/>
          </w:rPr>
          <w:fldChar w:fldCharType="end"/>
        </w:r>
      </w:hyperlink>
    </w:p>
    <w:p w14:paraId="24659333" w14:textId="77777777" w:rsidR="00B23D1F" w:rsidRPr="00B23D1F" w:rsidRDefault="0028143B">
      <w:pPr>
        <w:pStyle w:val="Turinys2"/>
        <w:tabs>
          <w:tab w:val="left" w:pos="880"/>
          <w:tab w:val="right" w:leader="underscore" w:pos="9017"/>
        </w:tabs>
        <w:rPr>
          <w:rFonts w:asciiTheme="minorHAnsi" w:eastAsiaTheme="minorEastAsia" w:hAnsiTheme="minorHAnsi" w:cstheme="minorBidi"/>
          <w:b w:val="0"/>
          <w:bCs w:val="0"/>
          <w:noProof/>
          <w:lang w:val="lt-LT" w:eastAsia="lt-LT"/>
        </w:rPr>
      </w:pPr>
      <w:hyperlink w:anchor="_Toc449511268" w:history="1">
        <w:r w:rsidR="00B23D1F" w:rsidRPr="00B23D1F">
          <w:rPr>
            <w:rStyle w:val="Hipersaitas"/>
            <w:b w:val="0"/>
            <w:noProof/>
          </w:rPr>
          <w:t>1.1</w:t>
        </w:r>
        <w:r w:rsidR="00B23D1F" w:rsidRPr="00B23D1F">
          <w:rPr>
            <w:rFonts w:asciiTheme="minorHAnsi" w:eastAsiaTheme="minorEastAsia" w:hAnsiTheme="minorHAnsi" w:cstheme="minorBidi"/>
            <w:b w:val="0"/>
            <w:bCs w:val="0"/>
            <w:noProof/>
            <w:lang w:val="lt-LT" w:eastAsia="lt-LT"/>
          </w:rPr>
          <w:tab/>
        </w:r>
        <w:r w:rsidR="00B23D1F" w:rsidRPr="00B23D1F">
          <w:rPr>
            <w:rStyle w:val="Hipersaitas"/>
            <w:b w:val="0"/>
            <w:noProof/>
          </w:rPr>
          <w:t>Planuojamos ūkinės veiklos organizatoriaus (užsakovo) kontaktiniai duomenys (vardas, pavardė; įmonės pavadinimas; adresas, telefonas, faksas, el. paštas)</w:t>
        </w:r>
        <w:r w:rsidR="00B23D1F" w:rsidRPr="00B23D1F">
          <w:rPr>
            <w:b w:val="0"/>
            <w:noProof/>
          </w:rPr>
          <w:tab/>
        </w:r>
        <w:r w:rsidR="00B23D1F" w:rsidRPr="00B23D1F">
          <w:rPr>
            <w:b w:val="0"/>
            <w:noProof/>
          </w:rPr>
          <w:fldChar w:fldCharType="begin"/>
        </w:r>
        <w:r w:rsidR="00B23D1F" w:rsidRPr="00B23D1F">
          <w:rPr>
            <w:b w:val="0"/>
            <w:noProof/>
          </w:rPr>
          <w:instrText xml:space="preserve"> PAGEREF _Toc449511268 \h </w:instrText>
        </w:r>
        <w:r w:rsidR="00B23D1F" w:rsidRPr="00B23D1F">
          <w:rPr>
            <w:b w:val="0"/>
            <w:noProof/>
          </w:rPr>
        </w:r>
        <w:r w:rsidR="00B23D1F" w:rsidRPr="00B23D1F">
          <w:rPr>
            <w:b w:val="0"/>
            <w:noProof/>
          </w:rPr>
          <w:fldChar w:fldCharType="separate"/>
        </w:r>
        <w:r w:rsidR="00305404">
          <w:rPr>
            <w:b w:val="0"/>
            <w:noProof/>
          </w:rPr>
          <w:t>3</w:t>
        </w:r>
        <w:r w:rsidR="00B23D1F" w:rsidRPr="00B23D1F">
          <w:rPr>
            <w:b w:val="0"/>
            <w:noProof/>
          </w:rPr>
          <w:fldChar w:fldCharType="end"/>
        </w:r>
      </w:hyperlink>
    </w:p>
    <w:p w14:paraId="67CCDA33" w14:textId="77777777" w:rsidR="00B23D1F" w:rsidRPr="00B23D1F" w:rsidRDefault="0028143B">
      <w:pPr>
        <w:pStyle w:val="Turinys2"/>
        <w:tabs>
          <w:tab w:val="left" w:pos="880"/>
          <w:tab w:val="right" w:leader="underscore" w:pos="9017"/>
        </w:tabs>
        <w:rPr>
          <w:rFonts w:asciiTheme="minorHAnsi" w:eastAsiaTheme="minorEastAsia" w:hAnsiTheme="minorHAnsi" w:cstheme="minorBidi"/>
          <w:b w:val="0"/>
          <w:bCs w:val="0"/>
          <w:noProof/>
          <w:lang w:val="lt-LT" w:eastAsia="lt-LT"/>
        </w:rPr>
      </w:pPr>
      <w:hyperlink w:anchor="_Toc449511269" w:history="1">
        <w:r w:rsidR="00B23D1F" w:rsidRPr="00B23D1F">
          <w:rPr>
            <w:rStyle w:val="Hipersaitas"/>
            <w:b w:val="0"/>
            <w:noProof/>
          </w:rPr>
          <w:t>1.2</w:t>
        </w:r>
        <w:r w:rsidR="00B23D1F" w:rsidRPr="00B23D1F">
          <w:rPr>
            <w:rFonts w:asciiTheme="minorHAnsi" w:eastAsiaTheme="minorEastAsia" w:hAnsiTheme="minorHAnsi" w:cstheme="minorBidi"/>
            <w:b w:val="0"/>
            <w:bCs w:val="0"/>
            <w:noProof/>
            <w:lang w:val="lt-LT" w:eastAsia="lt-LT"/>
          </w:rPr>
          <w:tab/>
        </w:r>
        <w:r w:rsidR="00B23D1F" w:rsidRPr="00B23D1F">
          <w:rPr>
            <w:rStyle w:val="Hipersaitas"/>
            <w:b w:val="0"/>
            <w:noProof/>
          </w:rPr>
          <w:t>Planuojamos ūkinės veiklos poveikio aplinkai vertinimo dokumento rengėjo kontaktiniai duomenys (vardas, pavardė; įmonės pavadinimas; adresas, telefonas, faksas, el. paštas)</w:t>
        </w:r>
        <w:r w:rsidR="00B23D1F" w:rsidRPr="00B23D1F">
          <w:rPr>
            <w:b w:val="0"/>
            <w:noProof/>
          </w:rPr>
          <w:tab/>
        </w:r>
        <w:r w:rsidR="00B23D1F" w:rsidRPr="00B23D1F">
          <w:rPr>
            <w:b w:val="0"/>
            <w:noProof/>
          </w:rPr>
          <w:fldChar w:fldCharType="begin"/>
        </w:r>
        <w:r w:rsidR="00B23D1F" w:rsidRPr="00B23D1F">
          <w:rPr>
            <w:b w:val="0"/>
            <w:noProof/>
          </w:rPr>
          <w:instrText xml:space="preserve"> PAGEREF _Toc449511269 \h </w:instrText>
        </w:r>
        <w:r w:rsidR="00B23D1F" w:rsidRPr="00B23D1F">
          <w:rPr>
            <w:b w:val="0"/>
            <w:noProof/>
          </w:rPr>
        </w:r>
        <w:r w:rsidR="00B23D1F" w:rsidRPr="00B23D1F">
          <w:rPr>
            <w:b w:val="0"/>
            <w:noProof/>
          </w:rPr>
          <w:fldChar w:fldCharType="separate"/>
        </w:r>
        <w:r w:rsidR="00305404">
          <w:rPr>
            <w:b w:val="0"/>
            <w:noProof/>
          </w:rPr>
          <w:t>3</w:t>
        </w:r>
        <w:r w:rsidR="00B23D1F" w:rsidRPr="00B23D1F">
          <w:rPr>
            <w:b w:val="0"/>
            <w:noProof/>
          </w:rPr>
          <w:fldChar w:fldCharType="end"/>
        </w:r>
      </w:hyperlink>
    </w:p>
    <w:p w14:paraId="38DBCC17" w14:textId="77777777" w:rsidR="00B23D1F" w:rsidRPr="00B23D1F" w:rsidRDefault="0028143B">
      <w:pPr>
        <w:pStyle w:val="Turinys1"/>
        <w:tabs>
          <w:tab w:val="left" w:pos="440"/>
          <w:tab w:val="right" w:leader="underscore" w:pos="9017"/>
        </w:tabs>
        <w:rPr>
          <w:rFonts w:asciiTheme="minorHAnsi" w:eastAsiaTheme="minorEastAsia" w:hAnsiTheme="minorHAnsi" w:cstheme="minorBidi"/>
          <w:b w:val="0"/>
          <w:bCs w:val="0"/>
          <w:i w:val="0"/>
          <w:iCs w:val="0"/>
          <w:noProof/>
          <w:sz w:val="22"/>
          <w:szCs w:val="22"/>
          <w:lang w:val="lt-LT" w:eastAsia="lt-LT"/>
        </w:rPr>
      </w:pPr>
      <w:hyperlink w:anchor="_Toc449511270" w:history="1">
        <w:r w:rsidR="00B23D1F" w:rsidRPr="00B23D1F">
          <w:rPr>
            <w:rStyle w:val="Hipersaitas"/>
            <w:b w:val="0"/>
            <w:i w:val="0"/>
            <w:noProof/>
          </w:rPr>
          <w:t>2.</w:t>
        </w:r>
        <w:r w:rsidR="00B23D1F" w:rsidRPr="00B23D1F">
          <w:rPr>
            <w:rFonts w:asciiTheme="minorHAnsi" w:eastAsiaTheme="minorEastAsia" w:hAnsiTheme="minorHAnsi" w:cstheme="minorBidi"/>
            <w:b w:val="0"/>
            <w:bCs w:val="0"/>
            <w:i w:val="0"/>
            <w:iCs w:val="0"/>
            <w:noProof/>
            <w:sz w:val="22"/>
            <w:szCs w:val="22"/>
            <w:lang w:val="lt-LT" w:eastAsia="lt-LT"/>
          </w:rPr>
          <w:tab/>
        </w:r>
        <w:r w:rsidR="00B23D1F" w:rsidRPr="00B23D1F">
          <w:rPr>
            <w:rStyle w:val="Hipersaitas"/>
            <w:b w:val="0"/>
            <w:i w:val="0"/>
            <w:noProof/>
          </w:rPr>
          <w:t>PLANUOJAMOS ŪKINĖS VEIKLOS APRAŠYMAS</w:t>
        </w:r>
        <w:r w:rsidR="00B23D1F" w:rsidRPr="00B23D1F">
          <w:rPr>
            <w:b w:val="0"/>
            <w:i w:val="0"/>
            <w:noProof/>
          </w:rPr>
          <w:tab/>
        </w:r>
        <w:r w:rsidR="00B23D1F" w:rsidRPr="00B23D1F">
          <w:rPr>
            <w:b w:val="0"/>
            <w:i w:val="0"/>
            <w:noProof/>
          </w:rPr>
          <w:fldChar w:fldCharType="begin"/>
        </w:r>
        <w:r w:rsidR="00B23D1F" w:rsidRPr="00B23D1F">
          <w:rPr>
            <w:b w:val="0"/>
            <w:i w:val="0"/>
            <w:noProof/>
          </w:rPr>
          <w:instrText xml:space="preserve"> PAGEREF _Toc449511270 \h </w:instrText>
        </w:r>
        <w:r w:rsidR="00B23D1F" w:rsidRPr="00B23D1F">
          <w:rPr>
            <w:b w:val="0"/>
            <w:i w:val="0"/>
            <w:noProof/>
          </w:rPr>
        </w:r>
        <w:r w:rsidR="00B23D1F" w:rsidRPr="00B23D1F">
          <w:rPr>
            <w:b w:val="0"/>
            <w:i w:val="0"/>
            <w:noProof/>
          </w:rPr>
          <w:fldChar w:fldCharType="separate"/>
        </w:r>
        <w:r w:rsidR="00305404">
          <w:rPr>
            <w:b w:val="0"/>
            <w:i w:val="0"/>
            <w:noProof/>
          </w:rPr>
          <w:t>4</w:t>
        </w:r>
        <w:r w:rsidR="00B23D1F" w:rsidRPr="00B23D1F">
          <w:rPr>
            <w:b w:val="0"/>
            <w:i w:val="0"/>
            <w:noProof/>
          </w:rPr>
          <w:fldChar w:fldCharType="end"/>
        </w:r>
      </w:hyperlink>
    </w:p>
    <w:p w14:paraId="633167F8" w14:textId="77777777" w:rsidR="00B23D1F" w:rsidRPr="00B23D1F" w:rsidRDefault="0028143B">
      <w:pPr>
        <w:pStyle w:val="Turinys2"/>
        <w:tabs>
          <w:tab w:val="left" w:pos="880"/>
          <w:tab w:val="right" w:leader="underscore" w:pos="9017"/>
        </w:tabs>
        <w:rPr>
          <w:rFonts w:asciiTheme="minorHAnsi" w:eastAsiaTheme="minorEastAsia" w:hAnsiTheme="minorHAnsi" w:cstheme="minorBidi"/>
          <w:b w:val="0"/>
          <w:bCs w:val="0"/>
          <w:noProof/>
          <w:lang w:val="lt-LT" w:eastAsia="lt-LT"/>
        </w:rPr>
      </w:pPr>
      <w:hyperlink w:anchor="_Toc449511271" w:history="1">
        <w:r w:rsidR="00B23D1F" w:rsidRPr="00B23D1F">
          <w:rPr>
            <w:rStyle w:val="Hipersaitas"/>
            <w:b w:val="0"/>
            <w:noProof/>
          </w:rPr>
          <w:t>2.1</w:t>
        </w:r>
        <w:r w:rsidR="00B23D1F" w:rsidRPr="00B23D1F">
          <w:rPr>
            <w:rFonts w:asciiTheme="minorHAnsi" w:eastAsiaTheme="minorEastAsia" w:hAnsiTheme="minorHAnsi" w:cstheme="minorBidi"/>
            <w:b w:val="0"/>
            <w:bCs w:val="0"/>
            <w:noProof/>
            <w:lang w:val="lt-LT" w:eastAsia="lt-LT"/>
          </w:rPr>
          <w:tab/>
        </w:r>
        <w:r w:rsidR="00B23D1F" w:rsidRPr="00B23D1F">
          <w:rPr>
            <w:rStyle w:val="Hipersaitas"/>
            <w:b w:val="0"/>
            <w:noProof/>
          </w:rPr>
          <w:t>Planuojamos ūkinės veiklos pavadinimas</w:t>
        </w:r>
        <w:r w:rsidR="00B23D1F" w:rsidRPr="00B23D1F">
          <w:rPr>
            <w:b w:val="0"/>
            <w:noProof/>
          </w:rPr>
          <w:tab/>
        </w:r>
        <w:r w:rsidR="00B23D1F" w:rsidRPr="00B23D1F">
          <w:rPr>
            <w:b w:val="0"/>
            <w:noProof/>
          </w:rPr>
          <w:fldChar w:fldCharType="begin"/>
        </w:r>
        <w:r w:rsidR="00B23D1F" w:rsidRPr="00B23D1F">
          <w:rPr>
            <w:b w:val="0"/>
            <w:noProof/>
          </w:rPr>
          <w:instrText xml:space="preserve"> PAGEREF _Toc449511271 \h </w:instrText>
        </w:r>
        <w:r w:rsidR="00B23D1F" w:rsidRPr="00B23D1F">
          <w:rPr>
            <w:b w:val="0"/>
            <w:noProof/>
          </w:rPr>
        </w:r>
        <w:r w:rsidR="00B23D1F" w:rsidRPr="00B23D1F">
          <w:rPr>
            <w:b w:val="0"/>
            <w:noProof/>
          </w:rPr>
          <w:fldChar w:fldCharType="separate"/>
        </w:r>
        <w:r w:rsidR="00305404">
          <w:rPr>
            <w:b w:val="0"/>
            <w:noProof/>
          </w:rPr>
          <w:t>4</w:t>
        </w:r>
        <w:r w:rsidR="00B23D1F" w:rsidRPr="00B23D1F">
          <w:rPr>
            <w:b w:val="0"/>
            <w:noProof/>
          </w:rPr>
          <w:fldChar w:fldCharType="end"/>
        </w:r>
      </w:hyperlink>
    </w:p>
    <w:p w14:paraId="796E7838" w14:textId="77777777" w:rsidR="00B23D1F" w:rsidRPr="00B23D1F" w:rsidRDefault="0028143B">
      <w:pPr>
        <w:pStyle w:val="Turinys2"/>
        <w:tabs>
          <w:tab w:val="left" w:pos="880"/>
          <w:tab w:val="right" w:leader="underscore" w:pos="9017"/>
        </w:tabs>
        <w:rPr>
          <w:rFonts w:asciiTheme="minorHAnsi" w:eastAsiaTheme="minorEastAsia" w:hAnsiTheme="minorHAnsi" w:cstheme="minorBidi"/>
          <w:b w:val="0"/>
          <w:bCs w:val="0"/>
          <w:noProof/>
          <w:lang w:val="lt-LT" w:eastAsia="lt-LT"/>
        </w:rPr>
      </w:pPr>
      <w:hyperlink w:anchor="_Toc449511272" w:history="1">
        <w:r w:rsidR="00B23D1F" w:rsidRPr="00B23D1F">
          <w:rPr>
            <w:rStyle w:val="Hipersaitas"/>
            <w:b w:val="0"/>
            <w:noProof/>
          </w:rPr>
          <w:t>2.2</w:t>
        </w:r>
        <w:r w:rsidR="00B23D1F" w:rsidRPr="00B23D1F">
          <w:rPr>
            <w:rFonts w:asciiTheme="minorHAnsi" w:eastAsiaTheme="minorEastAsia" w:hAnsiTheme="minorHAnsi" w:cstheme="minorBidi"/>
            <w:b w:val="0"/>
            <w:bCs w:val="0"/>
            <w:noProof/>
            <w:lang w:val="lt-LT" w:eastAsia="lt-LT"/>
          </w:rPr>
          <w:tab/>
        </w:r>
        <w:r w:rsidR="00B23D1F" w:rsidRPr="00B23D1F">
          <w:rPr>
            <w:rStyle w:val="Hipersaitas"/>
            <w:b w:val="0"/>
            <w:noProof/>
          </w:rPr>
          <w:t>Planuojamos ūkinės veiklos fizinės charakteristikos</w:t>
        </w:r>
        <w:r w:rsidR="00B23D1F" w:rsidRPr="00B23D1F">
          <w:rPr>
            <w:b w:val="0"/>
            <w:noProof/>
          </w:rPr>
          <w:tab/>
        </w:r>
        <w:r w:rsidR="00B23D1F" w:rsidRPr="00B23D1F">
          <w:rPr>
            <w:b w:val="0"/>
            <w:noProof/>
          </w:rPr>
          <w:fldChar w:fldCharType="begin"/>
        </w:r>
        <w:r w:rsidR="00B23D1F" w:rsidRPr="00B23D1F">
          <w:rPr>
            <w:b w:val="0"/>
            <w:noProof/>
          </w:rPr>
          <w:instrText xml:space="preserve"> PAGEREF _Toc449511272 \h </w:instrText>
        </w:r>
        <w:r w:rsidR="00B23D1F" w:rsidRPr="00B23D1F">
          <w:rPr>
            <w:b w:val="0"/>
            <w:noProof/>
          </w:rPr>
        </w:r>
        <w:r w:rsidR="00B23D1F" w:rsidRPr="00B23D1F">
          <w:rPr>
            <w:b w:val="0"/>
            <w:noProof/>
          </w:rPr>
          <w:fldChar w:fldCharType="separate"/>
        </w:r>
        <w:r w:rsidR="00305404">
          <w:rPr>
            <w:b w:val="0"/>
            <w:noProof/>
          </w:rPr>
          <w:t>4</w:t>
        </w:r>
        <w:r w:rsidR="00B23D1F" w:rsidRPr="00B23D1F">
          <w:rPr>
            <w:b w:val="0"/>
            <w:noProof/>
          </w:rPr>
          <w:fldChar w:fldCharType="end"/>
        </w:r>
      </w:hyperlink>
    </w:p>
    <w:p w14:paraId="1E070876" w14:textId="77777777" w:rsidR="00B23D1F" w:rsidRPr="00B23D1F" w:rsidRDefault="0028143B">
      <w:pPr>
        <w:pStyle w:val="Turinys2"/>
        <w:tabs>
          <w:tab w:val="left" w:pos="880"/>
          <w:tab w:val="right" w:leader="underscore" w:pos="9017"/>
        </w:tabs>
        <w:rPr>
          <w:rFonts w:asciiTheme="minorHAnsi" w:eastAsiaTheme="minorEastAsia" w:hAnsiTheme="minorHAnsi" w:cstheme="minorBidi"/>
          <w:b w:val="0"/>
          <w:bCs w:val="0"/>
          <w:noProof/>
          <w:lang w:val="lt-LT" w:eastAsia="lt-LT"/>
        </w:rPr>
      </w:pPr>
      <w:hyperlink w:anchor="_Toc449511273" w:history="1">
        <w:r w:rsidR="00B23D1F" w:rsidRPr="00B23D1F">
          <w:rPr>
            <w:rStyle w:val="Hipersaitas"/>
            <w:b w:val="0"/>
            <w:noProof/>
          </w:rPr>
          <w:t>2.3</w:t>
        </w:r>
        <w:r w:rsidR="00B23D1F" w:rsidRPr="00B23D1F">
          <w:rPr>
            <w:rFonts w:asciiTheme="minorHAnsi" w:eastAsiaTheme="minorEastAsia" w:hAnsiTheme="minorHAnsi" w:cstheme="minorBidi"/>
            <w:b w:val="0"/>
            <w:bCs w:val="0"/>
            <w:noProof/>
            <w:lang w:val="lt-LT" w:eastAsia="lt-LT"/>
          </w:rPr>
          <w:tab/>
        </w:r>
        <w:r w:rsidR="00B23D1F" w:rsidRPr="00B23D1F">
          <w:rPr>
            <w:rStyle w:val="Hipersaitas"/>
            <w:b w:val="0"/>
            <w:noProof/>
          </w:rPr>
          <w:t>Planuojamos ūkinės veiklos pobūdis: produkcija, technologijos ir pajėgumai</w:t>
        </w:r>
        <w:r w:rsidR="00B23D1F" w:rsidRPr="00B23D1F">
          <w:rPr>
            <w:b w:val="0"/>
            <w:noProof/>
          </w:rPr>
          <w:tab/>
        </w:r>
        <w:r w:rsidR="00B23D1F" w:rsidRPr="00B23D1F">
          <w:rPr>
            <w:b w:val="0"/>
            <w:noProof/>
          </w:rPr>
          <w:fldChar w:fldCharType="begin"/>
        </w:r>
        <w:r w:rsidR="00B23D1F" w:rsidRPr="00B23D1F">
          <w:rPr>
            <w:b w:val="0"/>
            <w:noProof/>
          </w:rPr>
          <w:instrText xml:space="preserve"> PAGEREF _Toc449511273 \h </w:instrText>
        </w:r>
        <w:r w:rsidR="00B23D1F" w:rsidRPr="00B23D1F">
          <w:rPr>
            <w:b w:val="0"/>
            <w:noProof/>
          </w:rPr>
        </w:r>
        <w:r w:rsidR="00B23D1F" w:rsidRPr="00B23D1F">
          <w:rPr>
            <w:b w:val="0"/>
            <w:noProof/>
          </w:rPr>
          <w:fldChar w:fldCharType="separate"/>
        </w:r>
        <w:r w:rsidR="00305404">
          <w:rPr>
            <w:b w:val="0"/>
            <w:noProof/>
          </w:rPr>
          <w:t>7</w:t>
        </w:r>
        <w:r w:rsidR="00B23D1F" w:rsidRPr="00B23D1F">
          <w:rPr>
            <w:b w:val="0"/>
            <w:noProof/>
          </w:rPr>
          <w:fldChar w:fldCharType="end"/>
        </w:r>
      </w:hyperlink>
    </w:p>
    <w:p w14:paraId="0EDC641F" w14:textId="77777777" w:rsidR="00B23D1F" w:rsidRPr="00B23D1F" w:rsidRDefault="0028143B">
      <w:pPr>
        <w:pStyle w:val="Turinys2"/>
        <w:tabs>
          <w:tab w:val="left" w:pos="880"/>
          <w:tab w:val="right" w:leader="underscore" w:pos="9017"/>
        </w:tabs>
        <w:rPr>
          <w:rFonts w:asciiTheme="minorHAnsi" w:eastAsiaTheme="minorEastAsia" w:hAnsiTheme="minorHAnsi" w:cstheme="minorBidi"/>
          <w:b w:val="0"/>
          <w:bCs w:val="0"/>
          <w:noProof/>
          <w:lang w:val="lt-LT" w:eastAsia="lt-LT"/>
        </w:rPr>
      </w:pPr>
      <w:hyperlink w:anchor="_Toc449511274" w:history="1">
        <w:r w:rsidR="00B23D1F" w:rsidRPr="00B23D1F">
          <w:rPr>
            <w:rStyle w:val="Hipersaitas"/>
            <w:b w:val="0"/>
            <w:noProof/>
          </w:rPr>
          <w:t>2.4</w:t>
        </w:r>
        <w:r w:rsidR="00B23D1F" w:rsidRPr="00B23D1F">
          <w:rPr>
            <w:rFonts w:asciiTheme="minorHAnsi" w:eastAsiaTheme="minorEastAsia" w:hAnsiTheme="minorHAnsi" w:cstheme="minorBidi"/>
            <w:b w:val="0"/>
            <w:bCs w:val="0"/>
            <w:noProof/>
            <w:lang w:val="lt-LT" w:eastAsia="lt-LT"/>
          </w:rPr>
          <w:tab/>
        </w:r>
        <w:r w:rsidR="00B23D1F" w:rsidRPr="00B23D1F">
          <w:rPr>
            <w:rStyle w:val="Hipersaitas"/>
            <w:b w:val="0"/>
            <w:noProof/>
          </w:rPr>
          <w:t>Žaliavų naudojimas</w:t>
        </w:r>
        <w:r w:rsidR="00B23D1F" w:rsidRPr="00B23D1F">
          <w:rPr>
            <w:b w:val="0"/>
            <w:noProof/>
          </w:rPr>
          <w:tab/>
        </w:r>
        <w:r w:rsidR="00B23D1F" w:rsidRPr="00B23D1F">
          <w:rPr>
            <w:b w:val="0"/>
            <w:noProof/>
          </w:rPr>
          <w:fldChar w:fldCharType="begin"/>
        </w:r>
        <w:r w:rsidR="00B23D1F" w:rsidRPr="00B23D1F">
          <w:rPr>
            <w:b w:val="0"/>
            <w:noProof/>
          </w:rPr>
          <w:instrText xml:space="preserve"> PAGEREF _Toc449511274 \h </w:instrText>
        </w:r>
        <w:r w:rsidR="00B23D1F" w:rsidRPr="00B23D1F">
          <w:rPr>
            <w:b w:val="0"/>
            <w:noProof/>
          </w:rPr>
        </w:r>
        <w:r w:rsidR="00B23D1F" w:rsidRPr="00B23D1F">
          <w:rPr>
            <w:b w:val="0"/>
            <w:noProof/>
          </w:rPr>
          <w:fldChar w:fldCharType="separate"/>
        </w:r>
        <w:r w:rsidR="00305404">
          <w:rPr>
            <w:b w:val="0"/>
            <w:noProof/>
          </w:rPr>
          <w:t>14</w:t>
        </w:r>
        <w:r w:rsidR="00B23D1F" w:rsidRPr="00B23D1F">
          <w:rPr>
            <w:b w:val="0"/>
            <w:noProof/>
          </w:rPr>
          <w:fldChar w:fldCharType="end"/>
        </w:r>
      </w:hyperlink>
    </w:p>
    <w:p w14:paraId="37F9B727" w14:textId="77777777" w:rsidR="00B23D1F" w:rsidRPr="00B23D1F" w:rsidRDefault="0028143B">
      <w:pPr>
        <w:pStyle w:val="Turinys2"/>
        <w:tabs>
          <w:tab w:val="left" w:pos="880"/>
          <w:tab w:val="right" w:leader="underscore" w:pos="9017"/>
        </w:tabs>
        <w:rPr>
          <w:rFonts w:asciiTheme="minorHAnsi" w:eastAsiaTheme="minorEastAsia" w:hAnsiTheme="minorHAnsi" w:cstheme="minorBidi"/>
          <w:b w:val="0"/>
          <w:bCs w:val="0"/>
          <w:noProof/>
          <w:lang w:val="lt-LT" w:eastAsia="lt-LT"/>
        </w:rPr>
      </w:pPr>
      <w:hyperlink w:anchor="_Toc449511275" w:history="1">
        <w:r w:rsidR="00B23D1F" w:rsidRPr="00B23D1F">
          <w:rPr>
            <w:rStyle w:val="Hipersaitas"/>
            <w:b w:val="0"/>
            <w:noProof/>
          </w:rPr>
          <w:t>2.5</w:t>
        </w:r>
        <w:r w:rsidR="00B23D1F" w:rsidRPr="00B23D1F">
          <w:rPr>
            <w:rFonts w:asciiTheme="minorHAnsi" w:eastAsiaTheme="minorEastAsia" w:hAnsiTheme="minorHAnsi" w:cstheme="minorBidi"/>
            <w:b w:val="0"/>
            <w:bCs w:val="0"/>
            <w:noProof/>
            <w:lang w:val="lt-LT" w:eastAsia="lt-LT"/>
          </w:rPr>
          <w:tab/>
        </w:r>
        <w:r w:rsidR="00B23D1F" w:rsidRPr="00B23D1F">
          <w:rPr>
            <w:rStyle w:val="Hipersaitas"/>
            <w:b w:val="0"/>
            <w:noProof/>
          </w:rPr>
          <w:t>Gamtos išteklių (natūralių gamtos komponentų) naudojimo mastas ir jų regeneracinis pajėgumas</w:t>
        </w:r>
        <w:r w:rsidR="00B23D1F" w:rsidRPr="00B23D1F">
          <w:rPr>
            <w:b w:val="0"/>
            <w:noProof/>
          </w:rPr>
          <w:tab/>
        </w:r>
        <w:r w:rsidR="00B23D1F" w:rsidRPr="00B23D1F">
          <w:rPr>
            <w:b w:val="0"/>
            <w:noProof/>
          </w:rPr>
          <w:fldChar w:fldCharType="begin"/>
        </w:r>
        <w:r w:rsidR="00B23D1F" w:rsidRPr="00B23D1F">
          <w:rPr>
            <w:b w:val="0"/>
            <w:noProof/>
          </w:rPr>
          <w:instrText xml:space="preserve"> PAGEREF _Toc449511275 \h </w:instrText>
        </w:r>
        <w:r w:rsidR="00B23D1F" w:rsidRPr="00B23D1F">
          <w:rPr>
            <w:b w:val="0"/>
            <w:noProof/>
          </w:rPr>
        </w:r>
        <w:r w:rsidR="00B23D1F" w:rsidRPr="00B23D1F">
          <w:rPr>
            <w:b w:val="0"/>
            <w:noProof/>
          </w:rPr>
          <w:fldChar w:fldCharType="separate"/>
        </w:r>
        <w:r w:rsidR="00305404">
          <w:rPr>
            <w:b w:val="0"/>
            <w:noProof/>
          </w:rPr>
          <w:t>18</w:t>
        </w:r>
        <w:r w:rsidR="00B23D1F" w:rsidRPr="00B23D1F">
          <w:rPr>
            <w:b w:val="0"/>
            <w:noProof/>
          </w:rPr>
          <w:fldChar w:fldCharType="end"/>
        </w:r>
      </w:hyperlink>
    </w:p>
    <w:p w14:paraId="01F42E5C" w14:textId="77777777" w:rsidR="00B23D1F" w:rsidRPr="00B23D1F" w:rsidRDefault="0028143B">
      <w:pPr>
        <w:pStyle w:val="Turinys2"/>
        <w:tabs>
          <w:tab w:val="left" w:pos="880"/>
          <w:tab w:val="right" w:leader="underscore" w:pos="9017"/>
        </w:tabs>
        <w:rPr>
          <w:rFonts w:asciiTheme="minorHAnsi" w:eastAsiaTheme="minorEastAsia" w:hAnsiTheme="minorHAnsi" w:cstheme="minorBidi"/>
          <w:b w:val="0"/>
          <w:bCs w:val="0"/>
          <w:noProof/>
          <w:lang w:val="lt-LT" w:eastAsia="lt-LT"/>
        </w:rPr>
      </w:pPr>
      <w:hyperlink w:anchor="_Toc449511276" w:history="1">
        <w:r w:rsidR="00B23D1F" w:rsidRPr="00B23D1F">
          <w:rPr>
            <w:rStyle w:val="Hipersaitas"/>
            <w:b w:val="0"/>
            <w:noProof/>
          </w:rPr>
          <w:t>2.6</w:t>
        </w:r>
        <w:r w:rsidR="00B23D1F" w:rsidRPr="00B23D1F">
          <w:rPr>
            <w:rFonts w:asciiTheme="minorHAnsi" w:eastAsiaTheme="minorEastAsia" w:hAnsiTheme="minorHAnsi" w:cstheme="minorBidi"/>
            <w:b w:val="0"/>
            <w:bCs w:val="0"/>
            <w:noProof/>
            <w:lang w:val="lt-LT" w:eastAsia="lt-LT"/>
          </w:rPr>
          <w:tab/>
        </w:r>
        <w:r w:rsidR="00B23D1F" w:rsidRPr="00B23D1F">
          <w:rPr>
            <w:rStyle w:val="Hipersaitas"/>
            <w:b w:val="0"/>
            <w:noProof/>
          </w:rPr>
          <w:t>Energijos išteklių naudojimo mastas, nurodant kuro rūšį</w:t>
        </w:r>
        <w:r w:rsidR="00B23D1F" w:rsidRPr="00B23D1F">
          <w:rPr>
            <w:b w:val="0"/>
            <w:noProof/>
          </w:rPr>
          <w:tab/>
        </w:r>
        <w:r w:rsidR="00B23D1F" w:rsidRPr="00B23D1F">
          <w:rPr>
            <w:b w:val="0"/>
            <w:noProof/>
          </w:rPr>
          <w:fldChar w:fldCharType="begin"/>
        </w:r>
        <w:r w:rsidR="00B23D1F" w:rsidRPr="00B23D1F">
          <w:rPr>
            <w:b w:val="0"/>
            <w:noProof/>
          </w:rPr>
          <w:instrText xml:space="preserve"> PAGEREF _Toc449511276 \h </w:instrText>
        </w:r>
        <w:r w:rsidR="00B23D1F" w:rsidRPr="00B23D1F">
          <w:rPr>
            <w:b w:val="0"/>
            <w:noProof/>
          </w:rPr>
        </w:r>
        <w:r w:rsidR="00B23D1F" w:rsidRPr="00B23D1F">
          <w:rPr>
            <w:b w:val="0"/>
            <w:noProof/>
          </w:rPr>
          <w:fldChar w:fldCharType="separate"/>
        </w:r>
        <w:r w:rsidR="00305404">
          <w:rPr>
            <w:b w:val="0"/>
            <w:noProof/>
          </w:rPr>
          <w:t>18</w:t>
        </w:r>
        <w:r w:rsidR="00B23D1F" w:rsidRPr="00B23D1F">
          <w:rPr>
            <w:b w:val="0"/>
            <w:noProof/>
          </w:rPr>
          <w:fldChar w:fldCharType="end"/>
        </w:r>
      </w:hyperlink>
    </w:p>
    <w:p w14:paraId="0FA33513" w14:textId="77777777" w:rsidR="00B23D1F" w:rsidRPr="00B23D1F" w:rsidRDefault="0028143B">
      <w:pPr>
        <w:pStyle w:val="Turinys2"/>
        <w:tabs>
          <w:tab w:val="left" w:pos="880"/>
          <w:tab w:val="right" w:leader="underscore" w:pos="9017"/>
        </w:tabs>
        <w:rPr>
          <w:rFonts w:asciiTheme="minorHAnsi" w:eastAsiaTheme="minorEastAsia" w:hAnsiTheme="minorHAnsi" w:cstheme="minorBidi"/>
          <w:b w:val="0"/>
          <w:bCs w:val="0"/>
          <w:noProof/>
          <w:lang w:val="lt-LT" w:eastAsia="lt-LT"/>
        </w:rPr>
      </w:pPr>
      <w:hyperlink w:anchor="_Toc449511277" w:history="1">
        <w:r w:rsidR="00B23D1F" w:rsidRPr="00B23D1F">
          <w:rPr>
            <w:rStyle w:val="Hipersaitas"/>
            <w:b w:val="0"/>
            <w:noProof/>
          </w:rPr>
          <w:t>2.7</w:t>
        </w:r>
        <w:r w:rsidR="00B23D1F" w:rsidRPr="00B23D1F">
          <w:rPr>
            <w:rFonts w:asciiTheme="minorHAnsi" w:eastAsiaTheme="minorEastAsia" w:hAnsiTheme="minorHAnsi" w:cstheme="minorBidi"/>
            <w:b w:val="0"/>
            <w:bCs w:val="0"/>
            <w:noProof/>
            <w:lang w:val="lt-LT" w:eastAsia="lt-LT"/>
          </w:rPr>
          <w:tab/>
        </w:r>
        <w:r w:rsidR="00B23D1F" w:rsidRPr="00B23D1F">
          <w:rPr>
            <w:rStyle w:val="Hipersaitas"/>
            <w:b w:val="0"/>
            <w:noProof/>
          </w:rPr>
          <w:t>Pavojingų, nepavojingų ir radioaktyviųjų atliekų susidarymas, atliekų susidarymo vieta, šaltinis arba atliekų tipas, preliminarus kiekis, tvarkymo veiklos rūšys</w:t>
        </w:r>
        <w:r w:rsidR="00B23D1F" w:rsidRPr="00B23D1F">
          <w:rPr>
            <w:b w:val="0"/>
            <w:noProof/>
          </w:rPr>
          <w:tab/>
        </w:r>
        <w:r w:rsidR="00B23D1F" w:rsidRPr="00B23D1F">
          <w:rPr>
            <w:b w:val="0"/>
            <w:noProof/>
          </w:rPr>
          <w:fldChar w:fldCharType="begin"/>
        </w:r>
        <w:r w:rsidR="00B23D1F" w:rsidRPr="00B23D1F">
          <w:rPr>
            <w:b w:val="0"/>
            <w:noProof/>
          </w:rPr>
          <w:instrText xml:space="preserve"> PAGEREF _Toc449511277 \h </w:instrText>
        </w:r>
        <w:r w:rsidR="00B23D1F" w:rsidRPr="00B23D1F">
          <w:rPr>
            <w:b w:val="0"/>
            <w:noProof/>
          </w:rPr>
        </w:r>
        <w:r w:rsidR="00B23D1F" w:rsidRPr="00B23D1F">
          <w:rPr>
            <w:b w:val="0"/>
            <w:noProof/>
          </w:rPr>
          <w:fldChar w:fldCharType="separate"/>
        </w:r>
        <w:r w:rsidR="00305404">
          <w:rPr>
            <w:b w:val="0"/>
            <w:noProof/>
          </w:rPr>
          <w:t>19</w:t>
        </w:r>
        <w:r w:rsidR="00B23D1F" w:rsidRPr="00B23D1F">
          <w:rPr>
            <w:b w:val="0"/>
            <w:noProof/>
          </w:rPr>
          <w:fldChar w:fldCharType="end"/>
        </w:r>
      </w:hyperlink>
    </w:p>
    <w:p w14:paraId="0337CF7C" w14:textId="77777777" w:rsidR="00B23D1F" w:rsidRPr="00B23D1F" w:rsidRDefault="0028143B">
      <w:pPr>
        <w:pStyle w:val="Turinys2"/>
        <w:tabs>
          <w:tab w:val="right" w:leader="underscore" w:pos="9017"/>
        </w:tabs>
        <w:rPr>
          <w:rFonts w:asciiTheme="minorHAnsi" w:eastAsiaTheme="minorEastAsia" w:hAnsiTheme="minorHAnsi" w:cstheme="minorBidi"/>
          <w:b w:val="0"/>
          <w:bCs w:val="0"/>
          <w:noProof/>
          <w:lang w:val="lt-LT" w:eastAsia="lt-LT"/>
        </w:rPr>
      </w:pPr>
      <w:hyperlink w:anchor="_Toc449511278" w:history="1">
        <w:r w:rsidR="00B23D1F" w:rsidRPr="00B23D1F">
          <w:rPr>
            <w:rStyle w:val="Hipersaitas"/>
            <w:b w:val="0"/>
            <w:noProof/>
          </w:rPr>
          <w:t>2.8 Nuotekų susidarymas, preliminarus kiekis, tvarkymas</w:t>
        </w:r>
        <w:r w:rsidR="00B23D1F" w:rsidRPr="00B23D1F">
          <w:rPr>
            <w:b w:val="0"/>
            <w:noProof/>
          </w:rPr>
          <w:tab/>
        </w:r>
        <w:r w:rsidR="00B23D1F" w:rsidRPr="00B23D1F">
          <w:rPr>
            <w:b w:val="0"/>
            <w:noProof/>
          </w:rPr>
          <w:fldChar w:fldCharType="begin"/>
        </w:r>
        <w:r w:rsidR="00B23D1F" w:rsidRPr="00B23D1F">
          <w:rPr>
            <w:b w:val="0"/>
            <w:noProof/>
          </w:rPr>
          <w:instrText xml:space="preserve"> PAGEREF _Toc449511278 \h </w:instrText>
        </w:r>
        <w:r w:rsidR="00B23D1F" w:rsidRPr="00B23D1F">
          <w:rPr>
            <w:b w:val="0"/>
            <w:noProof/>
          </w:rPr>
        </w:r>
        <w:r w:rsidR="00B23D1F" w:rsidRPr="00B23D1F">
          <w:rPr>
            <w:b w:val="0"/>
            <w:noProof/>
          </w:rPr>
          <w:fldChar w:fldCharType="separate"/>
        </w:r>
        <w:r w:rsidR="00305404">
          <w:rPr>
            <w:b w:val="0"/>
            <w:noProof/>
          </w:rPr>
          <w:t>21</w:t>
        </w:r>
        <w:r w:rsidR="00B23D1F" w:rsidRPr="00B23D1F">
          <w:rPr>
            <w:b w:val="0"/>
            <w:noProof/>
          </w:rPr>
          <w:fldChar w:fldCharType="end"/>
        </w:r>
      </w:hyperlink>
    </w:p>
    <w:p w14:paraId="0F1F674C" w14:textId="77777777" w:rsidR="00B23D1F" w:rsidRPr="00B23D1F" w:rsidRDefault="0028143B">
      <w:pPr>
        <w:pStyle w:val="Turinys2"/>
        <w:tabs>
          <w:tab w:val="left" w:pos="880"/>
          <w:tab w:val="right" w:leader="underscore" w:pos="9017"/>
        </w:tabs>
        <w:rPr>
          <w:rFonts w:asciiTheme="minorHAnsi" w:eastAsiaTheme="minorEastAsia" w:hAnsiTheme="minorHAnsi" w:cstheme="minorBidi"/>
          <w:b w:val="0"/>
          <w:bCs w:val="0"/>
          <w:noProof/>
          <w:lang w:val="lt-LT" w:eastAsia="lt-LT"/>
        </w:rPr>
      </w:pPr>
      <w:hyperlink w:anchor="_Toc449511279" w:history="1">
        <w:r w:rsidR="00B23D1F" w:rsidRPr="00B23D1F">
          <w:rPr>
            <w:rStyle w:val="Hipersaitas"/>
            <w:b w:val="0"/>
            <w:noProof/>
          </w:rPr>
          <w:t>2.9.</w:t>
        </w:r>
        <w:r w:rsidR="00B23D1F" w:rsidRPr="00B23D1F">
          <w:rPr>
            <w:rFonts w:asciiTheme="minorHAnsi" w:eastAsiaTheme="minorEastAsia" w:hAnsiTheme="minorHAnsi" w:cstheme="minorBidi"/>
            <w:b w:val="0"/>
            <w:bCs w:val="0"/>
            <w:noProof/>
            <w:lang w:val="lt-LT" w:eastAsia="lt-LT"/>
          </w:rPr>
          <w:tab/>
        </w:r>
        <w:r w:rsidR="00B23D1F" w:rsidRPr="00B23D1F">
          <w:rPr>
            <w:rStyle w:val="Hipersaitas"/>
            <w:b w:val="0"/>
            <w:noProof/>
          </w:rPr>
          <w:t>Cheminės taršos susidarymas (oro, dirvožemio, vandens teršalų, nuosėdų susidarymas, preliminarus jų kiekis) ir jos prevencija</w:t>
        </w:r>
        <w:r w:rsidR="00B23D1F" w:rsidRPr="00B23D1F">
          <w:rPr>
            <w:b w:val="0"/>
            <w:noProof/>
          </w:rPr>
          <w:tab/>
        </w:r>
        <w:r w:rsidR="00B23D1F" w:rsidRPr="00B23D1F">
          <w:rPr>
            <w:b w:val="0"/>
            <w:noProof/>
          </w:rPr>
          <w:fldChar w:fldCharType="begin"/>
        </w:r>
        <w:r w:rsidR="00B23D1F" w:rsidRPr="00B23D1F">
          <w:rPr>
            <w:b w:val="0"/>
            <w:noProof/>
          </w:rPr>
          <w:instrText xml:space="preserve"> PAGEREF _Toc449511279 \h </w:instrText>
        </w:r>
        <w:r w:rsidR="00B23D1F" w:rsidRPr="00B23D1F">
          <w:rPr>
            <w:b w:val="0"/>
            <w:noProof/>
          </w:rPr>
        </w:r>
        <w:r w:rsidR="00B23D1F" w:rsidRPr="00B23D1F">
          <w:rPr>
            <w:b w:val="0"/>
            <w:noProof/>
          </w:rPr>
          <w:fldChar w:fldCharType="separate"/>
        </w:r>
        <w:r w:rsidR="00305404">
          <w:rPr>
            <w:b w:val="0"/>
            <w:noProof/>
          </w:rPr>
          <w:t>23</w:t>
        </w:r>
        <w:r w:rsidR="00B23D1F" w:rsidRPr="00B23D1F">
          <w:rPr>
            <w:b w:val="0"/>
            <w:noProof/>
          </w:rPr>
          <w:fldChar w:fldCharType="end"/>
        </w:r>
      </w:hyperlink>
    </w:p>
    <w:p w14:paraId="42CA7846" w14:textId="77777777" w:rsidR="00B23D1F" w:rsidRPr="00B23D1F" w:rsidRDefault="0028143B">
      <w:pPr>
        <w:pStyle w:val="Turinys2"/>
        <w:tabs>
          <w:tab w:val="left" w:pos="1100"/>
          <w:tab w:val="right" w:leader="underscore" w:pos="9017"/>
        </w:tabs>
        <w:rPr>
          <w:rFonts w:asciiTheme="minorHAnsi" w:eastAsiaTheme="minorEastAsia" w:hAnsiTheme="minorHAnsi" w:cstheme="minorBidi"/>
          <w:b w:val="0"/>
          <w:bCs w:val="0"/>
          <w:noProof/>
          <w:lang w:val="lt-LT" w:eastAsia="lt-LT"/>
        </w:rPr>
      </w:pPr>
      <w:hyperlink w:anchor="_Toc449511280" w:history="1">
        <w:r w:rsidR="00B23D1F" w:rsidRPr="00B23D1F">
          <w:rPr>
            <w:rStyle w:val="Hipersaitas"/>
            <w:b w:val="0"/>
            <w:noProof/>
          </w:rPr>
          <w:t>2.10.</w:t>
        </w:r>
        <w:r w:rsidR="00B23D1F" w:rsidRPr="00B23D1F">
          <w:rPr>
            <w:rFonts w:asciiTheme="minorHAnsi" w:eastAsiaTheme="minorEastAsia" w:hAnsiTheme="minorHAnsi" w:cstheme="minorBidi"/>
            <w:b w:val="0"/>
            <w:bCs w:val="0"/>
            <w:noProof/>
            <w:lang w:val="lt-LT" w:eastAsia="lt-LT"/>
          </w:rPr>
          <w:tab/>
        </w:r>
        <w:r w:rsidR="00B23D1F" w:rsidRPr="00B23D1F">
          <w:rPr>
            <w:rStyle w:val="Hipersaitas"/>
            <w:b w:val="0"/>
            <w:noProof/>
          </w:rPr>
          <w:t>Fizikinės taršos susidarymas (triukšmas, vibracija, šviesa, šiluma, jonizuojančioji ir nejonizuojančioji (elektromagnetinė) spinduliuotė) ir jos prevencija</w:t>
        </w:r>
        <w:r w:rsidR="00B23D1F" w:rsidRPr="00B23D1F">
          <w:rPr>
            <w:b w:val="0"/>
            <w:noProof/>
          </w:rPr>
          <w:tab/>
        </w:r>
        <w:r w:rsidR="00B23D1F" w:rsidRPr="00B23D1F">
          <w:rPr>
            <w:b w:val="0"/>
            <w:noProof/>
          </w:rPr>
          <w:fldChar w:fldCharType="begin"/>
        </w:r>
        <w:r w:rsidR="00B23D1F" w:rsidRPr="00B23D1F">
          <w:rPr>
            <w:b w:val="0"/>
            <w:noProof/>
          </w:rPr>
          <w:instrText xml:space="preserve"> PAGEREF _Toc449511280 \h </w:instrText>
        </w:r>
        <w:r w:rsidR="00B23D1F" w:rsidRPr="00B23D1F">
          <w:rPr>
            <w:b w:val="0"/>
            <w:noProof/>
          </w:rPr>
        </w:r>
        <w:r w:rsidR="00B23D1F" w:rsidRPr="00B23D1F">
          <w:rPr>
            <w:b w:val="0"/>
            <w:noProof/>
          </w:rPr>
          <w:fldChar w:fldCharType="separate"/>
        </w:r>
        <w:r w:rsidR="00305404">
          <w:rPr>
            <w:b w:val="0"/>
            <w:noProof/>
          </w:rPr>
          <w:t>31</w:t>
        </w:r>
        <w:r w:rsidR="00B23D1F" w:rsidRPr="00B23D1F">
          <w:rPr>
            <w:b w:val="0"/>
            <w:noProof/>
          </w:rPr>
          <w:fldChar w:fldCharType="end"/>
        </w:r>
      </w:hyperlink>
    </w:p>
    <w:p w14:paraId="6C74DF9B" w14:textId="77777777" w:rsidR="00B23D1F" w:rsidRPr="00B23D1F" w:rsidRDefault="0028143B">
      <w:pPr>
        <w:pStyle w:val="Turinys2"/>
        <w:tabs>
          <w:tab w:val="left" w:pos="1100"/>
          <w:tab w:val="right" w:leader="underscore" w:pos="9017"/>
        </w:tabs>
        <w:rPr>
          <w:rFonts w:asciiTheme="minorHAnsi" w:eastAsiaTheme="minorEastAsia" w:hAnsiTheme="minorHAnsi" w:cstheme="minorBidi"/>
          <w:b w:val="0"/>
          <w:bCs w:val="0"/>
          <w:noProof/>
          <w:lang w:val="lt-LT" w:eastAsia="lt-LT"/>
        </w:rPr>
      </w:pPr>
      <w:hyperlink w:anchor="_Toc449511281" w:history="1">
        <w:r w:rsidR="00B23D1F" w:rsidRPr="00B23D1F">
          <w:rPr>
            <w:rStyle w:val="Hipersaitas"/>
            <w:b w:val="0"/>
            <w:noProof/>
          </w:rPr>
          <w:t>2.11.</w:t>
        </w:r>
        <w:r w:rsidR="00B23D1F" w:rsidRPr="00B23D1F">
          <w:rPr>
            <w:rFonts w:asciiTheme="minorHAnsi" w:eastAsiaTheme="minorEastAsia" w:hAnsiTheme="minorHAnsi" w:cstheme="minorBidi"/>
            <w:b w:val="0"/>
            <w:bCs w:val="0"/>
            <w:noProof/>
            <w:lang w:val="lt-LT" w:eastAsia="lt-LT"/>
          </w:rPr>
          <w:tab/>
        </w:r>
        <w:r w:rsidR="00B23D1F" w:rsidRPr="00B23D1F">
          <w:rPr>
            <w:rStyle w:val="Hipersaitas"/>
            <w:b w:val="0"/>
            <w:noProof/>
          </w:rPr>
          <w:t>Biologinės taršos susidarymas (pvz., patogeniniai mikroorganizmai, parazitiniai organizmai) ir jos prevencija</w:t>
        </w:r>
        <w:r w:rsidR="00B23D1F" w:rsidRPr="00B23D1F">
          <w:rPr>
            <w:b w:val="0"/>
            <w:noProof/>
          </w:rPr>
          <w:tab/>
        </w:r>
        <w:r w:rsidR="00B23D1F" w:rsidRPr="00B23D1F">
          <w:rPr>
            <w:b w:val="0"/>
            <w:noProof/>
          </w:rPr>
          <w:fldChar w:fldCharType="begin"/>
        </w:r>
        <w:r w:rsidR="00B23D1F" w:rsidRPr="00B23D1F">
          <w:rPr>
            <w:b w:val="0"/>
            <w:noProof/>
          </w:rPr>
          <w:instrText xml:space="preserve"> PAGEREF _Toc449511281 \h </w:instrText>
        </w:r>
        <w:r w:rsidR="00B23D1F" w:rsidRPr="00B23D1F">
          <w:rPr>
            <w:b w:val="0"/>
            <w:noProof/>
          </w:rPr>
        </w:r>
        <w:r w:rsidR="00B23D1F" w:rsidRPr="00B23D1F">
          <w:rPr>
            <w:b w:val="0"/>
            <w:noProof/>
          </w:rPr>
          <w:fldChar w:fldCharType="separate"/>
        </w:r>
        <w:r w:rsidR="00305404">
          <w:rPr>
            <w:b w:val="0"/>
            <w:noProof/>
          </w:rPr>
          <w:t>33</w:t>
        </w:r>
        <w:r w:rsidR="00B23D1F" w:rsidRPr="00B23D1F">
          <w:rPr>
            <w:b w:val="0"/>
            <w:noProof/>
          </w:rPr>
          <w:fldChar w:fldCharType="end"/>
        </w:r>
      </w:hyperlink>
    </w:p>
    <w:p w14:paraId="5AB336C4" w14:textId="77777777" w:rsidR="00B23D1F" w:rsidRPr="00B23D1F" w:rsidRDefault="0028143B">
      <w:pPr>
        <w:pStyle w:val="Turinys2"/>
        <w:tabs>
          <w:tab w:val="left" w:pos="1100"/>
          <w:tab w:val="right" w:leader="underscore" w:pos="9017"/>
        </w:tabs>
        <w:rPr>
          <w:rFonts w:asciiTheme="minorHAnsi" w:eastAsiaTheme="minorEastAsia" w:hAnsiTheme="minorHAnsi" w:cstheme="minorBidi"/>
          <w:b w:val="0"/>
          <w:bCs w:val="0"/>
          <w:noProof/>
          <w:lang w:val="lt-LT" w:eastAsia="lt-LT"/>
        </w:rPr>
      </w:pPr>
      <w:hyperlink w:anchor="_Toc449511282" w:history="1">
        <w:r w:rsidR="00B23D1F" w:rsidRPr="00B23D1F">
          <w:rPr>
            <w:rStyle w:val="Hipersaitas"/>
            <w:b w:val="0"/>
            <w:noProof/>
          </w:rPr>
          <w:t>2.12.</w:t>
        </w:r>
        <w:r w:rsidR="00B23D1F" w:rsidRPr="00B23D1F">
          <w:rPr>
            <w:rFonts w:asciiTheme="minorHAnsi" w:eastAsiaTheme="minorEastAsia" w:hAnsiTheme="minorHAnsi" w:cstheme="minorBidi"/>
            <w:b w:val="0"/>
            <w:bCs w:val="0"/>
            <w:noProof/>
            <w:lang w:val="lt-LT" w:eastAsia="lt-LT"/>
          </w:rPr>
          <w:tab/>
        </w:r>
        <w:r w:rsidR="00B23D1F" w:rsidRPr="00B23D1F">
          <w:rPr>
            <w:rStyle w:val="Hipersaitas"/>
            <w:b w:val="0"/>
            <w:noProof/>
          </w:rPr>
          <w:t>Planuojamos ūkinės veiklos pažeidžiamumo rizika dėl ekstremaliųjų įvykių ir situacijų, jų tikimybė ir prevencija</w:t>
        </w:r>
        <w:r w:rsidR="00B23D1F" w:rsidRPr="00B23D1F">
          <w:rPr>
            <w:b w:val="0"/>
            <w:noProof/>
          </w:rPr>
          <w:tab/>
        </w:r>
        <w:r w:rsidR="00B23D1F" w:rsidRPr="00B23D1F">
          <w:rPr>
            <w:b w:val="0"/>
            <w:noProof/>
          </w:rPr>
          <w:fldChar w:fldCharType="begin"/>
        </w:r>
        <w:r w:rsidR="00B23D1F" w:rsidRPr="00B23D1F">
          <w:rPr>
            <w:b w:val="0"/>
            <w:noProof/>
          </w:rPr>
          <w:instrText xml:space="preserve"> PAGEREF _Toc449511282 \h </w:instrText>
        </w:r>
        <w:r w:rsidR="00B23D1F" w:rsidRPr="00B23D1F">
          <w:rPr>
            <w:b w:val="0"/>
            <w:noProof/>
          </w:rPr>
        </w:r>
        <w:r w:rsidR="00B23D1F" w:rsidRPr="00B23D1F">
          <w:rPr>
            <w:b w:val="0"/>
            <w:noProof/>
          </w:rPr>
          <w:fldChar w:fldCharType="separate"/>
        </w:r>
        <w:r w:rsidR="00305404">
          <w:rPr>
            <w:b w:val="0"/>
            <w:noProof/>
          </w:rPr>
          <w:t>33</w:t>
        </w:r>
        <w:r w:rsidR="00B23D1F" w:rsidRPr="00B23D1F">
          <w:rPr>
            <w:b w:val="0"/>
            <w:noProof/>
          </w:rPr>
          <w:fldChar w:fldCharType="end"/>
        </w:r>
      </w:hyperlink>
    </w:p>
    <w:p w14:paraId="2848E7FA" w14:textId="77777777" w:rsidR="00B23D1F" w:rsidRPr="00B23D1F" w:rsidRDefault="0028143B">
      <w:pPr>
        <w:pStyle w:val="Turinys2"/>
        <w:tabs>
          <w:tab w:val="left" w:pos="1100"/>
          <w:tab w:val="right" w:leader="underscore" w:pos="9017"/>
        </w:tabs>
        <w:rPr>
          <w:rFonts w:asciiTheme="minorHAnsi" w:eastAsiaTheme="minorEastAsia" w:hAnsiTheme="minorHAnsi" w:cstheme="minorBidi"/>
          <w:b w:val="0"/>
          <w:bCs w:val="0"/>
          <w:noProof/>
          <w:lang w:val="lt-LT" w:eastAsia="lt-LT"/>
        </w:rPr>
      </w:pPr>
      <w:hyperlink w:anchor="_Toc449511283" w:history="1">
        <w:r w:rsidR="00B23D1F" w:rsidRPr="00B23D1F">
          <w:rPr>
            <w:rStyle w:val="Hipersaitas"/>
            <w:b w:val="0"/>
            <w:noProof/>
          </w:rPr>
          <w:t>2.13.</w:t>
        </w:r>
        <w:r w:rsidR="00B23D1F" w:rsidRPr="00B23D1F">
          <w:rPr>
            <w:rFonts w:asciiTheme="minorHAnsi" w:eastAsiaTheme="minorEastAsia" w:hAnsiTheme="minorHAnsi" w:cstheme="minorBidi"/>
            <w:b w:val="0"/>
            <w:bCs w:val="0"/>
            <w:noProof/>
            <w:lang w:val="lt-LT" w:eastAsia="lt-LT"/>
          </w:rPr>
          <w:tab/>
        </w:r>
        <w:r w:rsidR="00B23D1F" w:rsidRPr="00B23D1F">
          <w:rPr>
            <w:rStyle w:val="Hipersaitas"/>
            <w:b w:val="0"/>
            <w:noProof/>
          </w:rPr>
          <w:t>Planuojamos ūkinės veiklos rizika žmonių sveikatai</w:t>
        </w:r>
        <w:r w:rsidR="00B23D1F" w:rsidRPr="00B23D1F">
          <w:rPr>
            <w:b w:val="0"/>
            <w:noProof/>
          </w:rPr>
          <w:tab/>
        </w:r>
        <w:r w:rsidR="00B23D1F" w:rsidRPr="00B23D1F">
          <w:rPr>
            <w:b w:val="0"/>
            <w:noProof/>
          </w:rPr>
          <w:fldChar w:fldCharType="begin"/>
        </w:r>
        <w:r w:rsidR="00B23D1F" w:rsidRPr="00B23D1F">
          <w:rPr>
            <w:b w:val="0"/>
            <w:noProof/>
          </w:rPr>
          <w:instrText xml:space="preserve"> PAGEREF _Toc449511283 \h </w:instrText>
        </w:r>
        <w:r w:rsidR="00B23D1F" w:rsidRPr="00B23D1F">
          <w:rPr>
            <w:b w:val="0"/>
            <w:noProof/>
          </w:rPr>
        </w:r>
        <w:r w:rsidR="00B23D1F" w:rsidRPr="00B23D1F">
          <w:rPr>
            <w:b w:val="0"/>
            <w:noProof/>
          </w:rPr>
          <w:fldChar w:fldCharType="separate"/>
        </w:r>
        <w:r w:rsidR="00305404">
          <w:rPr>
            <w:b w:val="0"/>
            <w:noProof/>
          </w:rPr>
          <w:t>34</w:t>
        </w:r>
        <w:r w:rsidR="00B23D1F" w:rsidRPr="00B23D1F">
          <w:rPr>
            <w:b w:val="0"/>
            <w:noProof/>
          </w:rPr>
          <w:fldChar w:fldCharType="end"/>
        </w:r>
      </w:hyperlink>
    </w:p>
    <w:p w14:paraId="0FF83572" w14:textId="77777777" w:rsidR="00B23D1F" w:rsidRPr="00B23D1F" w:rsidRDefault="0028143B">
      <w:pPr>
        <w:pStyle w:val="Turinys2"/>
        <w:tabs>
          <w:tab w:val="left" w:pos="1100"/>
          <w:tab w:val="right" w:leader="underscore" w:pos="9017"/>
        </w:tabs>
        <w:rPr>
          <w:rFonts w:asciiTheme="minorHAnsi" w:eastAsiaTheme="minorEastAsia" w:hAnsiTheme="minorHAnsi" w:cstheme="minorBidi"/>
          <w:b w:val="0"/>
          <w:bCs w:val="0"/>
          <w:noProof/>
          <w:lang w:val="lt-LT" w:eastAsia="lt-LT"/>
        </w:rPr>
      </w:pPr>
      <w:hyperlink w:anchor="_Toc449511284" w:history="1">
        <w:r w:rsidR="00B23D1F" w:rsidRPr="00B23D1F">
          <w:rPr>
            <w:rStyle w:val="Hipersaitas"/>
            <w:b w:val="0"/>
            <w:noProof/>
          </w:rPr>
          <w:t>2.14.</w:t>
        </w:r>
        <w:r w:rsidR="00B23D1F" w:rsidRPr="00B23D1F">
          <w:rPr>
            <w:rFonts w:asciiTheme="minorHAnsi" w:eastAsiaTheme="minorEastAsia" w:hAnsiTheme="minorHAnsi" w:cstheme="minorBidi"/>
            <w:b w:val="0"/>
            <w:bCs w:val="0"/>
            <w:noProof/>
            <w:lang w:val="lt-LT" w:eastAsia="lt-LT"/>
          </w:rPr>
          <w:tab/>
        </w:r>
        <w:r w:rsidR="00B23D1F" w:rsidRPr="00B23D1F">
          <w:rPr>
            <w:rStyle w:val="Hipersaitas"/>
            <w:b w:val="0"/>
            <w:noProof/>
          </w:rPr>
          <w:t>Planuojamos ūkinės veiklos sąveika su kita vykdoma ūkine veikla ir (arba) patvirtinta ūkinės veiklos (pramonės, žemės ūkio) plėtra gretimose teritorijose</w:t>
        </w:r>
        <w:r w:rsidR="00B23D1F" w:rsidRPr="00B23D1F">
          <w:rPr>
            <w:b w:val="0"/>
            <w:noProof/>
          </w:rPr>
          <w:tab/>
        </w:r>
        <w:r w:rsidR="00B23D1F" w:rsidRPr="00B23D1F">
          <w:rPr>
            <w:b w:val="0"/>
            <w:noProof/>
          </w:rPr>
          <w:fldChar w:fldCharType="begin"/>
        </w:r>
        <w:r w:rsidR="00B23D1F" w:rsidRPr="00B23D1F">
          <w:rPr>
            <w:b w:val="0"/>
            <w:noProof/>
          </w:rPr>
          <w:instrText xml:space="preserve"> PAGEREF _Toc449511284 \h </w:instrText>
        </w:r>
        <w:r w:rsidR="00B23D1F" w:rsidRPr="00B23D1F">
          <w:rPr>
            <w:b w:val="0"/>
            <w:noProof/>
          </w:rPr>
        </w:r>
        <w:r w:rsidR="00B23D1F" w:rsidRPr="00B23D1F">
          <w:rPr>
            <w:b w:val="0"/>
            <w:noProof/>
          </w:rPr>
          <w:fldChar w:fldCharType="separate"/>
        </w:r>
        <w:r w:rsidR="00305404">
          <w:rPr>
            <w:b w:val="0"/>
            <w:noProof/>
          </w:rPr>
          <w:t>35</w:t>
        </w:r>
        <w:r w:rsidR="00B23D1F" w:rsidRPr="00B23D1F">
          <w:rPr>
            <w:b w:val="0"/>
            <w:noProof/>
          </w:rPr>
          <w:fldChar w:fldCharType="end"/>
        </w:r>
      </w:hyperlink>
    </w:p>
    <w:p w14:paraId="4026FECD" w14:textId="77777777" w:rsidR="00B23D1F" w:rsidRPr="00B23D1F" w:rsidRDefault="0028143B">
      <w:pPr>
        <w:pStyle w:val="Turinys2"/>
        <w:tabs>
          <w:tab w:val="left" w:pos="1100"/>
          <w:tab w:val="right" w:leader="underscore" w:pos="9017"/>
        </w:tabs>
        <w:rPr>
          <w:rFonts w:asciiTheme="minorHAnsi" w:eastAsiaTheme="minorEastAsia" w:hAnsiTheme="minorHAnsi" w:cstheme="minorBidi"/>
          <w:b w:val="0"/>
          <w:bCs w:val="0"/>
          <w:noProof/>
          <w:lang w:val="lt-LT" w:eastAsia="lt-LT"/>
        </w:rPr>
      </w:pPr>
      <w:hyperlink w:anchor="_Toc449511285" w:history="1">
        <w:r w:rsidR="00B23D1F" w:rsidRPr="00B23D1F">
          <w:rPr>
            <w:rStyle w:val="Hipersaitas"/>
            <w:b w:val="0"/>
            <w:noProof/>
          </w:rPr>
          <w:t>2.15.</w:t>
        </w:r>
        <w:r w:rsidR="00B23D1F" w:rsidRPr="00B23D1F">
          <w:rPr>
            <w:rFonts w:asciiTheme="minorHAnsi" w:eastAsiaTheme="minorEastAsia" w:hAnsiTheme="minorHAnsi" w:cstheme="minorBidi"/>
            <w:b w:val="0"/>
            <w:bCs w:val="0"/>
            <w:noProof/>
            <w:lang w:val="lt-LT" w:eastAsia="lt-LT"/>
          </w:rPr>
          <w:tab/>
        </w:r>
        <w:r w:rsidR="00B23D1F" w:rsidRPr="00B23D1F">
          <w:rPr>
            <w:rStyle w:val="Hipersaitas"/>
            <w:b w:val="0"/>
            <w:noProof/>
          </w:rPr>
          <w:t>Veiklos vykdymo terminai ir eiliškumas, numatomas eksploatacijos laikas</w:t>
        </w:r>
        <w:r w:rsidR="00B23D1F" w:rsidRPr="00B23D1F">
          <w:rPr>
            <w:b w:val="0"/>
            <w:noProof/>
          </w:rPr>
          <w:tab/>
        </w:r>
        <w:r w:rsidR="00B23D1F" w:rsidRPr="00B23D1F">
          <w:rPr>
            <w:b w:val="0"/>
            <w:noProof/>
          </w:rPr>
          <w:fldChar w:fldCharType="begin"/>
        </w:r>
        <w:r w:rsidR="00B23D1F" w:rsidRPr="00B23D1F">
          <w:rPr>
            <w:b w:val="0"/>
            <w:noProof/>
          </w:rPr>
          <w:instrText xml:space="preserve"> PAGEREF _Toc449511285 \h </w:instrText>
        </w:r>
        <w:r w:rsidR="00B23D1F" w:rsidRPr="00B23D1F">
          <w:rPr>
            <w:b w:val="0"/>
            <w:noProof/>
          </w:rPr>
        </w:r>
        <w:r w:rsidR="00B23D1F" w:rsidRPr="00B23D1F">
          <w:rPr>
            <w:b w:val="0"/>
            <w:noProof/>
          </w:rPr>
          <w:fldChar w:fldCharType="separate"/>
        </w:r>
        <w:r w:rsidR="00305404">
          <w:rPr>
            <w:b w:val="0"/>
            <w:noProof/>
          </w:rPr>
          <w:t>36</w:t>
        </w:r>
        <w:r w:rsidR="00B23D1F" w:rsidRPr="00B23D1F">
          <w:rPr>
            <w:b w:val="0"/>
            <w:noProof/>
          </w:rPr>
          <w:fldChar w:fldCharType="end"/>
        </w:r>
      </w:hyperlink>
    </w:p>
    <w:p w14:paraId="3309D4A4" w14:textId="77777777" w:rsidR="00B23D1F" w:rsidRPr="00B23D1F" w:rsidRDefault="0028143B">
      <w:pPr>
        <w:pStyle w:val="Turinys1"/>
        <w:tabs>
          <w:tab w:val="left" w:pos="440"/>
          <w:tab w:val="right" w:leader="underscore" w:pos="9017"/>
        </w:tabs>
        <w:rPr>
          <w:rFonts w:asciiTheme="minorHAnsi" w:eastAsiaTheme="minorEastAsia" w:hAnsiTheme="minorHAnsi" w:cstheme="minorBidi"/>
          <w:b w:val="0"/>
          <w:bCs w:val="0"/>
          <w:i w:val="0"/>
          <w:iCs w:val="0"/>
          <w:noProof/>
          <w:sz w:val="22"/>
          <w:szCs w:val="22"/>
          <w:lang w:val="lt-LT" w:eastAsia="lt-LT"/>
        </w:rPr>
      </w:pPr>
      <w:hyperlink w:anchor="_Toc449511286" w:history="1">
        <w:r w:rsidR="00B23D1F" w:rsidRPr="00B23D1F">
          <w:rPr>
            <w:rStyle w:val="Hipersaitas"/>
            <w:b w:val="0"/>
            <w:i w:val="0"/>
            <w:noProof/>
          </w:rPr>
          <w:t>3.</w:t>
        </w:r>
        <w:r w:rsidR="00B23D1F" w:rsidRPr="00B23D1F">
          <w:rPr>
            <w:rFonts w:asciiTheme="minorHAnsi" w:eastAsiaTheme="minorEastAsia" w:hAnsiTheme="minorHAnsi" w:cstheme="minorBidi"/>
            <w:b w:val="0"/>
            <w:bCs w:val="0"/>
            <w:i w:val="0"/>
            <w:iCs w:val="0"/>
            <w:noProof/>
            <w:sz w:val="22"/>
            <w:szCs w:val="22"/>
            <w:lang w:val="lt-LT" w:eastAsia="lt-LT"/>
          </w:rPr>
          <w:tab/>
        </w:r>
        <w:r w:rsidR="00B23D1F" w:rsidRPr="00B23D1F">
          <w:rPr>
            <w:rStyle w:val="Hipersaitas"/>
            <w:b w:val="0"/>
            <w:i w:val="0"/>
            <w:noProof/>
          </w:rPr>
          <w:t>PLANUOJAMOS ŪKINĖS VEIKLOS VIETA</w:t>
        </w:r>
        <w:r w:rsidR="00B23D1F" w:rsidRPr="00B23D1F">
          <w:rPr>
            <w:b w:val="0"/>
            <w:i w:val="0"/>
            <w:noProof/>
          </w:rPr>
          <w:tab/>
        </w:r>
        <w:r w:rsidR="00B23D1F" w:rsidRPr="00B23D1F">
          <w:rPr>
            <w:b w:val="0"/>
            <w:i w:val="0"/>
            <w:noProof/>
          </w:rPr>
          <w:fldChar w:fldCharType="begin"/>
        </w:r>
        <w:r w:rsidR="00B23D1F" w:rsidRPr="00B23D1F">
          <w:rPr>
            <w:b w:val="0"/>
            <w:i w:val="0"/>
            <w:noProof/>
          </w:rPr>
          <w:instrText xml:space="preserve"> PAGEREF _Toc449511286 \h </w:instrText>
        </w:r>
        <w:r w:rsidR="00B23D1F" w:rsidRPr="00B23D1F">
          <w:rPr>
            <w:b w:val="0"/>
            <w:i w:val="0"/>
            <w:noProof/>
          </w:rPr>
        </w:r>
        <w:r w:rsidR="00B23D1F" w:rsidRPr="00B23D1F">
          <w:rPr>
            <w:b w:val="0"/>
            <w:i w:val="0"/>
            <w:noProof/>
          </w:rPr>
          <w:fldChar w:fldCharType="separate"/>
        </w:r>
        <w:r w:rsidR="00305404">
          <w:rPr>
            <w:b w:val="0"/>
            <w:i w:val="0"/>
            <w:noProof/>
          </w:rPr>
          <w:t>37</w:t>
        </w:r>
        <w:r w:rsidR="00B23D1F" w:rsidRPr="00B23D1F">
          <w:rPr>
            <w:b w:val="0"/>
            <w:i w:val="0"/>
            <w:noProof/>
          </w:rPr>
          <w:fldChar w:fldCharType="end"/>
        </w:r>
      </w:hyperlink>
    </w:p>
    <w:p w14:paraId="1B2F6D13" w14:textId="77777777" w:rsidR="00B23D1F" w:rsidRPr="00B23D1F" w:rsidRDefault="0028143B">
      <w:pPr>
        <w:pStyle w:val="Turinys2"/>
        <w:tabs>
          <w:tab w:val="left" w:pos="880"/>
          <w:tab w:val="right" w:leader="underscore" w:pos="9017"/>
        </w:tabs>
        <w:rPr>
          <w:rFonts w:asciiTheme="minorHAnsi" w:eastAsiaTheme="minorEastAsia" w:hAnsiTheme="minorHAnsi" w:cstheme="minorBidi"/>
          <w:b w:val="0"/>
          <w:bCs w:val="0"/>
          <w:noProof/>
          <w:lang w:val="lt-LT" w:eastAsia="lt-LT"/>
        </w:rPr>
      </w:pPr>
      <w:hyperlink w:anchor="_Toc449511287" w:history="1">
        <w:r w:rsidR="00B23D1F" w:rsidRPr="00B23D1F">
          <w:rPr>
            <w:rStyle w:val="Hipersaitas"/>
            <w:b w:val="0"/>
            <w:noProof/>
          </w:rPr>
          <w:t>3.9.</w:t>
        </w:r>
        <w:r w:rsidR="00B23D1F" w:rsidRPr="00B23D1F">
          <w:rPr>
            <w:rFonts w:asciiTheme="minorHAnsi" w:eastAsiaTheme="minorEastAsia" w:hAnsiTheme="minorHAnsi" w:cstheme="minorBidi"/>
            <w:b w:val="0"/>
            <w:bCs w:val="0"/>
            <w:noProof/>
            <w:lang w:val="lt-LT" w:eastAsia="lt-LT"/>
          </w:rPr>
          <w:tab/>
        </w:r>
        <w:r w:rsidR="00B23D1F" w:rsidRPr="00B23D1F">
          <w:rPr>
            <w:rStyle w:val="Hipersaitas"/>
            <w:b w:val="0"/>
            <w:noProof/>
          </w:rPr>
          <w:t>Planuojamos ūkinės veiklos vieta (adresas), teritorijos, kurioje planuojama ūkinė veikla, žemėlapis su gretimybėmis, žemės sklypo planas</w:t>
        </w:r>
        <w:r w:rsidR="00B23D1F" w:rsidRPr="00B23D1F">
          <w:rPr>
            <w:b w:val="0"/>
            <w:noProof/>
          </w:rPr>
          <w:tab/>
        </w:r>
        <w:r w:rsidR="00B23D1F" w:rsidRPr="00B23D1F">
          <w:rPr>
            <w:b w:val="0"/>
            <w:noProof/>
          </w:rPr>
          <w:fldChar w:fldCharType="begin"/>
        </w:r>
        <w:r w:rsidR="00B23D1F" w:rsidRPr="00B23D1F">
          <w:rPr>
            <w:b w:val="0"/>
            <w:noProof/>
          </w:rPr>
          <w:instrText xml:space="preserve"> PAGEREF _Toc449511287 \h </w:instrText>
        </w:r>
        <w:r w:rsidR="00B23D1F" w:rsidRPr="00B23D1F">
          <w:rPr>
            <w:b w:val="0"/>
            <w:noProof/>
          </w:rPr>
        </w:r>
        <w:r w:rsidR="00B23D1F" w:rsidRPr="00B23D1F">
          <w:rPr>
            <w:b w:val="0"/>
            <w:noProof/>
          </w:rPr>
          <w:fldChar w:fldCharType="separate"/>
        </w:r>
        <w:r w:rsidR="00305404">
          <w:rPr>
            <w:b w:val="0"/>
            <w:noProof/>
          </w:rPr>
          <w:t>37</w:t>
        </w:r>
        <w:r w:rsidR="00B23D1F" w:rsidRPr="00B23D1F">
          <w:rPr>
            <w:b w:val="0"/>
            <w:noProof/>
          </w:rPr>
          <w:fldChar w:fldCharType="end"/>
        </w:r>
      </w:hyperlink>
    </w:p>
    <w:p w14:paraId="05782F0C" w14:textId="77777777" w:rsidR="00B23D1F" w:rsidRPr="00B23D1F" w:rsidRDefault="0028143B">
      <w:pPr>
        <w:pStyle w:val="Turinys2"/>
        <w:tabs>
          <w:tab w:val="left" w:pos="1100"/>
          <w:tab w:val="right" w:leader="underscore" w:pos="9017"/>
        </w:tabs>
        <w:rPr>
          <w:rFonts w:asciiTheme="minorHAnsi" w:eastAsiaTheme="minorEastAsia" w:hAnsiTheme="minorHAnsi" w:cstheme="minorBidi"/>
          <w:b w:val="0"/>
          <w:bCs w:val="0"/>
          <w:noProof/>
          <w:lang w:val="lt-LT" w:eastAsia="lt-LT"/>
        </w:rPr>
      </w:pPr>
      <w:hyperlink w:anchor="_Toc449511288" w:history="1">
        <w:r w:rsidR="00B23D1F" w:rsidRPr="00B23D1F">
          <w:rPr>
            <w:rStyle w:val="Hipersaitas"/>
            <w:b w:val="0"/>
            <w:noProof/>
          </w:rPr>
          <w:t>3.10.</w:t>
        </w:r>
        <w:r w:rsidR="00B23D1F" w:rsidRPr="00B23D1F">
          <w:rPr>
            <w:rFonts w:asciiTheme="minorHAnsi" w:eastAsiaTheme="minorEastAsia" w:hAnsiTheme="minorHAnsi" w:cstheme="minorBidi"/>
            <w:b w:val="0"/>
            <w:bCs w:val="0"/>
            <w:noProof/>
            <w:lang w:val="lt-LT" w:eastAsia="lt-LT"/>
          </w:rPr>
          <w:tab/>
        </w:r>
        <w:r w:rsidR="00B23D1F" w:rsidRPr="00B23D1F">
          <w:rPr>
            <w:rStyle w:val="Hipersaitas"/>
            <w:b w:val="0"/>
            <w:noProof/>
          </w:rPr>
          <w:t>Planuojamos ūkinės veiklos sklypo ir gretimų žemės sklypų ar teritorijų funkcinis zonavimas ir teritorijos naudojimo reglamentas, nustatytos specialiosios žemės naudojimo sąlygos. Informacija apie vietovės infrastruktūrą, urbanizuotas teritorijas, esamus statinius</w:t>
        </w:r>
        <w:r w:rsidR="00B23D1F" w:rsidRPr="00B23D1F">
          <w:rPr>
            <w:b w:val="0"/>
            <w:noProof/>
          </w:rPr>
          <w:tab/>
        </w:r>
        <w:r w:rsidR="00B23D1F" w:rsidRPr="00B23D1F">
          <w:rPr>
            <w:b w:val="0"/>
            <w:noProof/>
          </w:rPr>
          <w:fldChar w:fldCharType="begin"/>
        </w:r>
        <w:r w:rsidR="00B23D1F" w:rsidRPr="00B23D1F">
          <w:rPr>
            <w:b w:val="0"/>
            <w:noProof/>
          </w:rPr>
          <w:instrText xml:space="preserve"> PAGEREF _Toc449511288 \h </w:instrText>
        </w:r>
        <w:r w:rsidR="00B23D1F" w:rsidRPr="00B23D1F">
          <w:rPr>
            <w:b w:val="0"/>
            <w:noProof/>
          </w:rPr>
        </w:r>
        <w:r w:rsidR="00B23D1F" w:rsidRPr="00B23D1F">
          <w:rPr>
            <w:b w:val="0"/>
            <w:noProof/>
          </w:rPr>
          <w:fldChar w:fldCharType="separate"/>
        </w:r>
        <w:r w:rsidR="00305404">
          <w:rPr>
            <w:b w:val="0"/>
            <w:noProof/>
          </w:rPr>
          <w:t>37</w:t>
        </w:r>
        <w:r w:rsidR="00B23D1F" w:rsidRPr="00B23D1F">
          <w:rPr>
            <w:b w:val="0"/>
            <w:noProof/>
          </w:rPr>
          <w:fldChar w:fldCharType="end"/>
        </w:r>
      </w:hyperlink>
    </w:p>
    <w:p w14:paraId="6EB19B39" w14:textId="77777777" w:rsidR="00B23D1F" w:rsidRPr="00B23D1F" w:rsidRDefault="0028143B">
      <w:pPr>
        <w:pStyle w:val="Turinys2"/>
        <w:tabs>
          <w:tab w:val="left" w:pos="1100"/>
          <w:tab w:val="right" w:leader="underscore" w:pos="9017"/>
        </w:tabs>
        <w:rPr>
          <w:rFonts w:asciiTheme="minorHAnsi" w:eastAsiaTheme="minorEastAsia" w:hAnsiTheme="minorHAnsi" w:cstheme="minorBidi"/>
          <w:b w:val="0"/>
          <w:bCs w:val="0"/>
          <w:noProof/>
          <w:lang w:val="lt-LT" w:eastAsia="lt-LT"/>
        </w:rPr>
      </w:pPr>
      <w:hyperlink w:anchor="_Toc449511289" w:history="1">
        <w:r w:rsidR="00B23D1F" w:rsidRPr="00B23D1F">
          <w:rPr>
            <w:rStyle w:val="Hipersaitas"/>
            <w:b w:val="0"/>
            <w:noProof/>
          </w:rPr>
          <w:t>3.11.</w:t>
        </w:r>
        <w:r w:rsidR="00B23D1F" w:rsidRPr="00B23D1F">
          <w:rPr>
            <w:rFonts w:asciiTheme="minorHAnsi" w:eastAsiaTheme="minorEastAsia" w:hAnsiTheme="minorHAnsi" w:cstheme="minorBidi"/>
            <w:b w:val="0"/>
            <w:bCs w:val="0"/>
            <w:noProof/>
            <w:lang w:val="lt-LT" w:eastAsia="lt-LT"/>
          </w:rPr>
          <w:tab/>
        </w:r>
        <w:r w:rsidR="00B23D1F" w:rsidRPr="00B23D1F">
          <w:rPr>
            <w:rStyle w:val="Hipersaitas"/>
            <w:b w:val="0"/>
            <w:noProof/>
          </w:rPr>
          <w:t>Informacija apie eksploatuojamus ir išžvalgytus žemės gelmių telkinių išteklius (naudingas iškasenas, gėlo ir mineralinio vandens vandenvietes), įskaitant dirvožemį; geologinius procesus ir reiškinius</w:t>
        </w:r>
        <w:r w:rsidR="00B23D1F" w:rsidRPr="00B23D1F">
          <w:rPr>
            <w:b w:val="0"/>
            <w:noProof/>
          </w:rPr>
          <w:tab/>
        </w:r>
        <w:r w:rsidR="00B23D1F" w:rsidRPr="00B23D1F">
          <w:rPr>
            <w:b w:val="0"/>
            <w:noProof/>
          </w:rPr>
          <w:fldChar w:fldCharType="begin"/>
        </w:r>
        <w:r w:rsidR="00B23D1F" w:rsidRPr="00B23D1F">
          <w:rPr>
            <w:b w:val="0"/>
            <w:noProof/>
          </w:rPr>
          <w:instrText xml:space="preserve"> PAGEREF _Toc449511289 \h </w:instrText>
        </w:r>
        <w:r w:rsidR="00B23D1F" w:rsidRPr="00B23D1F">
          <w:rPr>
            <w:b w:val="0"/>
            <w:noProof/>
          </w:rPr>
        </w:r>
        <w:r w:rsidR="00B23D1F" w:rsidRPr="00B23D1F">
          <w:rPr>
            <w:b w:val="0"/>
            <w:noProof/>
          </w:rPr>
          <w:fldChar w:fldCharType="separate"/>
        </w:r>
        <w:r w:rsidR="00305404">
          <w:rPr>
            <w:b w:val="0"/>
            <w:noProof/>
          </w:rPr>
          <w:t>40</w:t>
        </w:r>
        <w:r w:rsidR="00B23D1F" w:rsidRPr="00B23D1F">
          <w:rPr>
            <w:b w:val="0"/>
            <w:noProof/>
          </w:rPr>
          <w:fldChar w:fldCharType="end"/>
        </w:r>
      </w:hyperlink>
    </w:p>
    <w:p w14:paraId="2E9CDEEE" w14:textId="77777777" w:rsidR="00B23D1F" w:rsidRPr="00B23D1F" w:rsidRDefault="0028143B">
      <w:pPr>
        <w:pStyle w:val="Turinys2"/>
        <w:tabs>
          <w:tab w:val="left" w:pos="1100"/>
          <w:tab w:val="right" w:leader="underscore" w:pos="9017"/>
        </w:tabs>
        <w:rPr>
          <w:rFonts w:asciiTheme="minorHAnsi" w:eastAsiaTheme="minorEastAsia" w:hAnsiTheme="minorHAnsi" w:cstheme="minorBidi"/>
          <w:b w:val="0"/>
          <w:bCs w:val="0"/>
          <w:noProof/>
          <w:lang w:val="lt-LT" w:eastAsia="lt-LT"/>
        </w:rPr>
      </w:pPr>
      <w:hyperlink w:anchor="_Toc449511290" w:history="1">
        <w:r w:rsidR="00B23D1F" w:rsidRPr="00B23D1F">
          <w:rPr>
            <w:rStyle w:val="Hipersaitas"/>
            <w:b w:val="0"/>
            <w:noProof/>
          </w:rPr>
          <w:t>3.12.</w:t>
        </w:r>
        <w:r w:rsidR="00B23D1F" w:rsidRPr="00B23D1F">
          <w:rPr>
            <w:rFonts w:asciiTheme="minorHAnsi" w:eastAsiaTheme="minorEastAsia" w:hAnsiTheme="minorHAnsi" w:cstheme="minorBidi"/>
            <w:b w:val="0"/>
            <w:bCs w:val="0"/>
            <w:noProof/>
            <w:lang w:val="lt-LT" w:eastAsia="lt-LT"/>
          </w:rPr>
          <w:tab/>
        </w:r>
        <w:r w:rsidR="00B23D1F" w:rsidRPr="00B23D1F">
          <w:rPr>
            <w:rStyle w:val="Hipersaitas"/>
            <w:b w:val="0"/>
            <w:noProof/>
          </w:rPr>
          <w:t>Informacija apie kraštovaizdį, gamtinį karkasą, vietovės reljefą</w:t>
        </w:r>
        <w:r w:rsidR="00B23D1F" w:rsidRPr="00B23D1F">
          <w:rPr>
            <w:b w:val="0"/>
            <w:noProof/>
          </w:rPr>
          <w:tab/>
        </w:r>
        <w:r w:rsidR="00B23D1F" w:rsidRPr="00B23D1F">
          <w:rPr>
            <w:b w:val="0"/>
            <w:noProof/>
          </w:rPr>
          <w:fldChar w:fldCharType="begin"/>
        </w:r>
        <w:r w:rsidR="00B23D1F" w:rsidRPr="00B23D1F">
          <w:rPr>
            <w:b w:val="0"/>
            <w:noProof/>
          </w:rPr>
          <w:instrText xml:space="preserve"> PAGEREF _Toc449511290 \h </w:instrText>
        </w:r>
        <w:r w:rsidR="00B23D1F" w:rsidRPr="00B23D1F">
          <w:rPr>
            <w:b w:val="0"/>
            <w:noProof/>
          </w:rPr>
        </w:r>
        <w:r w:rsidR="00B23D1F" w:rsidRPr="00B23D1F">
          <w:rPr>
            <w:b w:val="0"/>
            <w:noProof/>
          </w:rPr>
          <w:fldChar w:fldCharType="separate"/>
        </w:r>
        <w:r w:rsidR="00305404">
          <w:rPr>
            <w:b w:val="0"/>
            <w:noProof/>
          </w:rPr>
          <w:t>41</w:t>
        </w:r>
        <w:r w:rsidR="00B23D1F" w:rsidRPr="00B23D1F">
          <w:rPr>
            <w:b w:val="0"/>
            <w:noProof/>
          </w:rPr>
          <w:fldChar w:fldCharType="end"/>
        </w:r>
      </w:hyperlink>
    </w:p>
    <w:p w14:paraId="532128CD" w14:textId="77777777" w:rsidR="00B23D1F" w:rsidRPr="00B23D1F" w:rsidRDefault="0028143B">
      <w:pPr>
        <w:pStyle w:val="Turinys2"/>
        <w:tabs>
          <w:tab w:val="left" w:pos="1100"/>
          <w:tab w:val="right" w:leader="underscore" w:pos="9017"/>
        </w:tabs>
        <w:rPr>
          <w:rFonts w:asciiTheme="minorHAnsi" w:eastAsiaTheme="minorEastAsia" w:hAnsiTheme="minorHAnsi" w:cstheme="minorBidi"/>
          <w:b w:val="0"/>
          <w:bCs w:val="0"/>
          <w:noProof/>
          <w:lang w:val="lt-LT" w:eastAsia="lt-LT"/>
        </w:rPr>
      </w:pPr>
      <w:hyperlink w:anchor="_Toc449511291" w:history="1">
        <w:r w:rsidR="00B23D1F" w:rsidRPr="00B23D1F">
          <w:rPr>
            <w:rStyle w:val="Hipersaitas"/>
            <w:b w:val="0"/>
            <w:noProof/>
          </w:rPr>
          <w:t>3.13.</w:t>
        </w:r>
        <w:r w:rsidR="00B23D1F" w:rsidRPr="00B23D1F">
          <w:rPr>
            <w:rFonts w:asciiTheme="minorHAnsi" w:eastAsiaTheme="minorEastAsia" w:hAnsiTheme="minorHAnsi" w:cstheme="minorBidi"/>
            <w:b w:val="0"/>
            <w:bCs w:val="0"/>
            <w:noProof/>
            <w:lang w:val="lt-LT" w:eastAsia="lt-LT"/>
          </w:rPr>
          <w:tab/>
        </w:r>
        <w:r w:rsidR="00B23D1F" w:rsidRPr="00B23D1F">
          <w:rPr>
            <w:rStyle w:val="Hipersaitas"/>
            <w:b w:val="0"/>
            <w:noProof/>
          </w:rPr>
          <w:t>Informacija apie saugomas teritorijas, įskaitant Europos ekologinio tinklo „Natura 2000“ teritorijas</w:t>
        </w:r>
        <w:r w:rsidR="00B23D1F">
          <w:rPr>
            <w:rStyle w:val="Hipersaitas"/>
            <w:b w:val="0"/>
            <w:noProof/>
          </w:rPr>
          <w:tab/>
        </w:r>
        <w:r w:rsidR="00B23D1F" w:rsidRPr="00B23D1F">
          <w:rPr>
            <w:b w:val="0"/>
            <w:noProof/>
          </w:rPr>
          <w:tab/>
        </w:r>
        <w:r w:rsidR="00B23D1F" w:rsidRPr="00B23D1F">
          <w:rPr>
            <w:b w:val="0"/>
            <w:noProof/>
          </w:rPr>
          <w:fldChar w:fldCharType="begin"/>
        </w:r>
        <w:r w:rsidR="00B23D1F" w:rsidRPr="00B23D1F">
          <w:rPr>
            <w:b w:val="0"/>
            <w:noProof/>
          </w:rPr>
          <w:instrText xml:space="preserve"> PAGEREF _Toc449511291 \h </w:instrText>
        </w:r>
        <w:r w:rsidR="00B23D1F" w:rsidRPr="00B23D1F">
          <w:rPr>
            <w:b w:val="0"/>
            <w:noProof/>
          </w:rPr>
        </w:r>
        <w:r w:rsidR="00B23D1F" w:rsidRPr="00B23D1F">
          <w:rPr>
            <w:b w:val="0"/>
            <w:noProof/>
          </w:rPr>
          <w:fldChar w:fldCharType="separate"/>
        </w:r>
        <w:r w:rsidR="00305404">
          <w:rPr>
            <w:b w:val="0"/>
            <w:noProof/>
          </w:rPr>
          <w:t>42</w:t>
        </w:r>
        <w:r w:rsidR="00B23D1F" w:rsidRPr="00B23D1F">
          <w:rPr>
            <w:b w:val="0"/>
            <w:noProof/>
          </w:rPr>
          <w:fldChar w:fldCharType="end"/>
        </w:r>
      </w:hyperlink>
    </w:p>
    <w:p w14:paraId="3A27203B" w14:textId="77777777" w:rsidR="00B23D1F" w:rsidRPr="00B23D1F" w:rsidRDefault="0028143B">
      <w:pPr>
        <w:pStyle w:val="Turinys2"/>
        <w:tabs>
          <w:tab w:val="left" w:pos="1100"/>
          <w:tab w:val="right" w:leader="underscore" w:pos="9017"/>
        </w:tabs>
        <w:rPr>
          <w:rFonts w:asciiTheme="minorHAnsi" w:eastAsiaTheme="minorEastAsia" w:hAnsiTheme="minorHAnsi" w:cstheme="minorBidi"/>
          <w:b w:val="0"/>
          <w:bCs w:val="0"/>
          <w:noProof/>
          <w:lang w:val="lt-LT" w:eastAsia="lt-LT"/>
        </w:rPr>
      </w:pPr>
      <w:hyperlink w:anchor="_Toc449511292" w:history="1">
        <w:r w:rsidR="00B23D1F" w:rsidRPr="00B23D1F">
          <w:rPr>
            <w:rStyle w:val="Hipersaitas"/>
            <w:b w:val="0"/>
            <w:noProof/>
          </w:rPr>
          <w:t>3.14.</w:t>
        </w:r>
        <w:r w:rsidR="00B23D1F" w:rsidRPr="00B23D1F">
          <w:rPr>
            <w:rFonts w:asciiTheme="minorHAnsi" w:eastAsiaTheme="minorEastAsia" w:hAnsiTheme="minorHAnsi" w:cstheme="minorBidi"/>
            <w:b w:val="0"/>
            <w:bCs w:val="0"/>
            <w:noProof/>
            <w:lang w:val="lt-LT" w:eastAsia="lt-LT"/>
          </w:rPr>
          <w:tab/>
        </w:r>
        <w:r w:rsidR="00B23D1F" w:rsidRPr="00B23D1F">
          <w:rPr>
            <w:rStyle w:val="Hipersaitas"/>
            <w:b w:val="0"/>
            <w:noProof/>
          </w:rPr>
          <w:t>Informacija apie biotopus – miškus, jų paskirtį ir apsaugos režimą; pievas, pelkes, vandens telkinius ir jų apsaugos zonas, juostas, jūros aplinką ir kt.; biotopų buveinėse esančias saugomas rūšis, jų augavietes ir radavietes, biotopų buferinį pajėgumą</w:t>
        </w:r>
        <w:r w:rsidR="00B23D1F" w:rsidRPr="00B23D1F">
          <w:rPr>
            <w:b w:val="0"/>
            <w:noProof/>
          </w:rPr>
          <w:tab/>
        </w:r>
        <w:r w:rsidR="00B23D1F" w:rsidRPr="00B23D1F">
          <w:rPr>
            <w:b w:val="0"/>
            <w:noProof/>
          </w:rPr>
          <w:fldChar w:fldCharType="begin"/>
        </w:r>
        <w:r w:rsidR="00B23D1F" w:rsidRPr="00B23D1F">
          <w:rPr>
            <w:b w:val="0"/>
            <w:noProof/>
          </w:rPr>
          <w:instrText xml:space="preserve"> PAGEREF _Toc449511292 \h </w:instrText>
        </w:r>
        <w:r w:rsidR="00B23D1F" w:rsidRPr="00B23D1F">
          <w:rPr>
            <w:b w:val="0"/>
            <w:noProof/>
          </w:rPr>
        </w:r>
        <w:r w:rsidR="00B23D1F" w:rsidRPr="00B23D1F">
          <w:rPr>
            <w:b w:val="0"/>
            <w:noProof/>
          </w:rPr>
          <w:fldChar w:fldCharType="separate"/>
        </w:r>
        <w:r w:rsidR="00305404">
          <w:rPr>
            <w:b w:val="0"/>
            <w:noProof/>
          </w:rPr>
          <w:t>43</w:t>
        </w:r>
        <w:r w:rsidR="00B23D1F" w:rsidRPr="00B23D1F">
          <w:rPr>
            <w:b w:val="0"/>
            <w:noProof/>
          </w:rPr>
          <w:fldChar w:fldCharType="end"/>
        </w:r>
      </w:hyperlink>
    </w:p>
    <w:p w14:paraId="0A0C5685" w14:textId="77777777" w:rsidR="00B23D1F" w:rsidRPr="00B23D1F" w:rsidRDefault="0028143B">
      <w:pPr>
        <w:pStyle w:val="Turinys2"/>
        <w:tabs>
          <w:tab w:val="left" w:pos="1100"/>
          <w:tab w:val="right" w:leader="underscore" w:pos="9017"/>
        </w:tabs>
        <w:rPr>
          <w:rFonts w:asciiTheme="minorHAnsi" w:eastAsiaTheme="minorEastAsia" w:hAnsiTheme="minorHAnsi" w:cstheme="minorBidi"/>
          <w:b w:val="0"/>
          <w:bCs w:val="0"/>
          <w:noProof/>
          <w:lang w:val="lt-LT" w:eastAsia="lt-LT"/>
        </w:rPr>
      </w:pPr>
      <w:hyperlink w:anchor="_Toc449511293" w:history="1">
        <w:r w:rsidR="00B23D1F" w:rsidRPr="00B23D1F">
          <w:rPr>
            <w:rStyle w:val="Hipersaitas"/>
            <w:b w:val="0"/>
            <w:noProof/>
          </w:rPr>
          <w:t>3.15.</w:t>
        </w:r>
        <w:r w:rsidR="00B23D1F" w:rsidRPr="00B23D1F">
          <w:rPr>
            <w:rFonts w:asciiTheme="minorHAnsi" w:eastAsiaTheme="minorEastAsia" w:hAnsiTheme="minorHAnsi" w:cstheme="minorBidi"/>
            <w:b w:val="0"/>
            <w:bCs w:val="0"/>
            <w:noProof/>
            <w:lang w:val="lt-LT" w:eastAsia="lt-LT"/>
          </w:rPr>
          <w:tab/>
        </w:r>
        <w:r w:rsidR="00B23D1F" w:rsidRPr="00B23D1F">
          <w:rPr>
            <w:rStyle w:val="Hipersaitas"/>
            <w:b w:val="0"/>
            <w:noProof/>
          </w:rPr>
          <w:t>Informacija apie jautrias aplinkos apsaugos požiūriu teritorijas</w:t>
        </w:r>
        <w:r w:rsidR="00B23D1F" w:rsidRPr="00B23D1F">
          <w:rPr>
            <w:b w:val="0"/>
            <w:noProof/>
          </w:rPr>
          <w:tab/>
        </w:r>
        <w:r w:rsidR="00B23D1F" w:rsidRPr="00B23D1F">
          <w:rPr>
            <w:b w:val="0"/>
            <w:noProof/>
          </w:rPr>
          <w:fldChar w:fldCharType="begin"/>
        </w:r>
        <w:r w:rsidR="00B23D1F" w:rsidRPr="00B23D1F">
          <w:rPr>
            <w:b w:val="0"/>
            <w:noProof/>
          </w:rPr>
          <w:instrText xml:space="preserve"> PAGEREF _Toc449511293 \h </w:instrText>
        </w:r>
        <w:r w:rsidR="00B23D1F" w:rsidRPr="00B23D1F">
          <w:rPr>
            <w:b w:val="0"/>
            <w:noProof/>
          </w:rPr>
        </w:r>
        <w:r w:rsidR="00B23D1F" w:rsidRPr="00B23D1F">
          <w:rPr>
            <w:b w:val="0"/>
            <w:noProof/>
          </w:rPr>
          <w:fldChar w:fldCharType="separate"/>
        </w:r>
        <w:r w:rsidR="00305404">
          <w:rPr>
            <w:b w:val="0"/>
            <w:noProof/>
          </w:rPr>
          <w:t>44</w:t>
        </w:r>
        <w:r w:rsidR="00B23D1F" w:rsidRPr="00B23D1F">
          <w:rPr>
            <w:b w:val="0"/>
            <w:noProof/>
          </w:rPr>
          <w:fldChar w:fldCharType="end"/>
        </w:r>
      </w:hyperlink>
    </w:p>
    <w:p w14:paraId="165FF30D" w14:textId="77777777" w:rsidR="00B23D1F" w:rsidRPr="00B23D1F" w:rsidRDefault="0028143B">
      <w:pPr>
        <w:pStyle w:val="Turinys2"/>
        <w:tabs>
          <w:tab w:val="left" w:pos="1100"/>
          <w:tab w:val="right" w:leader="underscore" w:pos="9017"/>
        </w:tabs>
        <w:rPr>
          <w:rFonts w:asciiTheme="minorHAnsi" w:eastAsiaTheme="minorEastAsia" w:hAnsiTheme="minorHAnsi" w:cstheme="minorBidi"/>
          <w:b w:val="0"/>
          <w:bCs w:val="0"/>
          <w:noProof/>
          <w:lang w:val="lt-LT" w:eastAsia="lt-LT"/>
        </w:rPr>
      </w:pPr>
      <w:hyperlink w:anchor="_Toc449511294" w:history="1">
        <w:r w:rsidR="00B23D1F" w:rsidRPr="00B23D1F">
          <w:rPr>
            <w:rStyle w:val="Hipersaitas"/>
            <w:b w:val="0"/>
            <w:noProof/>
          </w:rPr>
          <w:t>3.16.</w:t>
        </w:r>
        <w:r w:rsidR="00B23D1F" w:rsidRPr="00B23D1F">
          <w:rPr>
            <w:rFonts w:asciiTheme="minorHAnsi" w:eastAsiaTheme="minorEastAsia" w:hAnsiTheme="minorHAnsi" w:cstheme="minorBidi"/>
            <w:b w:val="0"/>
            <w:bCs w:val="0"/>
            <w:noProof/>
            <w:lang w:val="lt-LT" w:eastAsia="lt-LT"/>
          </w:rPr>
          <w:tab/>
        </w:r>
        <w:r w:rsidR="00B23D1F" w:rsidRPr="00B23D1F">
          <w:rPr>
            <w:rStyle w:val="Hipersaitas"/>
            <w:b w:val="0"/>
            <w:noProof/>
          </w:rPr>
          <w:t>Informacija apie teritorijos taršą praeityje</w:t>
        </w:r>
        <w:r w:rsidR="00B23D1F" w:rsidRPr="00B23D1F">
          <w:rPr>
            <w:b w:val="0"/>
            <w:noProof/>
          </w:rPr>
          <w:tab/>
        </w:r>
        <w:r w:rsidR="00B23D1F" w:rsidRPr="00B23D1F">
          <w:rPr>
            <w:b w:val="0"/>
            <w:noProof/>
          </w:rPr>
          <w:fldChar w:fldCharType="begin"/>
        </w:r>
        <w:r w:rsidR="00B23D1F" w:rsidRPr="00B23D1F">
          <w:rPr>
            <w:b w:val="0"/>
            <w:noProof/>
          </w:rPr>
          <w:instrText xml:space="preserve"> PAGEREF _Toc449511294 \h </w:instrText>
        </w:r>
        <w:r w:rsidR="00B23D1F" w:rsidRPr="00B23D1F">
          <w:rPr>
            <w:b w:val="0"/>
            <w:noProof/>
          </w:rPr>
        </w:r>
        <w:r w:rsidR="00B23D1F" w:rsidRPr="00B23D1F">
          <w:rPr>
            <w:b w:val="0"/>
            <w:noProof/>
          </w:rPr>
          <w:fldChar w:fldCharType="separate"/>
        </w:r>
        <w:r w:rsidR="00305404">
          <w:rPr>
            <w:b w:val="0"/>
            <w:noProof/>
          </w:rPr>
          <w:t>45</w:t>
        </w:r>
        <w:r w:rsidR="00B23D1F" w:rsidRPr="00B23D1F">
          <w:rPr>
            <w:b w:val="0"/>
            <w:noProof/>
          </w:rPr>
          <w:fldChar w:fldCharType="end"/>
        </w:r>
      </w:hyperlink>
    </w:p>
    <w:p w14:paraId="79FBFF2E" w14:textId="77777777" w:rsidR="00B23D1F" w:rsidRPr="00B23D1F" w:rsidRDefault="0028143B">
      <w:pPr>
        <w:pStyle w:val="Turinys2"/>
        <w:tabs>
          <w:tab w:val="left" w:pos="1100"/>
          <w:tab w:val="right" w:leader="underscore" w:pos="9017"/>
        </w:tabs>
        <w:rPr>
          <w:rFonts w:asciiTheme="minorHAnsi" w:eastAsiaTheme="minorEastAsia" w:hAnsiTheme="minorHAnsi" w:cstheme="minorBidi"/>
          <w:b w:val="0"/>
          <w:bCs w:val="0"/>
          <w:noProof/>
          <w:lang w:val="lt-LT" w:eastAsia="lt-LT"/>
        </w:rPr>
      </w:pPr>
      <w:hyperlink w:anchor="_Toc449511295" w:history="1">
        <w:r w:rsidR="00B23D1F" w:rsidRPr="00B23D1F">
          <w:rPr>
            <w:rStyle w:val="Hipersaitas"/>
            <w:b w:val="0"/>
            <w:noProof/>
          </w:rPr>
          <w:t>3.17.</w:t>
        </w:r>
        <w:r w:rsidR="00B23D1F" w:rsidRPr="00B23D1F">
          <w:rPr>
            <w:rFonts w:asciiTheme="minorHAnsi" w:eastAsiaTheme="minorEastAsia" w:hAnsiTheme="minorHAnsi" w:cstheme="minorBidi"/>
            <w:b w:val="0"/>
            <w:bCs w:val="0"/>
            <w:noProof/>
            <w:lang w:val="lt-LT" w:eastAsia="lt-LT"/>
          </w:rPr>
          <w:tab/>
        </w:r>
        <w:r w:rsidR="00B23D1F" w:rsidRPr="00B23D1F">
          <w:rPr>
            <w:rStyle w:val="Hipersaitas"/>
            <w:b w:val="0"/>
            <w:noProof/>
          </w:rPr>
          <w:t>Informacija apie tankiai apgyvendintas teritorijas</w:t>
        </w:r>
        <w:r w:rsidR="00B23D1F" w:rsidRPr="00B23D1F">
          <w:rPr>
            <w:b w:val="0"/>
            <w:noProof/>
          </w:rPr>
          <w:tab/>
        </w:r>
        <w:r w:rsidR="00B23D1F" w:rsidRPr="00B23D1F">
          <w:rPr>
            <w:b w:val="0"/>
            <w:noProof/>
          </w:rPr>
          <w:fldChar w:fldCharType="begin"/>
        </w:r>
        <w:r w:rsidR="00B23D1F" w:rsidRPr="00B23D1F">
          <w:rPr>
            <w:b w:val="0"/>
            <w:noProof/>
          </w:rPr>
          <w:instrText xml:space="preserve"> PAGEREF _Toc449511295 \h </w:instrText>
        </w:r>
        <w:r w:rsidR="00B23D1F" w:rsidRPr="00B23D1F">
          <w:rPr>
            <w:b w:val="0"/>
            <w:noProof/>
          </w:rPr>
        </w:r>
        <w:r w:rsidR="00B23D1F" w:rsidRPr="00B23D1F">
          <w:rPr>
            <w:b w:val="0"/>
            <w:noProof/>
          </w:rPr>
          <w:fldChar w:fldCharType="separate"/>
        </w:r>
        <w:r w:rsidR="00305404">
          <w:rPr>
            <w:b w:val="0"/>
            <w:noProof/>
          </w:rPr>
          <w:t>45</w:t>
        </w:r>
        <w:r w:rsidR="00B23D1F" w:rsidRPr="00B23D1F">
          <w:rPr>
            <w:b w:val="0"/>
            <w:noProof/>
          </w:rPr>
          <w:fldChar w:fldCharType="end"/>
        </w:r>
      </w:hyperlink>
    </w:p>
    <w:p w14:paraId="53797029" w14:textId="77777777" w:rsidR="00B23D1F" w:rsidRPr="00B23D1F" w:rsidRDefault="0028143B">
      <w:pPr>
        <w:pStyle w:val="Turinys2"/>
        <w:tabs>
          <w:tab w:val="left" w:pos="1100"/>
          <w:tab w:val="right" w:leader="underscore" w:pos="9017"/>
        </w:tabs>
        <w:rPr>
          <w:rFonts w:asciiTheme="minorHAnsi" w:eastAsiaTheme="minorEastAsia" w:hAnsiTheme="minorHAnsi" w:cstheme="minorBidi"/>
          <w:b w:val="0"/>
          <w:bCs w:val="0"/>
          <w:noProof/>
          <w:lang w:val="lt-LT" w:eastAsia="lt-LT"/>
        </w:rPr>
      </w:pPr>
      <w:hyperlink w:anchor="_Toc449511296" w:history="1">
        <w:r w:rsidR="00B23D1F" w:rsidRPr="00B23D1F">
          <w:rPr>
            <w:rStyle w:val="Hipersaitas"/>
            <w:b w:val="0"/>
            <w:noProof/>
          </w:rPr>
          <w:t>3.18.</w:t>
        </w:r>
        <w:r w:rsidR="00B23D1F" w:rsidRPr="00B23D1F">
          <w:rPr>
            <w:rFonts w:asciiTheme="minorHAnsi" w:eastAsiaTheme="minorEastAsia" w:hAnsiTheme="minorHAnsi" w:cstheme="minorBidi"/>
            <w:b w:val="0"/>
            <w:bCs w:val="0"/>
            <w:noProof/>
            <w:lang w:val="lt-LT" w:eastAsia="lt-LT"/>
          </w:rPr>
          <w:tab/>
        </w:r>
        <w:r w:rsidR="00B23D1F" w:rsidRPr="00B23D1F">
          <w:rPr>
            <w:rStyle w:val="Hipersaitas"/>
            <w:b w:val="0"/>
            <w:noProof/>
          </w:rPr>
          <w:t>Informacija apie vietovėje esančias nekilnojamąsias kultūros vertybes</w:t>
        </w:r>
        <w:r w:rsidR="00B23D1F" w:rsidRPr="00B23D1F">
          <w:rPr>
            <w:b w:val="0"/>
            <w:noProof/>
          </w:rPr>
          <w:tab/>
        </w:r>
        <w:r w:rsidR="00B23D1F" w:rsidRPr="00B23D1F">
          <w:rPr>
            <w:b w:val="0"/>
            <w:noProof/>
          </w:rPr>
          <w:fldChar w:fldCharType="begin"/>
        </w:r>
        <w:r w:rsidR="00B23D1F" w:rsidRPr="00B23D1F">
          <w:rPr>
            <w:b w:val="0"/>
            <w:noProof/>
          </w:rPr>
          <w:instrText xml:space="preserve"> PAGEREF _Toc449511296 \h </w:instrText>
        </w:r>
        <w:r w:rsidR="00B23D1F" w:rsidRPr="00B23D1F">
          <w:rPr>
            <w:b w:val="0"/>
            <w:noProof/>
          </w:rPr>
        </w:r>
        <w:r w:rsidR="00B23D1F" w:rsidRPr="00B23D1F">
          <w:rPr>
            <w:b w:val="0"/>
            <w:noProof/>
          </w:rPr>
          <w:fldChar w:fldCharType="separate"/>
        </w:r>
        <w:r w:rsidR="00305404">
          <w:rPr>
            <w:b w:val="0"/>
            <w:noProof/>
          </w:rPr>
          <w:t>46</w:t>
        </w:r>
        <w:r w:rsidR="00B23D1F" w:rsidRPr="00B23D1F">
          <w:rPr>
            <w:b w:val="0"/>
            <w:noProof/>
          </w:rPr>
          <w:fldChar w:fldCharType="end"/>
        </w:r>
      </w:hyperlink>
    </w:p>
    <w:p w14:paraId="74D0B6D3" w14:textId="77777777" w:rsidR="00B23D1F" w:rsidRPr="00B23D1F" w:rsidRDefault="0028143B">
      <w:pPr>
        <w:pStyle w:val="Turinys1"/>
        <w:tabs>
          <w:tab w:val="left" w:pos="440"/>
          <w:tab w:val="right" w:leader="underscore" w:pos="9017"/>
        </w:tabs>
        <w:rPr>
          <w:rFonts w:asciiTheme="minorHAnsi" w:eastAsiaTheme="minorEastAsia" w:hAnsiTheme="minorHAnsi" w:cstheme="minorBidi"/>
          <w:b w:val="0"/>
          <w:bCs w:val="0"/>
          <w:i w:val="0"/>
          <w:iCs w:val="0"/>
          <w:noProof/>
          <w:sz w:val="22"/>
          <w:szCs w:val="22"/>
          <w:lang w:val="lt-LT" w:eastAsia="lt-LT"/>
        </w:rPr>
      </w:pPr>
      <w:hyperlink w:anchor="_Toc449511297" w:history="1">
        <w:r w:rsidR="00B23D1F" w:rsidRPr="00B23D1F">
          <w:rPr>
            <w:rStyle w:val="Hipersaitas"/>
            <w:b w:val="0"/>
            <w:i w:val="0"/>
            <w:noProof/>
          </w:rPr>
          <w:t>4.</w:t>
        </w:r>
        <w:r w:rsidR="00B23D1F" w:rsidRPr="00B23D1F">
          <w:rPr>
            <w:rFonts w:asciiTheme="minorHAnsi" w:eastAsiaTheme="minorEastAsia" w:hAnsiTheme="minorHAnsi" w:cstheme="minorBidi"/>
            <w:b w:val="0"/>
            <w:bCs w:val="0"/>
            <w:i w:val="0"/>
            <w:iCs w:val="0"/>
            <w:noProof/>
            <w:sz w:val="22"/>
            <w:szCs w:val="22"/>
            <w:lang w:val="lt-LT" w:eastAsia="lt-LT"/>
          </w:rPr>
          <w:tab/>
        </w:r>
        <w:r w:rsidR="00B23D1F" w:rsidRPr="00B23D1F">
          <w:rPr>
            <w:rStyle w:val="Hipersaitas"/>
            <w:b w:val="0"/>
            <w:i w:val="0"/>
            <w:noProof/>
          </w:rPr>
          <w:t>GALIMO POVEIKIO APLINKAI RŪŠIS IR APIBŪDINIMAS</w:t>
        </w:r>
        <w:r w:rsidR="00B23D1F" w:rsidRPr="00B23D1F">
          <w:rPr>
            <w:b w:val="0"/>
            <w:i w:val="0"/>
            <w:noProof/>
          </w:rPr>
          <w:tab/>
        </w:r>
        <w:r w:rsidR="00B23D1F" w:rsidRPr="00B23D1F">
          <w:rPr>
            <w:b w:val="0"/>
            <w:i w:val="0"/>
            <w:noProof/>
          </w:rPr>
          <w:fldChar w:fldCharType="begin"/>
        </w:r>
        <w:r w:rsidR="00B23D1F" w:rsidRPr="00B23D1F">
          <w:rPr>
            <w:b w:val="0"/>
            <w:i w:val="0"/>
            <w:noProof/>
          </w:rPr>
          <w:instrText xml:space="preserve"> PAGEREF _Toc449511297 \h </w:instrText>
        </w:r>
        <w:r w:rsidR="00B23D1F" w:rsidRPr="00B23D1F">
          <w:rPr>
            <w:b w:val="0"/>
            <w:i w:val="0"/>
            <w:noProof/>
          </w:rPr>
        </w:r>
        <w:r w:rsidR="00B23D1F" w:rsidRPr="00B23D1F">
          <w:rPr>
            <w:b w:val="0"/>
            <w:i w:val="0"/>
            <w:noProof/>
          </w:rPr>
          <w:fldChar w:fldCharType="separate"/>
        </w:r>
        <w:r w:rsidR="00305404">
          <w:rPr>
            <w:b w:val="0"/>
            <w:i w:val="0"/>
            <w:noProof/>
          </w:rPr>
          <w:t>48</w:t>
        </w:r>
        <w:r w:rsidR="00B23D1F" w:rsidRPr="00B23D1F">
          <w:rPr>
            <w:b w:val="0"/>
            <w:i w:val="0"/>
            <w:noProof/>
          </w:rPr>
          <w:fldChar w:fldCharType="end"/>
        </w:r>
      </w:hyperlink>
    </w:p>
    <w:p w14:paraId="0602A601" w14:textId="77777777" w:rsidR="00B23D1F" w:rsidRPr="00B23D1F" w:rsidRDefault="0028143B">
      <w:pPr>
        <w:pStyle w:val="Turinys2"/>
        <w:tabs>
          <w:tab w:val="left" w:pos="880"/>
          <w:tab w:val="right" w:leader="underscore" w:pos="9017"/>
        </w:tabs>
        <w:rPr>
          <w:rFonts w:asciiTheme="minorHAnsi" w:eastAsiaTheme="minorEastAsia" w:hAnsiTheme="minorHAnsi" w:cstheme="minorBidi"/>
          <w:b w:val="0"/>
          <w:bCs w:val="0"/>
          <w:noProof/>
          <w:lang w:val="lt-LT" w:eastAsia="lt-LT"/>
        </w:rPr>
      </w:pPr>
      <w:hyperlink w:anchor="_Toc449511298" w:history="1">
        <w:r w:rsidR="00B23D1F" w:rsidRPr="00B23D1F">
          <w:rPr>
            <w:rStyle w:val="Hipersaitas"/>
            <w:b w:val="0"/>
            <w:noProof/>
          </w:rPr>
          <w:t>4.1.</w:t>
        </w:r>
        <w:r w:rsidR="00B23D1F" w:rsidRPr="00B23D1F">
          <w:rPr>
            <w:rFonts w:asciiTheme="minorHAnsi" w:eastAsiaTheme="minorEastAsia" w:hAnsiTheme="minorHAnsi" w:cstheme="minorBidi"/>
            <w:b w:val="0"/>
            <w:bCs w:val="0"/>
            <w:noProof/>
            <w:lang w:val="lt-LT" w:eastAsia="lt-LT"/>
          </w:rPr>
          <w:tab/>
        </w:r>
        <w:r w:rsidR="00B23D1F" w:rsidRPr="00B23D1F">
          <w:rPr>
            <w:rStyle w:val="Hipersaitas"/>
            <w:b w:val="0"/>
            <w:noProof/>
          </w:rPr>
          <w:t>Galimas reikšmingas poveikis aplinkos veiksniams, atsižvelgiant į dydį ir erdvinį mastą, pobūdį, poveikio intensyvumą ir sudėtingumą, poveikio tikimybę ir (arba) patvirtinta ūkinės veiklos plėtra gretimose teritorijose, galimybę veiksmingai sumažinti poveikį</w:t>
        </w:r>
        <w:r w:rsidR="00B23D1F" w:rsidRPr="00B23D1F">
          <w:rPr>
            <w:b w:val="0"/>
            <w:noProof/>
          </w:rPr>
          <w:tab/>
        </w:r>
        <w:r w:rsidR="00B23D1F" w:rsidRPr="00B23D1F">
          <w:rPr>
            <w:b w:val="0"/>
            <w:noProof/>
          </w:rPr>
          <w:fldChar w:fldCharType="begin"/>
        </w:r>
        <w:r w:rsidR="00B23D1F" w:rsidRPr="00B23D1F">
          <w:rPr>
            <w:b w:val="0"/>
            <w:noProof/>
          </w:rPr>
          <w:instrText xml:space="preserve"> PAGEREF _Toc449511298 \h </w:instrText>
        </w:r>
        <w:r w:rsidR="00B23D1F" w:rsidRPr="00B23D1F">
          <w:rPr>
            <w:b w:val="0"/>
            <w:noProof/>
          </w:rPr>
        </w:r>
        <w:r w:rsidR="00B23D1F" w:rsidRPr="00B23D1F">
          <w:rPr>
            <w:b w:val="0"/>
            <w:noProof/>
          </w:rPr>
          <w:fldChar w:fldCharType="separate"/>
        </w:r>
        <w:r w:rsidR="00305404">
          <w:rPr>
            <w:b w:val="0"/>
            <w:noProof/>
          </w:rPr>
          <w:t>48</w:t>
        </w:r>
        <w:r w:rsidR="00B23D1F" w:rsidRPr="00B23D1F">
          <w:rPr>
            <w:b w:val="0"/>
            <w:noProof/>
          </w:rPr>
          <w:fldChar w:fldCharType="end"/>
        </w:r>
      </w:hyperlink>
    </w:p>
    <w:p w14:paraId="2EA736D3" w14:textId="77777777" w:rsidR="00B23D1F" w:rsidRPr="00B23D1F" w:rsidRDefault="0028143B">
      <w:pPr>
        <w:pStyle w:val="Turinys2"/>
        <w:tabs>
          <w:tab w:val="left" w:pos="880"/>
          <w:tab w:val="right" w:leader="underscore" w:pos="9017"/>
        </w:tabs>
        <w:rPr>
          <w:rFonts w:asciiTheme="minorHAnsi" w:eastAsiaTheme="minorEastAsia" w:hAnsiTheme="minorHAnsi" w:cstheme="minorBidi"/>
          <w:b w:val="0"/>
          <w:bCs w:val="0"/>
          <w:noProof/>
          <w:lang w:val="lt-LT" w:eastAsia="lt-LT"/>
        </w:rPr>
      </w:pPr>
      <w:hyperlink w:anchor="_Toc449511299" w:history="1">
        <w:r w:rsidR="00B23D1F" w:rsidRPr="00B23D1F">
          <w:rPr>
            <w:rStyle w:val="Hipersaitas"/>
            <w:b w:val="0"/>
            <w:noProof/>
          </w:rPr>
          <w:t>4.2.</w:t>
        </w:r>
        <w:r w:rsidR="00B23D1F" w:rsidRPr="00B23D1F">
          <w:rPr>
            <w:rFonts w:asciiTheme="minorHAnsi" w:eastAsiaTheme="minorEastAsia" w:hAnsiTheme="minorHAnsi" w:cstheme="minorBidi"/>
            <w:b w:val="0"/>
            <w:bCs w:val="0"/>
            <w:noProof/>
            <w:lang w:val="lt-LT" w:eastAsia="lt-LT"/>
          </w:rPr>
          <w:tab/>
        </w:r>
        <w:r w:rsidR="00B23D1F" w:rsidRPr="00B23D1F">
          <w:rPr>
            <w:rStyle w:val="Hipersaitas"/>
            <w:b w:val="0"/>
            <w:noProof/>
          </w:rPr>
          <w:t>Galimas reikšmingas poveikis 4.1 punkte nurodytų veiksnių sąveikai</w:t>
        </w:r>
        <w:r w:rsidR="00B23D1F" w:rsidRPr="00B23D1F">
          <w:rPr>
            <w:b w:val="0"/>
            <w:noProof/>
          </w:rPr>
          <w:tab/>
        </w:r>
        <w:r w:rsidR="00B23D1F" w:rsidRPr="00B23D1F">
          <w:rPr>
            <w:b w:val="0"/>
            <w:noProof/>
          </w:rPr>
          <w:fldChar w:fldCharType="begin"/>
        </w:r>
        <w:r w:rsidR="00B23D1F" w:rsidRPr="00B23D1F">
          <w:rPr>
            <w:b w:val="0"/>
            <w:noProof/>
          </w:rPr>
          <w:instrText xml:space="preserve"> PAGEREF _Toc449511299 \h </w:instrText>
        </w:r>
        <w:r w:rsidR="00B23D1F" w:rsidRPr="00B23D1F">
          <w:rPr>
            <w:b w:val="0"/>
            <w:noProof/>
          </w:rPr>
        </w:r>
        <w:r w:rsidR="00B23D1F" w:rsidRPr="00B23D1F">
          <w:rPr>
            <w:b w:val="0"/>
            <w:noProof/>
          </w:rPr>
          <w:fldChar w:fldCharType="separate"/>
        </w:r>
        <w:r w:rsidR="00305404">
          <w:rPr>
            <w:b w:val="0"/>
            <w:noProof/>
          </w:rPr>
          <w:t>51</w:t>
        </w:r>
        <w:r w:rsidR="00B23D1F" w:rsidRPr="00B23D1F">
          <w:rPr>
            <w:b w:val="0"/>
            <w:noProof/>
          </w:rPr>
          <w:fldChar w:fldCharType="end"/>
        </w:r>
      </w:hyperlink>
    </w:p>
    <w:p w14:paraId="5FEF1AE9" w14:textId="77777777" w:rsidR="00B23D1F" w:rsidRPr="00B23D1F" w:rsidRDefault="0028143B">
      <w:pPr>
        <w:pStyle w:val="Turinys2"/>
        <w:tabs>
          <w:tab w:val="left" w:pos="880"/>
          <w:tab w:val="right" w:leader="underscore" w:pos="9017"/>
        </w:tabs>
        <w:rPr>
          <w:rFonts w:asciiTheme="minorHAnsi" w:eastAsiaTheme="minorEastAsia" w:hAnsiTheme="minorHAnsi" w:cstheme="minorBidi"/>
          <w:b w:val="0"/>
          <w:bCs w:val="0"/>
          <w:noProof/>
          <w:lang w:val="lt-LT" w:eastAsia="lt-LT"/>
        </w:rPr>
      </w:pPr>
      <w:hyperlink w:anchor="_Toc449511300" w:history="1">
        <w:r w:rsidR="00B23D1F" w:rsidRPr="00B23D1F">
          <w:rPr>
            <w:rStyle w:val="Hipersaitas"/>
            <w:b w:val="0"/>
            <w:noProof/>
          </w:rPr>
          <w:t>4.3.</w:t>
        </w:r>
        <w:r w:rsidR="00B23D1F" w:rsidRPr="00B23D1F">
          <w:rPr>
            <w:rFonts w:asciiTheme="minorHAnsi" w:eastAsiaTheme="minorEastAsia" w:hAnsiTheme="minorHAnsi" w:cstheme="minorBidi"/>
            <w:b w:val="0"/>
            <w:bCs w:val="0"/>
            <w:noProof/>
            <w:lang w:val="lt-LT" w:eastAsia="lt-LT"/>
          </w:rPr>
          <w:tab/>
        </w:r>
        <w:r w:rsidR="00B23D1F" w:rsidRPr="00B23D1F">
          <w:rPr>
            <w:rStyle w:val="Hipersaitas"/>
            <w:b w:val="0"/>
            <w:noProof/>
          </w:rPr>
          <w:t>Galimas reikšmingas poveikis 4.1 punkte nurodytiems veiksniams, kurį lemia planuojamos ūkinės veiklos pažeidžiamumo rizika dėl ekstremaliųjų įvykių ir (arba) ekstremaliųjų situacijų (nelaimių)</w:t>
        </w:r>
        <w:r w:rsidR="00B23D1F" w:rsidRPr="00B23D1F">
          <w:rPr>
            <w:b w:val="0"/>
            <w:noProof/>
          </w:rPr>
          <w:tab/>
        </w:r>
        <w:r w:rsidR="00B23D1F" w:rsidRPr="00B23D1F">
          <w:rPr>
            <w:b w:val="0"/>
            <w:noProof/>
          </w:rPr>
          <w:fldChar w:fldCharType="begin"/>
        </w:r>
        <w:r w:rsidR="00B23D1F" w:rsidRPr="00B23D1F">
          <w:rPr>
            <w:b w:val="0"/>
            <w:noProof/>
          </w:rPr>
          <w:instrText xml:space="preserve"> PAGEREF _Toc449511300 \h </w:instrText>
        </w:r>
        <w:r w:rsidR="00B23D1F" w:rsidRPr="00B23D1F">
          <w:rPr>
            <w:b w:val="0"/>
            <w:noProof/>
          </w:rPr>
        </w:r>
        <w:r w:rsidR="00B23D1F" w:rsidRPr="00B23D1F">
          <w:rPr>
            <w:b w:val="0"/>
            <w:noProof/>
          </w:rPr>
          <w:fldChar w:fldCharType="separate"/>
        </w:r>
        <w:r w:rsidR="00305404">
          <w:rPr>
            <w:b w:val="0"/>
            <w:noProof/>
          </w:rPr>
          <w:t>51</w:t>
        </w:r>
        <w:r w:rsidR="00B23D1F" w:rsidRPr="00B23D1F">
          <w:rPr>
            <w:b w:val="0"/>
            <w:noProof/>
          </w:rPr>
          <w:fldChar w:fldCharType="end"/>
        </w:r>
      </w:hyperlink>
    </w:p>
    <w:p w14:paraId="72E849D0" w14:textId="77777777" w:rsidR="00B23D1F" w:rsidRPr="00B23D1F" w:rsidRDefault="0028143B">
      <w:pPr>
        <w:pStyle w:val="Turinys2"/>
        <w:tabs>
          <w:tab w:val="left" w:pos="880"/>
          <w:tab w:val="right" w:leader="underscore" w:pos="9017"/>
        </w:tabs>
        <w:rPr>
          <w:rFonts w:asciiTheme="minorHAnsi" w:eastAsiaTheme="minorEastAsia" w:hAnsiTheme="minorHAnsi" w:cstheme="minorBidi"/>
          <w:b w:val="0"/>
          <w:bCs w:val="0"/>
          <w:noProof/>
          <w:lang w:val="lt-LT" w:eastAsia="lt-LT"/>
        </w:rPr>
      </w:pPr>
      <w:hyperlink w:anchor="_Toc449511301" w:history="1">
        <w:r w:rsidR="00B23D1F" w:rsidRPr="00B23D1F">
          <w:rPr>
            <w:rStyle w:val="Hipersaitas"/>
            <w:b w:val="0"/>
            <w:noProof/>
          </w:rPr>
          <w:t>4.4.</w:t>
        </w:r>
        <w:r w:rsidR="00B23D1F" w:rsidRPr="00B23D1F">
          <w:rPr>
            <w:rFonts w:asciiTheme="minorHAnsi" w:eastAsiaTheme="minorEastAsia" w:hAnsiTheme="minorHAnsi" w:cstheme="minorBidi"/>
            <w:b w:val="0"/>
            <w:bCs w:val="0"/>
            <w:noProof/>
            <w:lang w:val="lt-LT" w:eastAsia="lt-LT"/>
          </w:rPr>
          <w:tab/>
        </w:r>
        <w:r w:rsidR="00B23D1F" w:rsidRPr="00B23D1F">
          <w:rPr>
            <w:rStyle w:val="Hipersaitas"/>
            <w:b w:val="0"/>
            <w:noProof/>
          </w:rPr>
          <w:t>Galimas reikšmingas tarpvalstybinis poveikis</w:t>
        </w:r>
        <w:r w:rsidR="00B23D1F" w:rsidRPr="00B23D1F">
          <w:rPr>
            <w:b w:val="0"/>
            <w:noProof/>
          </w:rPr>
          <w:tab/>
        </w:r>
        <w:r w:rsidR="00B23D1F" w:rsidRPr="00B23D1F">
          <w:rPr>
            <w:b w:val="0"/>
            <w:noProof/>
          </w:rPr>
          <w:fldChar w:fldCharType="begin"/>
        </w:r>
        <w:r w:rsidR="00B23D1F" w:rsidRPr="00B23D1F">
          <w:rPr>
            <w:b w:val="0"/>
            <w:noProof/>
          </w:rPr>
          <w:instrText xml:space="preserve"> PAGEREF _Toc449511301 \h </w:instrText>
        </w:r>
        <w:r w:rsidR="00B23D1F" w:rsidRPr="00B23D1F">
          <w:rPr>
            <w:b w:val="0"/>
            <w:noProof/>
          </w:rPr>
        </w:r>
        <w:r w:rsidR="00B23D1F" w:rsidRPr="00B23D1F">
          <w:rPr>
            <w:b w:val="0"/>
            <w:noProof/>
          </w:rPr>
          <w:fldChar w:fldCharType="separate"/>
        </w:r>
        <w:r w:rsidR="00305404">
          <w:rPr>
            <w:b w:val="0"/>
            <w:noProof/>
          </w:rPr>
          <w:t>51</w:t>
        </w:r>
        <w:r w:rsidR="00B23D1F" w:rsidRPr="00B23D1F">
          <w:rPr>
            <w:b w:val="0"/>
            <w:noProof/>
          </w:rPr>
          <w:fldChar w:fldCharType="end"/>
        </w:r>
      </w:hyperlink>
    </w:p>
    <w:p w14:paraId="5464A35A" w14:textId="77777777" w:rsidR="00B23D1F" w:rsidRPr="00B23D1F" w:rsidRDefault="0028143B">
      <w:pPr>
        <w:pStyle w:val="Turinys2"/>
        <w:tabs>
          <w:tab w:val="left" w:pos="880"/>
          <w:tab w:val="right" w:leader="underscore" w:pos="9017"/>
        </w:tabs>
        <w:rPr>
          <w:rFonts w:asciiTheme="minorHAnsi" w:eastAsiaTheme="minorEastAsia" w:hAnsiTheme="minorHAnsi" w:cstheme="minorBidi"/>
          <w:b w:val="0"/>
          <w:bCs w:val="0"/>
          <w:noProof/>
          <w:lang w:val="lt-LT" w:eastAsia="lt-LT"/>
        </w:rPr>
      </w:pPr>
      <w:hyperlink w:anchor="_Toc449511302" w:history="1">
        <w:r w:rsidR="00B23D1F" w:rsidRPr="00B23D1F">
          <w:rPr>
            <w:rStyle w:val="Hipersaitas"/>
            <w:b w:val="0"/>
            <w:noProof/>
          </w:rPr>
          <w:t>4.5.</w:t>
        </w:r>
        <w:r w:rsidR="00B23D1F" w:rsidRPr="00B23D1F">
          <w:rPr>
            <w:rFonts w:asciiTheme="minorHAnsi" w:eastAsiaTheme="minorEastAsia" w:hAnsiTheme="minorHAnsi" w:cstheme="minorBidi"/>
            <w:b w:val="0"/>
            <w:bCs w:val="0"/>
            <w:noProof/>
            <w:lang w:val="lt-LT" w:eastAsia="lt-LT"/>
          </w:rPr>
          <w:tab/>
        </w:r>
        <w:r w:rsidR="00B23D1F" w:rsidRPr="00B23D1F">
          <w:rPr>
            <w:rStyle w:val="Hipersaitas"/>
            <w:b w:val="0"/>
            <w:noProof/>
          </w:rPr>
          <w:t>Planuojamos ūkinės veiklos charakteristikos ir (arba) priemonės, kurių numatoma imtis siekiant išvengti bet kokio reikšmingo neigiamo poveikio arba užkirsti jam kelią</w:t>
        </w:r>
        <w:r w:rsidR="00B23D1F" w:rsidRPr="00B23D1F">
          <w:rPr>
            <w:b w:val="0"/>
            <w:noProof/>
          </w:rPr>
          <w:tab/>
        </w:r>
        <w:r w:rsidR="00B23D1F" w:rsidRPr="00B23D1F">
          <w:rPr>
            <w:b w:val="0"/>
            <w:noProof/>
          </w:rPr>
          <w:fldChar w:fldCharType="begin"/>
        </w:r>
        <w:r w:rsidR="00B23D1F" w:rsidRPr="00B23D1F">
          <w:rPr>
            <w:b w:val="0"/>
            <w:noProof/>
          </w:rPr>
          <w:instrText xml:space="preserve"> PAGEREF _Toc449511302 \h </w:instrText>
        </w:r>
        <w:r w:rsidR="00B23D1F" w:rsidRPr="00B23D1F">
          <w:rPr>
            <w:b w:val="0"/>
            <w:noProof/>
          </w:rPr>
        </w:r>
        <w:r w:rsidR="00B23D1F" w:rsidRPr="00B23D1F">
          <w:rPr>
            <w:b w:val="0"/>
            <w:noProof/>
          </w:rPr>
          <w:fldChar w:fldCharType="separate"/>
        </w:r>
        <w:r w:rsidR="00305404">
          <w:rPr>
            <w:b w:val="0"/>
            <w:noProof/>
          </w:rPr>
          <w:t>51</w:t>
        </w:r>
        <w:r w:rsidR="00B23D1F" w:rsidRPr="00B23D1F">
          <w:rPr>
            <w:b w:val="0"/>
            <w:noProof/>
          </w:rPr>
          <w:fldChar w:fldCharType="end"/>
        </w:r>
      </w:hyperlink>
    </w:p>
    <w:p w14:paraId="33DB9806" w14:textId="77777777" w:rsidR="00B23D1F" w:rsidRPr="00B23D1F" w:rsidRDefault="0028143B">
      <w:pPr>
        <w:pStyle w:val="Turinys1"/>
        <w:tabs>
          <w:tab w:val="left" w:pos="440"/>
          <w:tab w:val="right" w:leader="underscore" w:pos="9017"/>
        </w:tabs>
        <w:rPr>
          <w:rFonts w:asciiTheme="minorHAnsi" w:eastAsiaTheme="minorEastAsia" w:hAnsiTheme="minorHAnsi" w:cstheme="minorBidi"/>
          <w:b w:val="0"/>
          <w:bCs w:val="0"/>
          <w:i w:val="0"/>
          <w:iCs w:val="0"/>
          <w:noProof/>
          <w:sz w:val="22"/>
          <w:szCs w:val="22"/>
          <w:lang w:val="lt-LT" w:eastAsia="lt-LT"/>
        </w:rPr>
      </w:pPr>
      <w:hyperlink w:anchor="_Toc449511303" w:history="1">
        <w:r w:rsidR="00B23D1F" w:rsidRPr="00B23D1F">
          <w:rPr>
            <w:rStyle w:val="Hipersaitas"/>
            <w:b w:val="0"/>
            <w:i w:val="0"/>
            <w:noProof/>
          </w:rPr>
          <w:t>5.</w:t>
        </w:r>
        <w:r w:rsidR="00B23D1F" w:rsidRPr="00B23D1F">
          <w:rPr>
            <w:rFonts w:asciiTheme="minorHAnsi" w:eastAsiaTheme="minorEastAsia" w:hAnsiTheme="minorHAnsi" w:cstheme="minorBidi"/>
            <w:b w:val="0"/>
            <w:bCs w:val="0"/>
            <w:i w:val="0"/>
            <w:iCs w:val="0"/>
            <w:noProof/>
            <w:sz w:val="22"/>
            <w:szCs w:val="22"/>
            <w:lang w:val="lt-LT" w:eastAsia="lt-LT"/>
          </w:rPr>
          <w:tab/>
        </w:r>
        <w:r w:rsidR="00B23D1F" w:rsidRPr="00B23D1F">
          <w:rPr>
            <w:rStyle w:val="Hipersaitas"/>
            <w:b w:val="0"/>
            <w:i w:val="0"/>
            <w:noProof/>
          </w:rPr>
          <w:t>PRIEDAI</w:t>
        </w:r>
        <w:r w:rsidR="00B23D1F" w:rsidRPr="00B23D1F">
          <w:rPr>
            <w:b w:val="0"/>
            <w:i w:val="0"/>
            <w:noProof/>
          </w:rPr>
          <w:tab/>
        </w:r>
        <w:r w:rsidR="00B23D1F" w:rsidRPr="00B23D1F">
          <w:rPr>
            <w:b w:val="0"/>
            <w:i w:val="0"/>
            <w:noProof/>
          </w:rPr>
          <w:fldChar w:fldCharType="begin"/>
        </w:r>
        <w:r w:rsidR="00B23D1F" w:rsidRPr="00B23D1F">
          <w:rPr>
            <w:b w:val="0"/>
            <w:i w:val="0"/>
            <w:noProof/>
          </w:rPr>
          <w:instrText xml:space="preserve"> PAGEREF _Toc449511303 \h </w:instrText>
        </w:r>
        <w:r w:rsidR="00B23D1F" w:rsidRPr="00B23D1F">
          <w:rPr>
            <w:b w:val="0"/>
            <w:i w:val="0"/>
            <w:noProof/>
          </w:rPr>
        </w:r>
        <w:r w:rsidR="00B23D1F" w:rsidRPr="00B23D1F">
          <w:rPr>
            <w:b w:val="0"/>
            <w:i w:val="0"/>
            <w:noProof/>
          </w:rPr>
          <w:fldChar w:fldCharType="separate"/>
        </w:r>
        <w:r w:rsidR="00305404">
          <w:rPr>
            <w:b w:val="0"/>
            <w:i w:val="0"/>
            <w:noProof/>
          </w:rPr>
          <w:t>52</w:t>
        </w:r>
        <w:r w:rsidR="00B23D1F" w:rsidRPr="00B23D1F">
          <w:rPr>
            <w:b w:val="0"/>
            <w:i w:val="0"/>
            <w:noProof/>
          </w:rPr>
          <w:fldChar w:fldCharType="end"/>
        </w:r>
      </w:hyperlink>
    </w:p>
    <w:p w14:paraId="0A640057" w14:textId="77777777" w:rsidR="00057DBC" w:rsidRPr="00B23D1F" w:rsidRDefault="00D514AF">
      <w:pPr>
        <w:pStyle w:val="Turinys1"/>
        <w:tabs>
          <w:tab w:val="left" w:pos="440"/>
          <w:tab w:val="right" w:leader="underscore" w:pos="9017"/>
        </w:tabs>
        <w:rPr>
          <w:rFonts w:ascii="Times New Roman" w:hAnsi="Times New Roman"/>
          <w:b w:val="0"/>
          <w:i w:val="0"/>
        </w:rPr>
      </w:pPr>
      <w:r w:rsidRPr="00B23D1F">
        <w:rPr>
          <w:rFonts w:ascii="Times New Roman" w:hAnsi="Times New Roman"/>
          <w:b w:val="0"/>
          <w:bCs w:val="0"/>
          <w:i w:val="0"/>
          <w:iCs w:val="0"/>
        </w:rPr>
        <w:fldChar w:fldCharType="end"/>
      </w:r>
    </w:p>
    <w:p w14:paraId="396DBB22" w14:textId="77777777" w:rsidR="00057DBC" w:rsidRPr="00B23D1F" w:rsidRDefault="00057DBC">
      <w:pPr>
        <w:rPr>
          <w:rFonts w:ascii="Times New Roman" w:hAnsi="Times New Roman"/>
          <w:sz w:val="24"/>
          <w:szCs w:val="24"/>
        </w:rPr>
      </w:pPr>
    </w:p>
    <w:p w14:paraId="41B0E3AA" w14:textId="77777777" w:rsidR="00057DBC" w:rsidRDefault="00057DBC">
      <w:pPr>
        <w:suppressAutoHyphens w:val="0"/>
        <w:spacing w:after="280" w:line="280" w:lineRule="atLeast"/>
        <w:jc w:val="both"/>
        <w:textAlignment w:val="auto"/>
        <w:rPr>
          <w:rFonts w:ascii="Times New Roman" w:eastAsia="Times New Roman" w:hAnsi="Times New Roman"/>
          <w:sz w:val="24"/>
          <w:szCs w:val="24"/>
          <w:lang w:val="lt-LT" w:eastAsia="da-DK"/>
        </w:rPr>
      </w:pPr>
    </w:p>
    <w:p w14:paraId="3A1AC235" w14:textId="77777777" w:rsidR="00057DBC" w:rsidRDefault="00057DBC">
      <w:pPr>
        <w:suppressAutoHyphens w:val="0"/>
        <w:spacing w:after="280" w:line="280" w:lineRule="atLeast"/>
        <w:jc w:val="both"/>
        <w:textAlignment w:val="auto"/>
        <w:rPr>
          <w:rFonts w:ascii="Times New Roman" w:eastAsia="Times New Roman" w:hAnsi="Times New Roman"/>
          <w:sz w:val="24"/>
          <w:szCs w:val="24"/>
          <w:lang w:val="lt-LT" w:eastAsia="da-DK"/>
        </w:rPr>
      </w:pPr>
    </w:p>
    <w:p w14:paraId="2F992FBD" w14:textId="77777777" w:rsidR="00057DBC" w:rsidRDefault="00057DBC">
      <w:pPr>
        <w:suppressAutoHyphens w:val="0"/>
        <w:spacing w:after="280" w:line="280" w:lineRule="atLeast"/>
        <w:jc w:val="both"/>
        <w:textAlignment w:val="auto"/>
        <w:rPr>
          <w:rFonts w:ascii="Times New Roman" w:eastAsia="Times New Roman" w:hAnsi="Times New Roman"/>
          <w:sz w:val="24"/>
          <w:szCs w:val="24"/>
          <w:lang w:val="lt-LT" w:eastAsia="da-DK"/>
        </w:rPr>
      </w:pPr>
    </w:p>
    <w:p w14:paraId="22C94040" w14:textId="77777777" w:rsidR="00057DBC" w:rsidRDefault="00057DBC">
      <w:pPr>
        <w:suppressAutoHyphens w:val="0"/>
        <w:spacing w:after="280" w:line="280" w:lineRule="atLeast"/>
        <w:jc w:val="both"/>
        <w:textAlignment w:val="auto"/>
        <w:rPr>
          <w:rFonts w:ascii="Times New Roman" w:eastAsia="Times New Roman" w:hAnsi="Times New Roman"/>
          <w:sz w:val="24"/>
          <w:szCs w:val="24"/>
          <w:lang w:val="lt-LT" w:eastAsia="da-DK"/>
        </w:rPr>
      </w:pPr>
    </w:p>
    <w:p w14:paraId="1DB2A1E2" w14:textId="77777777" w:rsidR="00057DBC" w:rsidRDefault="00057DBC">
      <w:pPr>
        <w:suppressAutoHyphens w:val="0"/>
        <w:spacing w:after="280" w:line="280" w:lineRule="atLeast"/>
        <w:jc w:val="both"/>
        <w:textAlignment w:val="auto"/>
        <w:rPr>
          <w:rFonts w:ascii="Times New Roman" w:eastAsia="Times New Roman" w:hAnsi="Times New Roman"/>
          <w:sz w:val="24"/>
          <w:szCs w:val="24"/>
          <w:lang w:val="lt-LT" w:eastAsia="da-DK"/>
        </w:rPr>
      </w:pPr>
    </w:p>
    <w:p w14:paraId="68F90B47" w14:textId="77777777" w:rsidR="00057DBC" w:rsidRDefault="00057DBC">
      <w:pPr>
        <w:suppressAutoHyphens w:val="0"/>
        <w:spacing w:after="280" w:line="280" w:lineRule="atLeast"/>
        <w:jc w:val="both"/>
        <w:textAlignment w:val="auto"/>
        <w:rPr>
          <w:rFonts w:ascii="Times New Roman" w:eastAsia="Times New Roman" w:hAnsi="Times New Roman"/>
          <w:i/>
          <w:sz w:val="24"/>
          <w:szCs w:val="24"/>
          <w:lang w:val="lt-LT" w:eastAsia="da-DK"/>
        </w:rPr>
      </w:pPr>
      <w:bookmarkStart w:id="0" w:name="_Toc224713513"/>
    </w:p>
    <w:p w14:paraId="35329B21" w14:textId="77777777" w:rsidR="00057DBC" w:rsidRDefault="00D514AF">
      <w:pPr>
        <w:pStyle w:val="Antrat1"/>
      </w:pPr>
      <w:bookmarkStart w:id="1" w:name="_Toc306703569"/>
      <w:bookmarkStart w:id="2" w:name="_Toc413421210"/>
      <w:bookmarkStart w:id="3" w:name="_Toc413421793"/>
      <w:bookmarkStart w:id="4" w:name="_Toc413425969"/>
      <w:bookmarkStart w:id="5" w:name="_Toc413758214"/>
      <w:bookmarkStart w:id="6" w:name="_Toc413764305"/>
      <w:bookmarkStart w:id="7" w:name="_Toc414539005"/>
      <w:bookmarkStart w:id="8" w:name="_Toc417672049"/>
      <w:bookmarkStart w:id="9" w:name="_Toc417996822"/>
      <w:bookmarkStart w:id="10" w:name="_Toc418079280"/>
      <w:bookmarkStart w:id="11" w:name="_Toc418086957"/>
      <w:bookmarkStart w:id="12" w:name="_Toc418607192"/>
      <w:bookmarkStart w:id="13" w:name="_Toc418669589"/>
      <w:bookmarkStart w:id="14" w:name="_Toc418766870"/>
      <w:bookmarkStart w:id="15" w:name="_Toc449511267"/>
      <w:r>
        <w:lastRenderedPageBreak/>
        <w:t>INFORMACIJA APIE PLANUOJAMOS ŪKINĖS VEIKLOS ORGANIZATORIŲ (UŽSAKOVĄ)</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p>
    <w:p w14:paraId="71760FE3" w14:textId="77777777" w:rsidR="00057DBC" w:rsidRDefault="00057DBC">
      <w:pPr>
        <w:rPr>
          <w:rFonts w:ascii="Times New Roman" w:hAnsi="Times New Roman"/>
        </w:rPr>
      </w:pPr>
    </w:p>
    <w:p w14:paraId="594C5B91" w14:textId="77777777" w:rsidR="00057DBC" w:rsidRDefault="00057DBC">
      <w:pPr>
        <w:rPr>
          <w:rFonts w:ascii="Times New Roman" w:hAnsi="Times New Roman"/>
        </w:rPr>
      </w:pPr>
    </w:p>
    <w:p w14:paraId="6161BD4A" w14:textId="77777777" w:rsidR="00057DBC" w:rsidRDefault="00057DBC">
      <w:pPr>
        <w:rPr>
          <w:rFonts w:ascii="Times New Roman" w:hAnsi="Times New Roman"/>
        </w:rPr>
      </w:pPr>
    </w:p>
    <w:p w14:paraId="7DA7A422" w14:textId="77777777" w:rsidR="00057DBC" w:rsidRDefault="00D514AF">
      <w:pPr>
        <w:pStyle w:val="Antrat2"/>
      </w:pPr>
      <w:bookmarkStart w:id="16" w:name="_Toc418607193"/>
      <w:bookmarkStart w:id="17" w:name="_Toc418669590"/>
      <w:bookmarkStart w:id="18" w:name="_Toc418766871"/>
      <w:bookmarkStart w:id="19" w:name="_Toc449511268"/>
      <w:r>
        <w:rPr>
          <w:rStyle w:val="Heading1Char"/>
          <w:rFonts w:ascii="Times New Roman" w:hAnsi="Times New Roman"/>
          <w:sz w:val="28"/>
          <w:szCs w:val="28"/>
        </w:rPr>
        <w:t>Planuojamos ūkinės veiklos organizatoriaus (užsakovo) kontaktiniai duomenys (vardas, pavardė; įmonės pavadinimas; adresas, telefonas, faksas, el. paštas)</w:t>
      </w:r>
      <w:bookmarkEnd w:id="16"/>
      <w:bookmarkEnd w:id="17"/>
      <w:bookmarkEnd w:id="18"/>
      <w:bookmarkEnd w:id="19"/>
    </w:p>
    <w:p w14:paraId="2350ADE8" w14:textId="77777777" w:rsidR="00057DBC" w:rsidRPr="00CC3014" w:rsidRDefault="00057DBC">
      <w:pPr>
        <w:rPr>
          <w:rFonts w:ascii="Times New Roman" w:hAnsi="Times New Roman"/>
          <w:sz w:val="24"/>
          <w:szCs w:val="24"/>
        </w:rPr>
      </w:pPr>
    </w:p>
    <w:p w14:paraId="692C5301" w14:textId="77777777" w:rsidR="00057DBC" w:rsidRPr="00CC3014" w:rsidRDefault="00D514AF">
      <w:pPr>
        <w:ind w:firstLine="720"/>
        <w:rPr>
          <w:rFonts w:ascii="Times New Roman" w:hAnsi="Times New Roman"/>
          <w:sz w:val="24"/>
          <w:szCs w:val="24"/>
          <w:lang w:val="lt-LT"/>
        </w:rPr>
      </w:pPr>
      <w:r w:rsidRPr="00CC3014">
        <w:rPr>
          <w:rFonts w:ascii="Times New Roman" w:hAnsi="Times New Roman"/>
          <w:sz w:val="24"/>
          <w:szCs w:val="24"/>
          <w:lang w:val="lt-LT"/>
        </w:rPr>
        <w:t>UAB „</w:t>
      </w:r>
      <w:proofErr w:type="spellStart"/>
      <w:r w:rsidRPr="00CC3014">
        <w:rPr>
          <w:rFonts w:ascii="Times New Roman" w:hAnsi="Times New Roman"/>
          <w:sz w:val="24"/>
          <w:szCs w:val="24"/>
          <w:lang w:val="lt-LT"/>
        </w:rPr>
        <w:t>Plasteksa</w:t>
      </w:r>
      <w:proofErr w:type="spellEnd"/>
      <w:r w:rsidR="00EB215E">
        <w:rPr>
          <w:rFonts w:ascii="Times New Roman" w:hAnsi="Times New Roman"/>
          <w:sz w:val="24"/>
          <w:szCs w:val="24"/>
          <w:lang w:val="lt-LT"/>
        </w:rPr>
        <w:t>“</w:t>
      </w:r>
      <w:r w:rsidRPr="00CC3014">
        <w:rPr>
          <w:rFonts w:ascii="Times New Roman" w:hAnsi="Times New Roman"/>
          <w:sz w:val="24"/>
          <w:szCs w:val="24"/>
          <w:lang w:val="lt-LT"/>
        </w:rPr>
        <w:t xml:space="preserve">, juridinio asmens kodas 302617576, </w:t>
      </w:r>
    </w:p>
    <w:p w14:paraId="64793044" w14:textId="77777777" w:rsidR="00057DBC" w:rsidRPr="00CC3014" w:rsidRDefault="00D514AF">
      <w:pPr>
        <w:ind w:firstLine="720"/>
        <w:rPr>
          <w:rFonts w:ascii="Times New Roman" w:hAnsi="Times New Roman"/>
          <w:sz w:val="24"/>
          <w:szCs w:val="24"/>
          <w:lang w:val="lt-LT"/>
        </w:rPr>
      </w:pPr>
      <w:r w:rsidRPr="00CC3014">
        <w:rPr>
          <w:rFonts w:ascii="Times New Roman" w:hAnsi="Times New Roman"/>
          <w:sz w:val="24"/>
          <w:szCs w:val="24"/>
          <w:lang w:val="lt-LT"/>
        </w:rPr>
        <w:t>K. Ulvydo g. 11-102, Vilnius,</w:t>
      </w:r>
    </w:p>
    <w:p w14:paraId="183D97EB" w14:textId="77777777" w:rsidR="00057DBC" w:rsidRPr="00CC3014" w:rsidRDefault="00D514AF">
      <w:pPr>
        <w:rPr>
          <w:sz w:val="24"/>
          <w:szCs w:val="24"/>
        </w:rPr>
      </w:pPr>
      <w:r w:rsidRPr="00CC3014">
        <w:rPr>
          <w:rFonts w:ascii="Times New Roman" w:hAnsi="Times New Roman"/>
          <w:sz w:val="24"/>
          <w:szCs w:val="24"/>
          <w:lang w:val="lt-LT"/>
        </w:rPr>
        <w:tab/>
        <w:t>Tel.</w:t>
      </w:r>
      <w:r w:rsidRPr="00CC3014">
        <w:rPr>
          <w:rFonts w:ascii="Times New Roman" w:hAnsi="Times New Roman"/>
          <w:bCs/>
          <w:sz w:val="24"/>
          <w:szCs w:val="24"/>
          <w:lang w:val="lt-LT"/>
        </w:rPr>
        <w:t>: (8 655) 67086</w:t>
      </w:r>
    </w:p>
    <w:p w14:paraId="0DF9C57A" w14:textId="77777777" w:rsidR="00057DBC" w:rsidRPr="00CC3014" w:rsidRDefault="00D514AF">
      <w:pPr>
        <w:rPr>
          <w:rFonts w:ascii="Times New Roman" w:hAnsi="Times New Roman"/>
          <w:sz w:val="24"/>
          <w:szCs w:val="24"/>
          <w:lang w:val="lt-LT"/>
        </w:rPr>
      </w:pPr>
      <w:r w:rsidRPr="00CC3014">
        <w:rPr>
          <w:rFonts w:ascii="Times New Roman" w:hAnsi="Times New Roman"/>
          <w:sz w:val="24"/>
          <w:szCs w:val="24"/>
          <w:lang w:val="lt-LT"/>
        </w:rPr>
        <w:tab/>
        <w:t>Kontaktin</w:t>
      </w:r>
      <w:r w:rsidR="00065499">
        <w:rPr>
          <w:rFonts w:ascii="Times New Roman" w:hAnsi="Times New Roman"/>
          <w:sz w:val="24"/>
          <w:szCs w:val="24"/>
          <w:lang w:val="lt-LT"/>
        </w:rPr>
        <w:t xml:space="preserve">is asmuo: generalinė direktorė </w:t>
      </w:r>
      <w:r w:rsidRPr="00CC3014">
        <w:rPr>
          <w:rFonts w:ascii="Times New Roman" w:hAnsi="Times New Roman"/>
          <w:sz w:val="24"/>
          <w:szCs w:val="24"/>
          <w:lang w:val="lt-LT"/>
        </w:rPr>
        <w:t xml:space="preserve">Živilė </w:t>
      </w:r>
      <w:proofErr w:type="spellStart"/>
      <w:r w:rsidRPr="00CC3014">
        <w:rPr>
          <w:rFonts w:ascii="Times New Roman" w:hAnsi="Times New Roman"/>
          <w:sz w:val="24"/>
          <w:szCs w:val="24"/>
          <w:lang w:val="lt-LT"/>
        </w:rPr>
        <w:t>Dukštaitė</w:t>
      </w:r>
      <w:proofErr w:type="spellEnd"/>
    </w:p>
    <w:p w14:paraId="42198827" w14:textId="77777777" w:rsidR="00057DBC" w:rsidRDefault="00057DBC">
      <w:pPr>
        <w:rPr>
          <w:rFonts w:ascii="Times New Roman" w:hAnsi="Times New Roman"/>
          <w:lang w:val="lt-LT"/>
        </w:rPr>
      </w:pPr>
    </w:p>
    <w:p w14:paraId="688907CC" w14:textId="77777777" w:rsidR="00057DBC" w:rsidRDefault="00057DBC">
      <w:pPr>
        <w:rPr>
          <w:rFonts w:ascii="Times New Roman" w:hAnsi="Times New Roman"/>
        </w:rPr>
      </w:pPr>
    </w:p>
    <w:p w14:paraId="6BFD0FD2" w14:textId="77777777" w:rsidR="00057DBC" w:rsidRDefault="00D514AF">
      <w:pPr>
        <w:pStyle w:val="Antrat2"/>
      </w:pPr>
      <w:bookmarkStart w:id="20" w:name="_Toc418669591"/>
      <w:bookmarkStart w:id="21" w:name="_Toc418607194"/>
      <w:bookmarkStart w:id="22" w:name="_Toc418669592"/>
      <w:bookmarkStart w:id="23" w:name="_Toc418766872"/>
      <w:bookmarkStart w:id="24" w:name="_Toc449511269"/>
      <w:bookmarkEnd w:id="20"/>
      <w:r>
        <w:rPr>
          <w:rStyle w:val="Heading1Char"/>
          <w:rFonts w:ascii="Times New Roman" w:hAnsi="Times New Roman"/>
          <w:sz w:val="28"/>
          <w:szCs w:val="28"/>
        </w:rPr>
        <w:t>Planuojamos ūkinės veiklos poveikio aplinkai vertinimo dokumento rengėjo kontaktiniai duomenys (vardas, pavardė; įmonės pavadinimas; adresas, telefonas, faksas, el. paštas)</w:t>
      </w:r>
      <w:bookmarkEnd w:id="21"/>
      <w:bookmarkEnd w:id="22"/>
      <w:bookmarkEnd w:id="23"/>
      <w:bookmarkEnd w:id="24"/>
    </w:p>
    <w:p w14:paraId="6654EF03" w14:textId="77777777" w:rsidR="00057DBC" w:rsidRDefault="00057DBC">
      <w:pPr>
        <w:rPr>
          <w:rFonts w:ascii="Times New Roman" w:hAnsi="Times New Roman"/>
          <w:sz w:val="24"/>
          <w:szCs w:val="24"/>
          <w:lang w:val="lt-LT" w:eastAsia="da-DK"/>
        </w:rPr>
      </w:pPr>
    </w:p>
    <w:p w14:paraId="63622C84" w14:textId="77777777" w:rsidR="00057DBC" w:rsidRPr="00CC3014" w:rsidRDefault="00D514AF">
      <w:pPr>
        <w:ind w:firstLine="709"/>
        <w:rPr>
          <w:rFonts w:ascii="Times New Roman" w:hAnsi="Times New Roman"/>
          <w:sz w:val="24"/>
          <w:szCs w:val="24"/>
          <w:lang w:eastAsia="da-DK"/>
        </w:rPr>
      </w:pPr>
      <w:r w:rsidRPr="00CC3014">
        <w:rPr>
          <w:rFonts w:ascii="Times New Roman" w:hAnsi="Times New Roman"/>
          <w:sz w:val="24"/>
          <w:szCs w:val="24"/>
          <w:lang w:eastAsia="da-DK"/>
        </w:rPr>
        <w:t>UAB „DGE Baltic Soil and Environment“</w:t>
      </w:r>
    </w:p>
    <w:p w14:paraId="4852A968" w14:textId="77777777" w:rsidR="00057DBC" w:rsidRPr="00CC3014" w:rsidRDefault="00D514AF">
      <w:pPr>
        <w:ind w:firstLine="709"/>
        <w:rPr>
          <w:rFonts w:ascii="Times New Roman" w:hAnsi="Times New Roman"/>
          <w:sz w:val="24"/>
          <w:szCs w:val="24"/>
          <w:lang w:eastAsia="da-DK"/>
        </w:rPr>
      </w:pPr>
      <w:proofErr w:type="spellStart"/>
      <w:r w:rsidRPr="00CC3014">
        <w:rPr>
          <w:rFonts w:ascii="Times New Roman" w:hAnsi="Times New Roman"/>
          <w:sz w:val="24"/>
          <w:szCs w:val="24"/>
          <w:lang w:eastAsia="da-DK"/>
        </w:rPr>
        <w:t>Žolyno</w:t>
      </w:r>
      <w:proofErr w:type="spellEnd"/>
      <w:r w:rsidRPr="00CC3014">
        <w:rPr>
          <w:rFonts w:ascii="Times New Roman" w:hAnsi="Times New Roman"/>
          <w:sz w:val="24"/>
          <w:szCs w:val="24"/>
          <w:lang w:eastAsia="da-DK"/>
        </w:rPr>
        <w:t xml:space="preserve"> g. 3, LT-10208 Vilnius </w:t>
      </w:r>
    </w:p>
    <w:p w14:paraId="2639D260" w14:textId="77777777" w:rsidR="00057DBC" w:rsidRPr="00CC3014" w:rsidRDefault="00D514AF">
      <w:pPr>
        <w:ind w:firstLine="709"/>
        <w:rPr>
          <w:rFonts w:ascii="Times New Roman" w:hAnsi="Times New Roman"/>
          <w:sz w:val="24"/>
          <w:szCs w:val="24"/>
          <w:lang w:eastAsia="da-DK"/>
        </w:rPr>
      </w:pPr>
      <w:r w:rsidRPr="00CC3014">
        <w:rPr>
          <w:rFonts w:ascii="Times New Roman" w:hAnsi="Times New Roman"/>
          <w:sz w:val="24"/>
          <w:szCs w:val="24"/>
          <w:lang w:eastAsia="da-DK"/>
        </w:rPr>
        <w:t>Tel.: (8 5) 264 4304</w:t>
      </w:r>
    </w:p>
    <w:p w14:paraId="13486D51" w14:textId="77777777" w:rsidR="00057DBC" w:rsidRPr="00CC3014" w:rsidRDefault="00D514AF">
      <w:pPr>
        <w:ind w:firstLine="709"/>
        <w:rPr>
          <w:sz w:val="24"/>
          <w:szCs w:val="24"/>
        </w:rPr>
      </w:pPr>
      <w:r w:rsidRPr="00CC3014">
        <w:rPr>
          <w:rFonts w:ascii="Times New Roman" w:hAnsi="Times New Roman"/>
          <w:sz w:val="24"/>
          <w:szCs w:val="24"/>
          <w:lang w:val="lt-LT"/>
        </w:rPr>
        <w:t xml:space="preserve">El. p. </w:t>
      </w:r>
      <w:hyperlink r:id="rId8" w:history="1">
        <w:r w:rsidR="004B0D7F" w:rsidRPr="00B50FDC">
          <w:rPr>
            <w:rStyle w:val="Hipersaitas"/>
            <w:rFonts w:ascii="Times New Roman" w:hAnsi="Times New Roman"/>
            <w:sz w:val="24"/>
            <w:szCs w:val="24"/>
            <w:lang w:val="lt-LT"/>
          </w:rPr>
          <w:t>info@dge.lt</w:t>
        </w:r>
      </w:hyperlink>
      <w:r w:rsidR="004B0D7F">
        <w:rPr>
          <w:sz w:val="24"/>
          <w:szCs w:val="24"/>
        </w:rPr>
        <w:t xml:space="preserve"> </w:t>
      </w:r>
    </w:p>
    <w:p w14:paraId="5C9677FE" w14:textId="77777777" w:rsidR="00057DBC" w:rsidRPr="00CC3014" w:rsidRDefault="00D514AF">
      <w:pPr>
        <w:ind w:firstLine="709"/>
        <w:rPr>
          <w:rFonts w:ascii="Times New Roman" w:hAnsi="Times New Roman"/>
          <w:sz w:val="24"/>
          <w:szCs w:val="24"/>
          <w:lang w:val="lt-LT"/>
        </w:rPr>
      </w:pPr>
      <w:r w:rsidRPr="00CC3014">
        <w:rPr>
          <w:rFonts w:ascii="Times New Roman" w:hAnsi="Times New Roman"/>
          <w:sz w:val="24"/>
          <w:szCs w:val="24"/>
          <w:lang w:val="lt-LT"/>
        </w:rPr>
        <w:t>Kontaktini</w:t>
      </w:r>
      <w:r w:rsidR="00065499">
        <w:rPr>
          <w:rFonts w:ascii="Times New Roman" w:hAnsi="Times New Roman"/>
          <w:sz w:val="24"/>
          <w:szCs w:val="24"/>
          <w:lang w:val="lt-LT"/>
        </w:rPr>
        <w:t>ai asmenys</w:t>
      </w:r>
      <w:r w:rsidRPr="00CC3014">
        <w:rPr>
          <w:rFonts w:ascii="Times New Roman" w:hAnsi="Times New Roman"/>
          <w:sz w:val="24"/>
          <w:szCs w:val="24"/>
          <w:lang w:val="lt-LT"/>
        </w:rPr>
        <w:t>: Dana Bagdonavičienė, direktoriaus pavaduotoja aplinkosaugai</w:t>
      </w:r>
      <w:r w:rsidR="00065499">
        <w:rPr>
          <w:rFonts w:ascii="Times New Roman" w:hAnsi="Times New Roman"/>
          <w:sz w:val="24"/>
          <w:szCs w:val="24"/>
          <w:lang w:val="lt-LT"/>
        </w:rPr>
        <w:t xml:space="preserve">, </w:t>
      </w:r>
    </w:p>
    <w:p w14:paraId="138634A0" w14:textId="297B2692" w:rsidR="00057DBC" w:rsidRPr="00CC3014" w:rsidRDefault="00065499" w:rsidP="00065499">
      <w:pPr>
        <w:ind w:left="709"/>
        <w:jc w:val="both"/>
        <w:rPr>
          <w:rFonts w:ascii="Times New Roman" w:hAnsi="Times New Roman"/>
          <w:sz w:val="24"/>
          <w:szCs w:val="24"/>
          <w:lang w:val="lt-LT"/>
        </w:rPr>
      </w:pPr>
      <w:r>
        <w:rPr>
          <w:rFonts w:ascii="Times New Roman" w:hAnsi="Times New Roman"/>
          <w:sz w:val="24"/>
          <w:szCs w:val="24"/>
          <w:lang w:val="lt-LT"/>
        </w:rPr>
        <w:t xml:space="preserve">el. paštas </w:t>
      </w:r>
      <w:hyperlink r:id="rId9" w:history="1">
        <w:r w:rsidR="00B334C5" w:rsidRPr="00CC3014">
          <w:rPr>
            <w:rStyle w:val="Hipersaitas"/>
            <w:rFonts w:ascii="Times New Roman" w:hAnsi="Times New Roman"/>
            <w:sz w:val="24"/>
            <w:szCs w:val="24"/>
            <w:lang w:val="lt-LT"/>
          </w:rPr>
          <w:t>daba@dge.lt</w:t>
        </w:r>
      </w:hyperlink>
      <w:r w:rsidR="00B334C5" w:rsidRPr="00CC3014">
        <w:rPr>
          <w:rFonts w:ascii="Times New Roman" w:hAnsi="Times New Roman"/>
          <w:sz w:val="24"/>
          <w:szCs w:val="24"/>
          <w:lang w:val="lt-LT"/>
        </w:rPr>
        <w:t xml:space="preserve">, </w:t>
      </w:r>
      <w:r w:rsidRPr="00065499">
        <w:rPr>
          <w:rFonts w:ascii="Times New Roman" w:hAnsi="Times New Roman"/>
          <w:sz w:val="24"/>
          <w:szCs w:val="24"/>
          <w:lang w:val="lt-LT"/>
        </w:rPr>
        <w:t xml:space="preserve">Jurgita Morkūnienė, projektų vadovė, tel. (8 5) 264 4304, </w:t>
      </w:r>
      <w:r>
        <w:rPr>
          <w:rFonts w:ascii="Times New Roman" w:hAnsi="Times New Roman"/>
          <w:sz w:val="24"/>
          <w:szCs w:val="24"/>
          <w:lang w:val="lt-LT"/>
        </w:rPr>
        <w:t xml:space="preserve">el. paštas </w:t>
      </w:r>
      <w:hyperlink r:id="rId10" w:history="1">
        <w:r w:rsidRPr="00065499">
          <w:rPr>
            <w:rStyle w:val="Hipersaitas"/>
            <w:rFonts w:ascii="Times New Roman" w:hAnsi="Times New Roman"/>
            <w:sz w:val="24"/>
            <w:szCs w:val="24"/>
            <w:lang w:val="lt-LT"/>
          </w:rPr>
          <w:t>jmo@dge.lt</w:t>
        </w:r>
      </w:hyperlink>
      <w:r>
        <w:rPr>
          <w:rFonts w:ascii="Times New Roman" w:hAnsi="Times New Roman"/>
          <w:sz w:val="24"/>
          <w:szCs w:val="24"/>
          <w:lang w:val="lt-LT"/>
        </w:rPr>
        <w:t xml:space="preserve"> </w:t>
      </w:r>
    </w:p>
    <w:p w14:paraId="1E9DA070" w14:textId="77777777" w:rsidR="00BD2D0D" w:rsidRDefault="00BD2D0D" w:rsidP="00BD2D0D"/>
    <w:p w14:paraId="2020B903" w14:textId="77777777" w:rsidR="00057DBC" w:rsidRDefault="00BD2D0D" w:rsidP="004C5C50">
      <w:pPr>
        <w:rPr>
          <w:rFonts w:ascii="Times New Roman" w:hAnsi="Times New Roman"/>
          <w:sz w:val="24"/>
          <w:szCs w:val="24"/>
          <w:lang w:val="lt-LT" w:eastAsia="da-DK"/>
        </w:rPr>
      </w:pPr>
      <w:r>
        <w:br w:type="page"/>
      </w:r>
    </w:p>
    <w:p w14:paraId="22667724" w14:textId="77777777" w:rsidR="00057DBC" w:rsidRDefault="00D514AF" w:rsidP="004C5C50">
      <w:pPr>
        <w:pStyle w:val="Antrat1"/>
        <w:spacing w:before="0"/>
      </w:pPr>
      <w:bookmarkStart w:id="25" w:name="_Toc418607195"/>
      <w:bookmarkStart w:id="26" w:name="_Toc418669593"/>
      <w:bookmarkStart w:id="27" w:name="_Toc418766873"/>
      <w:bookmarkStart w:id="28" w:name="_Toc449511270"/>
      <w:r>
        <w:lastRenderedPageBreak/>
        <w:t>PLANUOJAMOS ŪKINĖS VEIKLOS APRAŠYMAS</w:t>
      </w:r>
      <w:bookmarkEnd w:id="25"/>
      <w:bookmarkEnd w:id="26"/>
      <w:bookmarkEnd w:id="27"/>
      <w:bookmarkEnd w:id="28"/>
    </w:p>
    <w:p w14:paraId="4FF56BC1" w14:textId="77777777" w:rsidR="00057DBC" w:rsidRDefault="00057DBC">
      <w:pPr>
        <w:rPr>
          <w:rFonts w:ascii="Times New Roman" w:hAnsi="Times New Roman"/>
          <w:sz w:val="28"/>
          <w:szCs w:val="28"/>
          <w:lang w:val="lt-LT" w:eastAsia="da-DK"/>
        </w:rPr>
      </w:pPr>
    </w:p>
    <w:p w14:paraId="1533B67D" w14:textId="77777777" w:rsidR="00057DBC" w:rsidRDefault="00D514AF">
      <w:pPr>
        <w:pStyle w:val="Antrat2"/>
      </w:pPr>
      <w:bookmarkStart w:id="29" w:name="_Toc418766874"/>
      <w:bookmarkStart w:id="30" w:name="_Toc449511271"/>
      <w:r>
        <w:rPr>
          <w:rStyle w:val="Heading1Char"/>
          <w:rFonts w:ascii="Times New Roman" w:hAnsi="Times New Roman"/>
          <w:sz w:val="28"/>
          <w:szCs w:val="28"/>
        </w:rPr>
        <w:t>Planuojamos ūkinės veiklos pavadinimas</w:t>
      </w:r>
      <w:bookmarkEnd w:id="29"/>
      <w:bookmarkEnd w:id="30"/>
    </w:p>
    <w:p w14:paraId="7BEC980C" w14:textId="77777777" w:rsidR="00057DBC" w:rsidRDefault="00057DBC">
      <w:pPr>
        <w:rPr>
          <w:rFonts w:ascii="Times New Roman" w:hAnsi="Times New Roman"/>
          <w:lang w:val="lt-LT" w:eastAsia="da-DK"/>
        </w:rPr>
      </w:pPr>
    </w:p>
    <w:p w14:paraId="3E91FEDE" w14:textId="4E57F3FE" w:rsidR="00057DBC" w:rsidRPr="00D0466F" w:rsidRDefault="00D514AF" w:rsidP="00D726C4">
      <w:pPr>
        <w:pStyle w:val="Pagrindinistekstas"/>
        <w:spacing w:after="240"/>
        <w:jc w:val="both"/>
        <w:rPr>
          <w:sz w:val="24"/>
          <w:szCs w:val="24"/>
        </w:rPr>
      </w:pPr>
      <w:r w:rsidRPr="00A23A7C">
        <w:rPr>
          <w:sz w:val="24"/>
          <w:szCs w:val="24"/>
        </w:rPr>
        <w:t xml:space="preserve">Planuojama ūkinė veikla </w:t>
      </w:r>
      <w:r w:rsidR="004136CB" w:rsidRPr="00A23A7C">
        <w:rPr>
          <w:sz w:val="24"/>
          <w:szCs w:val="24"/>
        </w:rPr>
        <w:t>(toliau – PŪV) –</w:t>
      </w:r>
      <w:r w:rsidRPr="00A23A7C">
        <w:rPr>
          <w:sz w:val="24"/>
          <w:szCs w:val="24"/>
        </w:rPr>
        <w:t xml:space="preserve"> </w:t>
      </w:r>
      <w:r w:rsidRPr="00C0187E">
        <w:rPr>
          <w:sz w:val="24"/>
          <w:szCs w:val="24"/>
        </w:rPr>
        <w:t>antrinių žaliavų perdirbimas ir plastikų gaminių gamyb</w:t>
      </w:r>
      <w:r w:rsidR="0048740C" w:rsidRPr="00C0187E">
        <w:rPr>
          <w:sz w:val="24"/>
          <w:szCs w:val="24"/>
        </w:rPr>
        <w:t xml:space="preserve">os įmonės statyba ir eksploatacija </w:t>
      </w:r>
      <w:proofErr w:type="spellStart"/>
      <w:r w:rsidR="0048740C" w:rsidRPr="00C0187E">
        <w:rPr>
          <w:sz w:val="24"/>
          <w:szCs w:val="24"/>
        </w:rPr>
        <w:t>Jočionių</w:t>
      </w:r>
      <w:proofErr w:type="spellEnd"/>
      <w:r w:rsidR="0048740C" w:rsidRPr="00C0187E">
        <w:rPr>
          <w:sz w:val="24"/>
          <w:szCs w:val="24"/>
        </w:rPr>
        <w:t xml:space="preserve"> g. 13, Vilniuje</w:t>
      </w:r>
      <w:r w:rsidRPr="00C0187E">
        <w:rPr>
          <w:sz w:val="24"/>
          <w:szCs w:val="24"/>
        </w:rPr>
        <w:t>.</w:t>
      </w:r>
    </w:p>
    <w:p w14:paraId="01EB63E4" w14:textId="77777777" w:rsidR="00D726C4" w:rsidRPr="00D0466F" w:rsidRDefault="00D726C4" w:rsidP="00D726C4">
      <w:pPr>
        <w:pStyle w:val="Pagrindinistekstas"/>
        <w:jc w:val="both"/>
        <w:rPr>
          <w:sz w:val="24"/>
          <w:szCs w:val="24"/>
        </w:rPr>
      </w:pPr>
      <w:r w:rsidRPr="00D0466F">
        <w:rPr>
          <w:sz w:val="24"/>
          <w:szCs w:val="24"/>
        </w:rPr>
        <w:t xml:space="preserve">Planuojama gamybiniame pastate iš </w:t>
      </w:r>
      <w:r w:rsidR="00A82AAB">
        <w:rPr>
          <w:sz w:val="24"/>
          <w:szCs w:val="24"/>
        </w:rPr>
        <w:t xml:space="preserve">įmonių gaunamas po </w:t>
      </w:r>
      <w:r w:rsidRPr="00D0466F">
        <w:rPr>
          <w:sz w:val="24"/>
          <w:szCs w:val="24"/>
        </w:rPr>
        <w:t xml:space="preserve">komunalinių bei gamybinių atliekų </w:t>
      </w:r>
      <w:r w:rsidR="00A82AAB">
        <w:rPr>
          <w:sz w:val="24"/>
          <w:szCs w:val="24"/>
        </w:rPr>
        <w:t xml:space="preserve">rūšiavimo įrenginių </w:t>
      </w:r>
      <w:r w:rsidRPr="00D0466F">
        <w:rPr>
          <w:sz w:val="24"/>
          <w:szCs w:val="24"/>
        </w:rPr>
        <w:t>atrinktas antrines žemo tankio polietileno (</w:t>
      </w:r>
      <w:r w:rsidR="004136CB">
        <w:rPr>
          <w:sz w:val="24"/>
          <w:szCs w:val="24"/>
        </w:rPr>
        <w:t xml:space="preserve">toliau – </w:t>
      </w:r>
      <w:r w:rsidRPr="00D0466F">
        <w:rPr>
          <w:sz w:val="24"/>
          <w:szCs w:val="24"/>
        </w:rPr>
        <w:t>LDPE) ir aukšto tankio polietileno bei polipropileno (</w:t>
      </w:r>
      <w:r w:rsidR="004136CB">
        <w:rPr>
          <w:sz w:val="24"/>
          <w:szCs w:val="24"/>
        </w:rPr>
        <w:t xml:space="preserve">toliau – </w:t>
      </w:r>
      <w:r w:rsidRPr="00D0466F">
        <w:rPr>
          <w:sz w:val="24"/>
          <w:szCs w:val="24"/>
        </w:rPr>
        <w:t xml:space="preserve">HDPE-PP) žaliavas apdoroti ir paruošti tarpinį produktą – plastiko dribsnius arba granules. Taip pat numatoma įvairių plastikinių gaminių, panaudojant perdirbtas antrines žaliavas, gamyba. </w:t>
      </w:r>
    </w:p>
    <w:p w14:paraId="3E63E21E" w14:textId="77777777" w:rsidR="00D726C4" w:rsidRPr="00D0466F" w:rsidRDefault="004136CB" w:rsidP="00D726C4">
      <w:pPr>
        <w:pStyle w:val="Pagrindinistekstas"/>
        <w:spacing w:after="240"/>
        <w:jc w:val="both"/>
        <w:rPr>
          <w:sz w:val="24"/>
          <w:szCs w:val="24"/>
        </w:rPr>
      </w:pPr>
      <w:r>
        <w:rPr>
          <w:sz w:val="24"/>
          <w:szCs w:val="24"/>
        </w:rPr>
        <w:t>PŪV</w:t>
      </w:r>
      <w:r w:rsidR="00D726C4" w:rsidRPr="00D0466F">
        <w:rPr>
          <w:sz w:val="24"/>
          <w:szCs w:val="24"/>
        </w:rPr>
        <w:t xml:space="preserve"> patenka į LR Planuojamos ūkinės veiklos poveikio aplinkai vertinimo įstatymo (2005 m. birželio 21 d. Nr. X-258) 2-ame priede nurodyt</w:t>
      </w:r>
      <w:r w:rsidR="00F019C3">
        <w:rPr>
          <w:sz w:val="24"/>
          <w:szCs w:val="24"/>
        </w:rPr>
        <w:t>ą</w:t>
      </w:r>
      <w:r w:rsidR="00D726C4" w:rsidRPr="00D0466F">
        <w:rPr>
          <w:sz w:val="24"/>
          <w:szCs w:val="24"/>
        </w:rPr>
        <w:t xml:space="preserve"> veiklos rūš</w:t>
      </w:r>
      <w:r w:rsidR="00F019C3">
        <w:rPr>
          <w:sz w:val="24"/>
          <w:szCs w:val="24"/>
        </w:rPr>
        <w:t>į</w:t>
      </w:r>
      <w:r w:rsidR="00D726C4" w:rsidRPr="00D0466F">
        <w:rPr>
          <w:sz w:val="24"/>
          <w:szCs w:val="24"/>
        </w:rPr>
        <w:t>, kuri</w:t>
      </w:r>
      <w:r w:rsidR="00F019C3">
        <w:rPr>
          <w:sz w:val="24"/>
          <w:szCs w:val="24"/>
        </w:rPr>
        <w:t>ai</w:t>
      </w:r>
      <w:r w:rsidR="00D726C4" w:rsidRPr="00D0466F">
        <w:rPr>
          <w:sz w:val="24"/>
          <w:szCs w:val="24"/>
        </w:rPr>
        <w:t xml:space="preserve"> privaloma atlikti atranką d</w:t>
      </w:r>
      <w:r w:rsidR="00F019C3">
        <w:rPr>
          <w:sz w:val="24"/>
          <w:szCs w:val="24"/>
        </w:rPr>
        <w:t xml:space="preserve">ėl poveikio aplinkai vertinimo: </w:t>
      </w:r>
      <w:r w:rsidR="00D726C4" w:rsidRPr="00D0466F">
        <w:rPr>
          <w:sz w:val="24"/>
          <w:szCs w:val="24"/>
        </w:rPr>
        <w:t>11.15. punktas „Pramonės objektų valdų plėtimas (kai plečiamas didesnis kaip 0,5 ha plotas).</w:t>
      </w:r>
    </w:p>
    <w:p w14:paraId="18E66CE6" w14:textId="77777777" w:rsidR="00D726C4" w:rsidRPr="00762A84" w:rsidRDefault="00D726C4" w:rsidP="00D726C4">
      <w:pPr>
        <w:pStyle w:val="Pagrindinistekstas"/>
        <w:spacing w:after="240"/>
        <w:jc w:val="both"/>
        <w:rPr>
          <w:sz w:val="24"/>
          <w:szCs w:val="24"/>
        </w:rPr>
      </w:pPr>
      <w:r w:rsidRPr="00762A84">
        <w:rPr>
          <w:sz w:val="24"/>
          <w:szCs w:val="24"/>
        </w:rPr>
        <w:t>Informacija atrankai parengta vadovaujantis Planuojamos ūkinės veiklos atrankos metodiniais nurodymais (TAR, 2014-12-18, Nr. 19959), kitais teisės aktais bei norminiais dokumentais.</w:t>
      </w:r>
    </w:p>
    <w:p w14:paraId="5AEC6F6C" w14:textId="77777777" w:rsidR="00057DBC" w:rsidRPr="00762A84" w:rsidRDefault="00D514AF" w:rsidP="00D726C4">
      <w:pPr>
        <w:pStyle w:val="Antrat2"/>
      </w:pPr>
      <w:bookmarkStart w:id="31" w:name="_Toc418766875"/>
      <w:bookmarkStart w:id="32" w:name="_Toc449511272"/>
      <w:r w:rsidRPr="00762A84">
        <w:rPr>
          <w:rStyle w:val="Heading1Char"/>
          <w:rFonts w:ascii="Times New Roman" w:hAnsi="Times New Roman"/>
          <w:sz w:val="28"/>
          <w:szCs w:val="28"/>
        </w:rPr>
        <w:t>Planuojamos ūkinės veiklos fizinės charakteristikos</w:t>
      </w:r>
      <w:bookmarkEnd w:id="31"/>
      <w:bookmarkEnd w:id="32"/>
    </w:p>
    <w:p w14:paraId="3B7B6118" w14:textId="77777777" w:rsidR="00057DBC" w:rsidRPr="00762A84" w:rsidRDefault="00057DBC" w:rsidP="007C4E1B">
      <w:pPr>
        <w:rPr>
          <w:rFonts w:ascii="Times New Roman" w:hAnsi="Times New Roman"/>
          <w:sz w:val="24"/>
          <w:szCs w:val="24"/>
          <w:lang w:val="lt-LT" w:eastAsia="da-DK"/>
        </w:rPr>
      </w:pPr>
    </w:p>
    <w:p w14:paraId="0748ADEA" w14:textId="77777777" w:rsidR="00057DBC" w:rsidRDefault="007C4E1B" w:rsidP="009C47E6">
      <w:pPr>
        <w:spacing w:after="240"/>
        <w:jc w:val="both"/>
        <w:rPr>
          <w:rFonts w:ascii="Times New Roman" w:hAnsi="Times New Roman"/>
          <w:sz w:val="24"/>
          <w:szCs w:val="24"/>
          <w:lang w:val="lt-LT" w:eastAsia="da-DK"/>
        </w:rPr>
      </w:pPr>
      <w:r w:rsidRPr="00762A84">
        <w:rPr>
          <w:rFonts w:ascii="Times New Roman" w:hAnsi="Times New Roman"/>
          <w:sz w:val="24"/>
          <w:szCs w:val="24"/>
          <w:lang w:val="lt-LT" w:eastAsia="da-DK"/>
        </w:rPr>
        <w:t>UAB „</w:t>
      </w:r>
      <w:proofErr w:type="spellStart"/>
      <w:r w:rsidRPr="00762A84">
        <w:rPr>
          <w:rFonts w:ascii="Times New Roman" w:hAnsi="Times New Roman"/>
          <w:sz w:val="24"/>
          <w:szCs w:val="24"/>
          <w:lang w:val="lt-LT" w:eastAsia="da-DK"/>
        </w:rPr>
        <w:t>Plasteksa</w:t>
      </w:r>
      <w:proofErr w:type="spellEnd"/>
      <w:r w:rsidRPr="00762A84">
        <w:rPr>
          <w:rFonts w:ascii="Times New Roman" w:hAnsi="Times New Roman"/>
          <w:sz w:val="24"/>
          <w:szCs w:val="24"/>
          <w:lang w:val="lt-LT" w:eastAsia="da-DK"/>
        </w:rPr>
        <w:t xml:space="preserve">“ veikla planuojama išsinuomoto žemės sklypo Nr. 0101-0067-0021 (kad Nr. 0101/0067:21 Vilniaus m. k. v.), kuris nuosavybės teise priklauso Lietuvos Respublikai, dalyje. </w:t>
      </w:r>
      <w:r w:rsidR="00C77B0C" w:rsidRPr="00762A84">
        <w:rPr>
          <w:rFonts w:ascii="Times New Roman" w:hAnsi="Times New Roman"/>
          <w:sz w:val="24"/>
          <w:szCs w:val="24"/>
          <w:lang w:val="lt-LT" w:eastAsia="da-DK"/>
        </w:rPr>
        <w:t>P</w:t>
      </w:r>
      <w:r w:rsidRPr="00762A84">
        <w:rPr>
          <w:rFonts w:ascii="Times New Roman" w:hAnsi="Times New Roman"/>
          <w:sz w:val="24"/>
          <w:szCs w:val="24"/>
          <w:lang w:val="lt-LT" w:eastAsia="da-DK"/>
        </w:rPr>
        <w:t>astatai (</w:t>
      </w:r>
      <w:r w:rsidR="00C77B0C" w:rsidRPr="00762A84">
        <w:rPr>
          <w:rFonts w:ascii="Times New Roman" w:hAnsi="Times New Roman"/>
          <w:sz w:val="24"/>
          <w:szCs w:val="24"/>
          <w:lang w:val="lt-LT" w:eastAsia="da-DK"/>
        </w:rPr>
        <w:t>sandėlis</w:t>
      </w:r>
      <w:r w:rsidR="00C77B0C">
        <w:rPr>
          <w:rFonts w:ascii="Times New Roman" w:hAnsi="Times New Roman"/>
          <w:sz w:val="24"/>
          <w:szCs w:val="24"/>
          <w:lang w:val="lt-LT" w:eastAsia="da-DK"/>
        </w:rPr>
        <w:t xml:space="preserve"> (</w:t>
      </w:r>
      <w:r w:rsidRPr="00C77B0C">
        <w:rPr>
          <w:rFonts w:ascii="Times New Roman" w:hAnsi="Times New Roman"/>
          <w:sz w:val="24"/>
          <w:szCs w:val="24"/>
          <w:lang w:val="lt-LT" w:eastAsia="da-DK"/>
        </w:rPr>
        <w:t xml:space="preserve">unikalus Nr. </w:t>
      </w:r>
      <w:r w:rsidR="00C77B0C" w:rsidRPr="00C77B0C">
        <w:rPr>
          <w:rFonts w:ascii="Times New Roman" w:hAnsi="Times New Roman"/>
          <w:sz w:val="24"/>
          <w:szCs w:val="24"/>
          <w:lang w:val="lt-LT" w:eastAsia="da-DK"/>
        </w:rPr>
        <w:t xml:space="preserve">1098-2025-3172, žymėjimas plane 17F1/b); </w:t>
      </w:r>
      <w:r w:rsidR="00C77B0C">
        <w:rPr>
          <w:rFonts w:ascii="Times New Roman" w:hAnsi="Times New Roman"/>
          <w:sz w:val="24"/>
          <w:szCs w:val="24"/>
          <w:lang w:val="lt-LT" w:eastAsia="da-DK"/>
        </w:rPr>
        <w:t>praėjimo pastatas (unikalus Nr. 1098-2025-3244, žymėjimas plane 24H1/p); šil</w:t>
      </w:r>
      <w:r w:rsidR="006704F0">
        <w:rPr>
          <w:rFonts w:ascii="Times New Roman" w:hAnsi="Times New Roman"/>
          <w:sz w:val="24"/>
          <w:szCs w:val="24"/>
          <w:lang w:val="lt-LT" w:eastAsia="da-DK"/>
        </w:rPr>
        <w:t>tnamis (žymėjimas plane 53H2p)</w:t>
      </w:r>
      <w:r w:rsidRPr="007C4E1B">
        <w:rPr>
          <w:rFonts w:ascii="Times New Roman" w:hAnsi="Times New Roman"/>
          <w:sz w:val="24"/>
          <w:szCs w:val="24"/>
          <w:lang w:val="lt-LT" w:eastAsia="da-DK"/>
        </w:rPr>
        <w:t xml:space="preserve"> minėtoje sklypo dalyje nuosavybės teise priklauso UAB „</w:t>
      </w:r>
      <w:proofErr w:type="spellStart"/>
      <w:r>
        <w:rPr>
          <w:rFonts w:ascii="Times New Roman" w:hAnsi="Times New Roman"/>
          <w:sz w:val="24"/>
          <w:szCs w:val="24"/>
          <w:lang w:val="lt-LT" w:eastAsia="da-DK"/>
        </w:rPr>
        <w:t>Plasteksa</w:t>
      </w:r>
      <w:proofErr w:type="spellEnd"/>
      <w:r w:rsidRPr="007C4E1B">
        <w:rPr>
          <w:rFonts w:ascii="Times New Roman" w:hAnsi="Times New Roman"/>
          <w:sz w:val="24"/>
          <w:szCs w:val="24"/>
          <w:lang w:val="lt-LT" w:eastAsia="da-DK"/>
        </w:rPr>
        <w:t xml:space="preserve">“ </w:t>
      </w:r>
      <w:r w:rsidRPr="00317CCA">
        <w:rPr>
          <w:rFonts w:ascii="Times New Roman" w:hAnsi="Times New Roman"/>
          <w:sz w:val="24"/>
          <w:szCs w:val="24"/>
          <w:lang w:val="lt-LT" w:eastAsia="da-DK"/>
        </w:rPr>
        <w:t>(žemės sklypo</w:t>
      </w:r>
      <w:r w:rsidRPr="007C4E1B">
        <w:rPr>
          <w:rFonts w:ascii="Times New Roman" w:hAnsi="Times New Roman"/>
          <w:sz w:val="24"/>
          <w:szCs w:val="24"/>
          <w:lang w:val="lt-LT" w:eastAsia="da-DK"/>
        </w:rPr>
        <w:t xml:space="preserve"> ir pastatų nuosavybės dokumentai pateikti </w:t>
      </w:r>
      <w:r w:rsidRPr="00C71BAA">
        <w:rPr>
          <w:rFonts w:ascii="Times New Roman" w:hAnsi="Times New Roman"/>
          <w:sz w:val="24"/>
          <w:szCs w:val="24"/>
          <w:lang w:val="lt-LT" w:eastAsia="da-DK"/>
        </w:rPr>
        <w:t>1</w:t>
      </w:r>
      <w:r w:rsidRPr="007C4E1B">
        <w:rPr>
          <w:rFonts w:ascii="Times New Roman" w:hAnsi="Times New Roman"/>
          <w:sz w:val="24"/>
          <w:szCs w:val="24"/>
          <w:lang w:val="lt-LT" w:eastAsia="da-DK"/>
        </w:rPr>
        <w:t xml:space="preserve"> Priede).</w:t>
      </w:r>
      <w:r>
        <w:rPr>
          <w:rFonts w:ascii="Times New Roman" w:hAnsi="Times New Roman"/>
          <w:sz w:val="24"/>
          <w:szCs w:val="24"/>
          <w:lang w:val="lt-LT" w:eastAsia="da-DK"/>
        </w:rPr>
        <w:t xml:space="preserve"> </w:t>
      </w:r>
    </w:p>
    <w:p w14:paraId="0A449578" w14:textId="77777777" w:rsidR="00255AD7" w:rsidRDefault="00255AD7" w:rsidP="00255AD7">
      <w:pPr>
        <w:pStyle w:val="Pagrindinistekstas"/>
        <w:spacing w:after="240"/>
        <w:jc w:val="both"/>
        <w:rPr>
          <w:sz w:val="24"/>
          <w:szCs w:val="24"/>
        </w:rPr>
      </w:pPr>
      <w:r>
        <w:rPr>
          <w:sz w:val="24"/>
          <w:szCs w:val="24"/>
        </w:rPr>
        <w:t>Informacija apie PŪV sklypą:</w:t>
      </w:r>
    </w:p>
    <w:p w14:paraId="0426DD90" w14:textId="77777777" w:rsidR="00255AD7" w:rsidRDefault="00255AD7" w:rsidP="00934D99">
      <w:pPr>
        <w:pStyle w:val="Pagrindinistekstas"/>
        <w:numPr>
          <w:ilvl w:val="0"/>
          <w:numId w:val="76"/>
        </w:numPr>
        <w:spacing w:after="0"/>
        <w:ind w:left="714" w:hanging="357"/>
        <w:jc w:val="both"/>
        <w:rPr>
          <w:sz w:val="24"/>
          <w:szCs w:val="24"/>
        </w:rPr>
      </w:pPr>
      <w:r>
        <w:rPr>
          <w:sz w:val="24"/>
          <w:szCs w:val="24"/>
        </w:rPr>
        <w:t xml:space="preserve">bendras sklypo plotas – apie </w:t>
      </w:r>
      <w:r w:rsidRPr="00CD2470">
        <w:rPr>
          <w:sz w:val="24"/>
          <w:szCs w:val="24"/>
        </w:rPr>
        <w:t>8</w:t>
      </w:r>
      <w:r>
        <w:rPr>
          <w:sz w:val="24"/>
          <w:szCs w:val="24"/>
        </w:rPr>
        <w:t xml:space="preserve">5,24 ha, </w:t>
      </w:r>
    </w:p>
    <w:p w14:paraId="620E7CEE" w14:textId="77777777" w:rsidR="00255AD7" w:rsidRPr="00317CCA" w:rsidRDefault="00255AD7" w:rsidP="00934D99">
      <w:pPr>
        <w:pStyle w:val="Pagrindinistekstas"/>
        <w:numPr>
          <w:ilvl w:val="0"/>
          <w:numId w:val="76"/>
        </w:numPr>
        <w:spacing w:after="0"/>
        <w:ind w:left="714" w:hanging="357"/>
        <w:jc w:val="both"/>
        <w:rPr>
          <w:sz w:val="24"/>
          <w:szCs w:val="24"/>
        </w:rPr>
      </w:pPr>
      <w:r w:rsidRPr="00317CCA">
        <w:rPr>
          <w:sz w:val="24"/>
          <w:szCs w:val="24"/>
        </w:rPr>
        <w:t xml:space="preserve">sklypo dalies, kurioje bus vykdoma PŪV, plotas – apie </w:t>
      </w:r>
      <w:r w:rsidR="00317CCA" w:rsidRPr="00317CCA">
        <w:rPr>
          <w:sz w:val="24"/>
          <w:szCs w:val="24"/>
        </w:rPr>
        <w:t>2,3961</w:t>
      </w:r>
      <w:r w:rsidRPr="00317CCA">
        <w:rPr>
          <w:sz w:val="24"/>
          <w:szCs w:val="24"/>
        </w:rPr>
        <w:t xml:space="preserve"> ha;</w:t>
      </w:r>
    </w:p>
    <w:p w14:paraId="60DBA953" w14:textId="77777777" w:rsidR="00255AD7" w:rsidRDefault="00255AD7" w:rsidP="00934D99">
      <w:pPr>
        <w:pStyle w:val="Pagrindinistekstas"/>
        <w:numPr>
          <w:ilvl w:val="0"/>
          <w:numId w:val="76"/>
        </w:numPr>
        <w:spacing w:after="0"/>
        <w:ind w:left="714" w:hanging="357"/>
        <w:jc w:val="both"/>
        <w:rPr>
          <w:sz w:val="24"/>
          <w:szCs w:val="24"/>
        </w:rPr>
      </w:pPr>
      <w:r w:rsidRPr="009E751C">
        <w:rPr>
          <w:sz w:val="24"/>
          <w:szCs w:val="24"/>
        </w:rPr>
        <w:t xml:space="preserve">naudojimo paskirtis </w:t>
      </w:r>
      <w:r w:rsidRPr="00CD2470">
        <w:rPr>
          <w:sz w:val="24"/>
          <w:szCs w:val="24"/>
        </w:rPr>
        <w:t>- kita;</w:t>
      </w:r>
    </w:p>
    <w:p w14:paraId="65FBC073" w14:textId="77777777" w:rsidR="00255AD7" w:rsidRDefault="00255AD7" w:rsidP="00934D99">
      <w:pPr>
        <w:pStyle w:val="Pagrindinistekstas"/>
        <w:numPr>
          <w:ilvl w:val="0"/>
          <w:numId w:val="76"/>
        </w:numPr>
        <w:spacing w:after="240"/>
        <w:ind w:left="714" w:hanging="357"/>
        <w:jc w:val="both"/>
        <w:rPr>
          <w:sz w:val="24"/>
          <w:szCs w:val="24"/>
        </w:rPr>
      </w:pPr>
      <w:r>
        <w:rPr>
          <w:sz w:val="24"/>
          <w:szCs w:val="24"/>
        </w:rPr>
        <w:t xml:space="preserve">naudojimo būdai – </w:t>
      </w:r>
      <w:r w:rsidRPr="00CD2470">
        <w:rPr>
          <w:sz w:val="24"/>
          <w:szCs w:val="24"/>
        </w:rPr>
        <w:t>pramonės ir sandėliavimo</w:t>
      </w:r>
      <w:r w:rsidR="006A4D5D">
        <w:rPr>
          <w:sz w:val="24"/>
          <w:szCs w:val="24"/>
        </w:rPr>
        <w:t xml:space="preserve"> objektų teritorijos.</w:t>
      </w:r>
    </w:p>
    <w:p w14:paraId="0612D9D1" w14:textId="77777777" w:rsidR="0042480F" w:rsidRPr="0073539A" w:rsidRDefault="0042480F" w:rsidP="0042480F">
      <w:pPr>
        <w:spacing w:after="240"/>
        <w:jc w:val="both"/>
        <w:rPr>
          <w:rFonts w:ascii="Times New Roman" w:hAnsi="Times New Roman"/>
          <w:sz w:val="24"/>
          <w:szCs w:val="24"/>
          <w:lang w:val="lt-LT"/>
        </w:rPr>
      </w:pPr>
      <w:r w:rsidRPr="0073539A">
        <w:rPr>
          <w:rFonts w:ascii="Times New Roman" w:hAnsi="Times New Roman"/>
          <w:sz w:val="24"/>
          <w:szCs w:val="24"/>
          <w:lang w:val="lt-LT" w:eastAsia="da-DK"/>
        </w:rPr>
        <w:t xml:space="preserve">PŪV teritorijoje šiuo metu esantys nenaudojami šiltnamiai </w:t>
      </w:r>
      <w:r w:rsidRPr="0073539A">
        <w:rPr>
          <w:rFonts w:ascii="Times New Roman" w:hAnsi="Times New Roman"/>
          <w:sz w:val="24"/>
          <w:szCs w:val="24"/>
        </w:rPr>
        <w:t>l</w:t>
      </w:r>
      <w:proofErr w:type="spellStart"/>
      <w:r w:rsidRPr="0073539A">
        <w:rPr>
          <w:rFonts w:ascii="Times New Roman" w:hAnsi="Times New Roman"/>
          <w:sz w:val="24"/>
          <w:szCs w:val="24"/>
          <w:lang w:val="lt-LT"/>
        </w:rPr>
        <w:t>aikomi</w:t>
      </w:r>
      <w:proofErr w:type="spellEnd"/>
      <w:r w:rsidRPr="0073539A">
        <w:rPr>
          <w:rFonts w:ascii="Times New Roman" w:hAnsi="Times New Roman"/>
          <w:sz w:val="24"/>
          <w:szCs w:val="24"/>
          <w:lang w:val="lt-LT"/>
        </w:rPr>
        <w:t xml:space="preserve"> neturinčiais vertės, nes jų panaudojimas dėl nusidėvėjimo yra ribotas. Jie bus griaunami.</w:t>
      </w:r>
    </w:p>
    <w:p w14:paraId="1C3AD8D5" w14:textId="76B69E1F" w:rsidR="0042480F" w:rsidRPr="0073539A" w:rsidRDefault="0042480F" w:rsidP="0042480F">
      <w:pPr>
        <w:spacing w:after="240"/>
        <w:jc w:val="both"/>
        <w:rPr>
          <w:rFonts w:ascii="Times New Roman" w:hAnsi="Times New Roman"/>
          <w:sz w:val="24"/>
          <w:szCs w:val="24"/>
          <w:lang w:val="lt-LT"/>
        </w:rPr>
      </w:pPr>
      <w:r w:rsidRPr="0073539A">
        <w:rPr>
          <w:rFonts w:ascii="Times New Roman" w:hAnsi="Times New Roman"/>
          <w:sz w:val="24"/>
          <w:szCs w:val="24"/>
          <w:lang w:val="lt-LT"/>
        </w:rPr>
        <w:t xml:space="preserve">Pirmajame </w:t>
      </w:r>
      <w:r w:rsidR="00C92B16" w:rsidRPr="0073539A">
        <w:rPr>
          <w:rFonts w:ascii="Times New Roman" w:hAnsi="Times New Roman"/>
          <w:sz w:val="24"/>
          <w:szCs w:val="24"/>
          <w:lang w:val="lt-LT"/>
        </w:rPr>
        <w:t xml:space="preserve">PŪV </w:t>
      </w:r>
      <w:r w:rsidRPr="0073539A">
        <w:rPr>
          <w:rFonts w:ascii="Times New Roman" w:hAnsi="Times New Roman"/>
          <w:sz w:val="24"/>
          <w:szCs w:val="24"/>
          <w:lang w:val="lt-LT"/>
        </w:rPr>
        <w:t>etape numatoma panaudoti esam</w:t>
      </w:r>
      <w:r w:rsidR="00C92B16" w:rsidRPr="0073539A">
        <w:rPr>
          <w:rFonts w:ascii="Times New Roman" w:hAnsi="Times New Roman"/>
          <w:sz w:val="24"/>
          <w:szCs w:val="24"/>
          <w:lang w:val="lt-LT"/>
        </w:rPr>
        <w:t>ą statinį (unikalus Nr. 1098-2025-3172), kurį planuojama apšiltinti ir jame įrengti LDPE ir HDPE-PP plovimo – perdirbimo liniją. Taip pat numatoma suprojektuoti dvi stogines: vieną, skirtą žaliavinės produkcijos sandėliavimui, kitą – gatavos produkcijos sandėliavimui</w:t>
      </w:r>
      <w:r w:rsidR="006F4E38">
        <w:rPr>
          <w:rFonts w:ascii="Times New Roman" w:hAnsi="Times New Roman"/>
          <w:sz w:val="24"/>
          <w:szCs w:val="24"/>
          <w:lang w:val="lt-LT"/>
        </w:rPr>
        <w:t xml:space="preserve">, </w:t>
      </w:r>
      <w:r w:rsidR="008A66C8" w:rsidRPr="00C0187E">
        <w:rPr>
          <w:rFonts w:ascii="Times New Roman" w:hAnsi="Times New Roman"/>
          <w:sz w:val="24"/>
          <w:szCs w:val="24"/>
          <w:lang w:val="lt-LT"/>
        </w:rPr>
        <w:t xml:space="preserve">įrengti paviršinių nuotekų surinkimą ir nuvedimą į teritorijoje </w:t>
      </w:r>
      <w:r w:rsidR="006F4E38" w:rsidRPr="00C0187E">
        <w:rPr>
          <w:rFonts w:ascii="Times New Roman" w:hAnsi="Times New Roman"/>
          <w:sz w:val="24"/>
          <w:szCs w:val="24"/>
          <w:lang w:val="lt-LT"/>
        </w:rPr>
        <w:t xml:space="preserve"> </w:t>
      </w:r>
      <w:r w:rsidR="008A66C8" w:rsidRPr="00C0187E">
        <w:rPr>
          <w:rFonts w:ascii="Times New Roman" w:hAnsi="Times New Roman"/>
          <w:sz w:val="24"/>
          <w:szCs w:val="24"/>
          <w:lang w:val="lt-LT"/>
        </w:rPr>
        <w:t xml:space="preserve">esančius </w:t>
      </w:r>
      <w:r w:rsidR="006F4E38" w:rsidRPr="00C0187E">
        <w:rPr>
          <w:rFonts w:ascii="Times New Roman" w:hAnsi="Times New Roman"/>
          <w:sz w:val="24"/>
          <w:szCs w:val="24"/>
          <w:lang w:val="lt-LT"/>
        </w:rPr>
        <w:t>paviršinių nuotekų tinkl</w:t>
      </w:r>
      <w:r w:rsidR="008A66C8" w:rsidRPr="00C0187E">
        <w:rPr>
          <w:rFonts w:ascii="Times New Roman" w:hAnsi="Times New Roman"/>
          <w:sz w:val="24"/>
          <w:szCs w:val="24"/>
          <w:lang w:val="lt-LT"/>
        </w:rPr>
        <w:t>us</w:t>
      </w:r>
      <w:r w:rsidR="006F4E38" w:rsidRPr="00C0187E">
        <w:rPr>
          <w:rFonts w:ascii="Times New Roman" w:hAnsi="Times New Roman"/>
          <w:sz w:val="24"/>
          <w:szCs w:val="24"/>
          <w:lang w:val="lt-LT"/>
        </w:rPr>
        <w:t>.</w:t>
      </w:r>
    </w:p>
    <w:p w14:paraId="189D15CF" w14:textId="3649B198" w:rsidR="0042480F" w:rsidRPr="0042480F" w:rsidRDefault="0042480F" w:rsidP="0042480F">
      <w:pPr>
        <w:spacing w:after="240"/>
        <w:jc w:val="both"/>
        <w:rPr>
          <w:rFonts w:ascii="Times New Roman" w:hAnsi="Times New Roman"/>
          <w:sz w:val="24"/>
          <w:szCs w:val="24"/>
          <w:lang w:val="lt-LT" w:eastAsia="da-DK"/>
        </w:rPr>
      </w:pPr>
      <w:r w:rsidRPr="0073539A">
        <w:rPr>
          <w:rFonts w:ascii="Times New Roman" w:hAnsi="Times New Roman"/>
          <w:sz w:val="24"/>
          <w:szCs w:val="24"/>
          <w:lang w:val="lt-LT"/>
        </w:rPr>
        <w:t>Antrajame etape</w:t>
      </w:r>
      <w:r w:rsidR="00AF7D0E" w:rsidRPr="0073539A">
        <w:rPr>
          <w:rFonts w:ascii="Times New Roman" w:hAnsi="Times New Roman"/>
          <w:sz w:val="24"/>
          <w:szCs w:val="24"/>
          <w:lang w:val="lt-LT"/>
        </w:rPr>
        <w:t xml:space="preserve"> vietoje nenaudojamų šiltnamių bus statomas plastikų gaminių gamybos pastatas. Šalia jo projektuojamas sandėlis plastikų gaminių sandėliavimui.</w:t>
      </w:r>
    </w:p>
    <w:p w14:paraId="302E40C3" w14:textId="7B2CFD38" w:rsidR="005B610C" w:rsidRDefault="00255AD7" w:rsidP="006A4D5D">
      <w:pPr>
        <w:spacing w:after="240"/>
        <w:jc w:val="both"/>
        <w:rPr>
          <w:rFonts w:ascii="Times New Roman" w:hAnsi="Times New Roman"/>
          <w:sz w:val="24"/>
          <w:szCs w:val="24"/>
          <w:lang w:val="lt-LT" w:eastAsia="da-DK"/>
        </w:rPr>
      </w:pPr>
      <w:r>
        <w:rPr>
          <w:rFonts w:ascii="Times New Roman" w:hAnsi="Times New Roman"/>
          <w:sz w:val="24"/>
          <w:szCs w:val="24"/>
          <w:lang w:val="lt-LT" w:eastAsia="da-DK"/>
        </w:rPr>
        <w:lastRenderedPageBreak/>
        <w:t xml:space="preserve">Antrinių žaliavų </w:t>
      </w:r>
      <w:r w:rsidRPr="0073539A">
        <w:rPr>
          <w:rFonts w:ascii="Times New Roman" w:hAnsi="Times New Roman"/>
          <w:sz w:val="24"/>
          <w:szCs w:val="24"/>
          <w:lang w:val="lt-LT" w:eastAsia="da-DK"/>
        </w:rPr>
        <w:t>perdirbimą ir plastikų gaminių gamybą numatoma vykdyti teritorijoje, kurioje jau yra gerai išvystyta</w:t>
      </w:r>
      <w:r w:rsidR="00D43493" w:rsidRPr="0073539A">
        <w:rPr>
          <w:rFonts w:ascii="Times New Roman" w:hAnsi="Times New Roman"/>
          <w:sz w:val="24"/>
          <w:szCs w:val="24"/>
          <w:lang w:val="lt-LT" w:eastAsia="da-DK"/>
        </w:rPr>
        <w:t xml:space="preserve"> inžinerinė</w:t>
      </w:r>
      <w:r w:rsidRPr="0073539A">
        <w:rPr>
          <w:rFonts w:ascii="Times New Roman" w:hAnsi="Times New Roman"/>
          <w:sz w:val="24"/>
          <w:szCs w:val="24"/>
          <w:lang w:val="lt-LT" w:eastAsia="da-DK"/>
        </w:rPr>
        <w:t xml:space="preserve"> infrastruktūra</w:t>
      </w:r>
      <w:r w:rsidR="00D43493" w:rsidRPr="0073539A">
        <w:rPr>
          <w:rFonts w:ascii="Times New Roman" w:hAnsi="Times New Roman"/>
          <w:sz w:val="24"/>
          <w:szCs w:val="24"/>
          <w:lang w:val="lt-LT" w:eastAsia="da-DK"/>
        </w:rPr>
        <w:t xml:space="preserve"> (centralizuoti vandentiekio, nuotekų šalinimo, šilumos, elektros tinklai)</w:t>
      </w:r>
      <w:r w:rsidRPr="0073539A">
        <w:rPr>
          <w:rFonts w:ascii="Times New Roman" w:hAnsi="Times New Roman"/>
          <w:sz w:val="24"/>
          <w:szCs w:val="24"/>
          <w:lang w:val="lt-LT" w:eastAsia="da-DK"/>
        </w:rPr>
        <w:t xml:space="preserve">. </w:t>
      </w:r>
      <w:r w:rsidR="00D43493" w:rsidRPr="0073539A">
        <w:rPr>
          <w:rFonts w:ascii="Times New Roman" w:hAnsi="Times New Roman"/>
          <w:sz w:val="24"/>
          <w:szCs w:val="24"/>
          <w:lang w:val="lt-LT" w:eastAsia="da-DK"/>
        </w:rPr>
        <w:t>Gerai išvystytos susisiekimo komunikacijos: t</w:t>
      </w:r>
      <w:r w:rsidRPr="0073539A">
        <w:rPr>
          <w:rFonts w:ascii="Times New Roman" w:hAnsi="Times New Roman"/>
          <w:sz w:val="24"/>
          <w:szCs w:val="24"/>
          <w:lang w:val="lt-LT" w:eastAsia="da-DK"/>
        </w:rPr>
        <w:t xml:space="preserve">eritoriją galima pasiekti autotransportu, netoliese </w:t>
      </w:r>
      <w:r w:rsidR="00A847F3" w:rsidRPr="0073539A">
        <w:rPr>
          <w:rFonts w:ascii="Times New Roman" w:hAnsi="Times New Roman"/>
          <w:sz w:val="24"/>
          <w:szCs w:val="24"/>
          <w:lang w:val="lt-LT" w:eastAsia="da-DK"/>
        </w:rPr>
        <w:t xml:space="preserve">viešojo transporto stotelė, </w:t>
      </w:r>
      <w:r w:rsidRPr="0073539A">
        <w:rPr>
          <w:rFonts w:ascii="Times New Roman" w:hAnsi="Times New Roman"/>
          <w:sz w:val="24"/>
          <w:szCs w:val="24"/>
          <w:lang w:val="lt-LT" w:eastAsia="da-DK"/>
        </w:rPr>
        <w:t>nutiesta geležinkelio atšaka.</w:t>
      </w:r>
      <w:r w:rsidR="00D43493" w:rsidRPr="0073539A">
        <w:rPr>
          <w:rFonts w:ascii="Times New Roman" w:hAnsi="Times New Roman"/>
          <w:sz w:val="24"/>
          <w:szCs w:val="24"/>
          <w:lang w:val="lt-LT" w:eastAsia="da-DK"/>
        </w:rPr>
        <w:t xml:space="preserve"> </w:t>
      </w:r>
    </w:p>
    <w:p w14:paraId="6F96635A" w14:textId="77777777" w:rsidR="005A0676" w:rsidRPr="00275DFD" w:rsidRDefault="004C5C50" w:rsidP="00275DFD">
      <w:pPr>
        <w:spacing w:after="240"/>
        <w:jc w:val="both"/>
        <w:rPr>
          <w:rFonts w:ascii="Times New Roman" w:hAnsi="Times New Roman"/>
          <w:color w:val="000000"/>
          <w:sz w:val="24"/>
          <w:szCs w:val="24"/>
          <w:lang w:val="lt-LT" w:eastAsia="da-DK"/>
        </w:rPr>
      </w:pPr>
      <w:r w:rsidRPr="0073539A">
        <w:rPr>
          <w:rFonts w:ascii="Times New Roman" w:hAnsi="Times New Roman"/>
          <w:color w:val="000000"/>
          <w:sz w:val="24"/>
          <w:szCs w:val="24"/>
          <w:lang w:val="lt-LT" w:eastAsia="da-DK"/>
        </w:rPr>
        <w:t>UAB „</w:t>
      </w:r>
      <w:proofErr w:type="spellStart"/>
      <w:r w:rsidRPr="0073539A">
        <w:rPr>
          <w:rFonts w:ascii="Times New Roman" w:hAnsi="Times New Roman"/>
          <w:color w:val="000000"/>
          <w:sz w:val="24"/>
          <w:szCs w:val="24"/>
          <w:lang w:val="lt-LT" w:eastAsia="da-DK"/>
        </w:rPr>
        <w:t>Plasteksa</w:t>
      </w:r>
      <w:proofErr w:type="spellEnd"/>
      <w:r w:rsidRPr="0073539A">
        <w:rPr>
          <w:rFonts w:ascii="Times New Roman" w:hAnsi="Times New Roman"/>
          <w:color w:val="000000"/>
          <w:sz w:val="24"/>
          <w:szCs w:val="24"/>
          <w:lang w:val="lt-LT" w:eastAsia="da-DK"/>
        </w:rPr>
        <w:t>“ PŪV teritorijoje planuojam</w:t>
      </w:r>
      <w:r w:rsidR="002B6A3F" w:rsidRPr="0073539A">
        <w:rPr>
          <w:rFonts w:ascii="Times New Roman" w:hAnsi="Times New Roman"/>
          <w:color w:val="000000"/>
          <w:sz w:val="24"/>
          <w:szCs w:val="24"/>
          <w:lang w:val="lt-LT" w:eastAsia="da-DK"/>
        </w:rPr>
        <w:t>a eksploatuoti</w:t>
      </w:r>
      <w:r w:rsidRPr="0073539A">
        <w:rPr>
          <w:rFonts w:ascii="Times New Roman" w:hAnsi="Times New Roman"/>
          <w:color w:val="000000"/>
          <w:sz w:val="24"/>
          <w:szCs w:val="24"/>
          <w:lang w:val="lt-LT" w:eastAsia="da-DK"/>
        </w:rPr>
        <w:t xml:space="preserve"> pastat</w:t>
      </w:r>
      <w:r w:rsidR="002B6A3F" w:rsidRPr="0073539A">
        <w:rPr>
          <w:rFonts w:ascii="Times New Roman" w:hAnsi="Times New Roman"/>
          <w:color w:val="000000"/>
          <w:sz w:val="24"/>
          <w:szCs w:val="24"/>
          <w:lang w:val="lt-LT" w:eastAsia="da-DK"/>
        </w:rPr>
        <w:t>us ir statinius</w:t>
      </w:r>
      <w:r w:rsidR="000F0BBD" w:rsidRPr="0073539A">
        <w:rPr>
          <w:rFonts w:ascii="Times New Roman" w:hAnsi="Times New Roman"/>
          <w:color w:val="000000"/>
          <w:sz w:val="24"/>
          <w:szCs w:val="24"/>
          <w:lang w:val="lt-LT" w:eastAsia="da-DK"/>
        </w:rPr>
        <w:t>, kurių i</w:t>
      </w:r>
      <w:r w:rsidRPr="0073539A">
        <w:rPr>
          <w:rFonts w:ascii="Times New Roman" w:hAnsi="Times New Roman"/>
          <w:color w:val="000000"/>
          <w:sz w:val="24"/>
          <w:szCs w:val="24"/>
          <w:lang w:val="lt-LT" w:eastAsia="da-DK"/>
        </w:rPr>
        <w:t>š</w:t>
      </w:r>
      <w:r w:rsidR="000F0BBD" w:rsidRPr="0073539A">
        <w:rPr>
          <w:rFonts w:ascii="Times New Roman" w:hAnsi="Times New Roman"/>
          <w:color w:val="000000"/>
          <w:sz w:val="24"/>
          <w:szCs w:val="24"/>
          <w:lang w:val="lt-LT" w:eastAsia="da-DK"/>
        </w:rPr>
        <w:t>dėstymo planas pateiktas 1 pav.</w:t>
      </w:r>
      <w:r w:rsidR="00275DFD" w:rsidRPr="0073539A">
        <w:rPr>
          <w:rFonts w:ascii="Times New Roman" w:hAnsi="Times New Roman"/>
          <w:color w:val="000000"/>
          <w:sz w:val="24"/>
          <w:szCs w:val="24"/>
          <w:lang w:val="lt-LT" w:eastAsia="da-DK"/>
        </w:rPr>
        <w:t xml:space="preserve"> </w:t>
      </w:r>
      <w:r w:rsidR="005A0676" w:rsidRPr="0073539A">
        <w:rPr>
          <w:rFonts w:ascii="Times New Roman" w:hAnsi="Times New Roman"/>
          <w:sz w:val="24"/>
          <w:szCs w:val="24"/>
          <w:lang w:val="lt-LT" w:eastAsia="da-DK"/>
        </w:rPr>
        <w:t>Planuojam</w:t>
      </w:r>
      <w:r w:rsidR="00AA1E98" w:rsidRPr="0073539A">
        <w:rPr>
          <w:rFonts w:ascii="Times New Roman" w:hAnsi="Times New Roman"/>
          <w:sz w:val="24"/>
          <w:szCs w:val="24"/>
          <w:lang w:val="lt-LT" w:eastAsia="da-DK"/>
        </w:rPr>
        <w:t>i</w:t>
      </w:r>
      <w:r w:rsidR="005A0676" w:rsidRPr="0073539A">
        <w:rPr>
          <w:rFonts w:ascii="Times New Roman" w:hAnsi="Times New Roman"/>
          <w:sz w:val="24"/>
          <w:szCs w:val="24"/>
          <w:lang w:val="lt-LT" w:eastAsia="da-DK"/>
        </w:rPr>
        <w:t xml:space="preserve"> įrengini</w:t>
      </w:r>
      <w:r w:rsidR="00AA1E98" w:rsidRPr="0073539A">
        <w:rPr>
          <w:rFonts w:ascii="Times New Roman" w:hAnsi="Times New Roman"/>
          <w:sz w:val="24"/>
          <w:szCs w:val="24"/>
          <w:lang w:val="lt-LT" w:eastAsia="da-DK"/>
        </w:rPr>
        <w:t>ai ir jų paskirtis aprašyti</w:t>
      </w:r>
      <w:r w:rsidR="005A0676" w:rsidRPr="0073539A">
        <w:rPr>
          <w:rFonts w:ascii="Times New Roman" w:hAnsi="Times New Roman"/>
          <w:sz w:val="24"/>
          <w:szCs w:val="24"/>
          <w:lang w:val="lt-LT" w:eastAsia="da-DK"/>
        </w:rPr>
        <w:t xml:space="preserve"> 2.3</w:t>
      </w:r>
      <w:r w:rsidR="00395CC2" w:rsidRPr="0073539A">
        <w:rPr>
          <w:rFonts w:ascii="Times New Roman" w:hAnsi="Times New Roman"/>
          <w:sz w:val="24"/>
          <w:szCs w:val="24"/>
          <w:lang w:val="lt-LT" w:eastAsia="da-DK"/>
        </w:rPr>
        <w:t>.2 p., 2.3.3 p., 2.3.4</w:t>
      </w:r>
      <w:r w:rsidR="005A0676" w:rsidRPr="0073539A">
        <w:rPr>
          <w:rFonts w:ascii="Times New Roman" w:hAnsi="Times New Roman"/>
          <w:sz w:val="24"/>
          <w:szCs w:val="24"/>
          <w:lang w:val="lt-LT" w:eastAsia="da-DK"/>
        </w:rPr>
        <w:t xml:space="preserve"> p. </w:t>
      </w:r>
    </w:p>
    <w:p w14:paraId="776E6309" w14:textId="77777777" w:rsidR="005A0676" w:rsidRDefault="005A0676" w:rsidP="006A4D5D">
      <w:pPr>
        <w:spacing w:after="240"/>
        <w:jc w:val="both"/>
        <w:rPr>
          <w:rFonts w:ascii="Times New Roman" w:hAnsi="Times New Roman"/>
          <w:color w:val="FF0000"/>
          <w:sz w:val="24"/>
          <w:szCs w:val="24"/>
          <w:lang w:val="lt-LT" w:eastAsia="da-DK"/>
        </w:rPr>
        <w:sectPr w:rsidR="005A0676">
          <w:headerReference w:type="default" r:id="rId11"/>
          <w:footerReference w:type="default" r:id="rId12"/>
          <w:headerReference w:type="first" r:id="rId13"/>
          <w:footerReference w:type="first" r:id="rId14"/>
          <w:pgSz w:w="11907" w:h="16839"/>
          <w:pgMar w:top="1440" w:right="1440" w:bottom="1440" w:left="1440" w:header="720" w:footer="680" w:gutter="0"/>
          <w:cols w:space="1296"/>
          <w:titlePg/>
        </w:sectPr>
      </w:pPr>
    </w:p>
    <w:p w14:paraId="60DA4D79" w14:textId="77777777" w:rsidR="004C5C50" w:rsidRDefault="003A2178" w:rsidP="004C5C50">
      <w:pPr>
        <w:jc w:val="center"/>
      </w:pPr>
      <w:r>
        <w:rPr>
          <w:noProof/>
          <w:lang w:val="lt-LT" w:eastAsia="lt-LT"/>
        </w:rPr>
        <w:lastRenderedPageBreak/>
        <mc:AlternateContent>
          <mc:Choice Requires="wps">
            <w:drawing>
              <wp:anchor distT="0" distB="0" distL="114300" distR="114300" simplePos="0" relativeHeight="251809792" behindDoc="0" locked="0" layoutInCell="1" allowOverlap="1" wp14:anchorId="7FC2BF4A" wp14:editId="6D316E18">
                <wp:simplePos x="0" y="0"/>
                <wp:positionH relativeFrom="column">
                  <wp:posOffset>2971483</wp:posOffset>
                </wp:positionH>
                <wp:positionV relativeFrom="paragraph">
                  <wp:posOffset>2223453</wp:posOffset>
                </wp:positionV>
                <wp:extent cx="5080" cy="1638300"/>
                <wp:effectExtent l="0" t="0" r="33020" b="19050"/>
                <wp:wrapNone/>
                <wp:docPr id="224" name="Tiesioji jungtis 224"/>
                <wp:cNvGraphicFramePr/>
                <a:graphic xmlns:a="http://schemas.openxmlformats.org/drawingml/2006/main">
                  <a:graphicData uri="http://schemas.microsoft.com/office/word/2010/wordprocessingShape">
                    <wps:wsp>
                      <wps:cNvCnPr/>
                      <wps:spPr>
                        <a:xfrm flipH="1" flipV="1">
                          <a:off x="0" y="0"/>
                          <a:ext cx="5080" cy="163830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92FA6E0" id="Tiesioji jungtis 224" o:spid="_x0000_s1026" style="position:absolute;flip:x y;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4pt,175.1pt" to="234.4pt,30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" strokecolor="red" strokeweight="1pt">
                <v:stroke joinstyle="miter"/>
              </v:line>
            </w:pict>
          </mc:Fallback>
        </mc:AlternateContent>
      </w:r>
      <w:r>
        <w:rPr>
          <w:noProof/>
          <w:lang w:val="lt-LT" w:eastAsia="lt-LT"/>
        </w:rPr>
        <mc:AlternateContent>
          <mc:Choice Requires="wps">
            <w:drawing>
              <wp:anchor distT="0" distB="0" distL="114300" distR="114300" simplePos="0" relativeHeight="251810816" behindDoc="0" locked="0" layoutInCell="1" allowOverlap="1" wp14:anchorId="1C59846F" wp14:editId="313A5797">
                <wp:simplePos x="0" y="0"/>
                <wp:positionH relativeFrom="column">
                  <wp:posOffset>2991917</wp:posOffset>
                </wp:positionH>
                <wp:positionV relativeFrom="paragraph">
                  <wp:posOffset>2210156</wp:posOffset>
                </wp:positionV>
                <wp:extent cx="7315" cy="1645920"/>
                <wp:effectExtent l="0" t="0" r="31115" b="11430"/>
                <wp:wrapNone/>
                <wp:docPr id="225" name="Tiesioji jungtis 225"/>
                <wp:cNvGraphicFramePr/>
                <a:graphic xmlns:a="http://schemas.openxmlformats.org/drawingml/2006/main">
                  <a:graphicData uri="http://schemas.microsoft.com/office/word/2010/wordprocessingShape">
                    <wps:wsp>
                      <wps:cNvCnPr/>
                      <wps:spPr>
                        <a:xfrm flipH="1" flipV="1">
                          <a:off x="0" y="0"/>
                          <a:ext cx="7315" cy="1645920"/>
                        </a:xfrm>
                        <a:prstGeom prst="line">
                          <a:avLst/>
                        </a:prstGeom>
                        <a:ln w="12700">
                          <a:solidFill>
                            <a:srgbClr val="FFC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96B8457" id="Tiesioji jungtis 225" o:spid="_x0000_s1026" style="position:absolute;flip:x y;z-index:251810816;visibility:visible;mso-wrap-style:square;mso-wrap-distance-left:9pt;mso-wrap-distance-top:0;mso-wrap-distance-right:9pt;mso-wrap-distance-bottom:0;mso-position-horizontal:absolute;mso-position-horizontal-relative:text;mso-position-vertical:absolute;mso-position-vertical-relative:text" from="235.6pt,174.05pt" to="236.2pt,30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" strokecolor="#ffc000" strokeweight="1pt">
                <v:stroke joinstyle="miter"/>
              </v:line>
            </w:pict>
          </mc:Fallback>
        </mc:AlternateContent>
      </w:r>
      <w:r w:rsidR="00A836C3">
        <w:rPr>
          <w:noProof/>
          <w:lang w:val="lt-LT" w:eastAsia="lt-LT"/>
        </w:rPr>
        <mc:AlternateContent>
          <mc:Choice Requires="wps">
            <w:drawing>
              <wp:anchor distT="0" distB="0" distL="114300" distR="114300" simplePos="0" relativeHeight="251793408" behindDoc="0" locked="0" layoutInCell="1" allowOverlap="1" wp14:anchorId="263EF75A" wp14:editId="58A3F3B6">
                <wp:simplePos x="0" y="0"/>
                <wp:positionH relativeFrom="column">
                  <wp:posOffset>4406900</wp:posOffset>
                </wp:positionH>
                <wp:positionV relativeFrom="paragraph">
                  <wp:posOffset>1906270</wp:posOffset>
                </wp:positionV>
                <wp:extent cx="1616075" cy="727710"/>
                <wp:effectExtent l="0" t="19050" r="22225" b="34290"/>
                <wp:wrapNone/>
                <wp:docPr id="243" name="Laisva forma 243"/>
                <wp:cNvGraphicFramePr/>
                <a:graphic xmlns:a="http://schemas.openxmlformats.org/drawingml/2006/main">
                  <a:graphicData uri="http://schemas.microsoft.com/office/word/2010/wordprocessingShape">
                    <wps:wsp>
                      <wps:cNvSpPr/>
                      <wps:spPr>
                        <a:xfrm>
                          <a:off x="0" y="0"/>
                          <a:ext cx="1616075" cy="727710"/>
                        </a:xfrm>
                        <a:custGeom>
                          <a:avLst/>
                          <a:gdLst>
                            <a:gd name="connsiteX0" fmla="*/ 0 w 1487156"/>
                            <a:gd name="connsiteY0" fmla="*/ 20097 h 748602"/>
                            <a:gd name="connsiteX1" fmla="*/ 0 w 1487156"/>
                            <a:gd name="connsiteY1" fmla="*/ 231112 h 748602"/>
                            <a:gd name="connsiteX2" fmla="*/ 502418 w 1487156"/>
                            <a:gd name="connsiteY2" fmla="*/ 246185 h 748602"/>
                            <a:gd name="connsiteX3" fmla="*/ 517490 w 1487156"/>
                            <a:gd name="connsiteY3" fmla="*/ 447152 h 748602"/>
                            <a:gd name="connsiteX4" fmla="*/ 683288 w 1487156"/>
                            <a:gd name="connsiteY4" fmla="*/ 497393 h 748602"/>
                            <a:gd name="connsiteX5" fmla="*/ 683288 w 1487156"/>
                            <a:gd name="connsiteY5" fmla="*/ 728505 h 748602"/>
                            <a:gd name="connsiteX6" fmla="*/ 1261068 w 1487156"/>
                            <a:gd name="connsiteY6" fmla="*/ 748602 h 748602"/>
                            <a:gd name="connsiteX7" fmla="*/ 1251020 w 1487156"/>
                            <a:gd name="connsiteY7" fmla="*/ 507442 h 748602"/>
                            <a:gd name="connsiteX8" fmla="*/ 1487156 w 1487156"/>
                            <a:gd name="connsiteY8" fmla="*/ 492369 h 748602"/>
                            <a:gd name="connsiteX9" fmla="*/ 1472084 w 1487156"/>
                            <a:gd name="connsiteY9" fmla="*/ 0 h 748602"/>
                            <a:gd name="connsiteX10" fmla="*/ 0 w 1487156"/>
                            <a:gd name="connsiteY10" fmla="*/ 20097 h 748602"/>
                            <a:gd name="connsiteX0" fmla="*/ 0 w 1627289"/>
                            <a:gd name="connsiteY0" fmla="*/ 5102 h 733607"/>
                            <a:gd name="connsiteX1" fmla="*/ 0 w 1627289"/>
                            <a:gd name="connsiteY1" fmla="*/ 216117 h 733607"/>
                            <a:gd name="connsiteX2" fmla="*/ 502418 w 1627289"/>
                            <a:gd name="connsiteY2" fmla="*/ 231190 h 733607"/>
                            <a:gd name="connsiteX3" fmla="*/ 517490 w 1627289"/>
                            <a:gd name="connsiteY3" fmla="*/ 432157 h 733607"/>
                            <a:gd name="connsiteX4" fmla="*/ 683288 w 1627289"/>
                            <a:gd name="connsiteY4" fmla="*/ 482398 h 733607"/>
                            <a:gd name="connsiteX5" fmla="*/ 683288 w 1627289"/>
                            <a:gd name="connsiteY5" fmla="*/ 713510 h 733607"/>
                            <a:gd name="connsiteX6" fmla="*/ 1261068 w 1627289"/>
                            <a:gd name="connsiteY6" fmla="*/ 733607 h 733607"/>
                            <a:gd name="connsiteX7" fmla="*/ 1251020 w 1627289"/>
                            <a:gd name="connsiteY7" fmla="*/ 492447 h 733607"/>
                            <a:gd name="connsiteX8" fmla="*/ 1487156 w 1627289"/>
                            <a:gd name="connsiteY8" fmla="*/ 477374 h 733607"/>
                            <a:gd name="connsiteX9" fmla="*/ 1627289 w 1627289"/>
                            <a:gd name="connsiteY9" fmla="*/ 0 h 733607"/>
                            <a:gd name="connsiteX10" fmla="*/ 0 w 1627289"/>
                            <a:gd name="connsiteY10" fmla="*/ 5102 h 733607"/>
                            <a:gd name="connsiteX0" fmla="*/ 0 w 1627402"/>
                            <a:gd name="connsiteY0" fmla="*/ 5102 h 733607"/>
                            <a:gd name="connsiteX1" fmla="*/ 0 w 1627402"/>
                            <a:gd name="connsiteY1" fmla="*/ 216117 h 733607"/>
                            <a:gd name="connsiteX2" fmla="*/ 502418 w 1627402"/>
                            <a:gd name="connsiteY2" fmla="*/ 231190 h 733607"/>
                            <a:gd name="connsiteX3" fmla="*/ 517490 w 1627402"/>
                            <a:gd name="connsiteY3" fmla="*/ 432157 h 733607"/>
                            <a:gd name="connsiteX4" fmla="*/ 683288 w 1627402"/>
                            <a:gd name="connsiteY4" fmla="*/ 482398 h 733607"/>
                            <a:gd name="connsiteX5" fmla="*/ 683288 w 1627402"/>
                            <a:gd name="connsiteY5" fmla="*/ 713510 h 733607"/>
                            <a:gd name="connsiteX6" fmla="*/ 1261068 w 1627402"/>
                            <a:gd name="connsiteY6" fmla="*/ 733607 h 733607"/>
                            <a:gd name="connsiteX7" fmla="*/ 1251020 w 1627402"/>
                            <a:gd name="connsiteY7" fmla="*/ 492447 h 733607"/>
                            <a:gd name="connsiteX8" fmla="*/ 1627402 w 1627402"/>
                            <a:gd name="connsiteY8" fmla="*/ 472379 h 733607"/>
                            <a:gd name="connsiteX9" fmla="*/ 1627289 w 1627402"/>
                            <a:gd name="connsiteY9" fmla="*/ 0 h 733607"/>
                            <a:gd name="connsiteX10" fmla="*/ 0 w 1627402"/>
                            <a:gd name="connsiteY10" fmla="*/ 5102 h 733607"/>
                            <a:gd name="connsiteX0" fmla="*/ 0 w 1627402"/>
                            <a:gd name="connsiteY0" fmla="*/ 5102 h 723617"/>
                            <a:gd name="connsiteX1" fmla="*/ 0 w 1627402"/>
                            <a:gd name="connsiteY1" fmla="*/ 216117 h 723617"/>
                            <a:gd name="connsiteX2" fmla="*/ 502418 w 1627402"/>
                            <a:gd name="connsiteY2" fmla="*/ 231190 h 723617"/>
                            <a:gd name="connsiteX3" fmla="*/ 517490 w 1627402"/>
                            <a:gd name="connsiteY3" fmla="*/ 432157 h 723617"/>
                            <a:gd name="connsiteX4" fmla="*/ 683288 w 1627402"/>
                            <a:gd name="connsiteY4" fmla="*/ 482398 h 723617"/>
                            <a:gd name="connsiteX5" fmla="*/ 683288 w 1627402"/>
                            <a:gd name="connsiteY5" fmla="*/ 713510 h 723617"/>
                            <a:gd name="connsiteX6" fmla="*/ 1250949 w 1627402"/>
                            <a:gd name="connsiteY6" fmla="*/ 723617 h 723617"/>
                            <a:gd name="connsiteX7" fmla="*/ 1251020 w 1627402"/>
                            <a:gd name="connsiteY7" fmla="*/ 492447 h 723617"/>
                            <a:gd name="connsiteX8" fmla="*/ 1627402 w 1627402"/>
                            <a:gd name="connsiteY8" fmla="*/ 472379 h 723617"/>
                            <a:gd name="connsiteX9" fmla="*/ 1627289 w 1627402"/>
                            <a:gd name="connsiteY9" fmla="*/ 0 h 723617"/>
                            <a:gd name="connsiteX10" fmla="*/ 0 w 1627402"/>
                            <a:gd name="connsiteY10" fmla="*/ 5102 h 723617"/>
                            <a:gd name="connsiteX0" fmla="*/ 0 w 1627402"/>
                            <a:gd name="connsiteY0" fmla="*/ 5102 h 723617"/>
                            <a:gd name="connsiteX1" fmla="*/ 0 w 1627402"/>
                            <a:gd name="connsiteY1" fmla="*/ 216117 h 723617"/>
                            <a:gd name="connsiteX2" fmla="*/ 502418 w 1627402"/>
                            <a:gd name="connsiteY2" fmla="*/ 224816 h 723617"/>
                            <a:gd name="connsiteX3" fmla="*/ 517490 w 1627402"/>
                            <a:gd name="connsiteY3" fmla="*/ 432157 h 723617"/>
                            <a:gd name="connsiteX4" fmla="*/ 683288 w 1627402"/>
                            <a:gd name="connsiteY4" fmla="*/ 482398 h 723617"/>
                            <a:gd name="connsiteX5" fmla="*/ 683288 w 1627402"/>
                            <a:gd name="connsiteY5" fmla="*/ 713510 h 723617"/>
                            <a:gd name="connsiteX6" fmla="*/ 1250949 w 1627402"/>
                            <a:gd name="connsiteY6" fmla="*/ 723617 h 723617"/>
                            <a:gd name="connsiteX7" fmla="*/ 1251020 w 1627402"/>
                            <a:gd name="connsiteY7" fmla="*/ 492447 h 723617"/>
                            <a:gd name="connsiteX8" fmla="*/ 1627402 w 1627402"/>
                            <a:gd name="connsiteY8" fmla="*/ 472379 h 723617"/>
                            <a:gd name="connsiteX9" fmla="*/ 1627289 w 1627402"/>
                            <a:gd name="connsiteY9" fmla="*/ 0 h 723617"/>
                            <a:gd name="connsiteX10" fmla="*/ 0 w 1627402"/>
                            <a:gd name="connsiteY10" fmla="*/ 5102 h 723617"/>
                            <a:gd name="connsiteX0" fmla="*/ 0 w 1627402"/>
                            <a:gd name="connsiteY0" fmla="*/ 5102 h 723617"/>
                            <a:gd name="connsiteX1" fmla="*/ 0 w 1627402"/>
                            <a:gd name="connsiteY1" fmla="*/ 216117 h 723617"/>
                            <a:gd name="connsiteX2" fmla="*/ 502418 w 1627402"/>
                            <a:gd name="connsiteY2" fmla="*/ 224816 h 723617"/>
                            <a:gd name="connsiteX3" fmla="*/ 517490 w 1627402"/>
                            <a:gd name="connsiteY3" fmla="*/ 422164 h 723617"/>
                            <a:gd name="connsiteX4" fmla="*/ 683288 w 1627402"/>
                            <a:gd name="connsiteY4" fmla="*/ 482398 h 723617"/>
                            <a:gd name="connsiteX5" fmla="*/ 683288 w 1627402"/>
                            <a:gd name="connsiteY5" fmla="*/ 713510 h 723617"/>
                            <a:gd name="connsiteX6" fmla="*/ 1250949 w 1627402"/>
                            <a:gd name="connsiteY6" fmla="*/ 723617 h 723617"/>
                            <a:gd name="connsiteX7" fmla="*/ 1251020 w 1627402"/>
                            <a:gd name="connsiteY7" fmla="*/ 492447 h 723617"/>
                            <a:gd name="connsiteX8" fmla="*/ 1627402 w 1627402"/>
                            <a:gd name="connsiteY8" fmla="*/ 472379 h 723617"/>
                            <a:gd name="connsiteX9" fmla="*/ 1627289 w 1627402"/>
                            <a:gd name="connsiteY9" fmla="*/ 0 h 723617"/>
                            <a:gd name="connsiteX10" fmla="*/ 0 w 1627402"/>
                            <a:gd name="connsiteY10" fmla="*/ 5102 h 723617"/>
                            <a:gd name="connsiteX0" fmla="*/ 0 w 1627402"/>
                            <a:gd name="connsiteY0" fmla="*/ 5102 h 723617"/>
                            <a:gd name="connsiteX1" fmla="*/ 0 w 1627402"/>
                            <a:gd name="connsiteY1" fmla="*/ 216117 h 723617"/>
                            <a:gd name="connsiteX2" fmla="*/ 517597 w 1627402"/>
                            <a:gd name="connsiteY2" fmla="*/ 229812 h 723617"/>
                            <a:gd name="connsiteX3" fmla="*/ 517490 w 1627402"/>
                            <a:gd name="connsiteY3" fmla="*/ 422164 h 723617"/>
                            <a:gd name="connsiteX4" fmla="*/ 683288 w 1627402"/>
                            <a:gd name="connsiteY4" fmla="*/ 482398 h 723617"/>
                            <a:gd name="connsiteX5" fmla="*/ 683288 w 1627402"/>
                            <a:gd name="connsiteY5" fmla="*/ 713510 h 723617"/>
                            <a:gd name="connsiteX6" fmla="*/ 1250949 w 1627402"/>
                            <a:gd name="connsiteY6" fmla="*/ 723617 h 723617"/>
                            <a:gd name="connsiteX7" fmla="*/ 1251020 w 1627402"/>
                            <a:gd name="connsiteY7" fmla="*/ 492447 h 723617"/>
                            <a:gd name="connsiteX8" fmla="*/ 1627402 w 1627402"/>
                            <a:gd name="connsiteY8" fmla="*/ 472379 h 723617"/>
                            <a:gd name="connsiteX9" fmla="*/ 1627289 w 1627402"/>
                            <a:gd name="connsiteY9" fmla="*/ 0 h 723617"/>
                            <a:gd name="connsiteX10" fmla="*/ 0 w 1627402"/>
                            <a:gd name="connsiteY10" fmla="*/ 5102 h 723617"/>
                            <a:gd name="connsiteX0" fmla="*/ 0 w 1627402"/>
                            <a:gd name="connsiteY0" fmla="*/ 5102 h 723617"/>
                            <a:gd name="connsiteX1" fmla="*/ 0 w 1627402"/>
                            <a:gd name="connsiteY1" fmla="*/ 216117 h 723617"/>
                            <a:gd name="connsiteX2" fmla="*/ 517597 w 1627402"/>
                            <a:gd name="connsiteY2" fmla="*/ 229812 h 723617"/>
                            <a:gd name="connsiteX3" fmla="*/ 532667 w 1627402"/>
                            <a:gd name="connsiteY3" fmla="*/ 412173 h 723617"/>
                            <a:gd name="connsiteX4" fmla="*/ 683288 w 1627402"/>
                            <a:gd name="connsiteY4" fmla="*/ 482398 h 723617"/>
                            <a:gd name="connsiteX5" fmla="*/ 683288 w 1627402"/>
                            <a:gd name="connsiteY5" fmla="*/ 713510 h 723617"/>
                            <a:gd name="connsiteX6" fmla="*/ 1250949 w 1627402"/>
                            <a:gd name="connsiteY6" fmla="*/ 723617 h 723617"/>
                            <a:gd name="connsiteX7" fmla="*/ 1251020 w 1627402"/>
                            <a:gd name="connsiteY7" fmla="*/ 492447 h 723617"/>
                            <a:gd name="connsiteX8" fmla="*/ 1627402 w 1627402"/>
                            <a:gd name="connsiteY8" fmla="*/ 472379 h 723617"/>
                            <a:gd name="connsiteX9" fmla="*/ 1627289 w 1627402"/>
                            <a:gd name="connsiteY9" fmla="*/ 0 h 723617"/>
                            <a:gd name="connsiteX10" fmla="*/ 0 w 1627402"/>
                            <a:gd name="connsiteY10" fmla="*/ 5102 h 723617"/>
                            <a:gd name="connsiteX0" fmla="*/ 0 w 1627402"/>
                            <a:gd name="connsiteY0" fmla="*/ 5102 h 723617"/>
                            <a:gd name="connsiteX1" fmla="*/ 0 w 1627402"/>
                            <a:gd name="connsiteY1" fmla="*/ 216117 h 723617"/>
                            <a:gd name="connsiteX2" fmla="*/ 517597 w 1627402"/>
                            <a:gd name="connsiteY2" fmla="*/ 229812 h 723617"/>
                            <a:gd name="connsiteX3" fmla="*/ 532667 w 1627402"/>
                            <a:gd name="connsiteY3" fmla="*/ 412173 h 723617"/>
                            <a:gd name="connsiteX4" fmla="*/ 698465 w 1627402"/>
                            <a:gd name="connsiteY4" fmla="*/ 462414 h 723617"/>
                            <a:gd name="connsiteX5" fmla="*/ 683288 w 1627402"/>
                            <a:gd name="connsiteY5" fmla="*/ 713510 h 723617"/>
                            <a:gd name="connsiteX6" fmla="*/ 1250949 w 1627402"/>
                            <a:gd name="connsiteY6" fmla="*/ 723617 h 723617"/>
                            <a:gd name="connsiteX7" fmla="*/ 1251020 w 1627402"/>
                            <a:gd name="connsiteY7" fmla="*/ 492447 h 723617"/>
                            <a:gd name="connsiteX8" fmla="*/ 1627402 w 1627402"/>
                            <a:gd name="connsiteY8" fmla="*/ 472379 h 723617"/>
                            <a:gd name="connsiteX9" fmla="*/ 1627289 w 1627402"/>
                            <a:gd name="connsiteY9" fmla="*/ 0 h 723617"/>
                            <a:gd name="connsiteX10" fmla="*/ 0 w 1627402"/>
                            <a:gd name="connsiteY10" fmla="*/ 5102 h 723617"/>
                            <a:gd name="connsiteX0" fmla="*/ 0 w 1627402"/>
                            <a:gd name="connsiteY0" fmla="*/ 5102 h 723617"/>
                            <a:gd name="connsiteX1" fmla="*/ 0 w 1627402"/>
                            <a:gd name="connsiteY1" fmla="*/ 216117 h 723617"/>
                            <a:gd name="connsiteX2" fmla="*/ 513914 w 1627402"/>
                            <a:gd name="connsiteY2" fmla="*/ 218902 h 723617"/>
                            <a:gd name="connsiteX3" fmla="*/ 532667 w 1627402"/>
                            <a:gd name="connsiteY3" fmla="*/ 412173 h 723617"/>
                            <a:gd name="connsiteX4" fmla="*/ 698465 w 1627402"/>
                            <a:gd name="connsiteY4" fmla="*/ 462414 h 723617"/>
                            <a:gd name="connsiteX5" fmla="*/ 683288 w 1627402"/>
                            <a:gd name="connsiteY5" fmla="*/ 713510 h 723617"/>
                            <a:gd name="connsiteX6" fmla="*/ 1250949 w 1627402"/>
                            <a:gd name="connsiteY6" fmla="*/ 723617 h 723617"/>
                            <a:gd name="connsiteX7" fmla="*/ 1251020 w 1627402"/>
                            <a:gd name="connsiteY7" fmla="*/ 492447 h 723617"/>
                            <a:gd name="connsiteX8" fmla="*/ 1627402 w 1627402"/>
                            <a:gd name="connsiteY8" fmla="*/ 472379 h 723617"/>
                            <a:gd name="connsiteX9" fmla="*/ 1627289 w 1627402"/>
                            <a:gd name="connsiteY9" fmla="*/ 0 h 723617"/>
                            <a:gd name="connsiteX10" fmla="*/ 0 w 1627402"/>
                            <a:gd name="connsiteY10" fmla="*/ 5102 h 723617"/>
                            <a:gd name="connsiteX0" fmla="*/ 0 w 1627402"/>
                            <a:gd name="connsiteY0" fmla="*/ 5102 h 723617"/>
                            <a:gd name="connsiteX1" fmla="*/ 0 w 1627402"/>
                            <a:gd name="connsiteY1" fmla="*/ 216117 h 723617"/>
                            <a:gd name="connsiteX2" fmla="*/ 513914 w 1627402"/>
                            <a:gd name="connsiteY2" fmla="*/ 218902 h 723617"/>
                            <a:gd name="connsiteX3" fmla="*/ 532667 w 1627402"/>
                            <a:gd name="connsiteY3" fmla="*/ 412173 h 723617"/>
                            <a:gd name="connsiteX4" fmla="*/ 683328 w 1627402"/>
                            <a:gd name="connsiteY4" fmla="*/ 462414 h 723617"/>
                            <a:gd name="connsiteX5" fmla="*/ 683288 w 1627402"/>
                            <a:gd name="connsiteY5" fmla="*/ 713510 h 723617"/>
                            <a:gd name="connsiteX6" fmla="*/ 1250949 w 1627402"/>
                            <a:gd name="connsiteY6" fmla="*/ 723617 h 723617"/>
                            <a:gd name="connsiteX7" fmla="*/ 1251020 w 1627402"/>
                            <a:gd name="connsiteY7" fmla="*/ 492447 h 723617"/>
                            <a:gd name="connsiteX8" fmla="*/ 1627402 w 1627402"/>
                            <a:gd name="connsiteY8" fmla="*/ 472379 h 723617"/>
                            <a:gd name="connsiteX9" fmla="*/ 1627289 w 1627402"/>
                            <a:gd name="connsiteY9" fmla="*/ 0 h 723617"/>
                            <a:gd name="connsiteX10" fmla="*/ 0 w 1627402"/>
                            <a:gd name="connsiteY10" fmla="*/ 5102 h 723617"/>
                            <a:gd name="connsiteX0" fmla="*/ 0 w 1627402"/>
                            <a:gd name="connsiteY0" fmla="*/ 5102 h 723617"/>
                            <a:gd name="connsiteX1" fmla="*/ 0 w 1627402"/>
                            <a:gd name="connsiteY1" fmla="*/ 216117 h 723617"/>
                            <a:gd name="connsiteX2" fmla="*/ 513914 w 1627402"/>
                            <a:gd name="connsiteY2" fmla="*/ 218902 h 723617"/>
                            <a:gd name="connsiteX3" fmla="*/ 537713 w 1627402"/>
                            <a:gd name="connsiteY3" fmla="*/ 419646 h 723617"/>
                            <a:gd name="connsiteX4" fmla="*/ 683328 w 1627402"/>
                            <a:gd name="connsiteY4" fmla="*/ 462414 h 723617"/>
                            <a:gd name="connsiteX5" fmla="*/ 683288 w 1627402"/>
                            <a:gd name="connsiteY5" fmla="*/ 713510 h 723617"/>
                            <a:gd name="connsiteX6" fmla="*/ 1250949 w 1627402"/>
                            <a:gd name="connsiteY6" fmla="*/ 723617 h 723617"/>
                            <a:gd name="connsiteX7" fmla="*/ 1251020 w 1627402"/>
                            <a:gd name="connsiteY7" fmla="*/ 492447 h 723617"/>
                            <a:gd name="connsiteX8" fmla="*/ 1627402 w 1627402"/>
                            <a:gd name="connsiteY8" fmla="*/ 472379 h 723617"/>
                            <a:gd name="connsiteX9" fmla="*/ 1627289 w 1627402"/>
                            <a:gd name="connsiteY9" fmla="*/ 0 h 723617"/>
                            <a:gd name="connsiteX10" fmla="*/ 0 w 1627402"/>
                            <a:gd name="connsiteY10" fmla="*/ 5102 h 723617"/>
                            <a:gd name="connsiteX0" fmla="*/ 0 w 1627402"/>
                            <a:gd name="connsiteY0" fmla="*/ 5102 h 723617"/>
                            <a:gd name="connsiteX1" fmla="*/ 0 w 1627402"/>
                            <a:gd name="connsiteY1" fmla="*/ 216117 h 723617"/>
                            <a:gd name="connsiteX2" fmla="*/ 528647 w 1627402"/>
                            <a:gd name="connsiteY2" fmla="*/ 229813 h 723617"/>
                            <a:gd name="connsiteX3" fmla="*/ 537713 w 1627402"/>
                            <a:gd name="connsiteY3" fmla="*/ 419646 h 723617"/>
                            <a:gd name="connsiteX4" fmla="*/ 683328 w 1627402"/>
                            <a:gd name="connsiteY4" fmla="*/ 462414 h 723617"/>
                            <a:gd name="connsiteX5" fmla="*/ 683288 w 1627402"/>
                            <a:gd name="connsiteY5" fmla="*/ 713510 h 723617"/>
                            <a:gd name="connsiteX6" fmla="*/ 1250949 w 1627402"/>
                            <a:gd name="connsiteY6" fmla="*/ 723617 h 723617"/>
                            <a:gd name="connsiteX7" fmla="*/ 1251020 w 1627402"/>
                            <a:gd name="connsiteY7" fmla="*/ 492447 h 723617"/>
                            <a:gd name="connsiteX8" fmla="*/ 1627402 w 1627402"/>
                            <a:gd name="connsiteY8" fmla="*/ 472379 h 723617"/>
                            <a:gd name="connsiteX9" fmla="*/ 1627289 w 1627402"/>
                            <a:gd name="connsiteY9" fmla="*/ 0 h 723617"/>
                            <a:gd name="connsiteX10" fmla="*/ 0 w 1627402"/>
                            <a:gd name="connsiteY10" fmla="*/ 5102 h 72361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627402" h="723617">
                              <a:moveTo>
                                <a:pt x="0" y="5102"/>
                              </a:moveTo>
                              <a:lnTo>
                                <a:pt x="0" y="216117"/>
                              </a:lnTo>
                              <a:lnTo>
                                <a:pt x="528647" y="229813"/>
                              </a:lnTo>
                              <a:cubicBezTo>
                                <a:pt x="528611" y="293930"/>
                                <a:pt x="537749" y="355529"/>
                                <a:pt x="537713" y="419646"/>
                              </a:cubicBezTo>
                              <a:lnTo>
                                <a:pt x="683328" y="462414"/>
                              </a:lnTo>
                              <a:cubicBezTo>
                                <a:pt x="683315" y="546113"/>
                                <a:pt x="683301" y="629811"/>
                                <a:pt x="683288" y="713510"/>
                              </a:cubicBezTo>
                              <a:lnTo>
                                <a:pt x="1250949" y="723617"/>
                              </a:lnTo>
                              <a:cubicBezTo>
                                <a:pt x="1250973" y="646560"/>
                                <a:pt x="1250996" y="569504"/>
                                <a:pt x="1251020" y="492447"/>
                              </a:cubicBezTo>
                              <a:lnTo>
                                <a:pt x="1627402" y="472379"/>
                              </a:lnTo>
                              <a:cubicBezTo>
                                <a:pt x="1627364" y="314919"/>
                                <a:pt x="1627327" y="157460"/>
                                <a:pt x="1627289" y="0"/>
                              </a:cubicBezTo>
                              <a:lnTo>
                                <a:pt x="0" y="5102"/>
                              </a:lnTo>
                              <a:close/>
                            </a:path>
                          </a:pathLst>
                        </a:custGeom>
                        <a:pattFill prst="ltVert">
                          <a:fgClr>
                            <a:schemeClr val="accent6">
                              <a:lumMod val="60000"/>
                              <a:lumOff val="40000"/>
                            </a:schemeClr>
                          </a:fgClr>
                          <a:bgClr>
                            <a:schemeClr val="bg1"/>
                          </a:bgClr>
                        </a:patt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2F1441" id="Laisva forma 243" o:spid="_x0000_s1026" style="position:absolute;margin-left:347pt;margin-top:150.1pt;width:127.25pt;height:57.3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627402,7236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" path="m,5102l,216117r528647,13696c528611,293930,537749,355529,537713,419646r145615,42768c683315,546113,683301,629811,683288,713510r567661,10107c1250973,646560,1250996,569504,1251020,492447r376382,-20068c1627364,314919,1627327,157460,1627289,l,5102xe" fillcolor="#a8d08d [1945]" strokecolor="#92d050" strokeweight="1pt">
                <v:fill r:id="rId15" o:title="" color2="white [3212]" type="pattern"/>
                <v:stroke joinstyle="miter"/>
                <v:path arrowok="t" o:connecttype="custom" o:connectlocs="0,5131;0,217339;524968,231113;533970,422020;678572,465030;678532,717546;1242242,727710;1242313,495232;1616075,475051;1615963,0;0,5131" o:connectangles="0,0,0,0,0,0,0,0,0,0,0"/>
              </v:shape>
            </w:pict>
          </mc:Fallback>
        </mc:AlternateContent>
      </w:r>
      <w:r w:rsidR="001C176E">
        <w:rPr>
          <w:noProof/>
          <w:lang w:val="lt-LT" w:eastAsia="lt-LT"/>
        </w:rPr>
        <mc:AlternateContent>
          <mc:Choice Requires="wps">
            <w:drawing>
              <wp:anchor distT="0" distB="0" distL="114300" distR="114300" simplePos="0" relativeHeight="251806720" behindDoc="0" locked="0" layoutInCell="1" allowOverlap="1" wp14:anchorId="24C979EA" wp14:editId="6056D5F4">
                <wp:simplePos x="0" y="0"/>
                <wp:positionH relativeFrom="column">
                  <wp:posOffset>2978689</wp:posOffset>
                </wp:positionH>
                <wp:positionV relativeFrom="paragraph">
                  <wp:posOffset>2210757</wp:posOffset>
                </wp:positionV>
                <wp:extent cx="736531" cy="2505"/>
                <wp:effectExtent l="0" t="76200" r="26035" b="93345"/>
                <wp:wrapNone/>
                <wp:docPr id="220" name="Tiesioji rodyklės jungtis 220"/>
                <wp:cNvGraphicFramePr/>
                <a:graphic xmlns:a="http://schemas.openxmlformats.org/drawingml/2006/main">
                  <a:graphicData uri="http://schemas.microsoft.com/office/word/2010/wordprocessingShape">
                    <wps:wsp>
                      <wps:cNvCnPr/>
                      <wps:spPr>
                        <a:xfrm>
                          <a:off x="0" y="0"/>
                          <a:ext cx="736531" cy="2505"/>
                        </a:xfrm>
                        <a:prstGeom prst="straightConnector1">
                          <a:avLst/>
                        </a:prstGeom>
                        <a:ln w="12700">
                          <a:solidFill>
                            <a:schemeClr val="accent4"/>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0744F217" id="_x0000_t32" coordsize="21600,21600" o:spt="32" o:oned="t" path="m,l21600,21600e" filled="f">
                <v:path arrowok="t" fillok="f" o:connecttype="none"/>
                <o:lock v:ext="edit" shapetype="t"/>
              </v:shapetype>
              <v:shape id="Tiesioji rodyklės jungtis 220" o:spid="_x0000_s1026" type="#_x0000_t32" style="position:absolute;margin-left:234.55pt;margin-top:174.1pt;width:58pt;height:.2pt;z-index:251806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" strokecolor="#ffc000 [3207]" strokeweight="1pt">
                <v:stroke endarrow="block" joinstyle="miter"/>
              </v:shape>
            </w:pict>
          </mc:Fallback>
        </mc:AlternateContent>
      </w:r>
      <w:r w:rsidR="001C176E">
        <w:rPr>
          <w:noProof/>
          <w:lang w:val="lt-LT" w:eastAsia="lt-LT"/>
        </w:rPr>
        <mc:AlternateContent>
          <mc:Choice Requires="wps">
            <w:drawing>
              <wp:anchor distT="0" distB="0" distL="114300" distR="114300" simplePos="0" relativeHeight="251800576" behindDoc="0" locked="0" layoutInCell="1" allowOverlap="1" wp14:anchorId="7E5AEA92" wp14:editId="00E5E9B0">
                <wp:simplePos x="0" y="0"/>
                <wp:positionH relativeFrom="column">
                  <wp:posOffset>1818779</wp:posOffset>
                </wp:positionH>
                <wp:positionV relativeFrom="paragraph">
                  <wp:posOffset>1581950</wp:posOffset>
                </wp:positionV>
                <wp:extent cx="2014185" cy="2505"/>
                <wp:effectExtent l="0" t="0" r="24765" b="36195"/>
                <wp:wrapNone/>
                <wp:docPr id="252" name="Tiesioji jungtis 252"/>
                <wp:cNvGraphicFramePr/>
                <a:graphic xmlns:a="http://schemas.openxmlformats.org/drawingml/2006/main">
                  <a:graphicData uri="http://schemas.microsoft.com/office/word/2010/wordprocessingShape">
                    <wps:wsp>
                      <wps:cNvCnPr/>
                      <wps:spPr>
                        <a:xfrm>
                          <a:off x="0" y="0"/>
                          <a:ext cx="2014185" cy="2505"/>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8115105" id="Tiesioji jungtis 252" o:spid="_x0000_s1026" style="position:absolute;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3.2pt,124.55pt" to="301.8pt,12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" strokecolor="red" strokeweight="1pt">
                <v:stroke joinstyle="miter"/>
              </v:line>
            </w:pict>
          </mc:Fallback>
        </mc:AlternateContent>
      </w:r>
      <w:r w:rsidR="001C176E">
        <w:rPr>
          <w:noProof/>
          <w:lang w:val="lt-LT" w:eastAsia="lt-LT"/>
        </w:rPr>
        <mc:AlternateContent>
          <mc:Choice Requires="wps">
            <w:drawing>
              <wp:anchor distT="0" distB="0" distL="114300" distR="114300" simplePos="0" relativeHeight="251805696" behindDoc="0" locked="0" layoutInCell="1" allowOverlap="1" wp14:anchorId="0F42C827" wp14:editId="10053107">
                <wp:simplePos x="0" y="0"/>
                <wp:positionH relativeFrom="column">
                  <wp:posOffset>3832964</wp:posOffset>
                </wp:positionH>
                <wp:positionV relativeFrom="paragraph">
                  <wp:posOffset>1461700</wp:posOffset>
                </wp:positionV>
                <wp:extent cx="5011" cy="126757"/>
                <wp:effectExtent l="76200" t="38100" r="71755" b="26035"/>
                <wp:wrapNone/>
                <wp:docPr id="217" name="Tiesioji rodyklės jungtis 217"/>
                <wp:cNvGraphicFramePr/>
                <a:graphic xmlns:a="http://schemas.openxmlformats.org/drawingml/2006/main">
                  <a:graphicData uri="http://schemas.microsoft.com/office/word/2010/wordprocessingShape">
                    <wps:wsp>
                      <wps:cNvCnPr/>
                      <wps:spPr>
                        <a:xfrm flipH="1" flipV="1">
                          <a:off x="0" y="0"/>
                          <a:ext cx="5011" cy="126757"/>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CB417DE" id="Tiesioji rodyklės jungtis 217" o:spid="_x0000_s1026" type="#_x0000_t32" style="position:absolute;margin-left:301.8pt;margin-top:115.1pt;width:.4pt;height:10pt;flip:x y;z-index:251805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" strokecolor="red" strokeweight="1pt">
                <v:stroke endarrow="block" joinstyle="miter"/>
              </v:shape>
            </w:pict>
          </mc:Fallback>
        </mc:AlternateContent>
      </w:r>
      <w:r w:rsidR="001C176E">
        <w:rPr>
          <w:noProof/>
          <w:lang w:val="lt-LT" w:eastAsia="lt-LT"/>
        </w:rPr>
        <mc:AlternateContent>
          <mc:Choice Requires="wps">
            <w:drawing>
              <wp:anchor distT="0" distB="0" distL="114300" distR="114300" simplePos="0" relativeHeight="251804672" behindDoc="0" locked="0" layoutInCell="1" allowOverlap="1" wp14:anchorId="323682A4" wp14:editId="703EAC66">
                <wp:simplePos x="0" y="0"/>
                <wp:positionH relativeFrom="column">
                  <wp:posOffset>3098939</wp:posOffset>
                </wp:positionH>
                <wp:positionV relativeFrom="paragraph">
                  <wp:posOffset>1479237</wp:posOffset>
                </wp:positionV>
                <wp:extent cx="0" cy="109698"/>
                <wp:effectExtent l="76200" t="38100" r="57150" b="24130"/>
                <wp:wrapNone/>
                <wp:docPr id="167" name="Tiesioji rodyklės jungtis 167"/>
                <wp:cNvGraphicFramePr/>
                <a:graphic xmlns:a="http://schemas.openxmlformats.org/drawingml/2006/main">
                  <a:graphicData uri="http://schemas.microsoft.com/office/word/2010/wordprocessingShape">
                    <wps:wsp>
                      <wps:cNvCnPr/>
                      <wps:spPr>
                        <a:xfrm flipV="1">
                          <a:off x="0" y="0"/>
                          <a:ext cx="0" cy="109698"/>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3626B82" id="Tiesioji rodyklės jungtis 167" o:spid="_x0000_s1026" type="#_x0000_t32" style="position:absolute;margin-left:244pt;margin-top:116.5pt;width:0;height:8.65pt;flip:y;z-index:251804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" strokecolor="red" strokeweight="1pt">
                <v:stroke endarrow="block" joinstyle="miter"/>
              </v:shape>
            </w:pict>
          </mc:Fallback>
        </mc:AlternateContent>
      </w:r>
      <w:r w:rsidR="001C176E">
        <w:rPr>
          <w:noProof/>
          <w:lang w:val="lt-LT" w:eastAsia="lt-LT"/>
        </w:rPr>
        <mc:AlternateContent>
          <mc:Choice Requires="wps">
            <w:drawing>
              <wp:anchor distT="0" distB="0" distL="114300" distR="114300" simplePos="0" relativeHeight="251803648" behindDoc="0" locked="0" layoutInCell="1" allowOverlap="1" wp14:anchorId="2F68ACF2" wp14:editId="5DBF80BA">
                <wp:simplePos x="0" y="0"/>
                <wp:positionH relativeFrom="column">
                  <wp:posOffset>2410008</wp:posOffset>
                </wp:positionH>
                <wp:positionV relativeFrom="paragraph">
                  <wp:posOffset>1479237</wp:posOffset>
                </wp:positionV>
                <wp:extent cx="0" cy="105218"/>
                <wp:effectExtent l="76200" t="38100" r="57150" b="9525"/>
                <wp:wrapNone/>
                <wp:docPr id="255" name="Tiesioji rodyklės jungtis 255"/>
                <wp:cNvGraphicFramePr/>
                <a:graphic xmlns:a="http://schemas.openxmlformats.org/drawingml/2006/main">
                  <a:graphicData uri="http://schemas.microsoft.com/office/word/2010/wordprocessingShape">
                    <wps:wsp>
                      <wps:cNvCnPr/>
                      <wps:spPr>
                        <a:xfrm flipV="1">
                          <a:off x="0" y="0"/>
                          <a:ext cx="0" cy="105218"/>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A6F9BC6" id="Tiesioji rodyklės jungtis 255" o:spid="_x0000_s1026" type="#_x0000_t32" style="position:absolute;margin-left:189.75pt;margin-top:116.5pt;width:0;height:8.3pt;flip:y;z-index:251803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" strokecolor="red" strokeweight="1pt">
                <v:stroke endarrow="block" joinstyle="miter"/>
              </v:shape>
            </w:pict>
          </mc:Fallback>
        </mc:AlternateContent>
      </w:r>
      <w:r w:rsidR="001C176E">
        <w:rPr>
          <w:noProof/>
          <w:lang w:val="lt-LT" w:eastAsia="lt-LT"/>
        </w:rPr>
        <mc:AlternateContent>
          <mc:Choice Requires="wps">
            <w:drawing>
              <wp:anchor distT="0" distB="0" distL="114300" distR="114300" simplePos="0" relativeHeight="251802624" behindDoc="0" locked="0" layoutInCell="1" allowOverlap="1" wp14:anchorId="16BA3DFC" wp14:editId="01E89AEE">
                <wp:simplePos x="0" y="0"/>
                <wp:positionH relativeFrom="column">
                  <wp:posOffset>1813769</wp:posOffset>
                </wp:positionH>
                <wp:positionV relativeFrom="paragraph">
                  <wp:posOffset>1584455</wp:posOffset>
                </wp:positionV>
                <wp:extent cx="5010" cy="130271"/>
                <wp:effectExtent l="76200" t="0" r="71755" b="60325"/>
                <wp:wrapNone/>
                <wp:docPr id="254" name="Tiesioji rodyklės jungtis 254"/>
                <wp:cNvGraphicFramePr/>
                <a:graphic xmlns:a="http://schemas.openxmlformats.org/drawingml/2006/main">
                  <a:graphicData uri="http://schemas.microsoft.com/office/word/2010/wordprocessingShape">
                    <wps:wsp>
                      <wps:cNvCnPr/>
                      <wps:spPr>
                        <a:xfrm flipH="1">
                          <a:off x="0" y="0"/>
                          <a:ext cx="5010" cy="130271"/>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76AEF0E" id="Tiesioji rodyklės jungtis 254" o:spid="_x0000_s1026" type="#_x0000_t32" style="position:absolute;margin-left:142.8pt;margin-top:124.75pt;width:.4pt;height:10.25pt;flip:x;z-index:251802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" strokecolor="red" strokeweight="1pt">
                <v:stroke endarrow="block" joinstyle="miter"/>
              </v:shape>
            </w:pict>
          </mc:Fallback>
        </mc:AlternateContent>
      </w:r>
      <w:r w:rsidR="001C176E">
        <w:rPr>
          <w:noProof/>
          <w:lang w:val="lt-LT" w:eastAsia="lt-LT"/>
        </w:rPr>
        <mc:AlternateContent>
          <mc:Choice Requires="wps">
            <w:drawing>
              <wp:anchor distT="0" distB="0" distL="114300" distR="114300" simplePos="0" relativeHeight="251801600" behindDoc="0" locked="0" layoutInCell="1" allowOverlap="1" wp14:anchorId="538C60A5" wp14:editId="4B647F06">
                <wp:simplePos x="0" y="0"/>
                <wp:positionH relativeFrom="column">
                  <wp:posOffset>1818779</wp:posOffset>
                </wp:positionH>
                <wp:positionV relativeFrom="paragraph">
                  <wp:posOffset>1481742</wp:posOffset>
                </wp:positionV>
                <wp:extent cx="0" cy="100208"/>
                <wp:effectExtent l="76200" t="38100" r="57150" b="14605"/>
                <wp:wrapNone/>
                <wp:docPr id="253" name="Tiesioji rodyklės jungtis 253"/>
                <wp:cNvGraphicFramePr/>
                <a:graphic xmlns:a="http://schemas.openxmlformats.org/drawingml/2006/main">
                  <a:graphicData uri="http://schemas.microsoft.com/office/word/2010/wordprocessingShape">
                    <wps:wsp>
                      <wps:cNvCnPr/>
                      <wps:spPr>
                        <a:xfrm flipV="1">
                          <a:off x="0" y="0"/>
                          <a:ext cx="0" cy="100208"/>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07741BD" id="Tiesioji rodyklės jungtis 253" o:spid="_x0000_s1026" type="#_x0000_t32" style="position:absolute;margin-left:143.2pt;margin-top:116.65pt;width:0;height:7.9pt;flip:y;z-index:251801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" strokecolor="red" strokeweight=".5pt">
                <v:stroke endarrow="block" joinstyle="miter"/>
              </v:shape>
            </w:pict>
          </mc:Fallback>
        </mc:AlternateContent>
      </w:r>
      <w:r w:rsidR="001C176E">
        <w:rPr>
          <w:noProof/>
          <w:lang w:val="lt-LT" w:eastAsia="lt-LT"/>
        </w:rPr>
        <mc:AlternateContent>
          <mc:Choice Requires="wps">
            <w:drawing>
              <wp:anchor distT="0" distB="0" distL="114300" distR="114300" simplePos="0" relativeHeight="251799552" behindDoc="0" locked="0" layoutInCell="1" allowOverlap="1" wp14:anchorId="6969D4EE" wp14:editId="1C1AA0CE">
                <wp:simplePos x="0" y="0"/>
                <wp:positionH relativeFrom="column">
                  <wp:posOffset>2966162</wp:posOffset>
                </wp:positionH>
                <wp:positionV relativeFrom="paragraph">
                  <wp:posOffset>1584455</wp:posOffset>
                </wp:positionV>
                <wp:extent cx="10021" cy="638828"/>
                <wp:effectExtent l="0" t="0" r="28575" b="27940"/>
                <wp:wrapNone/>
                <wp:docPr id="251" name="Tiesioji jungtis 251"/>
                <wp:cNvGraphicFramePr/>
                <a:graphic xmlns:a="http://schemas.openxmlformats.org/drawingml/2006/main">
                  <a:graphicData uri="http://schemas.microsoft.com/office/word/2010/wordprocessingShape">
                    <wps:wsp>
                      <wps:cNvCnPr/>
                      <wps:spPr>
                        <a:xfrm flipH="1" flipV="1">
                          <a:off x="0" y="0"/>
                          <a:ext cx="10021" cy="638828"/>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0810E8C" id="Tiesioji jungtis 251" o:spid="_x0000_s1026" style="position:absolute;flip:x y;z-index:251799552;visibility:visible;mso-wrap-style:square;mso-wrap-distance-left:9pt;mso-wrap-distance-top:0;mso-wrap-distance-right:9pt;mso-wrap-distance-bottom:0;mso-position-horizontal:absolute;mso-position-horizontal-relative:text;mso-position-vertical:absolute;mso-position-vertical-relative:text" from="233.55pt,124.75pt" to="234.35pt,17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" strokecolor="red" strokeweight="1pt">
                <v:stroke joinstyle="miter"/>
              </v:line>
            </w:pict>
          </mc:Fallback>
        </mc:AlternateContent>
      </w:r>
      <w:r w:rsidR="001C176E">
        <w:rPr>
          <w:noProof/>
          <w:lang w:val="lt-LT" w:eastAsia="lt-LT"/>
        </w:rPr>
        <mc:AlternateContent>
          <mc:Choice Requires="wps">
            <w:drawing>
              <wp:anchor distT="0" distB="0" distL="114300" distR="114300" simplePos="0" relativeHeight="251796480" behindDoc="0" locked="0" layoutInCell="1" allowOverlap="1" wp14:anchorId="4497B95B" wp14:editId="0BAEAC95">
                <wp:simplePos x="0" y="0"/>
                <wp:positionH relativeFrom="column">
                  <wp:posOffset>2978228</wp:posOffset>
                </wp:positionH>
                <wp:positionV relativeFrom="paragraph">
                  <wp:posOffset>2218272</wp:posOffset>
                </wp:positionV>
                <wp:extent cx="397380" cy="2506"/>
                <wp:effectExtent l="0" t="0" r="22225" b="36195"/>
                <wp:wrapNone/>
                <wp:docPr id="248" name="Tiesioji jungtis 248"/>
                <wp:cNvGraphicFramePr/>
                <a:graphic xmlns:a="http://schemas.openxmlformats.org/drawingml/2006/main">
                  <a:graphicData uri="http://schemas.microsoft.com/office/word/2010/wordprocessingShape">
                    <wps:wsp>
                      <wps:cNvCnPr/>
                      <wps:spPr>
                        <a:xfrm flipV="1">
                          <a:off x="0" y="0"/>
                          <a:ext cx="397380" cy="2506"/>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3734377" id="Tiesioji jungtis 248" o:spid="_x0000_s1026" style="position:absolute;flip:y;z-index:251796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34.5pt,174.65pt" to="265.8pt,17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" strokecolor="red" strokeweight="1pt">
                <v:stroke joinstyle="miter"/>
              </v:line>
            </w:pict>
          </mc:Fallback>
        </mc:AlternateContent>
      </w:r>
      <w:r w:rsidR="003C5432">
        <w:rPr>
          <w:noProof/>
          <w:lang w:val="lt-LT" w:eastAsia="lt-LT"/>
        </w:rPr>
        <mc:AlternateContent>
          <mc:Choice Requires="wps">
            <w:drawing>
              <wp:anchor distT="0" distB="0" distL="114300" distR="114300" simplePos="0" relativeHeight="251789312" behindDoc="0" locked="0" layoutInCell="1" allowOverlap="1" wp14:anchorId="471F7F69" wp14:editId="1E67AA3A">
                <wp:simplePos x="0" y="0"/>
                <wp:positionH relativeFrom="column">
                  <wp:posOffset>3179245</wp:posOffset>
                </wp:positionH>
                <wp:positionV relativeFrom="paragraph">
                  <wp:posOffset>1944213</wp:posOffset>
                </wp:positionV>
                <wp:extent cx="469265" cy="254635"/>
                <wp:effectExtent l="0" t="0" r="0" b="0"/>
                <wp:wrapNone/>
                <wp:docPr id="231" name="Stačiakampis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9265" cy="254635"/>
                        </a:xfrm>
                        <a:prstGeom prst="rect">
                          <a:avLst/>
                        </a:prstGeom>
                        <a:noFill/>
                        <a:ln w="12700" cap="flat" cmpd="sng" algn="ctr">
                          <a:noFill/>
                          <a:prstDash val="solid"/>
                          <a:miter lim="800000"/>
                        </a:ln>
                        <a:effectLst/>
                      </wps:spPr>
                      <wps:txbx>
                        <w:txbxContent>
                          <w:p w14:paraId="007BB25F" w14:textId="77777777" w:rsidR="008A66C8" w:rsidRPr="004C5C50" w:rsidRDefault="008A66C8" w:rsidP="00B76CEC">
                            <w:pPr>
                              <w:jc w:val="center"/>
                              <w:rPr>
                                <w:b/>
                                <w:color w:val="000000"/>
                              </w:rPr>
                            </w:pPr>
                            <w:r>
                              <w:rPr>
                                <w:b/>
                                <w:color w:val="000000"/>
                              </w:rPr>
                              <w:t>„F</w:t>
                            </w:r>
                            <w:r w:rsidRPr="004C5C50">
                              <w:rPr>
                                <w:b/>
                                <w:color w:val="00000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71F7F69" id="Stačiakampis 9" o:spid="_x0000_s1026" style="position:absolute;left:0;text-align:left;margin-left:250.35pt;margin-top:153.1pt;width:36.95pt;height:20.0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" filled="f" stroked="f" strokeweight="1pt">
                <v:path arrowok="t"/>
                <v:textbox>
                  <w:txbxContent>
                    <w:p w14:paraId="007BB25F" w14:textId="77777777" w:rsidR="008A66C8" w:rsidRPr="004C5C50" w:rsidRDefault="008A66C8" w:rsidP="00B76CEC">
                      <w:pPr>
                        <w:jc w:val="center"/>
                        <w:rPr>
                          <w:b/>
                          <w:color w:val="000000"/>
                        </w:rPr>
                      </w:pPr>
                      <w:r>
                        <w:rPr>
                          <w:b/>
                          <w:color w:val="000000"/>
                        </w:rPr>
                        <w:t>„F</w:t>
                      </w:r>
                      <w:r w:rsidRPr="004C5C50">
                        <w:rPr>
                          <w:b/>
                          <w:color w:val="000000"/>
                        </w:rPr>
                        <w:t>“</w:t>
                      </w:r>
                    </w:p>
                  </w:txbxContent>
                </v:textbox>
              </v:rect>
            </w:pict>
          </mc:Fallback>
        </mc:AlternateContent>
      </w:r>
      <w:r w:rsidR="00FE1165">
        <w:rPr>
          <w:noProof/>
          <w:lang w:val="lt-LT" w:eastAsia="lt-LT"/>
        </w:rPr>
        <mc:AlternateContent>
          <mc:Choice Requires="wps">
            <w:drawing>
              <wp:anchor distT="0" distB="0" distL="114300" distR="114300" simplePos="0" relativeHeight="251797504" behindDoc="0" locked="0" layoutInCell="1" allowOverlap="1" wp14:anchorId="09FA26B3" wp14:editId="5CAB5A45">
                <wp:simplePos x="0" y="0"/>
                <wp:positionH relativeFrom="column">
                  <wp:posOffset>3376246</wp:posOffset>
                </wp:positionH>
                <wp:positionV relativeFrom="paragraph">
                  <wp:posOffset>2215341</wp:posOffset>
                </wp:positionV>
                <wp:extent cx="0" cy="125604"/>
                <wp:effectExtent l="76200" t="0" r="57150" b="65405"/>
                <wp:wrapNone/>
                <wp:docPr id="249" name="Tiesioji rodyklės jungtis 249"/>
                <wp:cNvGraphicFramePr/>
                <a:graphic xmlns:a="http://schemas.openxmlformats.org/drawingml/2006/main">
                  <a:graphicData uri="http://schemas.microsoft.com/office/word/2010/wordprocessingShape">
                    <wps:wsp>
                      <wps:cNvCnPr/>
                      <wps:spPr>
                        <a:xfrm>
                          <a:off x="0" y="0"/>
                          <a:ext cx="0" cy="125604"/>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D5CCBDB" id="Tiesioji rodyklės jungtis 249" o:spid="_x0000_s1026" type="#_x0000_t32" style="position:absolute;margin-left:265.85pt;margin-top:174.45pt;width:0;height:9.9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" strokecolor="red" strokeweight="1pt">
                <v:stroke endarrow="block" joinstyle="miter"/>
              </v:shape>
            </w:pict>
          </mc:Fallback>
        </mc:AlternateContent>
      </w:r>
      <w:r w:rsidR="00F51E0F">
        <w:rPr>
          <w:noProof/>
          <w:lang w:val="lt-LT" w:eastAsia="lt-LT"/>
        </w:rPr>
        <mc:AlternateContent>
          <mc:Choice Requires="wps">
            <w:drawing>
              <wp:anchor distT="0" distB="0" distL="114300" distR="114300" simplePos="0" relativeHeight="251795456" behindDoc="0" locked="0" layoutInCell="1" allowOverlap="1" wp14:anchorId="34B30094" wp14:editId="5229FCBD">
                <wp:simplePos x="0" y="0"/>
                <wp:positionH relativeFrom="column">
                  <wp:posOffset>5063797</wp:posOffset>
                </wp:positionH>
                <wp:positionV relativeFrom="paragraph">
                  <wp:posOffset>1989197</wp:posOffset>
                </wp:positionV>
                <wp:extent cx="469265" cy="254635"/>
                <wp:effectExtent l="0" t="0" r="0" b="0"/>
                <wp:wrapNone/>
                <wp:docPr id="244" name="Stačiakampis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9265" cy="254635"/>
                        </a:xfrm>
                        <a:prstGeom prst="rect">
                          <a:avLst/>
                        </a:prstGeom>
                        <a:noFill/>
                        <a:ln w="12700" cap="flat" cmpd="sng" algn="ctr">
                          <a:noFill/>
                          <a:prstDash val="solid"/>
                          <a:miter lim="800000"/>
                        </a:ln>
                        <a:effectLst/>
                      </wps:spPr>
                      <wps:txbx>
                        <w:txbxContent>
                          <w:p w14:paraId="72FEA79A" w14:textId="77777777" w:rsidR="008A66C8" w:rsidRPr="004C5C50" w:rsidRDefault="008A66C8" w:rsidP="00F51E0F">
                            <w:pPr>
                              <w:jc w:val="center"/>
                              <w:rPr>
                                <w:b/>
                                <w:color w:val="000000"/>
                              </w:rPr>
                            </w:pPr>
                            <w:r>
                              <w:rPr>
                                <w:b/>
                                <w:color w:val="000000"/>
                              </w:rPr>
                              <w:t>„H</w:t>
                            </w:r>
                            <w:r w:rsidRPr="004C5C50">
                              <w:rPr>
                                <w:b/>
                                <w:color w:val="00000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4B30094" id="_x0000_s1027" style="position:absolute;left:0;text-align:left;margin-left:398.7pt;margin-top:156.65pt;width:36.95pt;height:20.0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" filled="f" stroked="f" strokeweight="1pt">
                <v:path arrowok="t"/>
                <v:textbox>
                  <w:txbxContent>
                    <w:p w14:paraId="72FEA79A" w14:textId="77777777" w:rsidR="008A66C8" w:rsidRPr="004C5C50" w:rsidRDefault="008A66C8" w:rsidP="00F51E0F">
                      <w:pPr>
                        <w:jc w:val="center"/>
                        <w:rPr>
                          <w:b/>
                          <w:color w:val="000000"/>
                        </w:rPr>
                      </w:pPr>
                      <w:r>
                        <w:rPr>
                          <w:b/>
                          <w:color w:val="000000"/>
                        </w:rPr>
                        <w:t>„H</w:t>
                      </w:r>
                      <w:r w:rsidRPr="004C5C50">
                        <w:rPr>
                          <w:b/>
                          <w:color w:val="000000"/>
                        </w:rPr>
                        <w:t>“</w:t>
                      </w:r>
                    </w:p>
                  </w:txbxContent>
                </v:textbox>
              </v:rect>
            </w:pict>
          </mc:Fallback>
        </mc:AlternateContent>
      </w:r>
      <w:r w:rsidR="00587388">
        <w:rPr>
          <w:noProof/>
          <w:lang w:val="lt-LT" w:eastAsia="lt-LT"/>
        </w:rPr>
        <mc:AlternateContent>
          <mc:Choice Requires="wps">
            <w:drawing>
              <wp:anchor distT="0" distB="0" distL="114300" distR="114300" simplePos="0" relativeHeight="251790336" behindDoc="0" locked="0" layoutInCell="1" allowOverlap="1" wp14:anchorId="2FD1C9BC" wp14:editId="1E34FA6E">
                <wp:simplePos x="0" y="0"/>
                <wp:positionH relativeFrom="column">
                  <wp:posOffset>3682721</wp:posOffset>
                </wp:positionH>
                <wp:positionV relativeFrom="paragraph">
                  <wp:posOffset>1913890</wp:posOffset>
                </wp:positionV>
                <wp:extent cx="722556" cy="436880"/>
                <wp:effectExtent l="19050" t="19050" r="40005" b="39370"/>
                <wp:wrapNone/>
                <wp:docPr id="241" name="Laisva forma 241"/>
                <wp:cNvGraphicFramePr/>
                <a:graphic xmlns:a="http://schemas.openxmlformats.org/drawingml/2006/main">
                  <a:graphicData uri="http://schemas.microsoft.com/office/word/2010/wordprocessingShape">
                    <wps:wsp>
                      <wps:cNvSpPr/>
                      <wps:spPr>
                        <a:xfrm>
                          <a:off x="0" y="0"/>
                          <a:ext cx="722556" cy="436880"/>
                        </a:xfrm>
                        <a:custGeom>
                          <a:avLst/>
                          <a:gdLst>
                            <a:gd name="connsiteX0" fmla="*/ 0 w 738554"/>
                            <a:gd name="connsiteY0" fmla="*/ 25121 h 452176"/>
                            <a:gd name="connsiteX1" fmla="*/ 728506 w 738554"/>
                            <a:gd name="connsiteY1" fmla="*/ 0 h 452176"/>
                            <a:gd name="connsiteX2" fmla="*/ 738554 w 738554"/>
                            <a:gd name="connsiteY2" fmla="*/ 216040 h 452176"/>
                            <a:gd name="connsiteX3" fmla="*/ 321548 w 738554"/>
                            <a:gd name="connsiteY3" fmla="*/ 221064 h 452176"/>
                            <a:gd name="connsiteX4" fmla="*/ 346668 w 738554"/>
                            <a:gd name="connsiteY4" fmla="*/ 452176 h 452176"/>
                            <a:gd name="connsiteX5" fmla="*/ 5025 w 738554"/>
                            <a:gd name="connsiteY5" fmla="*/ 437103 h 452176"/>
                            <a:gd name="connsiteX6" fmla="*/ 0 w 738554"/>
                            <a:gd name="connsiteY6" fmla="*/ 25121 h 452176"/>
                            <a:gd name="connsiteX0" fmla="*/ 0 w 738554"/>
                            <a:gd name="connsiteY0" fmla="*/ 25121 h 452176"/>
                            <a:gd name="connsiteX1" fmla="*/ 728506 w 738554"/>
                            <a:gd name="connsiteY1" fmla="*/ 0 h 452176"/>
                            <a:gd name="connsiteX2" fmla="*/ 738554 w 738554"/>
                            <a:gd name="connsiteY2" fmla="*/ 216040 h 452176"/>
                            <a:gd name="connsiteX3" fmla="*/ 351695 w 738554"/>
                            <a:gd name="connsiteY3" fmla="*/ 217092 h 452176"/>
                            <a:gd name="connsiteX4" fmla="*/ 346668 w 738554"/>
                            <a:gd name="connsiteY4" fmla="*/ 452176 h 452176"/>
                            <a:gd name="connsiteX5" fmla="*/ 5025 w 738554"/>
                            <a:gd name="connsiteY5" fmla="*/ 437103 h 452176"/>
                            <a:gd name="connsiteX6" fmla="*/ 0 w 738554"/>
                            <a:gd name="connsiteY6" fmla="*/ 25121 h 452176"/>
                            <a:gd name="connsiteX0" fmla="*/ 0 w 738282"/>
                            <a:gd name="connsiteY0" fmla="*/ 0 h 452176"/>
                            <a:gd name="connsiteX1" fmla="*/ 728234 w 738282"/>
                            <a:gd name="connsiteY1" fmla="*/ 0 h 452176"/>
                            <a:gd name="connsiteX2" fmla="*/ 738282 w 738282"/>
                            <a:gd name="connsiteY2" fmla="*/ 216040 h 452176"/>
                            <a:gd name="connsiteX3" fmla="*/ 351423 w 738282"/>
                            <a:gd name="connsiteY3" fmla="*/ 217092 h 452176"/>
                            <a:gd name="connsiteX4" fmla="*/ 346396 w 738282"/>
                            <a:gd name="connsiteY4" fmla="*/ 452176 h 452176"/>
                            <a:gd name="connsiteX5" fmla="*/ 4753 w 738282"/>
                            <a:gd name="connsiteY5" fmla="*/ 437103 h 452176"/>
                            <a:gd name="connsiteX6" fmla="*/ 0 w 738282"/>
                            <a:gd name="connsiteY6" fmla="*/ 0 h 452176"/>
                            <a:gd name="connsiteX0" fmla="*/ 0 w 738282"/>
                            <a:gd name="connsiteY0" fmla="*/ 0 h 437157"/>
                            <a:gd name="connsiteX1" fmla="*/ 728234 w 738282"/>
                            <a:gd name="connsiteY1" fmla="*/ 0 h 437157"/>
                            <a:gd name="connsiteX2" fmla="*/ 738282 w 738282"/>
                            <a:gd name="connsiteY2" fmla="*/ 216040 h 437157"/>
                            <a:gd name="connsiteX3" fmla="*/ 351423 w 738282"/>
                            <a:gd name="connsiteY3" fmla="*/ 217092 h 437157"/>
                            <a:gd name="connsiteX4" fmla="*/ 346396 w 738282"/>
                            <a:gd name="connsiteY4" fmla="*/ 437157 h 437157"/>
                            <a:gd name="connsiteX5" fmla="*/ 4753 w 738282"/>
                            <a:gd name="connsiteY5" fmla="*/ 437103 h 437157"/>
                            <a:gd name="connsiteX6" fmla="*/ 0 w 738282"/>
                            <a:gd name="connsiteY6" fmla="*/ 0 h 437157"/>
                            <a:gd name="connsiteX0" fmla="*/ 219 w 738501"/>
                            <a:gd name="connsiteY0" fmla="*/ 0 h 437157"/>
                            <a:gd name="connsiteX1" fmla="*/ 728453 w 738501"/>
                            <a:gd name="connsiteY1" fmla="*/ 0 h 437157"/>
                            <a:gd name="connsiteX2" fmla="*/ 738501 w 738501"/>
                            <a:gd name="connsiteY2" fmla="*/ 216040 h 437157"/>
                            <a:gd name="connsiteX3" fmla="*/ 351642 w 738501"/>
                            <a:gd name="connsiteY3" fmla="*/ 217092 h 437157"/>
                            <a:gd name="connsiteX4" fmla="*/ 346615 w 738501"/>
                            <a:gd name="connsiteY4" fmla="*/ 437157 h 437157"/>
                            <a:gd name="connsiteX5" fmla="*/ 491 w 738501"/>
                            <a:gd name="connsiteY5" fmla="*/ 427049 h 437157"/>
                            <a:gd name="connsiteX6" fmla="*/ 219 w 738501"/>
                            <a:gd name="connsiteY6" fmla="*/ 0 h 437157"/>
                            <a:gd name="connsiteX0" fmla="*/ 14696 w 738111"/>
                            <a:gd name="connsiteY0" fmla="*/ 5027 h 437157"/>
                            <a:gd name="connsiteX1" fmla="*/ 728063 w 738111"/>
                            <a:gd name="connsiteY1" fmla="*/ 0 h 437157"/>
                            <a:gd name="connsiteX2" fmla="*/ 738111 w 738111"/>
                            <a:gd name="connsiteY2" fmla="*/ 216040 h 437157"/>
                            <a:gd name="connsiteX3" fmla="*/ 351252 w 738111"/>
                            <a:gd name="connsiteY3" fmla="*/ 217092 h 437157"/>
                            <a:gd name="connsiteX4" fmla="*/ 346225 w 738111"/>
                            <a:gd name="connsiteY4" fmla="*/ 437157 h 437157"/>
                            <a:gd name="connsiteX5" fmla="*/ 101 w 738111"/>
                            <a:gd name="connsiteY5" fmla="*/ 427049 h 437157"/>
                            <a:gd name="connsiteX6" fmla="*/ 14696 w 738111"/>
                            <a:gd name="connsiteY6" fmla="*/ 5027 h 437157"/>
                            <a:gd name="connsiteX0" fmla="*/ 0 w 723415"/>
                            <a:gd name="connsiteY0" fmla="*/ 5027 h 437157"/>
                            <a:gd name="connsiteX1" fmla="*/ 713367 w 723415"/>
                            <a:gd name="connsiteY1" fmla="*/ 0 h 437157"/>
                            <a:gd name="connsiteX2" fmla="*/ 723415 w 723415"/>
                            <a:gd name="connsiteY2" fmla="*/ 216040 h 437157"/>
                            <a:gd name="connsiteX3" fmla="*/ 336556 w 723415"/>
                            <a:gd name="connsiteY3" fmla="*/ 217092 h 437157"/>
                            <a:gd name="connsiteX4" fmla="*/ 331529 w 723415"/>
                            <a:gd name="connsiteY4" fmla="*/ 437157 h 437157"/>
                            <a:gd name="connsiteX5" fmla="*/ 10556 w 723415"/>
                            <a:gd name="connsiteY5" fmla="*/ 427049 h 437157"/>
                            <a:gd name="connsiteX6" fmla="*/ 0 w 723415"/>
                            <a:gd name="connsiteY6" fmla="*/ 5027 h 437157"/>
                            <a:gd name="connsiteX0" fmla="*/ 0 w 723415"/>
                            <a:gd name="connsiteY0" fmla="*/ 5027 h 437157"/>
                            <a:gd name="connsiteX1" fmla="*/ 713367 w 723415"/>
                            <a:gd name="connsiteY1" fmla="*/ 0 h 437157"/>
                            <a:gd name="connsiteX2" fmla="*/ 723415 w 723415"/>
                            <a:gd name="connsiteY2" fmla="*/ 216040 h 437157"/>
                            <a:gd name="connsiteX3" fmla="*/ 331522 w 723415"/>
                            <a:gd name="connsiteY3" fmla="*/ 217203 h 437157"/>
                            <a:gd name="connsiteX4" fmla="*/ 331529 w 723415"/>
                            <a:gd name="connsiteY4" fmla="*/ 437157 h 437157"/>
                            <a:gd name="connsiteX5" fmla="*/ 10556 w 723415"/>
                            <a:gd name="connsiteY5" fmla="*/ 427049 h 437157"/>
                            <a:gd name="connsiteX6" fmla="*/ 0 w 723415"/>
                            <a:gd name="connsiteY6" fmla="*/ 5027 h 437157"/>
                            <a:gd name="connsiteX0" fmla="*/ 0 w 723415"/>
                            <a:gd name="connsiteY0" fmla="*/ 5027 h 437157"/>
                            <a:gd name="connsiteX1" fmla="*/ 713367 w 723415"/>
                            <a:gd name="connsiteY1" fmla="*/ 0 h 437157"/>
                            <a:gd name="connsiteX2" fmla="*/ 723415 w 723415"/>
                            <a:gd name="connsiteY2" fmla="*/ 216040 h 437157"/>
                            <a:gd name="connsiteX3" fmla="*/ 331522 w 723415"/>
                            <a:gd name="connsiteY3" fmla="*/ 217203 h 437157"/>
                            <a:gd name="connsiteX4" fmla="*/ 321460 w 723415"/>
                            <a:gd name="connsiteY4" fmla="*/ 437157 h 437157"/>
                            <a:gd name="connsiteX5" fmla="*/ 10556 w 723415"/>
                            <a:gd name="connsiteY5" fmla="*/ 427049 h 437157"/>
                            <a:gd name="connsiteX6" fmla="*/ 0 w 723415"/>
                            <a:gd name="connsiteY6" fmla="*/ 5027 h 437157"/>
                            <a:gd name="connsiteX0" fmla="*/ 0 w 723415"/>
                            <a:gd name="connsiteY0" fmla="*/ 5027 h 437157"/>
                            <a:gd name="connsiteX1" fmla="*/ 713367 w 723415"/>
                            <a:gd name="connsiteY1" fmla="*/ 0 h 437157"/>
                            <a:gd name="connsiteX2" fmla="*/ 723415 w 723415"/>
                            <a:gd name="connsiteY2" fmla="*/ 216040 h 437157"/>
                            <a:gd name="connsiteX3" fmla="*/ 326488 w 723415"/>
                            <a:gd name="connsiteY3" fmla="*/ 217203 h 437157"/>
                            <a:gd name="connsiteX4" fmla="*/ 321460 w 723415"/>
                            <a:gd name="connsiteY4" fmla="*/ 437157 h 437157"/>
                            <a:gd name="connsiteX5" fmla="*/ 10556 w 723415"/>
                            <a:gd name="connsiteY5" fmla="*/ 427049 h 437157"/>
                            <a:gd name="connsiteX6" fmla="*/ 0 w 723415"/>
                            <a:gd name="connsiteY6" fmla="*/ 5027 h 437157"/>
                            <a:gd name="connsiteX0" fmla="*/ 0 w 723415"/>
                            <a:gd name="connsiteY0" fmla="*/ 5027 h 437157"/>
                            <a:gd name="connsiteX1" fmla="*/ 713367 w 723415"/>
                            <a:gd name="connsiteY1" fmla="*/ 0 h 437157"/>
                            <a:gd name="connsiteX2" fmla="*/ 723415 w 723415"/>
                            <a:gd name="connsiteY2" fmla="*/ 216040 h 437157"/>
                            <a:gd name="connsiteX3" fmla="*/ 306352 w 723415"/>
                            <a:gd name="connsiteY3" fmla="*/ 212175 h 437157"/>
                            <a:gd name="connsiteX4" fmla="*/ 321460 w 723415"/>
                            <a:gd name="connsiteY4" fmla="*/ 437157 h 437157"/>
                            <a:gd name="connsiteX5" fmla="*/ 10556 w 723415"/>
                            <a:gd name="connsiteY5" fmla="*/ 427049 h 437157"/>
                            <a:gd name="connsiteX6" fmla="*/ 0 w 723415"/>
                            <a:gd name="connsiteY6" fmla="*/ 5027 h 437157"/>
                            <a:gd name="connsiteX0" fmla="*/ 0 w 723415"/>
                            <a:gd name="connsiteY0" fmla="*/ 5027 h 437157"/>
                            <a:gd name="connsiteX1" fmla="*/ 713367 w 723415"/>
                            <a:gd name="connsiteY1" fmla="*/ 0 h 437157"/>
                            <a:gd name="connsiteX2" fmla="*/ 723415 w 723415"/>
                            <a:gd name="connsiteY2" fmla="*/ 216040 h 437157"/>
                            <a:gd name="connsiteX3" fmla="*/ 306352 w 723415"/>
                            <a:gd name="connsiteY3" fmla="*/ 212175 h 437157"/>
                            <a:gd name="connsiteX4" fmla="*/ 311392 w 723415"/>
                            <a:gd name="connsiteY4" fmla="*/ 437157 h 437157"/>
                            <a:gd name="connsiteX5" fmla="*/ 10556 w 723415"/>
                            <a:gd name="connsiteY5" fmla="*/ 427049 h 437157"/>
                            <a:gd name="connsiteX6" fmla="*/ 0 w 723415"/>
                            <a:gd name="connsiteY6" fmla="*/ 5027 h 437157"/>
                            <a:gd name="connsiteX0" fmla="*/ 0 w 723415"/>
                            <a:gd name="connsiteY0" fmla="*/ 5027 h 437157"/>
                            <a:gd name="connsiteX1" fmla="*/ 713367 w 723415"/>
                            <a:gd name="connsiteY1" fmla="*/ 0 h 437157"/>
                            <a:gd name="connsiteX2" fmla="*/ 723415 w 723415"/>
                            <a:gd name="connsiteY2" fmla="*/ 216040 h 437157"/>
                            <a:gd name="connsiteX3" fmla="*/ 306352 w 723415"/>
                            <a:gd name="connsiteY3" fmla="*/ 212175 h 437157"/>
                            <a:gd name="connsiteX4" fmla="*/ 306358 w 723415"/>
                            <a:gd name="connsiteY4" fmla="*/ 437157 h 437157"/>
                            <a:gd name="connsiteX5" fmla="*/ 10556 w 723415"/>
                            <a:gd name="connsiteY5" fmla="*/ 427049 h 437157"/>
                            <a:gd name="connsiteX6" fmla="*/ 0 w 723415"/>
                            <a:gd name="connsiteY6" fmla="*/ 5027 h 43715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23415" h="437157">
                              <a:moveTo>
                                <a:pt x="0" y="5027"/>
                              </a:moveTo>
                              <a:lnTo>
                                <a:pt x="713367" y="0"/>
                              </a:lnTo>
                              <a:lnTo>
                                <a:pt x="723415" y="216040"/>
                              </a:lnTo>
                              <a:lnTo>
                                <a:pt x="306352" y="212175"/>
                              </a:lnTo>
                              <a:cubicBezTo>
                                <a:pt x="306354" y="285493"/>
                                <a:pt x="306356" y="363839"/>
                                <a:pt x="306358" y="437157"/>
                              </a:cubicBezTo>
                              <a:lnTo>
                                <a:pt x="10556" y="427049"/>
                              </a:lnTo>
                              <a:cubicBezTo>
                                <a:pt x="8972" y="281348"/>
                                <a:pt x="1584" y="150728"/>
                                <a:pt x="0" y="5027"/>
                              </a:cubicBezTo>
                              <a:close/>
                            </a:path>
                          </a:pathLst>
                        </a:custGeom>
                        <a:pattFill prst="ltVert">
                          <a:fgClr>
                            <a:schemeClr val="accent4"/>
                          </a:fgClr>
                          <a:bgClr>
                            <a:schemeClr val="bg1"/>
                          </a:bgClr>
                        </a:pattFill>
                        <a:ln>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189084" id="Laisva forma 241" o:spid="_x0000_s1026" style="position:absolute;margin-left:290pt;margin-top:150.7pt;width:56.9pt;height:34.4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23415,4371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" path="m,5027l713367,r10048,216040l306352,212175v2,73318,4,151664,6,224982l10556,427049c8972,281348,1584,150728,,5027xe" fillcolor="#ffc000 [3207]" strokecolor="#ffc000 [3207]" strokeweight="1pt">
                <v:fill r:id="rId15" o:title="" color2="white [3212]" type="pattern"/>
                <v:stroke joinstyle="miter"/>
                <v:path arrowok="t" o:connecttype="custom" o:connectlocs="0,5024;712520,0;722556,215903;305988,212041;305994,436880;10543,426778;0,5024" o:connectangles="0,0,0,0,0,0,0"/>
              </v:shape>
            </w:pict>
          </mc:Fallback>
        </mc:AlternateContent>
      </w:r>
      <w:r w:rsidR="00784FC0">
        <w:rPr>
          <w:noProof/>
          <w:lang w:val="lt-LT" w:eastAsia="lt-LT"/>
        </w:rPr>
        <mc:AlternateContent>
          <mc:Choice Requires="wps">
            <w:drawing>
              <wp:anchor distT="0" distB="0" distL="114300" distR="114300" simplePos="0" relativeHeight="251787264" behindDoc="0" locked="0" layoutInCell="1" allowOverlap="1" wp14:anchorId="71780C39" wp14:editId="2579E4BD">
                <wp:simplePos x="0" y="0"/>
                <wp:positionH relativeFrom="column">
                  <wp:posOffset>3004456</wp:posOffset>
                </wp:positionH>
                <wp:positionV relativeFrom="paragraph">
                  <wp:posOffset>1939011</wp:posOffset>
                </wp:positionV>
                <wp:extent cx="663463" cy="367665"/>
                <wp:effectExtent l="0" t="19050" r="41910" b="32385"/>
                <wp:wrapNone/>
                <wp:docPr id="230" name="Laisva forma 230"/>
                <wp:cNvGraphicFramePr/>
                <a:graphic xmlns:a="http://schemas.openxmlformats.org/drawingml/2006/main">
                  <a:graphicData uri="http://schemas.microsoft.com/office/word/2010/wordprocessingShape">
                    <wps:wsp>
                      <wps:cNvSpPr/>
                      <wps:spPr>
                        <a:xfrm>
                          <a:off x="0" y="0"/>
                          <a:ext cx="663463" cy="367665"/>
                        </a:xfrm>
                        <a:custGeom>
                          <a:avLst/>
                          <a:gdLst>
                            <a:gd name="connsiteX0" fmla="*/ 19050 w 676275"/>
                            <a:gd name="connsiteY0" fmla="*/ 147638 h 290513"/>
                            <a:gd name="connsiteX1" fmla="*/ 195262 w 676275"/>
                            <a:gd name="connsiteY1" fmla="*/ 147638 h 290513"/>
                            <a:gd name="connsiteX2" fmla="*/ 242887 w 676275"/>
                            <a:gd name="connsiteY2" fmla="*/ 23813 h 290513"/>
                            <a:gd name="connsiteX3" fmla="*/ 676275 w 676275"/>
                            <a:gd name="connsiteY3" fmla="*/ 0 h 290513"/>
                            <a:gd name="connsiteX4" fmla="*/ 676275 w 676275"/>
                            <a:gd name="connsiteY4" fmla="*/ 290513 h 290513"/>
                            <a:gd name="connsiteX5" fmla="*/ 0 w 676275"/>
                            <a:gd name="connsiteY5" fmla="*/ 276225 h 290513"/>
                            <a:gd name="connsiteX6" fmla="*/ 19050 w 676275"/>
                            <a:gd name="connsiteY6" fmla="*/ 147638 h 290513"/>
                            <a:gd name="connsiteX0" fmla="*/ 0 w 676275"/>
                            <a:gd name="connsiteY0" fmla="*/ 138102 h 290513"/>
                            <a:gd name="connsiteX1" fmla="*/ 195262 w 676275"/>
                            <a:gd name="connsiteY1" fmla="*/ 147638 h 290513"/>
                            <a:gd name="connsiteX2" fmla="*/ 242887 w 676275"/>
                            <a:gd name="connsiteY2" fmla="*/ 23813 h 290513"/>
                            <a:gd name="connsiteX3" fmla="*/ 676275 w 676275"/>
                            <a:gd name="connsiteY3" fmla="*/ 0 h 290513"/>
                            <a:gd name="connsiteX4" fmla="*/ 676275 w 676275"/>
                            <a:gd name="connsiteY4" fmla="*/ 290513 h 290513"/>
                            <a:gd name="connsiteX5" fmla="*/ 0 w 676275"/>
                            <a:gd name="connsiteY5" fmla="*/ 276225 h 290513"/>
                            <a:gd name="connsiteX6" fmla="*/ 0 w 676275"/>
                            <a:gd name="connsiteY6" fmla="*/ 138102 h 290513"/>
                            <a:gd name="connsiteX0" fmla="*/ 0 w 676275"/>
                            <a:gd name="connsiteY0" fmla="*/ 157198 h 309609"/>
                            <a:gd name="connsiteX1" fmla="*/ 195262 w 676275"/>
                            <a:gd name="connsiteY1" fmla="*/ 166734 h 309609"/>
                            <a:gd name="connsiteX2" fmla="*/ 247649 w 676275"/>
                            <a:gd name="connsiteY2" fmla="*/ 0 h 309609"/>
                            <a:gd name="connsiteX3" fmla="*/ 676275 w 676275"/>
                            <a:gd name="connsiteY3" fmla="*/ 19096 h 309609"/>
                            <a:gd name="connsiteX4" fmla="*/ 676275 w 676275"/>
                            <a:gd name="connsiteY4" fmla="*/ 309609 h 309609"/>
                            <a:gd name="connsiteX5" fmla="*/ 0 w 676275"/>
                            <a:gd name="connsiteY5" fmla="*/ 295321 h 309609"/>
                            <a:gd name="connsiteX6" fmla="*/ 0 w 676275"/>
                            <a:gd name="connsiteY6" fmla="*/ 157198 h 309609"/>
                            <a:gd name="connsiteX0" fmla="*/ 0 w 676275"/>
                            <a:gd name="connsiteY0" fmla="*/ 157198 h 309609"/>
                            <a:gd name="connsiteX1" fmla="*/ 195262 w 676275"/>
                            <a:gd name="connsiteY1" fmla="*/ 166734 h 309609"/>
                            <a:gd name="connsiteX2" fmla="*/ 247649 w 676275"/>
                            <a:gd name="connsiteY2" fmla="*/ 0 h 309609"/>
                            <a:gd name="connsiteX3" fmla="*/ 676275 w 676275"/>
                            <a:gd name="connsiteY3" fmla="*/ 0 h 309609"/>
                            <a:gd name="connsiteX4" fmla="*/ 676275 w 676275"/>
                            <a:gd name="connsiteY4" fmla="*/ 309609 h 309609"/>
                            <a:gd name="connsiteX5" fmla="*/ 0 w 676275"/>
                            <a:gd name="connsiteY5" fmla="*/ 295321 h 309609"/>
                            <a:gd name="connsiteX6" fmla="*/ 0 w 676275"/>
                            <a:gd name="connsiteY6" fmla="*/ 157198 h 309609"/>
                            <a:gd name="connsiteX0" fmla="*/ 0 w 676275"/>
                            <a:gd name="connsiteY0" fmla="*/ 176270 h 328681"/>
                            <a:gd name="connsiteX1" fmla="*/ 195262 w 676275"/>
                            <a:gd name="connsiteY1" fmla="*/ 185806 h 328681"/>
                            <a:gd name="connsiteX2" fmla="*/ 247649 w 676275"/>
                            <a:gd name="connsiteY2" fmla="*/ 0 h 328681"/>
                            <a:gd name="connsiteX3" fmla="*/ 676275 w 676275"/>
                            <a:gd name="connsiteY3" fmla="*/ 19072 h 328681"/>
                            <a:gd name="connsiteX4" fmla="*/ 676275 w 676275"/>
                            <a:gd name="connsiteY4" fmla="*/ 328681 h 328681"/>
                            <a:gd name="connsiteX5" fmla="*/ 0 w 676275"/>
                            <a:gd name="connsiteY5" fmla="*/ 314393 h 328681"/>
                            <a:gd name="connsiteX6" fmla="*/ 0 w 676275"/>
                            <a:gd name="connsiteY6" fmla="*/ 176270 h 328681"/>
                            <a:gd name="connsiteX0" fmla="*/ 0 w 676275"/>
                            <a:gd name="connsiteY0" fmla="*/ 185806 h 338217"/>
                            <a:gd name="connsiteX1" fmla="*/ 195262 w 676275"/>
                            <a:gd name="connsiteY1" fmla="*/ 195342 h 338217"/>
                            <a:gd name="connsiteX2" fmla="*/ 247649 w 676275"/>
                            <a:gd name="connsiteY2" fmla="*/ 9536 h 338217"/>
                            <a:gd name="connsiteX3" fmla="*/ 676275 w 676275"/>
                            <a:gd name="connsiteY3" fmla="*/ 0 h 338217"/>
                            <a:gd name="connsiteX4" fmla="*/ 676275 w 676275"/>
                            <a:gd name="connsiteY4" fmla="*/ 338217 h 338217"/>
                            <a:gd name="connsiteX5" fmla="*/ 0 w 676275"/>
                            <a:gd name="connsiteY5" fmla="*/ 323929 h 338217"/>
                            <a:gd name="connsiteX6" fmla="*/ 0 w 676275"/>
                            <a:gd name="connsiteY6" fmla="*/ 185806 h 338217"/>
                            <a:gd name="connsiteX0" fmla="*/ 0 w 686323"/>
                            <a:gd name="connsiteY0" fmla="*/ 210956 h 363367"/>
                            <a:gd name="connsiteX1" fmla="*/ 195262 w 686323"/>
                            <a:gd name="connsiteY1" fmla="*/ 220492 h 363367"/>
                            <a:gd name="connsiteX2" fmla="*/ 247649 w 686323"/>
                            <a:gd name="connsiteY2" fmla="*/ 34686 h 363367"/>
                            <a:gd name="connsiteX3" fmla="*/ 686323 w 686323"/>
                            <a:gd name="connsiteY3" fmla="*/ 0 h 363367"/>
                            <a:gd name="connsiteX4" fmla="*/ 676275 w 686323"/>
                            <a:gd name="connsiteY4" fmla="*/ 363367 h 363367"/>
                            <a:gd name="connsiteX5" fmla="*/ 0 w 686323"/>
                            <a:gd name="connsiteY5" fmla="*/ 349079 h 363367"/>
                            <a:gd name="connsiteX6" fmla="*/ 0 w 686323"/>
                            <a:gd name="connsiteY6" fmla="*/ 210956 h 363367"/>
                            <a:gd name="connsiteX0" fmla="*/ 0 w 686323"/>
                            <a:gd name="connsiteY0" fmla="*/ 210956 h 363367"/>
                            <a:gd name="connsiteX1" fmla="*/ 195262 w 686323"/>
                            <a:gd name="connsiteY1" fmla="*/ 220492 h 363367"/>
                            <a:gd name="connsiteX2" fmla="*/ 247649 w 686323"/>
                            <a:gd name="connsiteY2" fmla="*/ 0 h 363367"/>
                            <a:gd name="connsiteX3" fmla="*/ 686323 w 686323"/>
                            <a:gd name="connsiteY3" fmla="*/ 0 h 363367"/>
                            <a:gd name="connsiteX4" fmla="*/ 676275 w 686323"/>
                            <a:gd name="connsiteY4" fmla="*/ 363367 h 363367"/>
                            <a:gd name="connsiteX5" fmla="*/ 0 w 686323"/>
                            <a:gd name="connsiteY5" fmla="*/ 349079 h 363367"/>
                            <a:gd name="connsiteX6" fmla="*/ 0 w 686323"/>
                            <a:gd name="connsiteY6" fmla="*/ 210956 h 363367"/>
                            <a:gd name="connsiteX0" fmla="*/ 0 w 676275"/>
                            <a:gd name="connsiteY0" fmla="*/ 215983 h 368394"/>
                            <a:gd name="connsiteX1" fmla="*/ 195262 w 676275"/>
                            <a:gd name="connsiteY1" fmla="*/ 225519 h 368394"/>
                            <a:gd name="connsiteX2" fmla="*/ 247649 w 676275"/>
                            <a:gd name="connsiteY2" fmla="*/ 5027 h 368394"/>
                            <a:gd name="connsiteX3" fmla="*/ 663969 w 676275"/>
                            <a:gd name="connsiteY3" fmla="*/ 0 h 368394"/>
                            <a:gd name="connsiteX4" fmla="*/ 676275 w 676275"/>
                            <a:gd name="connsiteY4" fmla="*/ 368394 h 368394"/>
                            <a:gd name="connsiteX5" fmla="*/ 0 w 676275"/>
                            <a:gd name="connsiteY5" fmla="*/ 354106 h 368394"/>
                            <a:gd name="connsiteX6" fmla="*/ 0 w 676275"/>
                            <a:gd name="connsiteY6" fmla="*/ 215983 h 368394"/>
                            <a:gd name="connsiteX0" fmla="*/ 0 w 676275"/>
                            <a:gd name="connsiteY0" fmla="*/ 215983 h 368394"/>
                            <a:gd name="connsiteX1" fmla="*/ 195262 w 676275"/>
                            <a:gd name="connsiteY1" fmla="*/ 225519 h 368394"/>
                            <a:gd name="connsiteX2" fmla="*/ 247649 w 676275"/>
                            <a:gd name="connsiteY2" fmla="*/ 5027 h 368394"/>
                            <a:gd name="connsiteX3" fmla="*/ 653912 w 676275"/>
                            <a:gd name="connsiteY3" fmla="*/ 0 h 368394"/>
                            <a:gd name="connsiteX4" fmla="*/ 676275 w 676275"/>
                            <a:gd name="connsiteY4" fmla="*/ 368394 h 368394"/>
                            <a:gd name="connsiteX5" fmla="*/ 0 w 676275"/>
                            <a:gd name="connsiteY5" fmla="*/ 354106 h 368394"/>
                            <a:gd name="connsiteX6" fmla="*/ 0 w 676275"/>
                            <a:gd name="connsiteY6" fmla="*/ 215983 h 368394"/>
                            <a:gd name="connsiteX0" fmla="*/ 0 w 664087"/>
                            <a:gd name="connsiteY0" fmla="*/ 215983 h 368394"/>
                            <a:gd name="connsiteX1" fmla="*/ 195262 w 664087"/>
                            <a:gd name="connsiteY1" fmla="*/ 225519 h 368394"/>
                            <a:gd name="connsiteX2" fmla="*/ 247649 w 664087"/>
                            <a:gd name="connsiteY2" fmla="*/ 5027 h 368394"/>
                            <a:gd name="connsiteX3" fmla="*/ 653912 w 664087"/>
                            <a:gd name="connsiteY3" fmla="*/ 0 h 368394"/>
                            <a:gd name="connsiteX4" fmla="*/ 664087 w 664087"/>
                            <a:gd name="connsiteY4" fmla="*/ 368394 h 368394"/>
                            <a:gd name="connsiteX5" fmla="*/ 0 w 664087"/>
                            <a:gd name="connsiteY5" fmla="*/ 354106 h 368394"/>
                            <a:gd name="connsiteX6" fmla="*/ 0 w 664087"/>
                            <a:gd name="connsiteY6" fmla="*/ 215983 h 3683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64087" h="368394">
                              <a:moveTo>
                                <a:pt x="0" y="215983"/>
                              </a:moveTo>
                              <a:lnTo>
                                <a:pt x="195262" y="225519"/>
                              </a:lnTo>
                              <a:lnTo>
                                <a:pt x="247649" y="5027"/>
                              </a:lnTo>
                              <a:lnTo>
                                <a:pt x="653912" y="0"/>
                              </a:lnTo>
                              <a:lnTo>
                                <a:pt x="664087" y="368394"/>
                              </a:lnTo>
                              <a:lnTo>
                                <a:pt x="0" y="354106"/>
                              </a:lnTo>
                              <a:lnTo>
                                <a:pt x="0" y="215983"/>
                              </a:lnTo>
                              <a:close/>
                            </a:path>
                          </a:pathLst>
                        </a:custGeom>
                        <a:pattFill prst="ltVert">
                          <a:fgClr>
                            <a:srgbClr val="7030A0"/>
                          </a:fgClr>
                          <a:bgClr>
                            <a:schemeClr val="bg1"/>
                          </a:bgClr>
                        </a:patt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1FB665" id="Laisva forma 230" o:spid="_x0000_s1026" style="position:absolute;margin-left:236.55pt;margin-top:152.7pt;width:52.25pt;height:28.9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64087,3683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" path="m,215983r195262,9536l247649,5027,653912,r10175,368394l,354106,,215983xe" fillcolor="#7030a0" strokecolor="#7030a0" strokeweight="1pt">
                <v:fill r:id="rId15" o:title="" color2="white [3212]" type="pattern"/>
                <v:stroke joinstyle="miter"/>
                <v:path arrowok="t" o:connecttype="custom" o:connectlocs="0,215556;195079,225073;247416,5017;653298,0;663463,367665;0,353405;0,215556" o:connectangles="0,0,0,0,0,0,0"/>
              </v:shape>
            </w:pict>
          </mc:Fallback>
        </mc:AlternateContent>
      </w:r>
      <w:r w:rsidR="001860F7">
        <w:rPr>
          <w:noProof/>
          <w:lang w:val="lt-LT" w:eastAsia="lt-LT"/>
        </w:rPr>
        <mc:AlternateContent>
          <mc:Choice Requires="wps">
            <w:drawing>
              <wp:anchor distT="0" distB="0" distL="114300" distR="114300" simplePos="0" relativeHeight="251792384" behindDoc="0" locked="0" layoutInCell="1" allowOverlap="1" wp14:anchorId="5048EE37" wp14:editId="18E79FBB">
                <wp:simplePos x="0" y="0"/>
                <wp:positionH relativeFrom="column">
                  <wp:posOffset>3679574</wp:posOffset>
                </wp:positionH>
                <wp:positionV relativeFrom="paragraph">
                  <wp:posOffset>1933987</wp:posOffset>
                </wp:positionV>
                <wp:extent cx="469265" cy="254635"/>
                <wp:effectExtent l="0" t="0" r="0" b="0"/>
                <wp:wrapNone/>
                <wp:docPr id="242" name="Stačiakampis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9265" cy="254635"/>
                        </a:xfrm>
                        <a:prstGeom prst="rect">
                          <a:avLst/>
                        </a:prstGeom>
                        <a:noFill/>
                        <a:ln w="12700" cap="flat" cmpd="sng" algn="ctr">
                          <a:noFill/>
                          <a:prstDash val="solid"/>
                          <a:miter lim="800000"/>
                        </a:ln>
                        <a:effectLst/>
                      </wps:spPr>
                      <wps:txbx>
                        <w:txbxContent>
                          <w:p w14:paraId="32FC5DB6" w14:textId="77777777" w:rsidR="008A66C8" w:rsidRPr="004C5C50" w:rsidRDefault="008A66C8" w:rsidP="001860F7">
                            <w:pPr>
                              <w:jc w:val="center"/>
                              <w:rPr>
                                <w:b/>
                                <w:color w:val="000000"/>
                              </w:rPr>
                            </w:pPr>
                            <w:r>
                              <w:rPr>
                                <w:b/>
                                <w:color w:val="000000"/>
                              </w:rPr>
                              <w:t>„G</w:t>
                            </w:r>
                            <w:r w:rsidRPr="004C5C50">
                              <w:rPr>
                                <w:b/>
                                <w:color w:val="00000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048EE37" id="_x0000_s1028" style="position:absolute;left:0;text-align:left;margin-left:289.75pt;margin-top:152.3pt;width:36.95pt;height:20.0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" filled="f" stroked="f" strokeweight="1pt">
                <v:path arrowok="t"/>
                <v:textbox>
                  <w:txbxContent>
                    <w:p w14:paraId="32FC5DB6" w14:textId="77777777" w:rsidR="008A66C8" w:rsidRPr="004C5C50" w:rsidRDefault="008A66C8" w:rsidP="001860F7">
                      <w:pPr>
                        <w:jc w:val="center"/>
                        <w:rPr>
                          <w:b/>
                          <w:color w:val="000000"/>
                        </w:rPr>
                      </w:pPr>
                      <w:r>
                        <w:rPr>
                          <w:b/>
                          <w:color w:val="000000"/>
                        </w:rPr>
                        <w:t>„G</w:t>
                      </w:r>
                      <w:r w:rsidRPr="004C5C50">
                        <w:rPr>
                          <w:b/>
                          <w:color w:val="000000"/>
                        </w:rPr>
                        <w:t>“</w:t>
                      </w:r>
                    </w:p>
                  </w:txbxContent>
                </v:textbox>
              </v:rect>
            </w:pict>
          </mc:Fallback>
        </mc:AlternateContent>
      </w:r>
      <w:r w:rsidR="00791757">
        <w:rPr>
          <w:noProof/>
          <w:lang w:val="lt-LT" w:eastAsia="lt-LT"/>
        </w:rPr>
        <mc:AlternateContent>
          <mc:Choice Requires="wps">
            <w:drawing>
              <wp:anchor distT="0" distB="0" distL="114300" distR="114300" simplePos="0" relativeHeight="251600896" behindDoc="0" locked="0" layoutInCell="1" allowOverlap="1" wp14:anchorId="08E7840E" wp14:editId="34C1CCA0">
                <wp:simplePos x="0" y="0"/>
                <wp:positionH relativeFrom="column">
                  <wp:posOffset>1877060</wp:posOffset>
                </wp:positionH>
                <wp:positionV relativeFrom="paragraph">
                  <wp:posOffset>1778000</wp:posOffset>
                </wp:positionV>
                <wp:extent cx="563880" cy="248920"/>
                <wp:effectExtent l="0" t="0" r="0" b="0"/>
                <wp:wrapNone/>
                <wp:docPr id="216" name="Stačiakampis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3880" cy="248920"/>
                        </a:xfrm>
                        <a:prstGeom prst="rect">
                          <a:avLst/>
                        </a:prstGeom>
                        <a:noFill/>
                        <a:ln w="12700" cap="flat" cmpd="sng" algn="ctr">
                          <a:noFill/>
                          <a:prstDash val="solid"/>
                          <a:miter lim="800000"/>
                        </a:ln>
                        <a:effectLst/>
                      </wps:spPr>
                      <wps:txbx>
                        <w:txbxContent>
                          <w:p w14:paraId="27C580D8" w14:textId="77777777" w:rsidR="008A66C8" w:rsidRPr="004C5C50" w:rsidRDefault="008A66C8" w:rsidP="004C5C50">
                            <w:pPr>
                              <w:jc w:val="center"/>
                              <w:rPr>
                                <w:b/>
                                <w:color w:val="000000"/>
                              </w:rPr>
                            </w:pPr>
                            <w:r w:rsidRPr="004C5C50">
                              <w:rPr>
                                <w:b/>
                                <w:color w:val="000000"/>
                              </w:rPr>
                              <w:t>„</w:t>
                            </w:r>
                            <w:r>
                              <w:rPr>
                                <w:b/>
                                <w:color w:val="000000"/>
                              </w:rPr>
                              <w:t>E</w:t>
                            </w:r>
                            <w:r w:rsidRPr="004C5C50">
                              <w:rPr>
                                <w:b/>
                                <w:color w:val="00000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08E7840E" id="Stačiakampis 12" o:spid="_x0000_s1029" style="position:absolute;left:0;text-align:left;margin-left:147.8pt;margin-top:140pt;width:44.4pt;height:19.6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" filled="f" stroked="f" strokeweight="1pt">
                <v:path arrowok="t"/>
                <v:textbox>
                  <w:txbxContent>
                    <w:p w14:paraId="27C580D8" w14:textId="77777777" w:rsidR="008A66C8" w:rsidRPr="004C5C50" w:rsidRDefault="008A66C8" w:rsidP="004C5C50">
                      <w:pPr>
                        <w:jc w:val="center"/>
                        <w:rPr>
                          <w:b/>
                          <w:color w:val="000000"/>
                        </w:rPr>
                      </w:pPr>
                      <w:r w:rsidRPr="004C5C50">
                        <w:rPr>
                          <w:b/>
                          <w:color w:val="000000"/>
                        </w:rPr>
                        <w:t>„</w:t>
                      </w:r>
                      <w:r>
                        <w:rPr>
                          <w:b/>
                          <w:color w:val="000000"/>
                        </w:rPr>
                        <w:t>E</w:t>
                      </w:r>
                      <w:r w:rsidRPr="004C5C50">
                        <w:rPr>
                          <w:b/>
                          <w:color w:val="000000"/>
                        </w:rPr>
                        <w:t>“</w:t>
                      </w:r>
                    </w:p>
                  </w:txbxContent>
                </v:textbox>
              </v:rect>
            </w:pict>
          </mc:Fallback>
        </mc:AlternateContent>
      </w:r>
      <w:r w:rsidR="00791757">
        <w:rPr>
          <w:noProof/>
          <w:lang w:val="lt-LT" w:eastAsia="lt-LT"/>
        </w:rPr>
        <mc:AlternateContent>
          <mc:Choice Requires="wps">
            <w:drawing>
              <wp:anchor distT="0" distB="0" distL="114300" distR="114300" simplePos="0" relativeHeight="251591680" behindDoc="0" locked="0" layoutInCell="1" allowOverlap="1" wp14:anchorId="09D3F12B" wp14:editId="22D7A656">
                <wp:simplePos x="0" y="0"/>
                <wp:positionH relativeFrom="column">
                  <wp:posOffset>4398645</wp:posOffset>
                </wp:positionH>
                <wp:positionV relativeFrom="paragraph">
                  <wp:posOffset>1623060</wp:posOffset>
                </wp:positionV>
                <wp:extent cx="1626235" cy="269240"/>
                <wp:effectExtent l="0" t="0" r="0" b="0"/>
                <wp:wrapNone/>
                <wp:docPr id="215" name="Stačiakampis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26235" cy="269240"/>
                        </a:xfrm>
                        <a:prstGeom prst="rect">
                          <a:avLst/>
                        </a:prstGeom>
                        <a:pattFill prst="smGrid">
                          <a:fgClr>
                            <a:srgbClr val="5B9BD5"/>
                          </a:fgClr>
                          <a:bgClr>
                            <a:sysClr val="window" lastClr="FFFFFF"/>
                          </a:bgClr>
                        </a:patt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3BDADBEA" id="Stačiakampis 2" o:spid="_x0000_s1026" style="position:absolute;margin-left:346.35pt;margin-top:127.8pt;width:128.05pt;height:21.2pt;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" fillcolor="#5b9bd5" strokecolor="#41719c" strokeweight="1pt">
                <v:fill r:id="rId16" o:title="" color2="window" type="pattern"/>
                <v:path arrowok="t"/>
              </v:rect>
            </w:pict>
          </mc:Fallback>
        </mc:AlternateContent>
      </w:r>
      <w:r w:rsidR="00791757">
        <w:rPr>
          <w:noProof/>
          <w:lang w:val="lt-LT" w:eastAsia="lt-LT"/>
        </w:rPr>
        <mc:AlternateContent>
          <mc:Choice Requires="wps">
            <w:drawing>
              <wp:anchor distT="0" distB="0" distL="114300" distR="114300" simplePos="0" relativeHeight="251598848" behindDoc="0" locked="0" layoutInCell="1" allowOverlap="1" wp14:anchorId="4614EF0F" wp14:editId="2C23E6AC">
                <wp:simplePos x="0" y="0"/>
                <wp:positionH relativeFrom="column">
                  <wp:posOffset>4870450</wp:posOffset>
                </wp:positionH>
                <wp:positionV relativeFrom="paragraph">
                  <wp:posOffset>1671320</wp:posOffset>
                </wp:positionV>
                <wp:extent cx="469265" cy="254635"/>
                <wp:effectExtent l="0" t="0" r="0" b="0"/>
                <wp:wrapNone/>
                <wp:docPr id="214" name="Stačiakampis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9265" cy="254635"/>
                        </a:xfrm>
                        <a:prstGeom prst="rect">
                          <a:avLst/>
                        </a:prstGeom>
                        <a:noFill/>
                        <a:ln w="12700" cap="flat" cmpd="sng" algn="ctr">
                          <a:noFill/>
                          <a:prstDash val="solid"/>
                          <a:miter lim="800000"/>
                        </a:ln>
                        <a:effectLst/>
                      </wps:spPr>
                      <wps:txbx>
                        <w:txbxContent>
                          <w:p w14:paraId="370C070A" w14:textId="77777777" w:rsidR="008A66C8" w:rsidRPr="004C5C50" w:rsidRDefault="008A66C8" w:rsidP="004C5C50">
                            <w:pPr>
                              <w:jc w:val="center"/>
                              <w:rPr>
                                <w:b/>
                                <w:color w:val="000000"/>
                              </w:rPr>
                            </w:pPr>
                            <w:r w:rsidRPr="004C5C50">
                              <w:rPr>
                                <w:b/>
                                <w:color w:val="000000"/>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614EF0F" id="Stačiakampis 10" o:spid="_x0000_s1030" style="position:absolute;left:0;text-align:left;margin-left:383.5pt;margin-top:131.6pt;width:36.95pt;height:20.05p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" filled="f" stroked="f" strokeweight="1pt">
                <v:path arrowok="t"/>
                <v:textbox>
                  <w:txbxContent>
                    <w:p w14:paraId="370C070A" w14:textId="77777777" w:rsidR="008A66C8" w:rsidRPr="004C5C50" w:rsidRDefault="008A66C8" w:rsidP="004C5C50">
                      <w:pPr>
                        <w:jc w:val="center"/>
                        <w:rPr>
                          <w:b/>
                          <w:color w:val="000000"/>
                        </w:rPr>
                      </w:pPr>
                      <w:r w:rsidRPr="004C5C50">
                        <w:rPr>
                          <w:b/>
                          <w:color w:val="000000"/>
                        </w:rPr>
                        <w:t>„C“</w:t>
                      </w:r>
                    </w:p>
                  </w:txbxContent>
                </v:textbox>
              </v:rect>
            </w:pict>
          </mc:Fallback>
        </mc:AlternateContent>
      </w:r>
      <w:r w:rsidR="00791757">
        <w:rPr>
          <w:noProof/>
          <w:lang w:val="lt-LT" w:eastAsia="lt-LT"/>
        </w:rPr>
        <mc:AlternateContent>
          <mc:Choice Requires="wps">
            <w:drawing>
              <wp:anchor distT="0" distB="0" distL="114300" distR="114300" simplePos="0" relativeHeight="251593728" behindDoc="0" locked="0" layoutInCell="1" allowOverlap="1" wp14:anchorId="78550E40" wp14:editId="7210AF2C">
                <wp:simplePos x="0" y="0"/>
                <wp:positionH relativeFrom="column">
                  <wp:posOffset>3014980</wp:posOffset>
                </wp:positionH>
                <wp:positionV relativeFrom="paragraph">
                  <wp:posOffset>2289175</wp:posOffset>
                </wp:positionV>
                <wp:extent cx="653415" cy="340360"/>
                <wp:effectExtent l="0" t="0" r="0" b="2540"/>
                <wp:wrapNone/>
                <wp:docPr id="212" name="Stačiakampis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3415" cy="340360"/>
                        </a:xfrm>
                        <a:prstGeom prst="rect">
                          <a:avLst/>
                        </a:prstGeom>
                        <a:pattFill prst="smGrid">
                          <a:fgClr>
                            <a:srgbClr val="5B9BD5"/>
                          </a:fgClr>
                          <a:bgClr>
                            <a:sysClr val="window" lastClr="FFFFFF"/>
                          </a:bgClr>
                        </a:patt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75A369CC" id="Stačiakampis 5" o:spid="_x0000_s1026" style="position:absolute;margin-left:237.4pt;margin-top:180.25pt;width:51.45pt;height:26.8pt;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" fillcolor="#5b9bd5" strokecolor="#41719c" strokeweight="1pt">
                <v:fill r:id="rId16" o:title="" color2="window" type="pattern"/>
                <v:path arrowok="t"/>
              </v:rect>
            </w:pict>
          </mc:Fallback>
        </mc:AlternateContent>
      </w:r>
      <w:r w:rsidR="00791757">
        <w:rPr>
          <w:noProof/>
          <w:lang w:val="lt-LT" w:eastAsia="lt-LT"/>
        </w:rPr>
        <mc:AlternateContent>
          <mc:Choice Requires="wps">
            <w:drawing>
              <wp:anchor distT="0" distB="0" distL="114300" distR="114300" simplePos="0" relativeHeight="251592704" behindDoc="0" locked="0" layoutInCell="1" allowOverlap="1" wp14:anchorId="051D29FE" wp14:editId="4AE0A441">
                <wp:simplePos x="0" y="0"/>
                <wp:positionH relativeFrom="column">
                  <wp:posOffset>3682365</wp:posOffset>
                </wp:positionH>
                <wp:positionV relativeFrom="paragraph">
                  <wp:posOffset>2132965</wp:posOffset>
                </wp:positionV>
                <wp:extent cx="1390015" cy="496570"/>
                <wp:effectExtent l="19050" t="19050" r="19685" b="17780"/>
                <wp:wrapNone/>
                <wp:docPr id="211" name="Laisva forma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90015" cy="496570"/>
                        </a:xfrm>
                        <a:custGeom>
                          <a:avLst/>
                          <a:gdLst>
                            <a:gd name="connsiteX0" fmla="*/ 4137 w 1390219"/>
                            <a:gd name="connsiteY0" fmla="*/ 219291 h 496507"/>
                            <a:gd name="connsiteX1" fmla="*/ 0 w 1390219"/>
                            <a:gd name="connsiteY1" fmla="*/ 484094 h 496507"/>
                            <a:gd name="connsiteX2" fmla="*/ 1261955 w 1390219"/>
                            <a:gd name="connsiteY2" fmla="*/ 496507 h 496507"/>
                            <a:gd name="connsiteX3" fmla="*/ 1390219 w 1390219"/>
                            <a:gd name="connsiteY3" fmla="*/ 463406 h 496507"/>
                            <a:gd name="connsiteX4" fmla="*/ 1390219 w 1390219"/>
                            <a:gd name="connsiteY4" fmla="*/ 235841 h 496507"/>
                            <a:gd name="connsiteX5" fmla="*/ 1237129 w 1390219"/>
                            <a:gd name="connsiteY5" fmla="*/ 206878 h 496507"/>
                            <a:gd name="connsiteX6" fmla="*/ 1232992 w 1390219"/>
                            <a:gd name="connsiteY6" fmla="*/ 8275 h 496507"/>
                            <a:gd name="connsiteX7" fmla="*/ 322729 w 1390219"/>
                            <a:gd name="connsiteY7" fmla="*/ 0 h 496507"/>
                            <a:gd name="connsiteX8" fmla="*/ 314454 w 1390219"/>
                            <a:gd name="connsiteY8" fmla="*/ 223428 h 496507"/>
                            <a:gd name="connsiteX9" fmla="*/ 4137 w 1390219"/>
                            <a:gd name="connsiteY9" fmla="*/ 219291 h 49650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390219" h="496507">
                              <a:moveTo>
                                <a:pt x="4137" y="219291"/>
                              </a:moveTo>
                              <a:lnTo>
                                <a:pt x="0" y="484094"/>
                              </a:lnTo>
                              <a:lnTo>
                                <a:pt x="1261955" y="496507"/>
                              </a:lnTo>
                              <a:lnTo>
                                <a:pt x="1390219" y="463406"/>
                              </a:lnTo>
                              <a:lnTo>
                                <a:pt x="1390219" y="235841"/>
                              </a:lnTo>
                              <a:lnTo>
                                <a:pt x="1237129" y="206878"/>
                              </a:lnTo>
                              <a:lnTo>
                                <a:pt x="1232992" y="8275"/>
                              </a:lnTo>
                              <a:lnTo>
                                <a:pt x="322729" y="0"/>
                              </a:lnTo>
                              <a:lnTo>
                                <a:pt x="314454" y="223428"/>
                              </a:lnTo>
                              <a:lnTo>
                                <a:pt x="4137" y="219291"/>
                              </a:lnTo>
                              <a:close/>
                            </a:path>
                          </a:pathLst>
                        </a:custGeom>
                        <a:pattFill prst="smGrid">
                          <a:fgClr>
                            <a:srgbClr val="FF0000"/>
                          </a:fgClr>
                          <a:bgClr>
                            <a:sysClr val="window" lastClr="FFFFFF"/>
                          </a:bgClr>
                        </a:patt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CBD5470" id="Laisva forma 3" o:spid="_x0000_s1026" style="position:absolute;margin-left:289.95pt;margin-top:167.95pt;width:109.45pt;height:39.1pt;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1390219,4965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" path="m4137,219291l,484094r1261955,12413l1390219,463406r,-227565l1237129,206878,1232992,8275,322729,r-8275,223428l4137,219291xe" fillcolor="red" strokecolor="red" strokeweight="1pt">
                <v:fill r:id="rId17" o:title="" color2="window" type="pattern"/>
                <v:stroke joinstyle="miter"/>
                <v:path arrowok="t" o:connecttype="custom" o:connectlocs="4136,219319;0,484155;1261770,496570;1390015,463465;1390015,235871;1236947,206904;1232811,8276;322682,0;314408,223456;4136,219319" o:connectangles="0,0,0,0,0,0,0,0,0,0"/>
              </v:shape>
            </w:pict>
          </mc:Fallback>
        </mc:AlternateContent>
      </w:r>
      <w:r w:rsidR="00791757">
        <w:rPr>
          <w:noProof/>
          <w:lang w:val="lt-LT" w:eastAsia="lt-LT"/>
        </w:rPr>
        <mc:AlternateContent>
          <mc:Choice Requires="wps">
            <w:drawing>
              <wp:anchor distT="0" distB="0" distL="114300" distR="114300" simplePos="0" relativeHeight="251594752" behindDoc="0" locked="0" layoutInCell="1" allowOverlap="1" wp14:anchorId="270A272F" wp14:editId="4B8DFA2F">
                <wp:simplePos x="0" y="0"/>
                <wp:positionH relativeFrom="column">
                  <wp:posOffset>1468120</wp:posOffset>
                </wp:positionH>
                <wp:positionV relativeFrom="paragraph">
                  <wp:posOffset>631190</wp:posOffset>
                </wp:positionV>
                <wp:extent cx="2602230" cy="895985"/>
                <wp:effectExtent l="0" t="0" r="7620" b="0"/>
                <wp:wrapNone/>
                <wp:docPr id="210" name="Stačiakampis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02230" cy="895985"/>
                        </a:xfrm>
                        <a:prstGeom prst="rect">
                          <a:avLst/>
                        </a:prstGeom>
                        <a:pattFill prst="smGrid">
                          <a:fgClr>
                            <a:srgbClr val="00B050"/>
                          </a:fgClr>
                          <a:bgClr>
                            <a:sysClr val="window" lastClr="FFFFFF"/>
                          </a:bgClr>
                        </a:pattFill>
                        <a:ln w="12700" cap="flat" cmpd="sng" algn="ctr">
                          <a:solidFill>
                            <a:srgbClr val="00B05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7CE9F3" id="Stačiakampis 6" o:spid="_x0000_s1026" style="position:absolute;margin-left:115.6pt;margin-top:49.7pt;width:204.9pt;height:70.55pt;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" fillcolor="#00b050" strokecolor="#00b050" strokeweight="1pt">
                <v:fill r:id="rId18" o:title="" color2="window" type="pattern"/>
                <v:path arrowok="t"/>
              </v:rect>
            </w:pict>
          </mc:Fallback>
        </mc:AlternateContent>
      </w:r>
      <w:r w:rsidR="00791757">
        <w:rPr>
          <w:noProof/>
          <w:lang w:val="lt-LT" w:eastAsia="lt-LT"/>
        </w:rPr>
        <mc:AlternateContent>
          <mc:Choice Requires="wps">
            <w:drawing>
              <wp:anchor distT="0" distB="0" distL="114300" distR="114300" simplePos="0" relativeHeight="251595776" behindDoc="0" locked="0" layoutInCell="1" allowOverlap="1" wp14:anchorId="20C3BB30" wp14:editId="0FF0D950">
                <wp:simplePos x="0" y="0"/>
                <wp:positionH relativeFrom="column">
                  <wp:posOffset>1419860</wp:posOffset>
                </wp:positionH>
                <wp:positionV relativeFrom="paragraph">
                  <wp:posOffset>1639570</wp:posOffset>
                </wp:positionV>
                <wp:extent cx="1436370" cy="493395"/>
                <wp:effectExtent l="0" t="0" r="0" b="1905"/>
                <wp:wrapNone/>
                <wp:docPr id="209" name="Stačiakampis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36370" cy="493395"/>
                        </a:xfrm>
                        <a:prstGeom prst="rect">
                          <a:avLst/>
                        </a:prstGeom>
                        <a:pattFill prst="smGrid">
                          <a:fgClr>
                            <a:srgbClr val="00B050"/>
                          </a:fgClr>
                          <a:bgClr>
                            <a:sysClr val="window" lastClr="FFFFFF"/>
                          </a:bgClr>
                        </a:pattFill>
                        <a:ln w="12700" cap="flat" cmpd="sng" algn="ctr">
                          <a:solidFill>
                            <a:srgbClr val="00B05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EB6D5C9" id="Stačiakampis 7" o:spid="_x0000_s1026" style="position:absolute;margin-left:111.8pt;margin-top:129.1pt;width:113.1pt;height:38.85pt;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" fillcolor="#00b050" strokecolor="#00b050" strokeweight="1pt">
                <v:fill r:id="rId16" o:title="" color2="window" type="pattern"/>
                <v:path arrowok="t"/>
              </v:rect>
            </w:pict>
          </mc:Fallback>
        </mc:AlternateContent>
      </w:r>
      <w:r w:rsidR="00791757">
        <w:rPr>
          <w:noProof/>
          <w:lang w:val="lt-LT" w:eastAsia="lt-LT"/>
        </w:rPr>
        <mc:AlternateContent>
          <mc:Choice Requires="wps">
            <w:drawing>
              <wp:anchor distT="0" distB="0" distL="114300" distR="114300" simplePos="0" relativeHeight="251597824" behindDoc="0" locked="0" layoutInCell="1" allowOverlap="1" wp14:anchorId="25CD805F" wp14:editId="57C279BA">
                <wp:simplePos x="0" y="0"/>
                <wp:positionH relativeFrom="column">
                  <wp:posOffset>3135630</wp:posOffset>
                </wp:positionH>
                <wp:positionV relativeFrom="paragraph">
                  <wp:posOffset>2395855</wp:posOffset>
                </wp:positionV>
                <wp:extent cx="469265" cy="254635"/>
                <wp:effectExtent l="0" t="0" r="0" b="0"/>
                <wp:wrapNone/>
                <wp:docPr id="208" name="Stačiakampis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9265" cy="254635"/>
                        </a:xfrm>
                        <a:prstGeom prst="rect">
                          <a:avLst/>
                        </a:prstGeom>
                        <a:noFill/>
                        <a:ln w="12700" cap="flat" cmpd="sng" algn="ctr">
                          <a:noFill/>
                          <a:prstDash val="solid"/>
                          <a:miter lim="800000"/>
                        </a:ln>
                        <a:effectLst/>
                      </wps:spPr>
                      <wps:txbx>
                        <w:txbxContent>
                          <w:p w14:paraId="63C5E084" w14:textId="77777777" w:rsidR="008A66C8" w:rsidRPr="004C5C50" w:rsidRDefault="008A66C8" w:rsidP="004C5C50">
                            <w:pPr>
                              <w:jc w:val="center"/>
                              <w:rPr>
                                <w:b/>
                                <w:color w:val="000000"/>
                              </w:rPr>
                            </w:pPr>
                            <w:r w:rsidRPr="004C5C50">
                              <w:rPr>
                                <w:b/>
                                <w:color w:val="000000"/>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5CD805F" id="_x0000_s1031" style="position:absolute;left:0;text-align:left;margin-left:246.9pt;margin-top:188.65pt;width:36.95pt;height:20.05p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" filled="f" stroked="f" strokeweight="1pt">
                <v:path arrowok="t"/>
                <v:textbox>
                  <w:txbxContent>
                    <w:p w14:paraId="63C5E084" w14:textId="77777777" w:rsidR="008A66C8" w:rsidRPr="004C5C50" w:rsidRDefault="008A66C8" w:rsidP="004C5C50">
                      <w:pPr>
                        <w:jc w:val="center"/>
                        <w:rPr>
                          <w:b/>
                          <w:color w:val="000000"/>
                        </w:rPr>
                      </w:pPr>
                      <w:r w:rsidRPr="004C5C50">
                        <w:rPr>
                          <w:b/>
                          <w:color w:val="000000"/>
                        </w:rPr>
                        <w:t>„B“</w:t>
                      </w:r>
                    </w:p>
                  </w:txbxContent>
                </v:textbox>
              </v:rect>
            </w:pict>
          </mc:Fallback>
        </mc:AlternateContent>
      </w:r>
      <w:r w:rsidR="00791757">
        <w:rPr>
          <w:noProof/>
          <w:lang w:val="lt-LT" w:eastAsia="lt-LT"/>
        </w:rPr>
        <mc:AlternateContent>
          <mc:Choice Requires="wps">
            <w:drawing>
              <wp:anchor distT="0" distB="0" distL="114300" distR="114300" simplePos="0" relativeHeight="251599872" behindDoc="0" locked="0" layoutInCell="1" allowOverlap="1" wp14:anchorId="5AC4BDC5" wp14:editId="48B1094E">
                <wp:simplePos x="0" y="0"/>
                <wp:positionH relativeFrom="column">
                  <wp:posOffset>2563495</wp:posOffset>
                </wp:positionH>
                <wp:positionV relativeFrom="paragraph">
                  <wp:posOffset>941070</wp:posOffset>
                </wp:positionV>
                <wp:extent cx="469265" cy="254635"/>
                <wp:effectExtent l="0" t="0" r="0" b="0"/>
                <wp:wrapNone/>
                <wp:docPr id="207" name="Stačiakampis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9265" cy="254635"/>
                        </a:xfrm>
                        <a:prstGeom prst="rect">
                          <a:avLst/>
                        </a:prstGeom>
                        <a:noFill/>
                        <a:ln w="12700" cap="flat" cmpd="sng" algn="ctr">
                          <a:noFill/>
                          <a:prstDash val="solid"/>
                          <a:miter lim="800000"/>
                        </a:ln>
                        <a:effectLst/>
                      </wps:spPr>
                      <wps:txbx>
                        <w:txbxContent>
                          <w:p w14:paraId="5B1E751D" w14:textId="77777777" w:rsidR="008A66C8" w:rsidRPr="004C5C50" w:rsidRDefault="008A66C8" w:rsidP="004C5C50">
                            <w:pPr>
                              <w:jc w:val="center"/>
                              <w:rPr>
                                <w:b/>
                                <w:color w:val="000000"/>
                              </w:rPr>
                            </w:pPr>
                            <w:r w:rsidRPr="004C5C50">
                              <w:rPr>
                                <w:b/>
                                <w:color w:val="000000"/>
                              </w:rPr>
                              <w:t>„</w:t>
                            </w:r>
                            <w:r>
                              <w:rPr>
                                <w:b/>
                                <w:color w:val="000000"/>
                              </w:rPr>
                              <w:t>D</w:t>
                            </w:r>
                            <w:r w:rsidRPr="004C5C50">
                              <w:rPr>
                                <w:b/>
                                <w:color w:val="00000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AC4BDC5" id="Stačiakampis 11" o:spid="_x0000_s1032" style="position:absolute;left:0;text-align:left;margin-left:201.85pt;margin-top:74.1pt;width:36.95pt;height:20.05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" filled="f" stroked="f" strokeweight="1pt">
                <v:path arrowok="t"/>
                <v:textbox>
                  <w:txbxContent>
                    <w:p w14:paraId="5B1E751D" w14:textId="77777777" w:rsidR="008A66C8" w:rsidRPr="004C5C50" w:rsidRDefault="008A66C8" w:rsidP="004C5C50">
                      <w:pPr>
                        <w:jc w:val="center"/>
                        <w:rPr>
                          <w:b/>
                          <w:color w:val="000000"/>
                        </w:rPr>
                      </w:pPr>
                      <w:r w:rsidRPr="004C5C50">
                        <w:rPr>
                          <w:b/>
                          <w:color w:val="000000"/>
                        </w:rPr>
                        <w:t>„</w:t>
                      </w:r>
                      <w:r>
                        <w:rPr>
                          <w:b/>
                          <w:color w:val="000000"/>
                        </w:rPr>
                        <w:t>D</w:t>
                      </w:r>
                      <w:r w:rsidRPr="004C5C50">
                        <w:rPr>
                          <w:b/>
                          <w:color w:val="000000"/>
                        </w:rPr>
                        <w:t>“</w:t>
                      </w:r>
                    </w:p>
                  </w:txbxContent>
                </v:textbox>
              </v:rect>
            </w:pict>
          </mc:Fallback>
        </mc:AlternateContent>
      </w:r>
      <w:r w:rsidR="00791757">
        <w:rPr>
          <w:noProof/>
          <w:lang w:val="lt-LT" w:eastAsia="lt-LT"/>
        </w:rPr>
        <mc:AlternateContent>
          <mc:Choice Requires="wps">
            <w:drawing>
              <wp:anchor distT="0" distB="0" distL="114300" distR="114300" simplePos="0" relativeHeight="251596800" behindDoc="0" locked="0" layoutInCell="1" allowOverlap="1" wp14:anchorId="4ABECDE7" wp14:editId="14EDE539">
                <wp:simplePos x="0" y="0"/>
                <wp:positionH relativeFrom="column">
                  <wp:posOffset>4193540</wp:posOffset>
                </wp:positionH>
                <wp:positionV relativeFrom="paragraph">
                  <wp:posOffset>2348865</wp:posOffset>
                </wp:positionV>
                <wp:extent cx="469265" cy="254635"/>
                <wp:effectExtent l="0" t="0" r="0" b="0"/>
                <wp:wrapNone/>
                <wp:docPr id="206" name="Stačiakampis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9265" cy="254635"/>
                        </a:xfrm>
                        <a:prstGeom prst="rect">
                          <a:avLst/>
                        </a:prstGeom>
                        <a:noFill/>
                        <a:ln w="12700" cap="flat" cmpd="sng" algn="ctr">
                          <a:noFill/>
                          <a:prstDash val="solid"/>
                          <a:miter lim="800000"/>
                        </a:ln>
                        <a:effectLst/>
                      </wps:spPr>
                      <wps:txbx>
                        <w:txbxContent>
                          <w:p w14:paraId="536CB4E1" w14:textId="77777777" w:rsidR="008A66C8" w:rsidRPr="004C5C50" w:rsidRDefault="008A66C8" w:rsidP="004C5C50">
                            <w:pPr>
                              <w:jc w:val="center"/>
                              <w:rPr>
                                <w:b/>
                                <w:color w:val="000000"/>
                              </w:rPr>
                            </w:pPr>
                            <w:r w:rsidRPr="004C5C50">
                              <w:rPr>
                                <w:b/>
                                <w:color w:val="000000"/>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ABECDE7" id="Stačiakampis 8" o:spid="_x0000_s1033" style="position:absolute;left:0;text-align:left;margin-left:330.2pt;margin-top:184.95pt;width:36.95pt;height:20.05pt;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" filled="f" stroked="f" strokeweight="1pt">
                <v:path arrowok="t"/>
                <v:textbox>
                  <w:txbxContent>
                    <w:p w14:paraId="536CB4E1" w14:textId="77777777" w:rsidR="008A66C8" w:rsidRPr="004C5C50" w:rsidRDefault="008A66C8" w:rsidP="004C5C50">
                      <w:pPr>
                        <w:jc w:val="center"/>
                        <w:rPr>
                          <w:b/>
                          <w:color w:val="000000"/>
                        </w:rPr>
                      </w:pPr>
                      <w:r w:rsidRPr="004C5C50">
                        <w:rPr>
                          <w:b/>
                          <w:color w:val="000000"/>
                        </w:rPr>
                        <w:t>„A“</w:t>
                      </w:r>
                    </w:p>
                  </w:txbxContent>
                </v:textbox>
              </v:rect>
            </w:pict>
          </mc:Fallback>
        </mc:AlternateContent>
      </w:r>
      <w:r w:rsidR="00791757" w:rsidRPr="004C5C50">
        <w:rPr>
          <w:noProof/>
          <w:lang w:val="lt-LT" w:eastAsia="lt-LT"/>
        </w:rPr>
        <w:drawing>
          <wp:inline distT="0" distB="0" distL="0" distR="0" wp14:anchorId="057F6812" wp14:editId="03C81C09">
            <wp:extent cx="7973695" cy="3898900"/>
            <wp:effectExtent l="0" t="0" r="8255" b="6350"/>
            <wp:docPr id="21"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pic:cNvPicPr>
                      <a:picLocks noChangeAspect="1" noChangeArrowheads="1"/>
                    </pic:cNvPicPr>
                  </pic:nvPicPr>
                  <pic:blipFill>
                    <a:blip r:embed="rId19">
                      <a:extLst>
                        <a:ext uri="{28A0092B-C50C-407E-A947-70E740481C1C}">
                          <a14:useLocalDpi xmlns:a14="http://schemas.microsoft.com/office/drawing/2010/main" val="0"/>
                        </a:ext>
                      </a:extLst>
                    </a:blip>
                    <a:srcRect l="18182" t="13747" r="3813" b="18074"/>
                    <a:stretch>
                      <a:fillRect/>
                    </a:stretch>
                  </pic:blipFill>
                  <pic:spPr bwMode="auto">
                    <a:xfrm>
                      <a:off x="0" y="0"/>
                      <a:ext cx="7973695" cy="3898900"/>
                    </a:xfrm>
                    <a:prstGeom prst="rect">
                      <a:avLst/>
                    </a:prstGeom>
                    <a:noFill/>
                    <a:ln>
                      <a:noFill/>
                    </a:ln>
                  </pic:spPr>
                </pic:pic>
              </a:graphicData>
            </a:graphic>
          </wp:inline>
        </w:drawing>
      </w:r>
    </w:p>
    <w:p w14:paraId="31DB08E1" w14:textId="77777777" w:rsidR="004C5C50" w:rsidRPr="001860F7" w:rsidRDefault="004C5C50" w:rsidP="004C5C50">
      <w:pPr>
        <w:rPr>
          <w:rFonts w:ascii="Times New Roman" w:hAnsi="Times New Roman"/>
          <w:sz w:val="16"/>
          <w:szCs w:val="16"/>
          <w:lang w:val="lt-LT"/>
        </w:rPr>
      </w:pPr>
      <w:r w:rsidRPr="001860F7">
        <w:rPr>
          <w:rFonts w:ascii="Times New Roman" w:hAnsi="Times New Roman"/>
          <w:sz w:val="16"/>
          <w:szCs w:val="16"/>
          <w:lang w:val="lt-LT"/>
        </w:rPr>
        <w:t>Pastatų eksplikacija:</w:t>
      </w:r>
    </w:p>
    <w:p w14:paraId="3AF0651F" w14:textId="77777777" w:rsidR="004C5C50" w:rsidRPr="001860F7" w:rsidRDefault="004C5C50" w:rsidP="004C5C50">
      <w:pPr>
        <w:rPr>
          <w:rFonts w:ascii="Times New Roman" w:hAnsi="Times New Roman"/>
          <w:sz w:val="16"/>
          <w:szCs w:val="16"/>
          <w:lang w:val="lt-LT"/>
        </w:rPr>
      </w:pPr>
      <w:r w:rsidRPr="001860F7">
        <w:rPr>
          <w:rFonts w:ascii="Times New Roman" w:hAnsi="Times New Roman"/>
          <w:sz w:val="16"/>
          <w:szCs w:val="16"/>
          <w:lang w:val="lt-LT"/>
        </w:rPr>
        <w:t>A – esamas apšiltinamas pastatas, kuriame bus įrengta LDPE ir HDPE plovimo – perdirbimo linija</w:t>
      </w:r>
    </w:p>
    <w:p w14:paraId="336437BF" w14:textId="77777777" w:rsidR="004C5C50" w:rsidRPr="001860F7" w:rsidRDefault="004C5C50" w:rsidP="004C5C50">
      <w:pPr>
        <w:rPr>
          <w:rFonts w:ascii="Times New Roman" w:hAnsi="Times New Roman"/>
          <w:sz w:val="16"/>
          <w:szCs w:val="16"/>
          <w:lang w:val="lt-LT"/>
        </w:rPr>
      </w:pPr>
      <w:r w:rsidRPr="001860F7">
        <w:rPr>
          <w:rFonts w:ascii="Times New Roman" w:hAnsi="Times New Roman"/>
          <w:sz w:val="16"/>
          <w:szCs w:val="16"/>
          <w:lang w:val="lt-LT"/>
        </w:rPr>
        <w:t>B – projektuojama stoginė žaliavinės produkcijos sandėliavimui</w:t>
      </w:r>
    </w:p>
    <w:p w14:paraId="26BB59EE" w14:textId="77777777" w:rsidR="004C5C50" w:rsidRPr="001860F7" w:rsidRDefault="00A836C3" w:rsidP="004C5C50">
      <w:pPr>
        <w:rPr>
          <w:rFonts w:ascii="Times New Roman" w:hAnsi="Times New Roman"/>
          <w:sz w:val="16"/>
          <w:szCs w:val="16"/>
          <w:lang w:val="lt-LT"/>
        </w:rPr>
      </w:pPr>
      <w:r>
        <w:rPr>
          <w:rFonts w:ascii="Times New Roman" w:hAnsi="Times New Roman"/>
          <w:noProof/>
          <w:sz w:val="16"/>
          <w:szCs w:val="16"/>
          <w:lang w:val="lt-LT" w:eastAsia="lt-LT"/>
        </w:rPr>
        <mc:AlternateContent>
          <mc:Choice Requires="wps">
            <w:drawing>
              <wp:anchor distT="0" distB="0" distL="114300" distR="114300" simplePos="0" relativeHeight="251807744" behindDoc="0" locked="0" layoutInCell="1" allowOverlap="1" wp14:anchorId="2EE8402A" wp14:editId="1EF25C42">
                <wp:simplePos x="0" y="0"/>
                <wp:positionH relativeFrom="column">
                  <wp:posOffset>3620668</wp:posOffset>
                </wp:positionH>
                <wp:positionV relativeFrom="paragraph">
                  <wp:posOffset>60960</wp:posOffset>
                </wp:positionV>
                <wp:extent cx="614476" cy="3658"/>
                <wp:effectExtent l="0" t="76200" r="14605" b="92075"/>
                <wp:wrapNone/>
                <wp:docPr id="221" name="Tiesioji rodyklės jungtis 221"/>
                <wp:cNvGraphicFramePr/>
                <a:graphic xmlns:a="http://schemas.openxmlformats.org/drawingml/2006/main">
                  <a:graphicData uri="http://schemas.microsoft.com/office/word/2010/wordprocessingShape">
                    <wps:wsp>
                      <wps:cNvCnPr/>
                      <wps:spPr>
                        <a:xfrm flipV="1">
                          <a:off x="0" y="0"/>
                          <a:ext cx="614476" cy="3658"/>
                        </a:xfrm>
                        <a:prstGeom prst="straightConnector1">
                          <a:avLst/>
                        </a:prstGeom>
                        <a:ln>
                          <a:solidFill>
                            <a:schemeClr val="accent4"/>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3635DD4" id="Tiesioji rodyklės jungtis 221" o:spid="_x0000_s1026" type="#_x0000_t32" style="position:absolute;margin-left:285.1pt;margin-top:4.8pt;width:48.4pt;height:.3pt;flip:y;z-index:251807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" strokecolor="#ffc000 [3207]" strokeweight=".5pt">
                <v:stroke endarrow="block" joinstyle="miter"/>
              </v:shape>
            </w:pict>
          </mc:Fallback>
        </mc:AlternateContent>
      </w:r>
      <w:r w:rsidR="004C5C50" w:rsidRPr="001860F7">
        <w:rPr>
          <w:rFonts w:ascii="Times New Roman" w:hAnsi="Times New Roman"/>
          <w:sz w:val="16"/>
          <w:szCs w:val="16"/>
          <w:lang w:val="lt-LT"/>
        </w:rPr>
        <w:t>C – projektuojama stoginė gatavos produkcijos sandėliavimui</w:t>
      </w:r>
      <w:r>
        <w:rPr>
          <w:rFonts w:ascii="Times New Roman" w:hAnsi="Times New Roman"/>
          <w:sz w:val="16"/>
          <w:szCs w:val="16"/>
          <w:lang w:val="lt-LT"/>
        </w:rPr>
        <w:t xml:space="preserve">                                                                        lengvasis transportas</w:t>
      </w:r>
    </w:p>
    <w:p w14:paraId="7C75B422" w14:textId="77777777" w:rsidR="004C5C50" w:rsidRPr="001860F7" w:rsidRDefault="004C5C50" w:rsidP="004C5C50">
      <w:pPr>
        <w:rPr>
          <w:rFonts w:ascii="Times New Roman" w:hAnsi="Times New Roman"/>
          <w:sz w:val="16"/>
          <w:szCs w:val="16"/>
          <w:lang w:val="lt-LT"/>
        </w:rPr>
      </w:pPr>
      <w:r w:rsidRPr="001860F7">
        <w:rPr>
          <w:rFonts w:ascii="Times New Roman" w:hAnsi="Times New Roman"/>
          <w:sz w:val="16"/>
          <w:szCs w:val="16"/>
          <w:lang w:val="lt-LT"/>
        </w:rPr>
        <w:t>D – planuojamas plastikų gaminių gamybos pastatas</w:t>
      </w:r>
    </w:p>
    <w:p w14:paraId="4A8C70CA" w14:textId="77777777" w:rsidR="00725AD7" w:rsidRPr="001860F7" w:rsidRDefault="00A836C3" w:rsidP="00B76CEC">
      <w:pPr>
        <w:rPr>
          <w:rFonts w:ascii="Times New Roman" w:hAnsi="Times New Roman"/>
          <w:sz w:val="16"/>
          <w:szCs w:val="16"/>
          <w:lang w:val="lt-LT"/>
        </w:rPr>
      </w:pPr>
      <w:r>
        <w:rPr>
          <w:rFonts w:ascii="Times New Roman" w:hAnsi="Times New Roman"/>
          <w:noProof/>
          <w:sz w:val="16"/>
          <w:szCs w:val="16"/>
          <w:lang w:val="lt-LT" w:eastAsia="lt-LT"/>
        </w:rPr>
        <mc:AlternateContent>
          <mc:Choice Requires="wps">
            <w:drawing>
              <wp:anchor distT="0" distB="0" distL="114300" distR="114300" simplePos="0" relativeHeight="251808768" behindDoc="0" locked="0" layoutInCell="1" allowOverlap="1" wp14:anchorId="52CA1103" wp14:editId="2CFB9368">
                <wp:simplePos x="0" y="0"/>
                <wp:positionH relativeFrom="column">
                  <wp:posOffset>3576778</wp:posOffset>
                </wp:positionH>
                <wp:positionV relativeFrom="paragraph">
                  <wp:posOffset>57379</wp:posOffset>
                </wp:positionV>
                <wp:extent cx="651052" cy="3658"/>
                <wp:effectExtent l="0" t="76200" r="15875" b="92075"/>
                <wp:wrapNone/>
                <wp:docPr id="222" name="Tiesioji rodyklės jungtis 222"/>
                <wp:cNvGraphicFramePr/>
                <a:graphic xmlns:a="http://schemas.openxmlformats.org/drawingml/2006/main">
                  <a:graphicData uri="http://schemas.microsoft.com/office/word/2010/wordprocessingShape">
                    <wps:wsp>
                      <wps:cNvCnPr/>
                      <wps:spPr>
                        <a:xfrm flipV="1">
                          <a:off x="0" y="0"/>
                          <a:ext cx="651052" cy="3658"/>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0BCB668" id="Tiesioji rodyklės jungtis 222" o:spid="_x0000_s1026" type="#_x0000_t32" style="position:absolute;margin-left:281.65pt;margin-top:4.5pt;width:51.25pt;height:.3pt;flip:y;z-index:251808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" strokecolor="red" strokeweight=".5pt">
                <v:stroke endarrow="block" joinstyle="miter"/>
              </v:shape>
            </w:pict>
          </mc:Fallback>
        </mc:AlternateContent>
      </w:r>
      <w:r w:rsidR="004C5C50" w:rsidRPr="001860F7">
        <w:rPr>
          <w:rFonts w:ascii="Times New Roman" w:hAnsi="Times New Roman"/>
          <w:sz w:val="16"/>
          <w:szCs w:val="16"/>
          <w:lang w:val="lt-LT"/>
        </w:rPr>
        <w:t>E – planuojamas sandėlis plastikų gaminių sandėliavimui</w:t>
      </w:r>
      <w:r>
        <w:rPr>
          <w:rFonts w:ascii="Times New Roman" w:hAnsi="Times New Roman"/>
          <w:sz w:val="16"/>
          <w:szCs w:val="16"/>
          <w:lang w:val="lt-LT"/>
        </w:rPr>
        <w:t xml:space="preserve">                                                                               sunkusis transportas</w:t>
      </w:r>
    </w:p>
    <w:p w14:paraId="08CFD9B7" w14:textId="77777777" w:rsidR="00B76CEC" w:rsidRPr="001860F7" w:rsidRDefault="00B76CEC" w:rsidP="00B76CEC">
      <w:pPr>
        <w:rPr>
          <w:rFonts w:ascii="Times New Roman" w:hAnsi="Times New Roman"/>
          <w:sz w:val="16"/>
          <w:szCs w:val="16"/>
          <w:lang w:val="lt-LT"/>
        </w:rPr>
      </w:pPr>
      <w:r w:rsidRPr="001860F7">
        <w:rPr>
          <w:rFonts w:ascii="Times New Roman" w:hAnsi="Times New Roman"/>
          <w:sz w:val="16"/>
          <w:szCs w:val="16"/>
          <w:lang w:val="lt-LT"/>
        </w:rPr>
        <w:t>F – atliekų priėmimo aikštelė</w:t>
      </w:r>
    </w:p>
    <w:p w14:paraId="28DFFD46" w14:textId="77777777" w:rsidR="001860F7" w:rsidRDefault="001860F7" w:rsidP="00B76CEC">
      <w:pPr>
        <w:rPr>
          <w:rFonts w:ascii="Times New Roman" w:hAnsi="Times New Roman"/>
          <w:sz w:val="16"/>
          <w:szCs w:val="16"/>
          <w:lang w:val="lt-LT"/>
        </w:rPr>
      </w:pPr>
      <w:r w:rsidRPr="001860F7">
        <w:rPr>
          <w:rFonts w:ascii="Times New Roman" w:hAnsi="Times New Roman"/>
          <w:sz w:val="16"/>
          <w:szCs w:val="16"/>
          <w:lang w:val="lt-LT"/>
        </w:rPr>
        <w:t>G – automobilių stovėjimo aikštelė</w:t>
      </w:r>
    </w:p>
    <w:p w14:paraId="34043E52" w14:textId="77777777" w:rsidR="001860F7" w:rsidRPr="001860F7" w:rsidRDefault="001860F7" w:rsidP="00B76CEC">
      <w:pPr>
        <w:rPr>
          <w:rFonts w:ascii="Times New Roman" w:hAnsi="Times New Roman"/>
          <w:sz w:val="16"/>
          <w:szCs w:val="16"/>
          <w:lang w:val="lt-LT"/>
        </w:rPr>
      </w:pPr>
      <w:r>
        <w:rPr>
          <w:rFonts w:ascii="Times New Roman" w:hAnsi="Times New Roman"/>
          <w:sz w:val="16"/>
          <w:szCs w:val="16"/>
          <w:lang w:val="lt-LT"/>
        </w:rPr>
        <w:t>H – keltuvo/krautuvo darbo zona</w:t>
      </w:r>
    </w:p>
    <w:p w14:paraId="21D7AC1A" w14:textId="77777777" w:rsidR="004C5C50" w:rsidRPr="008A4FBC" w:rsidRDefault="004C5C50" w:rsidP="00725AD7">
      <w:pPr>
        <w:spacing w:after="240"/>
        <w:jc w:val="center"/>
        <w:rPr>
          <w:rFonts w:ascii="Times New Roman" w:hAnsi="Times New Roman"/>
          <w:i/>
          <w:color w:val="000000"/>
          <w:sz w:val="24"/>
          <w:szCs w:val="24"/>
          <w:lang w:val="lt-LT" w:eastAsia="da-DK"/>
        </w:rPr>
      </w:pPr>
      <w:r w:rsidRPr="008A4FBC">
        <w:rPr>
          <w:rFonts w:ascii="Times New Roman" w:hAnsi="Times New Roman"/>
          <w:i/>
          <w:color w:val="000000"/>
          <w:sz w:val="24"/>
          <w:szCs w:val="24"/>
          <w:lang w:val="lt-LT" w:eastAsia="da-DK"/>
        </w:rPr>
        <w:t>1 pav. UAB „</w:t>
      </w:r>
      <w:proofErr w:type="spellStart"/>
      <w:r w:rsidRPr="008A4FBC">
        <w:rPr>
          <w:rFonts w:ascii="Times New Roman" w:hAnsi="Times New Roman"/>
          <w:i/>
          <w:color w:val="000000"/>
          <w:sz w:val="24"/>
          <w:szCs w:val="24"/>
          <w:lang w:val="lt-LT" w:eastAsia="da-DK"/>
        </w:rPr>
        <w:t>Plasteksa</w:t>
      </w:r>
      <w:proofErr w:type="spellEnd"/>
      <w:r w:rsidRPr="008A4FBC">
        <w:rPr>
          <w:rFonts w:ascii="Times New Roman" w:hAnsi="Times New Roman"/>
          <w:i/>
          <w:color w:val="000000"/>
          <w:sz w:val="24"/>
          <w:szCs w:val="24"/>
          <w:lang w:val="lt-LT" w:eastAsia="da-DK"/>
        </w:rPr>
        <w:t xml:space="preserve">“ pastatų </w:t>
      </w:r>
      <w:r w:rsidR="002B6A3F" w:rsidRPr="008A4FBC">
        <w:rPr>
          <w:rFonts w:ascii="Times New Roman" w:hAnsi="Times New Roman"/>
          <w:i/>
          <w:color w:val="000000"/>
          <w:sz w:val="24"/>
          <w:szCs w:val="24"/>
          <w:lang w:val="lt-LT" w:eastAsia="da-DK"/>
        </w:rPr>
        <w:t xml:space="preserve">ir statinių </w:t>
      </w:r>
      <w:r w:rsidRPr="008A4FBC">
        <w:rPr>
          <w:rFonts w:ascii="Times New Roman" w:hAnsi="Times New Roman"/>
          <w:i/>
          <w:color w:val="000000"/>
          <w:sz w:val="24"/>
          <w:szCs w:val="24"/>
          <w:lang w:val="lt-LT" w:eastAsia="da-DK"/>
        </w:rPr>
        <w:t xml:space="preserve">išdėstymo </w:t>
      </w:r>
      <w:r w:rsidR="00700F5E" w:rsidRPr="008A4FBC">
        <w:rPr>
          <w:rFonts w:ascii="Times New Roman" w:hAnsi="Times New Roman"/>
          <w:i/>
          <w:color w:val="000000"/>
          <w:sz w:val="24"/>
          <w:szCs w:val="24"/>
          <w:lang w:val="lt-LT" w:eastAsia="da-DK"/>
        </w:rPr>
        <w:t>planas</w:t>
      </w:r>
    </w:p>
    <w:p w14:paraId="69F232E4" w14:textId="77777777" w:rsidR="004C5C50" w:rsidRDefault="004C5C50" w:rsidP="006A4D5D">
      <w:pPr>
        <w:spacing w:after="240"/>
        <w:jc w:val="both"/>
        <w:rPr>
          <w:rFonts w:ascii="Times New Roman" w:hAnsi="Times New Roman"/>
          <w:color w:val="FF0000"/>
          <w:sz w:val="24"/>
          <w:szCs w:val="24"/>
          <w:lang w:val="lt-LT" w:eastAsia="da-DK"/>
        </w:rPr>
        <w:sectPr w:rsidR="004C5C50" w:rsidSect="004C5C50">
          <w:pgSz w:w="16839" w:h="11907" w:orient="landscape"/>
          <w:pgMar w:top="1440" w:right="1440" w:bottom="1440" w:left="1440" w:header="720" w:footer="680" w:gutter="0"/>
          <w:cols w:space="1296"/>
          <w:titlePg/>
        </w:sectPr>
      </w:pPr>
    </w:p>
    <w:p w14:paraId="0B973FAE" w14:textId="77777777" w:rsidR="002E6CA0" w:rsidRPr="007C4E1B" w:rsidRDefault="00255AD7" w:rsidP="00255AD7">
      <w:pPr>
        <w:spacing w:after="240"/>
        <w:rPr>
          <w:rFonts w:ascii="Times New Roman" w:hAnsi="Times New Roman"/>
          <w:sz w:val="24"/>
          <w:szCs w:val="24"/>
          <w:lang w:val="lt-LT" w:eastAsia="da-DK"/>
        </w:rPr>
      </w:pPr>
      <w:r w:rsidRPr="00255AD7">
        <w:rPr>
          <w:rFonts w:ascii="Times New Roman" w:hAnsi="Times New Roman"/>
          <w:sz w:val="24"/>
          <w:szCs w:val="24"/>
          <w:lang w:val="lt-LT" w:eastAsia="da-DK"/>
        </w:rPr>
        <w:lastRenderedPageBreak/>
        <w:t xml:space="preserve">Pagal Ekonominės veiklos rūšių klasifikatorių (EVRK) planuojama ūkinė veikla priskiriama </w:t>
      </w:r>
      <w:r w:rsidR="009C7D24" w:rsidRPr="009C7D24">
        <w:rPr>
          <w:rFonts w:ascii="Times New Roman" w:hAnsi="Times New Roman"/>
          <w:sz w:val="24"/>
          <w:szCs w:val="24"/>
          <w:lang w:val="lt-LT" w:eastAsia="da-DK"/>
        </w:rPr>
        <w:t>22.2 grupei: plastikinių gaminių gamyba</w:t>
      </w:r>
      <w:r w:rsidRPr="009C7D24">
        <w:rPr>
          <w:rFonts w:ascii="Times New Roman" w:hAnsi="Times New Roman"/>
          <w:sz w:val="24"/>
          <w:szCs w:val="24"/>
          <w:lang w:val="lt-LT" w:eastAsia="da-DK"/>
        </w:rPr>
        <w:t>.</w:t>
      </w:r>
    </w:p>
    <w:p w14:paraId="4472AA70" w14:textId="77777777" w:rsidR="00057DBC" w:rsidRDefault="00D514AF" w:rsidP="00A31E0F">
      <w:pPr>
        <w:pStyle w:val="Antrat2"/>
        <w:ind w:left="709" w:hanging="709"/>
      </w:pPr>
      <w:bookmarkStart w:id="33" w:name="_Toc418766876"/>
      <w:bookmarkStart w:id="34" w:name="_Toc449511273"/>
      <w:r>
        <w:rPr>
          <w:rStyle w:val="Heading1Char"/>
          <w:rFonts w:ascii="Times New Roman" w:hAnsi="Times New Roman"/>
          <w:sz w:val="28"/>
          <w:szCs w:val="28"/>
        </w:rPr>
        <w:t xml:space="preserve">Planuojamos ūkinės veiklos pobūdis: produkcija, technologijos ir </w:t>
      </w:r>
      <w:proofErr w:type="spellStart"/>
      <w:r>
        <w:rPr>
          <w:rStyle w:val="Heading1Char"/>
          <w:rFonts w:ascii="Times New Roman" w:hAnsi="Times New Roman"/>
          <w:sz w:val="28"/>
          <w:szCs w:val="28"/>
        </w:rPr>
        <w:t>pajėgumai</w:t>
      </w:r>
      <w:bookmarkEnd w:id="33"/>
      <w:bookmarkEnd w:id="34"/>
      <w:proofErr w:type="spellEnd"/>
    </w:p>
    <w:p w14:paraId="7E015550" w14:textId="77777777" w:rsidR="00057DBC" w:rsidRDefault="00057DBC">
      <w:pPr>
        <w:rPr>
          <w:rFonts w:ascii="Times New Roman" w:hAnsi="Times New Roman"/>
          <w:lang w:val="lt-LT" w:eastAsia="da-DK"/>
        </w:rPr>
      </w:pPr>
    </w:p>
    <w:p w14:paraId="1432DAF9" w14:textId="77777777" w:rsidR="006378DA" w:rsidRDefault="006378DA" w:rsidP="005A1144">
      <w:pPr>
        <w:pStyle w:val="Pagrindinistekstas"/>
        <w:spacing w:after="240"/>
        <w:jc w:val="both"/>
        <w:rPr>
          <w:sz w:val="24"/>
          <w:szCs w:val="24"/>
        </w:rPr>
      </w:pPr>
      <w:r>
        <w:rPr>
          <w:sz w:val="24"/>
          <w:szCs w:val="24"/>
        </w:rPr>
        <w:t>UAB „</w:t>
      </w:r>
      <w:proofErr w:type="spellStart"/>
      <w:r>
        <w:rPr>
          <w:sz w:val="24"/>
          <w:szCs w:val="24"/>
        </w:rPr>
        <w:t>Plasteksa</w:t>
      </w:r>
      <w:proofErr w:type="spellEnd"/>
      <w:r>
        <w:rPr>
          <w:sz w:val="24"/>
          <w:szCs w:val="24"/>
        </w:rPr>
        <w:t>“ planuojama pagaminti produkcija:</w:t>
      </w:r>
    </w:p>
    <w:p w14:paraId="7E072E23" w14:textId="77777777" w:rsidR="005B65E0" w:rsidRDefault="006378DA" w:rsidP="00AE0E21">
      <w:pPr>
        <w:pStyle w:val="Pagrindinistekstas"/>
        <w:numPr>
          <w:ilvl w:val="0"/>
          <w:numId w:val="90"/>
        </w:numPr>
        <w:spacing w:after="0"/>
        <w:ind w:left="714" w:hanging="357"/>
        <w:jc w:val="both"/>
        <w:rPr>
          <w:sz w:val="24"/>
          <w:szCs w:val="24"/>
        </w:rPr>
      </w:pPr>
      <w:r>
        <w:rPr>
          <w:sz w:val="24"/>
          <w:szCs w:val="24"/>
        </w:rPr>
        <w:t xml:space="preserve">LDPE </w:t>
      </w:r>
      <w:r w:rsidR="00CA03D6">
        <w:rPr>
          <w:sz w:val="24"/>
          <w:szCs w:val="24"/>
        </w:rPr>
        <w:t xml:space="preserve">granulės – 10 000 t/metus, </w:t>
      </w:r>
    </w:p>
    <w:p w14:paraId="7481F0F1" w14:textId="77777777" w:rsidR="006378DA" w:rsidRDefault="006378DA" w:rsidP="00AE0E21">
      <w:pPr>
        <w:pStyle w:val="Pagrindinistekstas"/>
        <w:numPr>
          <w:ilvl w:val="0"/>
          <w:numId w:val="90"/>
        </w:numPr>
        <w:spacing w:after="0"/>
        <w:ind w:left="714" w:hanging="357"/>
        <w:jc w:val="both"/>
        <w:rPr>
          <w:sz w:val="24"/>
          <w:szCs w:val="24"/>
        </w:rPr>
      </w:pPr>
      <w:r>
        <w:rPr>
          <w:sz w:val="24"/>
          <w:szCs w:val="24"/>
        </w:rPr>
        <w:t xml:space="preserve">HDPE-PP dribsniai </w:t>
      </w:r>
      <w:r w:rsidR="005B65E0">
        <w:rPr>
          <w:sz w:val="24"/>
          <w:szCs w:val="24"/>
        </w:rPr>
        <w:t>–</w:t>
      </w:r>
      <w:r>
        <w:rPr>
          <w:sz w:val="24"/>
          <w:szCs w:val="24"/>
        </w:rPr>
        <w:t xml:space="preserve"> </w:t>
      </w:r>
      <w:r w:rsidR="005B65E0">
        <w:rPr>
          <w:sz w:val="24"/>
          <w:szCs w:val="24"/>
        </w:rPr>
        <w:t xml:space="preserve">10 000 </w:t>
      </w:r>
      <w:r>
        <w:rPr>
          <w:sz w:val="24"/>
          <w:szCs w:val="24"/>
        </w:rPr>
        <w:t>t/metus;</w:t>
      </w:r>
    </w:p>
    <w:p w14:paraId="3805540C" w14:textId="77777777" w:rsidR="006378DA" w:rsidRDefault="006378DA" w:rsidP="00AE0E21">
      <w:pPr>
        <w:pStyle w:val="Pagrindinistekstas"/>
        <w:numPr>
          <w:ilvl w:val="0"/>
          <w:numId w:val="90"/>
        </w:numPr>
        <w:spacing w:after="0"/>
        <w:ind w:left="714" w:hanging="357"/>
        <w:jc w:val="both"/>
        <w:rPr>
          <w:sz w:val="24"/>
          <w:szCs w:val="24"/>
        </w:rPr>
      </w:pPr>
      <w:r>
        <w:rPr>
          <w:sz w:val="24"/>
          <w:szCs w:val="24"/>
        </w:rPr>
        <w:t xml:space="preserve">gaminiai iš LDPE </w:t>
      </w:r>
      <w:r w:rsidR="00903D17">
        <w:rPr>
          <w:sz w:val="24"/>
          <w:szCs w:val="24"/>
        </w:rPr>
        <w:t>(</w:t>
      </w:r>
      <w:proofErr w:type="spellStart"/>
      <w:r w:rsidR="00903D17">
        <w:rPr>
          <w:sz w:val="24"/>
          <w:szCs w:val="24"/>
        </w:rPr>
        <w:t>ekstruzijos</w:t>
      </w:r>
      <w:proofErr w:type="spellEnd"/>
      <w:r w:rsidR="00903D17">
        <w:rPr>
          <w:sz w:val="24"/>
          <w:szCs w:val="24"/>
        </w:rPr>
        <w:t xml:space="preserve"> būdu pagaminti įvairūs plastiko gaminiai) </w:t>
      </w:r>
      <w:r w:rsidR="005B65E0">
        <w:rPr>
          <w:sz w:val="24"/>
          <w:szCs w:val="24"/>
        </w:rPr>
        <w:t>–</w:t>
      </w:r>
      <w:r>
        <w:rPr>
          <w:sz w:val="24"/>
          <w:szCs w:val="24"/>
        </w:rPr>
        <w:t xml:space="preserve"> </w:t>
      </w:r>
      <w:r w:rsidR="005B65E0">
        <w:rPr>
          <w:sz w:val="24"/>
          <w:szCs w:val="24"/>
        </w:rPr>
        <w:t xml:space="preserve">15 000 </w:t>
      </w:r>
      <w:r>
        <w:rPr>
          <w:sz w:val="24"/>
          <w:szCs w:val="24"/>
        </w:rPr>
        <w:t>t/metus;</w:t>
      </w:r>
    </w:p>
    <w:p w14:paraId="3F762BFF" w14:textId="77777777" w:rsidR="006378DA" w:rsidRDefault="006378DA" w:rsidP="00AE0E21">
      <w:pPr>
        <w:pStyle w:val="Pagrindinistekstas"/>
        <w:numPr>
          <w:ilvl w:val="0"/>
          <w:numId w:val="90"/>
        </w:numPr>
        <w:spacing w:after="0"/>
        <w:ind w:left="714" w:hanging="357"/>
        <w:jc w:val="both"/>
        <w:rPr>
          <w:sz w:val="24"/>
          <w:szCs w:val="24"/>
        </w:rPr>
      </w:pPr>
      <w:r>
        <w:rPr>
          <w:sz w:val="24"/>
          <w:szCs w:val="24"/>
        </w:rPr>
        <w:t xml:space="preserve">gaminiai iš HDPE-PP </w:t>
      </w:r>
      <w:r w:rsidR="00903D17">
        <w:rPr>
          <w:sz w:val="24"/>
          <w:szCs w:val="24"/>
        </w:rPr>
        <w:t>(</w:t>
      </w:r>
      <w:r w:rsidR="00903D17" w:rsidRPr="00EA562B">
        <w:rPr>
          <w:color w:val="000000"/>
          <w:sz w:val="24"/>
          <w:szCs w:val="24"/>
        </w:rPr>
        <w:t>liejimo būdu pagaminti įvairūs plastiko gaminiai</w:t>
      </w:r>
      <w:r w:rsidR="00903D17">
        <w:rPr>
          <w:color w:val="000000"/>
          <w:sz w:val="24"/>
          <w:szCs w:val="24"/>
        </w:rPr>
        <w:t>)</w:t>
      </w:r>
      <w:r w:rsidR="00903D17" w:rsidRPr="00EA562B">
        <w:rPr>
          <w:color w:val="000000"/>
          <w:sz w:val="24"/>
          <w:szCs w:val="24"/>
        </w:rPr>
        <w:t xml:space="preserve"> </w:t>
      </w:r>
      <w:r w:rsidR="005B65E0">
        <w:rPr>
          <w:sz w:val="24"/>
          <w:szCs w:val="24"/>
        </w:rPr>
        <w:t>–</w:t>
      </w:r>
      <w:r>
        <w:rPr>
          <w:sz w:val="24"/>
          <w:szCs w:val="24"/>
        </w:rPr>
        <w:t xml:space="preserve"> </w:t>
      </w:r>
      <w:r w:rsidR="005B65E0">
        <w:rPr>
          <w:sz w:val="24"/>
          <w:szCs w:val="24"/>
        </w:rPr>
        <w:t xml:space="preserve">15 000 </w:t>
      </w:r>
      <w:r w:rsidR="00AE0E21">
        <w:rPr>
          <w:sz w:val="24"/>
          <w:szCs w:val="24"/>
        </w:rPr>
        <w:t>t/metus.</w:t>
      </w:r>
    </w:p>
    <w:p w14:paraId="3382B519" w14:textId="77777777" w:rsidR="00AE0E21" w:rsidRDefault="00AE0E21" w:rsidP="00AE0E21">
      <w:pPr>
        <w:pStyle w:val="Pagrindinistekstas"/>
        <w:spacing w:after="0"/>
        <w:ind w:left="714"/>
        <w:jc w:val="both"/>
        <w:rPr>
          <w:sz w:val="24"/>
          <w:szCs w:val="24"/>
        </w:rPr>
      </w:pPr>
    </w:p>
    <w:p w14:paraId="386A434B" w14:textId="77777777" w:rsidR="00040BB5" w:rsidRDefault="00040BB5" w:rsidP="005A1144">
      <w:pPr>
        <w:pStyle w:val="Pagrindinistekstas"/>
        <w:spacing w:after="240"/>
        <w:jc w:val="both"/>
        <w:rPr>
          <w:sz w:val="24"/>
          <w:szCs w:val="24"/>
        </w:rPr>
      </w:pPr>
      <w:r>
        <w:rPr>
          <w:sz w:val="24"/>
          <w:szCs w:val="24"/>
        </w:rPr>
        <w:t>UAB „</w:t>
      </w:r>
      <w:proofErr w:type="spellStart"/>
      <w:r>
        <w:rPr>
          <w:sz w:val="24"/>
          <w:szCs w:val="24"/>
        </w:rPr>
        <w:t>Plasteksa</w:t>
      </w:r>
      <w:proofErr w:type="spellEnd"/>
      <w:r>
        <w:rPr>
          <w:sz w:val="24"/>
          <w:szCs w:val="24"/>
        </w:rPr>
        <w:t>“ antrinių žaliavų ir plastikų gaminių gamybą</w:t>
      </w:r>
      <w:r w:rsidR="00AA3C42">
        <w:rPr>
          <w:sz w:val="24"/>
          <w:szCs w:val="24"/>
        </w:rPr>
        <w:t xml:space="preserve"> planuojama</w:t>
      </w:r>
      <w:r>
        <w:rPr>
          <w:sz w:val="24"/>
          <w:szCs w:val="24"/>
        </w:rPr>
        <w:t xml:space="preserve"> įgyvendinti </w:t>
      </w:r>
      <w:r w:rsidR="009A7925" w:rsidRPr="00544E91">
        <w:rPr>
          <w:sz w:val="24"/>
          <w:szCs w:val="24"/>
        </w:rPr>
        <w:t xml:space="preserve">dviem etapais. </w:t>
      </w:r>
    </w:p>
    <w:p w14:paraId="5FA46B76" w14:textId="77777777" w:rsidR="00040BB5" w:rsidRDefault="009A7925" w:rsidP="005A1144">
      <w:pPr>
        <w:pStyle w:val="Pagrindinistekstas"/>
        <w:spacing w:after="240"/>
        <w:jc w:val="both"/>
        <w:rPr>
          <w:sz w:val="24"/>
          <w:szCs w:val="24"/>
        </w:rPr>
      </w:pPr>
      <w:r w:rsidRPr="00544E91">
        <w:rPr>
          <w:b/>
          <w:sz w:val="24"/>
          <w:szCs w:val="24"/>
          <w:u w:val="single"/>
        </w:rPr>
        <w:t>Pirmajame etape</w:t>
      </w:r>
      <w:r w:rsidR="007E74A5" w:rsidRPr="007E74A5">
        <w:rPr>
          <w:sz w:val="24"/>
          <w:szCs w:val="24"/>
        </w:rPr>
        <w:t xml:space="preserve">, </w:t>
      </w:r>
      <w:r w:rsidR="007E74A5">
        <w:rPr>
          <w:sz w:val="24"/>
          <w:szCs w:val="24"/>
        </w:rPr>
        <w:t>suremontavus</w:t>
      </w:r>
      <w:r w:rsidR="007E74A5" w:rsidRPr="007E74A5">
        <w:rPr>
          <w:sz w:val="24"/>
          <w:szCs w:val="24"/>
        </w:rPr>
        <w:t xml:space="preserve"> esamą </w:t>
      </w:r>
      <w:r w:rsidR="007E74A5">
        <w:rPr>
          <w:sz w:val="24"/>
          <w:szCs w:val="24"/>
        </w:rPr>
        <w:t xml:space="preserve">sandėlį (jame bus įrengta LDPE ir HDPE-PP plovimo ir perdirbimo linija bei granuliavimo įranga) ir suprojektavus stogines žaliavinės bei </w:t>
      </w:r>
      <w:r w:rsidR="00586439">
        <w:rPr>
          <w:sz w:val="24"/>
          <w:szCs w:val="24"/>
        </w:rPr>
        <w:t>paruoštos</w:t>
      </w:r>
      <w:r w:rsidR="007E74A5">
        <w:rPr>
          <w:sz w:val="24"/>
          <w:szCs w:val="24"/>
        </w:rPr>
        <w:t xml:space="preserve"> produkcijos sandėliavimui,</w:t>
      </w:r>
      <w:r w:rsidRPr="00544E91">
        <w:rPr>
          <w:sz w:val="24"/>
          <w:szCs w:val="24"/>
        </w:rPr>
        <w:t xml:space="preserve"> </w:t>
      </w:r>
      <w:r w:rsidR="00544E91">
        <w:rPr>
          <w:sz w:val="24"/>
          <w:szCs w:val="24"/>
        </w:rPr>
        <w:t>p</w:t>
      </w:r>
      <w:r w:rsidR="00544E91" w:rsidRPr="00544E91">
        <w:rPr>
          <w:sz w:val="24"/>
          <w:szCs w:val="24"/>
        </w:rPr>
        <w:t xml:space="preserve">lanuojama </w:t>
      </w:r>
      <w:r w:rsidR="00725AD7">
        <w:rPr>
          <w:sz w:val="24"/>
          <w:szCs w:val="24"/>
        </w:rPr>
        <w:t>apdoroti</w:t>
      </w:r>
      <w:r w:rsidR="00725AD7" w:rsidRPr="00544E91">
        <w:rPr>
          <w:sz w:val="24"/>
          <w:szCs w:val="24"/>
        </w:rPr>
        <w:t xml:space="preserve"> </w:t>
      </w:r>
      <w:r w:rsidR="00544E91" w:rsidRPr="00544E91">
        <w:rPr>
          <w:sz w:val="24"/>
          <w:szCs w:val="24"/>
        </w:rPr>
        <w:t xml:space="preserve">iš antrinių žaliavų, komunalinių bei gamybinių atliekų srauto </w:t>
      </w:r>
      <w:r w:rsidR="00544E91" w:rsidRPr="00B24193">
        <w:rPr>
          <w:sz w:val="24"/>
          <w:szCs w:val="24"/>
        </w:rPr>
        <w:t xml:space="preserve">atrinktų iki </w:t>
      </w:r>
      <w:r w:rsidR="00E11194" w:rsidRPr="00B24193">
        <w:rPr>
          <w:sz w:val="24"/>
          <w:szCs w:val="24"/>
        </w:rPr>
        <w:t>10</w:t>
      </w:r>
      <w:r w:rsidR="00F1012F" w:rsidRPr="00B24193">
        <w:rPr>
          <w:sz w:val="24"/>
          <w:szCs w:val="24"/>
        </w:rPr>
        <w:t xml:space="preserve"> </w:t>
      </w:r>
      <w:r w:rsidR="00FE0D30" w:rsidRPr="00B24193">
        <w:rPr>
          <w:sz w:val="24"/>
          <w:szCs w:val="24"/>
        </w:rPr>
        <w:t>5</w:t>
      </w:r>
      <w:r w:rsidR="00544E91" w:rsidRPr="00B24193">
        <w:rPr>
          <w:sz w:val="24"/>
          <w:szCs w:val="24"/>
        </w:rPr>
        <w:t xml:space="preserve">00 t/m LDPE ir iki </w:t>
      </w:r>
      <w:r w:rsidR="00E11194" w:rsidRPr="00B24193">
        <w:rPr>
          <w:sz w:val="24"/>
          <w:szCs w:val="24"/>
        </w:rPr>
        <w:t>10</w:t>
      </w:r>
      <w:r w:rsidR="00F1012F" w:rsidRPr="00B24193">
        <w:rPr>
          <w:sz w:val="24"/>
          <w:szCs w:val="24"/>
        </w:rPr>
        <w:t xml:space="preserve"> </w:t>
      </w:r>
      <w:r w:rsidR="00FE0D30" w:rsidRPr="00B24193">
        <w:rPr>
          <w:sz w:val="24"/>
          <w:szCs w:val="24"/>
        </w:rPr>
        <w:t>5</w:t>
      </w:r>
      <w:r w:rsidR="00544E91" w:rsidRPr="00B24193">
        <w:rPr>
          <w:sz w:val="24"/>
          <w:szCs w:val="24"/>
        </w:rPr>
        <w:t>00 t/m HDPE-PP plastikų</w:t>
      </w:r>
      <w:r w:rsidR="00771338" w:rsidRPr="00B24193">
        <w:rPr>
          <w:sz w:val="24"/>
          <w:szCs w:val="24"/>
        </w:rPr>
        <w:t xml:space="preserve"> (PP vertinama kaip priemai</w:t>
      </w:r>
      <w:r w:rsidR="00771338">
        <w:rPr>
          <w:sz w:val="24"/>
          <w:szCs w:val="24"/>
        </w:rPr>
        <w:t>ša, nes jos sraute yra apie 5 %)</w:t>
      </w:r>
      <w:r w:rsidR="00544E91" w:rsidRPr="00E11194">
        <w:rPr>
          <w:sz w:val="24"/>
          <w:szCs w:val="24"/>
        </w:rPr>
        <w:t xml:space="preserve">. Iš jų numatyta </w:t>
      </w:r>
      <w:r w:rsidRPr="00E11194">
        <w:rPr>
          <w:sz w:val="24"/>
          <w:szCs w:val="24"/>
        </w:rPr>
        <w:t>gaminti LDPE ir HDPE</w:t>
      </w:r>
      <w:r w:rsidRPr="00544E91">
        <w:rPr>
          <w:sz w:val="24"/>
          <w:szCs w:val="24"/>
        </w:rPr>
        <w:t>-PP</w:t>
      </w:r>
      <w:r w:rsidR="00D514AF" w:rsidRPr="00544E91">
        <w:rPr>
          <w:sz w:val="24"/>
          <w:szCs w:val="24"/>
        </w:rPr>
        <w:t xml:space="preserve"> dribsni</w:t>
      </w:r>
      <w:r w:rsidRPr="00544E91">
        <w:rPr>
          <w:sz w:val="24"/>
          <w:szCs w:val="24"/>
        </w:rPr>
        <w:t>us</w:t>
      </w:r>
      <w:r w:rsidR="00D514AF" w:rsidRPr="00544E91">
        <w:rPr>
          <w:sz w:val="24"/>
          <w:szCs w:val="24"/>
        </w:rPr>
        <w:t xml:space="preserve"> bei granul</w:t>
      </w:r>
      <w:r w:rsidRPr="00544E91">
        <w:rPr>
          <w:sz w:val="24"/>
          <w:szCs w:val="24"/>
        </w:rPr>
        <w:t>es</w:t>
      </w:r>
      <w:r w:rsidR="00D514AF" w:rsidRPr="00544E91">
        <w:rPr>
          <w:sz w:val="24"/>
          <w:szCs w:val="24"/>
        </w:rPr>
        <w:t xml:space="preserve">. </w:t>
      </w:r>
    </w:p>
    <w:p w14:paraId="41BB7831" w14:textId="77777777" w:rsidR="00544E91" w:rsidRDefault="009A7925" w:rsidP="005A1144">
      <w:pPr>
        <w:pStyle w:val="Pagrindinistekstas"/>
        <w:spacing w:after="240"/>
        <w:jc w:val="both"/>
        <w:rPr>
          <w:b/>
          <w:sz w:val="24"/>
          <w:szCs w:val="24"/>
        </w:rPr>
      </w:pPr>
      <w:r w:rsidRPr="00544E91">
        <w:rPr>
          <w:b/>
          <w:sz w:val="24"/>
          <w:szCs w:val="24"/>
          <w:u w:val="single"/>
        </w:rPr>
        <w:t>Antrajame etape</w:t>
      </w:r>
      <w:r w:rsidR="007E74A5" w:rsidRPr="00586439">
        <w:rPr>
          <w:sz w:val="24"/>
          <w:szCs w:val="24"/>
        </w:rPr>
        <w:t xml:space="preserve">, suprojektavus </w:t>
      </w:r>
      <w:r w:rsidR="00586439">
        <w:rPr>
          <w:sz w:val="24"/>
          <w:szCs w:val="24"/>
        </w:rPr>
        <w:t>plastikų gaminių gamybos pastatą bei statinį paruoštos produkcijos sandėliavimui,</w:t>
      </w:r>
      <w:r w:rsidRPr="009A7925">
        <w:rPr>
          <w:sz w:val="24"/>
          <w:szCs w:val="24"/>
        </w:rPr>
        <w:t xml:space="preserve"> numatoma gaminti įvairius plastiko gaminius.</w:t>
      </w:r>
      <w:r>
        <w:rPr>
          <w:b/>
          <w:sz w:val="24"/>
          <w:szCs w:val="24"/>
        </w:rPr>
        <w:t xml:space="preserve"> </w:t>
      </w:r>
    </w:p>
    <w:p w14:paraId="4FFEBFF9" w14:textId="77777777" w:rsidR="00057DBC" w:rsidRDefault="00E72659" w:rsidP="005A1144">
      <w:pPr>
        <w:pStyle w:val="Pagrindinistekstas"/>
        <w:spacing w:after="240"/>
        <w:jc w:val="both"/>
        <w:rPr>
          <w:sz w:val="24"/>
          <w:szCs w:val="24"/>
        </w:rPr>
      </w:pPr>
      <w:r>
        <w:rPr>
          <w:sz w:val="24"/>
          <w:szCs w:val="24"/>
        </w:rPr>
        <w:t>PŪV apim</w:t>
      </w:r>
      <w:r w:rsidR="003819F4">
        <w:rPr>
          <w:sz w:val="24"/>
          <w:szCs w:val="24"/>
        </w:rPr>
        <w:t>s</w:t>
      </w:r>
      <w:r>
        <w:rPr>
          <w:sz w:val="24"/>
          <w:szCs w:val="24"/>
        </w:rPr>
        <w:t xml:space="preserve"> tokius procesus:</w:t>
      </w:r>
    </w:p>
    <w:p w14:paraId="7B179AEE" w14:textId="77777777" w:rsidR="00E72659" w:rsidRDefault="00E72659" w:rsidP="00AE0E21">
      <w:pPr>
        <w:pStyle w:val="Pagrindinistekstas"/>
        <w:numPr>
          <w:ilvl w:val="0"/>
          <w:numId w:val="78"/>
        </w:numPr>
        <w:spacing w:after="0"/>
        <w:ind w:left="1077" w:hanging="357"/>
        <w:jc w:val="both"/>
        <w:rPr>
          <w:sz w:val="24"/>
          <w:szCs w:val="24"/>
        </w:rPr>
      </w:pPr>
      <w:r>
        <w:rPr>
          <w:sz w:val="24"/>
          <w:szCs w:val="24"/>
        </w:rPr>
        <w:t>Plastiko atliekų (antrinių žaliavų) priėmimas ir paruošimas.</w:t>
      </w:r>
    </w:p>
    <w:p w14:paraId="539F96BE" w14:textId="77777777" w:rsidR="00E72659" w:rsidRDefault="00E72659" w:rsidP="00AE0E21">
      <w:pPr>
        <w:pStyle w:val="Pagrindinistekstas"/>
        <w:numPr>
          <w:ilvl w:val="0"/>
          <w:numId w:val="78"/>
        </w:numPr>
        <w:spacing w:after="0"/>
        <w:ind w:left="1077" w:hanging="357"/>
        <w:jc w:val="both"/>
        <w:rPr>
          <w:sz w:val="24"/>
          <w:szCs w:val="24"/>
        </w:rPr>
      </w:pPr>
      <w:r>
        <w:rPr>
          <w:sz w:val="24"/>
          <w:szCs w:val="24"/>
        </w:rPr>
        <w:t>Plastiko atliekų (antrinių žaliavų) plovimas ir perdirbimas.</w:t>
      </w:r>
    </w:p>
    <w:p w14:paraId="2C66E1A6" w14:textId="77777777" w:rsidR="00E72659" w:rsidRDefault="00E72659" w:rsidP="00AE0E21">
      <w:pPr>
        <w:pStyle w:val="Pagrindinistekstas"/>
        <w:numPr>
          <w:ilvl w:val="0"/>
          <w:numId w:val="78"/>
        </w:numPr>
        <w:spacing w:after="0"/>
        <w:ind w:left="1077" w:hanging="357"/>
        <w:jc w:val="both"/>
        <w:rPr>
          <w:sz w:val="24"/>
          <w:szCs w:val="24"/>
        </w:rPr>
      </w:pPr>
      <w:r>
        <w:rPr>
          <w:sz w:val="24"/>
          <w:szCs w:val="24"/>
        </w:rPr>
        <w:t>Plastikų gaminių gamyba.</w:t>
      </w:r>
    </w:p>
    <w:p w14:paraId="01EB62FE" w14:textId="77777777" w:rsidR="00AE0E21" w:rsidRDefault="00AE0E21" w:rsidP="00AE0E21">
      <w:pPr>
        <w:pStyle w:val="Pagrindinistekstas"/>
        <w:spacing w:after="0"/>
        <w:ind w:left="1077"/>
        <w:jc w:val="both"/>
        <w:rPr>
          <w:sz w:val="24"/>
          <w:szCs w:val="24"/>
        </w:rPr>
      </w:pPr>
    </w:p>
    <w:p w14:paraId="3E415AE7" w14:textId="77777777" w:rsidR="00E77DEC" w:rsidRPr="0094087F" w:rsidRDefault="00E77DEC" w:rsidP="00916B22">
      <w:pPr>
        <w:pStyle w:val="Antrat3"/>
        <w:rPr>
          <w:color w:val="000000" w:themeColor="text1"/>
          <w:lang w:val="lt-LT"/>
        </w:rPr>
      </w:pPr>
      <w:r w:rsidRPr="0094087F">
        <w:rPr>
          <w:color w:val="000000" w:themeColor="text1"/>
          <w:lang w:val="lt-LT"/>
        </w:rPr>
        <w:t xml:space="preserve">Plastiko atliekų </w:t>
      </w:r>
      <w:r w:rsidR="00E72659" w:rsidRPr="0094087F">
        <w:rPr>
          <w:color w:val="000000" w:themeColor="text1"/>
          <w:lang w:val="lt-LT"/>
        </w:rPr>
        <w:t xml:space="preserve">(antrinių žaliavų) </w:t>
      </w:r>
      <w:r w:rsidRPr="0094087F">
        <w:rPr>
          <w:color w:val="000000" w:themeColor="text1"/>
          <w:lang w:val="lt-LT"/>
        </w:rPr>
        <w:t>priėmimas ir paruošimas</w:t>
      </w:r>
    </w:p>
    <w:p w14:paraId="6C492556" w14:textId="77777777" w:rsidR="00040BB5" w:rsidRPr="00040BB5" w:rsidRDefault="00040BB5" w:rsidP="00AA3C42"/>
    <w:p w14:paraId="4D2A47C8" w14:textId="77F9B264" w:rsidR="00E77DEC" w:rsidRPr="00E77DEC" w:rsidRDefault="00E77DEC" w:rsidP="00E77DEC">
      <w:pPr>
        <w:pStyle w:val="Pagrindinistekstas"/>
        <w:spacing w:after="240"/>
        <w:jc w:val="both"/>
        <w:rPr>
          <w:sz w:val="24"/>
          <w:szCs w:val="24"/>
        </w:rPr>
      </w:pPr>
      <w:r w:rsidRPr="00E77DEC">
        <w:rPr>
          <w:sz w:val="24"/>
          <w:szCs w:val="24"/>
        </w:rPr>
        <w:t>P</w:t>
      </w:r>
      <w:r w:rsidR="00E72659">
        <w:rPr>
          <w:sz w:val="24"/>
          <w:szCs w:val="24"/>
        </w:rPr>
        <w:t>lastiko</w:t>
      </w:r>
      <w:r w:rsidRPr="00E77DEC">
        <w:rPr>
          <w:sz w:val="24"/>
          <w:szCs w:val="24"/>
        </w:rPr>
        <w:t xml:space="preserve"> atliekos</w:t>
      </w:r>
      <w:r>
        <w:rPr>
          <w:sz w:val="24"/>
          <w:szCs w:val="24"/>
        </w:rPr>
        <w:t xml:space="preserve"> </w:t>
      </w:r>
      <w:r w:rsidR="00E72659">
        <w:rPr>
          <w:sz w:val="24"/>
          <w:szCs w:val="24"/>
        </w:rPr>
        <w:t xml:space="preserve">(antrinės žaliavos) </w:t>
      </w:r>
      <w:r>
        <w:rPr>
          <w:sz w:val="24"/>
          <w:szCs w:val="24"/>
        </w:rPr>
        <w:t>bus</w:t>
      </w:r>
      <w:r w:rsidRPr="00E77DEC">
        <w:rPr>
          <w:sz w:val="24"/>
          <w:szCs w:val="24"/>
        </w:rPr>
        <w:t xml:space="preserve"> priimamos iš įmonių, kurios renka ir rūšiuoja atliekas, taip pat iš įmonių, kuriose gamybos metu susidaro p</w:t>
      </w:r>
      <w:r w:rsidR="003E04CA">
        <w:rPr>
          <w:sz w:val="24"/>
          <w:szCs w:val="24"/>
        </w:rPr>
        <w:t>lastik</w:t>
      </w:r>
      <w:r w:rsidRPr="00E77DEC">
        <w:rPr>
          <w:sz w:val="24"/>
          <w:szCs w:val="24"/>
        </w:rPr>
        <w:t>o atliekų.</w:t>
      </w:r>
      <w:r>
        <w:rPr>
          <w:sz w:val="24"/>
          <w:szCs w:val="24"/>
        </w:rPr>
        <w:t xml:space="preserve"> Atliekų priėmimas vyks </w:t>
      </w:r>
      <w:r w:rsidR="00BC2551" w:rsidRPr="0073539A">
        <w:rPr>
          <w:sz w:val="24"/>
          <w:szCs w:val="24"/>
        </w:rPr>
        <w:t xml:space="preserve">vandeniui </w:t>
      </w:r>
      <w:r w:rsidR="00312A13" w:rsidRPr="00EC25F4">
        <w:rPr>
          <w:sz w:val="24"/>
          <w:szCs w:val="24"/>
        </w:rPr>
        <w:t xml:space="preserve">nelaidžia </w:t>
      </w:r>
      <w:r w:rsidR="005B610C" w:rsidRPr="00EC25F4">
        <w:rPr>
          <w:sz w:val="24"/>
          <w:szCs w:val="24"/>
        </w:rPr>
        <w:t xml:space="preserve">asfaltbetonio arba betono </w:t>
      </w:r>
      <w:r w:rsidR="00312A13" w:rsidRPr="00EC25F4">
        <w:rPr>
          <w:sz w:val="24"/>
          <w:szCs w:val="24"/>
        </w:rPr>
        <w:t>danga dengtoje</w:t>
      </w:r>
      <w:r w:rsidR="004561F1" w:rsidRPr="00EC25F4">
        <w:rPr>
          <w:sz w:val="24"/>
          <w:szCs w:val="24"/>
        </w:rPr>
        <w:t xml:space="preserve"> </w:t>
      </w:r>
      <w:r w:rsidR="00B76CEC" w:rsidRPr="00EC25F4">
        <w:rPr>
          <w:sz w:val="24"/>
          <w:szCs w:val="24"/>
        </w:rPr>
        <w:t>apie 400</w:t>
      </w:r>
      <w:r w:rsidR="004561F1" w:rsidRPr="00EC25F4">
        <w:rPr>
          <w:sz w:val="24"/>
          <w:szCs w:val="24"/>
        </w:rPr>
        <w:t xml:space="preserve"> m</w:t>
      </w:r>
      <w:r w:rsidR="004561F1" w:rsidRPr="00EC25F4">
        <w:rPr>
          <w:sz w:val="24"/>
          <w:szCs w:val="24"/>
          <w:vertAlign w:val="superscript"/>
        </w:rPr>
        <w:t>2</w:t>
      </w:r>
      <w:r w:rsidR="004561F1" w:rsidRPr="00EC25F4">
        <w:rPr>
          <w:sz w:val="24"/>
          <w:szCs w:val="24"/>
        </w:rPr>
        <w:t xml:space="preserve"> ploto</w:t>
      </w:r>
      <w:r w:rsidR="00312A13" w:rsidRPr="00EC25F4">
        <w:rPr>
          <w:sz w:val="24"/>
          <w:szCs w:val="24"/>
        </w:rPr>
        <w:t xml:space="preserve"> </w:t>
      </w:r>
      <w:r w:rsidRPr="00EC25F4">
        <w:rPr>
          <w:sz w:val="24"/>
          <w:szCs w:val="24"/>
        </w:rPr>
        <w:t xml:space="preserve">atliekų priėmimo </w:t>
      </w:r>
      <w:r w:rsidR="00101EF1" w:rsidRPr="00EC25F4">
        <w:rPr>
          <w:sz w:val="24"/>
          <w:szCs w:val="24"/>
        </w:rPr>
        <w:t>aikštelėje (</w:t>
      </w:r>
      <w:r w:rsidR="003F60CD" w:rsidRPr="00EC25F4">
        <w:rPr>
          <w:sz w:val="24"/>
          <w:szCs w:val="24"/>
        </w:rPr>
        <w:t>1 pav.</w:t>
      </w:r>
      <w:r w:rsidR="00101EF1" w:rsidRPr="00EC25F4">
        <w:rPr>
          <w:sz w:val="24"/>
          <w:szCs w:val="24"/>
        </w:rPr>
        <w:t>)</w:t>
      </w:r>
      <w:r w:rsidRPr="00EC25F4">
        <w:rPr>
          <w:sz w:val="24"/>
          <w:szCs w:val="24"/>
        </w:rPr>
        <w:t>.</w:t>
      </w:r>
    </w:p>
    <w:p w14:paraId="6A10A117" w14:textId="77777777" w:rsidR="00E77DEC" w:rsidRPr="00E77DEC" w:rsidRDefault="00E77DEC" w:rsidP="00E77DEC">
      <w:pPr>
        <w:pStyle w:val="Pagrindinistekstas"/>
        <w:spacing w:after="240"/>
        <w:jc w:val="both"/>
        <w:rPr>
          <w:sz w:val="24"/>
          <w:szCs w:val="24"/>
        </w:rPr>
      </w:pPr>
      <w:r w:rsidRPr="00E77DEC">
        <w:rPr>
          <w:sz w:val="24"/>
          <w:szCs w:val="24"/>
        </w:rPr>
        <w:t>P</w:t>
      </w:r>
      <w:r>
        <w:rPr>
          <w:sz w:val="24"/>
          <w:szCs w:val="24"/>
        </w:rPr>
        <w:t>lastiko</w:t>
      </w:r>
      <w:r w:rsidRPr="00E77DEC">
        <w:rPr>
          <w:sz w:val="24"/>
          <w:szCs w:val="24"/>
        </w:rPr>
        <w:t xml:space="preserve"> atliekos (supresuotos ir supakuotos į </w:t>
      </w:r>
      <w:proofErr w:type="spellStart"/>
      <w:r w:rsidRPr="00E77DEC">
        <w:rPr>
          <w:sz w:val="24"/>
          <w:szCs w:val="24"/>
        </w:rPr>
        <w:t>kipas</w:t>
      </w:r>
      <w:proofErr w:type="spellEnd"/>
      <w:r w:rsidRPr="00E77DEC">
        <w:rPr>
          <w:sz w:val="24"/>
          <w:szCs w:val="24"/>
        </w:rPr>
        <w:t xml:space="preserve">) iki perdirbimo </w:t>
      </w:r>
      <w:r>
        <w:rPr>
          <w:sz w:val="24"/>
          <w:szCs w:val="24"/>
        </w:rPr>
        <w:t xml:space="preserve">bus </w:t>
      </w:r>
      <w:r w:rsidRPr="00E77DEC">
        <w:rPr>
          <w:sz w:val="24"/>
          <w:szCs w:val="24"/>
        </w:rPr>
        <w:t xml:space="preserve">laikomos </w:t>
      </w:r>
      <w:r>
        <w:rPr>
          <w:sz w:val="24"/>
          <w:szCs w:val="24"/>
        </w:rPr>
        <w:t>stoginėje, skirtoje žaliavinės produkcijos sandėliavimu</w:t>
      </w:r>
      <w:r w:rsidRPr="009264B3">
        <w:rPr>
          <w:color w:val="000000"/>
          <w:sz w:val="24"/>
          <w:szCs w:val="24"/>
        </w:rPr>
        <w:t xml:space="preserve">i (stoginė plane </w:t>
      </w:r>
      <w:r w:rsidRPr="003F60CD">
        <w:rPr>
          <w:color w:val="000000"/>
          <w:sz w:val="24"/>
          <w:szCs w:val="24"/>
        </w:rPr>
        <w:t xml:space="preserve">pažymėta „B“, žr. </w:t>
      </w:r>
      <w:r w:rsidR="003F60CD" w:rsidRPr="003F60CD">
        <w:rPr>
          <w:color w:val="000000"/>
          <w:sz w:val="24"/>
          <w:szCs w:val="24"/>
        </w:rPr>
        <w:t>1</w:t>
      </w:r>
      <w:r w:rsidR="003F60CD">
        <w:rPr>
          <w:color w:val="000000"/>
          <w:sz w:val="24"/>
          <w:szCs w:val="24"/>
        </w:rPr>
        <w:t xml:space="preserve"> pav.</w:t>
      </w:r>
      <w:r w:rsidRPr="009264B3">
        <w:rPr>
          <w:color w:val="000000"/>
          <w:sz w:val="24"/>
          <w:szCs w:val="24"/>
        </w:rPr>
        <w:t>).</w:t>
      </w:r>
    </w:p>
    <w:p w14:paraId="0B1BD358" w14:textId="68473646" w:rsidR="00E77DEC" w:rsidRPr="00C11FA3" w:rsidRDefault="00A27E85" w:rsidP="00E77DEC">
      <w:pPr>
        <w:pStyle w:val="Pagrindinistekstas"/>
        <w:spacing w:after="240"/>
        <w:jc w:val="both"/>
        <w:rPr>
          <w:color w:val="000000"/>
          <w:sz w:val="24"/>
          <w:szCs w:val="24"/>
        </w:rPr>
      </w:pPr>
      <w:r w:rsidRPr="00EA562B">
        <w:rPr>
          <w:color w:val="000000"/>
          <w:sz w:val="24"/>
          <w:szCs w:val="24"/>
        </w:rPr>
        <w:t>Ga</w:t>
      </w:r>
      <w:r w:rsidR="00E77DEC" w:rsidRPr="00EA562B">
        <w:rPr>
          <w:color w:val="000000"/>
          <w:sz w:val="24"/>
          <w:szCs w:val="24"/>
        </w:rPr>
        <w:t xml:space="preserve">utų atliekų perrūšiavimas vyks </w:t>
      </w:r>
      <w:r w:rsidR="00196904" w:rsidRPr="00EA562B">
        <w:rPr>
          <w:color w:val="000000"/>
          <w:sz w:val="24"/>
          <w:szCs w:val="24"/>
        </w:rPr>
        <w:t>stoginėje</w:t>
      </w:r>
      <w:r w:rsidR="00E77DEC" w:rsidRPr="00EA562B">
        <w:rPr>
          <w:color w:val="000000"/>
          <w:sz w:val="24"/>
          <w:szCs w:val="24"/>
        </w:rPr>
        <w:t xml:space="preserve">. Rūšiuojant </w:t>
      </w:r>
      <w:r w:rsidR="003E3408" w:rsidRPr="00EA562B">
        <w:rPr>
          <w:color w:val="000000"/>
          <w:sz w:val="24"/>
          <w:szCs w:val="24"/>
        </w:rPr>
        <w:t xml:space="preserve">bus </w:t>
      </w:r>
      <w:r w:rsidR="00E77DEC" w:rsidRPr="00EA562B">
        <w:rPr>
          <w:color w:val="000000"/>
          <w:sz w:val="24"/>
          <w:szCs w:val="24"/>
        </w:rPr>
        <w:t xml:space="preserve">atskiriamos tik perdirbimui </w:t>
      </w:r>
      <w:r w:rsidR="00E77DEC" w:rsidRPr="00C11FA3">
        <w:rPr>
          <w:color w:val="000000"/>
          <w:sz w:val="24"/>
          <w:szCs w:val="24"/>
        </w:rPr>
        <w:t>tinkamos p</w:t>
      </w:r>
      <w:r w:rsidRPr="00C11FA3">
        <w:rPr>
          <w:color w:val="000000"/>
          <w:sz w:val="24"/>
          <w:szCs w:val="24"/>
        </w:rPr>
        <w:t>lastiko</w:t>
      </w:r>
      <w:r w:rsidR="00E77DEC" w:rsidRPr="00C11FA3">
        <w:rPr>
          <w:color w:val="000000"/>
          <w:sz w:val="24"/>
          <w:szCs w:val="24"/>
        </w:rPr>
        <w:t xml:space="preserve"> atliekos. Perdirbimui netinkamos atliekos perduodamos </w:t>
      </w:r>
      <w:r w:rsidR="00BC2551">
        <w:rPr>
          <w:color w:val="000000"/>
          <w:sz w:val="24"/>
          <w:szCs w:val="24"/>
        </w:rPr>
        <w:t xml:space="preserve">registruotai šių </w:t>
      </w:r>
      <w:r w:rsidR="00E77DEC" w:rsidRPr="00C11FA3">
        <w:rPr>
          <w:color w:val="000000"/>
          <w:sz w:val="24"/>
          <w:szCs w:val="24"/>
        </w:rPr>
        <w:t>atliekų tvarkymo įmonei pagal sutartį.</w:t>
      </w:r>
    </w:p>
    <w:p w14:paraId="458790D0" w14:textId="77777777" w:rsidR="00A27E85" w:rsidRPr="0094087F" w:rsidRDefault="00A27E85" w:rsidP="00916B22">
      <w:pPr>
        <w:pStyle w:val="Antrat3"/>
        <w:rPr>
          <w:color w:val="000000" w:themeColor="text1"/>
          <w:lang w:val="lt-LT"/>
        </w:rPr>
      </w:pPr>
      <w:r w:rsidRPr="0094087F">
        <w:rPr>
          <w:color w:val="000000" w:themeColor="text1"/>
          <w:lang w:val="lt-LT"/>
        </w:rPr>
        <w:lastRenderedPageBreak/>
        <w:t xml:space="preserve">Plastiko atliekų </w:t>
      </w:r>
      <w:r w:rsidR="00E72659" w:rsidRPr="0094087F">
        <w:rPr>
          <w:color w:val="000000" w:themeColor="text1"/>
          <w:lang w:val="lt-LT"/>
        </w:rPr>
        <w:t xml:space="preserve">(antrinių žaliavų) </w:t>
      </w:r>
      <w:r w:rsidRPr="0094087F">
        <w:rPr>
          <w:color w:val="000000" w:themeColor="text1"/>
          <w:lang w:val="lt-LT"/>
        </w:rPr>
        <w:t>plovimas ir perdirbimas</w:t>
      </w:r>
    </w:p>
    <w:p w14:paraId="7CCB5E17" w14:textId="77777777" w:rsidR="00040BB5" w:rsidRPr="00C11FA3" w:rsidRDefault="00040BB5" w:rsidP="008301CE">
      <w:pPr>
        <w:rPr>
          <w:lang w:val="lt-LT"/>
        </w:rPr>
      </w:pPr>
    </w:p>
    <w:p w14:paraId="20E59317" w14:textId="77777777" w:rsidR="00057DBC" w:rsidRPr="004136CB" w:rsidRDefault="00D514AF" w:rsidP="004136CB">
      <w:pPr>
        <w:pStyle w:val="Pagrindinistekstas"/>
        <w:spacing w:after="240"/>
        <w:jc w:val="both"/>
        <w:rPr>
          <w:sz w:val="24"/>
          <w:szCs w:val="24"/>
        </w:rPr>
      </w:pPr>
      <w:r w:rsidRPr="00C11FA3">
        <w:rPr>
          <w:sz w:val="24"/>
          <w:szCs w:val="24"/>
        </w:rPr>
        <w:t>LDPE ir</w:t>
      </w:r>
      <w:r w:rsidRPr="00D60958">
        <w:rPr>
          <w:sz w:val="24"/>
          <w:szCs w:val="24"/>
        </w:rPr>
        <w:t xml:space="preserve"> HDPE-PP antrinės žaliavos b</w:t>
      </w:r>
      <w:r w:rsidR="002C66B8">
        <w:rPr>
          <w:sz w:val="24"/>
          <w:szCs w:val="24"/>
        </w:rPr>
        <w:t>us</w:t>
      </w:r>
      <w:r w:rsidRPr="00D60958">
        <w:rPr>
          <w:sz w:val="24"/>
          <w:szCs w:val="24"/>
        </w:rPr>
        <w:t xml:space="preserve"> perdirbamos perdirbimo linijose</w:t>
      </w:r>
      <w:r w:rsidR="002C66B8">
        <w:rPr>
          <w:sz w:val="24"/>
          <w:szCs w:val="24"/>
        </w:rPr>
        <w:t xml:space="preserve"> pastate, kuris plane pažymėtas „A“ (</w:t>
      </w:r>
      <w:r w:rsidR="003F60CD">
        <w:rPr>
          <w:sz w:val="24"/>
          <w:szCs w:val="24"/>
        </w:rPr>
        <w:t>1 pav.</w:t>
      </w:r>
      <w:r w:rsidR="002C66B8">
        <w:rPr>
          <w:sz w:val="24"/>
          <w:szCs w:val="24"/>
        </w:rPr>
        <w:t>)</w:t>
      </w:r>
      <w:r w:rsidRPr="00D60958">
        <w:rPr>
          <w:sz w:val="24"/>
          <w:szCs w:val="24"/>
        </w:rPr>
        <w:t>. LDPE linijos našumas – 2000 kg/val</w:t>
      </w:r>
      <w:r w:rsidR="00A27E85">
        <w:rPr>
          <w:sz w:val="24"/>
          <w:szCs w:val="24"/>
        </w:rPr>
        <w:t>.</w:t>
      </w:r>
      <w:r w:rsidRPr="00D60958">
        <w:rPr>
          <w:sz w:val="24"/>
          <w:szCs w:val="24"/>
        </w:rPr>
        <w:t>, HDPE-PP – 2000 kg/val. P</w:t>
      </w:r>
      <w:r w:rsidR="00D60958">
        <w:rPr>
          <w:sz w:val="24"/>
          <w:szCs w:val="24"/>
        </w:rPr>
        <w:t xml:space="preserve">erdirbimo </w:t>
      </w:r>
      <w:r w:rsidRPr="00D60958">
        <w:rPr>
          <w:sz w:val="24"/>
          <w:szCs w:val="24"/>
        </w:rPr>
        <w:t xml:space="preserve">linijų bendras vaizdas parodytas </w:t>
      </w:r>
      <w:r w:rsidR="003F60CD">
        <w:rPr>
          <w:sz w:val="24"/>
          <w:szCs w:val="24"/>
        </w:rPr>
        <w:t>2</w:t>
      </w:r>
      <w:r w:rsidRPr="00D60958">
        <w:rPr>
          <w:sz w:val="24"/>
          <w:szCs w:val="24"/>
        </w:rPr>
        <w:t xml:space="preserve"> pav.</w:t>
      </w:r>
    </w:p>
    <w:tbl>
      <w:tblPr>
        <w:tblW w:w="9498" w:type="dxa"/>
        <w:tblCellMar>
          <w:left w:w="10" w:type="dxa"/>
          <w:right w:w="10" w:type="dxa"/>
        </w:tblCellMar>
        <w:tblLook w:val="0000" w:firstRow="0" w:lastRow="0" w:firstColumn="0" w:lastColumn="0" w:noHBand="0" w:noVBand="0"/>
      </w:tblPr>
      <w:tblGrid>
        <w:gridCol w:w="6996"/>
        <w:gridCol w:w="2502"/>
      </w:tblGrid>
      <w:tr w:rsidR="00057DBC" w14:paraId="5DFD0DC8" w14:textId="77777777">
        <w:tc>
          <w:tcPr>
            <w:tcW w:w="6996" w:type="dxa"/>
            <w:shd w:val="clear" w:color="auto" w:fill="auto"/>
            <w:tcMar>
              <w:top w:w="0" w:type="dxa"/>
              <w:left w:w="108" w:type="dxa"/>
              <w:bottom w:w="0" w:type="dxa"/>
              <w:right w:w="108" w:type="dxa"/>
            </w:tcMar>
          </w:tcPr>
          <w:p w14:paraId="2248A137" w14:textId="77777777" w:rsidR="00057DBC" w:rsidRDefault="00791757">
            <w:r w:rsidRPr="008C5D74">
              <w:rPr>
                <w:noProof/>
                <w:lang w:val="lt-LT" w:eastAsia="lt-LT"/>
              </w:rPr>
              <w:drawing>
                <wp:inline distT="0" distB="0" distL="0" distR="0" wp14:anchorId="4A52C529" wp14:editId="6462A191">
                  <wp:extent cx="3805046" cy="2765145"/>
                  <wp:effectExtent l="0" t="0" r="5080" b="0"/>
                  <wp:docPr id="2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835862" cy="2787539"/>
                          </a:xfrm>
                          <a:prstGeom prst="rect">
                            <a:avLst/>
                          </a:prstGeom>
                          <a:noFill/>
                          <a:ln>
                            <a:noFill/>
                          </a:ln>
                        </pic:spPr>
                      </pic:pic>
                    </a:graphicData>
                  </a:graphic>
                </wp:inline>
              </w:drawing>
            </w:r>
          </w:p>
        </w:tc>
        <w:tc>
          <w:tcPr>
            <w:tcW w:w="2502" w:type="dxa"/>
            <w:shd w:val="clear" w:color="auto" w:fill="auto"/>
            <w:tcMar>
              <w:top w:w="0" w:type="dxa"/>
              <w:left w:w="108" w:type="dxa"/>
              <w:bottom w:w="0" w:type="dxa"/>
              <w:right w:w="108" w:type="dxa"/>
            </w:tcMar>
          </w:tcPr>
          <w:p w14:paraId="575D75DF" w14:textId="77777777" w:rsidR="00057DBC" w:rsidRDefault="00057DBC">
            <w:pPr>
              <w:rPr>
                <w:rFonts w:ascii="Times New Roman" w:hAnsi="Times New Roman"/>
                <w:lang w:val="lt-LT" w:eastAsia="da-DK"/>
              </w:rPr>
            </w:pPr>
          </w:p>
          <w:p w14:paraId="377FE360" w14:textId="77777777" w:rsidR="00057DBC" w:rsidRDefault="00057DBC">
            <w:pPr>
              <w:rPr>
                <w:rFonts w:ascii="Times New Roman" w:hAnsi="Times New Roman"/>
                <w:lang w:val="lt-LT" w:eastAsia="da-DK"/>
              </w:rPr>
            </w:pPr>
          </w:p>
          <w:p w14:paraId="40429AEA" w14:textId="77777777" w:rsidR="00057DBC" w:rsidRDefault="00D514AF">
            <w:pPr>
              <w:rPr>
                <w:rFonts w:ascii="Times New Roman" w:hAnsi="Times New Roman"/>
                <w:lang w:val="lt-LT" w:eastAsia="da-DK"/>
              </w:rPr>
            </w:pPr>
            <w:r>
              <w:rPr>
                <w:rFonts w:ascii="Times New Roman" w:hAnsi="Times New Roman"/>
                <w:lang w:val="lt-LT" w:eastAsia="da-DK"/>
              </w:rPr>
              <w:t xml:space="preserve">1 - </w:t>
            </w:r>
            <w:proofErr w:type="spellStart"/>
            <w:r>
              <w:rPr>
                <w:rFonts w:ascii="Times New Roman" w:hAnsi="Times New Roman"/>
                <w:lang w:val="lt-LT" w:eastAsia="da-DK"/>
              </w:rPr>
              <w:t>draskytuvas</w:t>
            </w:r>
            <w:proofErr w:type="spellEnd"/>
          </w:p>
          <w:p w14:paraId="563DCFF5" w14:textId="77777777" w:rsidR="00057DBC" w:rsidRDefault="004136CB">
            <w:pPr>
              <w:rPr>
                <w:rFonts w:ascii="Times New Roman" w:hAnsi="Times New Roman"/>
                <w:lang w:val="lt-LT" w:eastAsia="da-DK"/>
              </w:rPr>
            </w:pPr>
            <w:r>
              <w:rPr>
                <w:rFonts w:ascii="Times New Roman" w:hAnsi="Times New Roman"/>
                <w:lang w:val="lt-LT" w:eastAsia="da-DK"/>
              </w:rPr>
              <w:t xml:space="preserve">2 - </w:t>
            </w:r>
            <w:r w:rsidR="00D514AF">
              <w:rPr>
                <w:rFonts w:ascii="Times New Roman" w:hAnsi="Times New Roman"/>
                <w:lang w:val="lt-LT" w:eastAsia="da-DK"/>
              </w:rPr>
              <w:t>juostinis pakėlimo transporteris</w:t>
            </w:r>
          </w:p>
          <w:p w14:paraId="1C5FD8C0" w14:textId="77777777" w:rsidR="00057DBC" w:rsidRDefault="00D514AF">
            <w:pPr>
              <w:rPr>
                <w:rFonts w:ascii="Times New Roman" w:hAnsi="Times New Roman"/>
                <w:lang w:val="lt-LT" w:eastAsia="da-DK"/>
              </w:rPr>
            </w:pPr>
            <w:r>
              <w:rPr>
                <w:rFonts w:ascii="Times New Roman" w:hAnsi="Times New Roman"/>
                <w:lang w:val="lt-LT" w:eastAsia="da-DK"/>
              </w:rPr>
              <w:t>3 - lėtaeigis smulkintuvas</w:t>
            </w:r>
          </w:p>
          <w:p w14:paraId="240B0310" w14:textId="77777777" w:rsidR="00057DBC" w:rsidRDefault="00D514AF">
            <w:pPr>
              <w:rPr>
                <w:rFonts w:ascii="Times New Roman" w:hAnsi="Times New Roman"/>
                <w:lang w:val="lt-LT" w:eastAsia="da-DK"/>
              </w:rPr>
            </w:pPr>
            <w:r>
              <w:rPr>
                <w:rFonts w:ascii="Times New Roman" w:hAnsi="Times New Roman"/>
                <w:lang w:val="lt-LT" w:eastAsia="da-DK"/>
              </w:rPr>
              <w:t>4 - plovykla</w:t>
            </w:r>
          </w:p>
          <w:p w14:paraId="558130F6" w14:textId="77777777" w:rsidR="00057DBC" w:rsidRDefault="00D514AF">
            <w:pPr>
              <w:rPr>
                <w:rFonts w:ascii="Times New Roman" w:hAnsi="Times New Roman"/>
                <w:lang w:val="lt-LT" w:eastAsia="da-DK"/>
              </w:rPr>
            </w:pPr>
            <w:r>
              <w:rPr>
                <w:rFonts w:ascii="Times New Roman" w:hAnsi="Times New Roman"/>
                <w:lang w:val="lt-LT" w:eastAsia="da-DK"/>
              </w:rPr>
              <w:t>5 - sraigtinis transporteris</w:t>
            </w:r>
          </w:p>
          <w:p w14:paraId="58403764" w14:textId="77777777" w:rsidR="00057DBC" w:rsidRDefault="00D514AF">
            <w:pPr>
              <w:rPr>
                <w:rFonts w:ascii="Times New Roman" w:hAnsi="Times New Roman"/>
                <w:lang w:val="lt-LT" w:eastAsia="da-DK"/>
              </w:rPr>
            </w:pPr>
            <w:r>
              <w:rPr>
                <w:rFonts w:ascii="Times New Roman" w:hAnsi="Times New Roman"/>
                <w:lang w:val="lt-LT" w:eastAsia="da-DK"/>
              </w:rPr>
              <w:t>6 - malūnas</w:t>
            </w:r>
          </w:p>
          <w:p w14:paraId="3299D1FE" w14:textId="77777777" w:rsidR="00057DBC" w:rsidRDefault="00D514AF">
            <w:pPr>
              <w:rPr>
                <w:rFonts w:ascii="Times New Roman" w:hAnsi="Times New Roman"/>
                <w:lang w:val="lt-LT" w:eastAsia="da-DK"/>
              </w:rPr>
            </w:pPr>
            <w:r>
              <w:rPr>
                <w:rFonts w:ascii="Times New Roman" w:hAnsi="Times New Roman"/>
                <w:lang w:val="lt-LT" w:eastAsia="da-DK"/>
              </w:rPr>
              <w:t>7 - džiovykla</w:t>
            </w:r>
          </w:p>
          <w:p w14:paraId="5219CEDF" w14:textId="77777777" w:rsidR="00057DBC" w:rsidRDefault="00D514AF">
            <w:pPr>
              <w:rPr>
                <w:rFonts w:ascii="Times New Roman" w:hAnsi="Times New Roman"/>
                <w:lang w:val="lt-LT" w:eastAsia="da-DK"/>
              </w:rPr>
            </w:pPr>
            <w:r>
              <w:rPr>
                <w:rFonts w:ascii="Times New Roman" w:hAnsi="Times New Roman"/>
                <w:lang w:val="lt-LT" w:eastAsia="da-DK"/>
              </w:rPr>
              <w:t>8 - karšto plovimo vonia</w:t>
            </w:r>
          </w:p>
          <w:p w14:paraId="4322136F" w14:textId="77777777" w:rsidR="00057DBC" w:rsidRDefault="00D514AF">
            <w:pPr>
              <w:rPr>
                <w:rFonts w:ascii="Times New Roman" w:hAnsi="Times New Roman"/>
                <w:lang w:val="lt-LT" w:eastAsia="da-DK"/>
              </w:rPr>
            </w:pPr>
            <w:r>
              <w:rPr>
                <w:rFonts w:ascii="Times New Roman" w:hAnsi="Times New Roman"/>
                <w:lang w:val="lt-LT" w:eastAsia="da-DK"/>
              </w:rPr>
              <w:t xml:space="preserve">9 - </w:t>
            </w:r>
            <w:proofErr w:type="spellStart"/>
            <w:r>
              <w:rPr>
                <w:rFonts w:ascii="Times New Roman" w:hAnsi="Times New Roman"/>
                <w:lang w:val="lt-LT" w:eastAsia="da-DK"/>
              </w:rPr>
              <w:t>flotacijos</w:t>
            </w:r>
            <w:proofErr w:type="spellEnd"/>
            <w:r>
              <w:rPr>
                <w:rFonts w:ascii="Times New Roman" w:hAnsi="Times New Roman"/>
                <w:lang w:val="lt-LT" w:eastAsia="da-DK"/>
              </w:rPr>
              <w:t xml:space="preserve"> vonia</w:t>
            </w:r>
          </w:p>
          <w:p w14:paraId="0D505BAD" w14:textId="77777777" w:rsidR="00057DBC" w:rsidRDefault="00D514AF">
            <w:pPr>
              <w:rPr>
                <w:rFonts w:ascii="Times New Roman" w:hAnsi="Times New Roman"/>
                <w:lang w:val="lt-LT" w:eastAsia="da-DK"/>
              </w:rPr>
            </w:pPr>
            <w:r>
              <w:rPr>
                <w:rFonts w:ascii="Times New Roman" w:hAnsi="Times New Roman"/>
                <w:lang w:val="lt-LT" w:eastAsia="da-DK"/>
              </w:rPr>
              <w:t>10 - fasavimas</w:t>
            </w:r>
          </w:p>
          <w:p w14:paraId="5ED9A0DC" w14:textId="77777777" w:rsidR="00057DBC" w:rsidRDefault="00057DBC">
            <w:pPr>
              <w:rPr>
                <w:rFonts w:ascii="Times New Roman" w:hAnsi="Times New Roman"/>
                <w:lang w:val="lt-LT" w:eastAsia="da-DK"/>
              </w:rPr>
            </w:pPr>
          </w:p>
        </w:tc>
      </w:tr>
    </w:tbl>
    <w:p w14:paraId="5006A725" w14:textId="77777777" w:rsidR="00057DBC" w:rsidRPr="008A4FBC" w:rsidRDefault="003F60CD" w:rsidP="003F60CD">
      <w:pPr>
        <w:jc w:val="center"/>
        <w:rPr>
          <w:sz w:val="24"/>
          <w:szCs w:val="24"/>
        </w:rPr>
      </w:pPr>
      <w:r w:rsidRPr="008A4FBC">
        <w:rPr>
          <w:rFonts w:ascii="Times New Roman" w:hAnsi="Times New Roman"/>
          <w:i/>
          <w:sz w:val="24"/>
          <w:szCs w:val="24"/>
          <w:lang w:val="lt-LT" w:eastAsia="da-DK"/>
        </w:rPr>
        <w:t>2</w:t>
      </w:r>
      <w:r w:rsidR="00D514AF" w:rsidRPr="008A4FBC">
        <w:rPr>
          <w:rFonts w:ascii="Times New Roman" w:hAnsi="Times New Roman"/>
          <w:i/>
          <w:sz w:val="24"/>
          <w:szCs w:val="24"/>
          <w:lang w:val="lt-LT" w:eastAsia="da-DK"/>
        </w:rPr>
        <w:t xml:space="preserve"> pav. LDPE ir HDPE-PP plovimo  ir perdirbimo linijos schema</w:t>
      </w:r>
    </w:p>
    <w:p w14:paraId="2A470917" w14:textId="77777777" w:rsidR="00057DBC" w:rsidRDefault="00057DBC">
      <w:pPr>
        <w:rPr>
          <w:rFonts w:ascii="Times New Roman" w:hAnsi="Times New Roman"/>
          <w:lang w:val="lt-LT" w:eastAsia="da-DK"/>
        </w:rPr>
      </w:pPr>
    </w:p>
    <w:p w14:paraId="0234783F" w14:textId="77777777" w:rsidR="00057DBC" w:rsidRPr="008830E6" w:rsidRDefault="004136CB" w:rsidP="004136CB">
      <w:pPr>
        <w:pStyle w:val="Pagrindinistekstas"/>
        <w:spacing w:after="240"/>
        <w:jc w:val="both"/>
        <w:rPr>
          <w:sz w:val="24"/>
          <w:szCs w:val="24"/>
        </w:rPr>
      </w:pPr>
      <w:r>
        <w:rPr>
          <w:sz w:val="24"/>
          <w:szCs w:val="24"/>
        </w:rPr>
        <w:t xml:space="preserve">Trumpas schemoje </w:t>
      </w:r>
      <w:r w:rsidRPr="00040BB5">
        <w:rPr>
          <w:sz w:val="24"/>
          <w:szCs w:val="24"/>
        </w:rPr>
        <w:t>parodytos</w:t>
      </w:r>
      <w:r w:rsidR="00D514AF" w:rsidRPr="008830E6">
        <w:rPr>
          <w:sz w:val="24"/>
          <w:szCs w:val="24"/>
        </w:rPr>
        <w:t xml:space="preserve"> </w:t>
      </w:r>
      <w:r w:rsidR="009B67C2" w:rsidRPr="00C8058B">
        <w:rPr>
          <w:sz w:val="24"/>
          <w:szCs w:val="24"/>
        </w:rPr>
        <w:t>LDPE ir HDPE-PP plovimo ir perdirbimo</w:t>
      </w:r>
      <w:r w:rsidR="009B67C2" w:rsidRPr="00040BB5">
        <w:rPr>
          <w:sz w:val="24"/>
          <w:szCs w:val="24"/>
        </w:rPr>
        <w:t xml:space="preserve"> </w:t>
      </w:r>
      <w:r w:rsidR="002C66B8" w:rsidRPr="00C8058B">
        <w:rPr>
          <w:sz w:val="24"/>
          <w:szCs w:val="24"/>
        </w:rPr>
        <w:t>technologinės įrangos</w:t>
      </w:r>
      <w:r w:rsidR="00D514AF" w:rsidRPr="00C8058B">
        <w:rPr>
          <w:sz w:val="24"/>
          <w:szCs w:val="24"/>
        </w:rPr>
        <w:t xml:space="preserve"> aprašymas</w:t>
      </w:r>
      <w:r w:rsidR="00D514AF" w:rsidRPr="00040BB5">
        <w:rPr>
          <w:sz w:val="24"/>
          <w:szCs w:val="24"/>
        </w:rPr>
        <w:t>:</w:t>
      </w:r>
    </w:p>
    <w:p w14:paraId="31F5C7E7" w14:textId="77777777" w:rsidR="00057DBC" w:rsidRPr="004136CB" w:rsidRDefault="00D514AF" w:rsidP="004136CB">
      <w:pPr>
        <w:pStyle w:val="Pagrindinistekstas"/>
        <w:numPr>
          <w:ilvl w:val="0"/>
          <w:numId w:val="72"/>
        </w:numPr>
        <w:spacing w:after="240"/>
        <w:ind w:left="709" w:hanging="349"/>
        <w:jc w:val="both"/>
        <w:rPr>
          <w:sz w:val="24"/>
          <w:szCs w:val="24"/>
        </w:rPr>
      </w:pPr>
      <w:proofErr w:type="spellStart"/>
      <w:r w:rsidRPr="004136CB">
        <w:rPr>
          <w:i/>
          <w:sz w:val="24"/>
          <w:szCs w:val="24"/>
          <w:u w:val="single"/>
        </w:rPr>
        <w:t>Draskytuvas</w:t>
      </w:r>
      <w:proofErr w:type="spellEnd"/>
      <w:r w:rsidRPr="004136CB">
        <w:rPr>
          <w:sz w:val="24"/>
          <w:szCs w:val="24"/>
        </w:rPr>
        <w:t xml:space="preserve"> </w:t>
      </w:r>
      <w:r w:rsidR="009F33CD">
        <w:rPr>
          <w:sz w:val="24"/>
          <w:szCs w:val="24"/>
        </w:rPr>
        <w:t>skirtas</w:t>
      </w:r>
      <w:r w:rsidRPr="004136CB">
        <w:rPr>
          <w:sz w:val="24"/>
          <w:szCs w:val="24"/>
        </w:rPr>
        <w:t xml:space="preserve"> žaliavos išdraskymui iš supresuotų </w:t>
      </w:r>
      <w:proofErr w:type="spellStart"/>
      <w:r w:rsidRPr="004136CB">
        <w:rPr>
          <w:sz w:val="24"/>
          <w:szCs w:val="24"/>
        </w:rPr>
        <w:t>kipų</w:t>
      </w:r>
      <w:proofErr w:type="spellEnd"/>
      <w:r w:rsidRPr="004136CB">
        <w:rPr>
          <w:sz w:val="24"/>
          <w:szCs w:val="24"/>
        </w:rPr>
        <w:t>.</w:t>
      </w:r>
      <w:r w:rsidR="00E076C0">
        <w:rPr>
          <w:sz w:val="24"/>
          <w:szCs w:val="24"/>
        </w:rPr>
        <w:t xml:space="preserve"> </w:t>
      </w:r>
      <w:proofErr w:type="spellStart"/>
      <w:r w:rsidR="00E076C0">
        <w:rPr>
          <w:sz w:val="24"/>
          <w:szCs w:val="24"/>
        </w:rPr>
        <w:t>Draskytuvo</w:t>
      </w:r>
      <w:proofErr w:type="spellEnd"/>
      <w:r w:rsidR="00E076C0">
        <w:rPr>
          <w:sz w:val="24"/>
          <w:szCs w:val="24"/>
        </w:rPr>
        <w:t xml:space="preserve"> g</w:t>
      </w:r>
      <w:r w:rsidRPr="004136CB">
        <w:rPr>
          <w:sz w:val="24"/>
          <w:szCs w:val="24"/>
        </w:rPr>
        <w:t>alingumas 7,0 kW. Išmatavimai: aukštis 3000 mm, plotis 1300 mm, ilgis 1300 mm.</w:t>
      </w:r>
    </w:p>
    <w:p w14:paraId="3D02B98B" w14:textId="77777777" w:rsidR="00057DBC" w:rsidRPr="004136CB" w:rsidRDefault="00D514AF" w:rsidP="004136CB">
      <w:pPr>
        <w:pStyle w:val="Pagrindinistekstas"/>
        <w:numPr>
          <w:ilvl w:val="0"/>
          <w:numId w:val="72"/>
        </w:numPr>
        <w:spacing w:after="240"/>
        <w:ind w:left="709" w:hanging="349"/>
        <w:jc w:val="both"/>
        <w:rPr>
          <w:sz w:val="24"/>
          <w:szCs w:val="24"/>
        </w:rPr>
      </w:pPr>
      <w:r w:rsidRPr="004136CB">
        <w:rPr>
          <w:i/>
          <w:sz w:val="24"/>
          <w:szCs w:val="24"/>
          <w:u w:val="single"/>
        </w:rPr>
        <w:t>Juostinis pakėlimo transporteris</w:t>
      </w:r>
      <w:r w:rsidRPr="004136CB">
        <w:rPr>
          <w:sz w:val="24"/>
          <w:szCs w:val="24"/>
        </w:rPr>
        <w:t xml:space="preserve"> skirt</w:t>
      </w:r>
      <w:r w:rsidR="009F33CD">
        <w:rPr>
          <w:sz w:val="24"/>
          <w:szCs w:val="24"/>
        </w:rPr>
        <w:t>a</w:t>
      </w:r>
      <w:r w:rsidRPr="004136CB">
        <w:rPr>
          <w:sz w:val="24"/>
          <w:szCs w:val="24"/>
        </w:rPr>
        <w:t xml:space="preserve">s žaliavos transportavimui į smulkintuvą. </w:t>
      </w:r>
      <w:r w:rsidR="00E076C0">
        <w:rPr>
          <w:sz w:val="24"/>
          <w:szCs w:val="24"/>
        </w:rPr>
        <w:t>Juostinio pakėlimo transporterio g</w:t>
      </w:r>
      <w:r w:rsidRPr="004136CB">
        <w:rPr>
          <w:sz w:val="24"/>
          <w:szCs w:val="24"/>
        </w:rPr>
        <w:t>alingumas 3,0 kW. Išmatavimai: aukštis 3500 mm, plotis 1300 mm, ilgis 6000 mm.</w:t>
      </w:r>
    </w:p>
    <w:p w14:paraId="2C94E50F" w14:textId="77777777" w:rsidR="00057DBC" w:rsidRPr="004136CB" w:rsidRDefault="00D514AF" w:rsidP="004136CB">
      <w:pPr>
        <w:pStyle w:val="Pagrindinistekstas"/>
        <w:numPr>
          <w:ilvl w:val="0"/>
          <w:numId w:val="72"/>
        </w:numPr>
        <w:spacing w:after="240"/>
        <w:ind w:left="709" w:hanging="349"/>
        <w:jc w:val="both"/>
        <w:rPr>
          <w:sz w:val="24"/>
          <w:szCs w:val="24"/>
        </w:rPr>
      </w:pPr>
      <w:r w:rsidRPr="004136CB">
        <w:rPr>
          <w:i/>
          <w:sz w:val="24"/>
          <w:szCs w:val="24"/>
          <w:u w:val="single"/>
        </w:rPr>
        <w:t>Lėtaeigis smulkintuvas</w:t>
      </w:r>
      <w:r w:rsidRPr="004136CB">
        <w:rPr>
          <w:i/>
          <w:sz w:val="24"/>
          <w:szCs w:val="24"/>
        </w:rPr>
        <w:t xml:space="preserve"> </w:t>
      </w:r>
      <w:r w:rsidR="009F33CD" w:rsidRPr="009F33CD">
        <w:rPr>
          <w:sz w:val="24"/>
          <w:szCs w:val="24"/>
        </w:rPr>
        <w:t>s</w:t>
      </w:r>
      <w:r w:rsidR="009F33CD">
        <w:rPr>
          <w:sz w:val="24"/>
          <w:szCs w:val="24"/>
        </w:rPr>
        <w:t>kirta</w:t>
      </w:r>
      <w:r w:rsidR="004136CB">
        <w:rPr>
          <w:sz w:val="24"/>
          <w:szCs w:val="24"/>
        </w:rPr>
        <w:t xml:space="preserve">s išdraskytos pirminės </w:t>
      </w:r>
      <w:r w:rsidRPr="004136CB">
        <w:rPr>
          <w:sz w:val="24"/>
          <w:szCs w:val="24"/>
        </w:rPr>
        <w:t>žaliavos susmulkinim</w:t>
      </w:r>
      <w:r w:rsidR="00E076C0">
        <w:rPr>
          <w:sz w:val="24"/>
          <w:szCs w:val="24"/>
        </w:rPr>
        <w:t>ui</w:t>
      </w:r>
      <w:r w:rsidRPr="004136CB">
        <w:rPr>
          <w:sz w:val="24"/>
          <w:szCs w:val="24"/>
        </w:rPr>
        <w:t xml:space="preserve"> stambia frakcija. </w:t>
      </w:r>
      <w:r w:rsidR="00E076C0">
        <w:rPr>
          <w:sz w:val="24"/>
          <w:szCs w:val="24"/>
        </w:rPr>
        <w:t>Lėtaeigio smulkintuvo g</w:t>
      </w:r>
      <w:r w:rsidR="004136CB">
        <w:rPr>
          <w:sz w:val="24"/>
          <w:szCs w:val="24"/>
        </w:rPr>
        <w:t>alingumas 2x30 kW. Išmatavimai:</w:t>
      </w:r>
      <w:r w:rsidRPr="004136CB">
        <w:rPr>
          <w:sz w:val="24"/>
          <w:szCs w:val="24"/>
        </w:rPr>
        <w:t xml:space="preserve"> aukštis 3000 mm, plotis 1200 mm, ilgis 1200 mm.</w:t>
      </w:r>
    </w:p>
    <w:p w14:paraId="672448F0" w14:textId="77777777" w:rsidR="00057DBC" w:rsidRPr="004136CB" w:rsidRDefault="00E076C0" w:rsidP="004136CB">
      <w:pPr>
        <w:pStyle w:val="Pagrindinistekstas"/>
        <w:numPr>
          <w:ilvl w:val="0"/>
          <w:numId w:val="72"/>
        </w:numPr>
        <w:spacing w:after="240"/>
        <w:ind w:left="709" w:hanging="295"/>
        <w:jc w:val="both"/>
        <w:rPr>
          <w:sz w:val="24"/>
          <w:szCs w:val="24"/>
        </w:rPr>
      </w:pPr>
      <w:r>
        <w:rPr>
          <w:i/>
          <w:sz w:val="24"/>
          <w:szCs w:val="24"/>
          <w:u w:val="single"/>
        </w:rPr>
        <w:t>Plovykla</w:t>
      </w:r>
      <w:r w:rsidRPr="00E076C0">
        <w:rPr>
          <w:i/>
          <w:sz w:val="24"/>
          <w:szCs w:val="24"/>
        </w:rPr>
        <w:t xml:space="preserve"> </w:t>
      </w:r>
      <w:r w:rsidR="00D514AF" w:rsidRPr="004136CB">
        <w:rPr>
          <w:sz w:val="24"/>
          <w:szCs w:val="24"/>
        </w:rPr>
        <w:t>skirt</w:t>
      </w:r>
      <w:r>
        <w:rPr>
          <w:sz w:val="24"/>
          <w:szCs w:val="24"/>
        </w:rPr>
        <w:t>a s</w:t>
      </w:r>
      <w:r w:rsidR="00D514AF" w:rsidRPr="004136CB">
        <w:rPr>
          <w:sz w:val="24"/>
          <w:szCs w:val="24"/>
        </w:rPr>
        <w:t xml:space="preserve">usmulkintos žaliavos intensyviam šaltam praplovimui. </w:t>
      </w:r>
      <w:r>
        <w:rPr>
          <w:sz w:val="24"/>
          <w:szCs w:val="24"/>
        </w:rPr>
        <w:t>Plovyklos g</w:t>
      </w:r>
      <w:r w:rsidR="00D514AF" w:rsidRPr="004136CB">
        <w:rPr>
          <w:sz w:val="24"/>
          <w:szCs w:val="24"/>
        </w:rPr>
        <w:t>alingumas 45 kW. Išmatavimai: aukštis 2000 mm, plotis 1300 mm, ilgis 2500 mm.</w:t>
      </w:r>
    </w:p>
    <w:p w14:paraId="760F0CE1" w14:textId="77777777" w:rsidR="00057DBC" w:rsidRPr="004136CB" w:rsidRDefault="00D514AF" w:rsidP="00F9028F">
      <w:pPr>
        <w:pStyle w:val="Pagrindinistekstas"/>
        <w:numPr>
          <w:ilvl w:val="0"/>
          <w:numId w:val="72"/>
        </w:numPr>
        <w:spacing w:after="240"/>
        <w:ind w:left="709" w:hanging="349"/>
        <w:jc w:val="both"/>
        <w:rPr>
          <w:sz w:val="24"/>
          <w:szCs w:val="24"/>
        </w:rPr>
      </w:pPr>
      <w:r w:rsidRPr="004136CB">
        <w:rPr>
          <w:i/>
          <w:sz w:val="24"/>
          <w:szCs w:val="24"/>
          <w:u w:val="single"/>
        </w:rPr>
        <w:t>Sraigtinis konvejeri</w:t>
      </w:r>
      <w:r w:rsidR="00E076C0">
        <w:rPr>
          <w:i/>
          <w:sz w:val="24"/>
          <w:szCs w:val="24"/>
          <w:u w:val="single"/>
        </w:rPr>
        <w:t>s,</w:t>
      </w:r>
      <w:r w:rsidR="00E076C0" w:rsidRPr="00E076C0">
        <w:rPr>
          <w:i/>
          <w:sz w:val="24"/>
          <w:szCs w:val="24"/>
        </w:rPr>
        <w:t xml:space="preserve"> </w:t>
      </w:r>
      <w:r w:rsidR="00E076C0">
        <w:rPr>
          <w:sz w:val="24"/>
          <w:szCs w:val="24"/>
        </w:rPr>
        <w:t>kurio g</w:t>
      </w:r>
      <w:r w:rsidRPr="004136CB">
        <w:rPr>
          <w:sz w:val="24"/>
          <w:szCs w:val="24"/>
        </w:rPr>
        <w:t>alingumas 5,5 kW. Išmatavimai: aukštis 5135 mm, diametras 500 mm, ilgis 6000 mm.</w:t>
      </w:r>
    </w:p>
    <w:p w14:paraId="3A6E10F2" w14:textId="77777777" w:rsidR="00057DBC" w:rsidRPr="004136CB" w:rsidRDefault="00CA4105" w:rsidP="00F9028F">
      <w:pPr>
        <w:pStyle w:val="Pagrindinistekstas"/>
        <w:numPr>
          <w:ilvl w:val="0"/>
          <w:numId w:val="72"/>
        </w:numPr>
        <w:spacing w:after="240"/>
        <w:ind w:left="709" w:hanging="349"/>
        <w:jc w:val="both"/>
        <w:rPr>
          <w:sz w:val="24"/>
          <w:szCs w:val="24"/>
        </w:rPr>
      </w:pPr>
      <w:r>
        <w:rPr>
          <w:i/>
          <w:sz w:val="24"/>
          <w:szCs w:val="24"/>
          <w:u w:val="single"/>
        </w:rPr>
        <w:t>Greitaeigis m</w:t>
      </w:r>
      <w:r w:rsidR="00D514AF" w:rsidRPr="004136CB">
        <w:rPr>
          <w:i/>
          <w:sz w:val="24"/>
          <w:szCs w:val="24"/>
          <w:u w:val="single"/>
        </w:rPr>
        <w:t>alūnas</w:t>
      </w:r>
      <w:r w:rsidR="00D514AF" w:rsidRPr="004136CB">
        <w:rPr>
          <w:sz w:val="24"/>
          <w:szCs w:val="24"/>
        </w:rPr>
        <w:t xml:space="preserve"> skirt</w:t>
      </w:r>
      <w:r w:rsidR="00E076C0">
        <w:rPr>
          <w:sz w:val="24"/>
          <w:szCs w:val="24"/>
        </w:rPr>
        <w:t>as</w:t>
      </w:r>
      <w:r w:rsidR="00D514AF" w:rsidRPr="004136CB">
        <w:rPr>
          <w:sz w:val="24"/>
          <w:szCs w:val="24"/>
        </w:rPr>
        <w:t xml:space="preserve"> susmulkinti žaliavą į 10-14 mm (LDPE 25-30 mm) frakciją. </w:t>
      </w:r>
      <w:r w:rsidR="00E076C0">
        <w:rPr>
          <w:sz w:val="24"/>
          <w:szCs w:val="24"/>
        </w:rPr>
        <w:t>Greitaeigio malūno g</w:t>
      </w:r>
      <w:r w:rsidR="00D514AF" w:rsidRPr="004136CB">
        <w:rPr>
          <w:sz w:val="24"/>
          <w:szCs w:val="24"/>
        </w:rPr>
        <w:t>alingumas 75 kW. Išmatavimai: aukštis 5000 mm, plotis 1500 mm, ilgis 3000 mm.</w:t>
      </w:r>
    </w:p>
    <w:p w14:paraId="2B8CDB79" w14:textId="77777777" w:rsidR="00057DBC" w:rsidRPr="004136CB" w:rsidRDefault="00E076C0" w:rsidP="00F9028F">
      <w:pPr>
        <w:pStyle w:val="Pagrindinistekstas"/>
        <w:numPr>
          <w:ilvl w:val="0"/>
          <w:numId w:val="72"/>
        </w:numPr>
        <w:spacing w:after="240"/>
        <w:ind w:left="709" w:hanging="349"/>
        <w:jc w:val="both"/>
        <w:rPr>
          <w:sz w:val="24"/>
          <w:szCs w:val="24"/>
        </w:rPr>
      </w:pPr>
      <w:r>
        <w:rPr>
          <w:i/>
          <w:sz w:val="24"/>
          <w:szCs w:val="24"/>
          <w:u w:val="single"/>
        </w:rPr>
        <w:lastRenderedPageBreak/>
        <w:t>Džiovykla</w:t>
      </w:r>
      <w:r w:rsidRPr="00E076C0">
        <w:rPr>
          <w:sz w:val="24"/>
          <w:szCs w:val="24"/>
        </w:rPr>
        <w:t xml:space="preserve"> </w:t>
      </w:r>
      <w:r w:rsidR="00D514AF" w:rsidRPr="004136CB">
        <w:rPr>
          <w:sz w:val="24"/>
          <w:szCs w:val="24"/>
        </w:rPr>
        <w:t>skirt</w:t>
      </w:r>
      <w:r>
        <w:rPr>
          <w:sz w:val="24"/>
          <w:szCs w:val="24"/>
        </w:rPr>
        <w:t>a</w:t>
      </w:r>
      <w:r w:rsidR="00D514AF" w:rsidRPr="004136CB">
        <w:rPr>
          <w:sz w:val="24"/>
          <w:szCs w:val="24"/>
        </w:rPr>
        <w:t xml:space="preserve"> susmulkintos žaliavos intensyviam džiovinimui. </w:t>
      </w:r>
      <w:r>
        <w:rPr>
          <w:sz w:val="24"/>
          <w:szCs w:val="24"/>
        </w:rPr>
        <w:t>Džiovyklos g</w:t>
      </w:r>
      <w:r w:rsidR="00D514AF" w:rsidRPr="004136CB">
        <w:rPr>
          <w:sz w:val="24"/>
          <w:szCs w:val="24"/>
        </w:rPr>
        <w:t>alingumas 45 kW. Išmatavimai: aukštis 2000 mm</w:t>
      </w:r>
      <w:r w:rsidR="00F9028F">
        <w:rPr>
          <w:sz w:val="24"/>
          <w:szCs w:val="24"/>
        </w:rPr>
        <w:t>, plotis 1300 mm, ilgis 2500 mm</w:t>
      </w:r>
      <w:r w:rsidR="00D514AF" w:rsidRPr="004136CB">
        <w:rPr>
          <w:sz w:val="24"/>
          <w:szCs w:val="24"/>
        </w:rPr>
        <w:t>.</w:t>
      </w:r>
    </w:p>
    <w:p w14:paraId="55CC7657" w14:textId="77777777" w:rsidR="00057DBC" w:rsidRPr="00CD5FAB" w:rsidRDefault="00E076C0" w:rsidP="00CD5FAB">
      <w:pPr>
        <w:pStyle w:val="Pagrindinistekstas"/>
        <w:numPr>
          <w:ilvl w:val="0"/>
          <w:numId w:val="72"/>
        </w:numPr>
        <w:spacing w:after="240"/>
        <w:ind w:left="709" w:hanging="349"/>
        <w:jc w:val="both"/>
        <w:rPr>
          <w:sz w:val="24"/>
          <w:szCs w:val="24"/>
        </w:rPr>
      </w:pPr>
      <w:r>
        <w:rPr>
          <w:i/>
          <w:sz w:val="24"/>
          <w:szCs w:val="24"/>
          <w:u w:val="single"/>
        </w:rPr>
        <w:t>Karšto plovimo vonia</w:t>
      </w:r>
      <w:r w:rsidR="00D514AF" w:rsidRPr="00CD5FAB">
        <w:rPr>
          <w:sz w:val="24"/>
          <w:szCs w:val="24"/>
        </w:rPr>
        <w:t xml:space="preserve"> skirt</w:t>
      </w:r>
      <w:r>
        <w:rPr>
          <w:sz w:val="24"/>
          <w:szCs w:val="24"/>
        </w:rPr>
        <w:t>a</w:t>
      </w:r>
      <w:r w:rsidR="00D514AF" w:rsidRPr="00CD5FAB">
        <w:rPr>
          <w:sz w:val="24"/>
          <w:szCs w:val="24"/>
        </w:rPr>
        <w:t xml:space="preserve"> </w:t>
      </w:r>
      <w:r w:rsidR="00CD5FAB">
        <w:rPr>
          <w:sz w:val="24"/>
          <w:szCs w:val="24"/>
        </w:rPr>
        <w:t>iš</w:t>
      </w:r>
      <w:r w:rsidR="00D514AF" w:rsidRPr="00CD5FAB">
        <w:rPr>
          <w:sz w:val="24"/>
          <w:szCs w:val="24"/>
        </w:rPr>
        <w:t>plauti nešvarumus cheminių reagentų bei karšto vandens pagalba. Galingumas 3x5,5 kW + 2x3 kW. Išmatavimai: aukštis 3800 mm, plotis 2500 mm, ilgis 8000 mm. Apšiltinta 100 mm poliuretanu.</w:t>
      </w:r>
    </w:p>
    <w:p w14:paraId="1FE4C917" w14:textId="77777777" w:rsidR="00057DBC" w:rsidRPr="00CD5FAB" w:rsidRDefault="00E076C0" w:rsidP="00CD5FAB">
      <w:pPr>
        <w:pStyle w:val="Pagrindinistekstas"/>
        <w:numPr>
          <w:ilvl w:val="0"/>
          <w:numId w:val="72"/>
        </w:numPr>
        <w:spacing w:after="240"/>
        <w:ind w:left="709" w:hanging="349"/>
        <w:jc w:val="both"/>
        <w:rPr>
          <w:sz w:val="24"/>
          <w:szCs w:val="24"/>
        </w:rPr>
      </w:pPr>
      <w:proofErr w:type="spellStart"/>
      <w:r>
        <w:rPr>
          <w:i/>
          <w:sz w:val="24"/>
          <w:szCs w:val="24"/>
          <w:u w:val="single"/>
        </w:rPr>
        <w:t>Flotacinė</w:t>
      </w:r>
      <w:proofErr w:type="spellEnd"/>
      <w:r>
        <w:rPr>
          <w:i/>
          <w:sz w:val="24"/>
          <w:szCs w:val="24"/>
          <w:u w:val="single"/>
        </w:rPr>
        <w:t xml:space="preserve"> vonia</w:t>
      </w:r>
      <w:r w:rsidR="00D514AF" w:rsidRPr="00CD5FAB">
        <w:rPr>
          <w:sz w:val="24"/>
          <w:szCs w:val="24"/>
        </w:rPr>
        <w:t xml:space="preserve"> skirt</w:t>
      </w:r>
      <w:r>
        <w:rPr>
          <w:sz w:val="24"/>
          <w:szCs w:val="24"/>
        </w:rPr>
        <w:t>a</w:t>
      </w:r>
      <w:r w:rsidR="00D514AF" w:rsidRPr="00CD5FAB">
        <w:rPr>
          <w:sz w:val="24"/>
          <w:szCs w:val="24"/>
        </w:rPr>
        <w:t xml:space="preserve"> išskalauti žaliavą nuo visų cheminių reagentų. Galingumas 3x5,5 kW + 2x3 kW. Išmatavimai: aukštis 3800 mm, plotis 2500 mm, ilgis 8000 mm.</w:t>
      </w:r>
    </w:p>
    <w:p w14:paraId="270336E6" w14:textId="77777777" w:rsidR="00057DBC" w:rsidRPr="00CD5FAB" w:rsidRDefault="00D514AF" w:rsidP="00CD5FAB">
      <w:pPr>
        <w:pStyle w:val="Pagrindinistekstas"/>
        <w:numPr>
          <w:ilvl w:val="0"/>
          <w:numId w:val="72"/>
        </w:numPr>
        <w:spacing w:after="240"/>
        <w:ind w:left="709" w:hanging="349"/>
        <w:jc w:val="both"/>
        <w:rPr>
          <w:sz w:val="24"/>
          <w:szCs w:val="24"/>
        </w:rPr>
      </w:pPr>
      <w:r w:rsidRPr="00CD5FAB">
        <w:rPr>
          <w:i/>
          <w:sz w:val="24"/>
          <w:szCs w:val="24"/>
          <w:u w:val="single"/>
        </w:rPr>
        <w:t>Fasavimo mazgas</w:t>
      </w:r>
      <w:r w:rsidRPr="00CD5FAB">
        <w:rPr>
          <w:sz w:val="24"/>
          <w:szCs w:val="24"/>
        </w:rPr>
        <w:t xml:space="preserve"> skirt</w:t>
      </w:r>
      <w:r w:rsidR="00E076C0">
        <w:rPr>
          <w:sz w:val="24"/>
          <w:szCs w:val="24"/>
        </w:rPr>
        <w:t>a</w:t>
      </w:r>
      <w:r w:rsidRPr="00CD5FAB">
        <w:rPr>
          <w:sz w:val="24"/>
          <w:szCs w:val="24"/>
        </w:rPr>
        <w:t xml:space="preserve">s sufasuoti žaliavą į </w:t>
      </w:r>
      <w:proofErr w:type="spellStart"/>
      <w:r w:rsidRPr="00CD5FAB">
        <w:rPr>
          <w:sz w:val="24"/>
          <w:szCs w:val="24"/>
        </w:rPr>
        <w:t>didmaišius</w:t>
      </w:r>
      <w:proofErr w:type="spellEnd"/>
      <w:r w:rsidRPr="00CD5FAB">
        <w:rPr>
          <w:sz w:val="24"/>
          <w:szCs w:val="24"/>
        </w:rPr>
        <w:t xml:space="preserve"> ar kitą tarą. Galingumas 2x1,5 kW. Išmatavimai: aukštis 3500 mm, plotis 3000 mm, ilgis 1500 mm.</w:t>
      </w:r>
    </w:p>
    <w:p w14:paraId="415DCA3B" w14:textId="77777777" w:rsidR="00057DBC" w:rsidRPr="00CD5FAB" w:rsidRDefault="00D514AF" w:rsidP="00CD5FAB">
      <w:pPr>
        <w:pStyle w:val="Pagrindinistekstas"/>
        <w:spacing w:after="240"/>
        <w:jc w:val="both"/>
        <w:rPr>
          <w:sz w:val="24"/>
          <w:szCs w:val="24"/>
        </w:rPr>
      </w:pPr>
      <w:r w:rsidRPr="00CD5FAB">
        <w:rPr>
          <w:sz w:val="24"/>
          <w:szCs w:val="24"/>
        </w:rPr>
        <w:t>Technologinėje linijoje numatyti papildomi įrenginiai:</w:t>
      </w:r>
    </w:p>
    <w:p w14:paraId="46240782" w14:textId="77777777" w:rsidR="00057DBC" w:rsidRPr="00CD5FAB" w:rsidRDefault="00D514AF" w:rsidP="00CD5FAB">
      <w:pPr>
        <w:pStyle w:val="Pagrindinistekstas"/>
        <w:numPr>
          <w:ilvl w:val="0"/>
          <w:numId w:val="73"/>
        </w:numPr>
        <w:spacing w:after="240"/>
        <w:jc w:val="both"/>
        <w:rPr>
          <w:sz w:val="24"/>
          <w:szCs w:val="24"/>
        </w:rPr>
      </w:pPr>
      <w:r w:rsidRPr="00885C6F">
        <w:rPr>
          <w:i/>
          <w:sz w:val="24"/>
          <w:szCs w:val="24"/>
          <w:u w:val="single"/>
        </w:rPr>
        <w:t>Vandens filtravimo mazgas.</w:t>
      </w:r>
      <w:r w:rsidRPr="00CD5FAB">
        <w:rPr>
          <w:sz w:val="24"/>
          <w:szCs w:val="24"/>
        </w:rPr>
        <w:t xml:space="preserve"> Paskirtis: neutralizuoti ištirpusius cheminius reagentus bei </w:t>
      </w:r>
      <w:proofErr w:type="spellStart"/>
      <w:r w:rsidRPr="00CD5FAB">
        <w:rPr>
          <w:sz w:val="24"/>
          <w:szCs w:val="24"/>
        </w:rPr>
        <w:t>vibrosietų</w:t>
      </w:r>
      <w:proofErr w:type="spellEnd"/>
      <w:r w:rsidRPr="00CD5FAB">
        <w:rPr>
          <w:sz w:val="24"/>
          <w:szCs w:val="24"/>
        </w:rPr>
        <w:t xml:space="preserve"> pagalba atsijoti visas priemaišas. Galingumas 20</w:t>
      </w:r>
      <w:r w:rsidR="0096782F">
        <w:rPr>
          <w:sz w:val="24"/>
          <w:szCs w:val="24"/>
        </w:rPr>
        <w:t xml:space="preserve"> </w:t>
      </w:r>
      <w:r w:rsidRPr="00CD5FAB">
        <w:rPr>
          <w:sz w:val="24"/>
          <w:szCs w:val="24"/>
        </w:rPr>
        <w:t>kW (bendras). Išmatavimai: aukštis 3000 mm, plotis 2000 mm, ilgis 6000 mm.</w:t>
      </w:r>
    </w:p>
    <w:p w14:paraId="6F40EA67" w14:textId="77777777" w:rsidR="00057DBC" w:rsidRPr="00CD5FAB" w:rsidRDefault="00D514AF" w:rsidP="00CD5FAB">
      <w:pPr>
        <w:pStyle w:val="Pagrindinistekstas"/>
        <w:numPr>
          <w:ilvl w:val="0"/>
          <w:numId w:val="73"/>
        </w:numPr>
        <w:spacing w:after="240"/>
        <w:jc w:val="both"/>
        <w:rPr>
          <w:sz w:val="24"/>
          <w:szCs w:val="24"/>
        </w:rPr>
      </w:pPr>
      <w:r w:rsidRPr="00CD5FAB">
        <w:rPr>
          <w:i/>
          <w:sz w:val="24"/>
          <w:szCs w:val="24"/>
          <w:u w:val="single"/>
        </w:rPr>
        <w:t>Cheminių reagentų dozavimo mazgas.</w:t>
      </w:r>
      <w:r w:rsidRPr="00CD5FAB">
        <w:rPr>
          <w:sz w:val="24"/>
          <w:szCs w:val="24"/>
        </w:rPr>
        <w:t xml:space="preserve"> Paskirtis: teisingomis proporcijomis sudozuoti, sumaišyti bei laiku papildyti cheminius priedus. Galingumas 5 kW (bendras). Išmatavimai: aukštis 2000 mm, plotis 2000 mm, ilgis 6000 mm.</w:t>
      </w:r>
    </w:p>
    <w:p w14:paraId="286D6C01" w14:textId="09A4469D" w:rsidR="00057DBC" w:rsidRPr="00CD5FAB" w:rsidRDefault="00D514AF" w:rsidP="00CD5FAB">
      <w:pPr>
        <w:pStyle w:val="Pagrindinistekstas"/>
        <w:numPr>
          <w:ilvl w:val="0"/>
          <w:numId w:val="73"/>
        </w:numPr>
        <w:spacing w:after="240"/>
        <w:jc w:val="both"/>
        <w:rPr>
          <w:sz w:val="24"/>
          <w:szCs w:val="24"/>
        </w:rPr>
      </w:pPr>
      <w:r w:rsidRPr="00CD5FAB">
        <w:rPr>
          <w:i/>
          <w:sz w:val="24"/>
          <w:szCs w:val="24"/>
          <w:u w:val="single"/>
        </w:rPr>
        <w:t>Karšto vandens ruošimo mazgas.</w:t>
      </w:r>
      <w:r w:rsidRPr="00CD5FAB">
        <w:rPr>
          <w:sz w:val="24"/>
          <w:szCs w:val="24"/>
        </w:rPr>
        <w:t xml:space="preserve"> Galingumas 350 kW</w:t>
      </w:r>
      <w:r w:rsidR="0094087F">
        <w:rPr>
          <w:sz w:val="24"/>
          <w:szCs w:val="24"/>
        </w:rPr>
        <w:t xml:space="preserve"> dyzelinis</w:t>
      </w:r>
      <w:r w:rsidRPr="00CD5FAB">
        <w:rPr>
          <w:sz w:val="24"/>
          <w:szCs w:val="24"/>
        </w:rPr>
        <w:t xml:space="preserve"> degiklis. 5m</w:t>
      </w:r>
      <w:r w:rsidRPr="00CD5FAB">
        <w:rPr>
          <w:sz w:val="24"/>
          <w:szCs w:val="24"/>
          <w:vertAlign w:val="superscript"/>
        </w:rPr>
        <w:t>3</w:t>
      </w:r>
      <w:r w:rsidRPr="00CD5FAB">
        <w:rPr>
          <w:sz w:val="24"/>
          <w:szCs w:val="24"/>
        </w:rPr>
        <w:t xml:space="preserve"> akumuliacinė talpa. Išmatavimai: aukštis 3000 mm, plotis 2000 mm, ilgis 6000 mm.</w:t>
      </w:r>
    </w:p>
    <w:p w14:paraId="08D51C23" w14:textId="77777777" w:rsidR="00057DBC" w:rsidRPr="00CD5FAB" w:rsidRDefault="00D514AF" w:rsidP="00CD5FAB">
      <w:pPr>
        <w:pStyle w:val="Pagrindinistekstas"/>
        <w:numPr>
          <w:ilvl w:val="0"/>
          <w:numId w:val="73"/>
        </w:numPr>
        <w:spacing w:after="240"/>
        <w:jc w:val="both"/>
        <w:rPr>
          <w:sz w:val="24"/>
          <w:szCs w:val="24"/>
        </w:rPr>
      </w:pPr>
      <w:r w:rsidRPr="0096782F">
        <w:rPr>
          <w:sz w:val="24"/>
          <w:szCs w:val="24"/>
          <w:u w:val="single"/>
        </w:rPr>
        <w:t>Valdymo skydas</w:t>
      </w:r>
      <w:r w:rsidRPr="00CD5FAB">
        <w:rPr>
          <w:sz w:val="24"/>
          <w:szCs w:val="24"/>
        </w:rPr>
        <w:t>.</w:t>
      </w:r>
    </w:p>
    <w:p w14:paraId="72A51FE9" w14:textId="77777777" w:rsidR="008830E6" w:rsidRPr="004479C2" w:rsidRDefault="00D514AF" w:rsidP="00C522D6">
      <w:pPr>
        <w:spacing w:after="240"/>
        <w:jc w:val="both"/>
        <w:rPr>
          <w:rFonts w:ascii="Times New Roman" w:hAnsi="Times New Roman"/>
          <w:sz w:val="23"/>
          <w:szCs w:val="23"/>
          <w:lang w:val="lt-LT" w:eastAsia="da-DK"/>
        </w:rPr>
      </w:pPr>
      <w:r w:rsidRPr="004479C2">
        <w:rPr>
          <w:rFonts w:ascii="Times New Roman" w:hAnsi="Times New Roman"/>
          <w:sz w:val="23"/>
          <w:szCs w:val="23"/>
          <w:lang w:val="lt-LT" w:eastAsia="da-DK"/>
        </w:rPr>
        <w:t xml:space="preserve">Žaliava </w:t>
      </w:r>
      <w:r w:rsidR="00040BB5" w:rsidRPr="004479C2">
        <w:rPr>
          <w:rFonts w:ascii="Times New Roman" w:hAnsi="Times New Roman"/>
          <w:sz w:val="23"/>
          <w:szCs w:val="23"/>
          <w:lang w:val="lt-LT" w:eastAsia="da-DK"/>
        </w:rPr>
        <w:t xml:space="preserve">nukreipiama </w:t>
      </w:r>
      <w:r w:rsidRPr="004479C2">
        <w:rPr>
          <w:rFonts w:ascii="Times New Roman" w:hAnsi="Times New Roman"/>
          <w:sz w:val="23"/>
          <w:szCs w:val="23"/>
          <w:lang w:val="lt-LT" w:eastAsia="da-DK"/>
        </w:rPr>
        <w:t xml:space="preserve">į paruošimo zoną. Joje presuotos </w:t>
      </w:r>
      <w:proofErr w:type="spellStart"/>
      <w:r w:rsidRPr="004479C2">
        <w:rPr>
          <w:rFonts w:ascii="Times New Roman" w:hAnsi="Times New Roman"/>
          <w:sz w:val="23"/>
          <w:szCs w:val="23"/>
          <w:lang w:val="lt-LT" w:eastAsia="da-DK"/>
        </w:rPr>
        <w:t>kipos</w:t>
      </w:r>
      <w:proofErr w:type="spellEnd"/>
      <w:r w:rsidRPr="004479C2">
        <w:rPr>
          <w:rFonts w:ascii="Times New Roman" w:hAnsi="Times New Roman"/>
          <w:sz w:val="23"/>
          <w:szCs w:val="23"/>
          <w:lang w:val="lt-LT" w:eastAsia="da-DK"/>
        </w:rPr>
        <w:t xml:space="preserve"> išdraskomos, susmulkinamos iki 40-60 mm frakcijos bei praplaunamos plovykloje, kur išeliminuojamos abrazyvinės priemaišos. Toliau sraigto pagalba žaliava patenka į greitaeigį malūną, kur išgaunama 10-14 mm frakcija (LDPE atveju 25-30 mm). Po smulkinimo medžiaga centrifuguojama ir keliauja į karšto plovimo zoną, joje vyksta mirkymas </w:t>
      </w:r>
      <w:proofErr w:type="spellStart"/>
      <w:r w:rsidRPr="004479C2">
        <w:rPr>
          <w:rFonts w:ascii="Times New Roman" w:hAnsi="Times New Roman"/>
          <w:sz w:val="23"/>
          <w:szCs w:val="23"/>
          <w:lang w:val="lt-LT" w:eastAsia="da-DK"/>
        </w:rPr>
        <w:t>NaOH</w:t>
      </w:r>
      <w:proofErr w:type="spellEnd"/>
      <w:r w:rsidRPr="004479C2">
        <w:rPr>
          <w:rFonts w:ascii="Times New Roman" w:hAnsi="Times New Roman"/>
          <w:sz w:val="23"/>
          <w:szCs w:val="23"/>
          <w:lang w:val="lt-LT" w:eastAsia="da-DK"/>
        </w:rPr>
        <w:t xml:space="preserve"> ir kitų </w:t>
      </w:r>
      <w:r w:rsidR="006D21AE" w:rsidRPr="004479C2">
        <w:rPr>
          <w:rFonts w:ascii="Times New Roman" w:hAnsi="Times New Roman"/>
          <w:sz w:val="23"/>
          <w:szCs w:val="23"/>
          <w:lang w:val="lt-LT" w:eastAsia="da-DK"/>
        </w:rPr>
        <w:t>ploviklių</w:t>
      </w:r>
      <w:r w:rsidRPr="004479C2">
        <w:rPr>
          <w:rFonts w:ascii="Times New Roman" w:hAnsi="Times New Roman"/>
          <w:sz w:val="23"/>
          <w:szCs w:val="23"/>
          <w:lang w:val="lt-LT" w:eastAsia="da-DK"/>
        </w:rPr>
        <w:t xml:space="preserve"> tirpale bei centrifugavimas - skalavimas. Sekančiame etape žaliava nuplaunama švariu vandeniu (išeliminuojant chemijos likučius). Išplauti dribs</w:t>
      </w:r>
      <w:r w:rsidR="0022395A" w:rsidRPr="004479C2">
        <w:rPr>
          <w:rFonts w:ascii="Times New Roman" w:hAnsi="Times New Roman"/>
          <w:sz w:val="23"/>
          <w:szCs w:val="23"/>
          <w:lang w:val="lt-LT" w:eastAsia="da-DK"/>
        </w:rPr>
        <w:t>niai</w:t>
      </w:r>
      <w:r w:rsidR="00C522D6" w:rsidRPr="004479C2">
        <w:rPr>
          <w:rFonts w:ascii="Times New Roman" w:hAnsi="Times New Roman"/>
          <w:sz w:val="23"/>
          <w:szCs w:val="23"/>
          <w:lang w:val="lt-LT" w:eastAsia="da-DK"/>
        </w:rPr>
        <w:t xml:space="preserve"> džiovinami</w:t>
      </w:r>
      <w:r w:rsidR="002D5EBF" w:rsidRPr="004479C2">
        <w:rPr>
          <w:rFonts w:ascii="Times New Roman" w:hAnsi="Times New Roman"/>
          <w:sz w:val="23"/>
          <w:szCs w:val="23"/>
          <w:lang w:val="lt-LT" w:eastAsia="da-DK"/>
        </w:rPr>
        <w:t xml:space="preserve"> (šiluma džiovyklai gaunama centralizuotai)</w:t>
      </w:r>
      <w:r w:rsidR="00C522D6" w:rsidRPr="004479C2">
        <w:rPr>
          <w:rFonts w:ascii="Times New Roman" w:hAnsi="Times New Roman"/>
          <w:sz w:val="23"/>
          <w:szCs w:val="23"/>
          <w:lang w:val="lt-LT" w:eastAsia="da-DK"/>
        </w:rPr>
        <w:t xml:space="preserve">. Tolimesnė technologija vykdoma priklausomai nuo naudotos žaliavos: HDPE dribsniai fasuojami į </w:t>
      </w:r>
      <w:proofErr w:type="spellStart"/>
      <w:r w:rsidR="00C522D6" w:rsidRPr="004479C2">
        <w:rPr>
          <w:rFonts w:ascii="Times New Roman" w:hAnsi="Times New Roman"/>
          <w:sz w:val="23"/>
          <w:szCs w:val="23"/>
          <w:lang w:val="lt-LT" w:eastAsia="da-DK"/>
        </w:rPr>
        <w:t>didmaišius</w:t>
      </w:r>
      <w:proofErr w:type="spellEnd"/>
      <w:r w:rsidR="008830E6" w:rsidRPr="004479C2">
        <w:rPr>
          <w:rFonts w:ascii="Times New Roman" w:hAnsi="Times New Roman"/>
          <w:sz w:val="23"/>
          <w:szCs w:val="23"/>
          <w:lang w:val="lt-LT" w:eastAsia="da-DK"/>
        </w:rPr>
        <w:t>.</w:t>
      </w:r>
      <w:r w:rsidR="00AB340A" w:rsidRPr="004479C2">
        <w:rPr>
          <w:rFonts w:ascii="Times New Roman" w:hAnsi="Times New Roman"/>
          <w:sz w:val="23"/>
          <w:szCs w:val="23"/>
          <w:lang w:val="lt-LT" w:eastAsia="da-DK"/>
        </w:rPr>
        <w:t xml:space="preserve"> (</w:t>
      </w:r>
      <w:r w:rsidR="009B67C2" w:rsidRPr="004479C2">
        <w:rPr>
          <w:rFonts w:ascii="Times New Roman" w:hAnsi="Times New Roman"/>
          <w:sz w:val="23"/>
          <w:szCs w:val="23"/>
          <w:lang w:val="lt-LT" w:eastAsia="da-DK"/>
        </w:rPr>
        <w:t xml:space="preserve">o </w:t>
      </w:r>
      <w:r w:rsidR="00C522D6" w:rsidRPr="004479C2">
        <w:rPr>
          <w:rFonts w:ascii="Times New Roman" w:hAnsi="Times New Roman"/>
          <w:sz w:val="23"/>
          <w:szCs w:val="23"/>
          <w:lang w:val="lt-LT" w:eastAsia="da-DK"/>
        </w:rPr>
        <w:t xml:space="preserve">LDPE dribsniai patenka į </w:t>
      </w:r>
      <w:proofErr w:type="spellStart"/>
      <w:r w:rsidR="0022395A" w:rsidRPr="004479C2">
        <w:rPr>
          <w:rFonts w:ascii="Times New Roman" w:hAnsi="Times New Roman"/>
          <w:sz w:val="23"/>
          <w:szCs w:val="23"/>
          <w:lang w:val="lt-LT" w:eastAsia="da-DK"/>
        </w:rPr>
        <w:t>ekstruderį</w:t>
      </w:r>
      <w:proofErr w:type="spellEnd"/>
      <w:r w:rsidR="00081F28" w:rsidRPr="004479C2">
        <w:rPr>
          <w:rFonts w:ascii="Times New Roman" w:hAnsi="Times New Roman"/>
          <w:sz w:val="23"/>
          <w:szCs w:val="23"/>
          <w:lang w:val="lt-LT" w:eastAsia="da-DK"/>
        </w:rPr>
        <w:t xml:space="preserve"> granuliavimui </w:t>
      </w:r>
      <w:r w:rsidR="009B67C2" w:rsidRPr="004479C2">
        <w:rPr>
          <w:rFonts w:ascii="Times New Roman" w:hAnsi="Times New Roman"/>
          <w:sz w:val="23"/>
          <w:szCs w:val="23"/>
          <w:lang w:val="lt-LT" w:eastAsia="da-DK"/>
        </w:rPr>
        <w:t xml:space="preserve">ir fasuojami į </w:t>
      </w:r>
      <w:proofErr w:type="spellStart"/>
      <w:r w:rsidR="009B67C2" w:rsidRPr="004479C2">
        <w:rPr>
          <w:rFonts w:ascii="Times New Roman" w:hAnsi="Times New Roman"/>
          <w:sz w:val="23"/>
          <w:szCs w:val="23"/>
          <w:lang w:val="lt-LT" w:eastAsia="da-DK"/>
        </w:rPr>
        <w:t>didmaišius</w:t>
      </w:r>
      <w:proofErr w:type="spellEnd"/>
      <w:r w:rsidR="008830E6" w:rsidRPr="004479C2">
        <w:rPr>
          <w:rFonts w:ascii="Times New Roman" w:hAnsi="Times New Roman"/>
          <w:sz w:val="23"/>
          <w:szCs w:val="23"/>
          <w:lang w:val="lt-LT" w:eastAsia="da-DK"/>
        </w:rPr>
        <w:t>.</w:t>
      </w:r>
    </w:p>
    <w:p w14:paraId="43C62C80" w14:textId="77777777" w:rsidR="00C945F8" w:rsidRPr="004479C2" w:rsidRDefault="00C945F8" w:rsidP="00C522D6">
      <w:pPr>
        <w:spacing w:after="240"/>
        <w:jc w:val="both"/>
        <w:rPr>
          <w:rFonts w:ascii="Times New Roman" w:hAnsi="Times New Roman"/>
          <w:b/>
          <w:i/>
          <w:sz w:val="23"/>
          <w:szCs w:val="23"/>
          <w:lang w:val="lt-LT" w:eastAsia="da-DK"/>
        </w:rPr>
      </w:pPr>
      <w:r w:rsidRPr="004479C2">
        <w:rPr>
          <w:rFonts w:ascii="Times New Roman" w:hAnsi="Times New Roman"/>
          <w:sz w:val="23"/>
          <w:szCs w:val="23"/>
          <w:lang w:val="lt-LT" w:eastAsia="da-DK"/>
        </w:rPr>
        <w:t>HDPE plastikų perdirbimo technologinė schema pateikiama 3 pav., o LDPE plastikų perdirbimo technologinė schema pateikiama 4 pav.</w:t>
      </w:r>
    </w:p>
    <w:p w14:paraId="24A5F1E9" w14:textId="6B87402C" w:rsidR="0094438F" w:rsidRPr="00FB39F5" w:rsidRDefault="0094438F" w:rsidP="00C522D6">
      <w:pPr>
        <w:spacing w:after="240"/>
        <w:jc w:val="both"/>
        <w:rPr>
          <w:rFonts w:ascii="Times New Roman" w:hAnsi="Times New Roman"/>
          <w:sz w:val="23"/>
          <w:szCs w:val="23"/>
          <w:lang w:val="lt-LT" w:eastAsia="da-DK"/>
        </w:rPr>
      </w:pPr>
      <w:r w:rsidRPr="00FB39F5">
        <w:rPr>
          <w:rFonts w:ascii="Times New Roman" w:hAnsi="Times New Roman"/>
          <w:sz w:val="23"/>
          <w:szCs w:val="23"/>
          <w:lang w:val="lt-LT" w:eastAsia="da-DK"/>
        </w:rPr>
        <w:t xml:space="preserve">Vanduo plovimui </w:t>
      </w:r>
      <w:r w:rsidR="00C11FA3" w:rsidRPr="00FB39F5">
        <w:rPr>
          <w:rFonts w:ascii="Times New Roman" w:hAnsi="Times New Roman"/>
          <w:sz w:val="23"/>
          <w:szCs w:val="23"/>
          <w:lang w:val="lt-LT" w:eastAsia="da-DK"/>
        </w:rPr>
        <w:t xml:space="preserve">tiekiamas iš UAB „Vilniaus vandenys“ vandentiekio tinklų. </w:t>
      </w:r>
      <w:r w:rsidR="00F379DD" w:rsidRPr="00FB39F5">
        <w:rPr>
          <w:rFonts w:ascii="Times New Roman" w:hAnsi="Times New Roman"/>
          <w:sz w:val="23"/>
          <w:szCs w:val="23"/>
          <w:lang w:val="lt-LT" w:eastAsia="da-DK"/>
        </w:rPr>
        <w:t>Š</w:t>
      </w:r>
      <w:r w:rsidR="00C11FA3" w:rsidRPr="00FB39F5">
        <w:rPr>
          <w:rFonts w:ascii="Times New Roman" w:hAnsi="Times New Roman"/>
          <w:sz w:val="23"/>
          <w:szCs w:val="23"/>
          <w:lang w:val="lt-LT" w:eastAsia="da-DK"/>
        </w:rPr>
        <w:t>alto</w:t>
      </w:r>
      <w:r w:rsidR="00F379DD" w:rsidRPr="00FB39F5">
        <w:rPr>
          <w:rFonts w:ascii="Times New Roman" w:hAnsi="Times New Roman"/>
          <w:sz w:val="23"/>
          <w:szCs w:val="23"/>
          <w:lang w:val="lt-LT" w:eastAsia="da-DK"/>
        </w:rPr>
        <w:t xml:space="preserve"> plovimo ir </w:t>
      </w:r>
      <w:proofErr w:type="spellStart"/>
      <w:r w:rsidR="00F379DD" w:rsidRPr="00FB39F5">
        <w:rPr>
          <w:rFonts w:ascii="Times New Roman" w:hAnsi="Times New Roman"/>
          <w:sz w:val="23"/>
          <w:szCs w:val="23"/>
          <w:lang w:val="lt-LT" w:eastAsia="da-DK"/>
        </w:rPr>
        <w:t>flotacinėje</w:t>
      </w:r>
      <w:proofErr w:type="spellEnd"/>
      <w:r w:rsidR="00F379DD" w:rsidRPr="00FB39F5">
        <w:rPr>
          <w:rFonts w:ascii="Times New Roman" w:hAnsi="Times New Roman"/>
          <w:sz w:val="23"/>
          <w:szCs w:val="23"/>
          <w:lang w:val="lt-LT" w:eastAsia="da-DK"/>
        </w:rPr>
        <w:t xml:space="preserve"> voniose naudojamas šaltas vanduo. </w:t>
      </w:r>
      <w:r w:rsidR="0046013E" w:rsidRPr="00FB39F5">
        <w:rPr>
          <w:rFonts w:ascii="Times New Roman" w:hAnsi="Times New Roman"/>
          <w:sz w:val="23"/>
          <w:szCs w:val="23"/>
          <w:lang w:val="lt-LT" w:eastAsia="da-DK"/>
        </w:rPr>
        <w:t xml:space="preserve">Vanduo iš </w:t>
      </w:r>
      <w:r w:rsidR="00F379DD" w:rsidRPr="00FB39F5">
        <w:rPr>
          <w:rFonts w:ascii="Times New Roman" w:hAnsi="Times New Roman"/>
          <w:sz w:val="23"/>
          <w:szCs w:val="23"/>
          <w:lang w:val="lt-LT" w:eastAsia="da-DK"/>
        </w:rPr>
        <w:t>šių</w:t>
      </w:r>
      <w:r w:rsidR="00C945F8" w:rsidRPr="00FB39F5">
        <w:rPr>
          <w:rFonts w:ascii="Times New Roman" w:hAnsi="Times New Roman"/>
          <w:sz w:val="23"/>
          <w:szCs w:val="23"/>
          <w:lang w:val="lt-LT" w:eastAsia="da-DK"/>
        </w:rPr>
        <w:t xml:space="preserve"> </w:t>
      </w:r>
      <w:r w:rsidR="0046013E" w:rsidRPr="00FB39F5">
        <w:rPr>
          <w:rFonts w:ascii="Times New Roman" w:hAnsi="Times New Roman"/>
          <w:sz w:val="23"/>
          <w:szCs w:val="23"/>
          <w:lang w:val="lt-LT" w:eastAsia="da-DK"/>
        </w:rPr>
        <w:t xml:space="preserve">vonių patenka į </w:t>
      </w:r>
      <w:r w:rsidR="0046013E" w:rsidRPr="00A44AAC">
        <w:rPr>
          <w:rFonts w:ascii="Times New Roman" w:hAnsi="Times New Roman"/>
          <w:sz w:val="23"/>
          <w:szCs w:val="23"/>
          <w:lang w:val="lt-LT" w:eastAsia="da-DK"/>
        </w:rPr>
        <w:t>kanal</w:t>
      </w:r>
      <w:r w:rsidR="00BC72CE" w:rsidRPr="00A44AAC">
        <w:rPr>
          <w:rFonts w:ascii="Times New Roman" w:hAnsi="Times New Roman"/>
          <w:sz w:val="23"/>
          <w:szCs w:val="23"/>
          <w:lang w:val="lt-LT" w:eastAsia="da-DK"/>
        </w:rPr>
        <w:t>ą</w:t>
      </w:r>
      <w:r w:rsidR="000D5E07" w:rsidRPr="00A44AAC">
        <w:rPr>
          <w:rFonts w:ascii="Times New Roman" w:hAnsi="Times New Roman"/>
          <w:sz w:val="23"/>
          <w:szCs w:val="23"/>
          <w:lang w:val="lt-LT" w:eastAsia="da-DK"/>
        </w:rPr>
        <w:t>,</w:t>
      </w:r>
      <w:r w:rsidR="0046013E" w:rsidRPr="00A44AAC">
        <w:rPr>
          <w:rFonts w:ascii="Times New Roman" w:hAnsi="Times New Roman"/>
          <w:sz w:val="23"/>
          <w:szCs w:val="23"/>
          <w:lang w:val="lt-LT" w:eastAsia="da-DK"/>
        </w:rPr>
        <w:t xml:space="preserve"> kuriame įrengtas stambių dalelių filtras. Nufiltruotas vanduo teka į vandens nusistovėjimo talpas, iš kurių siurblys pumpuoja į plovimo vonias. Sistema papildoma vandeniu iš </w:t>
      </w:r>
      <w:r w:rsidR="007000D4" w:rsidRPr="00A44AAC">
        <w:rPr>
          <w:rFonts w:ascii="Times New Roman" w:hAnsi="Times New Roman"/>
          <w:sz w:val="23"/>
          <w:szCs w:val="23"/>
          <w:lang w:val="lt-LT" w:eastAsia="da-DK"/>
        </w:rPr>
        <w:t>miesto vandentiekio</w:t>
      </w:r>
      <w:r w:rsidR="00572C55" w:rsidRPr="00A44AAC">
        <w:rPr>
          <w:rFonts w:ascii="Times New Roman" w:hAnsi="Times New Roman"/>
          <w:sz w:val="23"/>
          <w:szCs w:val="23"/>
          <w:lang w:val="lt-LT" w:eastAsia="da-DK"/>
        </w:rPr>
        <w:t xml:space="preserve"> (UAB „Vilniaus vandenys“)</w:t>
      </w:r>
      <w:r w:rsidR="0046013E" w:rsidRPr="00A44AAC">
        <w:rPr>
          <w:rFonts w:ascii="Times New Roman" w:hAnsi="Times New Roman"/>
          <w:sz w:val="23"/>
          <w:szCs w:val="23"/>
          <w:lang w:val="lt-LT" w:eastAsia="da-DK"/>
        </w:rPr>
        <w:t>.</w:t>
      </w:r>
      <w:r w:rsidR="00FC5AAE" w:rsidRPr="00A44AAC">
        <w:rPr>
          <w:rFonts w:ascii="Times New Roman" w:hAnsi="Times New Roman"/>
          <w:sz w:val="23"/>
          <w:szCs w:val="23"/>
          <w:lang w:val="lt-LT" w:eastAsia="da-DK"/>
        </w:rPr>
        <w:t xml:space="preserve"> </w:t>
      </w:r>
      <w:r w:rsidR="00F379DD" w:rsidRPr="00A44AAC">
        <w:rPr>
          <w:rFonts w:ascii="Times New Roman" w:hAnsi="Times New Roman"/>
          <w:sz w:val="23"/>
          <w:szCs w:val="23"/>
          <w:lang w:val="lt-LT" w:eastAsia="da-DK"/>
        </w:rPr>
        <w:t xml:space="preserve">Karšto plovimo vonioje </w:t>
      </w:r>
      <w:r w:rsidR="00692AC1" w:rsidRPr="00A44AAC">
        <w:rPr>
          <w:rFonts w:ascii="Times New Roman" w:hAnsi="Times New Roman"/>
          <w:sz w:val="23"/>
          <w:szCs w:val="23"/>
          <w:lang w:val="lt-LT" w:eastAsia="da-DK"/>
        </w:rPr>
        <w:t xml:space="preserve">bus </w:t>
      </w:r>
      <w:r w:rsidR="00F379DD" w:rsidRPr="00A44AAC">
        <w:rPr>
          <w:rFonts w:ascii="Times New Roman" w:hAnsi="Times New Roman"/>
          <w:sz w:val="23"/>
          <w:szCs w:val="23"/>
          <w:lang w:val="lt-LT" w:eastAsia="da-DK"/>
        </w:rPr>
        <w:t>naudojamas karštas vanduo iš UAB „Vilniaus energija“ tinklų. T</w:t>
      </w:r>
      <w:r w:rsidR="00DD7C4D" w:rsidRPr="00A44AAC">
        <w:rPr>
          <w:rFonts w:ascii="Times New Roman" w:hAnsi="Times New Roman"/>
          <w:sz w:val="23"/>
          <w:szCs w:val="23"/>
          <w:lang w:val="lt-LT" w:eastAsia="da-DK"/>
        </w:rPr>
        <w:t>omis dienomis</w:t>
      </w:r>
      <w:r w:rsidR="00F379DD" w:rsidRPr="00A44AAC">
        <w:rPr>
          <w:rFonts w:ascii="Times New Roman" w:hAnsi="Times New Roman"/>
          <w:sz w:val="23"/>
          <w:szCs w:val="23"/>
          <w:lang w:val="lt-LT" w:eastAsia="da-DK"/>
        </w:rPr>
        <w:t>, kai karštas vanduo nebus tiekiamas</w:t>
      </w:r>
      <w:r w:rsidR="00DD7C4D" w:rsidRPr="00A44AAC">
        <w:rPr>
          <w:rFonts w:ascii="Times New Roman" w:hAnsi="Times New Roman"/>
          <w:sz w:val="23"/>
          <w:szCs w:val="23"/>
          <w:lang w:val="lt-LT" w:eastAsia="da-DK"/>
        </w:rPr>
        <w:t xml:space="preserve"> (</w:t>
      </w:r>
      <w:proofErr w:type="spellStart"/>
      <w:r w:rsidR="00FB39F5" w:rsidRPr="00A44AAC">
        <w:rPr>
          <w:rFonts w:ascii="Times New Roman" w:hAnsi="Times New Roman"/>
          <w:color w:val="000000" w:themeColor="text1"/>
          <w:sz w:val="23"/>
          <w:szCs w:val="23"/>
          <w:shd w:val="clear" w:color="auto" w:fill="FFFFFF"/>
        </w:rPr>
        <w:t>šilumos</w:t>
      </w:r>
      <w:proofErr w:type="spellEnd"/>
      <w:r w:rsidR="00FB39F5" w:rsidRPr="00A44AAC">
        <w:rPr>
          <w:rFonts w:ascii="Times New Roman" w:hAnsi="Times New Roman"/>
          <w:color w:val="000000" w:themeColor="text1"/>
          <w:sz w:val="23"/>
          <w:szCs w:val="23"/>
          <w:shd w:val="clear" w:color="auto" w:fill="FFFFFF"/>
        </w:rPr>
        <w:t xml:space="preserve"> </w:t>
      </w:r>
      <w:proofErr w:type="spellStart"/>
      <w:r w:rsidR="00FB39F5" w:rsidRPr="00A44AAC">
        <w:rPr>
          <w:rFonts w:ascii="Times New Roman" w:hAnsi="Times New Roman"/>
          <w:color w:val="000000" w:themeColor="text1"/>
          <w:sz w:val="23"/>
          <w:szCs w:val="23"/>
          <w:shd w:val="clear" w:color="auto" w:fill="FFFFFF"/>
        </w:rPr>
        <w:t>trasų</w:t>
      </w:r>
      <w:proofErr w:type="spellEnd"/>
      <w:r w:rsidR="00FB39F5" w:rsidRPr="00A44AAC">
        <w:rPr>
          <w:rFonts w:ascii="Times New Roman" w:hAnsi="Times New Roman"/>
          <w:color w:val="000000" w:themeColor="text1"/>
          <w:sz w:val="23"/>
          <w:szCs w:val="23"/>
          <w:shd w:val="clear" w:color="auto" w:fill="FFFFFF"/>
        </w:rPr>
        <w:t xml:space="preserve"> </w:t>
      </w:r>
      <w:proofErr w:type="spellStart"/>
      <w:r w:rsidR="00FB39F5" w:rsidRPr="00A44AAC">
        <w:rPr>
          <w:rFonts w:ascii="Times New Roman" w:hAnsi="Times New Roman"/>
          <w:color w:val="000000" w:themeColor="text1"/>
          <w:sz w:val="23"/>
          <w:szCs w:val="23"/>
          <w:shd w:val="clear" w:color="auto" w:fill="FFFFFF"/>
        </w:rPr>
        <w:t>bandymų</w:t>
      </w:r>
      <w:proofErr w:type="spellEnd"/>
      <w:r w:rsidR="00FB39F5" w:rsidRPr="00A44AAC">
        <w:rPr>
          <w:rFonts w:ascii="Times New Roman" w:hAnsi="Times New Roman"/>
          <w:color w:val="000000" w:themeColor="text1"/>
          <w:sz w:val="23"/>
          <w:szCs w:val="23"/>
          <w:shd w:val="clear" w:color="auto" w:fill="FFFFFF"/>
        </w:rPr>
        <w:t xml:space="preserve"> </w:t>
      </w:r>
      <w:proofErr w:type="spellStart"/>
      <w:r w:rsidR="00FB39F5" w:rsidRPr="00A44AAC">
        <w:rPr>
          <w:rFonts w:ascii="Times New Roman" w:hAnsi="Times New Roman"/>
          <w:color w:val="000000" w:themeColor="text1"/>
          <w:sz w:val="23"/>
          <w:szCs w:val="23"/>
          <w:shd w:val="clear" w:color="auto" w:fill="FFFFFF"/>
        </w:rPr>
        <w:t>ar</w:t>
      </w:r>
      <w:proofErr w:type="spellEnd"/>
      <w:r w:rsidR="00FB39F5" w:rsidRPr="00A44AAC">
        <w:rPr>
          <w:rFonts w:ascii="Times New Roman" w:hAnsi="Times New Roman"/>
          <w:color w:val="000000" w:themeColor="text1"/>
          <w:sz w:val="23"/>
          <w:szCs w:val="23"/>
          <w:shd w:val="clear" w:color="auto" w:fill="FFFFFF"/>
        </w:rPr>
        <w:t xml:space="preserve"> </w:t>
      </w:r>
      <w:proofErr w:type="spellStart"/>
      <w:r w:rsidR="00FB39F5" w:rsidRPr="00A44AAC">
        <w:rPr>
          <w:rFonts w:ascii="Times New Roman" w:hAnsi="Times New Roman"/>
          <w:color w:val="000000" w:themeColor="text1"/>
          <w:sz w:val="23"/>
          <w:szCs w:val="23"/>
          <w:shd w:val="clear" w:color="auto" w:fill="FFFFFF"/>
        </w:rPr>
        <w:t>remonto</w:t>
      </w:r>
      <w:proofErr w:type="spellEnd"/>
      <w:r w:rsidR="00FB39F5" w:rsidRPr="00A44AAC">
        <w:rPr>
          <w:rFonts w:ascii="Times New Roman" w:hAnsi="Times New Roman"/>
          <w:color w:val="000000" w:themeColor="text1"/>
          <w:sz w:val="23"/>
          <w:szCs w:val="23"/>
          <w:shd w:val="clear" w:color="auto" w:fill="FFFFFF"/>
        </w:rPr>
        <w:t xml:space="preserve"> </w:t>
      </w:r>
      <w:proofErr w:type="spellStart"/>
      <w:r w:rsidR="00FB39F5" w:rsidRPr="00A44AAC">
        <w:rPr>
          <w:rFonts w:ascii="Times New Roman" w:hAnsi="Times New Roman"/>
          <w:color w:val="000000" w:themeColor="text1"/>
          <w:sz w:val="23"/>
          <w:szCs w:val="23"/>
          <w:shd w:val="clear" w:color="auto" w:fill="FFFFFF"/>
        </w:rPr>
        <w:t>darbų</w:t>
      </w:r>
      <w:proofErr w:type="spellEnd"/>
      <w:r w:rsidR="00FB39F5" w:rsidRPr="00A44AAC">
        <w:rPr>
          <w:rFonts w:ascii="Times New Roman" w:hAnsi="Times New Roman"/>
          <w:color w:val="000000" w:themeColor="text1"/>
          <w:sz w:val="23"/>
          <w:szCs w:val="23"/>
          <w:shd w:val="clear" w:color="auto" w:fill="FFFFFF"/>
        </w:rPr>
        <w:t xml:space="preserve"> </w:t>
      </w:r>
      <w:proofErr w:type="spellStart"/>
      <w:r w:rsidR="00FB39F5" w:rsidRPr="00A44AAC">
        <w:rPr>
          <w:rFonts w:ascii="Times New Roman" w:hAnsi="Times New Roman"/>
          <w:color w:val="000000" w:themeColor="text1"/>
          <w:sz w:val="23"/>
          <w:szCs w:val="23"/>
          <w:shd w:val="clear" w:color="auto" w:fill="FFFFFF"/>
        </w:rPr>
        <w:t>laiku</w:t>
      </w:r>
      <w:proofErr w:type="spellEnd"/>
      <w:r w:rsidR="00FB39F5" w:rsidRPr="00A44AAC">
        <w:rPr>
          <w:rFonts w:ascii="Times New Roman" w:hAnsi="Times New Roman"/>
          <w:color w:val="000000" w:themeColor="text1"/>
          <w:sz w:val="23"/>
          <w:szCs w:val="23"/>
          <w:shd w:val="clear" w:color="auto" w:fill="FFFFFF"/>
        </w:rPr>
        <w:t>)</w:t>
      </w:r>
      <w:r w:rsidR="004479C2" w:rsidRPr="00A44AAC">
        <w:rPr>
          <w:rFonts w:ascii="Times New Roman" w:hAnsi="Times New Roman"/>
          <w:color w:val="000000" w:themeColor="text1"/>
          <w:sz w:val="23"/>
          <w:szCs w:val="23"/>
          <w:lang w:val="lt-LT" w:eastAsia="da-DK"/>
        </w:rPr>
        <w:t xml:space="preserve">, </w:t>
      </w:r>
      <w:r w:rsidR="004479C2" w:rsidRPr="00A44AAC">
        <w:rPr>
          <w:rFonts w:ascii="Times New Roman" w:hAnsi="Times New Roman"/>
          <w:sz w:val="23"/>
          <w:szCs w:val="23"/>
          <w:lang w:val="lt-LT" w:eastAsia="da-DK"/>
        </w:rPr>
        <w:t>vanduo karšto plovimo</w:t>
      </w:r>
      <w:r w:rsidR="00F379DD" w:rsidRPr="00A44AAC">
        <w:rPr>
          <w:rFonts w:ascii="Times New Roman" w:hAnsi="Times New Roman"/>
          <w:sz w:val="23"/>
          <w:szCs w:val="23"/>
          <w:lang w:val="lt-LT" w:eastAsia="da-DK"/>
        </w:rPr>
        <w:t xml:space="preserve"> voniai bus </w:t>
      </w:r>
      <w:r w:rsidR="00932A35" w:rsidRPr="00A44AAC">
        <w:rPr>
          <w:rFonts w:ascii="Times New Roman" w:hAnsi="Times New Roman"/>
          <w:sz w:val="23"/>
          <w:szCs w:val="23"/>
          <w:lang w:val="lt-LT" w:eastAsia="da-DK"/>
        </w:rPr>
        <w:t xml:space="preserve">tiekiamas iš UAB „Vilniaus vandenys“ ir </w:t>
      </w:r>
      <w:r w:rsidR="00F379DD" w:rsidRPr="00A44AAC">
        <w:rPr>
          <w:rFonts w:ascii="Times New Roman" w:hAnsi="Times New Roman"/>
          <w:sz w:val="23"/>
          <w:szCs w:val="23"/>
          <w:lang w:val="lt-LT" w:eastAsia="da-DK"/>
        </w:rPr>
        <w:t xml:space="preserve">ruošiamas karšto vandens tiekimo mazge. </w:t>
      </w:r>
      <w:r w:rsidR="00C945F8" w:rsidRPr="00A44AAC">
        <w:rPr>
          <w:rFonts w:ascii="Times New Roman" w:hAnsi="Times New Roman"/>
          <w:sz w:val="23"/>
          <w:szCs w:val="23"/>
          <w:lang w:val="lt-LT" w:eastAsia="da-DK"/>
        </w:rPr>
        <w:t>Vanduo iš karšto plovimo vonios patenka</w:t>
      </w:r>
      <w:r w:rsidR="00C945F8" w:rsidRPr="00FB39F5">
        <w:rPr>
          <w:rFonts w:ascii="Times New Roman" w:hAnsi="Times New Roman"/>
          <w:sz w:val="23"/>
          <w:szCs w:val="23"/>
          <w:lang w:val="lt-LT" w:eastAsia="da-DK"/>
        </w:rPr>
        <w:t xml:space="preserve"> į UAB „Vilniaus vandenys“ nuotekų tinklus (5 pav.).</w:t>
      </w:r>
    </w:p>
    <w:p w14:paraId="0D3E2F18" w14:textId="77777777" w:rsidR="002A6981" w:rsidRDefault="002A6981" w:rsidP="00E076C0">
      <w:pPr>
        <w:spacing w:after="240"/>
        <w:jc w:val="both"/>
        <w:rPr>
          <w:rFonts w:ascii="Times New Roman" w:hAnsi="Times New Roman"/>
          <w:b/>
          <w:i/>
          <w:sz w:val="24"/>
          <w:szCs w:val="24"/>
          <w:lang w:val="lt-LT" w:eastAsia="da-DK"/>
        </w:rPr>
        <w:sectPr w:rsidR="002A6981" w:rsidSect="004C5C50">
          <w:pgSz w:w="11907" w:h="16839"/>
          <w:pgMar w:top="1440" w:right="1440" w:bottom="1440" w:left="1440" w:header="720" w:footer="680" w:gutter="0"/>
          <w:cols w:space="1296"/>
          <w:titlePg/>
        </w:sectPr>
      </w:pPr>
    </w:p>
    <w:p w14:paraId="25A16F15" w14:textId="7F133151" w:rsidR="002A6981" w:rsidRDefault="00454ED1" w:rsidP="002A6981">
      <w:pPr>
        <w:rPr>
          <w:noProof/>
          <w:lang w:eastAsia="lt-LT"/>
        </w:rPr>
      </w:pPr>
      <w:r>
        <w:rPr>
          <w:rFonts w:ascii="Times New Roman" w:hAnsi="Times New Roman"/>
          <w:b/>
          <w:i/>
          <w:noProof/>
          <w:sz w:val="24"/>
          <w:szCs w:val="24"/>
          <w:lang w:val="lt-LT" w:eastAsia="lt-LT"/>
        </w:rPr>
        <w:lastRenderedPageBreak/>
        <mc:AlternateContent>
          <mc:Choice Requires="wps">
            <w:drawing>
              <wp:anchor distT="0" distB="0" distL="114300" distR="114300" simplePos="0" relativeHeight="251905024" behindDoc="0" locked="0" layoutInCell="1" allowOverlap="1" wp14:anchorId="2B985A84" wp14:editId="23AF406D">
                <wp:simplePos x="0" y="0"/>
                <wp:positionH relativeFrom="column">
                  <wp:posOffset>4595854</wp:posOffset>
                </wp:positionH>
                <wp:positionV relativeFrom="paragraph">
                  <wp:posOffset>74764</wp:posOffset>
                </wp:positionV>
                <wp:extent cx="1566407" cy="318052"/>
                <wp:effectExtent l="0" t="0" r="0" b="0"/>
                <wp:wrapNone/>
                <wp:docPr id="269" name="Stačiakampis 269"/>
                <wp:cNvGraphicFramePr/>
                <a:graphic xmlns:a="http://schemas.openxmlformats.org/drawingml/2006/main">
                  <a:graphicData uri="http://schemas.microsoft.com/office/word/2010/wordprocessingShape">
                    <wps:wsp>
                      <wps:cNvSpPr/>
                      <wps:spPr>
                        <a:xfrm>
                          <a:off x="0" y="0"/>
                          <a:ext cx="1566407" cy="318052"/>
                        </a:xfrm>
                        <a:prstGeom prst="rect">
                          <a:avLst/>
                        </a:prstGeom>
                        <a:noFill/>
                        <a:ln w="12700" cap="flat" cmpd="sng" algn="ctr">
                          <a:noFill/>
                          <a:prstDash val="solid"/>
                          <a:miter lim="800000"/>
                        </a:ln>
                        <a:effectLst/>
                      </wps:spPr>
                      <wps:txbx>
                        <w:txbxContent>
                          <w:p w14:paraId="12FDB711" w14:textId="77777777" w:rsidR="008A66C8" w:rsidRPr="00171BCD" w:rsidRDefault="008A66C8" w:rsidP="00454ED1">
                            <w:pPr>
                              <w:jc w:val="center"/>
                              <w:rPr>
                                <w:color w:val="000000" w:themeColor="text1"/>
                                <w:sz w:val="16"/>
                                <w:szCs w:val="16"/>
                                <w:lang w:val="lt-LT"/>
                              </w:rPr>
                            </w:pPr>
                            <w:r w:rsidRPr="00435CA1">
                              <w:rPr>
                                <w:color w:val="000000" w:themeColor="text1"/>
                                <w:sz w:val="16"/>
                                <w:szCs w:val="16"/>
                                <w:lang w:val="lt-LT"/>
                              </w:rPr>
                              <w:t>ŠALTAS VANDUO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B985A84" id="Stačiakampis 269" o:spid="_x0000_s1034" style="position:absolute;margin-left:361.9pt;margin-top:5.9pt;width:123.35pt;height:25.05pt;z-index:251905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" filled="f" stroked="f" strokeweight="1pt">
                <v:textbox>
                  <w:txbxContent>
                    <w:p w14:paraId="12FDB711" w14:textId="77777777" w:rsidR="008A66C8" w:rsidRPr="00171BCD" w:rsidRDefault="008A66C8" w:rsidP="00454ED1">
                      <w:pPr>
                        <w:jc w:val="center"/>
                        <w:rPr>
                          <w:color w:val="000000" w:themeColor="text1"/>
                          <w:sz w:val="16"/>
                          <w:szCs w:val="16"/>
                          <w:lang w:val="lt-LT"/>
                        </w:rPr>
                      </w:pPr>
                      <w:r w:rsidRPr="00435CA1">
                        <w:rPr>
                          <w:color w:val="000000" w:themeColor="text1"/>
                          <w:sz w:val="16"/>
                          <w:szCs w:val="16"/>
                          <w:lang w:val="lt-LT"/>
                        </w:rPr>
                        <w:t>ŠALTAS VANDUO</w:t>
                      </w:r>
                    </w:p>
                  </w:txbxContent>
                </v:textbox>
              </v:rect>
            </w:pict>
          </mc:Fallback>
        </mc:AlternateContent>
      </w:r>
      <w:r w:rsidR="00791757">
        <w:rPr>
          <w:noProof/>
          <w:lang w:val="lt-LT" w:eastAsia="lt-LT"/>
        </w:rPr>
        <mc:AlternateContent>
          <mc:Choice Requires="wps">
            <w:drawing>
              <wp:anchor distT="0" distB="0" distL="114300" distR="114300" simplePos="0" relativeHeight="251602944" behindDoc="0" locked="0" layoutInCell="1" allowOverlap="1" wp14:anchorId="36DD1231" wp14:editId="6602CBFA">
                <wp:simplePos x="0" y="0"/>
                <wp:positionH relativeFrom="margin">
                  <wp:posOffset>397510</wp:posOffset>
                </wp:positionH>
                <wp:positionV relativeFrom="paragraph">
                  <wp:posOffset>144145</wp:posOffset>
                </wp:positionV>
                <wp:extent cx="731520" cy="485140"/>
                <wp:effectExtent l="0" t="0" r="0" b="0"/>
                <wp:wrapNone/>
                <wp:docPr id="205" name="Stačiakampis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1520" cy="485140"/>
                        </a:xfrm>
                        <a:prstGeom prst="rect">
                          <a:avLst/>
                        </a:prstGeom>
                        <a:noFill/>
                        <a:ln w="12700" cap="flat" cmpd="sng" algn="ctr">
                          <a:noFill/>
                          <a:prstDash val="solid"/>
                          <a:miter lim="800000"/>
                        </a:ln>
                        <a:effectLst/>
                      </wps:spPr>
                      <wps:txbx>
                        <w:txbxContent>
                          <w:p w14:paraId="7110691A" w14:textId="77777777" w:rsidR="008A66C8" w:rsidRPr="002A6981" w:rsidRDefault="008A66C8" w:rsidP="002A6981">
                            <w:pPr>
                              <w:jc w:val="center"/>
                              <w:rPr>
                                <w:b/>
                                <w:color w:val="000000"/>
                                <w:sz w:val="16"/>
                                <w:szCs w:val="16"/>
                              </w:rPr>
                            </w:pPr>
                            <w:r w:rsidRPr="002A6981">
                              <w:rPr>
                                <w:b/>
                                <w:color w:val="000000"/>
                                <w:sz w:val="16"/>
                                <w:szCs w:val="16"/>
                              </w:rPr>
                              <w:t xml:space="preserve">PRESUOTOS </w:t>
                            </w:r>
                          </w:p>
                          <w:p w14:paraId="1D9CEB68" w14:textId="77777777" w:rsidR="008A66C8" w:rsidRPr="002A6981" w:rsidRDefault="008A66C8" w:rsidP="002A6981">
                            <w:pPr>
                              <w:jc w:val="center"/>
                              <w:rPr>
                                <w:b/>
                                <w:color w:val="000000"/>
                                <w:sz w:val="16"/>
                                <w:szCs w:val="16"/>
                              </w:rPr>
                            </w:pPr>
                            <w:r w:rsidRPr="002A6981">
                              <w:rPr>
                                <w:b/>
                                <w:color w:val="000000"/>
                                <w:sz w:val="16"/>
                                <w:szCs w:val="16"/>
                              </w:rPr>
                              <w:t>KIPOS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DD1231" id="Stačiakampis 1" o:spid="_x0000_s1035" style="position:absolute;margin-left:31.3pt;margin-top:11.35pt;width:57.6pt;height:38.2pt;z-index:251602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" filled="f" stroked="f" strokeweight="1pt">
                <v:path arrowok="t"/>
                <v:textbox>
                  <w:txbxContent>
                    <w:p w14:paraId="7110691A" w14:textId="77777777" w:rsidR="008A66C8" w:rsidRPr="002A6981" w:rsidRDefault="008A66C8" w:rsidP="002A6981">
                      <w:pPr>
                        <w:jc w:val="center"/>
                        <w:rPr>
                          <w:b/>
                          <w:color w:val="000000"/>
                          <w:sz w:val="16"/>
                          <w:szCs w:val="16"/>
                        </w:rPr>
                      </w:pPr>
                      <w:r w:rsidRPr="002A6981">
                        <w:rPr>
                          <w:b/>
                          <w:color w:val="000000"/>
                          <w:sz w:val="16"/>
                          <w:szCs w:val="16"/>
                        </w:rPr>
                        <w:t xml:space="preserve">PRESUOTOS </w:t>
                      </w:r>
                    </w:p>
                    <w:p w14:paraId="1D9CEB68" w14:textId="77777777" w:rsidR="008A66C8" w:rsidRPr="002A6981" w:rsidRDefault="008A66C8" w:rsidP="002A6981">
                      <w:pPr>
                        <w:jc w:val="center"/>
                        <w:rPr>
                          <w:b/>
                          <w:color w:val="000000"/>
                          <w:sz w:val="16"/>
                          <w:szCs w:val="16"/>
                        </w:rPr>
                      </w:pPr>
                      <w:r w:rsidRPr="002A6981">
                        <w:rPr>
                          <w:b/>
                          <w:color w:val="000000"/>
                          <w:sz w:val="16"/>
                          <w:szCs w:val="16"/>
                        </w:rPr>
                        <w:t>KIPOS</w:t>
                      </w:r>
                    </w:p>
                  </w:txbxContent>
                </v:textbox>
                <w10:wrap anchorx="margin"/>
              </v:rect>
            </w:pict>
          </mc:Fallback>
        </mc:AlternateContent>
      </w:r>
    </w:p>
    <w:p w14:paraId="3D2F376B" w14:textId="0F8F1487" w:rsidR="002A6981" w:rsidRDefault="00454ED1" w:rsidP="002A6981">
      <w:r>
        <w:rPr>
          <w:rFonts w:ascii="Times New Roman" w:hAnsi="Times New Roman"/>
          <w:b/>
          <w:i/>
          <w:noProof/>
          <w:sz w:val="24"/>
          <w:szCs w:val="24"/>
          <w:lang w:val="lt-LT" w:eastAsia="lt-LT"/>
        </w:rPr>
        <mc:AlternateContent>
          <mc:Choice Requires="wps">
            <w:drawing>
              <wp:anchor distT="0" distB="0" distL="114300" distR="114300" simplePos="0" relativeHeight="251902976" behindDoc="0" locked="0" layoutInCell="1" allowOverlap="1" wp14:anchorId="02937709" wp14:editId="6E4A4D23">
                <wp:simplePos x="0" y="0"/>
                <wp:positionH relativeFrom="column">
                  <wp:posOffset>5367130</wp:posOffset>
                </wp:positionH>
                <wp:positionV relativeFrom="paragraph">
                  <wp:posOffset>140887</wp:posOffset>
                </wp:positionV>
                <wp:extent cx="1566407" cy="318052"/>
                <wp:effectExtent l="0" t="0" r="0" b="0"/>
                <wp:wrapNone/>
                <wp:docPr id="268" name="Stačiakampis 268"/>
                <wp:cNvGraphicFramePr/>
                <a:graphic xmlns:a="http://schemas.openxmlformats.org/drawingml/2006/main">
                  <a:graphicData uri="http://schemas.microsoft.com/office/word/2010/wordprocessingShape">
                    <wps:wsp>
                      <wps:cNvSpPr/>
                      <wps:spPr>
                        <a:xfrm>
                          <a:off x="0" y="0"/>
                          <a:ext cx="1566407" cy="318052"/>
                        </a:xfrm>
                        <a:prstGeom prst="rect">
                          <a:avLst/>
                        </a:prstGeom>
                        <a:noFill/>
                        <a:ln w="12700" cap="flat" cmpd="sng" algn="ctr">
                          <a:noFill/>
                          <a:prstDash val="solid"/>
                          <a:miter lim="800000"/>
                        </a:ln>
                        <a:effectLst/>
                      </wps:spPr>
                      <wps:txbx>
                        <w:txbxContent>
                          <w:p w14:paraId="58253506" w14:textId="77777777" w:rsidR="008A66C8" w:rsidRPr="00171BCD" w:rsidRDefault="008A66C8" w:rsidP="00454ED1">
                            <w:pPr>
                              <w:jc w:val="center"/>
                              <w:rPr>
                                <w:color w:val="000000" w:themeColor="text1"/>
                                <w:sz w:val="16"/>
                                <w:szCs w:val="16"/>
                                <w:lang w:val="lt-LT"/>
                              </w:rPr>
                            </w:pPr>
                            <w:r w:rsidRPr="00171BCD">
                              <w:rPr>
                                <w:color w:val="000000" w:themeColor="text1"/>
                                <w:sz w:val="16"/>
                                <w:szCs w:val="16"/>
                                <w:lang w:val="lt-LT"/>
                              </w:rPr>
                              <w:t>ŠALTAS VANDUO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2937709" id="Stačiakampis 268" o:spid="_x0000_s1036" style="position:absolute;margin-left:422.6pt;margin-top:11.1pt;width:123.35pt;height:25.05pt;z-index:251902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" filled="f" stroked="f" strokeweight="1pt">
                <v:textbox>
                  <w:txbxContent>
                    <w:p w14:paraId="58253506" w14:textId="77777777" w:rsidR="008A66C8" w:rsidRPr="00171BCD" w:rsidRDefault="008A66C8" w:rsidP="00454ED1">
                      <w:pPr>
                        <w:jc w:val="center"/>
                        <w:rPr>
                          <w:color w:val="000000" w:themeColor="text1"/>
                          <w:sz w:val="16"/>
                          <w:szCs w:val="16"/>
                          <w:lang w:val="lt-LT"/>
                        </w:rPr>
                      </w:pPr>
                      <w:r w:rsidRPr="00171BCD">
                        <w:rPr>
                          <w:color w:val="000000" w:themeColor="text1"/>
                          <w:sz w:val="16"/>
                          <w:szCs w:val="16"/>
                          <w:lang w:val="lt-LT"/>
                        </w:rPr>
                        <w:t>ŠALTAS VANDUO</w:t>
                      </w:r>
                    </w:p>
                  </w:txbxContent>
                </v:textbox>
              </v:rect>
            </w:pict>
          </mc:Fallback>
        </mc:AlternateContent>
      </w:r>
      <w:r>
        <w:rPr>
          <w:noProof/>
          <w:lang w:val="lt-LT" w:eastAsia="lt-LT"/>
        </w:rPr>
        <mc:AlternateContent>
          <mc:Choice Requires="wps">
            <w:drawing>
              <wp:anchor distT="0" distB="0" distL="114300" distR="114300" simplePos="0" relativeHeight="251900928" behindDoc="0" locked="0" layoutInCell="1" allowOverlap="1" wp14:anchorId="69CCA53E" wp14:editId="04DAC787">
                <wp:simplePos x="0" y="0"/>
                <wp:positionH relativeFrom="column">
                  <wp:posOffset>5367130</wp:posOffset>
                </wp:positionH>
                <wp:positionV relativeFrom="paragraph">
                  <wp:posOffset>140887</wp:posOffset>
                </wp:positionV>
                <wp:extent cx="7952" cy="564543"/>
                <wp:effectExtent l="38100" t="0" r="68580" b="64135"/>
                <wp:wrapNone/>
                <wp:docPr id="264" name="Tiesioji rodyklės jungtis 264"/>
                <wp:cNvGraphicFramePr/>
                <a:graphic xmlns:a="http://schemas.openxmlformats.org/drawingml/2006/main">
                  <a:graphicData uri="http://schemas.microsoft.com/office/word/2010/wordprocessingShape">
                    <wps:wsp>
                      <wps:cNvCnPr/>
                      <wps:spPr>
                        <a:xfrm>
                          <a:off x="0" y="0"/>
                          <a:ext cx="7952" cy="56454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040AB423" id="_x0000_t32" coordsize="21600,21600" o:spt="32" o:oned="t" path="m,l21600,21600e" filled="f">
                <v:path arrowok="t" fillok="f" o:connecttype="none"/>
                <o:lock v:ext="edit" shapetype="t"/>
              </v:shapetype>
              <v:shape id="Tiesioji rodyklės jungtis 264" o:spid="_x0000_s1026" type="#_x0000_t32" style="position:absolute;margin-left:422.6pt;margin-top:11.1pt;width:.65pt;height:44.45pt;z-index:2519009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" strokecolor="#5b9bd5 [3204]" strokeweight=".5pt">
                <v:stroke endarrow="block" joinstyle="miter"/>
              </v:shape>
            </w:pict>
          </mc:Fallback>
        </mc:AlternateContent>
      </w:r>
    </w:p>
    <w:p w14:paraId="576DE5F3" w14:textId="77777777" w:rsidR="002A6981" w:rsidRDefault="00813A65" w:rsidP="00E076C0">
      <w:pPr>
        <w:spacing w:after="240"/>
        <w:jc w:val="both"/>
        <w:rPr>
          <w:rFonts w:ascii="Times New Roman" w:hAnsi="Times New Roman"/>
          <w:b/>
          <w:i/>
          <w:sz w:val="24"/>
          <w:szCs w:val="24"/>
          <w:lang w:val="lt-LT" w:eastAsia="da-DK"/>
        </w:rPr>
      </w:pPr>
      <w:r>
        <w:rPr>
          <w:noProof/>
          <w:lang w:val="lt-LT" w:eastAsia="lt-LT"/>
        </w:rPr>
        <mc:AlternateContent>
          <mc:Choice Requires="wps">
            <w:drawing>
              <wp:anchor distT="0" distB="0" distL="114300" distR="114300" simplePos="0" relativeHeight="251623424" behindDoc="0" locked="0" layoutInCell="1" allowOverlap="1" wp14:anchorId="254B7A88" wp14:editId="5BA88500">
                <wp:simplePos x="0" y="0"/>
                <wp:positionH relativeFrom="margin">
                  <wp:posOffset>7025640</wp:posOffset>
                </wp:positionH>
                <wp:positionV relativeFrom="paragraph">
                  <wp:posOffset>109220</wp:posOffset>
                </wp:positionV>
                <wp:extent cx="1085850" cy="484505"/>
                <wp:effectExtent l="0" t="0" r="0" b="0"/>
                <wp:wrapNone/>
                <wp:docPr id="204" name="Stačiakampis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850" cy="484505"/>
                        </a:xfrm>
                        <a:prstGeom prst="rect">
                          <a:avLst/>
                        </a:prstGeom>
                        <a:noFill/>
                        <a:ln w="12700" cap="flat" cmpd="sng" algn="ctr">
                          <a:noFill/>
                          <a:prstDash val="solid"/>
                          <a:miter lim="800000"/>
                        </a:ln>
                        <a:effectLst/>
                      </wps:spPr>
                      <wps:txbx>
                        <w:txbxContent>
                          <w:p w14:paraId="162BBA8C" w14:textId="77777777" w:rsidR="008A66C8" w:rsidRPr="002A6981" w:rsidRDefault="008A66C8" w:rsidP="002A6981">
                            <w:pPr>
                              <w:jc w:val="center"/>
                              <w:rPr>
                                <w:b/>
                                <w:color w:val="000000"/>
                                <w:sz w:val="16"/>
                                <w:szCs w:val="16"/>
                              </w:rPr>
                            </w:pPr>
                            <w:r w:rsidRPr="002A6981">
                              <w:rPr>
                                <w:b/>
                                <w:color w:val="000000"/>
                                <w:sz w:val="16"/>
                                <w:szCs w:val="16"/>
                              </w:rPr>
                              <w:t>ŽALIAVA BE ABRAZYVINIŲ PRIEMAIŠŲ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4B7A88" id="Stačiakampis 47" o:spid="_x0000_s1037" style="position:absolute;left:0;text-align:left;margin-left:553.2pt;margin-top:8.6pt;width:85.5pt;height:38.15pt;z-index:251623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" filled="f" stroked="f" strokeweight="1pt">
                <v:path arrowok="t"/>
                <v:textbox>
                  <w:txbxContent>
                    <w:p w14:paraId="162BBA8C" w14:textId="77777777" w:rsidR="008A66C8" w:rsidRPr="002A6981" w:rsidRDefault="008A66C8" w:rsidP="002A6981">
                      <w:pPr>
                        <w:jc w:val="center"/>
                        <w:rPr>
                          <w:b/>
                          <w:color w:val="000000"/>
                          <w:sz w:val="16"/>
                          <w:szCs w:val="16"/>
                        </w:rPr>
                      </w:pPr>
                      <w:r w:rsidRPr="002A6981">
                        <w:rPr>
                          <w:b/>
                          <w:color w:val="000000"/>
                          <w:sz w:val="16"/>
                          <w:szCs w:val="16"/>
                        </w:rPr>
                        <w:t>ŽALIAVA BE ABRAZYVINIŲ PRIEMAIŠŲ</w:t>
                      </w:r>
                    </w:p>
                  </w:txbxContent>
                </v:textbox>
                <w10:wrap anchorx="margin"/>
              </v:rect>
            </w:pict>
          </mc:Fallback>
        </mc:AlternateContent>
      </w:r>
      <w:r>
        <w:rPr>
          <w:noProof/>
          <w:lang w:val="lt-LT" w:eastAsia="lt-LT"/>
        </w:rPr>
        <mc:AlternateContent>
          <mc:Choice Requires="wps">
            <w:drawing>
              <wp:anchor distT="0" distB="0" distL="114300" distR="114300" simplePos="0" relativeHeight="251622400" behindDoc="0" locked="0" layoutInCell="1" allowOverlap="1" wp14:anchorId="6B0349C8" wp14:editId="7832765D">
                <wp:simplePos x="0" y="0"/>
                <wp:positionH relativeFrom="margin">
                  <wp:posOffset>5546725</wp:posOffset>
                </wp:positionH>
                <wp:positionV relativeFrom="paragraph">
                  <wp:posOffset>162560</wp:posOffset>
                </wp:positionV>
                <wp:extent cx="1085850" cy="484505"/>
                <wp:effectExtent l="0" t="0" r="0" b="0"/>
                <wp:wrapNone/>
                <wp:docPr id="203" name="Stačiakampis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850" cy="484505"/>
                        </a:xfrm>
                        <a:prstGeom prst="rect">
                          <a:avLst/>
                        </a:prstGeom>
                        <a:noFill/>
                        <a:ln w="12700" cap="flat" cmpd="sng" algn="ctr">
                          <a:noFill/>
                          <a:prstDash val="solid"/>
                          <a:miter lim="800000"/>
                        </a:ln>
                        <a:effectLst/>
                      </wps:spPr>
                      <wps:txbx>
                        <w:txbxContent>
                          <w:p w14:paraId="6F2C99C1" w14:textId="77777777" w:rsidR="008A66C8" w:rsidRPr="002A6981" w:rsidRDefault="008A66C8" w:rsidP="002A6981">
                            <w:pPr>
                              <w:jc w:val="center"/>
                              <w:rPr>
                                <w:b/>
                                <w:color w:val="000000"/>
                                <w:sz w:val="16"/>
                                <w:szCs w:val="16"/>
                              </w:rPr>
                            </w:pPr>
                            <w:r w:rsidRPr="002A6981">
                              <w:rPr>
                                <w:b/>
                                <w:color w:val="000000"/>
                                <w:sz w:val="16"/>
                                <w:szCs w:val="16"/>
                              </w:rPr>
                              <w:t>ŽALIAVA BE ABRAZYVINIŲ PRIEMAIŠŲ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0349C8" id="Stačiakampis 45" o:spid="_x0000_s1038" style="position:absolute;left:0;text-align:left;margin-left:436.75pt;margin-top:12.8pt;width:85.5pt;height:38.15pt;z-index:251622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" filled="f" stroked="f" strokeweight="1pt">
                <v:path arrowok="t"/>
                <v:textbox>
                  <w:txbxContent>
                    <w:p w14:paraId="6F2C99C1" w14:textId="77777777" w:rsidR="008A66C8" w:rsidRPr="002A6981" w:rsidRDefault="008A66C8" w:rsidP="002A6981">
                      <w:pPr>
                        <w:jc w:val="center"/>
                        <w:rPr>
                          <w:b/>
                          <w:color w:val="000000"/>
                          <w:sz w:val="16"/>
                          <w:szCs w:val="16"/>
                        </w:rPr>
                      </w:pPr>
                      <w:r w:rsidRPr="002A6981">
                        <w:rPr>
                          <w:b/>
                          <w:color w:val="000000"/>
                          <w:sz w:val="16"/>
                          <w:szCs w:val="16"/>
                        </w:rPr>
                        <w:t>ŽALIAVA BE ABRAZYVINIŲ PRIEMAIŠŲ</w:t>
                      </w:r>
                    </w:p>
                  </w:txbxContent>
                </v:textbox>
                <w10:wrap anchorx="margin"/>
              </v:rect>
            </w:pict>
          </mc:Fallback>
        </mc:AlternateContent>
      </w:r>
      <w:r>
        <w:rPr>
          <w:noProof/>
          <w:lang w:val="lt-LT" w:eastAsia="lt-LT"/>
        </w:rPr>
        <mc:AlternateContent>
          <mc:Choice Requires="wps">
            <w:drawing>
              <wp:anchor distT="0" distB="0" distL="114300" distR="114300" simplePos="0" relativeHeight="251620352" behindDoc="0" locked="0" layoutInCell="1" allowOverlap="1" wp14:anchorId="42F3BF9A" wp14:editId="1C0A4D7D">
                <wp:simplePos x="0" y="0"/>
                <wp:positionH relativeFrom="margin">
                  <wp:posOffset>2475865</wp:posOffset>
                </wp:positionH>
                <wp:positionV relativeFrom="paragraph">
                  <wp:posOffset>248285</wp:posOffset>
                </wp:positionV>
                <wp:extent cx="819150" cy="485140"/>
                <wp:effectExtent l="0" t="0" r="0" b="0"/>
                <wp:wrapNone/>
                <wp:docPr id="201" name="Stačiakampis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19150" cy="485140"/>
                        </a:xfrm>
                        <a:prstGeom prst="rect">
                          <a:avLst/>
                        </a:prstGeom>
                        <a:noFill/>
                        <a:ln w="12700" cap="flat" cmpd="sng" algn="ctr">
                          <a:noFill/>
                          <a:prstDash val="solid"/>
                          <a:miter lim="800000"/>
                        </a:ln>
                        <a:effectLst/>
                      </wps:spPr>
                      <wps:txbx>
                        <w:txbxContent>
                          <w:p w14:paraId="0D0D77F0" w14:textId="77777777" w:rsidR="008A66C8" w:rsidRPr="002A6981" w:rsidRDefault="008A66C8" w:rsidP="002A6981">
                            <w:pPr>
                              <w:jc w:val="center"/>
                              <w:rPr>
                                <w:b/>
                                <w:color w:val="000000"/>
                                <w:sz w:val="16"/>
                                <w:szCs w:val="16"/>
                              </w:rPr>
                            </w:pPr>
                            <w:r w:rsidRPr="002A6981">
                              <w:rPr>
                                <w:b/>
                                <w:color w:val="000000"/>
                                <w:sz w:val="16"/>
                                <w:szCs w:val="16"/>
                              </w:rPr>
                              <w:t xml:space="preserve">IŠDRASKYTOS </w:t>
                            </w:r>
                          </w:p>
                          <w:p w14:paraId="58BEFA44" w14:textId="77777777" w:rsidR="008A66C8" w:rsidRPr="002A6981" w:rsidRDefault="008A66C8" w:rsidP="002A6981">
                            <w:pPr>
                              <w:jc w:val="center"/>
                              <w:rPr>
                                <w:b/>
                                <w:color w:val="000000"/>
                                <w:sz w:val="16"/>
                                <w:szCs w:val="16"/>
                              </w:rPr>
                            </w:pPr>
                            <w:r w:rsidRPr="002A6981">
                              <w:rPr>
                                <w:b/>
                                <w:color w:val="000000"/>
                                <w:sz w:val="16"/>
                                <w:szCs w:val="16"/>
                              </w:rPr>
                              <w:t>KIPOS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F3BF9A" id="Stačiakampis 40" o:spid="_x0000_s1039" style="position:absolute;left:0;text-align:left;margin-left:194.95pt;margin-top:19.55pt;width:64.5pt;height:38.2pt;z-index:251620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" filled="f" stroked="f" strokeweight="1pt">
                <v:path arrowok="t"/>
                <v:textbox>
                  <w:txbxContent>
                    <w:p w14:paraId="0D0D77F0" w14:textId="77777777" w:rsidR="008A66C8" w:rsidRPr="002A6981" w:rsidRDefault="008A66C8" w:rsidP="002A6981">
                      <w:pPr>
                        <w:jc w:val="center"/>
                        <w:rPr>
                          <w:b/>
                          <w:color w:val="000000"/>
                          <w:sz w:val="16"/>
                          <w:szCs w:val="16"/>
                        </w:rPr>
                      </w:pPr>
                      <w:r w:rsidRPr="002A6981">
                        <w:rPr>
                          <w:b/>
                          <w:color w:val="000000"/>
                          <w:sz w:val="16"/>
                          <w:szCs w:val="16"/>
                        </w:rPr>
                        <w:t xml:space="preserve">IŠDRASKYTOS </w:t>
                      </w:r>
                    </w:p>
                    <w:p w14:paraId="58BEFA44" w14:textId="77777777" w:rsidR="008A66C8" w:rsidRPr="002A6981" w:rsidRDefault="008A66C8" w:rsidP="002A6981">
                      <w:pPr>
                        <w:jc w:val="center"/>
                        <w:rPr>
                          <w:b/>
                          <w:color w:val="000000"/>
                          <w:sz w:val="16"/>
                          <w:szCs w:val="16"/>
                        </w:rPr>
                      </w:pPr>
                      <w:r w:rsidRPr="002A6981">
                        <w:rPr>
                          <w:b/>
                          <w:color w:val="000000"/>
                          <w:sz w:val="16"/>
                          <w:szCs w:val="16"/>
                        </w:rPr>
                        <w:t>KIPOS</w:t>
                      </w:r>
                    </w:p>
                  </w:txbxContent>
                </v:textbox>
                <w10:wrap anchorx="margin"/>
              </v:rect>
            </w:pict>
          </mc:Fallback>
        </mc:AlternateContent>
      </w:r>
      <w:r>
        <w:rPr>
          <w:noProof/>
          <w:lang w:val="lt-LT" w:eastAsia="lt-LT"/>
        </w:rPr>
        <mc:AlternateContent>
          <mc:Choice Requires="wps">
            <w:drawing>
              <wp:anchor distT="0" distB="0" distL="114300" distR="114300" simplePos="0" relativeHeight="251619328" behindDoc="0" locked="0" layoutInCell="1" allowOverlap="1" wp14:anchorId="524B8662" wp14:editId="366F2C81">
                <wp:simplePos x="0" y="0"/>
                <wp:positionH relativeFrom="margin">
                  <wp:posOffset>1022350</wp:posOffset>
                </wp:positionH>
                <wp:positionV relativeFrom="paragraph">
                  <wp:posOffset>247650</wp:posOffset>
                </wp:positionV>
                <wp:extent cx="819150" cy="485140"/>
                <wp:effectExtent l="0" t="0" r="0" b="0"/>
                <wp:wrapNone/>
                <wp:docPr id="200" name="Stačiakampis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19150" cy="485140"/>
                        </a:xfrm>
                        <a:prstGeom prst="rect">
                          <a:avLst/>
                        </a:prstGeom>
                        <a:noFill/>
                        <a:ln w="12700" cap="flat" cmpd="sng" algn="ctr">
                          <a:noFill/>
                          <a:prstDash val="solid"/>
                          <a:miter lim="800000"/>
                        </a:ln>
                        <a:effectLst/>
                      </wps:spPr>
                      <wps:txbx>
                        <w:txbxContent>
                          <w:p w14:paraId="14BF2149" w14:textId="77777777" w:rsidR="008A66C8" w:rsidRPr="002A6981" w:rsidRDefault="008A66C8" w:rsidP="002A6981">
                            <w:pPr>
                              <w:jc w:val="center"/>
                              <w:rPr>
                                <w:b/>
                                <w:color w:val="000000"/>
                                <w:sz w:val="16"/>
                                <w:szCs w:val="16"/>
                              </w:rPr>
                            </w:pPr>
                            <w:r w:rsidRPr="002A6981">
                              <w:rPr>
                                <w:b/>
                                <w:color w:val="000000"/>
                                <w:sz w:val="16"/>
                                <w:szCs w:val="16"/>
                              </w:rPr>
                              <w:t xml:space="preserve">IŠDRASKYTOS </w:t>
                            </w:r>
                          </w:p>
                          <w:p w14:paraId="036CAFAF" w14:textId="77777777" w:rsidR="008A66C8" w:rsidRPr="002A6981" w:rsidRDefault="008A66C8" w:rsidP="002A6981">
                            <w:pPr>
                              <w:jc w:val="center"/>
                              <w:rPr>
                                <w:b/>
                                <w:color w:val="000000"/>
                                <w:sz w:val="16"/>
                                <w:szCs w:val="16"/>
                              </w:rPr>
                            </w:pPr>
                            <w:r w:rsidRPr="002A6981">
                              <w:rPr>
                                <w:b/>
                                <w:color w:val="000000"/>
                                <w:sz w:val="16"/>
                                <w:szCs w:val="16"/>
                              </w:rPr>
                              <w:t>KIPOS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4B8662" id="Stačiakampis 39" o:spid="_x0000_s1040" style="position:absolute;left:0;text-align:left;margin-left:80.5pt;margin-top:19.5pt;width:64.5pt;height:38.2pt;z-index:251619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" filled="f" stroked="f" strokeweight="1pt">
                <v:path arrowok="t"/>
                <v:textbox>
                  <w:txbxContent>
                    <w:p w14:paraId="14BF2149" w14:textId="77777777" w:rsidR="008A66C8" w:rsidRPr="002A6981" w:rsidRDefault="008A66C8" w:rsidP="002A6981">
                      <w:pPr>
                        <w:jc w:val="center"/>
                        <w:rPr>
                          <w:b/>
                          <w:color w:val="000000"/>
                          <w:sz w:val="16"/>
                          <w:szCs w:val="16"/>
                        </w:rPr>
                      </w:pPr>
                      <w:r w:rsidRPr="002A6981">
                        <w:rPr>
                          <w:b/>
                          <w:color w:val="000000"/>
                          <w:sz w:val="16"/>
                          <w:szCs w:val="16"/>
                        </w:rPr>
                        <w:t xml:space="preserve">IŠDRASKYTOS </w:t>
                      </w:r>
                    </w:p>
                    <w:p w14:paraId="036CAFAF" w14:textId="77777777" w:rsidR="008A66C8" w:rsidRPr="002A6981" w:rsidRDefault="008A66C8" w:rsidP="002A6981">
                      <w:pPr>
                        <w:jc w:val="center"/>
                        <w:rPr>
                          <w:b/>
                          <w:color w:val="000000"/>
                          <w:sz w:val="16"/>
                          <w:szCs w:val="16"/>
                        </w:rPr>
                      </w:pPr>
                      <w:r w:rsidRPr="002A6981">
                        <w:rPr>
                          <w:b/>
                          <w:color w:val="000000"/>
                          <w:sz w:val="16"/>
                          <w:szCs w:val="16"/>
                        </w:rPr>
                        <w:t>KIPOS</w:t>
                      </w:r>
                    </w:p>
                  </w:txbxContent>
                </v:textbox>
                <w10:wrap anchorx="margin"/>
              </v:rect>
            </w:pict>
          </mc:Fallback>
        </mc:AlternateContent>
      </w:r>
      <w:r w:rsidR="00791757">
        <w:rPr>
          <w:noProof/>
          <w:lang w:val="lt-LT" w:eastAsia="lt-LT"/>
        </w:rPr>
        <mc:AlternateContent>
          <mc:Choice Requires="wps">
            <w:drawing>
              <wp:anchor distT="0" distB="0" distL="114300" distR="114300" simplePos="0" relativeHeight="251621376" behindDoc="0" locked="0" layoutInCell="1" allowOverlap="1" wp14:anchorId="620B0E9A" wp14:editId="5D3C1D8F">
                <wp:simplePos x="0" y="0"/>
                <wp:positionH relativeFrom="margin">
                  <wp:posOffset>3969385</wp:posOffset>
                </wp:positionH>
                <wp:positionV relativeFrom="paragraph">
                  <wp:posOffset>204470</wp:posOffset>
                </wp:positionV>
                <wp:extent cx="1085850" cy="532130"/>
                <wp:effectExtent l="0" t="0" r="0" b="0"/>
                <wp:wrapNone/>
                <wp:docPr id="202" name="Stačiakampis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850" cy="532130"/>
                        </a:xfrm>
                        <a:prstGeom prst="rect">
                          <a:avLst/>
                        </a:prstGeom>
                        <a:noFill/>
                        <a:ln w="12700" cap="flat" cmpd="sng" algn="ctr">
                          <a:noFill/>
                          <a:prstDash val="solid"/>
                          <a:miter lim="800000"/>
                        </a:ln>
                        <a:effectLst/>
                      </wps:spPr>
                      <wps:txbx>
                        <w:txbxContent>
                          <w:p w14:paraId="40254AA9" w14:textId="77777777" w:rsidR="008A66C8" w:rsidRPr="002A6981" w:rsidRDefault="008A66C8" w:rsidP="002A6981">
                            <w:pPr>
                              <w:jc w:val="center"/>
                              <w:rPr>
                                <w:b/>
                                <w:color w:val="000000"/>
                                <w:sz w:val="16"/>
                                <w:szCs w:val="16"/>
                              </w:rPr>
                            </w:pPr>
                            <w:r w:rsidRPr="002A6981">
                              <w:rPr>
                                <w:b/>
                                <w:color w:val="000000"/>
                                <w:sz w:val="16"/>
                                <w:szCs w:val="16"/>
                              </w:rPr>
                              <w:t>SUSMULKINTA IKI 40-60 MM FRAKCIJOS ŽALIAVA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0B0E9A" id="Stačiakampis 42" o:spid="_x0000_s1041" style="position:absolute;left:0;text-align:left;margin-left:312.55pt;margin-top:16.1pt;width:85.5pt;height:41.9pt;z-index:251621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" filled="f" stroked="f" strokeweight="1pt">
                <v:path arrowok="t"/>
                <v:textbox>
                  <w:txbxContent>
                    <w:p w14:paraId="40254AA9" w14:textId="77777777" w:rsidR="008A66C8" w:rsidRPr="002A6981" w:rsidRDefault="008A66C8" w:rsidP="002A6981">
                      <w:pPr>
                        <w:jc w:val="center"/>
                        <w:rPr>
                          <w:b/>
                          <w:color w:val="000000"/>
                          <w:sz w:val="16"/>
                          <w:szCs w:val="16"/>
                        </w:rPr>
                      </w:pPr>
                      <w:r w:rsidRPr="002A6981">
                        <w:rPr>
                          <w:b/>
                          <w:color w:val="000000"/>
                          <w:sz w:val="16"/>
                          <w:szCs w:val="16"/>
                        </w:rPr>
                        <w:t>SUSMULKINTA IKI 40-60 MM FRAKCIJOS ŽALIAVA</w:t>
                      </w:r>
                    </w:p>
                  </w:txbxContent>
                </v:textbox>
                <w10:wrap anchorx="margin"/>
              </v:rect>
            </w:pict>
          </mc:Fallback>
        </mc:AlternateContent>
      </w:r>
      <w:r w:rsidR="00791757">
        <w:rPr>
          <w:noProof/>
          <w:lang w:val="lt-LT" w:eastAsia="lt-LT"/>
        </w:rPr>
        <mc:AlternateContent>
          <mc:Choice Requires="wps">
            <w:drawing>
              <wp:anchor distT="0" distB="0" distL="114300" distR="114300" simplePos="0" relativeHeight="251618304" behindDoc="0" locked="0" layoutInCell="1" allowOverlap="1" wp14:anchorId="6646DB34" wp14:editId="47543514">
                <wp:simplePos x="0" y="0"/>
                <wp:positionH relativeFrom="column">
                  <wp:posOffset>768985</wp:posOffset>
                </wp:positionH>
                <wp:positionV relativeFrom="paragraph">
                  <wp:posOffset>86360</wp:posOffset>
                </wp:positionV>
                <wp:extent cx="0" cy="466725"/>
                <wp:effectExtent l="54610" t="8890" r="59690" b="19685"/>
                <wp:wrapNone/>
                <wp:docPr id="199" name="Tiesioji rodyklės jungtis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66725"/>
                        </a:xfrm>
                        <a:prstGeom prst="straightConnector1">
                          <a:avLst/>
                        </a:prstGeom>
                        <a:noFill/>
                        <a:ln w="6350" algn="ctr">
                          <a:solidFill>
                            <a:srgbClr val="2E74B5"/>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017501A" id="_x0000_t32" coordsize="21600,21600" o:spt="32" o:oned="t" path="m,l21600,21600e" filled="f">
                <v:path arrowok="t" fillok="f" o:connecttype="none"/>
                <o:lock v:ext="edit" shapetype="t"/>
              </v:shapetype>
              <v:shape id="Tiesioji rodyklės jungtis 37" o:spid="_x0000_s1026" type="#_x0000_t32" style="position:absolute;margin-left:60.55pt;margin-top:6.8pt;width:0;height:36.75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" strokecolor="#2e74b5" strokeweight=".5pt">
                <v:stroke endarrow="block" joinstyle="miter"/>
              </v:shape>
            </w:pict>
          </mc:Fallback>
        </mc:AlternateContent>
      </w:r>
    </w:p>
    <w:p w14:paraId="2E1B9291" w14:textId="77777777" w:rsidR="002A6981" w:rsidRDefault="00791757" w:rsidP="00E076C0">
      <w:pPr>
        <w:spacing w:after="240"/>
        <w:jc w:val="both"/>
        <w:rPr>
          <w:rFonts w:ascii="Times New Roman" w:hAnsi="Times New Roman"/>
          <w:b/>
          <w:i/>
          <w:sz w:val="24"/>
          <w:szCs w:val="24"/>
          <w:lang w:val="lt-LT" w:eastAsia="da-DK"/>
        </w:rPr>
      </w:pPr>
      <w:r>
        <w:rPr>
          <w:noProof/>
          <w:lang w:val="lt-LT" w:eastAsia="lt-LT"/>
        </w:rPr>
        <mc:AlternateContent>
          <mc:Choice Requires="wps">
            <w:drawing>
              <wp:anchor distT="0" distB="0" distL="114300" distR="114300" simplePos="0" relativeHeight="251609088" behindDoc="0" locked="0" layoutInCell="1" allowOverlap="1" wp14:anchorId="04851C48" wp14:editId="019AABBC">
                <wp:simplePos x="0" y="0"/>
                <wp:positionH relativeFrom="margin">
                  <wp:posOffset>7806055</wp:posOffset>
                </wp:positionH>
                <wp:positionV relativeFrom="paragraph">
                  <wp:posOffset>262890</wp:posOffset>
                </wp:positionV>
                <wp:extent cx="882650" cy="485140"/>
                <wp:effectExtent l="0" t="0" r="0" b="0"/>
                <wp:wrapNone/>
                <wp:docPr id="198" name="Stačiakampis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2650" cy="485140"/>
                        </a:xfrm>
                        <a:prstGeom prst="rect">
                          <a:avLst/>
                        </a:prstGeom>
                        <a:solidFill>
                          <a:srgbClr val="5B9BD5"/>
                        </a:solidFill>
                        <a:ln w="12700" cap="flat" cmpd="sng" algn="ctr">
                          <a:solidFill>
                            <a:srgbClr val="5B9BD5">
                              <a:shade val="50000"/>
                            </a:srgbClr>
                          </a:solidFill>
                          <a:prstDash val="solid"/>
                          <a:miter lim="800000"/>
                        </a:ln>
                        <a:effectLst/>
                      </wps:spPr>
                      <wps:txbx>
                        <w:txbxContent>
                          <w:p w14:paraId="3B521C13" w14:textId="77777777" w:rsidR="008A66C8" w:rsidRPr="002A6981" w:rsidRDefault="008A66C8" w:rsidP="002A6981">
                            <w:pPr>
                              <w:jc w:val="center"/>
                              <w:rPr>
                                <w:color w:val="FFFFFF"/>
                                <w:sz w:val="16"/>
                                <w:szCs w:val="16"/>
                              </w:rPr>
                            </w:pPr>
                            <w:r w:rsidRPr="002A6981">
                              <w:rPr>
                                <w:color w:val="FFFFFF"/>
                                <w:sz w:val="16"/>
                                <w:szCs w:val="16"/>
                              </w:rPr>
                              <w:t>GREITAEIGIS MALŪNAS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851C48" id="Stačiakampis 14" o:spid="_x0000_s1042" style="position:absolute;left:0;text-align:left;margin-left:614.65pt;margin-top:20.7pt;width:69.5pt;height:38.2pt;z-index:251609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" fillcolor="#5b9bd5" strokecolor="#41719c" strokeweight="1pt">
                <v:path arrowok="t"/>
                <v:textbox>
                  <w:txbxContent>
                    <w:p w14:paraId="3B521C13" w14:textId="77777777" w:rsidR="008A66C8" w:rsidRPr="002A6981" w:rsidRDefault="008A66C8" w:rsidP="002A6981">
                      <w:pPr>
                        <w:jc w:val="center"/>
                        <w:rPr>
                          <w:color w:val="FFFFFF"/>
                          <w:sz w:val="16"/>
                          <w:szCs w:val="16"/>
                        </w:rPr>
                      </w:pPr>
                      <w:r w:rsidRPr="002A6981">
                        <w:rPr>
                          <w:color w:val="FFFFFF"/>
                          <w:sz w:val="16"/>
                          <w:szCs w:val="16"/>
                        </w:rPr>
                        <w:t>GREITAEIGIS MALŪNAS</w:t>
                      </w:r>
                    </w:p>
                  </w:txbxContent>
                </v:textbox>
                <w10:wrap anchorx="margin"/>
              </v:rect>
            </w:pict>
          </mc:Fallback>
        </mc:AlternateContent>
      </w:r>
      <w:r>
        <w:rPr>
          <w:noProof/>
          <w:lang w:val="lt-LT" w:eastAsia="lt-LT"/>
        </w:rPr>
        <mc:AlternateContent>
          <mc:Choice Requires="wps">
            <w:drawing>
              <wp:anchor distT="0" distB="0" distL="114300" distR="114300" simplePos="0" relativeHeight="251608064" behindDoc="0" locked="0" layoutInCell="1" allowOverlap="1" wp14:anchorId="25BAF9E7" wp14:editId="1111EC03">
                <wp:simplePos x="0" y="0"/>
                <wp:positionH relativeFrom="margin">
                  <wp:posOffset>6405880</wp:posOffset>
                </wp:positionH>
                <wp:positionV relativeFrom="paragraph">
                  <wp:posOffset>217170</wp:posOffset>
                </wp:positionV>
                <wp:extent cx="882650" cy="485140"/>
                <wp:effectExtent l="0" t="0" r="0" b="0"/>
                <wp:wrapNone/>
                <wp:docPr id="197" name="Stačiakampis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2650" cy="485140"/>
                        </a:xfrm>
                        <a:prstGeom prst="rect">
                          <a:avLst/>
                        </a:prstGeom>
                        <a:solidFill>
                          <a:srgbClr val="5B9BD5"/>
                        </a:solidFill>
                        <a:ln w="12700" cap="flat" cmpd="sng" algn="ctr">
                          <a:solidFill>
                            <a:srgbClr val="5B9BD5">
                              <a:shade val="50000"/>
                            </a:srgbClr>
                          </a:solidFill>
                          <a:prstDash val="solid"/>
                          <a:miter lim="800000"/>
                        </a:ln>
                        <a:effectLst/>
                      </wps:spPr>
                      <wps:txbx>
                        <w:txbxContent>
                          <w:p w14:paraId="5BE85F9F" w14:textId="77777777" w:rsidR="008A66C8" w:rsidRPr="002A6981" w:rsidRDefault="008A66C8" w:rsidP="002A6981">
                            <w:pPr>
                              <w:jc w:val="center"/>
                              <w:rPr>
                                <w:color w:val="FFFFFF"/>
                                <w:sz w:val="16"/>
                                <w:szCs w:val="16"/>
                              </w:rPr>
                            </w:pPr>
                            <w:r w:rsidRPr="002A6981">
                              <w:rPr>
                                <w:color w:val="FFFFFF"/>
                                <w:sz w:val="16"/>
                                <w:szCs w:val="16"/>
                              </w:rPr>
                              <w:t>SRAIGTINIS TRANSPORTERIS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BAF9E7" id="_x0000_s1043" style="position:absolute;left:0;text-align:left;margin-left:504.4pt;margin-top:17.1pt;width:69.5pt;height:38.2pt;z-index:251608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" fillcolor="#5b9bd5" strokecolor="#41719c" strokeweight="1pt">
                <v:path arrowok="t"/>
                <v:textbox>
                  <w:txbxContent>
                    <w:p w14:paraId="5BE85F9F" w14:textId="77777777" w:rsidR="008A66C8" w:rsidRPr="002A6981" w:rsidRDefault="008A66C8" w:rsidP="002A6981">
                      <w:pPr>
                        <w:jc w:val="center"/>
                        <w:rPr>
                          <w:color w:val="FFFFFF"/>
                          <w:sz w:val="16"/>
                          <w:szCs w:val="16"/>
                        </w:rPr>
                      </w:pPr>
                      <w:r w:rsidRPr="002A6981">
                        <w:rPr>
                          <w:color w:val="FFFFFF"/>
                          <w:sz w:val="16"/>
                          <w:szCs w:val="16"/>
                        </w:rPr>
                        <w:t>SRAIGTINIS TRANSPORTERIS</w:t>
                      </w:r>
                    </w:p>
                  </w:txbxContent>
                </v:textbox>
                <w10:wrap anchorx="margin"/>
              </v:rect>
            </w:pict>
          </mc:Fallback>
        </mc:AlternateContent>
      </w:r>
      <w:r>
        <w:rPr>
          <w:noProof/>
          <w:lang w:val="lt-LT" w:eastAsia="lt-LT"/>
        </w:rPr>
        <mc:AlternateContent>
          <mc:Choice Requires="wps">
            <w:drawing>
              <wp:anchor distT="0" distB="0" distL="114300" distR="114300" simplePos="0" relativeHeight="251607040" behindDoc="0" locked="0" layoutInCell="1" allowOverlap="1" wp14:anchorId="7797ECF1" wp14:editId="1A69C470">
                <wp:simplePos x="0" y="0"/>
                <wp:positionH relativeFrom="column">
                  <wp:posOffset>4949825</wp:posOffset>
                </wp:positionH>
                <wp:positionV relativeFrom="paragraph">
                  <wp:posOffset>217170</wp:posOffset>
                </wp:positionV>
                <wp:extent cx="882650" cy="485140"/>
                <wp:effectExtent l="0" t="0" r="0" b="0"/>
                <wp:wrapNone/>
                <wp:docPr id="196" name="Stačiakampis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2650" cy="485140"/>
                        </a:xfrm>
                        <a:prstGeom prst="rect">
                          <a:avLst/>
                        </a:prstGeom>
                        <a:solidFill>
                          <a:srgbClr val="5B9BD5"/>
                        </a:solidFill>
                        <a:ln w="12700" cap="flat" cmpd="sng" algn="ctr">
                          <a:solidFill>
                            <a:srgbClr val="5B9BD5">
                              <a:shade val="50000"/>
                            </a:srgbClr>
                          </a:solidFill>
                          <a:prstDash val="solid"/>
                          <a:miter lim="800000"/>
                        </a:ln>
                        <a:effectLst/>
                      </wps:spPr>
                      <wps:txbx>
                        <w:txbxContent>
                          <w:p w14:paraId="06606015" w14:textId="77777777" w:rsidR="008A66C8" w:rsidRPr="00454ED1" w:rsidRDefault="008A66C8" w:rsidP="002A6981">
                            <w:pPr>
                              <w:jc w:val="center"/>
                              <w:rPr>
                                <w:color w:val="FFFFFF"/>
                                <w:sz w:val="15"/>
                                <w:szCs w:val="15"/>
                              </w:rPr>
                            </w:pPr>
                            <w:r w:rsidRPr="00454ED1">
                              <w:rPr>
                                <w:color w:val="FFFFFF"/>
                                <w:sz w:val="15"/>
                                <w:szCs w:val="15"/>
                              </w:rPr>
                              <w:t>PLOVYKLA</w:t>
                            </w:r>
                          </w:p>
                          <w:p w14:paraId="0868B2F8" w14:textId="038C13E9" w:rsidR="008A66C8" w:rsidRPr="00454ED1" w:rsidRDefault="008A66C8" w:rsidP="002A6981">
                            <w:pPr>
                              <w:jc w:val="center"/>
                              <w:rPr>
                                <w:color w:val="FFFFFF"/>
                                <w:sz w:val="15"/>
                                <w:szCs w:val="15"/>
                              </w:rPr>
                            </w:pPr>
                            <w:r w:rsidRPr="00454ED1">
                              <w:rPr>
                                <w:color w:val="FFFFFF"/>
                                <w:sz w:val="15"/>
                                <w:szCs w:val="15"/>
                              </w:rPr>
                              <w:t>(ŠALTO PLOVIMO VONIA 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97ECF1" id="_x0000_s1044" style="position:absolute;left:0;text-align:left;margin-left:389.75pt;margin-top:17.1pt;width:69.5pt;height:38.2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" fillcolor="#5b9bd5" strokecolor="#41719c" strokeweight="1pt">
                <v:path arrowok="t"/>
                <v:textbox>
                  <w:txbxContent>
                    <w:p w14:paraId="06606015" w14:textId="77777777" w:rsidR="008A66C8" w:rsidRPr="00454ED1" w:rsidRDefault="008A66C8" w:rsidP="002A6981">
                      <w:pPr>
                        <w:jc w:val="center"/>
                        <w:rPr>
                          <w:color w:val="FFFFFF"/>
                          <w:sz w:val="15"/>
                          <w:szCs w:val="15"/>
                        </w:rPr>
                      </w:pPr>
                      <w:r w:rsidRPr="00454ED1">
                        <w:rPr>
                          <w:color w:val="FFFFFF"/>
                          <w:sz w:val="15"/>
                          <w:szCs w:val="15"/>
                        </w:rPr>
                        <w:t>PLOVYKLA</w:t>
                      </w:r>
                    </w:p>
                    <w:p w14:paraId="0868B2F8" w14:textId="038C13E9" w:rsidR="008A66C8" w:rsidRPr="00454ED1" w:rsidRDefault="008A66C8" w:rsidP="002A6981">
                      <w:pPr>
                        <w:jc w:val="center"/>
                        <w:rPr>
                          <w:color w:val="FFFFFF"/>
                          <w:sz w:val="15"/>
                          <w:szCs w:val="15"/>
                        </w:rPr>
                      </w:pPr>
                      <w:r w:rsidRPr="00454ED1">
                        <w:rPr>
                          <w:color w:val="FFFFFF"/>
                          <w:sz w:val="15"/>
                          <w:szCs w:val="15"/>
                        </w:rPr>
                        <w:t>(ŠALTO PLOVIMO VONIA I)</w:t>
                      </w:r>
                    </w:p>
                  </w:txbxContent>
                </v:textbox>
              </v:rect>
            </w:pict>
          </mc:Fallback>
        </mc:AlternateContent>
      </w:r>
      <w:r>
        <w:rPr>
          <w:noProof/>
          <w:lang w:val="lt-LT" w:eastAsia="lt-LT"/>
        </w:rPr>
        <mc:AlternateContent>
          <mc:Choice Requires="wps">
            <w:drawing>
              <wp:anchor distT="0" distB="0" distL="114300" distR="114300" simplePos="0" relativeHeight="251606016" behindDoc="0" locked="0" layoutInCell="1" allowOverlap="1" wp14:anchorId="66A1C7B0" wp14:editId="6776A452">
                <wp:simplePos x="0" y="0"/>
                <wp:positionH relativeFrom="column">
                  <wp:posOffset>3166745</wp:posOffset>
                </wp:positionH>
                <wp:positionV relativeFrom="paragraph">
                  <wp:posOffset>225425</wp:posOffset>
                </wp:positionV>
                <wp:extent cx="882650" cy="485140"/>
                <wp:effectExtent l="0" t="0" r="0" b="0"/>
                <wp:wrapNone/>
                <wp:docPr id="195" name="Stačiakampis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2650" cy="485140"/>
                        </a:xfrm>
                        <a:prstGeom prst="rect">
                          <a:avLst/>
                        </a:prstGeom>
                        <a:solidFill>
                          <a:srgbClr val="5B9BD5"/>
                        </a:solidFill>
                        <a:ln w="12700" cap="flat" cmpd="sng" algn="ctr">
                          <a:solidFill>
                            <a:srgbClr val="5B9BD5">
                              <a:shade val="50000"/>
                            </a:srgbClr>
                          </a:solidFill>
                          <a:prstDash val="solid"/>
                          <a:miter lim="800000"/>
                        </a:ln>
                        <a:effectLst/>
                      </wps:spPr>
                      <wps:txbx>
                        <w:txbxContent>
                          <w:p w14:paraId="0FCB328E" w14:textId="77777777" w:rsidR="008A66C8" w:rsidRPr="002A6981" w:rsidRDefault="008A66C8" w:rsidP="002A6981">
                            <w:pPr>
                              <w:jc w:val="center"/>
                              <w:rPr>
                                <w:color w:val="FFFFFF"/>
                                <w:sz w:val="16"/>
                                <w:szCs w:val="16"/>
                              </w:rPr>
                            </w:pPr>
                            <w:r w:rsidRPr="002A6981">
                              <w:rPr>
                                <w:color w:val="FFFFFF"/>
                                <w:sz w:val="16"/>
                                <w:szCs w:val="16"/>
                              </w:rPr>
                              <w:t>LĖTAEIGIS SMULKINTUVAS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A1C7B0" id="Stačiakampis 7" o:spid="_x0000_s1045" style="position:absolute;left:0;text-align:left;margin-left:249.35pt;margin-top:17.75pt;width:69.5pt;height:38.2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" fillcolor="#5b9bd5" strokecolor="#41719c" strokeweight="1pt">
                <v:path arrowok="t"/>
                <v:textbox>
                  <w:txbxContent>
                    <w:p w14:paraId="0FCB328E" w14:textId="77777777" w:rsidR="008A66C8" w:rsidRPr="002A6981" w:rsidRDefault="008A66C8" w:rsidP="002A6981">
                      <w:pPr>
                        <w:jc w:val="center"/>
                        <w:rPr>
                          <w:color w:val="FFFFFF"/>
                          <w:sz w:val="16"/>
                          <w:szCs w:val="16"/>
                        </w:rPr>
                      </w:pPr>
                      <w:r w:rsidRPr="002A6981">
                        <w:rPr>
                          <w:color w:val="FFFFFF"/>
                          <w:sz w:val="16"/>
                          <w:szCs w:val="16"/>
                        </w:rPr>
                        <w:t>LĖTAEIGIS SMULKINTUVAS</w:t>
                      </w:r>
                    </w:p>
                  </w:txbxContent>
                </v:textbox>
              </v:rect>
            </w:pict>
          </mc:Fallback>
        </mc:AlternateContent>
      </w:r>
      <w:r>
        <w:rPr>
          <w:noProof/>
          <w:lang w:val="lt-LT" w:eastAsia="lt-LT"/>
        </w:rPr>
        <mc:AlternateContent>
          <mc:Choice Requires="wps">
            <w:drawing>
              <wp:anchor distT="0" distB="0" distL="114300" distR="114300" simplePos="0" relativeHeight="251604992" behindDoc="0" locked="0" layoutInCell="1" allowOverlap="1" wp14:anchorId="4D8AC185" wp14:editId="5F2EDC16">
                <wp:simplePos x="0" y="0"/>
                <wp:positionH relativeFrom="column">
                  <wp:posOffset>1728470</wp:posOffset>
                </wp:positionH>
                <wp:positionV relativeFrom="paragraph">
                  <wp:posOffset>225425</wp:posOffset>
                </wp:positionV>
                <wp:extent cx="882650" cy="485140"/>
                <wp:effectExtent l="0" t="0" r="0" b="0"/>
                <wp:wrapNone/>
                <wp:docPr id="194" name="Stačiakampis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2650" cy="485140"/>
                        </a:xfrm>
                        <a:prstGeom prst="rect">
                          <a:avLst/>
                        </a:prstGeom>
                        <a:solidFill>
                          <a:srgbClr val="5B9BD5"/>
                        </a:solidFill>
                        <a:ln w="12700" cap="flat" cmpd="sng" algn="ctr">
                          <a:solidFill>
                            <a:srgbClr val="5B9BD5">
                              <a:shade val="50000"/>
                            </a:srgbClr>
                          </a:solidFill>
                          <a:prstDash val="solid"/>
                          <a:miter lim="800000"/>
                        </a:ln>
                        <a:effectLst/>
                      </wps:spPr>
                      <wps:txbx>
                        <w:txbxContent>
                          <w:p w14:paraId="3DBB3ED8" w14:textId="77777777" w:rsidR="008A66C8" w:rsidRPr="002A6981" w:rsidRDefault="008A66C8" w:rsidP="002A6981">
                            <w:pPr>
                              <w:jc w:val="center"/>
                              <w:rPr>
                                <w:color w:val="FFFFFF"/>
                                <w:sz w:val="16"/>
                                <w:szCs w:val="16"/>
                              </w:rPr>
                            </w:pPr>
                            <w:r w:rsidRPr="002A6981">
                              <w:rPr>
                                <w:color w:val="FFFFFF"/>
                                <w:sz w:val="16"/>
                                <w:szCs w:val="16"/>
                              </w:rPr>
                              <w:t>JUOSTINIS PAKĖLIMO TRANSPORTERIS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8AC185" id="Stačiakampis 5" o:spid="_x0000_s1046" style="position:absolute;left:0;text-align:left;margin-left:136.1pt;margin-top:17.75pt;width:69.5pt;height:38.2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" fillcolor="#5b9bd5" strokecolor="#41719c" strokeweight="1pt">
                <v:path arrowok="t"/>
                <v:textbox>
                  <w:txbxContent>
                    <w:p w14:paraId="3DBB3ED8" w14:textId="77777777" w:rsidR="008A66C8" w:rsidRPr="002A6981" w:rsidRDefault="008A66C8" w:rsidP="002A6981">
                      <w:pPr>
                        <w:jc w:val="center"/>
                        <w:rPr>
                          <w:color w:val="FFFFFF"/>
                          <w:sz w:val="16"/>
                          <w:szCs w:val="16"/>
                        </w:rPr>
                      </w:pPr>
                      <w:r w:rsidRPr="002A6981">
                        <w:rPr>
                          <w:color w:val="FFFFFF"/>
                          <w:sz w:val="16"/>
                          <w:szCs w:val="16"/>
                        </w:rPr>
                        <w:t>JUOSTINIS PAKĖLIMO TRANSPORTERIS</w:t>
                      </w:r>
                    </w:p>
                  </w:txbxContent>
                </v:textbox>
              </v:rect>
            </w:pict>
          </mc:Fallback>
        </mc:AlternateContent>
      </w:r>
      <w:r>
        <w:rPr>
          <w:noProof/>
          <w:lang w:val="lt-LT" w:eastAsia="lt-LT"/>
        </w:rPr>
        <mc:AlternateContent>
          <mc:Choice Requires="wps">
            <w:drawing>
              <wp:anchor distT="0" distB="0" distL="114300" distR="114300" simplePos="0" relativeHeight="251603968" behindDoc="0" locked="0" layoutInCell="1" allowOverlap="1" wp14:anchorId="23BE30DB" wp14:editId="5264F482">
                <wp:simplePos x="0" y="0"/>
                <wp:positionH relativeFrom="column">
                  <wp:posOffset>361950</wp:posOffset>
                </wp:positionH>
                <wp:positionV relativeFrom="paragraph">
                  <wp:posOffset>217170</wp:posOffset>
                </wp:positionV>
                <wp:extent cx="826770" cy="485140"/>
                <wp:effectExtent l="0" t="0" r="0" b="0"/>
                <wp:wrapNone/>
                <wp:docPr id="193" name="Stačiakampis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26770" cy="485140"/>
                        </a:xfrm>
                        <a:prstGeom prst="rect">
                          <a:avLst/>
                        </a:prstGeom>
                        <a:solidFill>
                          <a:srgbClr val="5B9BD5"/>
                        </a:solidFill>
                        <a:ln w="12700" cap="flat" cmpd="sng" algn="ctr">
                          <a:solidFill>
                            <a:srgbClr val="5B9BD5">
                              <a:shade val="50000"/>
                            </a:srgbClr>
                          </a:solidFill>
                          <a:prstDash val="solid"/>
                          <a:miter lim="800000"/>
                        </a:ln>
                        <a:effectLst/>
                      </wps:spPr>
                      <wps:txbx>
                        <w:txbxContent>
                          <w:p w14:paraId="242A61AB" w14:textId="77777777" w:rsidR="008A66C8" w:rsidRPr="002A6981" w:rsidRDefault="008A66C8" w:rsidP="002A6981">
                            <w:pPr>
                              <w:jc w:val="center"/>
                              <w:rPr>
                                <w:color w:val="FFFFFF"/>
                                <w:sz w:val="16"/>
                                <w:szCs w:val="16"/>
                              </w:rPr>
                            </w:pPr>
                            <w:r w:rsidRPr="002A6981">
                              <w:rPr>
                                <w:color w:val="FFFFFF"/>
                                <w:sz w:val="16"/>
                                <w:szCs w:val="16"/>
                              </w:rPr>
                              <w:t>DRASKYTUVAS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BE30DB" id="Stačiakampis 3" o:spid="_x0000_s1047" style="position:absolute;left:0;text-align:left;margin-left:28.5pt;margin-top:17.1pt;width:65.1pt;height:38.2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" fillcolor="#5b9bd5" strokecolor="#41719c" strokeweight="1pt">
                <v:path arrowok="t"/>
                <v:textbox>
                  <w:txbxContent>
                    <w:p w14:paraId="242A61AB" w14:textId="77777777" w:rsidR="008A66C8" w:rsidRPr="002A6981" w:rsidRDefault="008A66C8" w:rsidP="002A6981">
                      <w:pPr>
                        <w:jc w:val="center"/>
                        <w:rPr>
                          <w:color w:val="FFFFFF"/>
                          <w:sz w:val="16"/>
                          <w:szCs w:val="16"/>
                        </w:rPr>
                      </w:pPr>
                      <w:r w:rsidRPr="002A6981">
                        <w:rPr>
                          <w:color w:val="FFFFFF"/>
                          <w:sz w:val="16"/>
                          <w:szCs w:val="16"/>
                        </w:rPr>
                        <w:t>DRASKYTUVAS</w:t>
                      </w:r>
                    </w:p>
                  </w:txbxContent>
                </v:textbox>
              </v:rect>
            </w:pict>
          </mc:Fallback>
        </mc:AlternateContent>
      </w:r>
    </w:p>
    <w:p w14:paraId="72D27EBE" w14:textId="77777777" w:rsidR="002A6981" w:rsidRDefault="00791757" w:rsidP="00E076C0">
      <w:pPr>
        <w:spacing w:after="240"/>
        <w:jc w:val="both"/>
        <w:rPr>
          <w:rFonts w:ascii="Times New Roman" w:hAnsi="Times New Roman"/>
          <w:b/>
          <w:i/>
          <w:sz w:val="24"/>
          <w:szCs w:val="24"/>
          <w:lang w:val="lt-LT" w:eastAsia="da-DK"/>
        </w:rPr>
      </w:pPr>
      <w:r>
        <w:rPr>
          <w:rFonts w:ascii="Times New Roman" w:hAnsi="Times New Roman"/>
          <w:b/>
          <w:i/>
          <w:noProof/>
          <w:sz w:val="24"/>
          <w:szCs w:val="24"/>
          <w:lang w:val="lt-LT" w:eastAsia="lt-LT"/>
        </w:rPr>
        <mc:AlternateContent>
          <mc:Choice Requires="wps">
            <w:drawing>
              <wp:anchor distT="0" distB="0" distL="114300" distR="114300" simplePos="0" relativeHeight="251646976" behindDoc="0" locked="0" layoutInCell="1" allowOverlap="1" wp14:anchorId="06050CDA" wp14:editId="0ACAB0B6">
                <wp:simplePos x="0" y="0"/>
                <wp:positionH relativeFrom="column">
                  <wp:posOffset>7288530</wp:posOffset>
                </wp:positionH>
                <wp:positionV relativeFrom="paragraph">
                  <wp:posOffset>153670</wp:posOffset>
                </wp:positionV>
                <wp:extent cx="517525" cy="0"/>
                <wp:effectExtent l="11430" t="55245" r="23495" b="59055"/>
                <wp:wrapNone/>
                <wp:docPr id="192" name="AutoShape 2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7525" cy="0"/>
                        </a:xfrm>
                        <a:prstGeom prst="straightConnector1">
                          <a:avLst/>
                        </a:prstGeom>
                        <a:noFill/>
                        <a:ln w="9525">
                          <a:solidFill>
                            <a:srgbClr val="2E74B5"/>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A251551" id="AutoShape 215" o:spid="_x0000_s1026" type="#_x0000_t32" style="position:absolute;margin-left:573.9pt;margin-top:12.1pt;width:40.75pt;height:0;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" strokecolor="#2e74b5">
                <v:stroke endarrow="block"/>
              </v:shape>
            </w:pict>
          </mc:Fallback>
        </mc:AlternateContent>
      </w:r>
      <w:r>
        <w:rPr>
          <w:rFonts w:ascii="Times New Roman" w:hAnsi="Times New Roman"/>
          <w:b/>
          <w:i/>
          <w:noProof/>
          <w:sz w:val="24"/>
          <w:szCs w:val="24"/>
          <w:lang w:val="lt-LT" w:eastAsia="lt-LT"/>
        </w:rPr>
        <mc:AlternateContent>
          <mc:Choice Requires="wps">
            <w:drawing>
              <wp:anchor distT="0" distB="0" distL="114300" distR="114300" simplePos="0" relativeHeight="251645952" behindDoc="0" locked="0" layoutInCell="1" allowOverlap="1" wp14:anchorId="1CE9DB5C" wp14:editId="52911676">
                <wp:simplePos x="0" y="0"/>
                <wp:positionH relativeFrom="column">
                  <wp:posOffset>5832475</wp:posOffset>
                </wp:positionH>
                <wp:positionV relativeFrom="paragraph">
                  <wp:posOffset>144780</wp:posOffset>
                </wp:positionV>
                <wp:extent cx="573405" cy="0"/>
                <wp:effectExtent l="12700" t="55880" r="23495" b="58420"/>
                <wp:wrapNone/>
                <wp:docPr id="191" name="AutoShape 2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3405" cy="0"/>
                        </a:xfrm>
                        <a:prstGeom prst="straightConnector1">
                          <a:avLst/>
                        </a:prstGeom>
                        <a:noFill/>
                        <a:ln w="9525">
                          <a:solidFill>
                            <a:srgbClr val="2E74B5"/>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B74D883" id="AutoShape 214" o:spid="_x0000_s1026" type="#_x0000_t32" style="position:absolute;margin-left:459.25pt;margin-top:11.4pt;width:45.15pt;height:0;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" strokecolor="#2e74b5">
                <v:stroke endarrow="block"/>
              </v:shape>
            </w:pict>
          </mc:Fallback>
        </mc:AlternateContent>
      </w:r>
      <w:r>
        <w:rPr>
          <w:rFonts w:ascii="Times New Roman" w:hAnsi="Times New Roman"/>
          <w:b/>
          <w:i/>
          <w:noProof/>
          <w:sz w:val="24"/>
          <w:szCs w:val="24"/>
          <w:lang w:val="lt-LT" w:eastAsia="lt-LT"/>
        </w:rPr>
        <mc:AlternateContent>
          <mc:Choice Requires="wps">
            <w:drawing>
              <wp:anchor distT="0" distB="0" distL="114300" distR="114300" simplePos="0" relativeHeight="251643904" behindDoc="0" locked="0" layoutInCell="1" allowOverlap="1" wp14:anchorId="231795FE" wp14:editId="5AE2050B">
                <wp:simplePos x="0" y="0"/>
                <wp:positionH relativeFrom="column">
                  <wp:posOffset>4049395</wp:posOffset>
                </wp:positionH>
                <wp:positionV relativeFrom="paragraph">
                  <wp:posOffset>144780</wp:posOffset>
                </wp:positionV>
                <wp:extent cx="880110" cy="0"/>
                <wp:effectExtent l="10795" t="55880" r="23495" b="58420"/>
                <wp:wrapNone/>
                <wp:docPr id="190" name="AutoShape 2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80110" cy="0"/>
                        </a:xfrm>
                        <a:prstGeom prst="straightConnector1">
                          <a:avLst/>
                        </a:prstGeom>
                        <a:noFill/>
                        <a:ln w="9525">
                          <a:solidFill>
                            <a:srgbClr val="2E74B5"/>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9FEA02A" id="AutoShape 212" o:spid="_x0000_s1026" type="#_x0000_t32" style="position:absolute;margin-left:318.85pt;margin-top:11.4pt;width:69.3pt;height:0;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" strokecolor="#2e74b5">
                <v:stroke endarrow="block"/>
              </v:shape>
            </w:pict>
          </mc:Fallback>
        </mc:AlternateContent>
      </w:r>
      <w:r>
        <w:rPr>
          <w:rFonts w:ascii="Times New Roman" w:hAnsi="Times New Roman"/>
          <w:b/>
          <w:i/>
          <w:noProof/>
          <w:sz w:val="24"/>
          <w:szCs w:val="24"/>
          <w:lang w:val="lt-LT" w:eastAsia="lt-LT"/>
        </w:rPr>
        <mc:AlternateContent>
          <mc:Choice Requires="wps">
            <w:drawing>
              <wp:anchor distT="0" distB="0" distL="114300" distR="114300" simplePos="0" relativeHeight="251642880" behindDoc="0" locked="0" layoutInCell="1" allowOverlap="1" wp14:anchorId="2BE853AF" wp14:editId="0ADF2E81">
                <wp:simplePos x="0" y="0"/>
                <wp:positionH relativeFrom="column">
                  <wp:posOffset>2611120</wp:posOffset>
                </wp:positionH>
                <wp:positionV relativeFrom="paragraph">
                  <wp:posOffset>129540</wp:posOffset>
                </wp:positionV>
                <wp:extent cx="555625" cy="0"/>
                <wp:effectExtent l="10795" t="59690" r="14605" b="54610"/>
                <wp:wrapNone/>
                <wp:docPr id="189" name="AutoShape 2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5625" cy="0"/>
                        </a:xfrm>
                        <a:prstGeom prst="straightConnector1">
                          <a:avLst/>
                        </a:prstGeom>
                        <a:noFill/>
                        <a:ln w="9525">
                          <a:solidFill>
                            <a:srgbClr val="2E74B5"/>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4283E5E" id="AutoShape 210" o:spid="_x0000_s1026" type="#_x0000_t32" style="position:absolute;margin-left:205.6pt;margin-top:10.2pt;width:43.75pt;height:0;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" strokecolor="#2e74b5">
                <v:stroke endarrow="block"/>
              </v:shape>
            </w:pict>
          </mc:Fallback>
        </mc:AlternateContent>
      </w:r>
      <w:r>
        <w:rPr>
          <w:rFonts w:ascii="Times New Roman" w:hAnsi="Times New Roman"/>
          <w:b/>
          <w:i/>
          <w:noProof/>
          <w:sz w:val="24"/>
          <w:szCs w:val="24"/>
          <w:lang w:val="lt-LT" w:eastAsia="lt-LT"/>
        </w:rPr>
        <mc:AlternateContent>
          <mc:Choice Requires="wps">
            <w:drawing>
              <wp:anchor distT="0" distB="0" distL="114300" distR="114300" simplePos="0" relativeHeight="251641856" behindDoc="0" locked="0" layoutInCell="1" allowOverlap="1" wp14:anchorId="2F07BABE" wp14:editId="5693E77C">
                <wp:simplePos x="0" y="0"/>
                <wp:positionH relativeFrom="column">
                  <wp:posOffset>1176655</wp:posOffset>
                </wp:positionH>
                <wp:positionV relativeFrom="paragraph">
                  <wp:posOffset>129540</wp:posOffset>
                </wp:positionV>
                <wp:extent cx="572770" cy="0"/>
                <wp:effectExtent l="5080" t="59690" r="22225" b="54610"/>
                <wp:wrapNone/>
                <wp:docPr id="188" name="AutoShape 2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2770" cy="0"/>
                        </a:xfrm>
                        <a:prstGeom prst="straightConnector1">
                          <a:avLst/>
                        </a:prstGeom>
                        <a:noFill/>
                        <a:ln w="9525">
                          <a:solidFill>
                            <a:srgbClr val="2E74B5"/>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4B32FAB" id="AutoShape 209" o:spid="_x0000_s1026" type="#_x0000_t32" style="position:absolute;margin-left:92.65pt;margin-top:10.2pt;width:45.1pt;height:0;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" strokecolor="#2e74b5">
                <v:stroke endarrow="block"/>
              </v:shape>
            </w:pict>
          </mc:Fallback>
        </mc:AlternateContent>
      </w:r>
    </w:p>
    <w:p w14:paraId="10553676" w14:textId="431622E8" w:rsidR="002A6981" w:rsidRDefault="00454ED1" w:rsidP="00E076C0">
      <w:pPr>
        <w:spacing w:after="240"/>
        <w:jc w:val="both"/>
        <w:rPr>
          <w:rFonts w:ascii="Times New Roman" w:hAnsi="Times New Roman"/>
          <w:b/>
          <w:i/>
          <w:sz w:val="24"/>
          <w:szCs w:val="24"/>
          <w:lang w:val="lt-LT" w:eastAsia="da-DK"/>
        </w:rPr>
      </w:pPr>
      <w:r>
        <w:rPr>
          <w:rFonts w:ascii="Times New Roman" w:hAnsi="Times New Roman"/>
          <w:b/>
          <w:i/>
          <w:noProof/>
          <w:sz w:val="24"/>
          <w:szCs w:val="24"/>
          <w:lang w:val="lt-LT" w:eastAsia="lt-LT"/>
        </w:rPr>
        <mc:AlternateContent>
          <mc:Choice Requires="wps">
            <w:drawing>
              <wp:anchor distT="0" distB="0" distL="114300" distR="114300" simplePos="0" relativeHeight="251911168" behindDoc="0" locked="0" layoutInCell="1" allowOverlap="1" wp14:anchorId="76942BAB" wp14:editId="34B37265">
                <wp:simplePos x="0" y="0"/>
                <wp:positionH relativeFrom="margin">
                  <wp:align>left</wp:align>
                </wp:positionH>
                <wp:positionV relativeFrom="paragraph">
                  <wp:posOffset>120926</wp:posOffset>
                </wp:positionV>
                <wp:extent cx="1566407" cy="318052"/>
                <wp:effectExtent l="0" t="0" r="0" b="0"/>
                <wp:wrapNone/>
                <wp:docPr id="291" name="Stačiakampis 291"/>
                <wp:cNvGraphicFramePr/>
                <a:graphic xmlns:a="http://schemas.openxmlformats.org/drawingml/2006/main">
                  <a:graphicData uri="http://schemas.microsoft.com/office/word/2010/wordprocessingShape">
                    <wps:wsp>
                      <wps:cNvSpPr/>
                      <wps:spPr>
                        <a:xfrm>
                          <a:off x="0" y="0"/>
                          <a:ext cx="1566407" cy="318052"/>
                        </a:xfrm>
                        <a:prstGeom prst="rect">
                          <a:avLst/>
                        </a:prstGeom>
                        <a:noFill/>
                        <a:ln w="12700" cap="flat" cmpd="sng" algn="ctr">
                          <a:noFill/>
                          <a:prstDash val="solid"/>
                          <a:miter lim="800000"/>
                        </a:ln>
                        <a:effectLst/>
                      </wps:spPr>
                      <wps:txbx>
                        <w:txbxContent>
                          <w:p w14:paraId="2F3BB7B0" w14:textId="77777777" w:rsidR="008A66C8" w:rsidRPr="00171BCD" w:rsidRDefault="008A66C8" w:rsidP="00454ED1">
                            <w:pPr>
                              <w:jc w:val="center"/>
                              <w:rPr>
                                <w:color w:val="000000" w:themeColor="text1"/>
                                <w:sz w:val="16"/>
                                <w:szCs w:val="16"/>
                                <w:lang w:val="lt-LT"/>
                              </w:rPr>
                            </w:pPr>
                            <w:r w:rsidRPr="00435CA1">
                              <w:rPr>
                                <w:color w:val="000000" w:themeColor="text1"/>
                                <w:sz w:val="16"/>
                                <w:szCs w:val="16"/>
                                <w:lang w:val="lt-LT"/>
                              </w:rPr>
                              <w:t>ŠALTAS VANDUO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6942BAB" id="Stačiakampis 291" o:spid="_x0000_s1048" style="position:absolute;left:0;text-align:left;margin-left:0;margin-top:9.5pt;width:123.35pt;height:25.05pt;z-index:251911168;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" filled="f" stroked="f" strokeweight="1pt">
                <v:textbox>
                  <w:txbxContent>
                    <w:p w14:paraId="2F3BB7B0" w14:textId="77777777" w:rsidR="008A66C8" w:rsidRPr="00171BCD" w:rsidRDefault="008A66C8" w:rsidP="00454ED1">
                      <w:pPr>
                        <w:jc w:val="center"/>
                        <w:rPr>
                          <w:color w:val="000000" w:themeColor="text1"/>
                          <w:sz w:val="16"/>
                          <w:szCs w:val="16"/>
                          <w:lang w:val="lt-LT"/>
                        </w:rPr>
                      </w:pPr>
                      <w:r w:rsidRPr="00435CA1">
                        <w:rPr>
                          <w:color w:val="000000" w:themeColor="text1"/>
                          <w:sz w:val="16"/>
                          <w:szCs w:val="16"/>
                          <w:lang w:val="lt-LT"/>
                        </w:rPr>
                        <w:t>ŠALTAS VANDUO</w:t>
                      </w:r>
                    </w:p>
                  </w:txbxContent>
                </v:textbox>
                <w10:wrap anchorx="margin"/>
              </v:rect>
            </w:pict>
          </mc:Fallback>
        </mc:AlternateContent>
      </w:r>
      <w:r>
        <w:rPr>
          <w:rFonts w:ascii="Times New Roman" w:hAnsi="Times New Roman"/>
          <w:b/>
          <w:i/>
          <w:noProof/>
          <w:sz w:val="24"/>
          <w:szCs w:val="24"/>
          <w:lang w:val="lt-LT" w:eastAsia="lt-LT"/>
        </w:rPr>
        <mc:AlternateContent>
          <mc:Choice Requires="wps">
            <w:drawing>
              <wp:anchor distT="0" distB="0" distL="114300" distR="114300" simplePos="0" relativeHeight="251909120" behindDoc="0" locked="0" layoutInCell="1" allowOverlap="1" wp14:anchorId="09815A81" wp14:editId="705BFFD0">
                <wp:simplePos x="0" y="0"/>
                <wp:positionH relativeFrom="column">
                  <wp:posOffset>755374</wp:posOffset>
                </wp:positionH>
                <wp:positionV relativeFrom="paragraph">
                  <wp:posOffset>291741</wp:posOffset>
                </wp:positionV>
                <wp:extent cx="0" cy="456537"/>
                <wp:effectExtent l="76200" t="0" r="57150" b="58420"/>
                <wp:wrapNone/>
                <wp:docPr id="290" name="Tiesioji rodyklės jungtis 290"/>
                <wp:cNvGraphicFramePr/>
                <a:graphic xmlns:a="http://schemas.openxmlformats.org/drawingml/2006/main">
                  <a:graphicData uri="http://schemas.microsoft.com/office/word/2010/wordprocessingShape">
                    <wps:wsp>
                      <wps:cNvCnPr/>
                      <wps:spPr>
                        <a:xfrm>
                          <a:off x="0" y="0"/>
                          <a:ext cx="0" cy="45653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30EC62F" id="Tiesioji rodyklės jungtis 290" o:spid="_x0000_s1026" type="#_x0000_t32" style="position:absolute;margin-left:59.5pt;margin-top:22.95pt;width:0;height:35.95pt;z-index:2519091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" strokecolor="#5b9bd5 [3204]" strokeweight=".5pt">
                <v:stroke endarrow="block" joinstyle="miter"/>
              </v:shape>
            </w:pict>
          </mc:Fallback>
        </mc:AlternateContent>
      </w:r>
      <w:r>
        <w:rPr>
          <w:rFonts w:ascii="Times New Roman" w:hAnsi="Times New Roman"/>
          <w:b/>
          <w:i/>
          <w:noProof/>
          <w:sz w:val="24"/>
          <w:szCs w:val="24"/>
          <w:lang w:val="lt-LT" w:eastAsia="lt-LT"/>
        </w:rPr>
        <mc:AlternateContent>
          <mc:Choice Requires="wps">
            <w:drawing>
              <wp:anchor distT="0" distB="0" distL="114300" distR="114300" simplePos="0" relativeHeight="251908096" behindDoc="0" locked="0" layoutInCell="1" allowOverlap="1" wp14:anchorId="7BF9E883" wp14:editId="21CAF216">
                <wp:simplePos x="0" y="0"/>
                <wp:positionH relativeFrom="column">
                  <wp:posOffset>4595771</wp:posOffset>
                </wp:positionH>
                <wp:positionV relativeFrom="paragraph">
                  <wp:posOffset>73218</wp:posOffset>
                </wp:positionV>
                <wp:extent cx="1566407" cy="318052"/>
                <wp:effectExtent l="0" t="0" r="0" b="0"/>
                <wp:wrapNone/>
                <wp:docPr id="275" name="Stačiakampis 275"/>
                <wp:cNvGraphicFramePr/>
                <a:graphic xmlns:a="http://schemas.openxmlformats.org/drawingml/2006/main">
                  <a:graphicData uri="http://schemas.microsoft.com/office/word/2010/wordprocessingShape">
                    <wps:wsp>
                      <wps:cNvSpPr/>
                      <wps:spPr>
                        <a:xfrm>
                          <a:off x="0" y="0"/>
                          <a:ext cx="1566407" cy="318052"/>
                        </a:xfrm>
                        <a:prstGeom prst="rect">
                          <a:avLst/>
                        </a:prstGeom>
                        <a:noFill/>
                        <a:ln w="12700" cap="flat" cmpd="sng" algn="ctr">
                          <a:noFill/>
                          <a:prstDash val="solid"/>
                          <a:miter lim="800000"/>
                        </a:ln>
                        <a:effectLst/>
                      </wps:spPr>
                      <wps:txbx>
                        <w:txbxContent>
                          <w:p w14:paraId="4B7E7C02" w14:textId="24D11129" w:rsidR="008A66C8" w:rsidRPr="00171BCD" w:rsidRDefault="008A66C8" w:rsidP="00454ED1">
                            <w:pPr>
                              <w:jc w:val="center"/>
                              <w:rPr>
                                <w:color w:val="000000" w:themeColor="text1"/>
                                <w:sz w:val="16"/>
                                <w:szCs w:val="16"/>
                                <w:lang w:val="lt-LT"/>
                              </w:rPr>
                            </w:pPr>
                            <w:r w:rsidRPr="00435CA1">
                              <w:rPr>
                                <w:color w:val="000000" w:themeColor="text1"/>
                                <w:sz w:val="16"/>
                                <w:szCs w:val="16"/>
                                <w:lang w:val="lt-LT"/>
                              </w:rPr>
                              <w:t>KARŠTAS VANDUO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BF9E883" id="Stačiakampis 275" o:spid="_x0000_s1049" style="position:absolute;left:0;text-align:left;margin-left:361.85pt;margin-top:5.75pt;width:123.35pt;height:25.05pt;z-index:251908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" filled="f" stroked="f" strokeweight="1pt">
                <v:textbox>
                  <w:txbxContent>
                    <w:p w14:paraId="4B7E7C02" w14:textId="24D11129" w:rsidR="008A66C8" w:rsidRPr="00171BCD" w:rsidRDefault="008A66C8" w:rsidP="00454ED1">
                      <w:pPr>
                        <w:jc w:val="center"/>
                        <w:rPr>
                          <w:color w:val="000000" w:themeColor="text1"/>
                          <w:sz w:val="16"/>
                          <w:szCs w:val="16"/>
                          <w:lang w:val="lt-LT"/>
                        </w:rPr>
                      </w:pPr>
                      <w:r w:rsidRPr="00435CA1">
                        <w:rPr>
                          <w:color w:val="000000" w:themeColor="text1"/>
                          <w:sz w:val="16"/>
                          <w:szCs w:val="16"/>
                          <w:lang w:val="lt-LT"/>
                        </w:rPr>
                        <w:t>KARŠTAS VANDUO</w:t>
                      </w:r>
                    </w:p>
                  </w:txbxContent>
                </v:textbox>
              </v:rect>
            </w:pict>
          </mc:Fallback>
        </mc:AlternateContent>
      </w:r>
      <w:r>
        <w:rPr>
          <w:noProof/>
          <w:lang w:val="lt-LT" w:eastAsia="lt-LT"/>
        </w:rPr>
        <mc:AlternateContent>
          <mc:Choice Requires="wps">
            <w:drawing>
              <wp:anchor distT="0" distB="0" distL="114300" distR="114300" simplePos="0" relativeHeight="251906048" behindDoc="0" locked="0" layoutInCell="1" allowOverlap="1" wp14:anchorId="10C3A5FA" wp14:editId="16DB63F0">
                <wp:simplePos x="0" y="0"/>
                <wp:positionH relativeFrom="column">
                  <wp:posOffset>5351228</wp:posOffset>
                </wp:positionH>
                <wp:positionV relativeFrom="paragraph">
                  <wp:posOffset>267887</wp:posOffset>
                </wp:positionV>
                <wp:extent cx="23522" cy="509132"/>
                <wp:effectExtent l="57150" t="0" r="52705" b="62865"/>
                <wp:wrapNone/>
                <wp:docPr id="271" name="Tiesioji rodyklės jungtis 271"/>
                <wp:cNvGraphicFramePr/>
                <a:graphic xmlns:a="http://schemas.openxmlformats.org/drawingml/2006/main">
                  <a:graphicData uri="http://schemas.microsoft.com/office/word/2010/wordprocessingShape">
                    <wps:wsp>
                      <wps:cNvCnPr/>
                      <wps:spPr>
                        <a:xfrm>
                          <a:off x="0" y="0"/>
                          <a:ext cx="23522" cy="50913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BB5D67D" id="Tiesioji rodyklės jungtis 271" o:spid="_x0000_s1026" type="#_x0000_t32" style="position:absolute;margin-left:421.35pt;margin-top:21.1pt;width:1.85pt;height:40.1pt;z-index:2519060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" strokecolor="#5b9bd5 [3204]" strokeweight=".5pt">
                <v:stroke endarrow="block" joinstyle="miter"/>
              </v:shape>
            </w:pict>
          </mc:Fallback>
        </mc:AlternateContent>
      </w:r>
      <w:r>
        <w:rPr>
          <w:noProof/>
          <w:lang w:val="lt-LT" w:eastAsia="lt-LT"/>
        </w:rPr>
        <mc:AlternateContent>
          <mc:Choice Requires="wps">
            <w:drawing>
              <wp:anchor distT="0" distB="0" distL="114300" distR="114300" simplePos="0" relativeHeight="251633664" behindDoc="0" locked="0" layoutInCell="1" allowOverlap="1" wp14:anchorId="34FCBFA0" wp14:editId="35E05DE0">
                <wp:simplePos x="0" y="0"/>
                <wp:positionH relativeFrom="margin">
                  <wp:posOffset>5779107</wp:posOffset>
                </wp:positionH>
                <wp:positionV relativeFrom="paragraph">
                  <wp:posOffset>154940</wp:posOffset>
                </wp:positionV>
                <wp:extent cx="954405" cy="294005"/>
                <wp:effectExtent l="0" t="0" r="0" b="0"/>
                <wp:wrapNone/>
                <wp:docPr id="185" name="Stačiakampis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4405" cy="294005"/>
                        </a:xfrm>
                        <a:prstGeom prst="rect">
                          <a:avLst/>
                        </a:prstGeom>
                        <a:noFill/>
                        <a:ln w="12700" cap="flat" cmpd="sng" algn="ctr">
                          <a:noFill/>
                          <a:prstDash val="solid"/>
                          <a:miter lim="800000"/>
                        </a:ln>
                        <a:effectLst/>
                      </wps:spPr>
                      <wps:txbx>
                        <w:txbxContent>
                          <w:p w14:paraId="594BFB9C" w14:textId="77777777" w:rsidR="008A66C8" w:rsidRPr="002A6981" w:rsidRDefault="008A66C8" w:rsidP="002A6981">
                            <w:pPr>
                              <w:jc w:val="center"/>
                              <w:rPr>
                                <w:b/>
                                <w:color w:val="000000"/>
                                <w:sz w:val="16"/>
                                <w:szCs w:val="16"/>
                              </w:rPr>
                            </w:pPr>
                            <w:r w:rsidRPr="002A6981">
                              <w:rPr>
                                <w:b/>
                                <w:color w:val="000000"/>
                                <w:sz w:val="16"/>
                                <w:szCs w:val="16"/>
                              </w:rPr>
                              <w:t>ANTIPUTOKŠLIS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FCBFA0" id="Stačiakampis 13" o:spid="_x0000_s1050" style="position:absolute;left:0;text-align:left;margin-left:455.05pt;margin-top:12.2pt;width:75.15pt;height:23.15pt;z-index:251633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" filled="f" stroked="f" strokeweight="1pt">
                <v:path arrowok="t"/>
                <v:textbox>
                  <w:txbxContent>
                    <w:p w14:paraId="594BFB9C" w14:textId="77777777" w:rsidR="008A66C8" w:rsidRPr="002A6981" w:rsidRDefault="008A66C8" w:rsidP="002A6981">
                      <w:pPr>
                        <w:jc w:val="center"/>
                        <w:rPr>
                          <w:b/>
                          <w:color w:val="000000"/>
                          <w:sz w:val="16"/>
                          <w:szCs w:val="16"/>
                        </w:rPr>
                      </w:pPr>
                      <w:r w:rsidRPr="002A6981">
                        <w:rPr>
                          <w:b/>
                          <w:color w:val="000000"/>
                          <w:sz w:val="16"/>
                          <w:szCs w:val="16"/>
                        </w:rPr>
                        <w:t>ANTIPUTOKŠLIS</w:t>
                      </w:r>
                    </w:p>
                  </w:txbxContent>
                </v:textbox>
                <w10:wrap anchorx="margin"/>
              </v:rect>
            </w:pict>
          </mc:Fallback>
        </mc:AlternateContent>
      </w:r>
      <w:r>
        <w:rPr>
          <w:noProof/>
          <w:lang w:val="lt-LT" w:eastAsia="lt-LT"/>
        </w:rPr>
        <mc:AlternateContent>
          <mc:Choice Requires="wps">
            <w:drawing>
              <wp:anchor distT="0" distB="0" distL="114300" distR="114300" simplePos="0" relativeHeight="251632640" behindDoc="0" locked="0" layoutInCell="1" allowOverlap="1" wp14:anchorId="03735305" wp14:editId="6FD7B720">
                <wp:simplePos x="0" y="0"/>
                <wp:positionH relativeFrom="margin">
                  <wp:align>center</wp:align>
                </wp:positionH>
                <wp:positionV relativeFrom="paragraph">
                  <wp:posOffset>246380</wp:posOffset>
                </wp:positionV>
                <wp:extent cx="819150" cy="238125"/>
                <wp:effectExtent l="0" t="0" r="0" b="0"/>
                <wp:wrapNone/>
                <wp:docPr id="184" name="Stačiakampis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19150" cy="238125"/>
                        </a:xfrm>
                        <a:prstGeom prst="rect">
                          <a:avLst/>
                        </a:prstGeom>
                        <a:noFill/>
                        <a:ln w="12700" cap="flat" cmpd="sng" algn="ctr">
                          <a:noFill/>
                          <a:prstDash val="solid"/>
                          <a:miter lim="800000"/>
                        </a:ln>
                        <a:effectLst/>
                      </wps:spPr>
                      <wps:txbx>
                        <w:txbxContent>
                          <w:p w14:paraId="4EAD9B13" w14:textId="77777777" w:rsidR="008A66C8" w:rsidRPr="002A6981" w:rsidRDefault="008A66C8" w:rsidP="002A6981">
                            <w:pPr>
                              <w:jc w:val="center"/>
                              <w:rPr>
                                <w:b/>
                                <w:color w:val="000000"/>
                                <w:sz w:val="16"/>
                                <w:szCs w:val="16"/>
                              </w:rPr>
                            </w:pPr>
                            <w:proofErr w:type="spellStart"/>
                            <w:r w:rsidRPr="002A6981">
                              <w:rPr>
                                <w:b/>
                                <w:color w:val="000000"/>
                                <w:sz w:val="16"/>
                                <w:szCs w:val="16"/>
                              </w:rPr>
                              <w:t>NaOH</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735305" id="_x0000_s1051" style="position:absolute;left:0;text-align:left;margin-left:0;margin-top:19.4pt;width:64.5pt;height:18.75pt;z-index:2516326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" filled="f" stroked="f" strokeweight="1pt">
                <v:path arrowok="t"/>
                <v:textbox>
                  <w:txbxContent>
                    <w:p w14:paraId="4EAD9B13" w14:textId="77777777" w:rsidR="008A66C8" w:rsidRPr="002A6981" w:rsidRDefault="008A66C8" w:rsidP="002A6981">
                      <w:pPr>
                        <w:jc w:val="center"/>
                        <w:rPr>
                          <w:b/>
                          <w:color w:val="000000"/>
                          <w:sz w:val="16"/>
                          <w:szCs w:val="16"/>
                        </w:rPr>
                      </w:pPr>
                      <w:proofErr w:type="spellStart"/>
                      <w:r w:rsidRPr="002A6981">
                        <w:rPr>
                          <w:b/>
                          <w:color w:val="000000"/>
                          <w:sz w:val="16"/>
                          <w:szCs w:val="16"/>
                        </w:rPr>
                        <w:t>NaOH</w:t>
                      </w:r>
                      <w:proofErr w:type="spellEnd"/>
                    </w:p>
                  </w:txbxContent>
                </v:textbox>
                <w10:wrap anchorx="margin"/>
              </v:rect>
            </w:pict>
          </mc:Fallback>
        </mc:AlternateContent>
      </w:r>
      <w:r w:rsidR="00813A65">
        <w:rPr>
          <w:noProof/>
          <w:lang w:val="lt-LT" w:eastAsia="lt-LT"/>
        </w:rPr>
        <mc:AlternateContent>
          <mc:Choice Requires="wps">
            <w:drawing>
              <wp:anchor distT="0" distB="0" distL="114300" distR="114300" simplePos="0" relativeHeight="251624448" behindDoc="0" locked="0" layoutInCell="1" allowOverlap="1" wp14:anchorId="03245F6F" wp14:editId="351AFD08">
                <wp:simplePos x="0" y="0"/>
                <wp:positionH relativeFrom="margin">
                  <wp:posOffset>8215630</wp:posOffset>
                </wp:positionH>
                <wp:positionV relativeFrom="paragraph">
                  <wp:posOffset>199390</wp:posOffset>
                </wp:positionV>
                <wp:extent cx="1247775" cy="607695"/>
                <wp:effectExtent l="0" t="0" r="0" b="0"/>
                <wp:wrapNone/>
                <wp:docPr id="187" name="Stačiakampis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47775" cy="607695"/>
                        </a:xfrm>
                        <a:prstGeom prst="rect">
                          <a:avLst/>
                        </a:prstGeom>
                        <a:noFill/>
                        <a:ln w="12700" cap="flat" cmpd="sng" algn="ctr">
                          <a:noFill/>
                          <a:prstDash val="solid"/>
                          <a:miter lim="800000"/>
                        </a:ln>
                        <a:effectLst/>
                      </wps:spPr>
                      <wps:txbx>
                        <w:txbxContent>
                          <w:p w14:paraId="3B3E75F7" w14:textId="77777777" w:rsidR="008A66C8" w:rsidRDefault="008A66C8" w:rsidP="002A6981">
                            <w:pPr>
                              <w:jc w:val="center"/>
                              <w:rPr>
                                <w:b/>
                                <w:color w:val="000000"/>
                                <w:sz w:val="16"/>
                                <w:szCs w:val="16"/>
                              </w:rPr>
                            </w:pPr>
                            <w:r w:rsidRPr="002A6981">
                              <w:rPr>
                                <w:b/>
                                <w:color w:val="000000"/>
                                <w:sz w:val="16"/>
                                <w:szCs w:val="16"/>
                              </w:rPr>
                              <w:t xml:space="preserve">SUSMULKINTA IKI </w:t>
                            </w:r>
                          </w:p>
                          <w:p w14:paraId="66404791" w14:textId="77777777" w:rsidR="008A66C8" w:rsidRPr="002A6981" w:rsidRDefault="008A66C8" w:rsidP="002A6981">
                            <w:pPr>
                              <w:jc w:val="center"/>
                              <w:rPr>
                                <w:b/>
                                <w:color w:val="000000"/>
                                <w:sz w:val="16"/>
                                <w:szCs w:val="16"/>
                              </w:rPr>
                            </w:pPr>
                            <w:r w:rsidRPr="002A6981">
                              <w:rPr>
                                <w:b/>
                                <w:color w:val="000000"/>
                                <w:sz w:val="16"/>
                                <w:szCs w:val="16"/>
                              </w:rPr>
                              <w:t>10-14 MM FRAKCIJOS MEDŽIAGA (</w:t>
                            </w:r>
                            <w:r>
                              <w:rPr>
                                <w:b/>
                                <w:color w:val="000000"/>
                                <w:sz w:val="16"/>
                                <w:szCs w:val="16"/>
                              </w:rPr>
                              <w:t xml:space="preserve">HDPE </w:t>
                            </w:r>
                            <w:r w:rsidRPr="002A6981">
                              <w:rPr>
                                <w:b/>
                                <w:color w:val="000000"/>
                                <w:sz w:val="16"/>
                                <w:szCs w:val="16"/>
                              </w:rPr>
                              <w:t>DRIBSNIAI)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245F6F" id="Stačiakampis 52" o:spid="_x0000_s1052" style="position:absolute;left:0;text-align:left;margin-left:646.9pt;margin-top:15.7pt;width:98.25pt;height:47.85pt;z-index:251624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" filled="f" stroked="f" strokeweight="1pt">
                <v:path arrowok="t"/>
                <v:textbox>
                  <w:txbxContent>
                    <w:p w14:paraId="3B3E75F7" w14:textId="77777777" w:rsidR="008A66C8" w:rsidRDefault="008A66C8" w:rsidP="002A6981">
                      <w:pPr>
                        <w:jc w:val="center"/>
                        <w:rPr>
                          <w:b/>
                          <w:color w:val="000000"/>
                          <w:sz w:val="16"/>
                          <w:szCs w:val="16"/>
                        </w:rPr>
                      </w:pPr>
                      <w:r w:rsidRPr="002A6981">
                        <w:rPr>
                          <w:b/>
                          <w:color w:val="000000"/>
                          <w:sz w:val="16"/>
                          <w:szCs w:val="16"/>
                        </w:rPr>
                        <w:t xml:space="preserve">SUSMULKINTA IKI </w:t>
                      </w:r>
                    </w:p>
                    <w:p w14:paraId="66404791" w14:textId="77777777" w:rsidR="008A66C8" w:rsidRPr="002A6981" w:rsidRDefault="008A66C8" w:rsidP="002A6981">
                      <w:pPr>
                        <w:jc w:val="center"/>
                        <w:rPr>
                          <w:b/>
                          <w:color w:val="000000"/>
                          <w:sz w:val="16"/>
                          <w:szCs w:val="16"/>
                        </w:rPr>
                      </w:pPr>
                      <w:r w:rsidRPr="002A6981">
                        <w:rPr>
                          <w:b/>
                          <w:color w:val="000000"/>
                          <w:sz w:val="16"/>
                          <w:szCs w:val="16"/>
                        </w:rPr>
                        <w:t>10-14 MM FRAKCIJOS MEDŽIAGA (</w:t>
                      </w:r>
                      <w:r>
                        <w:rPr>
                          <w:b/>
                          <w:color w:val="000000"/>
                          <w:sz w:val="16"/>
                          <w:szCs w:val="16"/>
                        </w:rPr>
                        <w:t xml:space="preserve">HDPE </w:t>
                      </w:r>
                      <w:r w:rsidRPr="002A6981">
                        <w:rPr>
                          <w:b/>
                          <w:color w:val="000000"/>
                          <w:sz w:val="16"/>
                          <w:szCs w:val="16"/>
                        </w:rPr>
                        <w:t>DRIBSNIAI)</w:t>
                      </w:r>
                    </w:p>
                  </w:txbxContent>
                </v:textbox>
                <w10:wrap anchorx="margin"/>
              </v:rect>
            </w:pict>
          </mc:Fallback>
        </mc:AlternateContent>
      </w:r>
      <w:r w:rsidR="00791757">
        <w:rPr>
          <w:noProof/>
          <w:lang w:val="lt-LT" w:eastAsia="lt-LT"/>
        </w:rPr>
        <mc:AlternateContent>
          <mc:Choice Requires="wps">
            <w:drawing>
              <wp:anchor distT="0" distB="0" distL="114300" distR="114300" simplePos="0" relativeHeight="251648000" behindDoc="0" locked="0" layoutInCell="1" allowOverlap="1" wp14:anchorId="22DAF918" wp14:editId="4592DC9E">
                <wp:simplePos x="0" y="0"/>
                <wp:positionH relativeFrom="column">
                  <wp:posOffset>8208645</wp:posOffset>
                </wp:positionH>
                <wp:positionV relativeFrom="paragraph">
                  <wp:posOffset>92710</wp:posOffset>
                </wp:positionV>
                <wp:extent cx="15875" cy="655320"/>
                <wp:effectExtent l="45720" t="7620" r="52705" b="22860"/>
                <wp:wrapNone/>
                <wp:docPr id="186" name="AutoShape 2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875" cy="655320"/>
                        </a:xfrm>
                        <a:prstGeom prst="straightConnector1">
                          <a:avLst/>
                        </a:prstGeom>
                        <a:noFill/>
                        <a:ln w="9525">
                          <a:solidFill>
                            <a:srgbClr val="2E74B5"/>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9BD0B28" id="AutoShape 216" o:spid="_x0000_s1026" type="#_x0000_t32" style="position:absolute;margin-left:646.35pt;margin-top:7.3pt;width:1.25pt;height:51.6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" strokecolor="#2e74b5">
                <v:stroke endarrow="block"/>
              </v:shape>
            </w:pict>
          </mc:Fallback>
        </mc:AlternateContent>
      </w:r>
    </w:p>
    <w:p w14:paraId="30171506" w14:textId="494DA740" w:rsidR="002A6981" w:rsidRDefault="00454ED1" w:rsidP="00E076C0">
      <w:pPr>
        <w:spacing w:after="240"/>
        <w:jc w:val="both"/>
        <w:rPr>
          <w:rFonts w:ascii="Times New Roman" w:hAnsi="Times New Roman"/>
          <w:b/>
          <w:i/>
          <w:sz w:val="24"/>
          <w:szCs w:val="24"/>
          <w:lang w:val="lt-LT" w:eastAsia="da-DK"/>
        </w:rPr>
      </w:pPr>
      <w:r>
        <w:rPr>
          <w:noProof/>
          <w:lang w:val="lt-LT" w:eastAsia="lt-LT"/>
        </w:rPr>
        <mc:AlternateContent>
          <mc:Choice Requires="wps">
            <w:drawing>
              <wp:anchor distT="0" distB="0" distL="114300" distR="114300" simplePos="0" relativeHeight="251660288" behindDoc="0" locked="0" layoutInCell="1" allowOverlap="1" wp14:anchorId="4B7E17B2" wp14:editId="5AE67ADB">
                <wp:simplePos x="0" y="0"/>
                <wp:positionH relativeFrom="column">
                  <wp:posOffset>5550009</wp:posOffset>
                </wp:positionH>
                <wp:positionV relativeFrom="paragraph">
                  <wp:posOffset>43593</wp:posOffset>
                </wp:positionV>
                <wp:extent cx="723569" cy="406069"/>
                <wp:effectExtent l="38100" t="0" r="19685" b="51435"/>
                <wp:wrapNone/>
                <wp:docPr id="182" name="AutoShape 2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23569" cy="406069"/>
                        </a:xfrm>
                        <a:prstGeom prst="straightConnector1">
                          <a:avLst/>
                        </a:prstGeom>
                        <a:noFill/>
                        <a:ln w="9525">
                          <a:solidFill>
                            <a:srgbClr val="2E74B5"/>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E5D970C" id="AutoShape 229" o:spid="_x0000_s1026" type="#_x0000_t32" style="position:absolute;margin-left:437pt;margin-top:3.45pt;width:56.95pt;height:31.95pt;flip:x;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" strokecolor="#2e74b5">
                <v:stroke endarrow="block"/>
              </v:shape>
            </w:pict>
          </mc:Fallback>
        </mc:AlternateContent>
      </w:r>
      <w:r>
        <w:rPr>
          <w:noProof/>
          <w:lang w:val="lt-LT" w:eastAsia="lt-LT"/>
        </w:rPr>
        <mc:AlternateContent>
          <mc:Choice Requires="wps">
            <w:drawing>
              <wp:anchor distT="0" distB="0" distL="114300" distR="114300" simplePos="0" relativeHeight="251661312" behindDoc="0" locked="0" layoutInCell="1" allowOverlap="1" wp14:anchorId="6260B017" wp14:editId="212FB1EB">
                <wp:simplePos x="0" y="0"/>
                <wp:positionH relativeFrom="column">
                  <wp:posOffset>4333462</wp:posOffset>
                </wp:positionH>
                <wp:positionV relativeFrom="paragraph">
                  <wp:posOffset>122913</wp:posOffset>
                </wp:positionV>
                <wp:extent cx="844246" cy="328129"/>
                <wp:effectExtent l="0" t="0" r="70485" b="72390"/>
                <wp:wrapNone/>
                <wp:docPr id="183" name="AutoShape 2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44246" cy="328129"/>
                        </a:xfrm>
                        <a:prstGeom prst="straightConnector1">
                          <a:avLst/>
                        </a:prstGeom>
                        <a:noFill/>
                        <a:ln w="9525">
                          <a:solidFill>
                            <a:srgbClr val="2E74B5"/>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F482BC4" id="AutoShape 230" o:spid="_x0000_s1026" type="#_x0000_t32" style="position:absolute;margin-left:341.2pt;margin-top:9.7pt;width:66.5pt;height:25.8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" strokecolor="#2e74b5">
                <v:stroke endarrow="block"/>
              </v:shape>
            </w:pict>
          </mc:Fallback>
        </mc:AlternateContent>
      </w:r>
      <w:r>
        <w:rPr>
          <w:noProof/>
          <w:lang w:val="lt-LT" w:eastAsia="lt-LT"/>
        </w:rPr>
        <mc:AlternateContent>
          <mc:Choice Requires="wps">
            <w:drawing>
              <wp:anchor distT="0" distB="0" distL="114300" distR="114300" simplePos="0" relativeHeight="251627520" behindDoc="0" locked="0" layoutInCell="1" allowOverlap="1" wp14:anchorId="1049300E" wp14:editId="319CA39D">
                <wp:simplePos x="0" y="0"/>
                <wp:positionH relativeFrom="margin">
                  <wp:align>center</wp:align>
                </wp:positionH>
                <wp:positionV relativeFrom="paragraph">
                  <wp:posOffset>307892</wp:posOffset>
                </wp:positionV>
                <wp:extent cx="1276350" cy="484505"/>
                <wp:effectExtent l="0" t="0" r="0" b="0"/>
                <wp:wrapNone/>
                <wp:docPr id="177" name="Stačiakampis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6350" cy="484505"/>
                        </a:xfrm>
                        <a:prstGeom prst="rect">
                          <a:avLst/>
                        </a:prstGeom>
                        <a:noFill/>
                        <a:ln w="12700" cap="flat" cmpd="sng" algn="ctr">
                          <a:noFill/>
                          <a:prstDash val="solid"/>
                          <a:miter lim="800000"/>
                        </a:ln>
                        <a:effectLst/>
                      </wps:spPr>
                      <wps:txbx>
                        <w:txbxContent>
                          <w:p w14:paraId="68EAEDD5" w14:textId="77777777" w:rsidR="008A66C8" w:rsidRPr="002A6981" w:rsidRDefault="008A66C8" w:rsidP="002A6981">
                            <w:pPr>
                              <w:jc w:val="center"/>
                              <w:rPr>
                                <w:b/>
                                <w:color w:val="000000"/>
                                <w:sz w:val="16"/>
                                <w:szCs w:val="16"/>
                              </w:rPr>
                            </w:pPr>
                            <w:r w:rsidRPr="002A6981">
                              <w:rPr>
                                <w:b/>
                                <w:color w:val="000000"/>
                                <w:sz w:val="16"/>
                                <w:szCs w:val="16"/>
                              </w:rPr>
                              <w:t xml:space="preserve">IŠMIRKYTI </w:t>
                            </w:r>
                            <w:proofErr w:type="spellStart"/>
                            <w:r w:rsidRPr="002A6981">
                              <w:rPr>
                                <w:b/>
                                <w:color w:val="000000"/>
                                <w:sz w:val="16"/>
                                <w:szCs w:val="16"/>
                              </w:rPr>
                              <w:t>NaOH</w:t>
                            </w:r>
                            <w:proofErr w:type="spellEnd"/>
                            <w:r w:rsidRPr="002A6981">
                              <w:rPr>
                                <w:b/>
                                <w:color w:val="000000"/>
                                <w:sz w:val="16"/>
                                <w:szCs w:val="16"/>
                              </w:rPr>
                              <w:t xml:space="preserve"> IR KITŲ PLOVIKLIŲ TIRPALE DRIBSNIAI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49300E" id="Stačiakampis 58" o:spid="_x0000_s1053" style="position:absolute;left:0;text-align:left;margin-left:0;margin-top:24.25pt;width:100.5pt;height:38.15pt;z-index:2516275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" filled="f" stroked="f" strokeweight="1pt">
                <v:path arrowok="t"/>
                <v:textbox>
                  <w:txbxContent>
                    <w:p w14:paraId="68EAEDD5" w14:textId="77777777" w:rsidR="008A66C8" w:rsidRPr="002A6981" w:rsidRDefault="008A66C8" w:rsidP="002A6981">
                      <w:pPr>
                        <w:jc w:val="center"/>
                        <w:rPr>
                          <w:b/>
                          <w:color w:val="000000"/>
                          <w:sz w:val="16"/>
                          <w:szCs w:val="16"/>
                        </w:rPr>
                      </w:pPr>
                      <w:r w:rsidRPr="002A6981">
                        <w:rPr>
                          <w:b/>
                          <w:color w:val="000000"/>
                          <w:sz w:val="16"/>
                          <w:szCs w:val="16"/>
                        </w:rPr>
                        <w:t xml:space="preserve">IŠMIRKYTI </w:t>
                      </w:r>
                      <w:proofErr w:type="spellStart"/>
                      <w:r w:rsidRPr="002A6981">
                        <w:rPr>
                          <w:b/>
                          <w:color w:val="000000"/>
                          <w:sz w:val="16"/>
                          <w:szCs w:val="16"/>
                        </w:rPr>
                        <w:t>NaOH</w:t>
                      </w:r>
                      <w:proofErr w:type="spellEnd"/>
                      <w:r w:rsidRPr="002A6981">
                        <w:rPr>
                          <w:b/>
                          <w:color w:val="000000"/>
                          <w:sz w:val="16"/>
                          <w:szCs w:val="16"/>
                        </w:rPr>
                        <w:t xml:space="preserve"> IR KITŲ PLOVIKLIŲ TIRPALE DRIBSNIAI</w:t>
                      </w:r>
                    </w:p>
                  </w:txbxContent>
                </v:textbox>
                <w10:wrap anchorx="margin"/>
              </v:rect>
            </w:pict>
          </mc:Fallback>
        </mc:AlternateContent>
      </w:r>
      <w:r w:rsidR="00813A65">
        <w:rPr>
          <w:noProof/>
          <w:lang w:val="lt-LT" w:eastAsia="lt-LT"/>
        </w:rPr>
        <mc:AlternateContent>
          <mc:Choice Requires="wps">
            <w:drawing>
              <wp:anchor distT="0" distB="0" distL="114300" distR="114300" simplePos="0" relativeHeight="251626496" behindDoc="0" locked="0" layoutInCell="1" allowOverlap="1" wp14:anchorId="2E267D81" wp14:editId="15A98B1E">
                <wp:simplePos x="0" y="0"/>
                <wp:positionH relativeFrom="margin">
                  <wp:posOffset>6924040</wp:posOffset>
                </wp:positionH>
                <wp:positionV relativeFrom="paragraph">
                  <wp:posOffset>3810</wp:posOffset>
                </wp:positionV>
                <wp:extent cx="1085850" cy="484505"/>
                <wp:effectExtent l="0" t="0" r="0" b="0"/>
                <wp:wrapNone/>
                <wp:docPr id="180" name="Stačiakampis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850" cy="484505"/>
                        </a:xfrm>
                        <a:prstGeom prst="rect">
                          <a:avLst/>
                        </a:prstGeom>
                        <a:noFill/>
                        <a:ln w="12700" cap="flat" cmpd="sng" algn="ctr">
                          <a:noFill/>
                          <a:prstDash val="solid"/>
                          <a:miter lim="800000"/>
                        </a:ln>
                        <a:effectLst/>
                      </wps:spPr>
                      <wps:txbx>
                        <w:txbxContent>
                          <w:p w14:paraId="54EA7516" w14:textId="77777777" w:rsidR="008A66C8" w:rsidRPr="002A6981" w:rsidRDefault="008A66C8" w:rsidP="002A6981">
                            <w:pPr>
                              <w:jc w:val="center"/>
                              <w:rPr>
                                <w:b/>
                                <w:color w:val="000000"/>
                                <w:sz w:val="16"/>
                                <w:szCs w:val="16"/>
                              </w:rPr>
                            </w:pPr>
                            <w:r w:rsidRPr="002A6981">
                              <w:rPr>
                                <w:b/>
                                <w:color w:val="000000"/>
                                <w:sz w:val="16"/>
                                <w:szCs w:val="16"/>
                              </w:rPr>
                              <w:t>SAUSI SUSMULKINTI DRIBSNIAI</w:t>
                            </w:r>
                            <w:r>
                              <w:rPr>
                                <w:b/>
                                <w:color w:val="000000"/>
                                <w:sz w:val="16"/>
                                <w:szCs w:val="16"/>
                              </w:rPr>
                              <w:t xml:space="preserve"> HDPE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267D81" id="Stačiakampis 56" o:spid="_x0000_s1054" style="position:absolute;left:0;text-align:left;margin-left:545.2pt;margin-top:.3pt;width:85.5pt;height:38.15pt;z-index:251626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" filled="f" stroked="f" strokeweight="1pt">
                <v:path arrowok="t"/>
                <v:textbox>
                  <w:txbxContent>
                    <w:p w14:paraId="54EA7516" w14:textId="77777777" w:rsidR="008A66C8" w:rsidRPr="002A6981" w:rsidRDefault="008A66C8" w:rsidP="002A6981">
                      <w:pPr>
                        <w:jc w:val="center"/>
                        <w:rPr>
                          <w:b/>
                          <w:color w:val="000000"/>
                          <w:sz w:val="16"/>
                          <w:szCs w:val="16"/>
                        </w:rPr>
                      </w:pPr>
                      <w:r w:rsidRPr="002A6981">
                        <w:rPr>
                          <w:b/>
                          <w:color w:val="000000"/>
                          <w:sz w:val="16"/>
                          <w:szCs w:val="16"/>
                        </w:rPr>
                        <w:t>SAUSI SUSMULKINTI DRIBSNIAI</w:t>
                      </w:r>
                      <w:r>
                        <w:rPr>
                          <w:b/>
                          <w:color w:val="000000"/>
                          <w:sz w:val="16"/>
                          <w:szCs w:val="16"/>
                        </w:rPr>
                        <w:t xml:space="preserve"> HDPE</w:t>
                      </w:r>
                    </w:p>
                  </w:txbxContent>
                </v:textbox>
                <w10:wrap anchorx="margin"/>
              </v:rect>
            </w:pict>
          </mc:Fallback>
        </mc:AlternateContent>
      </w:r>
      <w:r w:rsidR="00813A65">
        <w:rPr>
          <w:noProof/>
          <w:lang w:val="lt-LT" w:eastAsia="lt-LT"/>
        </w:rPr>
        <mc:AlternateContent>
          <mc:Choice Requires="wps">
            <w:drawing>
              <wp:anchor distT="0" distB="0" distL="114300" distR="114300" simplePos="0" relativeHeight="251625472" behindDoc="0" locked="0" layoutInCell="1" allowOverlap="1" wp14:anchorId="244ABBCB" wp14:editId="1070828A">
                <wp:simplePos x="0" y="0"/>
                <wp:positionH relativeFrom="margin">
                  <wp:posOffset>5701665</wp:posOffset>
                </wp:positionH>
                <wp:positionV relativeFrom="paragraph">
                  <wp:posOffset>41910</wp:posOffset>
                </wp:positionV>
                <wp:extent cx="1085850" cy="455930"/>
                <wp:effectExtent l="0" t="0" r="0" b="1270"/>
                <wp:wrapNone/>
                <wp:docPr id="181" name="Stačiakampis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850" cy="455930"/>
                        </a:xfrm>
                        <a:prstGeom prst="rect">
                          <a:avLst/>
                        </a:prstGeom>
                        <a:noFill/>
                        <a:ln w="12700" cap="flat" cmpd="sng" algn="ctr">
                          <a:noFill/>
                          <a:prstDash val="solid"/>
                          <a:miter lim="800000"/>
                        </a:ln>
                        <a:effectLst/>
                      </wps:spPr>
                      <wps:txbx>
                        <w:txbxContent>
                          <w:p w14:paraId="63ABDA4F" w14:textId="77777777" w:rsidR="008A66C8" w:rsidRPr="002A6981" w:rsidRDefault="008A66C8" w:rsidP="002A6981">
                            <w:pPr>
                              <w:jc w:val="center"/>
                              <w:rPr>
                                <w:b/>
                                <w:color w:val="000000"/>
                                <w:sz w:val="16"/>
                                <w:szCs w:val="16"/>
                              </w:rPr>
                            </w:pPr>
                            <w:r w:rsidRPr="002A6981">
                              <w:rPr>
                                <w:b/>
                                <w:color w:val="000000"/>
                                <w:sz w:val="16"/>
                                <w:szCs w:val="16"/>
                              </w:rPr>
                              <w:t>SAUSI SUSMULKINTI DRIBSNIAI</w:t>
                            </w:r>
                            <w:r>
                              <w:rPr>
                                <w:b/>
                                <w:color w:val="000000"/>
                                <w:sz w:val="16"/>
                                <w:szCs w:val="16"/>
                              </w:rPr>
                              <w:t xml:space="preserve"> HDPE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4ABBCB" id="Stačiakampis 54" o:spid="_x0000_s1055" style="position:absolute;left:0;text-align:left;margin-left:448.95pt;margin-top:3.3pt;width:85.5pt;height:35.9pt;z-index:251625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" filled="f" stroked="f" strokeweight="1pt">
                <v:path arrowok="t"/>
                <v:textbox>
                  <w:txbxContent>
                    <w:p w14:paraId="63ABDA4F" w14:textId="77777777" w:rsidR="008A66C8" w:rsidRPr="002A6981" w:rsidRDefault="008A66C8" w:rsidP="002A6981">
                      <w:pPr>
                        <w:jc w:val="center"/>
                        <w:rPr>
                          <w:b/>
                          <w:color w:val="000000"/>
                          <w:sz w:val="16"/>
                          <w:szCs w:val="16"/>
                        </w:rPr>
                      </w:pPr>
                      <w:r w:rsidRPr="002A6981">
                        <w:rPr>
                          <w:b/>
                          <w:color w:val="000000"/>
                          <w:sz w:val="16"/>
                          <w:szCs w:val="16"/>
                        </w:rPr>
                        <w:t>SAUSI SUSMULKINTI DRIBSNIAI</w:t>
                      </w:r>
                      <w:r>
                        <w:rPr>
                          <w:b/>
                          <w:color w:val="000000"/>
                          <w:sz w:val="16"/>
                          <w:szCs w:val="16"/>
                        </w:rPr>
                        <w:t xml:space="preserve"> HDPE</w:t>
                      </w:r>
                    </w:p>
                  </w:txbxContent>
                </v:textbox>
                <w10:wrap anchorx="margin"/>
              </v:rect>
            </w:pict>
          </mc:Fallback>
        </mc:AlternateContent>
      </w:r>
      <w:r w:rsidR="00813A65">
        <w:rPr>
          <w:noProof/>
          <w:lang w:val="lt-LT" w:eastAsia="lt-LT"/>
        </w:rPr>
        <mc:AlternateContent>
          <mc:Choice Requires="wps">
            <w:drawing>
              <wp:anchor distT="0" distB="0" distL="114300" distR="114300" simplePos="0" relativeHeight="251628544" behindDoc="0" locked="0" layoutInCell="1" allowOverlap="1" wp14:anchorId="4401AE5D" wp14:editId="3B27DCFF">
                <wp:simplePos x="0" y="0"/>
                <wp:positionH relativeFrom="page">
                  <wp:posOffset>3087370</wp:posOffset>
                </wp:positionH>
                <wp:positionV relativeFrom="paragraph">
                  <wp:posOffset>140970</wp:posOffset>
                </wp:positionV>
                <wp:extent cx="1276350" cy="484505"/>
                <wp:effectExtent l="0" t="0" r="0" b="0"/>
                <wp:wrapNone/>
                <wp:docPr id="178" name="Stačiakampis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6350" cy="484505"/>
                        </a:xfrm>
                        <a:prstGeom prst="rect">
                          <a:avLst/>
                        </a:prstGeom>
                        <a:noFill/>
                        <a:ln w="12700" cap="flat" cmpd="sng" algn="ctr">
                          <a:noFill/>
                          <a:prstDash val="solid"/>
                          <a:miter lim="800000"/>
                        </a:ln>
                        <a:effectLst/>
                      </wps:spPr>
                      <wps:txbx>
                        <w:txbxContent>
                          <w:p w14:paraId="46AFFD3C" w14:textId="77777777" w:rsidR="008A66C8" w:rsidRDefault="008A66C8" w:rsidP="002A6981">
                            <w:pPr>
                              <w:jc w:val="center"/>
                              <w:rPr>
                                <w:b/>
                                <w:color w:val="000000"/>
                                <w:sz w:val="16"/>
                                <w:szCs w:val="16"/>
                              </w:rPr>
                            </w:pPr>
                            <w:r w:rsidRPr="002A6981">
                              <w:rPr>
                                <w:b/>
                                <w:color w:val="000000"/>
                                <w:sz w:val="16"/>
                                <w:szCs w:val="16"/>
                              </w:rPr>
                              <w:t xml:space="preserve">IŠDŽIOVINTI </w:t>
                            </w:r>
                          </w:p>
                          <w:p w14:paraId="6892D0D1" w14:textId="77777777" w:rsidR="008A66C8" w:rsidRDefault="008A66C8" w:rsidP="002A6981">
                            <w:pPr>
                              <w:jc w:val="center"/>
                              <w:rPr>
                                <w:b/>
                                <w:color w:val="000000"/>
                                <w:sz w:val="16"/>
                                <w:szCs w:val="16"/>
                              </w:rPr>
                            </w:pPr>
                            <w:r w:rsidRPr="002A6981">
                              <w:rPr>
                                <w:b/>
                                <w:color w:val="000000"/>
                                <w:sz w:val="16"/>
                                <w:szCs w:val="16"/>
                              </w:rPr>
                              <w:t>DRIBSNIAI</w:t>
                            </w:r>
                          </w:p>
                          <w:p w14:paraId="6361E2F3" w14:textId="77777777" w:rsidR="008A66C8" w:rsidRPr="002A6981" w:rsidRDefault="008A66C8" w:rsidP="002A6981">
                            <w:pPr>
                              <w:jc w:val="center"/>
                              <w:rPr>
                                <w:b/>
                                <w:color w:val="000000"/>
                                <w:sz w:val="16"/>
                                <w:szCs w:val="16"/>
                              </w:rPr>
                            </w:pPr>
                            <w:r>
                              <w:rPr>
                                <w:b/>
                                <w:color w:val="000000"/>
                                <w:sz w:val="16"/>
                                <w:szCs w:val="16"/>
                              </w:rPr>
                              <w:t>HDPE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01AE5D" id="Stačiakampis 62" o:spid="_x0000_s1056" style="position:absolute;left:0;text-align:left;margin-left:243.1pt;margin-top:11.1pt;width:100.5pt;height:38.15pt;z-index:251628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" filled="f" stroked="f" strokeweight="1pt">
                <v:path arrowok="t"/>
                <v:textbox>
                  <w:txbxContent>
                    <w:p w14:paraId="46AFFD3C" w14:textId="77777777" w:rsidR="008A66C8" w:rsidRDefault="008A66C8" w:rsidP="002A6981">
                      <w:pPr>
                        <w:jc w:val="center"/>
                        <w:rPr>
                          <w:b/>
                          <w:color w:val="000000"/>
                          <w:sz w:val="16"/>
                          <w:szCs w:val="16"/>
                        </w:rPr>
                      </w:pPr>
                      <w:r w:rsidRPr="002A6981">
                        <w:rPr>
                          <w:b/>
                          <w:color w:val="000000"/>
                          <w:sz w:val="16"/>
                          <w:szCs w:val="16"/>
                        </w:rPr>
                        <w:t xml:space="preserve">IŠDŽIOVINTI </w:t>
                      </w:r>
                    </w:p>
                    <w:p w14:paraId="6892D0D1" w14:textId="77777777" w:rsidR="008A66C8" w:rsidRDefault="008A66C8" w:rsidP="002A6981">
                      <w:pPr>
                        <w:jc w:val="center"/>
                        <w:rPr>
                          <w:b/>
                          <w:color w:val="000000"/>
                          <w:sz w:val="16"/>
                          <w:szCs w:val="16"/>
                        </w:rPr>
                      </w:pPr>
                      <w:r w:rsidRPr="002A6981">
                        <w:rPr>
                          <w:b/>
                          <w:color w:val="000000"/>
                          <w:sz w:val="16"/>
                          <w:szCs w:val="16"/>
                        </w:rPr>
                        <w:t>DRIBSNIAI</w:t>
                      </w:r>
                    </w:p>
                    <w:p w14:paraId="6361E2F3" w14:textId="77777777" w:rsidR="008A66C8" w:rsidRPr="002A6981" w:rsidRDefault="008A66C8" w:rsidP="002A6981">
                      <w:pPr>
                        <w:jc w:val="center"/>
                        <w:rPr>
                          <w:b/>
                          <w:color w:val="000000"/>
                          <w:sz w:val="16"/>
                          <w:szCs w:val="16"/>
                        </w:rPr>
                      </w:pPr>
                      <w:r>
                        <w:rPr>
                          <w:b/>
                          <w:color w:val="000000"/>
                          <w:sz w:val="16"/>
                          <w:szCs w:val="16"/>
                        </w:rPr>
                        <w:t>HDPE</w:t>
                      </w:r>
                    </w:p>
                  </w:txbxContent>
                </v:textbox>
                <w10:wrap anchorx="page"/>
              </v:rect>
            </w:pict>
          </mc:Fallback>
        </mc:AlternateContent>
      </w:r>
      <w:r w:rsidR="00791757">
        <w:rPr>
          <w:noProof/>
          <w:lang w:val="lt-LT" w:eastAsia="lt-LT"/>
        </w:rPr>
        <mc:AlternateContent>
          <mc:Choice Requires="wps">
            <w:drawing>
              <wp:anchor distT="0" distB="0" distL="114300" distR="114300" simplePos="0" relativeHeight="251629568" behindDoc="0" locked="0" layoutInCell="1" allowOverlap="1" wp14:anchorId="5F857F10" wp14:editId="1F687D54">
                <wp:simplePos x="0" y="0"/>
                <wp:positionH relativeFrom="page">
                  <wp:posOffset>1683385</wp:posOffset>
                </wp:positionH>
                <wp:positionV relativeFrom="paragraph">
                  <wp:posOffset>133985</wp:posOffset>
                </wp:positionV>
                <wp:extent cx="1276350" cy="484505"/>
                <wp:effectExtent l="0" t="0" r="0" b="0"/>
                <wp:wrapNone/>
                <wp:docPr id="179" name="Stačiakampis 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6350" cy="484505"/>
                        </a:xfrm>
                        <a:prstGeom prst="rect">
                          <a:avLst/>
                        </a:prstGeom>
                        <a:noFill/>
                        <a:ln w="12700" cap="flat" cmpd="sng" algn="ctr">
                          <a:noFill/>
                          <a:prstDash val="solid"/>
                          <a:miter lim="800000"/>
                        </a:ln>
                        <a:effectLst/>
                      </wps:spPr>
                      <wps:txbx>
                        <w:txbxContent>
                          <w:p w14:paraId="3A470295" w14:textId="77777777" w:rsidR="008A66C8" w:rsidRDefault="008A66C8" w:rsidP="002A6981">
                            <w:pPr>
                              <w:jc w:val="center"/>
                              <w:rPr>
                                <w:b/>
                                <w:color w:val="000000"/>
                                <w:sz w:val="16"/>
                                <w:szCs w:val="16"/>
                              </w:rPr>
                            </w:pPr>
                            <w:r w:rsidRPr="002A6981">
                              <w:rPr>
                                <w:b/>
                                <w:color w:val="000000"/>
                                <w:sz w:val="16"/>
                                <w:szCs w:val="16"/>
                              </w:rPr>
                              <w:t xml:space="preserve">IŠDŽIOVINTI </w:t>
                            </w:r>
                          </w:p>
                          <w:p w14:paraId="513AE079" w14:textId="77777777" w:rsidR="008A66C8" w:rsidRDefault="008A66C8" w:rsidP="002A6981">
                            <w:pPr>
                              <w:jc w:val="center"/>
                              <w:rPr>
                                <w:b/>
                                <w:color w:val="000000"/>
                                <w:sz w:val="16"/>
                                <w:szCs w:val="16"/>
                              </w:rPr>
                            </w:pPr>
                            <w:r w:rsidRPr="002A6981">
                              <w:rPr>
                                <w:b/>
                                <w:color w:val="000000"/>
                                <w:sz w:val="16"/>
                                <w:szCs w:val="16"/>
                              </w:rPr>
                              <w:t>DRIBSNIAI</w:t>
                            </w:r>
                          </w:p>
                          <w:p w14:paraId="5AC273B2" w14:textId="77777777" w:rsidR="008A66C8" w:rsidRPr="002A6981" w:rsidRDefault="008A66C8" w:rsidP="002A6981">
                            <w:pPr>
                              <w:jc w:val="center"/>
                              <w:rPr>
                                <w:b/>
                                <w:color w:val="000000"/>
                                <w:sz w:val="16"/>
                                <w:szCs w:val="16"/>
                              </w:rPr>
                            </w:pPr>
                            <w:r>
                              <w:rPr>
                                <w:b/>
                                <w:color w:val="000000"/>
                                <w:sz w:val="16"/>
                                <w:szCs w:val="16"/>
                              </w:rPr>
                              <w:t>HDPE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857F10" id="Stačiakampis 64" o:spid="_x0000_s1057" style="position:absolute;left:0;text-align:left;margin-left:132.55pt;margin-top:10.55pt;width:100.5pt;height:38.15pt;z-index:2516295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" filled="f" stroked="f" strokeweight="1pt">
                <v:path arrowok="t"/>
                <v:textbox>
                  <w:txbxContent>
                    <w:p w14:paraId="3A470295" w14:textId="77777777" w:rsidR="008A66C8" w:rsidRDefault="008A66C8" w:rsidP="002A6981">
                      <w:pPr>
                        <w:jc w:val="center"/>
                        <w:rPr>
                          <w:b/>
                          <w:color w:val="000000"/>
                          <w:sz w:val="16"/>
                          <w:szCs w:val="16"/>
                        </w:rPr>
                      </w:pPr>
                      <w:r w:rsidRPr="002A6981">
                        <w:rPr>
                          <w:b/>
                          <w:color w:val="000000"/>
                          <w:sz w:val="16"/>
                          <w:szCs w:val="16"/>
                        </w:rPr>
                        <w:t xml:space="preserve">IŠDŽIOVINTI </w:t>
                      </w:r>
                    </w:p>
                    <w:p w14:paraId="513AE079" w14:textId="77777777" w:rsidR="008A66C8" w:rsidRDefault="008A66C8" w:rsidP="002A6981">
                      <w:pPr>
                        <w:jc w:val="center"/>
                        <w:rPr>
                          <w:b/>
                          <w:color w:val="000000"/>
                          <w:sz w:val="16"/>
                          <w:szCs w:val="16"/>
                        </w:rPr>
                      </w:pPr>
                      <w:r w:rsidRPr="002A6981">
                        <w:rPr>
                          <w:b/>
                          <w:color w:val="000000"/>
                          <w:sz w:val="16"/>
                          <w:szCs w:val="16"/>
                        </w:rPr>
                        <w:t>DRIBSNIAI</w:t>
                      </w:r>
                    </w:p>
                    <w:p w14:paraId="5AC273B2" w14:textId="77777777" w:rsidR="008A66C8" w:rsidRPr="002A6981" w:rsidRDefault="008A66C8" w:rsidP="002A6981">
                      <w:pPr>
                        <w:jc w:val="center"/>
                        <w:rPr>
                          <w:b/>
                          <w:color w:val="000000"/>
                          <w:sz w:val="16"/>
                          <w:szCs w:val="16"/>
                        </w:rPr>
                      </w:pPr>
                      <w:r>
                        <w:rPr>
                          <w:b/>
                          <w:color w:val="000000"/>
                          <w:sz w:val="16"/>
                          <w:szCs w:val="16"/>
                        </w:rPr>
                        <w:t>HDPE</w:t>
                      </w:r>
                    </w:p>
                  </w:txbxContent>
                </v:textbox>
                <w10:wrap anchorx="page"/>
              </v:rect>
            </w:pict>
          </mc:Fallback>
        </mc:AlternateContent>
      </w:r>
    </w:p>
    <w:p w14:paraId="008E5DF3" w14:textId="77777777" w:rsidR="002A6981" w:rsidRDefault="00791757" w:rsidP="00E076C0">
      <w:pPr>
        <w:spacing w:after="240"/>
        <w:jc w:val="both"/>
        <w:rPr>
          <w:rFonts w:ascii="Times New Roman" w:hAnsi="Times New Roman"/>
          <w:b/>
          <w:i/>
          <w:sz w:val="24"/>
          <w:szCs w:val="24"/>
          <w:lang w:val="lt-LT" w:eastAsia="da-DK"/>
        </w:rPr>
      </w:pPr>
      <w:r>
        <w:rPr>
          <w:noProof/>
          <w:lang w:val="lt-LT" w:eastAsia="lt-LT"/>
        </w:rPr>
        <mc:AlternateContent>
          <mc:Choice Requires="wps">
            <w:drawing>
              <wp:anchor distT="0" distB="0" distL="114300" distR="114300" simplePos="0" relativeHeight="251650048" behindDoc="0" locked="0" layoutInCell="1" allowOverlap="1" wp14:anchorId="069CC44E" wp14:editId="47238E12">
                <wp:simplePos x="0" y="0"/>
                <wp:positionH relativeFrom="column">
                  <wp:posOffset>5820410</wp:posOffset>
                </wp:positionH>
                <wp:positionV relativeFrom="paragraph">
                  <wp:posOffset>315595</wp:posOffset>
                </wp:positionV>
                <wp:extent cx="606425" cy="0"/>
                <wp:effectExtent l="19685" t="57150" r="12065" b="57150"/>
                <wp:wrapNone/>
                <wp:docPr id="176" name="AutoShape 2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06425" cy="0"/>
                        </a:xfrm>
                        <a:prstGeom prst="straightConnector1">
                          <a:avLst/>
                        </a:prstGeom>
                        <a:noFill/>
                        <a:ln w="9525">
                          <a:solidFill>
                            <a:srgbClr val="2E74B5"/>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D603B21" id="AutoShape 218" o:spid="_x0000_s1026" type="#_x0000_t32" style="position:absolute;margin-left:458.3pt;margin-top:24.85pt;width:47.75pt;height:0;flip:x;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" strokecolor="#2e74b5">
                <v:stroke endarrow="block"/>
              </v:shape>
            </w:pict>
          </mc:Fallback>
        </mc:AlternateContent>
      </w:r>
      <w:r>
        <w:rPr>
          <w:noProof/>
          <w:lang w:val="lt-LT" w:eastAsia="lt-LT"/>
        </w:rPr>
        <mc:AlternateContent>
          <mc:Choice Requires="wps">
            <w:drawing>
              <wp:anchor distT="0" distB="0" distL="114300" distR="114300" simplePos="0" relativeHeight="251649024" behindDoc="0" locked="0" layoutInCell="1" allowOverlap="1" wp14:anchorId="3A0E290C" wp14:editId="4C498966">
                <wp:simplePos x="0" y="0"/>
                <wp:positionH relativeFrom="column">
                  <wp:posOffset>7267575</wp:posOffset>
                </wp:positionH>
                <wp:positionV relativeFrom="paragraph">
                  <wp:posOffset>307340</wp:posOffset>
                </wp:positionV>
                <wp:extent cx="538480" cy="0"/>
                <wp:effectExtent l="19050" t="58420" r="13970" b="55880"/>
                <wp:wrapNone/>
                <wp:docPr id="175" name="AutoShape 2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38480" cy="0"/>
                        </a:xfrm>
                        <a:prstGeom prst="straightConnector1">
                          <a:avLst/>
                        </a:prstGeom>
                        <a:noFill/>
                        <a:ln w="9525">
                          <a:solidFill>
                            <a:srgbClr val="2E74B5"/>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C60600A" id="AutoShape 217" o:spid="_x0000_s1026" type="#_x0000_t32" style="position:absolute;margin-left:572.25pt;margin-top:24.2pt;width:42.4pt;height:0;flip:x;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" strokecolor="#2e74b5">
                <v:stroke endarrow="block"/>
              </v:shape>
            </w:pict>
          </mc:Fallback>
        </mc:AlternateContent>
      </w:r>
      <w:r>
        <w:rPr>
          <w:noProof/>
          <w:lang w:val="lt-LT" w:eastAsia="lt-LT"/>
        </w:rPr>
        <mc:AlternateContent>
          <mc:Choice Requires="wps">
            <w:drawing>
              <wp:anchor distT="0" distB="0" distL="114300" distR="114300" simplePos="0" relativeHeight="251612160" behindDoc="0" locked="0" layoutInCell="1" allowOverlap="1" wp14:anchorId="3C28F84E" wp14:editId="0ACA918B">
                <wp:simplePos x="0" y="0"/>
                <wp:positionH relativeFrom="column">
                  <wp:posOffset>4949825</wp:posOffset>
                </wp:positionH>
                <wp:positionV relativeFrom="paragraph">
                  <wp:posOffset>132715</wp:posOffset>
                </wp:positionV>
                <wp:extent cx="882650" cy="485140"/>
                <wp:effectExtent l="0" t="0" r="0" b="0"/>
                <wp:wrapNone/>
                <wp:docPr id="174" name="Stačiakampis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2650" cy="485140"/>
                        </a:xfrm>
                        <a:prstGeom prst="rect">
                          <a:avLst/>
                        </a:prstGeom>
                        <a:solidFill>
                          <a:srgbClr val="5B9BD5"/>
                        </a:solidFill>
                        <a:ln w="12700" cap="flat" cmpd="sng" algn="ctr">
                          <a:solidFill>
                            <a:srgbClr val="5B9BD5">
                              <a:shade val="50000"/>
                            </a:srgbClr>
                          </a:solidFill>
                          <a:prstDash val="solid"/>
                          <a:miter lim="800000"/>
                        </a:ln>
                        <a:effectLst/>
                      </wps:spPr>
                      <wps:txbx>
                        <w:txbxContent>
                          <w:p w14:paraId="79262F2A" w14:textId="77777777" w:rsidR="008A66C8" w:rsidRPr="002A6981" w:rsidRDefault="008A66C8" w:rsidP="002A6981">
                            <w:pPr>
                              <w:jc w:val="center"/>
                              <w:rPr>
                                <w:color w:val="FFFFFF"/>
                                <w:sz w:val="16"/>
                                <w:szCs w:val="16"/>
                              </w:rPr>
                            </w:pPr>
                            <w:r w:rsidRPr="002A6981">
                              <w:rPr>
                                <w:color w:val="FFFFFF"/>
                                <w:sz w:val="16"/>
                                <w:szCs w:val="16"/>
                              </w:rPr>
                              <w:t>KARŠTO PLOVIMO VONIA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28F84E" id="Stačiakampis 20" o:spid="_x0000_s1058" style="position:absolute;left:0;text-align:left;margin-left:389.75pt;margin-top:10.45pt;width:69.5pt;height:38.2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" fillcolor="#5b9bd5" strokecolor="#41719c" strokeweight="1pt">
                <v:path arrowok="t"/>
                <v:textbox>
                  <w:txbxContent>
                    <w:p w14:paraId="79262F2A" w14:textId="77777777" w:rsidR="008A66C8" w:rsidRPr="002A6981" w:rsidRDefault="008A66C8" w:rsidP="002A6981">
                      <w:pPr>
                        <w:jc w:val="center"/>
                        <w:rPr>
                          <w:color w:val="FFFFFF"/>
                          <w:sz w:val="16"/>
                          <w:szCs w:val="16"/>
                        </w:rPr>
                      </w:pPr>
                      <w:r w:rsidRPr="002A6981">
                        <w:rPr>
                          <w:color w:val="FFFFFF"/>
                          <w:sz w:val="16"/>
                          <w:szCs w:val="16"/>
                        </w:rPr>
                        <w:t>KARŠTO PLOVIMO VONIA</w:t>
                      </w:r>
                    </w:p>
                  </w:txbxContent>
                </v:textbox>
              </v:rect>
            </w:pict>
          </mc:Fallback>
        </mc:AlternateContent>
      </w:r>
      <w:r>
        <w:rPr>
          <w:noProof/>
          <w:lang w:val="lt-LT" w:eastAsia="lt-LT"/>
        </w:rPr>
        <mc:AlternateContent>
          <mc:Choice Requires="wps">
            <w:drawing>
              <wp:anchor distT="0" distB="0" distL="114300" distR="114300" simplePos="0" relativeHeight="251610112" behindDoc="0" locked="0" layoutInCell="1" allowOverlap="1" wp14:anchorId="183E46BC" wp14:editId="282C477B">
                <wp:simplePos x="0" y="0"/>
                <wp:positionH relativeFrom="margin">
                  <wp:posOffset>3098800</wp:posOffset>
                </wp:positionH>
                <wp:positionV relativeFrom="paragraph">
                  <wp:posOffset>152400</wp:posOffset>
                </wp:positionV>
                <wp:extent cx="882015" cy="465455"/>
                <wp:effectExtent l="0" t="0" r="0" b="0"/>
                <wp:wrapNone/>
                <wp:docPr id="173" name="Stačiakampis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2015" cy="465455"/>
                        </a:xfrm>
                        <a:prstGeom prst="rect">
                          <a:avLst/>
                        </a:prstGeom>
                        <a:solidFill>
                          <a:srgbClr val="5B9BD5"/>
                        </a:solidFill>
                        <a:ln w="12700" cap="flat" cmpd="sng" algn="ctr">
                          <a:solidFill>
                            <a:srgbClr val="5B9BD5">
                              <a:shade val="50000"/>
                            </a:srgbClr>
                          </a:solidFill>
                          <a:prstDash val="solid"/>
                          <a:miter lim="800000"/>
                        </a:ln>
                        <a:effectLst/>
                      </wps:spPr>
                      <wps:txbx>
                        <w:txbxContent>
                          <w:p w14:paraId="2DDCB308" w14:textId="77777777" w:rsidR="008A66C8" w:rsidRPr="002A6981" w:rsidRDefault="008A66C8" w:rsidP="002A6981">
                            <w:pPr>
                              <w:jc w:val="center"/>
                              <w:rPr>
                                <w:color w:val="FFFFFF"/>
                                <w:sz w:val="16"/>
                                <w:szCs w:val="16"/>
                              </w:rPr>
                            </w:pPr>
                            <w:r w:rsidRPr="002A6981">
                              <w:rPr>
                                <w:color w:val="FFFFFF"/>
                                <w:sz w:val="16"/>
                                <w:szCs w:val="16"/>
                              </w:rPr>
                              <w:t>DŽIOVYKLA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3E46BC" id="Stačiakampis 16" o:spid="_x0000_s1059" style="position:absolute;left:0;text-align:left;margin-left:244pt;margin-top:12pt;width:69.45pt;height:36.65pt;z-index:251610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" fillcolor="#5b9bd5" strokecolor="#41719c" strokeweight="1pt">
                <v:path arrowok="t"/>
                <v:textbox>
                  <w:txbxContent>
                    <w:p w14:paraId="2DDCB308" w14:textId="77777777" w:rsidR="008A66C8" w:rsidRPr="002A6981" w:rsidRDefault="008A66C8" w:rsidP="002A6981">
                      <w:pPr>
                        <w:jc w:val="center"/>
                        <w:rPr>
                          <w:color w:val="FFFFFF"/>
                          <w:sz w:val="16"/>
                          <w:szCs w:val="16"/>
                        </w:rPr>
                      </w:pPr>
                      <w:r w:rsidRPr="002A6981">
                        <w:rPr>
                          <w:color w:val="FFFFFF"/>
                          <w:sz w:val="16"/>
                          <w:szCs w:val="16"/>
                        </w:rPr>
                        <w:t>DŽIOVYKLA</w:t>
                      </w:r>
                    </w:p>
                  </w:txbxContent>
                </v:textbox>
                <w10:wrap anchorx="margin"/>
              </v:rect>
            </w:pict>
          </mc:Fallback>
        </mc:AlternateContent>
      </w:r>
      <w:r>
        <w:rPr>
          <w:noProof/>
          <w:lang w:val="lt-LT" w:eastAsia="lt-LT"/>
        </w:rPr>
        <mc:AlternateContent>
          <mc:Choice Requires="wps">
            <w:drawing>
              <wp:anchor distT="0" distB="0" distL="114300" distR="114300" simplePos="0" relativeHeight="251613184" behindDoc="0" locked="0" layoutInCell="1" allowOverlap="1" wp14:anchorId="45BF0177" wp14:editId="4BA80C85">
                <wp:simplePos x="0" y="0"/>
                <wp:positionH relativeFrom="margin">
                  <wp:posOffset>7806055</wp:posOffset>
                </wp:positionH>
                <wp:positionV relativeFrom="paragraph">
                  <wp:posOffset>79375</wp:posOffset>
                </wp:positionV>
                <wp:extent cx="882650" cy="485140"/>
                <wp:effectExtent l="0" t="0" r="0" b="0"/>
                <wp:wrapNone/>
                <wp:docPr id="172" name="Stačiakampis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2650" cy="485140"/>
                        </a:xfrm>
                        <a:prstGeom prst="rect">
                          <a:avLst/>
                        </a:prstGeom>
                        <a:solidFill>
                          <a:srgbClr val="5B9BD5"/>
                        </a:solidFill>
                        <a:ln w="12700" cap="flat" cmpd="sng" algn="ctr">
                          <a:solidFill>
                            <a:srgbClr val="5B9BD5">
                              <a:shade val="50000"/>
                            </a:srgbClr>
                          </a:solidFill>
                          <a:prstDash val="solid"/>
                          <a:miter lim="800000"/>
                        </a:ln>
                        <a:effectLst/>
                      </wps:spPr>
                      <wps:txbx>
                        <w:txbxContent>
                          <w:p w14:paraId="01819A56" w14:textId="77777777" w:rsidR="008A66C8" w:rsidRPr="002A6981" w:rsidRDefault="008A66C8" w:rsidP="002A6981">
                            <w:pPr>
                              <w:jc w:val="center"/>
                              <w:rPr>
                                <w:color w:val="FFFFFF"/>
                                <w:sz w:val="16"/>
                                <w:szCs w:val="16"/>
                              </w:rPr>
                            </w:pPr>
                            <w:r w:rsidRPr="002A6981">
                              <w:rPr>
                                <w:color w:val="FFFFFF"/>
                                <w:sz w:val="16"/>
                                <w:szCs w:val="16"/>
                              </w:rPr>
                              <w:t>DŽIOVYKLA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BF0177" id="Stačiakampis 22" o:spid="_x0000_s1060" style="position:absolute;left:0;text-align:left;margin-left:614.65pt;margin-top:6.25pt;width:69.5pt;height:38.2pt;z-index:251613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" fillcolor="#5b9bd5" strokecolor="#41719c" strokeweight="1pt">
                <v:path arrowok="t"/>
                <v:textbox>
                  <w:txbxContent>
                    <w:p w14:paraId="01819A56" w14:textId="77777777" w:rsidR="008A66C8" w:rsidRPr="002A6981" w:rsidRDefault="008A66C8" w:rsidP="002A6981">
                      <w:pPr>
                        <w:jc w:val="center"/>
                        <w:rPr>
                          <w:color w:val="FFFFFF"/>
                          <w:sz w:val="16"/>
                          <w:szCs w:val="16"/>
                        </w:rPr>
                      </w:pPr>
                      <w:r w:rsidRPr="002A6981">
                        <w:rPr>
                          <w:color w:val="FFFFFF"/>
                          <w:sz w:val="16"/>
                          <w:szCs w:val="16"/>
                        </w:rPr>
                        <w:t>DŽIOVYKLA</w:t>
                      </w:r>
                    </w:p>
                  </w:txbxContent>
                </v:textbox>
                <w10:wrap anchorx="margin"/>
              </v:rect>
            </w:pict>
          </mc:Fallback>
        </mc:AlternateContent>
      </w:r>
      <w:r>
        <w:rPr>
          <w:noProof/>
          <w:lang w:val="lt-LT" w:eastAsia="lt-LT"/>
        </w:rPr>
        <mc:AlternateContent>
          <mc:Choice Requires="wps">
            <w:drawing>
              <wp:anchor distT="0" distB="0" distL="114300" distR="114300" simplePos="0" relativeHeight="251615232" behindDoc="0" locked="0" layoutInCell="1" allowOverlap="1" wp14:anchorId="08F51F70" wp14:editId="3EC3CC5A">
                <wp:simplePos x="0" y="0"/>
                <wp:positionH relativeFrom="column">
                  <wp:posOffset>326390</wp:posOffset>
                </wp:positionH>
                <wp:positionV relativeFrom="paragraph">
                  <wp:posOffset>92710</wp:posOffset>
                </wp:positionV>
                <wp:extent cx="882650" cy="485140"/>
                <wp:effectExtent l="0" t="0" r="0" b="0"/>
                <wp:wrapNone/>
                <wp:docPr id="171" name="Stačiakampis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2650" cy="485140"/>
                        </a:xfrm>
                        <a:prstGeom prst="rect">
                          <a:avLst/>
                        </a:prstGeom>
                        <a:solidFill>
                          <a:srgbClr val="5B9BD5"/>
                        </a:solidFill>
                        <a:ln w="12700" cap="flat" cmpd="sng" algn="ctr">
                          <a:solidFill>
                            <a:srgbClr val="5B9BD5">
                              <a:shade val="50000"/>
                            </a:srgbClr>
                          </a:solidFill>
                          <a:prstDash val="solid"/>
                          <a:miter lim="800000"/>
                        </a:ln>
                        <a:effectLst/>
                      </wps:spPr>
                      <wps:txbx>
                        <w:txbxContent>
                          <w:p w14:paraId="0009D09A" w14:textId="77777777" w:rsidR="008A66C8" w:rsidRPr="002A6981" w:rsidRDefault="008A66C8" w:rsidP="002A6981">
                            <w:pPr>
                              <w:jc w:val="center"/>
                              <w:rPr>
                                <w:color w:val="FFFFFF"/>
                                <w:sz w:val="16"/>
                                <w:szCs w:val="16"/>
                              </w:rPr>
                            </w:pPr>
                            <w:r w:rsidRPr="002A6981">
                              <w:rPr>
                                <w:color w:val="FFFFFF"/>
                                <w:sz w:val="16"/>
                                <w:szCs w:val="16"/>
                              </w:rPr>
                              <w:t>FLOTACIJOS VONIA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F51F70" id="Stačiakampis 24" o:spid="_x0000_s1061" style="position:absolute;left:0;text-align:left;margin-left:25.7pt;margin-top:7.3pt;width:69.5pt;height:38.2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" fillcolor="#5b9bd5" strokecolor="#41719c" strokeweight="1pt">
                <v:path arrowok="t"/>
                <v:textbox>
                  <w:txbxContent>
                    <w:p w14:paraId="0009D09A" w14:textId="77777777" w:rsidR="008A66C8" w:rsidRPr="002A6981" w:rsidRDefault="008A66C8" w:rsidP="002A6981">
                      <w:pPr>
                        <w:jc w:val="center"/>
                        <w:rPr>
                          <w:color w:val="FFFFFF"/>
                          <w:sz w:val="16"/>
                          <w:szCs w:val="16"/>
                        </w:rPr>
                      </w:pPr>
                      <w:r w:rsidRPr="002A6981">
                        <w:rPr>
                          <w:color w:val="FFFFFF"/>
                          <w:sz w:val="16"/>
                          <w:szCs w:val="16"/>
                        </w:rPr>
                        <w:t>FLOTACIJOS VONIA</w:t>
                      </w:r>
                    </w:p>
                  </w:txbxContent>
                </v:textbox>
              </v:rect>
            </w:pict>
          </mc:Fallback>
        </mc:AlternateContent>
      </w:r>
      <w:r>
        <w:rPr>
          <w:noProof/>
          <w:lang w:val="lt-LT" w:eastAsia="lt-LT"/>
        </w:rPr>
        <mc:AlternateContent>
          <mc:Choice Requires="wps">
            <w:drawing>
              <wp:anchor distT="0" distB="0" distL="114300" distR="114300" simplePos="0" relativeHeight="251614208" behindDoc="0" locked="0" layoutInCell="1" allowOverlap="1" wp14:anchorId="7883692A" wp14:editId="6466739B">
                <wp:simplePos x="0" y="0"/>
                <wp:positionH relativeFrom="margin">
                  <wp:posOffset>1664970</wp:posOffset>
                </wp:positionH>
                <wp:positionV relativeFrom="paragraph">
                  <wp:posOffset>112395</wp:posOffset>
                </wp:positionV>
                <wp:extent cx="882650" cy="485140"/>
                <wp:effectExtent l="0" t="0" r="0" b="0"/>
                <wp:wrapNone/>
                <wp:docPr id="170" name="Stačiakampis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2650" cy="485140"/>
                        </a:xfrm>
                        <a:prstGeom prst="rect">
                          <a:avLst/>
                        </a:prstGeom>
                        <a:solidFill>
                          <a:srgbClr val="5B9BD5"/>
                        </a:solidFill>
                        <a:ln w="12700" cap="flat" cmpd="sng" algn="ctr">
                          <a:solidFill>
                            <a:srgbClr val="5B9BD5">
                              <a:shade val="50000"/>
                            </a:srgbClr>
                          </a:solidFill>
                          <a:prstDash val="solid"/>
                          <a:miter lim="800000"/>
                        </a:ln>
                        <a:effectLst/>
                      </wps:spPr>
                      <wps:txbx>
                        <w:txbxContent>
                          <w:p w14:paraId="3E660AD6" w14:textId="77777777" w:rsidR="008A66C8" w:rsidRPr="002A6981" w:rsidRDefault="008A66C8" w:rsidP="002A6981">
                            <w:pPr>
                              <w:jc w:val="center"/>
                              <w:rPr>
                                <w:color w:val="FFFFFF"/>
                                <w:sz w:val="16"/>
                                <w:szCs w:val="16"/>
                              </w:rPr>
                            </w:pPr>
                            <w:r w:rsidRPr="002A6981">
                              <w:rPr>
                                <w:color w:val="FFFFFF"/>
                                <w:sz w:val="16"/>
                                <w:szCs w:val="16"/>
                              </w:rPr>
                              <w:t>SRAIGTINIS TRANSPORTERIS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83692A" id="Stačiakampis 23" o:spid="_x0000_s1062" style="position:absolute;left:0;text-align:left;margin-left:131.1pt;margin-top:8.85pt;width:69.5pt;height:38.2pt;z-index:251614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" fillcolor="#5b9bd5" strokecolor="#41719c" strokeweight="1pt">
                <v:path arrowok="t"/>
                <v:textbox>
                  <w:txbxContent>
                    <w:p w14:paraId="3E660AD6" w14:textId="77777777" w:rsidR="008A66C8" w:rsidRPr="002A6981" w:rsidRDefault="008A66C8" w:rsidP="002A6981">
                      <w:pPr>
                        <w:jc w:val="center"/>
                        <w:rPr>
                          <w:color w:val="FFFFFF"/>
                          <w:sz w:val="16"/>
                          <w:szCs w:val="16"/>
                        </w:rPr>
                      </w:pPr>
                      <w:r w:rsidRPr="002A6981">
                        <w:rPr>
                          <w:color w:val="FFFFFF"/>
                          <w:sz w:val="16"/>
                          <w:szCs w:val="16"/>
                        </w:rPr>
                        <w:t>SRAIGTINIS TRANSPORTERIS</w:t>
                      </w:r>
                    </w:p>
                  </w:txbxContent>
                </v:textbox>
                <w10:wrap anchorx="margin"/>
              </v:rect>
            </w:pict>
          </mc:Fallback>
        </mc:AlternateContent>
      </w:r>
      <w:r>
        <w:rPr>
          <w:noProof/>
          <w:lang w:val="lt-LT" w:eastAsia="lt-LT"/>
        </w:rPr>
        <mc:AlternateContent>
          <mc:Choice Requires="wps">
            <w:drawing>
              <wp:anchor distT="0" distB="0" distL="114300" distR="114300" simplePos="0" relativeHeight="251611136" behindDoc="0" locked="0" layoutInCell="1" allowOverlap="1" wp14:anchorId="496DEB2F" wp14:editId="18E436CE">
                <wp:simplePos x="0" y="0"/>
                <wp:positionH relativeFrom="margin">
                  <wp:posOffset>6426835</wp:posOffset>
                </wp:positionH>
                <wp:positionV relativeFrom="paragraph">
                  <wp:posOffset>79375</wp:posOffset>
                </wp:positionV>
                <wp:extent cx="882650" cy="485140"/>
                <wp:effectExtent l="0" t="0" r="0" b="0"/>
                <wp:wrapNone/>
                <wp:docPr id="169" name="Stačiakampis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2650" cy="485140"/>
                        </a:xfrm>
                        <a:prstGeom prst="rect">
                          <a:avLst/>
                        </a:prstGeom>
                        <a:solidFill>
                          <a:srgbClr val="5B9BD5"/>
                        </a:solidFill>
                        <a:ln w="12700" cap="flat" cmpd="sng" algn="ctr">
                          <a:solidFill>
                            <a:srgbClr val="5B9BD5">
                              <a:shade val="50000"/>
                            </a:srgbClr>
                          </a:solidFill>
                          <a:prstDash val="solid"/>
                          <a:miter lim="800000"/>
                        </a:ln>
                        <a:effectLst/>
                      </wps:spPr>
                      <wps:txbx>
                        <w:txbxContent>
                          <w:p w14:paraId="6FC88BE2" w14:textId="77777777" w:rsidR="008A66C8" w:rsidRPr="002A6981" w:rsidRDefault="008A66C8" w:rsidP="002A6981">
                            <w:pPr>
                              <w:jc w:val="center"/>
                              <w:rPr>
                                <w:color w:val="FFFFFF"/>
                                <w:sz w:val="16"/>
                                <w:szCs w:val="16"/>
                              </w:rPr>
                            </w:pPr>
                            <w:r w:rsidRPr="002A6981">
                              <w:rPr>
                                <w:color w:val="FFFFFF"/>
                                <w:sz w:val="16"/>
                                <w:szCs w:val="16"/>
                              </w:rPr>
                              <w:t>SRAIGTINIS TRANSPORTERIS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6DEB2F" id="_x0000_s1063" style="position:absolute;left:0;text-align:left;margin-left:506.05pt;margin-top:6.25pt;width:69.5pt;height:38.2pt;z-index:251611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" fillcolor="#5b9bd5" strokecolor="#41719c" strokeweight="1pt">
                <v:path arrowok="t"/>
                <v:textbox>
                  <w:txbxContent>
                    <w:p w14:paraId="6FC88BE2" w14:textId="77777777" w:rsidR="008A66C8" w:rsidRPr="002A6981" w:rsidRDefault="008A66C8" w:rsidP="002A6981">
                      <w:pPr>
                        <w:jc w:val="center"/>
                        <w:rPr>
                          <w:color w:val="FFFFFF"/>
                          <w:sz w:val="16"/>
                          <w:szCs w:val="16"/>
                        </w:rPr>
                      </w:pPr>
                      <w:r w:rsidRPr="002A6981">
                        <w:rPr>
                          <w:color w:val="FFFFFF"/>
                          <w:sz w:val="16"/>
                          <w:szCs w:val="16"/>
                        </w:rPr>
                        <w:t>SRAIGTINIS TRANSPORTERIS</w:t>
                      </w:r>
                    </w:p>
                  </w:txbxContent>
                </v:textbox>
                <w10:wrap anchorx="margin"/>
              </v:rect>
            </w:pict>
          </mc:Fallback>
        </mc:AlternateContent>
      </w:r>
    </w:p>
    <w:p w14:paraId="70B6F3CA" w14:textId="3E31E185" w:rsidR="002A6981" w:rsidRDefault="00454ED1" w:rsidP="00E076C0">
      <w:pPr>
        <w:spacing w:after="240"/>
        <w:jc w:val="both"/>
        <w:rPr>
          <w:rFonts w:ascii="Times New Roman" w:hAnsi="Times New Roman"/>
          <w:b/>
          <w:i/>
          <w:sz w:val="24"/>
          <w:szCs w:val="24"/>
          <w:lang w:val="lt-LT" w:eastAsia="da-DK"/>
        </w:rPr>
      </w:pPr>
      <w:r>
        <w:rPr>
          <w:rFonts w:ascii="Times New Roman" w:hAnsi="Times New Roman"/>
          <w:b/>
          <w:i/>
          <w:noProof/>
          <w:sz w:val="24"/>
          <w:szCs w:val="24"/>
          <w:lang w:val="lt-LT" w:eastAsia="lt-LT"/>
        </w:rPr>
        <mc:AlternateContent>
          <mc:Choice Requires="wps">
            <w:drawing>
              <wp:anchor distT="0" distB="0" distL="114300" distR="114300" simplePos="0" relativeHeight="251914240" behindDoc="0" locked="0" layoutInCell="1" allowOverlap="1" wp14:anchorId="2F4F3BF6" wp14:editId="5143668D">
                <wp:simplePos x="0" y="0"/>
                <wp:positionH relativeFrom="column">
                  <wp:posOffset>706893</wp:posOffset>
                </wp:positionH>
                <wp:positionV relativeFrom="paragraph">
                  <wp:posOffset>270841</wp:posOffset>
                </wp:positionV>
                <wp:extent cx="1566407" cy="318052"/>
                <wp:effectExtent l="0" t="0" r="0" b="0"/>
                <wp:wrapNone/>
                <wp:docPr id="293" name="Stačiakampis 293"/>
                <wp:cNvGraphicFramePr/>
                <a:graphic xmlns:a="http://schemas.openxmlformats.org/drawingml/2006/main">
                  <a:graphicData uri="http://schemas.microsoft.com/office/word/2010/wordprocessingShape">
                    <wps:wsp>
                      <wps:cNvSpPr/>
                      <wps:spPr>
                        <a:xfrm>
                          <a:off x="0" y="0"/>
                          <a:ext cx="1566407" cy="318052"/>
                        </a:xfrm>
                        <a:prstGeom prst="rect">
                          <a:avLst/>
                        </a:prstGeom>
                        <a:noFill/>
                        <a:ln w="12700" cap="flat" cmpd="sng" algn="ctr">
                          <a:noFill/>
                          <a:prstDash val="solid"/>
                          <a:miter lim="800000"/>
                        </a:ln>
                        <a:effectLst/>
                      </wps:spPr>
                      <wps:txbx>
                        <w:txbxContent>
                          <w:p w14:paraId="2F90DEBE" w14:textId="77777777" w:rsidR="008A66C8" w:rsidRPr="00171BCD" w:rsidRDefault="008A66C8" w:rsidP="00454ED1">
                            <w:pPr>
                              <w:jc w:val="center"/>
                              <w:rPr>
                                <w:color w:val="000000" w:themeColor="text1"/>
                                <w:sz w:val="16"/>
                                <w:szCs w:val="16"/>
                                <w:lang w:val="lt-LT"/>
                              </w:rPr>
                            </w:pPr>
                            <w:r w:rsidRPr="00435CA1">
                              <w:rPr>
                                <w:color w:val="000000" w:themeColor="text1"/>
                                <w:sz w:val="16"/>
                                <w:szCs w:val="16"/>
                                <w:lang w:val="lt-LT"/>
                              </w:rPr>
                              <w:t>ŠALTAS VANDUO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F4F3BF6" id="Stačiakampis 293" o:spid="_x0000_s1064" style="position:absolute;left:0;text-align:left;margin-left:55.65pt;margin-top:21.35pt;width:123.35pt;height:25.05pt;z-index:251914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" filled="f" stroked="f" strokeweight="1pt">
                <v:textbox>
                  <w:txbxContent>
                    <w:p w14:paraId="2F90DEBE" w14:textId="77777777" w:rsidR="008A66C8" w:rsidRPr="00171BCD" w:rsidRDefault="008A66C8" w:rsidP="00454ED1">
                      <w:pPr>
                        <w:jc w:val="center"/>
                        <w:rPr>
                          <w:color w:val="000000" w:themeColor="text1"/>
                          <w:sz w:val="16"/>
                          <w:szCs w:val="16"/>
                          <w:lang w:val="lt-LT"/>
                        </w:rPr>
                      </w:pPr>
                      <w:r w:rsidRPr="00435CA1">
                        <w:rPr>
                          <w:color w:val="000000" w:themeColor="text1"/>
                          <w:sz w:val="16"/>
                          <w:szCs w:val="16"/>
                          <w:lang w:val="lt-LT"/>
                        </w:rPr>
                        <w:t>ŠALTAS VANDUO</w:t>
                      </w:r>
                    </w:p>
                  </w:txbxContent>
                </v:textbox>
              </v:rect>
            </w:pict>
          </mc:Fallback>
        </mc:AlternateContent>
      </w:r>
      <w:r w:rsidR="00854753">
        <w:rPr>
          <w:noProof/>
          <w:lang w:val="lt-LT" w:eastAsia="lt-LT"/>
        </w:rPr>
        <mc:AlternateContent>
          <mc:Choice Requires="wps">
            <w:drawing>
              <wp:anchor distT="0" distB="0" distL="114300" distR="114300" simplePos="0" relativeHeight="251773952" behindDoc="0" locked="0" layoutInCell="1" allowOverlap="1" wp14:anchorId="06173051" wp14:editId="42A53EBC">
                <wp:simplePos x="0" y="0"/>
                <wp:positionH relativeFrom="column">
                  <wp:posOffset>797280</wp:posOffset>
                </wp:positionH>
                <wp:positionV relativeFrom="paragraph">
                  <wp:posOffset>224968</wp:posOffset>
                </wp:positionV>
                <wp:extent cx="0" cy="675208"/>
                <wp:effectExtent l="76200" t="0" r="95250" b="48895"/>
                <wp:wrapNone/>
                <wp:docPr id="228" name="Tiesioji rodyklės jungtis 228"/>
                <wp:cNvGraphicFramePr/>
                <a:graphic xmlns:a="http://schemas.openxmlformats.org/drawingml/2006/main">
                  <a:graphicData uri="http://schemas.microsoft.com/office/word/2010/wordprocessingShape">
                    <wps:wsp>
                      <wps:cNvCnPr/>
                      <wps:spPr>
                        <a:xfrm>
                          <a:off x="0" y="0"/>
                          <a:ext cx="0" cy="675208"/>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7C48188" id="Tiesioji rodyklės jungtis 228" o:spid="_x0000_s1026" type="#_x0000_t32" style="position:absolute;margin-left:62.8pt;margin-top:17.7pt;width:0;height:53.15pt;z-index:2517739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" strokecolor="#5b9bd5 [3204]" strokeweight=".5pt">
                <v:stroke endarrow="block" joinstyle="miter"/>
              </v:shape>
            </w:pict>
          </mc:Fallback>
        </mc:AlternateContent>
      </w:r>
      <w:r w:rsidR="00791757">
        <w:rPr>
          <w:noProof/>
          <w:lang w:val="lt-LT" w:eastAsia="lt-LT"/>
        </w:rPr>
        <mc:AlternateContent>
          <mc:Choice Requires="wps">
            <w:drawing>
              <wp:anchor distT="0" distB="0" distL="114300" distR="114300" simplePos="0" relativeHeight="251653120" behindDoc="0" locked="0" layoutInCell="1" allowOverlap="1" wp14:anchorId="58648BAF" wp14:editId="244FAD2A">
                <wp:simplePos x="0" y="0"/>
                <wp:positionH relativeFrom="column">
                  <wp:posOffset>1165225</wp:posOffset>
                </wp:positionH>
                <wp:positionV relativeFrom="paragraph">
                  <wp:posOffset>27305</wp:posOffset>
                </wp:positionV>
                <wp:extent cx="488950" cy="0"/>
                <wp:effectExtent l="22225" t="58420" r="12700" b="55880"/>
                <wp:wrapNone/>
                <wp:docPr id="166" name="AutoShape 2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88950" cy="0"/>
                        </a:xfrm>
                        <a:prstGeom prst="straightConnector1">
                          <a:avLst/>
                        </a:prstGeom>
                        <a:noFill/>
                        <a:ln w="9525">
                          <a:solidFill>
                            <a:srgbClr val="2E74B5"/>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AF896D3" id="AutoShape 221" o:spid="_x0000_s1026" type="#_x0000_t32" style="position:absolute;margin-left:91.75pt;margin-top:2.15pt;width:38.5pt;height:0;flip:x;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" strokecolor="#2e74b5">
                <v:stroke endarrow="block"/>
              </v:shape>
            </w:pict>
          </mc:Fallback>
        </mc:AlternateContent>
      </w:r>
      <w:r w:rsidR="00791757">
        <w:rPr>
          <w:noProof/>
          <w:lang w:val="lt-LT" w:eastAsia="lt-LT"/>
        </w:rPr>
        <mc:AlternateContent>
          <mc:Choice Requires="wps">
            <w:drawing>
              <wp:anchor distT="0" distB="0" distL="114300" distR="114300" simplePos="0" relativeHeight="251652096" behindDoc="0" locked="0" layoutInCell="1" allowOverlap="1" wp14:anchorId="1FB2F003" wp14:editId="2EAE6F12">
                <wp:simplePos x="0" y="0"/>
                <wp:positionH relativeFrom="column">
                  <wp:posOffset>2560320</wp:posOffset>
                </wp:positionH>
                <wp:positionV relativeFrom="paragraph">
                  <wp:posOffset>27305</wp:posOffset>
                </wp:positionV>
                <wp:extent cx="538480" cy="0"/>
                <wp:effectExtent l="17145" t="58420" r="6350" b="55880"/>
                <wp:wrapNone/>
                <wp:docPr id="165" name="AutoShape 2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38480" cy="0"/>
                        </a:xfrm>
                        <a:prstGeom prst="straightConnector1">
                          <a:avLst/>
                        </a:prstGeom>
                        <a:noFill/>
                        <a:ln w="9525">
                          <a:solidFill>
                            <a:srgbClr val="2E74B5"/>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66EBB11" id="AutoShape 220" o:spid="_x0000_s1026" type="#_x0000_t32" style="position:absolute;margin-left:201.6pt;margin-top:2.15pt;width:42.4pt;height:0;flip:x;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" strokecolor="#2e74b5">
                <v:stroke endarrow="block"/>
              </v:shape>
            </w:pict>
          </mc:Fallback>
        </mc:AlternateContent>
      </w:r>
      <w:r w:rsidR="00791757">
        <w:rPr>
          <w:noProof/>
          <w:lang w:val="lt-LT" w:eastAsia="lt-LT"/>
        </w:rPr>
        <mc:AlternateContent>
          <mc:Choice Requires="wps">
            <w:drawing>
              <wp:anchor distT="0" distB="0" distL="114300" distR="114300" simplePos="0" relativeHeight="251651072" behindDoc="0" locked="0" layoutInCell="1" allowOverlap="1" wp14:anchorId="74E7C00E" wp14:editId="79BFD3F7">
                <wp:simplePos x="0" y="0"/>
                <wp:positionH relativeFrom="column">
                  <wp:posOffset>3991610</wp:posOffset>
                </wp:positionH>
                <wp:positionV relativeFrom="paragraph">
                  <wp:posOffset>59055</wp:posOffset>
                </wp:positionV>
                <wp:extent cx="946150" cy="0"/>
                <wp:effectExtent l="19685" t="61595" r="5715" b="52705"/>
                <wp:wrapNone/>
                <wp:docPr id="164" name="AutoShape 2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46150" cy="0"/>
                        </a:xfrm>
                        <a:prstGeom prst="straightConnector1">
                          <a:avLst/>
                        </a:prstGeom>
                        <a:noFill/>
                        <a:ln w="9525">
                          <a:solidFill>
                            <a:srgbClr val="2E74B5"/>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2272194" id="AutoShape 219" o:spid="_x0000_s1026" type="#_x0000_t32" style="position:absolute;margin-left:314.3pt;margin-top:4.65pt;width:74.5pt;height:0;flip:x;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" strokecolor="#2e74b5">
                <v:stroke endarrow="block"/>
              </v:shape>
            </w:pict>
          </mc:Fallback>
        </mc:AlternateContent>
      </w:r>
    </w:p>
    <w:p w14:paraId="35B37549" w14:textId="28FB3044" w:rsidR="002A6981" w:rsidRDefault="008F6925" w:rsidP="00E076C0">
      <w:pPr>
        <w:spacing w:after="240"/>
        <w:jc w:val="both"/>
        <w:rPr>
          <w:rFonts w:ascii="Times New Roman" w:hAnsi="Times New Roman"/>
          <w:b/>
          <w:i/>
          <w:sz w:val="24"/>
          <w:szCs w:val="24"/>
          <w:lang w:val="lt-LT" w:eastAsia="da-DK"/>
        </w:rPr>
      </w:pPr>
      <w:r>
        <w:rPr>
          <w:noProof/>
          <w:lang w:val="lt-LT" w:eastAsia="lt-LT"/>
        </w:rPr>
        <mc:AlternateContent>
          <mc:Choice Requires="wps">
            <w:drawing>
              <wp:anchor distT="0" distB="0" distL="114300" distR="114300" simplePos="0" relativeHeight="251631616" behindDoc="0" locked="0" layoutInCell="1" allowOverlap="1" wp14:anchorId="3E84EB85" wp14:editId="69F1F033">
                <wp:simplePos x="0" y="0"/>
                <wp:positionH relativeFrom="margin">
                  <wp:posOffset>767964</wp:posOffset>
                </wp:positionH>
                <wp:positionV relativeFrom="paragraph">
                  <wp:posOffset>220152</wp:posOffset>
                </wp:positionV>
                <wp:extent cx="1276350" cy="580390"/>
                <wp:effectExtent l="0" t="0" r="0" b="0"/>
                <wp:wrapNone/>
                <wp:docPr id="163" name="Stačiakampis 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6350" cy="580390"/>
                        </a:xfrm>
                        <a:prstGeom prst="rect">
                          <a:avLst/>
                        </a:prstGeom>
                        <a:noFill/>
                        <a:ln w="12700" cap="flat" cmpd="sng" algn="ctr">
                          <a:noFill/>
                          <a:prstDash val="solid"/>
                          <a:miter lim="800000"/>
                        </a:ln>
                        <a:effectLst/>
                      </wps:spPr>
                      <wps:txbx>
                        <w:txbxContent>
                          <w:p w14:paraId="362E096B" w14:textId="77777777" w:rsidR="008A66C8" w:rsidRDefault="008A66C8" w:rsidP="002A6981">
                            <w:pPr>
                              <w:jc w:val="center"/>
                              <w:rPr>
                                <w:b/>
                                <w:color w:val="000000"/>
                                <w:sz w:val="16"/>
                                <w:szCs w:val="16"/>
                              </w:rPr>
                            </w:pPr>
                            <w:r w:rsidRPr="002A6981">
                              <w:rPr>
                                <w:b/>
                                <w:color w:val="000000"/>
                                <w:sz w:val="16"/>
                                <w:szCs w:val="16"/>
                              </w:rPr>
                              <w:t xml:space="preserve">NUPLAUTI </w:t>
                            </w:r>
                          </w:p>
                          <w:p w14:paraId="1F2C12BC" w14:textId="77777777" w:rsidR="008A66C8" w:rsidRDefault="008A66C8" w:rsidP="002A6981">
                            <w:pPr>
                              <w:jc w:val="center"/>
                              <w:rPr>
                                <w:b/>
                                <w:color w:val="000000"/>
                                <w:sz w:val="16"/>
                                <w:szCs w:val="16"/>
                              </w:rPr>
                            </w:pPr>
                            <w:r w:rsidRPr="002A6981">
                              <w:rPr>
                                <w:b/>
                                <w:color w:val="000000"/>
                                <w:sz w:val="16"/>
                                <w:szCs w:val="16"/>
                              </w:rPr>
                              <w:t>ŠVARIU VANDENIU DRIBSNIAI</w:t>
                            </w:r>
                            <w:r>
                              <w:rPr>
                                <w:b/>
                                <w:color w:val="000000"/>
                                <w:sz w:val="16"/>
                                <w:szCs w:val="16"/>
                              </w:rPr>
                              <w:t xml:space="preserve"> </w:t>
                            </w:r>
                          </w:p>
                          <w:p w14:paraId="78D766FF" w14:textId="77777777" w:rsidR="008A66C8" w:rsidRPr="002A6981" w:rsidRDefault="008A66C8" w:rsidP="002A6981">
                            <w:pPr>
                              <w:jc w:val="center"/>
                              <w:rPr>
                                <w:b/>
                                <w:color w:val="000000"/>
                                <w:sz w:val="16"/>
                                <w:szCs w:val="16"/>
                              </w:rPr>
                            </w:pPr>
                            <w:r>
                              <w:rPr>
                                <w:b/>
                                <w:color w:val="000000"/>
                                <w:sz w:val="16"/>
                                <w:szCs w:val="16"/>
                              </w:rPr>
                              <w:t>HDPE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84EB85" id="Stačiakampis 69" o:spid="_x0000_s1065" style="position:absolute;left:0;text-align:left;margin-left:60.45pt;margin-top:17.35pt;width:100.5pt;height:45.7pt;z-index:251631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" filled="f" stroked="f" strokeweight="1pt">
                <v:path arrowok="t"/>
                <v:textbox>
                  <w:txbxContent>
                    <w:p w14:paraId="362E096B" w14:textId="77777777" w:rsidR="008A66C8" w:rsidRDefault="008A66C8" w:rsidP="002A6981">
                      <w:pPr>
                        <w:jc w:val="center"/>
                        <w:rPr>
                          <w:b/>
                          <w:color w:val="000000"/>
                          <w:sz w:val="16"/>
                          <w:szCs w:val="16"/>
                        </w:rPr>
                      </w:pPr>
                      <w:r w:rsidRPr="002A6981">
                        <w:rPr>
                          <w:b/>
                          <w:color w:val="000000"/>
                          <w:sz w:val="16"/>
                          <w:szCs w:val="16"/>
                        </w:rPr>
                        <w:t xml:space="preserve">NUPLAUTI </w:t>
                      </w:r>
                    </w:p>
                    <w:p w14:paraId="1F2C12BC" w14:textId="77777777" w:rsidR="008A66C8" w:rsidRDefault="008A66C8" w:rsidP="002A6981">
                      <w:pPr>
                        <w:jc w:val="center"/>
                        <w:rPr>
                          <w:b/>
                          <w:color w:val="000000"/>
                          <w:sz w:val="16"/>
                          <w:szCs w:val="16"/>
                        </w:rPr>
                      </w:pPr>
                      <w:r w:rsidRPr="002A6981">
                        <w:rPr>
                          <w:b/>
                          <w:color w:val="000000"/>
                          <w:sz w:val="16"/>
                          <w:szCs w:val="16"/>
                        </w:rPr>
                        <w:t>ŠVARIU VANDENIU DRIBSNIAI</w:t>
                      </w:r>
                      <w:r>
                        <w:rPr>
                          <w:b/>
                          <w:color w:val="000000"/>
                          <w:sz w:val="16"/>
                          <w:szCs w:val="16"/>
                        </w:rPr>
                        <w:t xml:space="preserve"> </w:t>
                      </w:r>
                    </w:p>
                    <w:p w14:paraId="78D766FF" w14:textId="77777777" w:rsidR="008A66C8" w:rsidRPr="002A6981" w:rsidRDefault="008A66C8" w:rsidP="002A6981">
                      <w:pPr>
                        <w:jc w:val="center"/>
                        <w:rPr>
                          <w:b/>
                          <w:color w:val="000000"/>
                          <w:sz w:val="16"/>
                          <w:szCs w:val="16"/>
                        </w:rPr>
                      </w:pPr>
                      <w:r>
                        <w:rPr>
                          <w:b/>
                          <w:color w:val="000000"/>
                          <w:sz w:val="16"/>
                          <w:szCs w:val="16"/>
                        </w:rPr>
                        <w:t>HDPE</w:t>
                      </w:r>
                    </w:p>
                  </w:txbxContent>
                </v:textbox>
                <w10:wrap anchorx="margin"/>
              </v:rect>
            </w:pict>
          </mc:Fallback>
        </mc:AlternateContent>
      </w:r>
      <w:r w:rsidR="00454ED1">
        <w:rPr>
          <w:noProof/>
          <w:lang w:val="lt-LT" w:eastAsia="lt-LT"/>
        </w:rPr>
        <mc:AlternateContent>
          <mc:Choice Requires="wps">
            <w:drawing>
              <wp:anchor distT="0" distB="0" distL="114300" distR="114300" simplePos="0" relativeHeight="251912192" behindDoc="0" locked="0" layoutInCell="1" allowOverlap="1" wp14:anchorId="5948E9C6" wp14:editId="3937BD8A">
                <wp:simplePos x="0" y="0"/>
                <wp:positionH relativeFrom="column">
                  <wp:posOffset>882595</wp:posOffset>
                </wp:positionH>
                <wp:positionV relativeFrom="paragraph">
                  <wp:posOffset>86332</wp:posOffset>
                </wp:positionV>
                <wp:extent cx="437322" cy="492981"/>
                <wp:effectExtent l="38100" t="0" r="20320" b="59690"/>
                <wp:wrapNone/>
                <wp:docPr id="292" name="Tiesioji rodyklės jungtis 292"/>
                <wp:cNvGraphicFramePr/>
                <a:graphic xmlns:a="http://schemas.openxmlformats.org/drawingml/2006/main">
                  <a:graphicData uri="http://schemas.microsoft.com/office/word/2010/wordprocessingShape">
                    <wps:wsp>
                      <wps:cNvCnPr/>
                      <wps:spPr>
                        <a:xfrm flipH="1">
                          <a:off x="0" y="0"/>
                          <a:ext cx="437322" cy="49298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04B62E1" id="Tiesioji rodyklės jungtis 292" o:spid="_x0000_s1026" type="#_x0000_t32" style="position:absolute;margin-left:69.5pt;margin-top:6.8pt;width:34.45pt;height:38.8pt;flip:x;z-index:2519121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" strokecolor="#5b9bd5 [3204]" strokeweight=".5pt">
                <v:stroke endarrow="block" joinstyle="miter"/>
              </v:shape>
            </w:pict>
          </mc:Fallback>
        </mc:AlternateContent>
      </w:r>
      <w:r w:rsidR="00813A65">
        <w:rPr>
          <w:noProof/>
          <w:lang w:val="lt-LT" w:eastAsia="lt-LT"/>
        </w:rPr>
        <mc:AlternateContent>
          <mc:Choice Requires="wps">
            <w:drawing>
              <wp:anchor distT="0" distB="0" distL="114300" distR="114300" simplePos="0" relativeHeight="251630592" behindDoc="0" locked="0" layoutInCell="1" allowOverlap="1" wp14:anchorId="4F33A6BC" wp14:editId="0C99A0E5">
                <wp:simplePos x="0" y="0"/>
                <wp:positionH relativeFrom="margin">
                  <wp:posOffset>0</wp:posOffset>
                </wp:positionH>
                <wp:positionV relativeFrom="paragraph">
                  <wp:posOffset>113030</wp:posOffset>
                </wp:positionV>
                <wp:extent cx="871220" cy="484505"/>
                <wp:effectExtent l="0" t="0" r="0" b="0"/>
                <wp:wrapNone/>
                <wp:docPr id="168" name="Stačiakampis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71220" cy="484505"/>
                        </a:xfrm>
                        <a:prstGeom prst="rect">
                          <a:avLst/>
                        </a:prstGeom>
                        <a:noFill/>
                        <a:ln w="12700" cap="flat" cmpd="sng" algn="ctr">
                          <a:noFill/>
                          <a:prstDash val="solid"/>
                          <a:miter lim="800000"/>
                        </a:ln>
                        <a:effectLst/>
                      </wps:spPr>
                      <wps:txbx>
                        <w:txbxContent>
                          <w:p w14:paraId="778C1210" w14:textId="77777777" w:rsidR="008A66C8" w:rsidRDefault="008A66C8" w:rsidP="002A6981">
                            <w:pPr>
                              <w:jc w:val="center"/>
                              <w:rPr>
                                <w:b/>
                                <w:color w:val="000000"/>
                                <w:sz w:val="16"/>
                                <w:szCs w:val="16"/>
                              </w:rPr>
                            </w:pPr>
                            <w:r w:rsidRPr="002A6981">
                              <w:rPr>
                                <w:b/>
                                <w:color w:val="000000"/>
                                <w:sz w:val="16"/>
                                <w:szCs w:val="16"/>
                              </w:rPr>
                              <w:t xml:space="preserve">IŠSKALAUTI </w:t>
                            </w:r>
                          </w:p>
                          <w:p w14:paraId="539DEEF7" w14:textId="77777777" w:rsidR="008A66C8" w:rsidRPr="002A6981" w:rsidRDefault="008A66C8" w:rsidP="002A6981">
                            <w:pPr>
                              <w:jc w:val="center"/>
                              <w:rPr>
                                <w:b/>
                                <w:color w:val="000000"/>
                                <w:sz w:val="16"/>
                                <w:szCs w:val="16"/>
                              </w:rPr>
                            </w:pPr>
                            <w:r w:rsidRPr="002A6981">
                              <w:rPr>
                                <w:b/>
                                <w:color w:val="000000"/>
                                <w:sz w:val="16"/>
                                <w:szCs w:val="16"/>
                              </w:rPr>
                              <w:t>NUO PLOVIKLIŲ DRIBSNIAI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33A6BC" id="Stačiakampis 67" o:spid="_x0000_s1066" style="position:absolute;left:0;text-align:left;margin-left:0;margin-top:8.9pt;width:68.6pt;height:38.15pt;z-index:251630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" filled="f" stroked="f" strokeweight="1pt">
                <v:path arrowok="t"/>
                <v:textbox>
                  <w:txbxContent>
                    <w:p w14:paraId="778C1210" w14:textId="77777777" w:rsidR="008A66C8" w:rsidRDefault="008A66C8" w:rsidP="002A6981">
                      <w:pPr>
                        <w:jc w:val="center"/>
                        <w:rPr>
                          <w:b/>
                          <w:color w:val="000000"/>
                          <w:sz w:val="16"/>
                          <w:szCs w:val="16"/>
                        </w:rPr>
                      </w:pPr>
                      <w:r w:rsidRPr="002A6981">
                        <w:rPr>
                          <w:b/>
                          <w:color w:val="000000"/>
                          <w:sz w:val="16"/>
                          <w:szCs w:val="16"/>
                        </w:rPr>
                        <w:t xml:space="preserve">IŠSKALAUTI </w:t>
                      </w:r>
                    </w:p>
                    <w:p w14:paraId="539DEEF7" w14:textId="77777777" w:rsidR="008A66C8" w:rsidRPr="002A6981" w:rsidRDefault="008A66C8" w:rsidP="002A6981">
                      <w:pPr>
                        <w:jc w:val="center"/>
                        <w:rPr>
                          <w:b/>
                          <w:color w:val="000000"/>
                          <w:sz w:val="16"/>
                          <w:szCs w:val="16"/>
                        </w:rPr>
                      </w:pPr>
                      <w:r w:rsidRPr="002A6981">
                        <w:rPr>
                          <w:b/>
                          <w:color w:val="000000"/>
                          <w:sz w:val="16"/>
                          <w:szCs w:val="16"/>
                        </w:rPr>
                        <w:t>NUO PLOVIKLIŲ DRIBSNIAI</w:t>
                      </w:r>
                    </w:p>
                  </w:txbxContent>
                </v:textbox>
                <w10:wrap anchorx="margin"/>
              </v:rect>
            </w:pict>
          </mc:Fallback>
        </mc:AlternateContent>
      </w:r>
      <w:r w:rsidR="00E62ED1">
        <w:rPr>
          <w:noProof/>
          <w:lang w:val="lt-LT" w:eastAsia="lt-LT"/>
        </w:rPr>
        <mc:AlternateContent>
          <mc:Choice Requires="wps">
            <w:drawing>
              <wp:anchor distT="0" distB="0" distL="114300" distR="114300" simplePos="0" relativeHeight="251635712" behindDoc="0" locked="0" layoutInCell="1" allowOverlap="1" wp14:anchorId="60C6385B" wp14:editId="2F6CECE0">
                <wp:simplePos x="0" y="0"/>
                <wp:positionH relativeFrom="page">
                  <wp:posOffset>5673497</wp:posOffset>
                </wp:positionH>
                <wp:positionV relativeFrom="paragraph">
                  <wp:posOffset>27432</wp:posOffset>
                </wp:positionV>
                <wp:extent cx="1276350" cy="484505"/>
                <wp:effectExtent l="0" t="0" r="0" b="0"/>
                <wp:wrapNone/>
                <wp:docPr id="160" name="Stačiakampis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6350" cy="484505"/>
                        </a:xfrm>
                        <a:prstGeom prst="rect">
                          <a:avLst/>
                        </a:prstGeom>
                        <a:noFill/>
                        <a:ln w="12700" cap="flat" cmpd="sng" algn="ctr">
                          <a:noFill/>
                          <a:prstDash val="solid"/>
                          <a:miter lim="800000"/>
                        </a:ln>
                        <a:effectLst/>
                      </wps:spPr>
                      <wps:txbx>
                        <w:txbxContent>
                          <w:p w14:paraId="189A7975" w14:textId="77777777" w:rsidR="008A66C8" w:rsidRPr="002A6981" w:rsidRDefault="008A66C8" w:rsidP="002A6981">
                            <w:pPr>
                              <w:jc w:val="center"/>
                              <w:rPr>
                                <w:b/>
                                <w:color w:val="000000"/>
                                <w:sz w:val="16"/>
                                <w:szCs w:val="16"/>
                              </w:rPr>
                            </w:pPr>
                            <w:r w:rsidRPr="002A6981">
                              <w:rPr>
                                <w:b/>
                                <w:color w:val="000000"/>
                                <w:sz w:val="16"/>
                                <w:szCs w:val="16"/>
                              </w:rPr>
                              <w:t>FASUOTI</w:t>
                            </w:r>
                          </w:p>
                          <w:p w14:paraId="793244E8" w14:textId="77777777" w:rsidR="008A66C8" w:rsidRPr="002A6981" w:rsidRDefault="008A66C8" w:rsidP="002A6981">
                            <w:pPr>
                              <w:jc w:val="center"/>
                              <w:rPr>
                                <w:b/>
                                <w:color w:val="000000"/>
                                <w:sz w:val="16"/>
                                <w:szCs w:val="16"/>
                              </w:rPr>
                            </w:pPr>
                            <w:r w:rsidRPr="002A6981">
                              <w:rPr>
                                <w:b/>
                                <w:color w:val="000000"/>
                                <w:sz w:val="16"/>
                                <w:szCs w:val="16"/>
                              </w:rPr>
                              <w:t xml:space="preserve"> DRIBSNIAI HDPE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C6385B" id="Stačiakampis 43" o:spid="_x0000_s1067" style="position:absolute;left:0;text-align:left;margin-left:446.75pt;margin-top:2.15pt;width:100.5pt;height:38.15pt;z-index:251635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" filled="f" stroked="f" strokeweight="1pt">
                <v:path arrowok="t"/>
                <v:textbox>
                  <w:txbxContent>
                    <w:p w14:paraId="189A7975" w14:textId="77777777" w:rsidR="008A66C8" w:rsidRPr="002A6981" w:rsidRDefault="008A66C8" w:rsidP="002A6981">
                      <w:pPr>
                        <w:jc w:val="center"/>
                        <w:rPr>
                          <w:b/>
                          <w:color w:val="000000"/>
                          <w:sz w:val="16"/>
                          <w:szCs w:val="16"/>
                        </w:rPr>
                      </w:pPr>
                      <w:r w:rsidRPr="002A6981">
                        <w:rPr>
                          <w:b/>
                          <w:color w:val="000000"/>
                          <w:sz w:val="16"/>
                          <w:szCs w:val="16"/>
                        </w:rPr>
                        <w:t>FASUOTI</w:t>
                      </w:r>
                    </w:p>
                    <w:p w14:paraId="793244E8" w14:textId="77777777" w:rsidR="008A66C8" w:rsidRPr="002A6981" w:rsidRDefault="008A66C8" w:rsidP="002A6981">
                      <w:pPr>
                        <w:jc w:val="center"/>
                        <w:rPr>
                          <w:b/>
                          <w:color w:val="000000"/>
                          <w:sz w:val="16"/>
                          <w:szCs w:val="16"/>
                        </w:rPr>
                      </w:pPr>
                      <w:r w:rsidRPr="002A6981">
                        <w:rPr>
                          <w:b/>
                          <w:color w:val="000000"/>
                          <w:sz w:val="16"/>
                          <w:szCs w:val="16"/>
                        </w:rPr>
                        <w:t xml:space="preserve"> DRIBSNIAI HDPE</w:t>
                      </w:r>
                    </w:p>
                  </w:txbxContent>
                </v:textbox>
                <w10:wrap anchorx="page"/>
              </v:rect>
            </w:pict>
          </mc:Fallback>
        </mc:AlternateContent>
      </w:r>
      <w:r w:rsidR="00791757">
        <w:rPr>
          <w:noProof/>
          <w:lang w:val="lt-LT" w:eastAsia="lt-LT"/>
        </w:rPr>
        <mc:AlternateContent>
          <mc:Choice Requires="wps">
            <w:drawing>
              <wp:anchor distT="0" distB="0" distL="114300" distR="114300" simplePos="0" relativeHeight="251662336" behindDoc="0" locked="0" layoutInCell="1" allowOverlap="1" wp14:anchorId="00C823D9" wp14:editId="1913E07A">
                <wp:simplePos x="0" y="0"/>
                <wp:positionH relativeFrom="page">
                  <wp:posOffset>3195320</wp:posOffset>
                </wp:positionH>
                <wp:positionV relativeFrom="paragraph">
                  <wp:posOffset>165100</wp:posOffset>
                </wp:positionV>
                <wp:extent cx="1276350" cy="484505"/>
                <wp:effectExtent l="0" t="0" r="0" b="0"/>
                <wp:wrapNone/>
                <wp:docPr id="162" name="Stačiakampis 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6350" cy="484505"/>
                        </a:xfrm>
                        <a:prstGeom prst="rect">
                          <a:avLst/>
                        </a:prstGeom>
                        <a:noFill/>
                        <a:ln w="12700" cap="flat" cmpd="sng" algn="ctr">
                          <a:noFill/>
                          <a:prstDash val="solid"/>
                          <a:miter lim="800000"/>
                        </a:ln>
                        <a:effectLst/>
                      </wps:spPr>
                      <wps:txbx>
                        <w:txbxContent>
                          <w:p w14:paraId="13D557DE" w14:textId="77777777" w:rsidR="008A66C8" w:rsidRDefault="008A66C8" w:rsidP="00DC7474">
                            <w:pPr>
                              <w:jc w:val="center"/>
                              <w:rPr>
                                <w:b/>
                                <w:color w:val="000000"/>
                                <w:sz w:val="16"/>
                                <w:szCs w:val="16"/>
                              </w:rPr>
                            </w:pPr>
                            <w:r w:rsidRPr="002A6981">
                              <w:rPr>
                                <w:b/>
                                <w:color w:val="000000"/>
                                <w:sz w:val="16"/>
                                <w:szCs w:val="16"/>
                              </w:rPr>
                              <w:t xml:space="preserve">IŠDŽIOVINTI </w:t>
                            </w:r>
                          </w:p>
                          <w:p w14:paraId="7A989E6F" w14:textId="77777777" w:rsidR="008A66C8" w:rsidRDefault="008A66C8" w:rsidP="00DC7474">
                            <w:pPr>
                              <w:jc w:val="center"/>
                              <w:rPr>
                                <w:b/>
                                <w:color w:val="000000"/>
                                <w:sz w:val="16"/>
                                <w:szCs w:val="16"/>
                              </w:rPr>
                            </w:pPr>
                            <w:r w:rsidRPr="002A6981">
                              <w:rPr>
                                <w:b/>
                                <w:color w:val="000000"/>
                                <w:sz w:val="16"/>
                                <w:szCs w:val="16"/>
                              </w:rPr>
                              <w:t>DRIBSNIAI</w:t>
                            </w:r>
                          </w:p>
                          <w:p w14:paraId="4C0310C5" w14:textId="77777777" w:rsidR="008A66C8" w:rsidRPr="002A6981" w:rsidRDefault="008A66C8" w:rsidP="00DC7474">
                            <w:pPr>
                              <w:jc w:val="center"/>
                              <w:rPr>
                                <w:b/>
                                <w:color w:val="000000"/>
                                <w:sz w:val="16"/>
                                <w:szCs w:val="16"/>
                              </w:rPr>
                            </w:pPr>
                            <w:r>
                              <w:rPr>
                                <w:b/>
                                <w:color w:val="000000"/>
                                <w:sz w:val="16"/>
                                <w:szCs w:val="16"/>
                              </w:rPr>
                              <w:t>HDPE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C823D9" id="_x0000_s1068" style="position:absolute;left:0;text-align:left;margin-left:251.6pt;margin-top:13pt;width:100.5pt;height:38.15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" filled="f" stroked="f" strokeweight="1pt">
                <v:path arrowok="t"/>
                <v:textbox>
                  <w:txbxContent>
                    <w:p w14:paraId="13D557DE" w14:textId="77777777" w:rsidR="008A66C8" w:rsidRDefault="008A66C8" w:rsidP="00DC7474">
                      <w:pPr>
                        <w:jc w:val="center"/>
                        <w:rPr>
                          <w:b/>
                          <w:color w:val="000000"/>
                          <w:sz w:val="16"/>
                          <w:szCs w:val="16"/>
                        </w:rPr>
                      </w:pPr>
                      <w:r w:rsidRPr="002A6981">
                        <w:rPr>
                          <w:b/>
                          <w:color w:val="000000"/>
                          <w:sz w:val="16"/>
                          <w:szCs w:val="16"/>
                        </w:rPr>
                        <w:t xml:space="preserve">IŠDŽIOVINTI </w:t>
                      </w:r>
                    </w:p>
                    <w:p w14:paraId="7A989E6F" w14:textId="77777777" w:rsidR="008A66C8" w:rsidRDefault="008A66C8" w:rsidP="00DC7474">
                      <w:pPr>
                        <w:jc w:val="center"/>
                        <w:rPr>
                          <w:b/>
                          <w:color w:val="000000"/>
                          <w:sz w:val="16"/>
                          <w:szCs w:val="16"/>
                        </w:rPr>
                      </w:pPr>
                      <w:r w:rsidRPr="002A6981">
                        <w:rPr>
                          <w:b/>
                          <w:color w:val="000000"/>
                          <w:sz w:val="16"/>
                          <w:szCs w:val="16"/>
                        </w:rPr>
                        <w:t>DRIBSNIAI</w:t>
                      </w:r>
                    </w:p>
                    <w:p w14:paraId="4C0310C5" w14:textId="77777777" w:rsidR="008A66C8" w:rsidRPr="002A6981" w:rsidRDefault="008A66C8" w:rsidP="00DC7474">
                      <w:pPr>
                        <w:jc w:val="center"/>
                        <w:rPr>
                          <w:b/>
                          <w:color w:val="000000"/>
                          <w:sz w:val="16"/>
                          <w:szCs w:val="16"/>
                        </w:rPr>
                      </w:pPr>
                      <w:r>
                        <w:rPr>
                          <w:b/>
                          <w:color w:val="000000"/>
                          <w:sz w:val="16"/>
                          <w:szCs w:val="16"/>
                        </w:rPr>
                        <w:t>HDPE</w:t>
                      </w:r>
                    </w:p>
                  </w:txbxContent>
                </v:textbox>
                <w10:wrap anchorx="page"/>
              </v:rect>
            </w:pict>
          </mc:Fallback>
        </mc:AlternateContent>
      </w:r>
      <w:r w:rsidR="00791757">
        <w:rPr>
          <w:noProof/>
          <w:lang w:val="lt-LT" w:eastAsia="lt-LT"/>
        </w:rPr>
        <mc:AlternateContent>
          <mc:Choice Requires="wps">
            <w:drawing>
              <wp:anchor distT="0" distB="0" distL="114300" distR="114300" simplePos="0" relativeHeight="251634688" behindDoc="0" locked="0" layoutInCell="1" allowOverlap="1" wp14:anchorId="2A9754FB" wp14:editId="0AA3EA0E">
                <wp:simplePos x="0" y="0"/>
                <wp:positionH relativeFrom="margin">
                  <wp:posOffset>3483610</wp:posOffset>
                </wp:positionH>
                <wp:positionV relativeFrom="paragraph">
                  <wp:posOffset>193040</wp:posOffset>
                </wp:positionV>
                <wp:extent cx="1009650" cy="485140"/>
                <wp:effectExtent l="0" t="0" r="0" b="0"/>
                <wp:wrapNone/>
                <wp:docPr id="161" name="Stačiakampis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09650" cy="485140"/>
                        </a:xfrm>
                        <a:prstGeom prst="rect">
                          <a:avLst/>
                        </a:prstGeom>
                        <a:solidFill>
                          <a:srgbClr val="5B9BD5"/>
                        </a:solidFill>
                        <a:ln w="12700" cap="flat" cmpd="sng" algn="ctr">
                          <a:solidFill>
                            <a:srgbClr val="5B9BD5">
                              <a:shade val="50000"/>
                            </a:srgbClr>
                          </a:solidFill>
                          <a:prstDash val="solid"/>
                          <a:miter lim="800000"/>
                        </a:ln>
                        <a:effectLst/>
                      </wps:spPr>
                      <wps:txbx>
                        <w:txbxContent>
                          <w:p w14:paraId="237F49B7" w14:textId="77777777" w:rsidR="008A66C8" w:rsidRPr="00182435" w:rsidRDefault="008A66C8" w:rsidP="00182435">
                            <w:pPr>
                              <w:jc w:val="center"/>
                              <w:rPr>
                                <w:color w:val="FFFFFF"/>
                                <w:sz w:val="16"/>
                                <w:szCs w:val="16"/>
                              </w:rPr>
                            </w:pPr>
                            <w:r w:rsidRPr="002A6981">
                              <w:rPr>
                                <w:color w:val="FFFFFF"/>
                                <w:sz w:val="16"/>
                                <w:szCs w:val="16"/>
                              </w:rPr>
                              <w:t>FASAVIMAS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9754FB" id="Stačiakampis 19" o:spid="_x0000_s1069" style="position:absolute;left:0;text-align:left;margin-left:274.3pt;margin-top:15.2pt;width:79.5pt;height:38.2pt;z-index:251634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" fillcolor="#5b9bd5" strokecolor="#41719c" strokeweight="1pt">
                <v:path arrowok="t"/>
                <v:textbox>
                  <w:txbxContent>
                    <w:p w14:paraId="237F49B7" w14:textId="77777777" w:rsidR="008A66C8" w:rsidRPr="00182435" w:rsidRDefault="008A66C8" w:rsidP="00182435">
                      <w:pPr>
                        <w:jc w:val="center"/>
                        <w:rPr>
                          <w:color w:val="FFFFFF"/>
                          <w:sz w:val="16"/>
                          <w:szCs w:val="16"/>
                        </w:rPr>
                      </w:pPr>
                      <w:r w:rsidRPr="002A6981">
                        <w:rPr>
                          <w:color w:val="FFFFFF"/>
                          <w:sz w:val="16"/>
                          <w:szCs w:val="16"/>
                        </w:rPr>
                        <w:t>FASAVIMAS</w:t>
                      </w:r>
                    </w:p>
                  </w:txbxContent>
                </v:textbox>
                <w10:wrap anchorx="margin"/>
              </v:rect>
            </w:pict>
          </mc:Fallback>
        </mc:AlternateContent>
      </w:r>
    </w:p>
    <w:p w14:paraId="40A73BEC" w14:textId="05ABC041" w:rsidR="002A6981" w:rsidRDefault="00791757" w:rsidP="00E076C0">
      <w:pPr>
        <w:spacing w:after="240"/>
        <w:jc w:val="both"/>
        <w:rPr>
          <w:rFonts w:ascii="Times New Roman" w:hAnsi="Times New Roman"/>
          <w:b/>
          <w:i/>
          <w:sz w:val="24"/>
          <w:szCs w:val="24"/>
          <w:lang w:val="lt-LT" w:eastAsia="da-DK"/>
        </w:rPr>
      </w:pPr>
      <w:r>
        <w:rPr>
          <w:noProof/>
          <w:lang w:val="lt-LT" w:eastAsia="lt-LT"/>
        </w:rPr>
        <mc:AlternateContent>
          <mc:Choice Requires="wps">
            <w:drawing>
              <wp:anchor distT="0" distB="0" distL="114300" distR="114300" simplePos="0" relativeHeight="251617280" behindDoc="0" locked="0" layoutInCell="1" allowOverlap="1" wp14:anchorId="4D56D425" wp14:editId="1715625A">
                <wp:simplePos x="0" y="0"/>
                <wp:positionH relativeFrom="page">
                  <wp:posOffset>2621915</wp:posOffset>
                </wp:positionH>
                <wp:positionV relativeFrom="page">
                  <wp:posOffset>4471670</wp:posOffset>
                </wp:positionV>
                <wp:extent cx="882015" cy="484505"/>
                <wp:effectExtent l="0" t="0" r="0" b="0"/>
                <wp:wrapNone/>
                <wp:docPr id="159" name="Stačiakampis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2015" cy="484505"/>
                        </a:xfrm>
                        <a:prstGeom prst="rect">
                          <a:avLst/>
                        </a:prstGeom>
                        <a:solidFill>
                          <a:srgbClr val="5B9BD5"/>
                        </a:solidFill>
                        <a:ln w="12700" cap="flat" cmpd="sng" algn="ctr">
                          <a:solidFill>
                            <a:srgbClr val="5B9BD5">
                              <a:shade val="50000"/>
                            </a:srgbClr>
                          </a:solidFill>
                          <a:prstDash val="solid"/>
                          <a:miter lim="800000"/>
                        </a:ln>
                        <a:effectLst/>
                      </wps:spPr>
                      <wps:txbx>
                        <w:txbxContent>
                          <w:p w14:paraId="400570B5" w14:textId="77777777" w:rsidR="008A66C8" w:rsidRPr="002A6981" w:rsidRDefault="008A66C8" w:rsidP="002A6981">
                            <w:pPr>
                              <w:jc w:val="center"/>
                              <w:rPr>
                                <w:color w:val="FFFFFF"/>
                                <w:sz w:val="16"/>
                                <w:szCs w:val="16"/>
                              </w:rPr>
                            </w:pPr>
                            <w:r w:rsidRPr="002A6981">
                              <w:rPr>
                                <w:color w:val="FFFFFF"/>
                                <w:sz w:val="16"/>
                                <w:szCs w:val="16"/>
                              </w:rPr>
                              <w:t>DŽIOVYKLA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56D425" id="Stačiakampis 26" o:spid="_x0000_s1070" style="position:absolute;left:0;text-align:left;margin-left:206.45pt;margin-top:352.1pt;width:69.45pt;height:38.15pt;z-index:251617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" fillcolor="#5b9bd5" strokecolor="#41719c" strokeweight="1pt">
                <v:path arrowok="t"/>
                <v:textbox>
                  <w:txbxContent>
                    <w:p w14:paraId="400570B5" w14:textId="77777777" w:rsidR="008A66C8" w:rsidRPr="002A6981" w:rsidRDefault="008A66C8" w:rsidP="002A6981">
                      <w:pPr>
                        <w:jc w:val="center"/>
                        <w:rPr>
                          <w:color w:val="FFFFFF"/>
                          <w:sz w:val="16"/>
                          <w:szCs w:val="16"/>
                        </w:rPr>
                      </w:pPr>
                      <w:r w:rsidRPr="002A6981">
                        <w:rPr>
                          <w:color w:val="FFFFFF"/>
                          <w:sz w:val="16"/>
                          <w:szCs w:val="16"/>
                        </w:rPr>
                        <w:t>DŽIOVYKLA</w:t>
                      </w:r>
                    </w:p>
                  </w:txbxContent>
                </v:textbox>
                <w10:wrap anchorx="page" anchory="page"/>
              </v:rect>
            </w:pict>
          </mc:Fallback>
        </mc:AlternateContent>
      </w:r>
      <w:r>
        <w:rPr>
          <w:noProof/>
          <w:lang w:val="lt-LT" w:eastAsia="lt-LT"/>
        </w:rPr>
        <mc:AlternateContent>
          <mc:Choice Requires="wps">
            <w:drawing>
              <wp:anchor distT="0" distB="0" distL="114300" distR="114300" simplePos="0" relativeHeight="251656192" behindDoc="0" locked="0" layoutInCell="1" allowOverlap="1" wp14:anchorId="2A6ADCD4" wp14:editId="60A68B74">
                <wp:simplePos x="0" y="0"/>
                <wp:positionH relativeFrom="column">
                  <wp:posOffset>2611120</wp:posOffset>
                </wp:positionH>
                <wp:positionV relativeFrom="paragraph">
                  <wp:posOffset>113030</wp:posOffset>
                </wp:positionV>
                <wp:extent cx="838200" cy="276860"/>
                <wp:effectExtent l="10795" t="56515" r="36830" b="9525"/>
                <wp:wrapNone/>
                <wp:docPr id="158" name="AutoShape 2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38200" cy="276860"/>
                        </a:xfrm>
                        <a:prstGeom prst="straightConnector1">
                          <a:avLst/>
                        </a:prstGeom>
                        <a:noFill/>
                        <a:ln w="9525">
                          <a:solidFill>
                            <a:srgbClr val="2E74B5"/>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8CE0AD6" id="AutoShape 224" o:spid="_x0000_s1026" type="#_x0000_t32" style="position:absolute;margin-left:205.6pt;margin-top:8.9pt;width:66pt;height:21.8pt;flip:y;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" strokecolor="#2e74b5">
                <v:stroke endarrow="block"/>
              </v:shape>
            </w:pict>
          </mc:Fallback>
        </mc:AlternateContent>
      </w:r>
      <w:r>
        <w:rPr>
          <w:noProof/>
          <w:lang w:val="lt-LT" w:eastAsia="lt-LT"/>
        </w:rPr>
        <mc:AlternateContent>
          <mc:Choice Requires="wps">
            <w:drawing>
              <wp:anchor distT="0" distB="0" distL="114300" distR="114300" simplePos="0" relativeHeight="251658240" behindDoc="0" locked="0" layoutInCell="1" allowOverlap="1" wp14:anchorId="7040C431" wp14:editId="7FB390F2">
                <wp:simplePos x="0" y="0"/>
                <wp:positionH relativeFrom="column">
                  <wp:posOffset>4493260</wp:posOffset>
                </wp:positionH>
                <wp:positionV relativeFrom="paragraph">
                  <wp:posOffset>113030</wp:posOffset>
                </wp:positionV>
                <wp:extent cx="977265" cy="0"/>
                <wp:effectExtent l="6985" t="56515" r="15875" b="57785"/>
                <wp:wrapNone/>
                <wp:docPr id="157" name="AutoShape 2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77265" cy="0"/>
                        </a:xfrm>
                        <a:prstGeom prst="straightConnector1">
                          <a:avLst/>
                        </a:prstGeom>
                        <a:noFill/>
                        <a:ln w="9525">
                          <a:solidFill>
                            <a:srgbClr val="2E74B5"/>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14A3EA7" id="AutoShape 226" o:spid="_x0000_s1026" type="#_x0000_t32" style="position:absolute;margin-left:353.8pt;margin-top:8.9pt;width:76.95pt;height:0;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" strokecolor="#2e74b5">
                <v:stroke endarrow="block"/>
              </v:shape>
            </w:pict>
          </mc:Fallback>
        </mc:AlternateContent>
      </w:r>
      <w:r>
        <w:rPr>
          <w:noProof/>
          <w:lang w:val="lt-LT" w:eastAsia="lt-LT"/>
        </w:rPr>
        <mc:AlternateContent>
          <mc:Choice Requires="wps">
            <w:drawing>
              <wp:anchor distT="0" distB="0" distL="114300" distR="114300" simplePos="0" relativeHeight="251638784" behindDoc="0" locked="0" layoutInCell="1" allowOverlap="1" wp14:anchorId="26CC8B94" wp14:editId="10136364">
                <wp:simplePos x="0" y="0"/>
                <wp:positionH relativeFrom="column">
                  <wp:posOffset>8224520</wp:posOffset>
                </wp:positionH>
                <wp:positionV relativeFrom="paragraph">
                  <wp:posOffset>113030</wp:posOffset>
                </wp:positionV>
                <wp:extent cx="1097280" cy="485140"/>
                <wp:effectExtent l="0" t="0" r="0" b="0"/>
                <wp:wrapNone/>
                <wp:docPr id="156" name="Stačiakampis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97280" cy="485140"/>
                        </a:xfrm>
                        <a:prstGeom prst="rect">
                          <a:avLst/>
                        </a:prstGeom>
                        <a:noFill/>
                        <a:ln w="12700" cap="flat" cmpd="sng" algn="ctr">
                          <a:noFill/>
                          <a:prstDash val="solid"/>
                          <a:miter lim="800000"/>
                        </a:ln>
                        <a:effectLst/>
                      </wps:spPr>
                      <wps:txbx>
                        <w:txbxContent>
                          <w:p w14:paraId="3C806154" w14:textId="77777777" w:rsidR="008A66C8" w:rsidRPr="00D169A2" w:rsidRDefault="008A66C8" w:rsidP="002A6981">
                            <w:pPr>
                              <w:jc w:val="center"/>
                              <w:rPr>
                                <w:sz w:val="16"/>
                                <w:szCs w:val="16"/>
                              </w:rPr>
                            </w:pPr>
                            <w:r>
                              <w:rPr>
                                <w:sz w:val="16"/>
                                <w:szCs w:val="16"/>
                              </w:rPr>
                              <w:t>I-OJO ETAPO TECHNOLOGINIS PROCESAS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CC8B94" id="Stačiakampis 76" o:spid="_x0000_s1071" style="position:absolute;left:0;text-align:left;margin-left:647.6pt;margin-top:8.9pt;width:86.4pt;height:38.2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" filled="f" stroked="f" strokeweight="1pt">
                <v:path arrowok="t"/>
                <v:textbox>
                  <w:txbxContent>
                    <w:p w14:paraId="3C806154" w14:textId="77777777" w:rsidR="008A66C8" w:rsidRPr="00D169A2" w:rsidRDefault="008A66C8" w:rsidP="002A6981">
                      <w:pPr>
                        <w:jc w:val="center"/>
                        <w:rPr>
                          <w:sz w:val="16"/>
                          <w:szCs w:val="16"/>
                        </w:rPr>
                      </w:pPr>
                      <w:r>
                        <w:rPr>
                          <w:sz w:val="16"/>
                          <w:szCs w:val="16"/>
                        </w:rPr>
                        <w:t>I-OJO ETAPO TECHNOLOGINIS PROCESAS</w:t>
                      </w:r>
                    </w:p>
                  </w:txbxContent>
                </v:textbox>
              </v:rect>
            </w:pict>
          </mc:Fallback>
        </mc:AlternateContent>
      </w:r>
      <w:r>
        <w:rPr>
          <w:noProof/>
          <w:lang w:val="lt-LT" w:eastAsia="lt-LT"/>
        </w:rPr>
        <mc:AlternateContent>
          <mc:Choice Requires="wps">
            <w:drawing>
              <wp:anchor distT="0" distB="0" distL="114300" distR="114300" simplePos="0" relativeHeight="251616256" behindDoc="0" locked="0" layoutInCell="1" allowOverlap="1" wp14:anchorId="52D8B6C3" wp14:editId="5EE842F6">
                <wp:simplePos x="0" y="0"/>
                <wp:positionH relativeFrom="margin">
                  <wp:posOffset>282575</wp:posOffset>
                </wp:positionH>
                <wp:positionV relativeFrom="paragraph">
                  <wp:posOffset>243840</wp:posOffset>
                </wp:positionV>
                <wp:extent cx="882650" cy="485140"/>
                <wp:effectExtent l="0" t="0" r="0" b="0"/>
                <wp:wrapNone/>
                <wp:docPr id="155" name="Stačiakampis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2650" cy="485140"/>
                        </a:xfrm>
                        <a:prstGeom prst="rect">
                          <a:avLst/>
                        </a:prstGeom>
                        <a:solidFill>
                          <a:srgbClr val="5B9BD5"/>
                        </a:solidFill>
                        <a:ln w="12700" cap="flat" cmpd="sng" algn="ctr">
                          <a:solidFill>
                            <a:srgbClr val="5B9BD5">
                              <a:shade val="50000"/>
                            </a:srgbClr>
                          </a:solidFill>
                          <a:prstDash val="solid"/>
                          <a:miter lim="800000"/>
                        </a:ln>
                        <a:effectLst/>
                      </wps:spPr>
                      <wps:txbx>
                        <w:txbxContent>
                          <w:p w14:paraId="5E0E7402" w14:textId="2FE48618" w:rsidR="008A66C8" w:rsidRPr="00454ED1" w:rsidRDefault="008A66C8" w:rsidP="002A6981">
                            <w:pPr>
                              <w:jc w:val="center"/>
                              <w:rPr>
                                <w:color w:val="FFFFFF"/>
                                <w:sz w:val="15"/>
                                <w:szCs w:val="15"/>
                              </w:rPr>
                            </w:pPr>
                            <w:r w:rsidRPr="00454ED1">
                              <w:rPr>
                                <w:color w:val="FFFFFF"/>
                                <w:sz w:val="15"/>
                                <w:szCs w:val="15"/>
                              </w:rPr>
                              <w:t>PLOVYKLA (ŠALTO PLOVIMO VONIA II)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D8B6C3" id="Stačiakampis 25" o:spid="_x0000_s1072" style="position:absolute;left:0;text-align:left;margin-left:22.25pt;margin-top:19.2pt;width:69.5pt;height:38.2pt;z-index:251616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" fillcolor="#5b9bd5" strokecolor="#41719c" strokeweight="1pt">
                <v:path arrowok="t"/>
                <v:textbox>
                  <w:txbxContent>
                    <w:p w14:paraId="5E0E7402" w14:textId="2FE48618" w:rsidR="008A66C8" w:rsidRPr="00454ED1" w:rsidRDefault="008A66C8" w:rsidP="002A6981">
                      <w:pPr>
                        <w:jc w:val="center"/>
                        <w:rPr>
                          <w:color w:val="FFFFFF"/>
                          <w:sz w:val="15"/>
                          <w:szCs w:val="15"/>
                        </w:rPr>
                      </w:pPr>
                      <w:r w:rsidRPr="00454ED1">
                        <w:rPr>
                          <w:color w:val="FFFFFF"/>
                          <w:sz w:val="15"/>
                          <w:szCs w:val="15"/>
                        </w:rPr>
                        <w:t>PLOVYKLA (ŠALTO PLOVIMO VONIA II)</w:t>
                      </w:r>
                    </w:p>
                  </w:txbxContent>
                </v:textbox>
                <w10:wrap anchorx="margin"/>
              </v:rect>
            </w:pict>
          </mc:Fallback>
        </mc:AlternateContent>
      </w:r>
    </w:p>
    <w:p w14:paraId="6AB2B4BC" w14:textId="77777777" w:rsidR="002A6981" w:rsidRDefault="00E810AE" w:rsidP="00E076C0">
      <w:pPr>
        <w:spacing w:after="240"/>
        <w:jc w:val="both"/>
        <w:rPr>
          <w:rFonts w:ascii="Times New Roman" w:hAnsi="Times New Roman"/>
          <w:b/>
          <w:i/>
          <w:sz w:val="24"/>
          <w:szCs w:val="24"/>
          <w:lang w:val="lt-LT" w:eastAsia="da-DK"/>
        </w:rPr>
      </w:pPr>
      <w:r>
        <w:rPr>
          <w:rFonts w:ascii="Times New Roman" w:hAnsi="Times New Roman"/>
          <w:b/>
          <w:i/>
          <w:noProof/>
          <w:sz w:val="24"/>
          <w:szCs w:val="24"/>
          <w:lang w:val="lt-LT" w:eastAsia="lt-LT"/>
        </w:rPr>
        <mc:AlternateContent>
          <mc:Choice Requires="wps">
            <w:drawing>
              <wp:anchor distT="0" distB="0" distL="114300" distR="114300" simplePos="0" relativeHeight="251644928" behindDoc="0" locked="0" layoutInCell="1" allowOverlap="1" wp14:anchorId="0F5DB555" wp14:editId="190228D1">
                <wp:simplePos x="0" y="0"/>
                <wp:positionH relativeFrom="page">
                  <wp:posOffset>5713206</wp:posOffset>
                </wp:positionH>
                <wp:positionV relativeFrom="paragraph">
                  <wp:posOffset>54665</wp:posOffset>
                </wp:positionV>
                <wp:extent cx="1287145" cy="958215"/>
                <wp:effectExtent l="0" t="0" r="0" b="0"/>
                <wp:wrapNone/>
                <wp:docPr id="153" name="Stačiakampis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87145" cy="958215"/>
                        </a:xfrm>
                        <a:prstGeom prst="rect">
                          <a:avLst/>
                        </a:prstGeom>
                        <a:noFill/>
                        <a:ln w="12700" cap="flat" cmpd="sng" algn="ctr">
                          <a:noFill/>
                          <a:prstDash val="solid"/>
                          <a:miter lim="800000"/>
                        </a:ln>
                        <a:effectLst/>
                      </wps:spPr>
                      <wps:txbx>
                        <w:txbxContent>
                          <w:p w14:paraId="780DFA5B" w14:textId="77777777" w:rsidR="008A66C8" w:rsidRPr="0081704E" w:rsidRDefault="008A66C8" w:rsidP="00474215">
                            <w:pPr>
                              <w:jc w:val="center"/>
                              <w:rPr>
                                <w:b/>
                                <w:sz w:val="16"/>
                                <w:szCs w:val="16"/>
                              </w:rPr>
                            </w:pPr>
                            <w:r w:rsidRPr="0081704E">
                              <w:rPr>
                                <w:b/>
                                <w:sz w:val="16"/>
                                <w:szCs w:val="16"/>
                              </w:rPr>
                              <w:t>TARA, PLATAUS VARTOJIMO PREKĖS, TECHNINĖS DETALĖS IR PAN. (NESKIRTI LIESTIS SU MAISTU)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5DB555" id="Stačiakampis 2" o:spid="_x0000_s1073" style="position:absolute;left:0;text-align:left;margin-left:449.85pt;margin-top:4.3pt;width:101.35pt;height:75.45pt;z-index:251644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" filled="f" stroked="f" strokeweight="1pt">
                <v:path arrowok="t"/>
                <v:textbox>
                  <w:txbxContent>
                    <w:p w14:paraId="780DFA5B" w14:textId="77777777" w:rsidR="008A66C8" w:rsidRPr="0081704E" w:rsidRDefault="008A66C8" w:rsidP="00474215">
                      <w:pPr>
                        <w:jc w:val="center"/>
                        <w:rPr>
                          <w:b/>
                          <w:sz w:val="16"/>
                          <w:szCs w:val="16"/>
                        </w:rPr>
                      </w:pPr>
                      <w:r w:rsidRPr="0081704E">
                        <w:rPr>
                          <w:b/>
                          <w:sz w:val="16"/>
                          <w:szCs w:val="16"/>
                        </w:rPr>
                        <w:t>TARA, PLATAUS VARTOJIMO PREKĖS, TECHNINĖS DETALĖS IR PAN. (NESKIRTI LIESTIS SU MAISTU)</w:t>
                      </w:r>
                    </w:p>
                  </w:txbxContent>
                </v:textbox>
                <w10:wrap anchorx="page"/>
              </v:rect>
            </w:pict>
          </mc:Fallback>
        </mc:AlternateContent>
      </w:r>
      <w:r w:rsidR="00791757">
        <w:rPr>
          <w:noProof/>
          <w:lang w:val="lt-LT" w:eastAsia="lt-LT"/>
        </w:rPr>
        <mc:AlternateContent>
          <mc:Choice Requires="wps">
            <w:drawing>
              <wp:anchor distT="0" distB="0" distL="114300" distR="114300" simplePos="0" relativeHeight="251657216" behindDoc="0" locked="0" layoutInCell="1" allowOverlap="1" wp14:anchorId="02E4907A" wp14:editId="158754CA">
                <wp:simplePos x="0" y="0"/>
                <wp:positionH relativeFrom="column">
                  <wp:posOffset>2611120</wp:posOffset>
                </wp:positionH>
                <wp:positionV relativeFrom="paragraph">
                  <wp:posOffset>111760</wp:posOffset>
                </wp:positionV>
                <wp:extent cx="627380" cy="650240"/>
                <wp:effectExtent l="10795" t="11430" r="47625" b="52705"/>
                <wp:wrapNone/>
                <wp:docPr id="154" name="AutoShape 2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7380" cy="650240"/>
                        </a:xfrm>
                        <a:prstGeom prst="straightConnector1">
                          <a:avLst/>
                        </a:prstGeom>
                        <a:noFill/>
                        <a:ln w="9525">
                          <a:solidFill>
                            <a:srgbClr val="92D05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E47DA64" id="AutoShape 225" o:spid="_x0000_s1026" type="#_x0000_t32" style="position:absolute;margin-left:205.6pt;margin-top:8.8pt;width:49.4pt;height:51.2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" strokecolor="#92d050">
                <v:stroke endarrow="block"/>
              </v:shape>
            </w:pict>
          </mc:Fallback>
        </mc:AlternateContent>
      </w:r>
      <w:r w:rsidR="00791757">
        <w:rPr>
          <w:noProof/>
          <w:lang w:val="lt-LT" w:eastAsia="lt-LT"/>
        </w:rPr>
        <mc:AlternateContent>
          <mc:Choice Requires="wps">
            <w:drawing>
              <wp:anchor distT="0" distB="0" distL="114300" distR="114300" simplePos="0" relativeHeight="251655168" behindDoc="0" locked="0" layoutInCell="1" allowOverlap="1" wp14:anchorId="03CC9345" wp14:editId="5A3A65ED">
                <wp:simplePos x="0" y="0"/>
                <wp:positionH relativeFrom="column">
                  <wp:posOffset>1176655</wp:posOffset>
                </wp:positionH>
                <wp:positionV relativeFrom="paragraph">
                  <wp:posOffset>181610</wp:posOffset>
                </wp:positionV>
                <wp:extent cx="523875" cy="0"/>
                <wp:effectExtent l="5080" t="52705" r="23495" b="61595"/>
                <wp:wrapNone/>
                <wp:docPr id="152" name="AutoShape 2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3875" cy="0"/>
                        </a:xfrm>
                        <a:prstGeom prst="straightConnector1">
                          <a:avLst/>
                        </a:prstGeom>
                        <a:noFill/>
                        <a:ln w="9525">
                          <a:solidFill>
                            <a:srgbClr val="2E74B5"/>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89CDD4E" id="AutoShape 223" o:spid="_x0000_s1026" type="#_x0000_t32" style="position:absolute;margin-left:92.65pt;margin-top:14.3pt;width:41.25pt;height:0;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" strokecolor="#2e74b5">
                <v:stroke endarrow="block"/>
              </v:shape>
            </w:pict>
          </mc:Fallback>
        </mc:AlternateContent>
      </w:r>
      <w:r w:rsidR="00791757">
        <w:rPr>
          <w:noProof/>
          <w:lang w:val="lt-LT" w:eastAsia="lt-LT"/>
        </w:rPr>
        <mc:AlternateContent>
          <mc:Choice Requires="wps">
            <w:drawing>
              <wp:anchor distT="0" distB="0" distL="114300" distR="114300" simplePos="0" relativeHeight="251636736" behindDoc="0" locked="0" layoutInCell="1" allowOverlap="1" wp14:anchorId="0D652738" wp14:editId="7C9E34F4">
                <wp:simplePos x="0" y="0"/>
                <wp:positionH relativeFrom="column">
                  <wp:posOffset>7555865</wp:posOffset>
                </wp:positionH>
                <wp:positionV relativeFrom="paragraph">
                  <wp:posOffset>111760</wp:posOffset>
                </wp:positionV>
                <wp:extent cx="857250" cy="0"/>
                <wp:effectExtent l="12065" t="59055" r="16510" b="55245"/>
                <wp:wrapNone/>
                <wp:docPr id="151" name="Tiesioji rodyklės jungtis 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57250" cy="0"/>
                        </a:xfrm>
                        <a:prstGeom prst="straightConnector1">
                          <a:avLst/>
                        </a:prstGeom>
                        <a:noFill/>
                        <a:ln w="6350" algn="ctr">
                          <a:solidFill>
                            <a:srgbClr val="2E74B5"/>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556F656" id="Tiesioji rodyklės jungtis 74" o:spid="_x0000_s1026" type="#_x0000_t32" style="position:absolute;margin-left:594.95pt;margin-top:8.8pt;width:67.5pt;height:0;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" strokecolor="#2e74b5" strokeweight=".5pt">
                <v:stroke endarrow="block" joinstyle="miter"/>
              </v:shape>
            </w:pict>
          </mc:Fallback>
        </mc:AlternateContent>
      </w:r>
    </w:p>
    <w:p w14:paraId="64CC6EA1" w14:textId="77777777" w:rsidR="002A6981" w:rsidRDefault="00791757" w:rsidP="00E076C0">
      <w:pPr>
        <w:spacing w:after="240"/>
        <w:jc w:val="both"/>
        <w:rPr>
          <w:rFonts w:ascii="Times New Roman" w:hAnsi="Times New Roman"/>
          <w:b/>
          <w:i/>
          <w:sz w:val="24"/>
          <w:szCs w:val="24"/>
          <w:lang w:val="lt-LT" w:eastAsia="da-DK"/>
        </w:rPr>
      </w:pPr>
      <w:r>
        <w:rPr>
          <w:noProof/>
          <w:lang w:val="lt-LT" w:eastAsia="lt-LT"/>
        </w:rPr>
        <mc:AlternateContent>
          <mc:Choice Requires="wps">
            <w:drawing>
              <wp:anchor distT="0" distB="0" distL="114300" distR="114300" simplePos="0" relativeHeight="251663360" behindDoc="0" locked="0" layoutInCell="1" allowOverlap="1" wp14:anchorId="5C627BE3" wp14:editId="4937880F">
                <wp:simplePos x="0" y="0"/>
                <wp:positionH relativeFrom="page">
                  <wp:posOffset>3049905</wp:posOffset>
                </wp:positionH>
                <wp:positionV relativeFrom="paragraph">
                  <wp:posOffset>311785</wp:posOffset>
                </wp:positionV>
                <wp:extent cx="1159510" cy="484505"/>
                <wp:effectExtent l="0" t="0" r="0" b="0"/>
                <wp:wrapNone/>
                <wp:docPr id="150" name="Stačiakampis 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59510" cy="484505"/>
                        </a:xfrm>
                        <a:prstGeom prst="rect">
                          <a:avLst/>
                        </a:prstGeom>
                        <a:noFill/>
                        <a:ln w="12700" cap="flat" cmpd="sng" algn="ctr">
                          <a:noFill/>
                          <a:prstDash val="solid"/>
                          <a:miter lim="800000"/>
                        </a:ln>
                        <a:effectLst/>
                      </wps:spPr>
                      <wps:txbx>
                        <w:txbxContent>
                          <w:p w14:paraId="0161EA06" w14:textId="77777777" w:rsidR="008A66C8" w:rsidRDefault="008A66C8" w:rsidP="00DC7474">
                            <w:pPr>
                              <w:jc w:val="center"/>
                              <w:rPr>
                                <w:b/>
                                <w:color w:val="000000"/>
                                <w:sz w:val="16"/>
                                <w:szCs w:val="16"/>
                              </w:rPr>
                            </w:pPr>
                            <w:r w:rsidRPr="002A6981">
                              <w:rPr>
                                <w:b/>
                                <w:color w:val="000000"/>
                                <w:sz w:val="16"/>
                                <w:szCs w:val="16"/>
                              </w:rPr>
                              <w:t xml:space="preserve">IŠDŽIOVINTI </w:t>
                            </w:r>
                          </w:p>
                          <w:p w14:paraId="245B9849" w14:textId="77777777" w:rsidR="008A66C8" w:rsidRDefault="008A66C8" w:rsidP="00DC7474">
                            <w:pPr>
                              <w:jc w:val="center"/>
                              <w:rPr>
                                <w:b/>
                                <w:color w:val="000000"/>
                                <w:sz w:val="16"/>
                                <w:szCs w:val="16"/>
                              </w:rPr>
                            </w:pPr>
                            <w:r w:rsidRPr="002A6981">
                              <w:rPr>
                                <w:b/>
                                <w:color w:val="000000"/>
                                <w:sz w:val="16"/>
                                <w:szCs w:val="16"/>
                              </w:rPr>
                              <w:t>DRIBSNIAI</w:t>
                            </w:r>
                          </w:p>
                          <w:p w14:paraId="68EDF386" w14:textId="77777777" w:rsidR="008A66C8" w:rsidRPr="002A6981" w:rsidRDefault="008A66C8" w:rsidP="00DC7474">
                            <w:pPr>
                              <w:jc w:val="center"/>
                              <w:rPr>
                                <w:b/>
                                <w:color w:val="000000"/>
                                <w:sz w:val="16"/>
                                <w:szCs w:val="16"/>
                              </w:rPr>
                            </w:pPr>
                            <w:r>
                              <w:rPr>
                                <w:b/>
                                <w:color w:val="000000"/>
                                <w:sz w:val="16"/>
                                <w:szCs w:val="16"/>
                              </w:rPr>
                              <w:t>HDPE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627BE3" id="_x0000_s1074" style="position:absolute;left:0;text-align:left;margin-left:240.15pt;margin-top:24.55pt;width:91.3pt;height:38.15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" filled="f" stroked="f" strokeweight="1pt">
                <v:path arrowok="t"/>
                <v:textbox>
                  <w:txbxContent>
                    <w:p w14:paraId="0161EA06" w14:textId="77777777" w:rsidR="008A66C8" w:rsidRDefault="008A66C8" w:rsidP="00DC7474">
                      <w:pPr>
                        <w:jc w:val="center"/>
                        <w:rPr>
                          <w:b/>
                          <w:color w:val="000000"/>
                          <w:sz w:val="16"/>
                          <w:szCs w:val="16"/>
                        </w:rPr>
                      </w:pPr>
                      <w:r w:rsidRPr="002A6981">
                        <w:rPr>
                          <w:b/>
                          <w:color w:val="000000"/>
                          <w:sz w:val="16"/>
                          <w:szCs w:val="16"/>
                        </w:rPr>
                        <w:t xml:space="preserve">IŠDŽIOVINTI </w:t>
                      </w:r>
                    </w:p>
                    <w:p w14:paraId="245B9849" w14:textId="77777777" w:rsidR="008A66C8" w:rsidRDefault="008A66C8" w:rsidP="00DC7474">
                      <w:pPr>
                        <w:jc w:val="center"/>
                        <w:rPr>
                          <w:b/>
                          <w:color w:val="000000"/>
                          <w:sz w:val="16"/>
                          <w:szCs w:val="16"/>
                        </w:rPr>
                      </w:pPr>
                      <w:r w:rsidRPr="002A6981">
                        <w:rPr>
                          <w:b/>
                          <w:color w:val="000000"/>
                          <w:sz w:val="16"/>
                          <w:szCs w:val="16"/>
                        </w:rPr>
                        <w:t>DRIBSNIAI</w:t>
                      </w:r>
                    </w:p>
                    <w:p w14:paraId="68EDF386" w14:textId="77777777" w:rsidR="008A66C8" w:rsidRPr="002A6981" w:rsidRDefault="008A66C8" w:rsidP="00DC7474">
                      <w:pPr>
                        <w:jc w:val="center"/>
                        <w:rPr>
                          <w:b/>
                          <w:color w:val="000000"/>
                          <w:sz w:val="16"/>
                          <w:szCs w:val="16"/>
                        </w:rPr>
                      </w:pPr>
                      <w:r>
                        <w:rPr>
                          <w:b/>
                          <w:color w:val="000000"/>
                          <w:sz w:val="16"/>
                          <w:szCs w:val="16"/>
                        </w:rPr>
                        <w:t>HDPE</w:t>
                      </w:r>
                    </w:p>
                  </w:txbxContent>
                </v:textbox>
                <w10:wrap anchorx="page"/>
              </v:rect>
            </w:pict>
          </mc:Fallback>
        </mc:AlternateContent>
      </w:r>
      <w:r>
        <w:rPr>
          <w:noProof/>
          <w:lang w:val="lt-LT" w:eastAsia="lt-LT"/>
        </w:rPr>
        <mc:AlternateContent>
          <mc:Choice Requires="wps">
            <w:drawing>
              <wp:anchor distT="0" distB="0" distL="114300" distR="114300" simplePos="0" relativeHeight="251640832" behindDoc="0" locked="0" layoutInCell="1" allowOverlap="1" wp14:anchorId="726B840F" wp14:editId="21B620C6">
                <wp:simplePos x="0" y="0"/>
                <wp:positionH relativeFrom="page">
                  <wp:posOffset>4209415</wp:posOffset>
                </wp:positionH>
                <wp:positionV relativeFrom="page">
                  <wp:posOffset>5053330</wp:posOffset>
                </wp:positionV>
                <wp:extent cx="1009650" cy="484505"/>
                <wp:effectExtent l="0" t="0" r="0" b="0"/>
                <wp:wrapNone/>
                <wp:docPr id="149" name="Stačiakampis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09650" cy="484505"/>
                        </a:xfrm>
                        <a:prstGeom prst="rect">
                          <a:avLst/>
                        </a:prstGeom>
                        <a:solidFill>
                          <a:srgbClr val="92D050"/>
                        </a:solidFill>
                        <a:ln w="12700" cap="flat" cmpd="sng" algn="ctr">
                          <a:solidFill>
                            <a:srgbClr val="5B9BD5">
                              <a:shade val="50000"/>
                            </a:srgbClr>
                          </a:solidFill>
                          <a:prstDash val="solid"/>
                          <a:miter lim="800000"/>
                        </a:ln>
                        <a:effectLst/>
                      </wps:spPr>
                      <wps:txbx>
                        <w:txbxContent>
                          <w:p w14:paraId="3659A8DE" w14:textId="77777777" w:rsidR="008A66C8" w:rsidRPr="002A6981" w:rsidRDefault="008A66C8" w:rsidP="00B15FF3">
                            <w:pPr>
                              <w:jc w:val="center"/>
                              <w:rPr>
                                <w:color w:val="FFFFFF"/>
                                <w:sz w:val="16"/>
                                <w:szCs w:val="16"/>
                              </w:rPr>
                            </w:pPr>
                            <w:r w:rsidRPr="002A6981">
                              <w:rPr>
                                <w:color w:val="FFFFFF"/>
                                <w:sz w:val="16"/>
                                <w:szCs w:val="16"/>
                              </w:rPr>
                              <w:t>LIETŲ GAMINIŲ GAMYBA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6B840F" id="Stačiakampis 90" o:spid="_x0000_s1075" style="position:absolute;left:0;text-align:left;margin-left:331.45pt;margin-top:397.9pt;width:79.5pt;height:38.15pt;z-index:251640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" fillcolor="#92d050" strokecolor="#41719c" strokeweight="1pt">
                <v:path arrowok="t"/>
                <v:textbox>
                  <w:txbxContent>
                    <w:p w14:paraId="3659A8DE" w14:textId="77777777" w:rsidR="008A66C8" w:rsidRPr="002A6981" w:rsidRDefault="008A66C8" w:rsidP="00B15FF3">
                      <w:pPr>
                        <w:jc w:val="center"/>
                        <w:rPr>
                          <w:color w:val="FFFFFF"/>
                          <w:sz w:val="16"/>
                          <w:szCs w:val="16"/>
                        </w:rPr>
                      </w:pPr>
                      <w:r w:rsidRPr="002A6981">
                        <w:rPr>
                          <w:color w:val="FFFFFF"/>
                          <w:sz w:val="16"/>
                          <w:szCs w:val="16"/>
                        </w:rPr>
                        <w:t>LIETŲ GAMINIŲ GAMYBA</w:t>
                      </w:r>
                    </w:p>
                  </w:txbxContent>
                </v:textbox>
                <w10:wrap anchorx="page" anchory="page"/>
              </v:rect>
            </w:pict>
          </mc:Fallback>
        </mc:AlternateContent>
      </w:r>
      <w:r>
        <w:rPr>
          <w:noProof/>
          <w:lang w:val="lt-LT" w:eastAsia="lt-LT"/>
        </w:rPr>
        <mc:AlternateContent>
          <mc:Choice Requires="wps">
            <w:drawing>
              <wp:anchor distT="0" distB="0" distL="114300" distR="114300" simplePos="0" relativeHeight="251639808" behindDoc="0" locked="0" layoutInCell="1" allowOverlap="1" wp14:anchorId="63140001" wp14:editId="1151096C">
                <wp:simplePos x="0" y="0"/>
                <wp:positionH relativeFrom="column">
                  <wp:posOffset>8208645</wp:posOffset>
                </wp:positionH>
                <wp:positionV relativeFrom="paragraph">
                  <wp:posOffset>166370</wp:posOffset>
                </wp:positionV>
                <wp:extent cx="1097280" cy="485140"/>
                <wp:effectExtent l="0" t="0" r="0" b="0"/>
                <wp:wrapNone/>
                <wp:docPr id="148" name="Stačiakampis 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97280" cy="485140"/>
                        </a:xfrm>
                        <a:prstGeom prst="rect">
                          <a:avLst/>
                        </a:prstGeom>
                        <a:noFill/>
                        <a:ln w="12700" cap="flat" cmpd="sng" algn="ctr">
                          <a:noFill/>
                          <a:prstDash val="solid"/>
                          <a:miter lim="800000"/>
                        </a:ln>
                        <a:effectLst/>
                      </wps:spPr>
                      <wps:txbx>
                        <w:txbxContent>
                          <w:p w14:paraId="09CF8EEE" w14:textId="77777777" w:rsidR="008A66C8" w:rsidRPr="00D169A2" w:rsidRDefault="008A66C8" w:rsidP="002A6981">
                            <w:pPr>
                              <w:jc w:val="center"/>
                              <w:rPr>
                                <w:sz w:val="16"/>
                                <w:szCs w:val="16"/>
                              </w:rPr>
                            </w:pPr>
                            <w:r>
                              <w:rPr>
                                <w:sz w:val="16"/>
                                <w:szCs w:val="16"/>
                              </w:rPr>
                              <w:t>II-OJO ETAPO TECHNOLOGINIS PROCESAS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140001" id="Stačiakampis 77" o:spid="_x0000_s1076" style="position:absolute;left:0;text-align:left;margin-left:646.35pt;margin-top:13.1pt;width:86.4pt;height:38.2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" filled="f" stroked="f" strokeweight="1pt">
                <v:path arrowok="t"/>
                <v:textbox>
                  <w:txbxContent>
                    <w:p w14:paraId="09CF8EEE" w14:textId="77777777" w:rsidR="008A66C8" w:rsidRPr="00D169A2" w:rsidRDefault="008A66C8" w:rsidP="002A6981">
                      <w:pPr>
                        <w:jc w:val="center"/>
                        <w:rPr>
                          <w:sz w:val="16"/>
                          <w:szCs w:val="16"/>
                        </w:rPr>
                      </w:pPr>
                      <w:r>
                        <w:rPr>
                          <w:sz w:val="16"/>
                          <w:szCs w:val="16"/>
                        </w:rPr>
                        <w:t>II-OJO ETAPO TECHNOLOGINIS PROCESAS</w:t>
                      </w:r>
                    </w:p>
                  </w:txbxContent>
                </v:textbox>
              </v:rect>
            </w:pict>
          </mc:Fallback>
        </mc:AlternateContent>
      </w:r>
    </w:p>
    <w:p w14:paraId="11BD0AA1" w14:textId="77777777" w:rsidR="002A6981" w:rsidRDefault="00791757" w:rsidP="00E076C0">
      <w:pPr>
        <w:spacing w:after="240"/>
        <w:jc w:val="both"/>
        <w:rPr>
          <w:rFonts w:ascii="Times New Roman" w:hAnsi="Times New Roman"/>
          <w:b/>
          <w:i/>
          <w:sz w:val="24"/>
          <w:szCs w:val="24"/>
          <w:lang w:val="lt-LT" w:eastAsia="da-DK"/>
        </w:rPr>
      </w:pPr>
      <w:r>
        <w:rPr>
          <w:noProof/>
          <w:lang w:val="lt-LT" w:eastAsia="lt-LT"/>
        </w:rPr>
        <mc:AlternateContent>
          <mc:Choice Requires="wps">
            <w:drawing>
              <wp:anchor distT="0" distB="0" distL="114300" distR="114300" simplePos="0" relativeHeight="251659264" behindDoc="0" locked="0" layoutInCell="1" allowOverlap="1" wp14:anchorId="6CE32CA7" wp14:editId="6234FA40">
                <wp:simplePos x="0" y="0"/>
                <wp:positionH relativeFrom="column">
                  <wp:posOffset>4333240</wp:posOffset>
                </wp:positionH>
                <wp:positionV relativeFrom="paragraph">
                  <wp:posOffset>201930</wp:posOffset>
                </wp:positionV>
                <wp:extent cx="1367790" cy="0"/>
                <wp:effectExtent l="8890" t="61595" r="23495" b="52705"/>
                <wp:wrapNone/>
                <wp:docPr id="147" name="AutoShape 2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67790" cy="0"/>
                        </a:xfrm>
                        <a:prstGeom prst="straightConnector1">
                          <a:avLst/>
                        </a:prstGeom>
                        <a:noFill/>
                        <a:ln w="9525">
                          <a:solidFill>
                            <a:srgbClr val="92D05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FF2B7F3" id="AutoShape 227" o:spid="_x0000_s1026" type="#_x0000_t32" style="position:absolute;margin-left:341.2pt;margin-top:15.9pt;width:107.7pt;height:0;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" strokecolor="#92d050">
                <v:stroke endarrow="block"/>
              </v:shape>
            </w:pict>
          </mc:Fallback>
        </mc:AlternateContent>
      </w:r>
      <w:r>
        <w:rPr>
          <w:noProof/>
          <w:lang w:val="lt-LT" w:eastAsia="lt-LT"/>
        </w:rPr>
        <mc:AlternateContent>
          <mc:Choice Requires="wps">
            <w:drawing>
              <wp:anchor distT="4294967295" distB="4294967295" distL="114300" distR="114300" simplePos="0" relativeHeight="251637760" behindDoc="0" locked="0" layoutInCell="1" allowOverlap="1" wp14:anchorId="2571658F" wp14:editId="0A51DF8A">
                <wp:simplePos x="0" y="0"/>
                <wp:positionH relativeFrom="column">
                  <wp:posOffset>7502525</wp:posOffset>
                </wp:positionH>
                <wp:positionV relativeFrom="paragraph">
                  <wp:posOffset>106679</wp:posOffset>
                </wp:positionV>
                <wp:extent cx="857250" cy="0"/>
                <wp:effectExtent l="0" t="76200" r="0" b="76200"/>
                <wp:wrapNone/>
                <wp:docPr id="146" name="Tiesioji rodyklės jungtis 7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57250" cy="0"/>
                        </a:xfrm>
                        <a:prstGeom prst="straightConnector1">
                          <a:avLst/>
                        </a:prstGeom>
                        <a:noFill/>
                        <a:ln w="6350" cap="flat" cmpd="sng" algn="ctr">
                          <a:solidFill>
                            <a:srgbClr val="70AD47"/>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2C3043F3" id="Tiesioji rodyklės jungtis 75" o:spid="_x0000_s1026" type="#_x0000_t32" style="position:absolute;margin-left:590.75pt;margin-top:8.4pt;width:67.5pt;height:0;z-index:2516377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" strokecolor="#70ad47" strokeweight=".5pt">
                <v:stroke endarrow="block" joinstyle="miter"/>
                <o:lock v:ext="edit" shapetype="f"/>
              </v:shape>
            </w:pict>
          </mc:Fallback>
        </mc:AlternateContent>
      </w:r>
    </w:p>
    <w:p w14:paraId="1C4D8ACC" w14:textId="77777777" w:rsidR="002A6981" w:rsidRDefault="002A6981" w:rsidP="00E076C0">
      <w:pPr>
        <w:spacing w:after="240"/>
        <w:jc w:val="both"/>
        <w:rPr>
          <w:rFonts w:ascii="Times New Roman" w:hAnsi="Times New Roman"/>
          <w:b/>
          <w:i/>
          <w:sz w:val="24"/>
          <w:szCs w:val="24"/>
          <w:lang w:val="lt-LT" w:eastAsia="da-DK"/>
        </w:rPr>
      </w:pPr>
    </w:p>
    <w:p w14:paraId="65D27273" w14:textId="77777777" w:rsidR="002A6981" w:rsidRDefault="002A6981" w:rsidP="00E076C0">
      <w:pPr>
        <w:spacing w:after="240"/>
        <w:jc w:val="both"/>
        <w:rPr>
          <w:rFonts w:ascii="Times New Roman" w:hAnsi="Times New Roman"/>
          <w:b/>
          <w:i/>
          <w:sz w:val="24"/>
          <w:szCs w:val="24"/>
          <w:lang w:val="lt-LT" w:eastAsia="da-DK"/>
        </w:rPr>
      </w:pPr>
    </w:p>
    <w:p w14:paraId="557D8469" w14:textId="77777777" w:rsidR="002A6981" w:rsidRPr="00DC7474" w:rsidRDefault="00DC7474" w:rsidP="00DC7474">
      <w:pPr>
        <w:spacing w:after="240"/>
        <w:jc w:val="center"/>
        <w:rPr>
          <w:rFonts w:ascii="Times New Roman" w:hAnsi="Times New Roman"/>
          <w:i/>
          <w:sz w:val="24"/>
          <w:szCs w:val="24"/>
          <w:lang w:val="lt-LT" w:eastAsia="da-DK"/>
        </w:rPr>
      </w:pPr>
      <w:r w:rsidRPr="00E810AE">
        <w:rPr>
          <w:rFonts w:ascii="Times New Roman" w:hAnsi="Times New Roman"/>
          <w:i/>
          <w:sz w:val="24"/>
          <w:szCs w:val="24"/>
          <w:lang w:val="lt-LT" w:eastAsia="da-DK"/>
        </w:rPr>
        <w:t>3 pav. HDPE</w:t>
      </w:r>
      <w:r w:rsidR="005151DC" w:rsidRPr="00E810AE">
        <w:rPr>
          <w:rFonts w:ascii="Times New Roman" w:hAnsi="Times New Roman"/>
          <w:i/>
          <w:sz w:val="24"/>
          <w:szCs w:val="24"/>
          <w:lang w:val="lt-LT" w:eastAsia="da-DK"/>
        </w:rPr>
        <w:t>-PP</w:t>
      </w:r>
      <w:r w:rsidRPr="00E810AE">
        <w:rPr>
          <w:rFonts w:ascii="Times New Roman" w:hAnsi="Times New Roman"/>
          <w:i/>
          <w:sz w:val="24"/>
          <w:szCs w:val="24"/>
          <w:lang w:val="lt-LT" w:eastAsia="da-DK"/>
        </w:rPr>
        <w:t xml:space="preserve"> plastikų perdirbimo ir plastikų gaminių gamybos schema</w:t>
      </w:r>
    </w:p>
    <w:p w14:paraId="4B4D99CB" w14:textId="5A29C97C" w:rsidR="002A6981" w:rsidRDefault="00171BCD" w:rsidP="00E076C0">
      <w:pPr>
        <w:spacing w:after="240"/>
        <w:jc w:val="both"/>
        <w:rPr>
          <w:rFonts w:ascii="Times New Roman" w:hAnsi="Times New Roman"/>
          <w:b/>
          <w:i/>
          <w:sz w:val="24"/>
          <w:szCs w:val="24"/>
          <w:lang w:val="lt-LT" w:eastAsia="da-DK"/>
        </w:rPr>
      </w:pPr>
      <w:r>
        <w:rPr>
          <w:rFonts w:ascii="Times New Roman" w:hAnsi="Times New Roman"/>
          <w:b/>
          <w:i/>
          <w:noProof/>
          <w:sz w:val="24"/>
          <w:szCs w:val="24"/>
          <w:lang w:val="lt-LT" w:eastAsia="lt-LT"/>
        </w:rPr>
        <w:lastRenderedPageBreak/>
        <mc:AlternateContent>
          <mc:Choice Requires="wps">
            <w:drawing>
              <wp:anchor distT="0" distB="0" distL="114300" distR="114300" simplePos="0" relativeHeight="251890688" behindDoc="0" locked="0" layoutInCell="1" allowOverlap="1" wp14:anchorId="10237B4F" wp14:editId="7280083F">
                <wp:simplePos x="0" y="0"/>
                <wp:positionH relativeFrom="column">
                  <wp:posOffset>4078660</wp:posOffset>
                </wp:positionH>
                <wp:positionV relativeFrom="paragraph">
                  <wp:posOffset>-132853</wp:posOffset>
                </wp:positionV>
                <wp:extent cx="1566407" cy="318052"/>
                <wp:effectExtent l="0" t="0" r="0" b="0"/>
                <wp:wrapNone/>
                <wp:docPr id="239" name="Stačiakampis 239"/>
                <wp:cNvGraphicFramePr/>
                <a:graphic xmlns:a="http://schemas.openxmlformats.org/drawingml/2006/main">
                  <a:graphicData uri="http://schemas.microsoft.com/office/word/2010/wordprocessingShape">
                    <wps:wsp>
                      <wps:cNvSpPr/>
                      <wps:spPr>
                        <a:xfrm>
                          <a:off x="0" y="0"/>
                          <a:ext cx="1566407" cy="318052"/>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12B9B69" w14:textId="6A3DC5BB" w:rsidR="008A66C8" w:rsidRPr="00171BCD" w:rsidRDefault="008A66C8" w:rsidP="00171BCD">
                            <w:pPr>
                              <w:jc w:val="center"/>
                              <w:rPr>
                                <w:color w:val="000000" w:themeColor="text1"/>
                                <w:sz w:val="16"/>
                                <w:szCs w:val="16"/>
                                <w:lang w:val="lt-LT"/>
                              </w:rPr>
                            </w:pPr>
                            <w:r w:rsidRPr="004D41BF">
                              <w:rPr>
                                <w:color w:val="000000" w:themeColor="text1"/>
                                <w:sz w:val="16"/>
                                <w:szCs w:val="16"/>
                                <w:lang w:val="lt-LT"/>
                              </w:rPr>
                              <w:t>ŠALTAS VANDUO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0237B4F" id="Stačiakampis 239" o:spid="_x0000_s1077" style="position:absolute;left:0;text-align:left;margin-left:321.15pt;margin-top:-10.45pt;width:123.35pt;height:25.05pt;z-index:251890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" filled="f" stroked="f" strokeweight="1pt">
                <v:textbox>
                  <w:txbxContent>
                    <w:p w14:paraId="712B9B69" w14:textId="6A3DC5BB" w:rsidR="008A66C8" w:rsidRPr="00171BCD" w:rsidRDefault="008A66C8" w:rsidP="00171BCD">
                      <w:pPr>
                        <w:jc w:val="center"/>
                        <w:rPr>
                          <w:color w:val="000000" w:themeColor="text1"/>
                          <w:sz w:val="16"/>
                          <w:szCs w:val="16"/>
                          <w:lang w:val="lt-LT"/>
                        </w:rPr>
                      </w:pPr>
                      <w:r w:rsidRPr="004D41BF">
                        <w:rPr>
                          <w:color w:val="000000" w:themeColor="text1"/>
                          <w:sz w:val="16"/>
                          <w:szCs w:val="16"/>
                          <w:lang w:val="lt-LT"/>
                        </w:rPr>
                        <w:t>ŠALTAS VANDUO</w:t>
                      </w:r>
                    </w:p>
                  </w:txbxContent>
                </v:textbox>
              </v:rect>
            </w:pict>
          </mc:Fallback>
        </mc:AlternateContent>
      </w:r>
      <w:r>
        <w:rPr>
          <w:rFonts w:ascii="Times New Roman" w:hAnsi="Times New Roman"/>
          <w:b/>
          <w:i/>
          <w:noProof/>
          <w:sz w:val="24"/>
          <w:szCs w:val="24"/>
          <w:lang w:val="lt-LT" w:eastAsia="lt-LT"/>
        </w:rPr>
        <mc:AlternateContent>
          <mc:Choice Requires="wps">
            <w:drawing>
              <wp:anchor distT="0" distB="0" distL="114300" distR="114300" simplePos="0" relativeHeight="251889664" behindDoc="0" locked="0" layoutInCell="1" allowOverlap="1" wp14:anchorId="599BB4F5" wp14:editId="7873EF2D">
                <wp:simplePos x="0" y="0"/>
                <wp:positionH relativeFrom="column">
                  <wp:posOffset>4810539</wp:posOffset>
                </wp:positionH>
                <wp:positionV relativeFrom="paragraph">
                  <wp:posOffset>97680</wp:posOffset>
                </wp:positionV>
                <wp:extent cx="7951" cy="572493"/>
                <wp:effectExtent l="38100" t="0" r="68580" b="56515"/>
                <wp:wrapNone/>
                <wp:docPr id="238" name="Tiesioji rodyklės jungtis 238"/>
                <wp:cNvGraphicFramePr/>
                <a:graphic xmlns:a="http://schemas.openxmlformats.org/drawingml/2006/main">
                  <a:graphicData uri="http://schemas.microsoft.com/office/word/2010/wordprocessingShape">
                    <wps:wsp>
                      <wps:cNvCnPr/>
                      <wps:spPr>
                        <a:xfrm>
                          <a:off x="0" y="0"/>
                          <a:ext cx="7951" cy="57249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00A214B" id="Tiesioji rodyklės jungtis 238" o:spid="_x0000_s1026" type="#_x0000_t32" style="position:absolute;margin-left:378.8pt;margin-top:7.7pt;width:.65pt;height:45.1pt;z-index:2518896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" strokecolor="#5b9bd5 [3204]" strokeweight=".5pt">
                <v:stroke endarrow="block" joinstyle="miter"/>
              </v:shape>
            </w:pict>
          </mc:Fallback>
        </mc:AlternateContent>
      </w:r>
      <w:r w:rsidR="00F87A29">
        <w:rPr>
          <w:rFonts w:ascii="Times New Roman" w:hAnsi="Times New Roman"/>
          <w:b/>
          <w:i/>
          <w:noProof/>
          <w:sz w:val="24"/>
          <w:szCs w:val="24"/>
          <w:lang w:val="lt-LT" w:eastAsia="lt-LT"/>
        </w:rPr>
        <mc:AlternateContent>
          <mc:Choice Requires="wps">
            <w:drawing>
              <wp:anchor distT="0" distB="0" distL="114300" distR="114300" simplePos="0" relativeHeight="251678720" behindDoc="0" locked="0" layoutInCell="1" allowOverlap="1" wp14:anchorId="01F97AA4" wp14:editId="5AE2A052">
                <wp:simplePos x="0" y="0"/>
                <wp:positionH relativeFrom="margin">
                  <wp:posOffset>132080</wp:posOffset>
                </wp:positionH>
                <wp:positionV relativeFrom="paragraph">
                  <wp:posOffset>38735</wp:posOffset>
                </wp:positionV>
                <wp:extent cx="731520" cy="485140"/>
                <wp:effectExtent l="0" t="0" r="0" b="0"/>
                <wp:wrapNone/>
                <wp:docPr id="139" name="Stačiakampis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1520" cy="485140"/>
                        </a:xfrm>
                        <a:prstGeom prst="rect">
                          <a:avLst/>
                        </a:prstGeom>
                        <a:noFill/>
                        <a:ln w="12700" cap="flat" cmpd="sng" algn="ctr">
                          <a:noFill/>
                          <a:prstDash val="solid"/>
                          <a:miter lim="800000"/>
                        </a:ln>
                        <a:effectLst/>
                      </wps:spPr>
                      <wps:txbx>
                        <w:txbxContent>
                          <w:p w14:paraId="0ABC171B" w14:textId="77777777" w:rsidR="008A66C8" w:rsidRPr="002A6981" w:rsidRDefault="008A66C8" w:rsidP="00326B6C">
                            <w:pPr>
                              <w:jc w:val="center"/>
                              <w:rPr>
                                <w:b/>
                                <w:color w:val="000000"/>
                                <w:sz w:val="16"/>
                                <w:szCs w:val="16"/>
                              </w:rPr>
                            </w:pPr>
                            <w:r w:rsidRPr="002A6981">
                              <w:rPr>
                                <w:b/>
                                <w:color w:val="000000"/>
                                <w:sz w:val="16"/>
                                <w:szCs w:val="16"/>
                              </w:rPr>
                              <w:t xml:space="preserve">PRESUOTOS </w:t>
                            </w:r>
                          </w:p>
                          <w:p w14:paraId="6CCF1A95" w14:textId="77777777" w:rsidR="008A66C8" w:rsidRPr="002A6981" w:rsidRDefault="008A66C8" w:rsidP="00326B6C">
                            <w:pPr>
                              <w:jc w:val="center"/>
                              <w:rPr>
                                <w:b/>
                                <w:color w:val="000000"/>
                                <w:sz w:val="16"/>
                                <w:szCs w:val="16"/>
                              </w:rPr>
                            </w:pPr>
                            <w:r w:rsidRPr="002A6981">
                              <w:rPr>
                                <w:b/>
                                <w:color w:val="000000"/>
                                <w:sz w:val="16"/>
                                <w:szCs w:val="16"/>
                              </w:rPr>
                              <w:t>KIPOS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F97AA4" id="_x0000_s1078" style="position:absolute;left:0;text-align:left;margin-left:10.4pt;margin-top:3.05pt;width:57.6pt;height:38.2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" filled="f" stroked="f" strokeweight="1pt">
                <v:path arrowok="t"/>
                <v:textbox>
                  <w:txbxContent>
                    <w:p w14:paraId="0ABC171B" w14:textId="77777777" w:rsidR="008A66C8" w:rsidRPr="002A6981" w:rsidRDefault="008A66C8" w:rsidP="00326B6C">
                      <w:pPr>
                        <w:jc w:val="center"/>
                        <w:rPr>
                          <w:b/>
                          <w:color w:val="000000"/>
                          <w:sz w:val="16"/>
                          <w:szCs w:val="16"/>
                        </w:rPr>
                      </w:pPr>
                      <w:r w:rsidRPr="002A6981">
                        <w:rPr>
                          <w:b/>
                          <w:color w:val="000000"/>
                          <w:sz w:val="16"/>
                          <w:szCs w:val="16"/>
                        </w:rPr>
                        <w:t xml:space="preserve">PRESUOTOS </w:t>
                      </w:r>
                    </w:p>
                    <w:p w14:paraId="6CCF1A95" w14:textId="77777777" w:rsidR="008A66C8" w:rsidRPr="002A6981" w:rsidRDefault="008A66C8" w:rsidP="00326B6C">
                      <w:pPr>
                        <w:jc w:val="center"/>
                        <w:rPr>
                          <w:b/>
                          <w:color w:val="000000"/>
                          <w:sz w:val="16"/>
                          <w:szCs w:val="16"/>
                        </w:rPr>
                      </w:pPr>
                      <w:r w:rsidRPr="002A6981">
                        <w:rPr>
                          <w:b/>
                          <w:color w:val="000000"/>
                          <w:sz w:val="16"/>
                          <w:szCs w:val="16"/>
                        </w:rPr>
                        <w:t>KIPOS</w:t>
                      </w:r>
                    </w:p>
                  </w:txbxContent>
                </v:textbox>
                <w10:wrap anchorx="margin"/>
              </v:rect>
            </w:pict>
          </mc:Fallback>
        </mc:AlternateContent>
      </w:r>
    </w:p>
    <w:p w14:paraId="7B11DEED" w14:textId="77777777" w:rsidR="002A6981" w:rsidRDefault="00791757" w:rsidP="00E076C0">
      <w:pPr>
        <w:spacing w:after="240"/>
        <w:jc w:val="both"/>
        <w:rPr>
          <w:rFonts w:ascii="Times New Roman" w:hAnsi="Times New Roman"/>
          <w:b/>
          <w:i/>
          <w:sz w:val="24"/>
          <w:szCs w:val="24"/>
          <w:lang w:val="lt-LT" w:eastAsia="da-DK"/>
        </w:rPr>
      </w:pPr>
      <w:r>
        <w:rPr>
          <w:rFonts w:ascii="Times New Roman" w:hAnsi="Times New Roman"/>
          <w:noProof/>
          <w:sz w:val="24"/>
          <w:szCs w:val="24"/>
          <w:lang w:val="lt-LT" w:eastAsia="lt-LT"/>
        </w:rPr>
        <mc:AlternateContent>
          <mc:Choice Requires="wps">
            <w:drawing>
              <wp:anchor distT="0" distB="0" distL="114300" distR="114300" simplePos="0" relativeHeight="251712512" behindDoc="0" locked="0" layoutInCell="1" allowOverlap="1" wp14:anchorId="432D5337" wp14:editId="3CDE4544">
                <wp:simplePos x="0" y="0"/>
                <wp:positionH relativeFrom="column">
                  <wp:posOffset>453390</wp:posOffset>
                </wp:positionH>
                <wp:positionV relativeFrom="paragraph">
                  <wp:posOffset>66040</wp:posOffset>
                </wp:positionV>
                <wp:extent cx="0" cy="325755"/>
                <wp:effectExtent l="53340" t="9525" r="60960" b="17145"/>
                <wp:wrapNone/>
                <wp:docPr id="145" name="AutoShape 2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25755"/>
                        </a:xfrm>
                        <a:prstGeom prst="straightConnector1">
                          <a:avLst/>
                        </a:prstGeom>
                        <a:noFill/>
                        <a:ln w="9525">
                          <a:solidFill>
                            <a:srgbClr val="2E74B5"/>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EE01B68" id="AutoShape 282" o:spid="_x0000_s1026" type="#_x0000_t32" style="position:absolute;margin-left:35.7pt;margin-top:5.2pt;width:0;height:25.6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" strokecolor="#2e74b5">
                <v:stroke endarrow="block"/>
              </v:shape>
            </w:pict>
          </mc:Fallback>
        </mc:AlternateContent>
      </w:r>
      <w:r>
        <w:rPr>
          <w:rFonts w:ascii="Times New Roman" w:hAnsi="Times New Roman"/>
          <w:noProof/>
          <w:sz w:val="24"/>
          <w:szCs w:val="24"/>
          <w:lang w:val="lt-LT" w:eastAsia="lt-LT"/>
        </w:rPr>
        <mc:AlternateContent>
          <mc:Choice Requires="wps">
            <w:drawing>
              <wp:anchor distT="0" distB="0" distL="114300" distR="114300" simplePos="0" relativeHeight="251683840" behindDoc="0" locked="0" layoutInCell="1" allowOverlap="1" wp14:anchorId="361404D7" wp14:editId="390A7C5B">
                <wp:simplePos x="0" y="0"/>
                <wp:positionH relativeFrom="margin">
                  <wp:posOffset>6710045</wp:posOffset>
                </wp:positionH>
                <wp:positionV relativeFrom="paragraph">
                  <wp:posOffset>-35560</wp:posOffset>
                </wp:positionV>
                <wp:extent cx="1085850" cy="484505"/>
                <wp:effectExtent l="0" t="0" r="0" b="0"/>
                <wp:wrapNone/>
                <wp:docPr id="144" name="Stačiakampis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850" cy="484505"/>
                        </a:xfrm>
                        <a:prstGeom prst="rect">
                          <a:avLst/>
                        </a:prstGeom>
                        <a:noFill/>
                        <a:ln w="12700" cap="flat" cmpd="sng" algn="ctr">
                          <a:noFill/>
                          <a:prstDash val="solid"/>
                          <a:miter lim="800000"/>
                        </a:ln>
                        <a:effectLst/>
                      </wps:spPr>
                      <wps:txbx>
                        <w:txbxContent>
                          <w:p w14:paraId="6D68BCE6" w14:textId="77777777" w:rsidR="008A66C8" w:rsidRPr="002A6981" w:rsidRDefault="008A66C8" w:rsidP="00326B6C">
                            <w:pPr>
                              <w:jc w:val="center"/>
                              <w:rPr>
                                <w:b/>
                                <w:color w:val="000000"/>
                                <w:sz w:val="16"/>
                                <w:szCs w:val="16"/>
                              </w:rPr>
                            </w:pPr>
                            <w:r w:rsidRPr="002A6981">
                              <w:rPr>
                                <w:b/>
                                <w:color w:val="000000"/>
                                <w:sz w:val="16"/>
                                <w:szCs w:val="16"/>
                              </w:rPr>
                              <w:t>ŽALIAVA BE ABRAZYVINIŲ PRIEMAIŠŲ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1404D7" id="_x0000_s1079" style="position:absolute;left:0;text-align:left;margin-left:528.35pt;margin-top:-2.8pt;width:85.5pt;height:38.15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" filled="f" stroked="f" strokeweight="1pt">
                <v:path arrowok="t"/>
                <v:textbox>
                  <w:txbxContent>
                    <w:p w14:paraId="6D68BCE6" w14:textId="77777777" w:rsidR="008A66C8" w:rsidRPr="002A6981" w:rsidRDefault="008A66C8" w:rsidP="00326B6C">
                      <w:pPr>
                        <w:jc w:val="center"/>
                        <w:rPr>
                          <w:b/>
                          <w:color w:val="000000"/>
                          <w:sz w:val="16"/>
                          <w:szCs w:val="16"/>
                        </w:rPr>
                      </w:pPr>
                      <w:r w:rsidRPr="002A6981">
                        <w:rPr>
                          <w:b/>
                          <w:color w:val="000000"/>
                          <w:sz w:val="16"/>
                          <w:szCs w:val="16"/>
                        </w:rPr>
                        <w:t>ŽALIAVA BE ABRAZYVINIŲ PRIEMAIŠŲ</w:t>
                      </w:r>
                    </w:p>
                  </w:txbxContent>
                </v:textbox>
                <w10:wrap anchorx="margin"/>
              </v:rect>
            </w:pict>
          </mc:Fallback>
        </mc:AlternateContent>
      </w:r>
      <w:r>
        <w:rPr>
          <w:rFonts w:ascii="Times New Roman" w:hAnsi="Times New Roman"/>
          <w:noProof/>
          <w:sz w:val="24"/>
          <w:szCs w:val="24"/>
          <w:lang w:val="lt-LT" w:eastAsia="lt-LT"/>
        </w:rPr>
        <mc:AlternateContent>
          <mc:Choice Requires="wps">
            <w:drawing>
              <wp:anchor distT="0" distB="0" distL="114300" distR="114300" simplePos="0" relativeHeight="251682816" behindDoc="0" locked="0" layoutInCell="1" allowOverlap="1" wp14:anchorId="62517723" wp14:editId="6A546FE0">
                <wp:simplePos x="0" y="0"/>
                <wp:positionH relativeFrom="margin">
                  <wp:posOffset>5070475</wp:posOffset>
                </wp:positionH>
                <wp:positionV relativeFrom="paragraph">
                  <wp:posOffset>-45085</wp:posOffset>
                </wp:positionV>
                <wp:extent cx="1085850" cy="484505"/>
                <wp:effectExtent l="0" t="0" r="0" b="0"/>
                <wp:wrapNone/>
                <wp:docPr id="143" name="Stačiakampis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850" cy="484505"/>
                        </a:xfrm>
                        <a:prstGeom prst="rect">
                          <a:avLst/>
                        </a:prstGeom>
                        <a:noFill/>
                        <a:ln w="12700" cap="flat" cmpd="sng" algn="ctr">
                          <a:noFill/>
                          <a:prstDash val="solid"/>
                          <a:miter lim="800000"/>
                        </a:ln>
                        <a:effectLst/>
                      </wps:spPr>
                      <wps:txbx>
                        <w:txbxContent>
                          <w:p w14:paraId="05AC54B5" w14:textId="77777777" w:rsidR="008A66C8" w:rsidRPr="002A6981" w:rsidRDefault="008A66C8" w:rsidP="00326B6C">
                            <w:pPr>
                              <w:jc w:val="center"/>
                              <w:rPr>
                                <w:b/>
                                <w:color w:val="000000"/>
                                <w:sz w:val="16"/>
                                <w:szCs w:val="16"/>
                              </w:rPr>
                            </w:pPr>
                            <w:r w:rsidRPr="002A6981">
                              <w:rPr>
                                <w:b/>
                                <w:color w:val="000000"/>
                                <w:sz w:val="16"/>
                                <w:szCs w:val="16"/>
                              </w:rPr>
                              <w:t>ŽALIAVA BE ABRAZYVINIŲ PRIEMAIŠŲ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517723" id="_x0000_s1080" style="position:absolute;left:0;text-align:left;margin-left:399.25pt;margin-top:-3.55pt;width:85.5pt;height:38.15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" filled="f" stroked="f" strokeweight="1pt">
                <v:path arrowok="t"/>
                <v:textbox>
                  <w:txbxContent>
                    <w:p w14:paraId="05AC54B5" w14:textId="77777777" w:rsidR="008A66C8" w:rsidRPr="002A6981" w:rsidRDefault="008A66C8" w:rsidP="00326B6C">
                      <w:pPr>
                        <w:jc w:val="center"/>
                        <w:rPr>
                          <w:b/>
                          <w:color w:val="000000"/>
                          <w:sz w:val="16"/>
                          <w:szCs w:val="16"/>
                        </w:rPr>
                      </w:pPr>
                      <w:r w:rsidRPr="002A6981">
                        <w:rPr>
                          <w:b/>
                          <w:color w:val="000000"/>
                          <w:sz w:val="16"/>
                          <w:szCs w:val="16"/>
                        </w:rPr>
                        <w:t>ŽALIAVA BE ABRAZYVINIŲ PRIEMAIŠŲ</w:t>
                      </w:r>
                    </w:p>
                  </w:txbxContent>
                </v:textbox>
                <w10:wrap anchorx="margin"/>
              </v:rect>
            </w:pict>
          </mc:Fallback>
        </mc:AlternateContent>
      </w:r>
      <w:r>
        <w:rPr>
          <w:rFonts w:ascii="Times New Roman" w:hAnsi="Times New Roman"/>
          <w:noProof/>
          <w:sz w:val="24"/>
          <w:szCs w:val="24"/>
          <w:lang w:val="lt-LT" w:eastAsia="lt-LT"/>
        </w:rPr>
        <mc:AlternateContent>
          <mc:Choice Requires="wps">
            <w:drawing>
              <wp:anchor distT="0" distB="0" distL="114300" distR="114300" simplePos="0" relativeHeight="251681792" behindDoc="0" locked="0" layoutInCell="1" allowOverlap="1" wp14:anchorId="4454CF5F" wp14:editId="04A4580A">
                <wp:simplePos x="0" y="0"/>
                <wp:positionH relativeFrom="margin">
                  <wp:posOffset>3604895</wp:posOffset>
                </wp:positionH>
                <wp:positionV relativeFrom="paragraph">
                  <wp:posOffset>-92710</wp:posOffset>
                </wp:positionV>
                <wp:extent cx="1085850" cy="532130"/>
                <wp:effectExtent l="0" t="0" r="0" b="0"/>
                <wp:wrapNone/>
                <wp:docPr id="142" name="Stačiakampis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850" cy="532130"/>
                        </a:xfrm>
                        <a:prstGeom prst="rect">
                          <a:avLst/>
                        </a:prstGeom>
                        <a:noFill/>
                        <a:ln w="12700" cap="flat" cmpd="sng" algn="ctr">
                          <a:noFill/>
                          <a:prstDash val="solid"/>
                          <a:miter lim="800000"/>
                        </a:ln>
                        <a:effectLst/>
                      </wps:spPr>
                      <wps:txbx>
                        <w:txbxContent>
                          <w:p w14:paraId="3B766C83" w14:textId="77777777" w:rsidR="008A66C8" w:rsidRPr="002A6981" w:rsidRDefault="008A66C8" w:rsidP="00326B6C">
                            <w:pPr>
                              <w:jc w:val="center"/>
                              <w:rPr>
                                <w:b/>
                                <w:color w:val="000000"/>
                                <w:sz w:val="16"/>
                                <w:szCs w:val="16"/>
                              </w:rPr>
                            </w:pPr>
                            <w:r w:rsidRPr="002A6981">
                              <w:rPr>
                                <w:b/>
                                <w:color w:val="000000"/>
                                <w:sz w:val="16"/>
                                <w:szCs w:val="16"/>
                              </w:rPr>
                              <w:t>SUSMULKINTA IKI 40-60 MM FRAKCIJOS ŽALIAVA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54CF5F" id="_x0000_s1081" style="position:absolute;left:0;text-align:left;margin-left:283.85pt;margin-top:-7.3pt;width:85.5pt;height:41.9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" filled="f" stroked="f" strokeweight="1pt">
                <v:path arrowok="t"/>
                <v:textbox>
                  <w:txbxContent>
                    <w:p w14:paraId="3B766C83" w14:textId="77777777" w:rsidR="008A66C8" w:rsidRPr="002A6981" w:rsidRDefault="008A66C8" w:rsidP="00326B6C">
                      <w:pPr>
                        <w:jc w:val="center"/>
                        <w:rPr>
                          <w:b/>
                          <w:color w:val="000000"/>
                          <w:sz w:val="16"/>
                          <w:szCs w:val="16"/>
                        </w:rPr>
                      </w:pPr>
                      <w:r w:rsidRPr="002A6981">
                        <w:rPr>
                          <w:b/>
                          <w:color w:val="000000"/>
                          <w:sz w:val="16"/>
                          <w:szCs w:val="16"/>
                        </w:rPr>
                        <w:t>SUSMULKINTA IKI 40-60 MM FRAKCIJOS ŽALIAVA</w:t>
                      </w:r>
                    </w:p>
                  </w:txbxContent>
                </v:textbox>
                <w10:wrap anchorx="margin"/>
              </v:rect>
            </w:pict>
          </mc:Fallback>
        </mc:AlternateContent>
      </w:r>
      <w:r>
        <w:rPr>
          <w:rFonts w:ascii="Times New Roman" w:hAnsi="Times New Roman"/>
          <w:noProof/>
          <w:sz w:val="24"/>
          <w:szCs w:val="24"/>
          <w:lang w:val="lt-LT" w:eastAsia="lt-LT"/>
        </w:rPr>
        <mc:AlternateContent>
          <mc:Choice Requires="wps">
            <w:drawing>
              <wp:anchor distT="0" distB="0" distL="114300" distR="114300" simplePos="0" relativeHeight="251680768" behindDoc="0" locked="0" layoutInCell="1" allowOverlap="1" wp14:anchorId="2FD23A05" wp14:editId="2F08A91C">
                <wp:simplePos x="0" y="0"/>
                <wp:positionH relativeFrom="margin">
                  <wp:posOffset>2374265</wp:posOffset>
                </wp:positionH>
                <wp:positionV relativeFrom="paragraph">
                  <wp:posOffset>66040</wp:posOffset>
                </wp:positionV>
                <wp:extent cx="819150" cy="485140"/>
                <wp:effectExtent l="0" t="0" r="0" b="0"/>
                <wp:wrapNone/>
                <wp:docPr id="141" name="Stačiakampis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19150" cy="485140"/>
                        </a:xfrm>
                        <a:prstGeom prst="rect">
                          <a:avLst/>
                        </a:prstGeom>
                        <a:noFill/>
                        <a:ln w="12700" cap="flat" cmpd="sng" algn="ctr">
                          <a:noFill/>
                          <a:prstDash val="solid"/>
                          <a:miter lim="800000"/>
                        </a:ln>
                        <a:effectLst/>
                      </wps:spPr>
                      <wps:txbx>
                        <w:txbxContent>
                          <w:p w14:paraId="79B7AA92" w14:textId="77777777" w:rsidR="008A66C8" w:rsidRPr="002A6981" w:rsidRDefault="008A66C8" w:rsidP="00326B6C">
                            <w:pPr>
                              <w:jc w:val="center"/>
                              <w:rPr>
                                <w:b/>
                                <w:color w:val="000000"/>
                                <w:sz w:val="16"/>
                                <w:szCs w:val="16"/>
                              </w:rPr>
                            </w:pPr>
                            <w:r w:rsidRPr="002A6981">
                              <w:rPr>
                                <w:b/>
                                <w:color w:val="000000"/>
                                <w:sz w:val="16"/>
                                <w:szCs w:val="16"/>
                              </w:rPr>
                              <w:t xml:space="preserve">IŠDRASKYTOS </w:t>
                            </w:r>
                          </w:p>
                          <w:p w14:paraId="161793E2" w14:textId="77777777" w:rsidR="008A66C8" w:rsidRPr="002A6981" w:rsidRDefault="008A66C8" w:rsidP="00326B6C">
                            <w:pPr>
                              <w:jc w:val="center"/>
                              <w:rPr>
                                <w:b/>
                                <w:color w:val="000000"/>
                                <w:sz w:val="16"/>
                                <w:szCs w:val="16"/>
                              </w:rPr>
                            </w:pPr>
                            <w:r w:rsidRPr="002A6981">
                              <w:rPr>
                                <w:b/>
                                <w:color w:val="000000"/>
                                <w:sz w:val="16"/>
                                <w:szCs w:val="16"/>
                              </w:rPr>
                              <w:t>KIPOS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D23A05" id="_x0000_s1082" style="position:absolute;left:0;text-align:left;margin-left:186.95pt;margin-top:5.2pt;width:64.5pt;height:38.2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" filled="f" stroked="f" strokeweight="1pt">
                <v:path arrowok="t"/>
                <v:textbox>
                  <w:txbxContent>
                    <w:p w14:paraId="79B7AA92" w14:textId="77777777" w:rsidR="008A66C8" w:rsidRPr="002A6981" w:rsidRDefault="008A66C8" w:rsidP="00326B6C">
                      <w:pPr>
                        <w:jc w:val="center"/>
                        <w:rPr>
                          <w:b/>
                          <w:color w:val="000000"/>
                          <w:sz w:val="16"/>
                          <w:szCs w:val="16"/>
                        </w:rPr>
                      </w:pPr>
                      <w:r w:rsidRPr="002A6981">
                        <w:rPr>
                          <w:b/>
                          <w:color w:val="000000"/>
                          <w:sz w:val="16"/>
                          <w:szCs w:val="16"/>
                        </w:rPr>
                        <w:t xml:space="preserve">IŠDRASKYTOS </w:t>
                      </w:r>
                    </w:p>
                    <w:p w14:paraId="161793E2" w14:textId="77777777" w:rsidR="008A66C8" w:rsidRPr="002A6981" w:rsidRDefault="008A66C8" w:rsidP="00326B6C">
                      <w:pPr>
                        <w:jc w:val="center"/>
                        <w:rPr>
                          <w:b/>
                          <w:color w:val="000000"/>
                          <w:sz w:val="16"/>
                          <w:szCs w:val="16"/>
                        </w:rPr>
                      </w:pPr>
                      <w:r w:rsidRPr="002A6981">
                        <w:rPr>
                          <w:b/>
                          <w:color w:val="000000"/>
                          <w:sz w:val="16"/>
                          <w:szCs w:val="16"/>
                        </w:rPr>
                        <w:t>KIPOS</w:t>
                      </w:r>
                    </w:p>
                  </w:txbxContent>
                </v:textbox>
                <w10:wrap anchorx="margin"/>
              </v:rect>
            </w:pict>
          </mc:Fallback>
        </mc:AlternateContent>
      </w:r>
      <w:r>
        <w:rPr>
          <w:rFonts w:ascii="Times New Roman" w:hAnsi="Times New Roman"/>
          <w:b/>
          <w:i/>
          <w:noProof/>
          <w:sz w:val="24"/>
          <w:szCs w:val="24"/>
          <w:lang w:val="lt-LT" w:eastAsia="lt-LT"/>
        </w:rPr>
        <mc:AlternateContent>
          <mc:Choice Requires="wps">
            <w:drawing>
              <wp:anchor distT="0" distB="0" distL="114300" distR="114300" simplePos="0" relativeHeight="251679744" behindDoc="0" locked="0" layoutInCell="1" allowOverlap="1" wp14:anchorId="7A4C6219" wp14:editId="5F5C4B7F">
                <wp:simplePos x="0" y="0"/>
                <wp:positionH relativeFrom="margin">
                  <wp:posOffset>812165</wp:posOffset>
                </wp:positionH>
                <wp:positionV relativeFrom="paragraph">
                  <wp:posOffset>97790</wp:posOffset>
                </wp:positionV>
                <wp:extent cx="819150" cy="485140"/>
                <wp:effectExtent l="0" t="0" r="0" b="0"/>
                <wp:wrapNone/>
                <wp:docPr id="140" name="Stačiakampis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19150" cy="485140"/>
                        </a:xfrm>
                        <a:prstGeom prst="rect">
                          <a:avLst/>
                        </a:prstGeom>
                        <a:noFill/>
                        <a:ln w="12700" cap="flat" cmpd="sng" algn="ctr">
                          <a:noFill/>
                          <a:prstDash val="solid"/>
                          <a:miter lim="800000"/>
                        </a:ln>
                        <a:effectLst/>
                      </wps:spPr>
                      <wps:txbx>
                        <w:txbxContent>
                          <w:p w14:paraId="54CD72B5" w14:textId="77777777" w:rsidR="008A66C8" w:rsidRPr="002A6981" w:rsidRDefault="008A66C8" w:rsidP="00326B6C">
                            <w:pPr>
                              <w:jc w:val="center"/>
                              <w:rPr>
                                <w:b/>
                                <w:color w:val="000000"/>
                                <w:sz w:val="16"/>
                                <w:szCs w:val="16"/>
                              </w:rPr>
                            </w:pPr>
                            <w:r w:rsidRPr="002A6981">
                              <w:rPr>
                                <w:b/>
                                <w:color w:val="000000"/>
                                <w:sz w:val="16"/>
                                <w:szCs w:val="16"/>
                              </w:rPr>
                              <w:t xml:space="preserve">IŠDRASKYTOS </w:t>
                            </w:r>
                          </w:p>
                          <w:p w14:paraId="68B67606" w14:textId="77777777" w:rsidR="008A66C8" w:rsidRPr="002A6981" w:rsidRDefault="008A66C8" w:rsidP="00326B6C">
                            <w:pPr>
                              <w:jc w:val="center"/>
                              <w:rPr>
                                <w:b/>
                                <w:color w:val="000000"/>
                                <w:sz w:val="16"/>
                                <w:szCs w:val="16"/>
                              </w:rPr>
                            </w:pPr>
                            <w:r w:rsidRPr="002A6981">
                              <w:rPr>
                                <w:b/>
                                <w:color w:val="000000"/>
                                <w:sz w:val="16"/>
                                <w:szCs w:val="16"/>
                              </w:rPr>
                              <w:t>KIPOS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4C6219" id="_x0000_s1083" style="position:absolute;left:0;text-align:left;margin-left:63.95pt;margin-top:7.7pt;width:64.5pt;height:38.2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" filled="f" stroked="f" strokeweight="1pt">
                <v:path arrowok="t"/>
                <v:textbox>
                  <w:txbxContent>
                    <w:p w14:paraId="54CD72B5" w14:textId="77777777" w:rsidR="008A66C8" w:rsidRPr="002A6981" w:rsidRDefault="008A66C8" w:rsidP="00326B6C">
                      <w:pPr>
                        <w:jc w:val="center"/>
                        <w:rPr>
                          <w:b/>
                          <w:color w:val="000000"/>
                          <w:sz w:val="16"/>
                          <w:szCs w:val="16"/>
                        </w:rPr>
                      </w:pPr>
                      <w:r w:rsidRPr="002A6981">
                        <w:rPr>
                          <w:b/>
                          <w:color w:val="000000"/>
                          <w:sz w:val="16"/>
                          <w:szCs w:val="16"/>
                        </w:rPr>
                        <w:t xml:space="preserve">IŠDRASKYTOS </w:t>
                      </w:r>
                    </w:p>
                    <w:p w14:paraId="68B67606" w14:textId="77777777" w:rsidR="008A66C8" w:rsidRPr="002A6981" w:rsidRDefault="008A66C8" w:rsidP="00326B6C">
                      <w:pPr>
                        <w:jc w:val="center"/>
                        <w:rPr>
                          <w:b/>
                          <w:color w:val="000000"/>
                          <w:sz w:val="16"/>
                          <w:szCs w:val="16"/>
                        </w:rPr>
                      </w:pPr>
                      <w:r w:rsidRPr="002A6981">
                        <w:rPr>
                          <w:b/>
                          <w:color w:val="000000"/>
                          <w:sz w:val="16"/>
                          <w:szCs w:val="16"/>
                        </w:rPr>
                        <w:t>KIPOS</w:t>
                      </w:r>
                    </w:p>
                  </w:txbxContent>
                </v:textbox>
                <w10:wrap anchorx="margin"/>
              </v:rect>
            </w:pict>
          </mc:Fallback>
        </mc:AlternateContent>
      </w:r>
    </w:p>
    <w:p w14:paraId="77A236A9" w14:textId="77777777" w:rsidR="002A6981" w:rsidRDefault="00791757" w:rsidP="00E076C0">
      <w:pPr>
        <w:spacing w:after="240"/>
        <w:jc w:val="both"/>
        <w:rPr>
          <w:rFonts w:ascii="Times New Roman" w:hAnsi="Times New Roman"/>
          <w:b/>
          <w:i/>
          <w:sz w:val="24"/>
          <w:szCs w:val="24"/>
          <w:lang w:val="lt-LT" w:eastAsia="da-DK"/>
        </w:rPr>
      </w:pPr>
      <w:r>
        <w:rPr>
          <w:rFonts w:ascii="Times New Roman" w:hAnsi="Times New Roman"/>
          <w:noProof/>
          <w:sz w:val="24"/>
          <w:szCs w:val="24"/>
          <w:lang w:val="lt-LT" w:eastAsia="lt-LT"/>
        </w:rPr>
        <mc:AlternateContent>
          <mc:Choice Requires="wps">
            <w:drawing>
              <wp:anchor distT="0" distB="0" distL="114300" distR="114300" simplePos="0" relativeHeight="251717632" behindDoc="0" locked="0" layoutInCell="1" allowOverlap="1" wp14:anchorId="72C92F0F" wp14:editId="2B1F502E">
                <wp:simplePos x="0" y="0"/>
                <wp:positionH relativeFrom="column">
                  <wp:posOffset>6844665</wp:posOffset>
                </wp:positionH>
                <wp:positionV relativeFrom="paragraph">
                  <wp:posOffset>271145</wp:posOffset>
                </wp:positionV>
                <wp:extent cx="653415" cy="0"/>
                <wp:effectExtent l="5715" t="56515" r="17145" b="57785"/>
                <wp:wrapNone/>
                <wp:docPr id="138" name="AutoShape 2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3415" cy="0"/>
                        </a:xfrm>
                        <a:prstGeom prst="straightConnector1">
                          <a:avLst/>
                        </a:prstGeom>
                        <a:noFill/>
                        <a:ln w="9525">
                          <a:solidFill>
                            <a:srgbClr val="2E74B5"/>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B28C0E8" id="AutoShape 287" o:spid="_x0000_s1026" type="#_x0000_t32" style="position:absolute;margin-left:538.95pt;margin-top:21.35pt;width:51.45pt;height:0;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" strokecolor="#2e74b5">
                <v:stroke endarrow="block"/>
              </v:shape>
            </w:pict>
          </mc:Fallback>
        </mc:AlternateContent>
      </w:r>
      <w:r>
        <w:rPr>
          <w:rFonts w:ascii="Times New Roman" w:hAnsi="Times New Roman"/>
          <w:noProof/>
          <w:sz w:val="24"/>
          <w:szCs w:val="24"/>
          <w:lang w:val="lt-LT" w:eastAsia="lt-LT"/>
        </w:rPr>
        <mc:AlternateContent>
          <mc:Choice Requires="wps">
            <w:drawing>
              <wp:anchor distT="0" distB="0" distL="114300" distR="114300" simplePos="0" relativeHeight="251716608" behindDoc="0" locked="0" layoutInCell="1" allowOverlap="1" wp14:anchorId="6B53C6C1" wp14:editId="07FCD659">
                <wp:simplePos x="0" y="0"/>
                <wp:positionH relativeFrom="column">
                  <wp:posOffset>5316855</wp:posOffset>
                </wp:positionH>
                <wp:positionV relativeFrom="paragraph">
                  <wp:posOffset>271145</wp:posOffset>
                </wp:positionV>
                <wp:extent cx="630555" cy="0"/>
                <wp:effectExtent l="11430" t="56515" r="15240" b="57785"/>
                <wp:wrapNone/>
                <wp:docPr id="137" name="AutoShape 2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0555" cy="0"/>
                        </a:xfrm>
                        <a:prstGeom prst="straightConnector1">
                          <a:avLst/>
                        </a:prstGeom>
                        <a:noFill/>
                        <a:ln w="9525">
                          <a:solidFill>
                            <a:srgbClr val="2E74B5"/>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7498733" id="AutoShape 286" o:spid="_x0000_s1026" type="#_x0000_t32" style="position:absolute;margin-left:418.65pt;margin-top:21.35pt;width:49.65pt;height:0;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" strokecolor="#2e74b5">
                <v:stroke endarrow="block"/>
              </v:shape>
            </w:pict>
          </mc:Fallback>
        </mc:AlternateContent>
      </w:r>
      <w:r>
        <w:rPr>
          <w:rFonts w:ascii="Times New Roman" w:hAnsi="Times New Roman"/>
          <w:noProof/>
          <w:sz w:val="24"/>
          <w:szCs w:val="24"/>
          <w:lang w:val="lt-LT" w:eastAsia="lt-LT"/>
        </w:rPr>
        <mc:AlternateContent>
          <mc:Choice Requires="wps">
            <w:drawing>
              <wp:anchor distT="0" distB="0" distL="114300" distR="114300" simplePos="0" relativeHeight="251715584" behindDoc="0" locked="0" layoutInCell="1" allowOverlap="1" wp14:anchorId="09B7CE1B" wp14:editId="6B6A9701">
                <wp:simplePos x="0" y="0"/>
                <wp:positionH relativeFrom="column">
                  <wp:posOffset>3935730</wp:posOffset>
                </wp:positionH>
                <wp:positionV relativeFrom="paragraph">
                  <wp:posOffset>255270</wp:posOffset>
                </wp:positionV>
                <wp:extent cx="516890" cy="0"/>
                <wp:effectExtent l="11430" t="59690" r="14605" b="54610"/>
                <wp:wrapNone/>
                <wp:docPr id="136" name="AutoShape 2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6890" cy="0"/>
                        </a:xfrm>
                        <a:prstGeom prst="straightConnector1">
                          <a:avLst/>
                        </a:prstGeom>
                        <a:noFill/>
                        <a:ln w="9525">
                          <a:solidFill>
                            <a:srgbClr val="2E74B5"/>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9474595" id="AutoShape 285" o:spid="_x0000_s1026" type="#_x0000_t32" style="position:absolute;margin-left:309.9pt;margin-top:20.1pt;width:40.7pt;height:0;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" strokecolor="#2e74b5">
                <v:stroke endarrow="block"/>
              </v:shape>
            </w:pict>
          </mc:Fallback>
        </mc:AlternateContent>
      </w:r>
      <w:r>
        <w:rPr>
          <w:rFonts w:ascii="Times New Roman" w:hAnsi="Times New Roman"/>
          <w:noProof/>
          <w:sz w:val="24"/>
          <w:szCs w:val="24"/>
          <w:lang w:val="lt-LT" w:eastAsia="lt-LT"/>
        </w:rPr>
        <mc:AlternateContent>
          <mc:Choice Requires="wps">
            <w:drawing>
              <wp:anchor distT="0" distB="0" distL="114300" distR="114300" simplePos="0" relativeHeight="251714560" behindDoc="0" locked="0" layoutInCell="1" allowOverlap="1" wp14:anchorId="73300037" wp14:editId="13852BC1">
                <wp:simplePos x="0" y="0"/>
                <wp:positionH relativeFrom="column">
                  <wp:posOffset>2429510</wp:posOffset>
                </wp:positionH>
                <wp:positionV relativeFrom="paragraph">
                  <wp:posOffset>255270</wp:posOffset>
                </wp:positionV>
                <wp:extent cx="635000" cy="0"/>
                <wp:effectExtent l="10160" t="59690" r="21590" b="54610"/>
                <wp:wrapNone/>
                <wp:docPr id="135" name="AutoShape 2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000" cy="0"/>
                        </a:xfrm>
                        <a:prstGeom prst="straightConnector1">
                          <a:avLst/>
                        </a:prstGeom>
                        <a:noFill/>
                        <a:ln w="9525">
                          <a:solidFill>
                            <a:srgbClr val="2E74B5"/>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528C5F4" id="AutoShape 284" o:spid="_x0000_s1026" type="#_x0000_t32" style="position:absolute;margin-left:191.3pt;margin-top:20.1pt;width:50pt;height:0;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" strokecolor="#2e74b5">
                <v:stroke endarrow="block"/>
              </v:shape>
            </w:pict>
          </mc:Fallback>
        </mc:AlternateContent>
      </w:r>
      <w:r>
        <w:rPr>
          <w:rFonts w:ascii="Times New Roman" w:hAnsi="Times New Roman"/>
          <w:noProof/>
          <w:sz w:val="24"/>
          <w:szCs w:val="24"/>
          <w:lang w:val="lt-LT" w:eastAsia="lt-LT"/>
        </w:rPr>
        <mc:AlternateContent>
          <mc:Choice Requires="wps">
            <w:drawing>
              <wp:anchor distT="0" distB="0" distL="114300" distR="114300" simplePos="0" relativeHeight="251713536" behindDoc="0" locked="0" layoutInCell="1" allowOverlap="1" wp14:anchorId="76EC42A2" wp14:editId="60C5318B">
                <wp:simplePos x="0" y="0"/>
                <wp:positionH relativeFrom="column">
                  <wp:posOffset>876935</wp:posOffset>
                </wp:positionH>
                <wp:positionV relativeFrom="paragraph">
                  <wp:posOffset>271145</wp:posOffset>
                </wp:positionV>
                <wp:extent cx="641985" cy="0"/>
                <wp:effectExtent l="10160" t="56515" r="14605" b="57785"/>
                <wp:wrapNone/>
                <wp:docPr id="134" name="AutoShape 2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1985" cy="0"/>
                        </a:xfrm>
                        <a:prstGeom prst="straightConnector1">
                          <a:avLst/>
                        </a:prstGeom>
                        <a:noFill/>
                        <a:ln w="9525">
                          <a:solidFill>
                            <a:srgbClr val="2E74B5"/>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87B448D" id="AutoShape 283" o:spid="_x0000_s1026" type="#_x0000_t32" style="position:absolute;margin-left:69.05pt;margin-top:21.35pt;width:50.55pt;height:0;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" strokecolor="#2e74b5">
                <v:stroke endarrow="block"/>
              </v:shape>
            </w:pict>
          </mc:Fallback>
        </mc:AlternateContent>
      </w:r>
      <w:r>
        <w:rPr>
          <w:rFonts w:ascii="Times New Roman" w:hAnsi="Times New Roman"/>
          <w:noProof/>
          <w:sz w:val="24"/>
          <w:szCs w:val="24"/>
          <w:lang w:val="lt-LT" w:eastAsia="lt-LT"/>
        </w:rPr>
        <mc:AlternateContent>
          <mc:Choice Requires="wps">
            <w:drawing>
              <wp:anchor distT="0" distB="0" distL="114300" distR="114300" simplePos="0" relativeHeight="251669504" behindDoc="0" locked="0" layoutInCell="1" allowOverlap="1" wp14:anchorId="080A8288" wp14:editId="163E5780">
                <wp:simplePos x="0" y="0"/>
                <wp:positionH relativeFrom="margin">
                  <wp:posOffset>7513320</wp:posOffset>
                </wp:positionH>
                <wp:positionV relativeFrom="paragraph">
                  <wp:posOffset>32385</wp:posOffset>
                </wp:positionV>
                <wp:extent cx="882650" cy="485140"/>
                <wp:effectExtent l="0" t="0" r="0" b="0"/>
                <wp:wrapNone/>
                <wp:docPr id="133" name="Stačiakampis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2650" cy="485140"/>
                        </a:xfrm>
                        <a:prstGeom prst="rect">
                          <a:avLst/>
                        </a:prstGeom>
                        <a:solidFill>
                          <a:srgbClr val="5B9BD5"/>
                        </a:solidFill>
                        <a:ln w="12700" cap="flat" cmpd="sng" algn="ctr">
                          <a:solidFill>
                            <a:srgbClr val="5B9BD5">
                              <a:shade val="50000"/>
                            </a:srgbClr>
                          </a:solidFill>
                          <a:prstDash val="solid"/>
                          <a:miter lim="800000"/>
                        </a:ln>
                        <a:effectLst/>
                      </wps:spPr>
                      <wps:txbx>
                        <w:txbxContent>
                          <w:p w14:paraId="72A1B851" w14:textId="77777777" w:rsidR="008A66C8" w:rsidRPr="002A6981" w:rsidRDefault="008A66C8" w:rsidP="00991A75">
                            <w:pPr>
                              <w:jc w:val="center"/>
                              <w:rPr>
                                <w:color w:val="FFFFFF"/>
                                <w:sz w:val="16"/>
                                <w:szCs w:val="16"/>
                              </w:rPr>
                            </w:pPr>
                            <w:r w:rsidRPr="002A6981">
                              <w:rPr>
                                <w:color w:val="FFFFFF"/>
                                <w:sz w:val="16"/>
                                <w:szCs w:val="16"/>
                              </w:rPr>
                              <w:t>GREITAEIGIS MALŪNAS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0A8288" id="_x0000_s1084" style="position:absolute;left:0;text-align:left;margin-left:591.6pt;margin-top:2.55pt;width:69.5pt;height:38.2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" fillcolor="#5b9bd5" strokecolor="#41719c" strokeweight="1pt">
                <v:path arrowok="t"/>
                <v:textbox>
                  <w:txbxContent>
                    <w:p w14:paraId="72A1B851" w14:textId="77777777" w:rsidR="008A66C8" w:rsidRPr="002A6981" w:rsidRDefault="008A66C8" w:rsidP="00991A75">
                      <w:pPr>
                        <w:jc w:val="center"/>
                        <w:rPr>
                          <w:color w:val="FFFFFF"/>
                          <w:sz w:val="16"/>
                          <w:szCs w:val="16"/>
                        </w:rPr>
                      </w:pPr>
                      <w:r w:rsidRPr="002A6981">
                        <w:rPr>
                          <w:color w:val="FFFFFF"/>
                          <w:sz w:val="16"/>
                          <w:szCs w:val="16"/>
                        </w:rPr>
                        <w:t>GREITAEIGIS MALŪNAS</w:t>
                      </w:r>
                    </w:p>
                  </w:txbxContent>
                </v:textbox>
                <w10:wrap anchorx="margin"/>
              </v:rect>
            </w:pict>
          </mc:Fallback>
        </mc:AlternateContent>
      </w:r>
      <w:r>
        <w:rPr>
          <w:rFonts w:ascii="Times New Roman" w:hAnsi="Times New Roman"/>
          <w:noProof/>
          <w:sz w:val="24"/>
          <w:szCs w:val="24"/>
          <w:lang w:val="lt-LT" w:eastAsia="lt-LT"/>
        </w:rPr>
        <mc:AlternateContent>
          <mc:Choice Requires="wps">
            <w:drawing>
              <wp:anchor distT="0" distB="0" distL="114300" distR="114300" simplePos="0" relativeHeight="251668480" behindDoc="0" locked="0" layoutInCell="1" allowOverlap="1" wp14:anchorId="70AF96E6" wp14:editId="1B3CE7BF">
                <wp:simplePos x="0" y="0"/>
                <wp:positionH relativeFrom="margin">
                  <wp:posOffset>5962015</wp:posOffset>
                </wp:positionH>
                <wp:positionV relativeFrom="paragraph">
                  <wp:posOffset>32385</wp:posOffset>
                </wp:positionV>
                <wp:extent cx="882650" cy="485140"/>
                <wp:effectExtent l="0" t="0" r="0" b="0"/>
                <wp:wrapNone/>
                <wp:docPr id="132" name="Stačiakampis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2650" cy="485140"/>
                        </a:xfrm>
                        <a:prstGeom prst="rect">
                          <a:avLst/>
                        </a:prstGeom>
                        <a:solidFill>
                          <a:srgbClr val="5B9BD5"/>
                        </a:solidFill>
                        <a:ln w="12700" cap="flat" cmpd="sng" algn="ctr">
                          <a:solidFill>
                            <a:srgbClr val="5B9BD5">
                              <a:shade val="50000"/>
                            </a:srgbClr>
                          </a:solidFill>
                          <a:prstDash val="solid"/>
                          <a:miter lim="800000"/>
                        </a:ln>
                        <a:effectLst/>
                      </wps:spPr>
                      <wps:txbx>
                        <w:txbxContent>
                          <w:p w14:paraId="5CDCBAB7" w14:textId="77777777" w:rsidR="008A66C8" w:rsidRPr="002A6981" w:rsidRDefault="008A66C8" w:rsidP="00991A75">
                            <w:pPr>
                              <w:jc w:val="center"/>
                              <w:rPr>
                                <w:color w:val="FFFFFF"/>
                                <w:sz w:val="16"/>
                                <w:szCs w:val="16"/>
                              </w:rPr>
                            </w:pPr>
                            <w:r w:rsidRPr="002A6981">
                              <w:rPr>
                                <w:color w:val="FFFFFF"/>
                                <w:sz w:val="16"/>
                                <w:szCs w:val="16"/>
                              </w:rPr>
                              <w:t>SRAIGTINIS TRANSPORTERIS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AF96E6" id="_x0000_s1085" style="position:absolute;left:0;text-align:left;margin-left:469.45pt;margin-top:2.55pt;width:69.5pt;height:38.2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" fillcolor="#5b9bd5" strokecolor="#41719c" strokeweight="1pt">
                <v:path arrowok="t"/>
                <v:textbox>
                  <w:txbxContent>
                    <w:p w14:paraId="5CDCBAB7" w14:textId="77777777" w:rsidR="008A66C8" w:rsidRPr="002A6981" w:rsidRDefault="008A66C8" w:rsidP="00991A75">
                      <w:pPr>
                        <w:jc w:val="center"/>
                        <w:rPr>
                          <w:color w:val="FFFFFF"/>
                          <w:sz w:val="16"/>
                          <w:szCs w:val="16"/>
                        </w:rPr>
                      </w:pPr>
                      <w:r w:rsidRPr="002A6981">
                        <w:rPr>
                          <w:color w:val="FFFFFF"/>
                          <w:sz w:val="16"/>
                          <w:szCs w:val="16"/>
                        </w:rPr>
                        <w:t>SRAIGTINIS TRANSPORTERIS</w:t>
                      </w:r>
                    </w:p>
                  </w:txbxContent>
                </v:textbox>
                <w10:wrap anchorx="margin"/>
              </v:rect>
            </w:pict>
          </mc:Fallback>
        </mc:AlternateContent>
      </w:r>
      <w:r>
        <w:rPr>
          <w:rFonts w:ascii="Times New Roman" w:hAnsi="Times New Roman"/>
          <w:noProof/>
          <w:sz w:val="24"/>
          <w:szCs w:val="24"/>
          <w:lang w:val="lt-LT" w:eastAsia="lt-LT"/>
        </w:rPr>
        <mc:AlternateContent>
          <mc:Choice Requires="wps">
            <w:drawing>
              <wp:anchor distT="0" distB="0" distL="114300" distR="114300" simplePos="0" relativeHeight="251667456" behindDoc="0" locked="0" layoutInCell="1" allowOverlap="1" wp14:anchorId="0A935D56" wp14:editId="527062A4">
                <wp:simplePos x="0" y="0"/>
                <wp:positionH relativeFrom="column">
                  <wp:posOffset>4434205</wp:posOffset>
                </wp:positionH>
                <wp:positionV relativeFrom="paragraph">
                  <wp:posOffset>32385</wp:posOffset>
                </wp:positionV>
                <wp:extent cx="882650" cy="485140"/>
                <wp:effectExtent l="0" t="0" r="0" b="0"/>
                <wp:wrapNone/>
                <wp:docPr id="131" name="Stačiakampis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2650" cy="485140"/>
                        </a:xfrm>
                        <a:prstGeom prst="rect">
                          <a:avLst/>
                        </a:prstGeom>
                        <a:solidFill>
                          <a:srgbClr val="5B9BD5"/>
                        </a:solidFill>
                        <a:ln w="12700" cap="flat" cmpd="sng" algn="ctr">
                          <a:solidFill>
                            <a:srgbClr val="5B9BD5">
                              <a:shade val="50000"/>
                            </a:srgbClr>
                          </a:solidFill>
                          <a:prstDash val="solid"/>
                          <a:miter lim="800000"/>
                        </a:ln>
                        <a:effectLst/>
                      </wps:spPr>
                      <wps:txbx>
                        <w:txbxContent>
                          <w:p w14:paraId="054B0C5E" w14:textId="796A4C0B" w:rsidR="008A66C8" w:rsidRPr="0023120C" w:rsidRDefault="008A66C8" w:rsidP="00991A75">
                            <w:pPr>
                              <w:jc w:val="center"/>
                              <w:rPr>
                                <w:color w:val="FFFFFF"/>
                                <w:sz w:val="15"/>
                                <w:szCs w:val="15"/>
                              </w:rPr>
                            </w:pPr>
                            <w:r w:rsidRPr="0023120C">
                              <w:rPr>
                                <w:color w:val="FFFFFF"/>
                                <w:sz w:val="15"/>
                                <w:szCs w:val="15"/>
                              </w:rPr>
                              <w:t>PLOVYKLA (ŠALTO PLOVIMO VONIA 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935D56" id="_x0000_s1086" style="position:absolute;left:0;text-align:left;margin-left:349.15pt;margin-top:2.55pt;width:69.5pt;height:38.2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" fillcolor="#5b9bd5" strokecolor="#41719c" strokeweight="1pt">
                <v:path arrowok="t"/>
                <v:textbox>
                  <w:txbxContent>
                    <w:p w14:paraId="054B0C5E" w14:textId="796A4C0B" w:rsidR="008A66C8" w:rsidRPr="0023120C" w:rsidRDefault="008A66C8" w:rsidP="00991A75">
                      <w:pPr>
                        <w:jc w:val="center"/>
                        <w:rPr>
                          <w:color w:val="FFFFFF"/>
                          <w:sz w:val="15"/>
                          <w:szCs w:val="15"/>
                        </w:rPr>
                      </w:pPr>
                      <w:r w:rsidRPr="0023120C">
                        <w:rPr>
                          <w:color w:val="FFFFFF"/>
                          <w:sz w:val="15"/>
                          <w:szCs w:val="15"/>
                        </w:rPr>
                        <w:t>PLOVYKLA (ŠALTO PLOVIMO VONIA I)</w:t>
                      </w:r>
                    </w:p>
                  </w:txbxContent>
                </v:textbox>
              </v:rect>
            </w:pict>
          </mc:Fallback>
        </mc:AlternateContent>
      </w:r>
      <w:r>
        <w:rPr>
          <w:rFonts w:ascii="Times New Roman" w:hAnsi="Times New Roman"/>
          <w:noProof/>
          <w:sz w:val="24"/>
          <w:szCs w:val="24"/>
          <w:lang w:val="lt-LT" w:eastAsia="lt-LT"/>
        </w:rPr>
        <mc:AlternateContent>
          <mc:Choice Requires="wps">
            <w:drawing>
              <wp:anchor distT="0" distB="0" distL="114300" distR="114300" simplePos="0" relativeHeight="251666432" behindDoc="0" locked="0" layoutInCell="1" allowOverlap="1" wp14:anchorId="3C850279" wp14:editId="55BCAE14">
                <wp:simplePos x="0" y="0"/>
                <wp:positionH relativeFrom="column">
                  <wp:posOffset>3064510</wp:posOffset>
                </wp:positionH>
                <wp:positionV relativeFrom="paragraph">
                  <wp:posOffset>48260</wp:posOffset>
                </wp:positionV>
                <wp:extent cx="882650" cy="485140"/>
                <wp:effectExtent l="0" t="0" r="0" b="0"/>
                <wp:wrapNone/>
                <wp:docPr id="130" name="Stačiakampis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2650" cy="485140"/>
                        </a:xfrm>
                        <a:prstGeom prst="rect">
                          <a:avLst/>
                        </a:prstGeom>
                        <a:solidFill>
                          <a:srgbClr val="5B9BD5"/>
                        </a:solidFill>
                        <a:ln w="12700" cap="flat" cmpd="sng" algn="ctr">
                          <a:solidFill>
                            <a:srgbClr val="5B9BD5">
                              <a:shade val="50000"/>
                            </a:srgbClr>
                          </a:solidFill>
                          <a:prstDash val="solid"/>
                          <a:miter lim="800000"/>
                        </a:ln>
                        <a:effectLst/>
                      </wps:spPr>
                      <wps:txbx>
                        <w:txbxContent>
                          <w:p w14:paraId="71DA38A8" w14:textId="77777777" w:rsidR="008A66C8" w:rsidRPr="002A6981" w:rsidRDefault="008A66C8" w:rsidP="00991A75">
                            <w:pPr>
                              <w:jc w:val="center"/>
                              <w:rPr>
                                <w:color w:val="FFFFFF"/>
                                <w:sz w:val="16"/>
                                <w:szCs w:val="16"/>
                              </w:rPr>
                            </w:pPr>
                            <w:r w:rsidRPr="002A6981">
                              <w:rPr>
                                <w:color w:val="FFFFFF"/>
                                <w:sz w:val="16"/>
                                <w:szCs w:val="16"/>
                              </w:rPr>
                              <w:t>LĖTAEIGIS SMULKINTUVAS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850279" id="_x0000_s1087" style="position:absolute;left:0;text-align:left;margin-left:241.3pt;margin-top:3.8pt;width:69.5pt;height:38.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" fillcolor="#5b9bd5" strokecolor="#41719c" strokeweight="1pt">
                <v:path arrowok="t"/>
                <v:textbox>
                  <w:txbxContent>
                    <w:p w14:paraId="71DA38A8" w14:textId="77777777" w:rsidR="008A66C8" w:rsidRPr="002A6981" w:rsidRDefault="008A66C8" w:rsidP="00991A75">
                      <w:pPr>
                        <w:jc w:val="center"/>
                        <w:rPr>
                          <w:color w:val="FFFFFF"/>
                          <w:sz w:val="16"/>
                          <w:szCs w:val="16"/>
                        </w:rPr>
                      </w:pPr>
                      <w:r w:rsidRPr="002A6981">
                        <w:rPr>
                          <w:color w:val="FFFFFF"/>
                          <w:sz w:val="16"/>
                          <w:szCs w:val="16"/>
                        </w:rPr>
                        <w:t>LĖTAEIGIS SMULKINTUVAS</w:t>
                      </w:r>
                    </w:p>
                  </w:txbxContent>
                </v:textbox>
              </v:rect>
            </w:pict>
          </mc:Fallback>
        </mc:AlternateContent>
      </w:r>
      <w:r>
        <w:rPr>
          <w:rFonts w:ascii="Times New Roman" w:hAnsi="Times New Roman"/>
          <w:noProof/>
          <w:sz w:val="24"/>
          <w:szCs w:val="24"/>
          <w:lang w:val="lt-LT" w:eastAsia="lt-LT"/>
        </w:rPr>
        <mc:AlternateContent>
          <mc:Choice Requires="wps">
            <w:drawing>
              <wp:anchor distT="0" distB="0" distL="114300" distR="114300" simplePos="0" relativeHeight="251665408" behindDoc="0" locked="0" layoutInCell="1" allowOverlap="1" wp14:anchorId="426F121A" wp14:editId="3A164B4F">
                <wp:simplePos x="0" y="0"/>
                <wp:positionH relativeFrom="column">
                  <wp:posOffset>1546860</wp:posOffset>
                </wp:positionH>
                <wp:positionV relativeFrom="paragraph">
                  <wp:posOffset>32385</wp:posOffset>
                </wp:positionV>
                <wp:extent cx="882650" cy="485140"/>
                <wp:effectExtent l="0" t="0" r="0" b="0"/>
                <wp:wrapNone/>
                <wp:docPr id="129" name="Stačiakampis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2650" cy="485140"/>
                        </a:xfrm>
                        <a:prstGeom prst="rect">
                          <a:avLst/>
                        </a:prstGeom>
                        <a:solidFill>
                          <a:srgbClr val="5B9BD5"/>
                        </a:solidFill>
                        <a:ln w="12700" cap="flat" cmpd="sng" algn="ctr">
                          <a:solidFill>
                            <a:srgbClr val="5B9BD5">
                              <a:shade val="50000"/>
                            </a:srgbClr>
                          </a:solidFill>
                          <a:prstDash val="solid"/>
                          <a:miter lim="800000"/>
                        </a:ln>
                        <a:effectLst/>
                      </wps:spPr>
                      <wps:txbx>
                        <w:txbxContent>
                          <w:p w14:paraId="67BAFE49" w14:textId="77777777" w:rsidR="008A66C8" w:rsidRPr="002A6981" w:rsidRDefault="008A66C8" w:rsidP="00991A75">
                            <w:pPr>
                              <w:jc w:val="center"/>
                              <w:rPr>
                                <w:color w:val="FFFFFF"/>
                                <w:sz w:val="16"/>
                                <w:szCs w:val="16"/>
                              </w:rPr>
                            </w:pPr>
                            <w:r w:rsidRPr="002A6981">
                              <w:rPr>
                                <w:color w:val="FFFFFF"/>
                                <w:sz w:val="16"/>
                                <w:szCs w:val="16"/>
                              </w:rPr>
                              <w:t>JUOSTINIS PAKĖLIMO TRANSPORTERIS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6F121A" id="_x0000_s1088" style="position:absolute;left:0;text-align:left;margin-left:121.8pt;margin-top:2.55pt;width:69.5pt;height:38.2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" fillcolor="#5b9bd5" strokecolor="#41719c" strokeweight="1pt">
                <v:path arrowok="t"/>
                <v:textbox>
                  <w:txbxContent>
                    <w:p w14:paraId="67BAFE49" w14:textId="77777777" w:rsidR="008A66C8" w:rsidRPr="002A6981" w:rsidRDefault="008A66C8" w:rsidP="00991A75">
                      <w:pPr>
                        <w:jc w:val="center"/>
                        <w:rPr>
                          <w:color w:val="FFFFFF"/>
                          <w:sz w:val="16"/>
                          <w:szCs w:val="16"/>
                        </w:rPr>
                      </w:pPr>
                      <w:r w:rsidRPr="002A6981">
                        <w:rPr>
                          <w:color w:val="FFFFFF"/>
                          <w:sz w:val="16"/>
                          <w:szCs w:val="16"/>
                        </w:rPr>
                        <w:t>JUOSTINIS PAKĖLIMO TRANSPORTERIS</w:t>
                      </w:r>
                    </w:p>
                  </w:txbxContent>
                </v:textbox>
              </v:rect>
            </w:pict>
          </mc:Fallback>
        </mc:AlternateContent>
      </w:r>
      <w:r>
        <w:rPr>
          <w:rFonts w:ascii="Times New Roman" w:hAnsi="Times New Roman"/>
          <w:b/>
          <w:i/>
          <w:noProof/>
          <w:sz w:val="24"/>
          <w:szCs w:val="24"/>
          <w:lang w:val="lt-LT" w:eastAsia="lt-LT"/>
        </w:rPr>
        <mc:AlternateContent>
          <mc:Choice Requires="wps">
            <w:drawing>
              <wp:anchor distT="0" distB="0" distL="114300" distR="114300" simplePos="0" relativeHeight="251664384" behindDoc="0" locked="0" layoutInCell="1" allowOverlap="1" wp14:anchorId="0453E3B4" wp14:editId="2153273E">
                <wp:simplePos x="0" y="0"/>
                <wp:positionH relativeFrom="column">
                  <wp:posOffset>50165</wp:posOffset>
                </wp:positionH>
                <wp:positionV relativeFrom="paragraph">
                  <wp:posOffset>32385</wp:posOffset>
                </wp:positionV>
                <wp:extent cx="826770" cy="485140"/>
                <wp:effectExtent l="0" t="0" r="0" b="0"/>
                <wp:wrapNone/>
                <wp:docPr id="128" name="Stačiakampis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26770" cy="485140"/>
                        </a:xfrm>
                        <a:prstGeom prst="rect">
                          <a:avLst/>
                        </a:prstGeom>
                        <a:solidFill>
                          <a:srgbClr val="5B9BD5"/>
                        </a:solidFill>
                        <a:ln w="12700" cap="flat" cmpd="sng" algn="ctr">
                          <a:solidFill>
                            <a:srgbClr val="5B9BD5">
                              <a:shade val="50000"/>
                            </a:srgbClr>
                          </a:solidFill>
                          <a:prstDash val="solid"/>
                          <a:miter lim="800000"/>
                        </a:ln>
                        <a:effectLst/>
                      </wps:spPr>
                      <wps:txbx>
                        <w:txbxContent>
                          <w:p w14:paraId="53230A04" w14:textId="77777777" w:rsidR="008A66C8" w:rsidRPr="002A6981" w:rsidRDefault="008A66C8" w:rsidP="00991A75">
                            <w:pPr>
                              <w:jc w:val="center"/>
                              <w:rPr>
                                <w:color w:val="FFFFFF"/>
                                <w:sz w:val="16"/>
                                <w:szCs w:val="16"/>
                              </w:rPr>
                            </w:pPr>
                            <w:r w:rsidRPr="002A6981">
                              <w:rPr>
                                <w:color w:val="FFFFFF"/>
                                <w:sz w:val="16"/>
                                <w:szCs w:val="16"/>
                              </w:rPr>
                              <w:t>DRASKYTUVAS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53E3B4" id="_x0000_s1089" style="position:absolute;left:0;text-align:left;margin-left:3.95pt;margin-top:2.55pt;width:65.1pt;height:38.2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" fillcolor="#5b9bd5" strokecolor="#41719c" strokeweight="1pt">
                <v:path arrowok="t"/>
                <v:textbox>
                  <w:txbxContent>
                    <w:p w14:paraId="53230A04" w14:textId="77777777" w:rsidR="008A66C8" w:rsidRPr="002A6981" w:rsidRDefault="008A66C8" w:rsidP="00991A75">
                      <w:pPr>
                        <w:jc w:val="center"/>
                        <w:rPr>
                          <w:color w:val="FFFFFF"/>
                          <w:sz w:val="16"/>
                          <w:szCs w:val="16"/>
                        </w:rPr>
                      </w:pPr>
                      <w:r w:rsidRPr="002A6981">
                        <w:rPr>
                          <w:color w:val="FFFFFF"/>
                          <w:sz w:val="16"/>
                          <w:szCs w:val="16"/>
                        </w:rPr>
                        <w:t>DRASKYTUVAS</w:t>
                      </w:r>
                    </w:p>
                  </w:txbxContent>
                </v:textbox>
              </v:rect>
            </w:pict>
          </mc:Fallback>
        </mc:AlternateContent>
      </w:r>
    </w:p>
    <w:p w14:paraId="2517E84F" w14:textId="0CF8E583" w:rsidR="00E27D84" w:rsidRDefault="002675FD" w:rsidP="00E076C0">
      <w:pPr>
        <w:spacing w:after="240"/>
        <w:jc w:val="both"/>
        <w:rPr>
          <w:rFonts w:ascii="Times New Roman" w:hAnsi="Times New Roman"/>
          <w:sz w:val="24"/>
          <w:szCs w:val="24"/>
          <w:lang w:val="lt-LT" w:eastAsia="da-DK"/>
        </w:rPr>
      </w:pPr>
      <w:r>
        <w:rPr>
          <w:rFonts w:ascii="Times New Roman" w:hAnsi="Times New Roman"/>
          <w:b/>
          <w:i/>
          <w:noProof/>
          <w:sz w:val="24"/>
          <w:szCs w:val="24"/>
          <w:lang w:val="lt-LT" w:eastAsia="lt-LT"/>
        </w:rPr>
        <mc:AlternateContent>
          <mc:Choice Requires="wps">
            <w:drawing>
              <wp:anchor distT="0" distB="0" distL="114300" distR="114300" simplePos="0" relativeHeight="251896832" behindDoc="0" locked="0" layoutInCell="1" allowOverlap="1" wp14:anchorId="5F7A7EA6" wp14:editId="40C165DB">
                <wp:simplePos x="0" y="0"/>
                <wp:positionH relativeFrom="column">
                  <wp:posOffset>-254442</wp:posOffset>
                </wp:positionH>
                <wp:positionV relativeFrom="paragraph">
                  <wp:posOffset>240748</wp:posOffset>
                </wp:positionV>
                <wp:extent cx="1566407" cy="318052"/>
                <wp:effectExtent l="0" t="0" r="0" b="0"/>
                <wp:wrapNone/>
                <wp:docPr id="259" name="Stačiakampis 259"/>
                <wp:cNvGraphicFramePr/>
                <a:graphic xmlns:a="http://schemas.openxmlformats.org/drawingml/2006/main">
                  <a:graphicData uri="http://schemas.microsoft.com/office/word/2010/wordprocessingShape">
                    <wps:wsp>
                      <wps:cNvSpPr/>
                      <wps:spPr>
                        <a:xfrm>
                          <a:off x="0" y="0"/>
                          <a:ext cx="1566407" cy="318052"/>
                        </a:xfrm>
                        <a:prstGeom prst="rect">
                          <a:avLst/>
                        </a:prstGeom>
                        <a:noFill/>
                        <a:ln w="12700" cap="flat" cmpd="sng" algn="ctr">
                          <a:noFill/>
                          <a:prstDash val="solid"/>
                          <a:miter lim="800000"/>
                        </a:ln>
                        <a:effectLst/>
                      </wps:spPr>
                      <wps:txbx>
                        <w:txbxContent>
                          <w:p w14:paraId="2B33BFCD" w14:textId="77777777" w:rsidR="008A66C8" w:rsidRPr="00171BCD" w:rsidRDefault="008A66C8" w:rsidP="002675FD">
                            <w:pPr>
                              <w:jc w:val="center"/>
                              <w:rPr>
                                <w:color w:val="000000" w:themeColor="text1"/>
                                <w:sz w:val="16"/>
                                <w:szCs w:val="16"/>
                                <w:lang w:val="lt-LT"/>
                              </w:rPr>
                            </w:pPr>
                            <w:r w:rsidRPr="004D41BF">
                              <w:rPr>
                                <w:color w:val="000000" w:themeColor="text1"/>
                                <w:sz w:val="16"/>
                                <w:szCs w:val="16"/>
                                <w:lang w:val="lt-LT"/>
                              </w:rPr>
                              <w:t>ŠALTAS VANDUO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F7A7EA6" id="Stačiakampis 259" o:spid="_x0000_s1090" style="position:absolute;left:0;text-align:left;margin-left:-20.05pt;margin-top:18.95pt;width:123.35pt;height:25.05pt;z-index:251896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" filled="f" stroked="f" strokeweight="1pt">
                <v:textbox>
                  <w:txbxContent>
                    <w:p w14:paraId="2B33BFCD" w14:textId="77777777" w:rsidR="008A66C8" w:rsidRPr="00171BCD" w:rsidRDefault="008A66C8" w:rsidP="002675FD">
                      <w:pPr>
                        <w:jc w:val="center"/>
                        <w:rPr>
                          <w:color w:val="000000" w:themeColor="text1"/>
                          <w:sz w:val="16"/>
                          <w:szCs w:val="16"/>
                          <w:lang w:val="lt-LT"/>
                        </w:rPr>
                      </w:pPr>
                      <w:r w:rsidRPr="004D41BF">
                        <w:rPr>
                          <w:color w:val="000000" w:themeColor="text1"/>
                          <w:sz w:val="16"/>
                          <w:szCs w:val="16"/>
                          <w:lang w:val="lt-LT"/>
                        </w:rPr>
                        <w:t>ŠALTAS VANDUO</w:t>
                      </w:r>
                    </w:p>
                  </w:txbxContent>
                </v:textbox>
              </v:rect>
            </w:pict>
          </mc:Fallback>
        </mc:AlternateContent>
      </w:r>
      <w:r>
        <w:rPr>
          <w:rFonts w:ascii="Times New Roman" w:hAnsi="Times New Roman"/>
          <w:b/>
          <w:i/>
          <w:noProof/>
          <w:sz w:val="24"/>
          <w:szCs w:val="24"/>
          <w:lang w:val="lt-LT" w:eastAsia="lt-LT"/>
        </w:rPr>
        <mc:AlternateContent>
          <mc:Choice Requires="wps">
            <w:drawing>
              <wp:anchor distT="0" distB="0" distL="114300" distR="114300" simplePos="0" relativeHeight="251893760" behindDoc="0" locked="0" layoutInCell="1" allowOverlap="1" wp14:anchorId="3228C2D9" wp14:editId="4454FE82">
                <wp:simplePos x="0" y="0"/>
                <wp:positionH relativeFrom="column">
                  <wp:posOffset>4094894</wp:posOffset>
                </wp:positionH>
                <wp:positionV relativeFrom="paragraph">
                  <wp:posOffset>187767</wp:posOffset>
                </wp:positionV>
                <wp:extent cx="1566407" cy="381663"/>
                <wp:effectExtent l="0" t="0" r="0" b="0"/>
                <wp:wrapNone/>
                <wp:docPr id="256" name="Stačiakampis 256"/>
                <wp:cNvGraphicFramePr/>
                <a:graphic xmlns:a="http://schemas.openxmlformats.org/drawingml/2006/main">
                  <a:graphicData uri="http://schemas.microsoft.com/office/word/2010/wordprocessingShape">
                    <wps:wsp>
                      <wps:cNvSpPr/>
                      <wps:spPr>
                        <a:xfrm>
                          <a:off x="0" y="0"/>
                          <a:ext cx="1566407" cy="381663"/>
                        </a:xfrm>
                        <a:prstGeom prst="rect">
                          <a:avLst/>
                        </a:prstGeom>
                        <a:noFill/>
                        <a:ln w="12700" cap="flat" cmpd="sng" algn="ctr">
                          <a:noFill/>
                          <a:prstDash val="solid"/>
                          <a:miter lim="800000"/>
                        </a:ln>
                        <a:effectLst/>
                      </wps:spPr>
                      <wps:txbx>
                        <w:txbxContent>
                          <w:p w14:paraId="464C61EE" w14:textId="77777777" w:rsidR="008A66C8" w:rsidRPr="004D41BF" w:rsidRDefault="008A66C8" w:rsidP="002675FD">
                            <w:pPr>
                              <w:jc w:val="center"/>
                              <w:rPr>
                                <w:color w:val="000000" w:themeColor="text1"/>
                                <w:sz w:val="16"/>
                                <w:szCs w:val="16"/>
                                <w:lang w:val="lt-LT"/>
                              </w:rPr>
                            </w:pPr>
                            <w:r w:rsidRPr="004D41BF">
                              <w:rPr>
                                <w:color w:val="000000" w:themeColor="text1"/>
                                <w:sz w:val="16"/>
                                <w:szCs w:val="16"/>
                                <w:lang w:val="lt-LT"/>
                              </w:rPr>
                              <w:t xml:space="preserve">KARŠTAS </w:t>
                            </w:r>
                          </w:p>
                          <w:p w14:paraId="20F3AD9F" w14:textId="7B55C711" w:rsidR="008A66C8" w:rsidRPr="00171BCD" w:rsidRDefault="008A66C8" w:rsidP="002675FD">
                            <w:pPr>
                              <w:jc w:val="center"/>
                              <w:rPr>
                                <w:color w:val="000000" w:themeColor="text1"/>
                                <w:sz w:val="16"/>
                                <w:szCs w:val="16"/>
                                <w:lang w:val="lt-LT"/>
                              </w:rPr>
                            </w:pPr>
                            <w:r w:rsidRPr="004D41BF">
                              <w:rPr>
                                <w:color w:val="000000" w:themeColor="text1"/>
                                <w:sz w:val="16"/>
                                <w:szCs w:val="16"/>
                                <w:lang w:val="lt-LT"/>
                              </w:rPr>
                              <w:t>VANDUO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228C2D9" id="Stačiakampis 256" o:spid="_x0000_s1091" style="position:absolute;left:0;text-align:left;margin-left:322.45pt;margin-top:14.8pt;width:123.35pt;height:30.05pt;z-index:251893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" filled="f" stroked="f" strokeweight="1pt">
                <v:textbox>
                  <w:txbxContent>
                    <w:p w14:paraId="464C61EE" w14:textId="77777777" w:rsidR="008A66C8" w:rsidRPr="004D41BF" w:rsidRDefault="008A66C8" w:rsidP="002675FD">
                      <w:pPr>
                        <w:jc w:val="center"/>
                        <w:rPr>
                          <w:color w:val="000000" w:themeColor="text1"/>
                          <w:sz w:val="16"/>
                          <w:szCs w:val="16"/>
                          <w:lang w:val="lt-LT"/>
                        </w:rPr>
                      </w:pPr>
                      <w:r w:rsidRPr="004D41BF">
                        <w:rPr>
                          <w:color w:val="000000" w:themeColor="text1"/>
                          <w:sz w:val="16"/>
                          <w:szCs w:val="16"/>
                          <w:lang w:val="lt-LT"/>
                        </w:rPr>
                        <w:t xml:space="preserve">KARŠTAS </w:t>
                      </w:r>
                    </w:p>
                    <w:p w14:paraId="20F3AD9F" w14:textId="7B55C711" w:rsidR="008A66C8" w:rsidRPr="00171BCD" w:rsidRDefault="008A66C8" w:rsidP="002675FD">
                      <w:pPr>
                        <w:jc w:val="center"/>
                        <w:rPr>
                          <w:color w:val="000000" w:themeColor="text1"/>
                          <w:sz w:val="16"/>
                          <w:szCs w:val="16"/>
                          <w:lang w:val="lt-LT"/>
                        </w:rPr>
                      </w:pPr>
                      <w:r w:rsidRPr="004D41BF">
                        <w:rPr>
                          <w:color w:val="000000" w:themeColor="text1"/>
                          <w:sz w:val="16"/>
                          <w:szCs w:val="16"/>
                          <w:lang w:val="lt-LT"/>
                        </w:rPr>
                        <w:t>VANDUO</w:t>
                      </w:r>
                    </w:p>
                  </w:txbxContent>
                </v:textbox>
              </v:rect>
            </w:pict>
          </mc:Fallback>
        </mc:AlternateContent>
      </w:r>
      <w:r w:rsidR="00171BCD">
        <w:rPr>
          <w:rFonts w:ascii="Times New Roman" w:hAnsi="Times New Roman"/>
          <w:noProof/>
          <w:sz w:val="24"/>
          <w:szCs w:val="24"/>
          <w:lang w:val="lt-LT" w:eastAsia="lt-LT"/>
        </w:rPr>
        <mc:AlternateContent>
          <mc:Choice Requires="wps">
            <w:drawing>
              <wp:anchor distT="0" distB="0" distL="114300" distR="114300" simplePos="0" relativeHeight="251688960" behindDoc="0" locked="0" layoutInCell="1" allowOverlap="1" wp14:anchorId="6C950627" wp14:editId="0C1EA1EC">
                <wp:simplePos x="0" y="0"/>
                <wp:positionH relativeFrom="margin">
                  <wp:posOffset>5359013</wp:posOffset>
                </wp:positionH>
                <wp:positionV relativeFrom="paragraph">
                  <wp:posOffset>205740</wp:posOffset>
                </wp:positionV>
                <wp:extent cx="954405" cy="294005"/>
                <wp:effectExtent l="0" t="0" r="0" b="0"/>
                <wp:wrapNone/>
                <wp:docPr id="124" name="Stačiakampis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4405" cy="294005"/>
                        </a:xfrm>
                        <a:prstGeom prst="rect">
                          <a:avLst/>
                        </a:prstGeom>
                        <a:noFill/>
                        <a:ln w="12700" cap="flat" cmpd="sng" algn="ctr">
                          <a:noFill/>
                          <a:prstDash val="solid"/>
                          <a:miter lim="800000"/>
                        </a:ln>
                        <a:effectLst/>
                      </wps:spPr>
                      <wps:txbx>
                        <w:txbxContent>
                          <w:p w14:paraId="7B02CC41" w14:textId="77777777" w:rsidR="008A66C8" w:rsidRPr="002A6981" w:rsidRDefault="008A66C8" w:rsidP="004F3DA6">
                            <w:pPr>
                              <w:jc w:val="center"/>
                              <w:rPr>
                                <w:b/>
                                <w:color w:val="000000"/>
                                <w:sz w:val="16"/>
                                <w:szCs w:val="16"/>
                              </w:rPr>
                            </w:pPr>
                            <w:r w:rsidRPr="002A6981">
                              <w:rPr>
                                <w:b/>
                                <w:color w:val="000000"/>
                                <w:sz w:val="16"/>
                                <w:szCs w:val="16"/>
                              </w:rPr>
                              <w:t>ANTIPUTOKŠLIS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950627" id="_x0000_s1092" style="position:absolute;left:0;text-align:left;margin-left:421.95pt;margin-top:16.2pt;width:75.15pt;height:23.15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" filled="f" stroked="f" strokeweight="1pt">
                <v:path arrowok="t"/>
                <v:textbox>
                  <w:txbxContent>
                    <w:p w14:paraId="7B02CC41" w14:textId="77777777" w:rsidR="008A66C8" w:rsidRPr="002A6981" w:rsidRDefault="008A66C8" w:rsidP="004F3DA6">
                      <w:pPr>
                        <w:jc w:val="center"/>
                        <w:rPr>
                          <w:b/>
                          <w:color w:val="000000"/>
                          <w:sz w:val="16"/>
                          <w:szCs w:val="16"/>
                        </w:rPr>
                      </w:pPr>
                      <w:r w:rsidRPr="002A6981">
                        <w:rPr>
                          <w:b/>
                          <w:color w:val="000000"/>
                          <w:sz w:val="16"/>
                          <w:szCs w:val="16"/>
                        </w:rPr>
                        <w:t>ANTIPUTOKŠLIS</w:t>
                      </w:r>
                    </w:p>
                  </w:txbxContent>
                </v:textbox>
                <w10:wrap anchorx="margin"/>
              </v:rect>
            </w:pict>
          </mc:Fallback>
        </mc:AlternateContent>
      </w:r>
      <w:r w:rsidR="00171BCD">
        <w:rPr>
          <w:rFonts w:ascii="Times New Roman" w:hAnsi="Times New Roman"/>
          <w:noProof/>
          <w:sz w:val="24"/>
          <w:szCs w:val="24"/>
          <w:lang w:val="lt-LT" w:eastAsia="lt-LT"/>
        </w:rPr>
        <mc:AlternateContent>
          <mc:Choice Requires="wps">
            <w:drawing>
              <wp:anchor distT="0" distB="0" distL="114300" distR="114300" simplePos="0" relativeHeight="251687936" behindDoc="0" locked="0" layoutInCell="1" allowOverlap="1" wp14:anchorId="3E88F451" wp14:editId="5BEAFA2C">
                <wp:simplePos x="0" y="0"/>
                <wp:positionH relativeFrom="margin">
                  <wp:posOffset>3696086</wp:posOffset>
                </wp:positionH>
                <wp:positionV relativeFrom="paragraph">
                  <wp:posOffset>214824</wp:posOffset>
                </wp:positionV>
                <wp:extent cx="819150" cy="238125"/>
                <wp:effectExtent l="0" t="0" r="0" b="0"/>
                <wp:wrapNone/>
                <wp:docPr id="125" name="Stačiakampis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19150" cy="238125"/>
                        </a:xfrm>
                        <a:prstGeom prst="rect">
                          <a:avLst/>
                        </a:prstGeom>
                        <a:noFill/>
                        <a:ln w="12700" cap="flat" cmpd="sng" algn="ctr">
                          <a:noFill/>
                          <a:prstDash val="solid"/>
                          <a:miter lim="800000"/>
                        </a:ln>
                        <a:effectLst/>
                      </wps:spPr>
                      <wps:txbx>
                        <w:txbxContent>
                          <w:p w14:paraId="47CC3EBC" w14:textId="77777777" w:rsidR="008A66C8" w:rsidRPr="002A6981" w:rsidRDefault="008A66C8" w:rsidP="004F3DA6">
                            <w:pPr>
                              <w:jc w:val="center"/>
                              <w:rPr>
                                <w:b/>
                                <w:color w:val="000000"/>
                                <w:sz w:val="16"/>
                                <w:szCs w:val="16"/>
                              </w:rPr>
                            </w:pPr>
                            <w:proofErr w:type="spellStart"/>
                            <w:r w:rsidRPr="002A6981">
                              <w:rPr>
                                <w:b/>
                                <w:color w:val="000000"/>
                                <w:sz w:val="16"/>
                                <w:szCs w:val="16"/>
                              </w:rPr>
                              <w:t>NaOH</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88F451" id="_x0000_s1093" style="position:absolute;left:0;text-align:left;margin-left:291.05pt;margin-top:16.9pt;width:64.5pt;height:18.75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" filled="f" stroked="f" strokeweight="1pt">
                <v:path arrowok="t"/>
                <v:textbox>
                  <w:txbxContent>
                    <w:p w14:paraId="47CC3EBC" w14:textId="77777777" w:rsidR="008A66C8" w:rsidRPr="002A6981" w:rsidRDefault="008A66C8" w:rsidP="004F3DA6">
                      <w:pPr>
                        <w:jc w:val="center"/>
                        <w:rPr>
                          <w:b/>
                          <w:color w:val="000000"/>
                          <w:sz w:val="16"/>
                          <w:szCs w:val="16"/>
                        </w:rPr>
                      </w:pPr>
                      <w:proofErr w:type="spellStart"/>
                      <w:r w:rsidRPr="002A6981">
                        <w:rPr>
                          <w:b/>
                          <w:color w:val="000000"/>
                          <w:sz w:val="16"/>
                          <w:szCs w:val="16"/>
                        </w:rPr>
                        <w:t>NaOH</w:t>
                      </w:r>
                      <w:proofErr w:type="spellEnd"/>
                    </w:p>
                  </w:txbxContent>
                </v:textbox>
                <w10:wrap anchorx="margin"/>
              </v:rect>
            </w:pict>
          </mc:Fallback>
        </mc:AlternateContent>
      </w:r>
      <w:r w:rsidR="00791757">
        <w:rPr>
          <w:rFonts w:ascii="Times New Roman" w:hAnsi="Times New Roman"/>
          <w:noProof/>
          <w:sz w:val="24"/>
          <w:szCs w:val="24"/>
          <w:lang w:val="lt-LT" w:eastAsia="lt-LT"/>
        </w:rPr>
        <mc:AlternateContent>
          <mc:Choice Requires="wps">
            <w:drawing>
              <wp:anchor distT="0" distB="0" distL="114300" distR="114300" simplePos="0" relativeHeight="251684864" behindDoc="0" locked="0" layoutInCell="1" allowOverlap="1" wp14:anchorId="0E152781" wp14:editId="5C993942">
                <wp:simplePos x="0" y="0"/>
                <wp:positionH relativeFrom="margin">
                  <wp:posOffset>8026400</wp:posOffset>
                </wp:positionH>
                <wp:positionV relativeFrom="paragraph">
                  <wp:posOffset>275590</wp:posOffset>
                </wp:positionV>
                <wp:extent cx="1247775" cy="622300"/>
                <wp:effectExtent l="0" t="0" r="0" b="0"/>
                <wp:wrapNone/>
                <wp:docPr id="127" name="Stačiakampis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47775" cy="622300"/>
                        </a:xfrm>
                        <a:prstGeom prst="rect">
                          <a:avLst/>
                        </a:prstGeom>
                        <a:noFill/>
                        <a:ln w="12700" cap="flat" cmpd="sng" algn="ctr">
                          <a:noFill/>
                          <a:prstDash val="solid"/>
                          <a:miter lim="800000"/>
                        </a:ln>
                        <a:effectLst/>
                      </wps:spPr>
                      <wps:txbx>
                        <w:txbxContent>
                          <w:p w14:paraId="096A75F4" w14:textId="77777777" w:rsidR="008A66C8" w:rsidRDefault="008A66C8" w:rsidP="00326B6C">
                            <w:pPr>
                              <w:jc w:val="center"/>
                              <w:rPr>
                                <w:b/>
                                <w:color w:val="000000"/>
                                <w:sz w:val="16"/>
                                <w:szCs w:val="16"/>
                              </w:rPr>
                            </w:pPr>
                            <w:r w:rsidRPr="002A6981">
                              <w:rPr>
                                <w:b/>
                                <w:color w:val="000000"/>
                                <w:sz w:val="16"/>
                                <w:szCs w:val="16"/>
                              </w:rPr>
                              <w:t xml:space="preserve">SUSMULKINTA IKI </w:t>
                            </w:r>
                          </w:p>
                          <w:p w14:paraId="543BCF62" w14:textId="77777777" w:rsidR="008A66C8" w:rsidRPr="002A6981" w:rsidRDefault="008A66C8" w:rsidP="00326B6C">
                            <w:pPr>
                              <w:jc w:val="center"/>
                              <w:rPr>
                                <w:b/>
                                <w:color w:val="000000"/>
                                <w:sz w:val="16"/>
                                <w:szCs w:val="16"/>
                              </w:rPr>
                            </w:pPr>
                            <w:r>
                              <w:rPr>
                                <w:b/>
                                <w:color w:val="000000"/>
                                <w:sz w:val="16"/>
                                <w:szCs w:val="16"/>
                              </w:rPr>
                              <w:t>25</w:t>
                            </w:r>
                            <w:r w:rsidRPr="002A6981">
                              <w:rPr>
                                <w:b/>
                                <w:color w:val="000000"/>
                                <w:sz w:val="16"/>
                                <w:szCs w:val="16"/>
                              </w:rPr>
                              <w:t>-</w:t>
                            </w:r>
                            <w:r>
                              <w:rPr>
                                <w:b/>
                                <w:color w:val="000000"/>
                                <w:sz w:val="16"/>
                                <w:szCs w:val="16"/>
                              </w:rPr>
                              <w:t>30</w:t>
                            </w:r>
                            <w:r w:rsidRPr="002A6981">
                              <w:rPr>
                                <w:b/>
                                <w:color w:val="000000"/>
                                <w:sz w:val="16"/>
                                <w:szCs w:val="16"/>
                              </w:rPr>
                              <w:t xml:space="preserve"> MM FRAKCIJOS MEDŽIAGA (</w:t>
                            </w:r>
                            <w:r>
                              <w:rPr>
                                <w:b/>
                                <w:color w:val="000000"/>
                                <w:sz w:val="16"/>
                                <w:szCs w:val="16"/>
                              </w:rPr>
                              <w:t xml:space="preserve">LDPE </w:t>
                            </w:r>
                            <w:r w:rsidRPr="002A6981">
                              <w:rPr>
                                <w:b/>
                                <w:color w:val="000000"/>
                                <w:sz w:val="16"/>
                                <w:szCs w:val="16"/>
                              </w:rPr>
                              <w:t>DRIBSNIAI)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152781" id="_x0000_s1094" style="position:absolute;left:0;text-align:left;margin-left:632pt;margin-top:21.7pt;width:98.25pt;height:49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" filled="f" stroked="f" strokeweight="1pt">
                <v:path arrowok="t"/>
                <v:textbox>
                  <w:txbxContent>
                    <w:p w14:paraId="096A75F4" w14:textId="77777777" w:rsidR="008A66C8" w:rsidRDefault="008A66C8" w:rsidP="00326B6C">
                      <w:pPr>
                        <w:jc w:val="center"/>
                        <w:rPr>
                          <w:b/>
                          <w:color w:val="000000"/>
                          <w:sz w:val="16"/>
                          <w:szCs w:val="16"/>
                        </w:rPr>
                      </w:pPr>
                      <w:r w:rsidRPr="002A6981">
                        <w:rPr>
                          <w:b/>
                          <w:color w:val="000000"/>
                          <w:sz w:val="16"/>
                          <w:szCs w:val="16"/>
                        </w:rPr>
                        <w:t xml:space="preserve">SUSMULKINTA IKI </w:t>
                      </w:r>
                    </w:p>
                    <w:p w14:paraId="543BCF62" w14:textId="77777777" w:rsidR="008A66C8" w:rsidRPr="002A6981" w:rsidRDefault="008A66C8" w:rsidP="00326B6C">
                      <w:pPr>
                        <w:jc w:val="center"/>
                        <w:rPr>
                          <w:b/>
                          <w:color w:val="000000"/>
                          <w:sz w:val="16"/>
                          <w:szCs w:val="16"/>
                        </w:rPr>
                      </w:pPr>
                      <w:r>
                        <w:rPr>
                          <w:b/>
                          <w:color w:val="000000"/>
                          <w:sz w:val="16"/>
                          <w:szCs w:val="16"/>
                        </w:rPr>
                        <w:t>25</w:t>
                      </w:r>
                      <w:r w:rsidRPr="002A6981">
                        <w:rPr>
                          <w:b/>
                          <w:color w:val="000000"/>
                          <w:sz w:val="16"/>
                          <w:szCs w:val="16"/>
                        </w:rPr>
                        <w:t>-</w:t>
                      </w:r>
                      <w:r>
                        <w:rPr>
                          <w:b/>
                          <w:color w:val="000000"/>
                          <w:sz w:val="16"/>
                          <w:szCs w:val="16"/>
                        </w:rPr>
                        <w:t>30</w:t>
                      </w:r>
                      <w:r w:rsidRPr="002A6981">
                        <w:rPr>
                          <w:b/>
                          <w:color w:val="000000"/>
                          <w:sz w:val="16"/>
                          <w:szCs w:val="16"/>
                        </w:rPr>
                        <w:t xml:space="preserve"> MM FRAKCIJOS MEDŽIAGA (</w:t>
                      </w:r>
                      <w:r>
                        <w:rPr>
                          <w:b/>
                          <w:color w:val="000000"/>
                          <w:sz w:val="16"/>
                          <w:szCs w:val="16"/>
                        </w:rPr>
                        <w:t xml:space="preserve">LDPE </w:t>
                      </w:r>
                      <w:r w:rsidRPr="002A6981">
                        <w:rPr>
                          <w:b/>
                          <w:color w:val="000000"/>
                          <w:sz w:val="16"/>
                          <w:szCs w:val="16"/>
                        </w:rPr>
                        <w:t>DRIBSNIAI)</w:t>
                      </w:r>
                    </w:p>
                  </w:txbxContent>
                </v:textbox>
                <w10:wrap anchorx="margin"/>
              </v:rect>
            </w:pict>
          </mc:Fallback>
        </mc:AlternateContent>
      </w:r>
      <w:r w:rsidR="00791757">
        <w:rPr>
          <w:rFonts w:ascii="Times New Roman" w:hAnsi="Times New Roman"/>
          <w:noProof/>
          <w:sz w:val="24"/>
          <w:szCs w:val="24"/>
          <w:lang w:val="lt-LT" w:eastAsia="lt-LT"/>
        </w:rPr>
        <mc:AlternateContent>
          <mc:Choice Requires="wps">
            <w:drawing>
              <wp:anchor distT="0" distB="0" distL="114300" distR="114300" simplePos="0" relativeHeight="251718656" behindDoc="0" locked="0" layoutInCell="1" allowOverlap="1" wp14:anchorId="7D36780F" wp14:editId="76025E28">
                <wp:simplePos x="0" y="0"/>
                <wp:positionH relativeFrom="column">
                  <wp:posOffset>7959090</wp:posOffset>
                </wp:positionH>
                <wp:positionV relativeFrom="paragraph">
                  <wp:posOffset>181610</wp:posOffset>
                </wp:positionV>
                <wp:extent cx="24130" cy="723900"/>
                <wp:effectExtent l="34290" t="8890" r="55880" b="19685"/>
                <wp:wrapNone/>
                <wp:docPr id="126" name="AutoShape 2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130" cy="723900"/>
                        </a:xfrm>
                        <a:prstGeom prst="straightConnector1">
                          <a:avLst/>
                        </a:prstGeom>
                        <a:noFill/>
                        <a:ln w="9525">
                          <a:solidFill>
                            <a:srgbClr val="2E74B5"/>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2A9C9B8" id="AutoShape 288" o:spid="_x0000_s1026" type="#_x0000_t32" style="position:absolute;margin-left:626.7pt;margin-top:14.3pt;width:1.9pt;height:57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" strokecolor="#2e74b5">
                <v:stroke endarrow="block"/>
              </v:shape>
            </w:pict>
          </mc:Fallback>
        </mc:AlternateContent>
      </w:r>
    </w:p>
    <w:p w14:paraId="2137DC5E" w14:textId="109EADBC" w:rsidR="00E27D84" w:rsidRDefault="00351621" w:rsidP="00E076C0">
      <w:pPr>
        <w:spacing w:after="240"/>
        <w:jc w:val="both"/>
        <w:rPr>
          <w:rFonts w:ascii="Times New Roman" w:hAnsi="Times New Roman"/>
          <w:sz w:val="24"/>
          <w:szCs w:val="24"/>
          <w:lang w:val="lt-LT" w:eastAsia="da-DK"/>
        </w:rPr>
      </w:pPr>
      <w:r>
        <w:rPr>
          <w:rFonts w:ascii="Times New Roman" w:hAnsi="Times New Roman"/>
          <w:noProof/>
          <w:sz w:val="24"/>
          <w:szCs w:val="24"/>
          <w:lang w:val="lt-LT" w:eastAsia="lt-LT"/>
        </w:rPr>
        <mc:AlternateContent>
          <mc:Choice Requires="wps">
            <w:drawing>
              <wp:anchor distT="0" distB="0" distL="114300" distR="114300" simplePos="0" relativeHeight="251692032" behindDoc="0" locked="0" layoutInCell="1" allowOverlap="1" wp14:anchorId="0EA3EFC6" wp14:editId="44B20F87">
                <wp:simplePos x="0" y="0"/>
                <wp:positionH relativeFrom="page">
                  <wp:posOffset>1556440</wp:posOffset>
                </wp:positionH>
                <wp:positionV relativeFrom="paragraph">
                  <wp:posOffset>227827</wp:posOffset>
                </wp:positionV>
                <wp:extent cx="1276350" cy="484505"/>
                <wp:effectExtent l="0" t="0" r="0" b="0"/>
                <wp:wrapNone/>
                <wp:docPr id="118" name="Stačiakampis 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6350" cy="484505"/>
                        </a:xfrm>
                        <a:prstGeom prst="rect">
                          <a:avLst/>
                        </a:prstGeom>
                        <a:noFill/>
                        <a:ln w="12700" cap="flat" cmpd="sng" algn="ctr">
                          <a:noFill/>
                          <a:prstDash val="solid"/>
                          <a:miter lim="800000"/>
                        </a:ln>
                        <a:effectLst/>
                      </wps:spPr>
                      <wps:txbx>
                        <w:txbxContent>
                          <w:p w14:paraId="3B46B507" w14:textId="77777777" w:rsidR="008A66C8" w:rsidRDefault="008A66C8" w:rsidP="008D516B">
                            <w:pPr>
                              <w:jc w:val="center"/>
                              <w:rPr>
                                <w:b/>
                                <w:color w:val="000000"/>
                                <w:sz w:val="16"/>
                                <w:szCs w:val="16"/>
                              </w:rPr>
                            </w:pPr>
                            <w:r w:rsidRPr="002A6981">
                              <w:rPr>
                                <w:b/>
                                <w:color w:val="000000"/>
                                <w:sz w:val="16"/>
                                <w:szCs w:val="16"/>
                              </w:rPr>
                              <w:t xml:space="preserve">IŠDŽIOVINTI </w:t>
                            </w:r>
                          </w:p>
                          <w:p w14:paraId="229B93D4" w14:textId="77777777" w:rsidR="008A66C8" w:rsidRDefault="008A66C8" w:rsidP="008D516B">
                            <w:pPr>
                              <w:jc w:val="center"/>
                              <w:rPr>
                                <w:b/>
                                <w:color w:val="000000"/>
                                <w:sz w:val="16"/>
                                <w:szCs w:val="16"/>
                              </w:rPr>
                            </w:pPr>
                            <w:r w:rsidRPr="002A6981">
                              <w:rPr>
                                <w:b/>
                                <w:color w:val="000000"/>
                                <w:sz w:val="16"/>
                                <w:szCs w:val="16"/>
                              </w:rPr>
                              <w:t>DRIBSNIAI</w:t>
                            </w:r>
                          </w:p>
                          <w:p w14:paraId="4582EE07" w14:textId="77777777" w:rsidR="008A66C8" w:rsidRPr="002A6981" w:rsidRDefault="008A66C8" w:rsidP="008D516B">
                            <w:pPr>
                              <w:jc w:val="center"/>
                              <w:rPr>
                                <w:b/>
                                <w:color w:val="000000"/>
                                <w:sz w:val="16"/>
                                <w:szCs w:val="16"/>
                              </w:rPr>
                            </w:pPr>
                            <w:r>
                              <w:rPr>
                                <w:b/>
                                <w:color w:val="000000"/>
                                <w:sz w:val="16"/>
                                <w:szCs w:val="16"/>
                              </w:rPr>
                              <w:t>LDPE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A3EFC6" id="_x0000_s1095" style="position:absolute;left:0;text-align:left;margin-left:122.55pt;margin-top:17.95pt;width:100.5pt;height:38.15pt;z-index:2516920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" filled="f" stroked="f" strokeweight="1pt">
                <v:path arrowok="t"/>
                <v:textbox>
                  <w:txbxContent>
                    <w:p w14:paraId="3B46B507" w14:textId="77777777" w:rsidR="008A66C8" w:rsidRDefault="008A66C8" w:rsidP="008D516B">
                      <w:pPr>
                        <w:jc w:val="center"/>
                        <w:rPr>
                          <w:b/>
                          <w:color w:val="000000"/>
                          <w:sz w:val="16"/>
                          <w:szCs w:val="16"/>
                        </w:rPr>
                      </w:pPr>
                      <w:r w:rsidRPr="002A6981">
                        <w:rPr>
                          <w:b/>
                          <w:color w:val="000000"/>
                          <w:sz w:val="16"/>
                          <w:szCs w:val="16"/>
                        </w:rPr>
                        <w:t xml:space="preserve">IŠDŽIOVINTI </w:t>
                      </w:r>
                    </w:p>
                    <w:p w14:paraId="229B93D4" w14:textId="77777777" w:rsidR="008A66C8" w:rsidRDefault="008A66C8" w:rsidP="008D516B">
                      <w:pPr>
                        <w:jc w:val="center"/>
                        <w:rPr>
                          <w:b/>
                          <w:color w:val="000000"/>
                          <w:sz w:val="16"/>
                          <w:szCs w:val="16"/>
                        </w:rPr>
                      </w:pPr>
                      <w:r w:rsidRPr="002A6981">
                        <w:rPr>
                          <w:b/>
                          <w:color w:val="000000"/>
                          <w:sz w:val="16"/>
                          <w:szCs w:val="16"/>
                        </w:rPr>
                        <w:t>DRIBSNIAI</w:t>
                      </w:r>
                    </w:p>
                    <w:p w14:paraId="4582EE07" w14:textId="77777777" w:rsidR="008A66C8" w:rsidRPr="002A6981" w:rsidRDefault="008A66C8" w:rsidP="008D516B">
                      <w:pPr>
                        <w:jc w:val="center"/>
                        <w:rPr>
                          <w:b/>
                          <w:color w:val="000000"/>
                          <w:sz w:val="16"/>
                          <w:szCs w:val="16"/>
                        </w:rPr>
                      </w:pPr>
                      <w:r>
                        <w:rPr>
                          <w:b/>
                          <w:color w:val="000000"/>
                          <w:sz w:val="16"/>
                          <w:szCs w:val="16"/>
                        </w:rPr>
                        <w:t>LDPE</w:t>
                      </w:r>
                    </w:p>
                  </w:txbxContent>
                </v:textbox>
                <w10:wrap anchorx="page"/>
              </v:rect>
            </w:pict>
          </mc:Fallback>
        </mc:AlternateContent>
      </w:r>
      <w:r>
        <w:rPr>
          <w:rFonts w:ascii="Times New Roman" w:hAnsi="Times New Roman"/>
          <w:noProof/>
          <w:sz w:val="24"/>
          <w:szCs w:val="24"/>
          <w:lang w:val="lt-LT" w:eastAsia="lt-LT"/>
        </w:rPr>
        <mc:AlternateContent>
          <mc:Choice Requires="wps">
            <w:drawing>
              <wp:anchor distT="0" distB="0" distL="114300" distR="114300" simplePos="0" relativeHeight="251691008" behindDoc="0" locked="0" layoutInCell="1" allowOverlap="1" wp14:anchorId="1DCE1E79" wp14:editId="2CD89A7F">
                <wp:simplePos x="0" y="0"/>
                <wp:positionH relativeFrom="page">
                  <wp:posOffset>2985080</wp:posOffset>
                </wp:positionH>
                <wp:positionV relativeFrom="paragraph">
                  <wp:posOffset>207479</wp:posOffset>
                </wp:positionV>
                <wp:extent cx="1276350" cy="484505"/>
                <wp:effectExtent l="0" t="0" r="0" b="0"/>
                <wp:wrapNone/>
                <wp:docPr id="119" name="Stačiakampis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6350" cy="484505"/>
                        </a:xfrm>
                        <a:prstGeom prst="rect">
                          <a:avLst/>
                        </a:prstGeom>
                        <a:noFill/>
                        <a:ln w="12700" cap="flat" cmpd="sng" algn="ctr">
                          <a:noFill/>
                          <a:prstDash val="solid"/>
                          <a:miter lim="800000"/>
                        </a:ln>
                        <a:effectLst/>
                      </wps:spPr>
                      <wps:txbx>
                        <w:txbxContent>
                          <w:p w14:paraId="4EF44B97" w14:textId="77777777" w:rsidR="008A66C8" w:rsidRDefault="008A66C8" w:rsidP="004F3DA6">
                            <w:pPr>
                              <w:jc w:val="center"/>
                              <w:rPr>
                                <w:b/>
                                <w:color w:val="000000"/>
                                <w:sz w:val="16"/>
                                <w:szCs w:val="16"/>
                              </w:rPr>
                            </w:pPr>
                            <w:r w:rsidRPr="002A6981">
                              <w:rPr>
                                <w:b/>
                                <w:color w:val="000000"/>
                                <w:sz w:val="16"/>
                                <w:szCs w:val="16"/>
                              </w:rPr>
                              <w:t xml:space="preserve">IŠDŽIOVINTI </w:t>
                            </w:r>
                          </w:p>
                          <w:p w14:paraId="0D04D067" w14:textId="77777777" w:rsidR="008A66C8" w:rsidRDefault="008A66C8" w:rsidP="004F3DA6">
                            <w:pPr>
                              <w:jc w:val="center"/>
                              <w:rPr>
                                <w:b/>
                                <w:color w:val="000000"/>
                                <w:sz w:val="16"/>
                                <w:szCs w:val="16"/>
                              </w:rPr>
                            </w:pPr>
                            <w:r w:rsidRPr="002A6981">
                              <w:rPr>
                                <w:b/>
                                <w:color w:val="000000"/>
                                <w:sz w:val="16"/>
                                <w:szCs w:val="16"/>
                              </w:rPr>
                              <w:t>DRIBSNIAI</w:t>
                            </w:r>
                          </w:p>
                          <w:p w14:paraId="0CBBAC27" w14:textId="77777777" w:rsidR="008A66C8" w:rsidRPr="002A6981" w:rsidRDefault="008A66C8" w:rsidP="004F3DA6">
                            <w:pPr>
                              <w:jc w:val="center"/>
                              <w:rPr>
                                <w:b/>
                                <w:color w:val="000000"/>
                                <w:sz w:val="16"/>
                                <w:szCs w:val="16"/>
                              </w:rPr>
                            </w:pPr>
                            <w:r>
                              <w:rPr>
                                <w:b/>
                                <w:color w:val="000000"/>
                                <w:sz w:val="16"/>
                                <w:szCs w:val="16"/>
                              </w:rPr>
                              <w:t>LDPE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CE1E79" id="_x0000_s1096" style="position:absolute;left:0;text-align:left;margin-left:235.05pt;margin-top:16.35pt;width:100.5pt;height:38.15pt;z-index:2516910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" filled="f" stroked="f" strokeweight="1pt">
                <v:path arrowok="t"/>
                <v:textbox>
                  <w:txbxContent>
                    <w:p w14:paraId="4EF44B97" w14:textId="77777777" w:rsidR="008A66C8" w:rsidRDefault="008A66C8" w:rsidP="004F3DA6">
                      <w:pPr>
                        <w:jc w:val="center"/>
                        <w:rPr>
                          <w:b/>
                          <w:color w:val="000000"/>
                          <w:sz w:val="16"/>
                          <w:szCs w:val="16"/>
                        </w:rPr>
                      </w:pPr>
                      <w:r w:rsidRPr="002A6981">
                        <w:rPr>
                          <w:b/>
                          <w:color w:val="000000"/>
                          <w:sz w:val="16"/>
                          <w:szCs w:val="16"/>
                        </w:rPr>
                        <w:t xml:space="preserve">IŠDŽIOVINTI </w:t>
                      </w:r>
                    </w:p>
                    <w:p w14:paraId="0D04D067" w14:textId="77777777" w:rsidR="008A66C8" w:rsidRDefault="008A66C8" w:rsidP="004F3DA6">
                      <w:pPr>
                        <w:jc w:val="center"/>
                        <w:rPr>
                          <w:b/>
                          <w:color w:val="000000"/>
                          <w:sz w:val="16"/>
                          <w:szCs w:val="16"/>
                        </w:rPr>
                      </w:pPr>
                      <w:r w:rsidRPr="002A6981">
                        <w:rPr>
                          <w:b/>
                          <w:color w:val="000000"/>
                          <w:sz w:val="16"/>
                          <w:szCs w:val="16"/>
                        </w:rPr>
                        <w:t>DRIBSNIAI</w:t>
                      </w:r>
                    </w:p>
                    <w:p w14:paraId="0CBBAC27" w14:textId="77777777" w:rsidR="008A66C8" w:rsidRPr="002A6981" w:rsidRDefault="008A66C8" w:rsidP="004F3DA6">
                      <w:pPr>
                        <w:jc w:val="center"/>
                        <w:rPr>
                          <w:b/>
                          <w:color w:val="000000"/>
                          <w:sz w:val="16"/>
                          <w:szCs w:val="16"/>
                        </w:rPr>
                      </w:pPr>
                      <w:r>
                        <w:rPr>
                          <w:b/>
                          <w:color w:val="000000"/>
                          <w:sz w:val="16"/>
                          <w:szCs w:val="16"/>
                        </w:rPr>
                        <w:t>LDPE</w:t>
                      </w:r>
                    </w:p>
                  </w:txbxContent>
                </v:textbox>
                <w10:wrap anchorx="page"/>
              </v:rect>
            </w:pict>
          </mc:Fallback>
        </mc:AlternateContent>
      </w:r>
      <w:r w:rsidR="002675FD">
        <w:rPr>
          <w:rFonts w:ascii="Times New Roman" w:hAnsi="Times New Roman"/>
          <w:noProof/>
          <w:sz w:val="24"/>
          <w:szCs w:val="24"/>
          <w:lang w:val="lt-LT" w:eastAsia="lt-LT"/>
        </w:rPr>
        <mc:AlternateContent>
          <mc:Choice Requires="wps">
            <w:drawing>
              <wp:anchor distT="0" distB="0" distL="114300" distR="114300" simplePos="0" relativeHeight="251894784" behindDoc="0" locked="0" layoutInCell="1" allowOverlap="1" wp14:anchorId="3435A6FB" wp14:editId="49FE23FB">
                <wp:simplePos x="0" y="0"/>
                <wp:positionH relativeFrom="column">
                  <wp:posOffset>492843</wp:posOffset>
                </wp:positionH>
                <wp:positionV relativeFrom="paragraph">
                  <wp:posOffset>106928</wp:posOffset>
                </wp:positionV>
                <wp:extent cx="0" cy="326003"/>
                <wp:effectExtent l="76200" t="0" r="76200" b="55245"/>
                <wp:wrapNone/>
                <wp:docPr id="257" name="Tiesioji rodyklės jungtis 257"/>
                <wp:cNvGraphicFramePr/>
                <a:graphic xmlns:a="http://schemas.openxmlformats.org/drawingml/2006/main">
                  <a:graphicData uri="http://schemas.microsoft.com/office/word/2010/wordprocessingShape">
                    <wps:wsp>
                      <wps:cNvCnPr/>
                      <wps:spPr>
                        <a:xfrm>
                          <a:off x="0" y="0"/>
                          <a:ext cx="0" cy="32600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E033AF1" id="Tiesioji rodyklės jungtis 257" o:spid="_x0000_s1026" type="#_x0000_t32" style="position:absolute;margin-left:38.8pt;margin-top:8.4pt;width:0;height:25.65pt;z-index:2518947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" strokecolor="#5b9bd5 [3204]" strokeweight=".5pt">
                <v:stroke endarrow="block" joinstyle="miter"/>
              </v:shape>
            </w:pict>
          </mc:Fallback>
        </mc:AlternateContent>
      </w:r>
      <w:r w:rsidR="002675FD">
        <w:rPr>
          <w:rFonts w:ascii="Times New Roman" w:hAnsi="Times New Roman"/>
          <w:noProof/>
          <w:sz w:val="24"/>
          <w:szCs w:val="24"/>
          <w:lang w:val="lt-LT" w:eastAsia="lt-LT"/>
        </w:rPr>
        <mc:AlternateContent>
          <mc:Choice Requires="wps">
            <w:drawing>
              <wp:anchor distT="0" distB="0" distL="114300" distR="114300" simplePos="0" relativeHeight="251891712" behindDoc="0" locked="0" layoutInCell="1" allowOverlap="1" wp14:anchorId="771ADEC5" wp14:editId="1336B9E8">
                <wp:simplePos x="0" y="0"/>
                <wp:positionH relativeFrom="column">
                  <wp:posOffset>4850296</wp:posOffset>
                </wp:positionH>
                <wp:positionV relativeFrom="paragraph">
                  <wp:posOffset>59248</wp:posOffset>
                </wp:positionV>
                <wp:extent cx="12092" cy="459547"/>
                <wp:effectExtent l="38100" t="0" r="64135" b="55245"/>
                <wp:wrapNone/>
                <wp:docPr id="240" name="Tiesioji rodyklės jungtis 240"/>
                <wp:cNvGraphicFramePr/>
                <a:graphic xmlns:a="http://schemas.openxmlformats.org/drawingml/2006/main">
                  <a:graphicData uri="http://schemas.microsoft.com/office/word/2010/wordprocessingShape">
                    <wps:wsp>
                      <wps:cNvCnPr/>
                      <wps:spPr>
                        <a:xfrm>
                          <a:off x="0" y="0"/>
                          <a:ext cx="12092" cy="45954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84EA012" id="Tiesioji rodyklės jungtis 240" o:spid="_x0000_s1026" type="#_x0000_t32" style="position:absolute;margin-left:381.9pt;margin-top:4.65pt;width:.95pt;height:36.2pt;z-index:2518917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" strokecolor="#5b9bd5 [3204]" strokeweight=".5pt">
                <v:stroke endarrow="block" joinstyle="miter"/>
              </v:shape>
            </w:pict>
          </mc:Fallback>
        </mc:AlternateContent>
      </w:r>
      <w:r w:rsidR="00171BCD">
        <w:rPr>
          <w:rFonts w:ascii="Times New Roman" w:hAnsi="Times New Roman"/>
          <w:noProof/>
          <w:sz w:val="24"/>
          <w:szCs w:val="24"/>
          <w:lang w:val="lt-LT" w:eastAsia="lt-LT"/>
        </w:rPr>
        <mc:AlternateContent>
          <mc:Choice Requires="wps">
            <w:drawing>
              <wp:anchor distT="0" distB="0" distL="114300" distR="114300" simplePos="0" relativeHeight="251756544" behindDoc="0" locked="0" layoutInCell="1" allowOverlap="1" wp14:anchorId="6F3CD994" wp14:editId="43DE5C25">
                <wp:simplePos x="0" y="0"/>
                <wp:positionH relativeFrom="column">
                  <wp:posOffset>5001369</wp:posOffset>
                </wp:positionH>
                <wp:positionV relativeFrom="paragraph">
                  <wp:posOffset>130810</wp:posOffset>
                </wp:positionV>
                <wp:extent cx="628153" cy="388151"/>
                <wp:effectExtent l="38100" t="0" r="19685" b="50165"/>
                <wp:wrapNone/>
                <wp:docPr id="123" name="AutoShape 3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28153" cy="388151"/>
                        </a:xfrm>
                        <a:prstGeom prst="straightConnector1">
                          <a:avLst/>
                        </a:prstGeom>
                        <a:noFill/>
                        <a:ln w="9525">
                          <a:solidFill>
                            <a:srgbClr val="2E74B5"/>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9137338" id="AutoShape 335" o:spid="_x0000_s1026" type="#_x0000_t32" style="position:absolute;margin-left:393.8pt;margin-top:10.3pt;width:49.45pt;height:30.55pt;flip:x;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" strokecolor="#2e74b5">
                <v:stroke endarrow="block"/>
              </v:shape>
            </w:pict>
          </mc:Fallback>
        </mc:AlternateContent>
      </w:r>
      <w:r w:rsidR="00171BCD">
        <w:rPr>
          <w:rFonts w:ascii="Times New Roman" w:hAnsi="Times New Roman"/>
          <w:noProof/>
          <w:sz w:val="24"/>
          <w:szCs w:val="24"/>
          <w:lang w:val="lt-LT" w:eastAsia="lt-LT"/>
        </w:rPr>
        <mc:AlternateContent>
          <mc:Choice Requires="wps">
            <w:drawing>
              <wp:anchor distT="0" distB="0" distL="114300" distR="114300" simplePos="0" relativeHeight="251755520" behindDoc="0" locked="0" layoutInCell="1" allowOverlap="1" wp14:anchorId="5807A842" wp14:editId="45DEC007">
                <wp:simplePos x="0" y="0"/>
                <wp:positionH relativeFrom="column">
                  <wp:posOffset>4142630</wp:posOffset>
                </wp:positionH>
                <wp:positionV relativeFrom="paragraph">
                  <wp:posOffset>106956</wp:posOffset>
                </wp:positionV>
                <wp:extent cx="634779" cy="397096"/>
                <wp:effectExtent l="0" t="0" r="51435" b="60325"/>
                <wp:wrapNone/>
                <wp:docPr id="122" name="AutoShape 3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4779" cy="397096"/>
                        </a:xfrm>
                        <a:prstGeom prst="straightConnector1">
                          <a:avLst/>
                        </a:prstGeom>
                        <a:noFill/>
                        <a:ln w="9525">
                          <a:solidFill>
                            <a:srgbClr val="2E74B5"/>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9ABF712" id="AutoShape 334" o:spid="_x0000_s1026" type="#_x0000_t32" style="position:absolute;margin-left:326.2pt;margin-top:8.4pt;width:50pt;height:31.2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" strokecolor="#2e74b5">
                <v:stroke endarrow="block"/>
              </v:shape>
            </w:pict>
          </mc:Fallback>
        </mc:AlternateContent>
      </w:r>
      <w:r w:rsidR="00171BCD">
        <w:rPr>
          <w:rFonts w:ascii="Times New Roman" w:hAnsi="Times New Roman"/>
          <w:noProof/>
          <w:sz w:val="24"/>
          <w:szCs w:val="24"/>
          <w:lang w:val="lt-LT" w:eastAsia="lt-LT"/>
        </w:rPr>
        <mc:AlternateContent>
          <mc:Choice Requires="wps">
            <w:drawing>
              <wp:anchor distT="0" distB="0" distL="114300" distR="114300" simplePos="0" relativeHeight="251689984" behindDoc="0" locked="0" layoutInCell="1" allowOverlap="1" wp14:anchorId="0065A66B" wp14:editId="21FB8B6A">
                <wp:simplePos x="0" y="0"/>
                <wp:positionH relativeFrom="margin">
                  <wp:posOffset>3476542</wp:posOffset>
                </wp:positionH>
                <wp:positionV relativeFrom="paragraph">
                  <wp:posOffset>231113</wp:posOffset>
                </wp:positionV>
                <wp:extent cx="1276350" cy="646430"/>
                <wp:effectExtent l="0" t="0" r="0" b="1270"/>
                <wp:wrapNone/>
                <wp:docPr id="120" name="Stačiakampis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6350" cy="646430"/>
                        </a:xfrm>
                        <a:prstGeom prst="rect">
                          <a:avLst/>
                        </a:prstGeom>
                        <a:noFill/>
                        <a:ln w="12700" cap="flat" cmpd="sng" algn="ctr">
                          <a:noFill/>
                          <a:prstDash val="solid"/>
                          <a:miter lim="800000"/>
                        </a:ln>
                        <a:effectLst/>
                      </wps:spPr>
                      <wps:txbx>
                        <w:txbxContent>
                          <w:p w14:paraId="1560D985" w14:textId="77777777" w:rsidR="008A66C8" w:rsidRPr="002A6981" w:rsidRDefault="008A66C8" w:rsidP="004F3DA6">
                            <w:pPr>
                              <w:jc w:val="center"/>
                              <w:rPr>
                                <w:b/>
                                <w:color w:val="000000"/>
                                <w:sz w:val="16"/>
                                <w:szCs w:val="16"/>
                              </w:rPr>
                            </w:pPr>
                            <w:r w:rsidRPr="002A6981">
                              <w:rPr>
                                <w:b/>
                                <w:color w:val="000000"/>
                                <w:sz w:val="16"/>
                                <w:szCs w:val="16"/>
                              </w:rPr>
                              <w:t xml:space="preserve">IŠMIRKYTI </w:t>
                            </w:r>
                            <w:proofErr w:type="spellStart"/>
                            <w:r w:rsidRPr="002A6981">
                              <w:rPr>
                                <w:b/>
                                <w:color w:val="000000"/>
                                <w:sz w:val="16"/>
                                <w:szCs w:val="16"/>
                              </w:rPr>
                              <w:t>NaOH</w:t>
                            </w:r>
                            <w:proofErr w:type="spellEnd"/>
                            <w:r w:rsidRPr="002A6981">
                              <w:rPr>
                                <w:b/>
                                <w:color w:val="000000"/>
                                <w:sz w:val="16"/>
                                <w:szCs w:val="16"/>
                              </w:rPr>
                              <w:t xml:space="preserve"> IR KITŲ PLOVIKLIŲ TIRPALE DRIBSNIAI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65A66B" id="_x0000_s1097" style="position:absolute;left:0;text-align:left;margin-left:273.75pt;margin-top:18.2pt;width:100.5pt;height:50.9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" filled="f" stroked="f" strokeweight="1pt">
                <v:path arrowok="t"/>
                <v:textbox>
                  <w:txbxContent>
                    <w:p w14:paraId="1560D985" w14:textId="77777777" w:rsidR="008A66C8" w:rsidRPr="002A6981" w:rsidRDefault="008A66C8" w:rsidP="004F3DA6">
                      <w:pPr>
                        <w:jc w:val="center"/>
                        <w:rPr>
                          <w:b/>
                          <w:color w:val="000000"/>
                          <w:sz w:val="16"/>
                          <w:szCs w:val="16"/>
                        </w:rPr>
                      </w:pPr>
                      <w:r w:rsidRPr="002A6981">
                        <w:rPr>
                          <w:b/>
                          <w:color w:val="000000"/>
                          <w:sz w:val="16"/>
                          <w:szCs w:val="16"/>
                        </w:rPr>
                        <w:t xml:space="preserve">IŠMIRKYTI </w:t>
                      </w:r>
                      <w:proofErr w:type="spellStart"/>
                      <w:r w:rsidRPr="002A6981">
                        <w:rPr>
                          <w:b/>
                          <w:color w:val="000000"/>
                          <w:sz w:val="16"/>
                          <w:szCs w:val="16"/>
                        </w:rPr>
                        <w:t>NaOH</w:t>
                      </w:r>
                      <w:proofErr w:type="spellEnd"/>
                      <w:r w:rsidRPr="002A6981">
                        <w:rPr>
                          <w:b/>
                          <w:color w:val="000000"/>
                          <w:sz w:val="16"/>
                          <w:szCs w:val="16"/>
                        </w:rPr>
                        <w:t xml:space="preserve"> IR KITŲ PLOVIKLIŲ TIRPALE DRIBSNIAI</w:t>
                      </w:r>
                    </w:p>
                  </w:txbxContent>
                </v:textbox>
                <w10:wrap anchorx="margin"/>
              </v:rect>
            </w:pict>
          </mc:Fallback>
        </mc:AlternateContent>
      </w:r>
      <w:r w:rsidR="00095EC3">
        <w:rPr>
          <w:rFonts w:ascii="Times New Roman" w:hAnsi="Times New Roman"/>
          <w:noProof/>
          <w:sz w:val="24"/>
          <w:szCs w:val="24"/>
          <w:lang w:val="lt-LT" w:eastAsia="lt-LT"/>
        </w:rPr>
        <mc:AlternateContent>
          <mc:Choice Requires="wps">
            <w:drawing>
              <wp:anchor distT="0" distB="0" distL="114300" distR="114300" simplePos="0" relativeHeight="251685888" behindDoc="0" locked="0" layoutInCell="1" allowOverlap="1" wp14:anchorId="7DAF9977" wp14:editId="549F602B">
                <wp:simplePos x="0" y="0"/>
                <wp:positionH relativeFrom="margin">
                  <wp:posOffset>6696075</wp:posOffset>
                </wp:positionH>
                <wp:positionV relativeFrom="paragraph">
                  <wp:posOffset>222250</wp:posOffset>
                </wp:positionV>
                <wp:extent cx="1085850" cy="484505"/>
                <wp:effectExtent l="0" t="0" r="0" b="0"/>
                <wp:wrapNone/>
                <wp:docPr id="117" name="Stačiakampis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850" cy="484505"/>
                        </a:xfrm>
                        <a:prstGeom prst="rect">
                          <a:avLst/>
                        </a:prstGeom>
                        <a:noFill/>
                        <a:ln w="12700" cap="flat" cmpd="sng" algn="ctr">
                          <a:noFill/>
                          <a:prstDash val="solid"/>
                          <a:miter lim="800000"/>
                        </a:ln>
                        <a:effectLst/>
                      </wps:spPr>
                      <wps:txbx>
                        <w:txbxContent>
                          <w:p w14:paraId="2B9BAC07" w14:textId="77777777" w:rsidR="008A66C8" w:rsidRPr="002A6981" w:rsidRDefault="008A66C8" w:rsidP="00326B6C">
                            <w:pPr>
                              <w:jc w:val="center"/>
                              <w:rPr>
                                <w:b/>
                                <w:color w:val="000000"/>
                                <w:sz w:val="16"/>
                                <w:szCs w:val="16"/>
                              </w:rPr>
                            </w:pPr>
                            <w:r w:rsidRPr="002A6981">
                              <w:rPr>
                                <w:b/>
                                <w:color w:val="000000"/>
                                <w:sz w:val="16"/>
                                <w:szCs w:val="16"/>
                              </w:rPr>
                              <w:t>SAUSI SUSMULKINTI DRIBSNIAI</w:t>
                            </w:r>
                            <w:r>
                              <w:rPr>
                                <w:b/>
                                <w:color w:val="000000"/>
                                <w:sz w:val="16"/>
                                <w:szCs w:val="16"/>
                              </w:rPr>
                              <w:t xml:space="preserve"> LDPE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AF9977" id="_x0000_s1098" style="position:absolute;left:0;text-align:left;margin-left:527.25pt;margin-top:17.5pt;width:85.5pt;height:38.15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" filled="f" stroked="f" strokeweight="1pt">
                <v:path arrowok="t"/>
                <v:textbox>
                  <w:txbxContent>
                    <w:p w14:paraId="2B9BAC07" w14:textId="77777777" w:rsidR="008A66C8" w:rsidRPr="002A6981" w:rsidRDefault="008A66C8" w:rsidP="00326B6C">
                      <w:pPr>
                        <w:jc w:val="center"/>
                        <w:rPr>
                          <w:b/>
                          <w:color w:val="000000"/>
                          <w:sz w:val="16"/>
                          <w:szCs w:val="16"/>
                        </w:rPr>
                      </w:pPr>
                      <w:r w:rsidRPr="002A6981">
                        <w:rPr>
                          <w:b/>
                          <w:color w:val="000000"/>
                          <w:sz w:val="16"/>
                          <w:szCs w:val="16"/>
                        </w:rPr>
                        <w:t>SAUSI SUSMULKINTI DRIBSNIAI</w:t>
                      </w:r>
                      <w:r>
                        <w:rPr>
                          <w:b/>
                          <w:color w:val="000000"/>
                          <w:sz w:val="16"/>
                          <w:szCs w:val="16"/>
                        </w:rPr>
                        <w:t xml:space="preserve"> LDPE</w:t>
                      </w:r>
                    </w:p>
                  </w:txbxContent>
                </v:textbox>
                <w10:wrap anchorx="margin"/>
              </v:rect>
            </w:pict>
          </mc:Fallback>
        </mc:AlternateContent>
      </w:r>
      <w:r w:rsidR="00095EC3">
        <w:rPr>
          <w:rFonts w:ascii="Times New Roman" w:hAnsi="Times New Roman"/>
          <w:noProof/>
          <w:sz w:val="24"/>
          <w:szCs w:val="24"/>
          <w:lang w:val="lt-LT" w:eastAsia="lt-LT"/>
        </w:rPr>
        <mc:AlternateContent>
          <mc:Choice Requires="wps">
            <w:drawing>
              <wp:anchor distT="0" distB="0" distL="114300" distR="114300" simplePos="0" relativeHeight="251686912" behindDoc="0" locked="0" layoutInCell="1" allowOverlap="1" wp14:anchorId="013927DE" wp14:editId="327BC583">
                <wp:simplePos x="0" y="0"/>
                <wp:positionH relativeFrom="margin">
                  <wp:posOffset>5172710</wp:posOffset>
                </wp:positionH>
                <wp:positionV relativeFrom="paragraph">
                  <wp:posOffset>212090</wp:posOffset>
                </wp:positionV>
                <wp:extent cx="1085850" cy="484505"/>
                <wp:effectExtent l="0" t="0" r="0" b="0"/>
                <wp:wrapNone/>
                <wp:docPr id="121" name="Stačiakampis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850" cy="484505"/>
                        </a:xfrm>
                        <a:prstGeom prst="rect">
                          <a:avLst/>
                        </a:prstGeom>
                        <a:noFill/>
                        <a:ln w="12700" cap="flat" cmpd="sng" algn="ctr">
                          <a:noFill/>
                          <a:prstDash val="solid"/>
                          <a:miter lim="800000"/>
                        </a:ln>
                        <a:effectLst/>
                      </wps:spPr>
                      <wps:txbx>
                        <w:txbxContent>
                          <w:p w14:paraId="7BB65B79" w14:textId="77777777" w:rsidR="008A66C8" w:rsidRPr="002A6981" w:rsidRDefault="008A66C8" w:rsidP="00326B6C">
                            <w:pPr>
                              <w:jc w:val="center"/>
                              <w:rPr>
                                <w:b/>
                                <w:color w:val="000000"/>
                                <w:sz w:val="16"/>
                                <w:szCs w:val="16"/>
                              </w:rPr>
                            </w:pPr>
                            <w:r w:rsidRPr="002A6981">
                              <w:rPr>
                                <w:b/>
                                <w:color w:val="000000"/>
                                <w:sz w:val="16"/>
                                <w:szCs w:val="16"/>
                              </w:rPr>
                              <w:t>SAUSI SUSMULKINTI DRIBSNIAI</w:t>
                            </w:r>
                            <w:r>
                              <w:rPr>
                                <w:b/>
                                <w:color w:val="000000"/>
                                <w:sz w:val="16"/>
                                <w:szCs w:val="16"/>
                              </w:rPr>
                              <w:t xml:space="preserve"> LDPE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3927DE" id="_x0000_s1099" style="position:absolute;left:0;text-align:left;margin-left:407.3pt;margin-top:16.7pt;width:85.5pt;height:38.15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" filled="f" stroked="f" strokeweight="1pt">
                <v:path arrowok="t"/>
                <v:textbox>
                  <w:txbxContent>
                    <w:p w14:paraId="7BB65B79" w14:textId="77777777" w:rsidR="008A66C8" w:rsidRPr="002A6981" w:rsidRDefault="008A66C8" w:rsidP="00326B6C">
                      <w:pPr>
                        <w:jc w:val="center"/>
                        <w:rPr>
                          <w:b/>
                          <w:color w:val="000000"/>
                          <w:sz w:val="16"/>
                          <w:szCs w:val="16"/>
                        </w:rPr>
                      </w:pPr>
                      <w:r w:rsidRPr="002A6981">
                        <w:rPr>
                          <w:b/>
                          <w:color w:val="000000"/>
                          <w:sz w:val="16"/>
                          <w:szCs w:val="16"/>
                        </w:rPr>
                        <w:t>SAUSI SUSMULKINTI DRIBSNIAI</w:t>
                      </w:r>
                      <w:r>
                        <w:rPr>
                          <w:b/>
                          <w:color w:val="000000"/>
                          <w:sz w:val="16"/>
                          <w:szCs w:val="16"/>
                        </w:rPr>
                        <w:t xml:space="preserve"> LDPE</w:t>
                      </w:r>
                    </w:p>
                  </w:txbxContent>
                </v:textbox>
                <w10:wrap anchorx="margin"/>
              </v:rect>
            </w:pict>
          </mc:Fallback>
        </mc:AlternateContent>
      </w:r>
    </w:p>
    <w:p w14:paraId="770DC86E" w14:textId="71DC18F5" w:rsidR="00E27D84" w:rsidRDefault="00791757" w:rsidP="00E076C0">
      <w:pPr>
        <w:spacing w:after="240"/>
        <w:jc w:val="both"/>
        <w:rPr>
          <w:rFonts w:ascii="Times New Roman" w:hAnsi="Times New Roman"/>
          <w:sz w:val="24"/>
          <w:szCs w:val="24"/>
          <w:lang w:val="lt-LT" w:eastAsia="da-DK"/>
        </w:rPr>
      </w:pPr>
      <w:r>
        <w:rPr>
          <w:rFonts w:ascii="Times New Roman" w:hAnsi="Times New Roman"/>
          <w:noProof/>
          <w:sz w:val="24"/>
          <w:szCs w:val="24"/>
          <w:lang w:val="lt-LT" w:eastAsia="lt-LT"/>
        </w:rPr>
        <mc:AlternateContent>
          <mc:Choice Requires="wps">
            <w:drawing>
              <wp:anchor distT="0" distB="0" distL="114300" distR="114300" simplePos="0" relativeHeight="251673600" behindDoc="0" locked="0" layoutInCell="1" allowOverlap="1" wp14:anchorId="718A3D72" wp14:editId="5F643566">
                <wp:simplePos x="0" y="0"/>
                <wp:positionH relativeFrom="margin">
                  <wp:posOffset>2997200</wp:posOffset>
                </wp:positionH>
                <wp:positionV relativeFrom="paragraph">
                  <wp:posOffset>142240</wp:posOffset>
                </wp:positionV>
                <wp:extent cx="882015" cy="465455"/>
                <wp:effectExtent l="0" t="0" r="0" b="0"/>
                <wp:wrapNone/>
                <wp:docPr id="116" name="Stačiakampis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2015" cy="465455"/>
                        </a:xfrm>
                        <a:prstGeom prst="rect">
                          <a:avLst/>
                        </a:prstGeom>
                        <a:solidFill>
                          <a:srgbClr val="5B9BD5"/>
                        </a:solidFill>
                        <a:ln w="12700" cap="flat" cmpd="sng" algn="ctr">
                          <a:solidFill>
                            <a:srgbClr val="5B9BD5">
                              <a:shade val="50000"/>
                            </a:srgbClr>
                          </a:solidFill>
                          <a:prstDash val="solid"/>
                          <a:miter lim="800000"/>
                        </a:ln>
                        <a:effectLst/>
                      </wps:spPr>
                      <wps:txbx>
                        <w:txbxContent>
                          <w:p w14:paraId="4733396E" w14:textId="77777777" w:rsidR="008A66C8" w:rsidRPr="002A6981" w:rsidRDefault="008A66C8" w:rsidP="00991A75">
                            <w:pPr>
                              <w:jc w:val="center"/>
                              <w:rPr>
                                <w:color w:val="FFFFFF"/>
                                <w:sz w:val="16"/>
                                <w:szCs w:val="16"/>
                              </w:rPr>
                            </w:pPr>
                            <w:r w:rsidRPr="002A6981">
                              <w:rPr>
                                <w:color w:val="FFFFFF"/>
                                <w:sz w:val="16"/>
                                <w:szCs w:val="16"/>
                              </w:rPr>
                              <w:t>DŽIOVYKLA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8A3D72" id="_x0000_s1100" style="position:absolute;left:0;text-align:left;margin-left:236pt;margin-top:11.2pt;width:69.45pt;height:36.65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" fillcolor="#5b9bd5" strokecolor="#41719c" strokeweight="1pt">
                <v:path arrowok="t"/>
                <v:textbox>
                  <w:txbxContent>
                    <w:p w14:paraId="4733396E" w14:textId="77777777" w:rsidR="008A66C8" w:rsidRPr="002A6981" w:rsidRDefault="008A66C8" w:rsidP="00991A75">
                      <w:pPr>
                        <w:jc w:val="center"/>
                        <w:rPr>
                          <w:color w:val="FFFFFF"/>
                          <w:sz w:val="16"/>
                          <w:szCs w:val="16"/>
                        </w:rPr>
                      </w:pPr>
                      <w:r w:rsidRPr="002A6981">
                        <w:rPr>
                          <w:color w:val="FFFFFF"/>
                          <w:sz w:val="16"/>
                          <w:szCs w:val="16"/>
                        </w:rPr>
                        <w:t>DŽIOVYKLA</w:t>
                      </w:r>
                    </w:p>
                  </w:txbxContent>
                </v:textbox>
                <w10:wrap anchorx="margin"/>
              </v:rect>
            </w:pict>
          </mc:Fallback>
        </mc:AlternateContent>
      </w:r>
      <w:r>
        <w:rPr>
          <w:rFonts w:ascii="Times New Roman" w:hAnsi="Times New Roman"/>
          <w:noProof/>
          <w:sz w:val="24"/>
          <w:szCs w:val="24"/>
          <w:lang w:val="lt-LT" w:eastAsia="lt-LT"/>
        </w:rPr>
        <mc:AlternateContent>
          <mc:Choice Requires="wps">
            <w:drawing>
              <wp:anchor distT="0" distB="0" distL="114300" distR="114300" simplePos="0" relativeHeight="251675648" behindDoc="0" locked="0" layoutInCell="1" allowOverlap="1" wp14:anchorId="226174FB" wp14:editId="0FD17C61">
                <wp:simplePos x="0" y="0"/>
                <wp:positionH relativeFrom="column">
                  <wp:posOffset>9525</wp:posOffset>
                </wp:positionH>
                <wp:positionV relativeFrom="paragraph">
                  <wp:posOffset>122555</wp:posOffset>
                </wp:positionV>
                <wp:extent cx="882650" cy="485140"/>
                <wp:effectExtent l="0" t="0" r="0" b="0"/>
                <wp:wrapNone/>
                <wp:docPr id="115" name="Stačiakampis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2650" cy="485140"/>
                        </a:xfrm>
                        <a:prstGeom prst="rect">
                          <a:avLst/>
                        </a:prstGeom>
                        <a:solidFill>
                          <a:srgbClr val="5B9BD5"/>
                        </a:solidFill>
                        <a:ln w="12700" cap="flat" cmpd="sng" algn="ctr">
                          <a:solidFill>
                            <a:srgbClr val="5B9BD5">
                              <a:shade val="50000"/>
                            </a:srgbClr>
                          </a:solidFill>
                          <a:prstDash val="solid"/>
                          <a:miter lim="800000"/>
                        </a:ln>
                        <a:effectLst/>
                      </wps:spPr>
                      <wps:txbx>
                        <w:txbxContent>
                          <w:p w14:paraId="0D87BA1D" w14:textId="77777777" w:rsidR="008A66C8" w:rsidRPr="002A6981" w:rsidRDefault="008A66C8" w:rsidP="00991A75">
                            <w:pPr>
                              <w:jc w:val="center"/>
                              <w:rPr>
                                <w:color w:val="FFFFFF"/>
                                <w:sz w:val="16"/>
                                <w:szCs w:val="16"/>
                              </w:rPr>
                            </w:pPr>
                            <w:r w:rsidRPr="002A6981">
                              <w:rPr>
                                <w:color w:val="FFFFFF"/>
                                <w:sz w:val="16"/>
                                <w:szCs w:val="16"/>
                              </w:rPr>
                              <w:t>FLOTACIJOS VONIA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6174FB" id="_x0000_s1101" style="position:absolute;left:0;text-align:left;margin-left:.75pt;margin-top:9.65pt;width:69.5pt;height:38.2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" fillcolor="#5b9bd5" strokecolor="#41719c" strokeweight="1pt">
                <v:path arrowok="t"/>
                <v:textbox>
                  <w:txbxContent>
                    <w:p w14:paraId="0D87BA1D" w14:textId="77777777" w:rsidR="008A66C8" w:rsidRPr="002A6981" w:rsidRDefault="008A66C8" w:rsidP="00991A75">
                      <w:pPr>
                        <w:jc w:val="center"/>
                        <w:rPr>
                          <w:color w:val="FFFFFF"/>
                          <w:sz w:val="16"/>
                          <w:szCs w:val="16"/>
                        </w:rPr>
                      </w:pPr>
                      <w:r w:rsidRPr="002A6981">
                        <w:rPr>
                          <w:color w:val="FFFFFF"/>
                          <w:sz w:val="16"/>
                          <w:szCs w:val="16"/>
                        </w:rPr>
                        <w:t>FLOTACIJOS VONIA</w:t>
                      </w:r>
                    </w:p>
                  </w:txbxContent>
                </v:textbox>
              </v:rect>
            </w:pict>
          </mc:Fallback>
        </mc:AlternateContent>
      </w:r>
      <w:r>
        <w:rPr>
          <w:rFonts w:ascii="Times New Roman" w:hAnsi="Times New Roman"/>
          <w:noProof/>
          <w:sz w:val="24"/>
          <w:szCs w:val="24"/>
          <w:lang w:val="lt-LT" w:eastAsia="lt-LT"/>
        </w:rPr>
        <mc:AlternateContent>
          <mc:Choice Requires="wps">
            <w:drawing>
              <wp:anchor distT="0" distB="0" distL="114300" distR="114300" simplePos="0" relativeHeight="251674624" behindDoc="0" locked="0" layoutInCell="1" allowOverlap="1" wp14:anchorId="729D5BBE" wp14:editId="19D5854E">
                <wp:simplePos x="0" y="0"/>
                <wp:positionH relativeFrom="margin">
                  <wp:posOffset>1562735</wp:posOffset>
                </wp:positionH>
                <wp:positionV relativeFrom="paragraph">
                  <wp:posOffset>122555</wp:posOffset>
                </wp:positionV>
                <wp:extent cx="882650" cy="485140"/>
                <wp:effectExtent l="0" t="0" r="0" b="0"/>
                <wp:wrapNone/>
                <wp:docPr id="114" name="Stačiakampis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2650" cy="485140"/>
                        </a:xfrm>
                        <a:prstGeom prst="rect">
                          <a:avLst/>
                        </a:prstGeom>
                        <a:solidFill>
                          <a:srgbClr val="5B9BD5"/>
                        </a:solidFill>
                        <a:ln w="12700" cap="flat" cmpd="sng" algn="ctr">
                          <a:solidFill>
                            <a:srgbClr val="5B9BD5">
                              <a:shade val="50000"/>
                            </a:srgbClr>
                          </a:solidFill>
                          <a:prstDash val="solid"/>
                          <a:miter lim="800000"/>
                        </a:ln>
                        <a:effectLst/>
                      </wps:spPr>
                      <wps:txbx>
                        <w:txbxContent>
                          <w:p w14:paraId="154DC3B5" w14:textId="77777777" w:rsidR="008A66C8" w:rsidRPr="002A6981" w:rsidRDefault="008A66C8" w:rsidP="00991A75">
                            <w:pPr>
                              <w:jc w:val="center"/>
                              <w:rPr>
                                <w:color w:val="FFFFFF"/>
                                <w:sz w:val="16"/>
                                <w:szCs w:val="16"/>
                              </w:rPr>
                            </w:pPr>
                            <w:r w:rsidRPr="002A6981">
                              <w:rPr>
                                <w:color w:val="FFFFFF"/>
                                <w:sz w:val="16"/>
                                <w:szCs w:val="16"/>
                              </w:rPr>
                              <w:t>SRAIGTINIS TRANSPORTERIS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9D5BBE" id="_x0000_s1102" style="position:absolute;left:0;text-align:left;margin-left:123.05pt;margin-top:9.65pt;width:69.5pt;height:38.2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" fillcolor="#5b9bd5" strokecolor="#41719c" strokeweight="1pt">
                <v:path arrowok="t"/>
                <v:textbox>
                  <w:txbxContent>
                    <w:p w14:paraId="154DC3B5" w14:textId="77777777" w:rsidR="008A66C8" w:rsidRPr="002A6981" w:rsidRDefault="008A66C8" w:rsidP="00991A75">
                      <w:pPr>
                        <w:jc w:val="center"/>
                        <w:rPr>
                          <w:color w:val="FFFFFF"/>
                          <w:sz w:val="16"/>
                          <w:szCs w:val="16"/>
                        </w:rPr>
                      </w:pPr>
                      <w:r w:rsidRPr="002A6981">
                        <w:rPr>
                          <w:color w:val="FFFFFF"/>
                          <w:sz w:val="16"/>
                          <w:szCs w:val="16"/>
                        </w:rPr>
                        <w:t>SRAIGTINIS TRANSPORTERIS</w:t>
                      </w:r>
                    </w:p>
                  </w:txbxContent>
                </v:textbox>
                <w10:wrap anchorx="margin"/>
              </v:rect>
            </w:pict>
          </mc:Fallback>
        </mc:AlternateContent>
      </w:r>
      <w:r>
        <w:rPr>
          <w:rFonts w:ascii="Times New Roman" w:hAnsi="Times New Roman"/>
          <w:noProof/>
          <w:sz w:val="24"/>
          <w:szCs w:val="24"/>
          <w:lang w:val="lt-LT" w:eastAsia="lt-LT"/>
        </w:rPr>
        <mc:AlternateContent>
          <mc:Choice Requires="wps">
            <w:drawing>
              <wp:anchor distT="0" distB="0" distL="114300" distR="114300" simplePos="0" relativeHeight="251672576" behindDoc="0" locked="0" layoutInCell="1" allowOverlap="1" wp14:anchorId="2F67CFCA" wp14:editId="3C9B32AD">
                <wp:simplePos x="0" y="0"/>
                <wp:positionH relativeFrom="column">
                  <wp:posOffset>4434205</wp:posOffset>
                </wp:positionH>
                <wp:positionV relativeFrom="paragraph">
                  <wp:posOffset>203835</wp:posOffset>
                </wp:positionV>
                <wp:extent cx="882650" cy="485140"/>
                <wp:effectExtent l="0" t="0" r="0" b="0"/>
                <wp:wrapNone/>
                <wp:docPr id="113" name="Stačiakampis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2650" cy="485140"/>
                        </a:xfrm>
                        <a:prstGeom prst="rect">
                          <a:avLst/>
                        </a:prstGeom>
                        <a:solidFill>
                          <a:srgbClr val="5B9BD5"/>
                        </a:solidFill>
                        <a:ln w="12700" cap="flat" cmpd="sng" algn="ctr">
                          <a:solidFill>
                            <a:srgbClr val="5B9BD5">
                              <a:shade val="50000"/>
                            </a:srgbClr>
                          </a:solidFill>
                          <a:prstDash val="solid"/>
                          <a:miter lim="800000"/>
                        </a:ln>
                        <a:effectLst/>
                      </wps:spPr>
                      <wps:txbx>
                        <w:txbxContent>
                          <w:p w14:paraId="050946E6" w14:textId="77777777" w:rsidR="008A66C8" w:rsidRPr="002A6981" w:rsidRDefault="008A66C8" w:rsidP="00991A75">
                            <w:pPr>
                              <w:jc w:val="center"/>
                              <w:rPr>
                                <w:color w:val="FFFFFF"/>
                                <w:sz w:val="16"/>
                                <w:szCs w:val="16"/>
                              </w:rPr>
                            </w:pPr>
                            <w:r w:rsidRPr="002A6981">
                              <w:rPr>
                                <w:color w:val="FFFFFF"/>
                                <w:sz w:val="16"/>
                                <w:szCs w:val="16"/>
                              </w:rPr>
                              <w:t>KARŠTO PLOVIMO VONIA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67CFCA" id="_x0000_s1103" style="position:absolute;left:0;text-align:left;margin-left:349.15pt;margin-top:16.05pt;width:69.5pt;height:38.2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" fillcolor="#5b9bd5" strokecolor="#41719c" strokeweight="1pt">
                <v:path arrowok="t"/>
                <v:textbox>
                  <w:txbxContent>
                    <w:p w14:paraId="050946E6" w14:textId="77777777" w:rsidR="008A66C8" w:rsidRPr="002A6981" w:rsidRDefault="008A66C8" w:rsidP="00991A75">
                      <w:pPr>
                        <w:jc w:val="center"/>
                        <w:rPr>
                          <w:color w:val="FFFFFF"/>
                          <w:sz w:val="16"/>
                          <w:szCs w:val="16"/>
                        </w:rPr>
                      </w:pPr>
                      <w:r w:rsidRPr="002A6981">
                        <w:rPr>
                          <w:color w:val="FFFFFF"/>
                          <w:sz w:val="16"/>
                          <w:szCs w:val="16"/>
                        </w:rPr>
                        <w:t>KARŠTO PLOVIMO VONIA</w:t>
                      </w:r>
                    </w:p>
                  </w:txbxContent>
                </v:textbox>
              </v:rect>
            </w:pict>
          </mc:Fallback>
        </mc:AlternateContent>
      </w:r>
      <w:r>
        <w:rPr>
          <w:rFonts w:ascii="Times New Roman" w:hAnsi="Times New Roman"/>
          <w:noProof/>
          <w:sz w:val="24"/>
          <w:szCs w:val="24"/>
          <w:lang w:val="lt-LT" w:eastAsia="lt-LT"/>
        </w:rPr>
        <mc:AlternateContent>
          <mc:Choice Requires="wps">
            <w:drawing>
              <wp:anchor distT="0" distB="0" distL="114300" distR="114300" simplePos="0" relativeHeight="251671552" behindDoc="0" locked="0" layoutInCell="1" allowOverlap="1" wp14:anchorId="28F3FCD4" wp14:editId="33370CA9">
                <wp:simplePos x="0" y="0"/>
                <wp:positionH relativeFrom="margin">
                  <wp:posOffset>6022340</wp:posOffset>
                </wp:positionH>
                <wp:positionV relativeFrom="paragraph">
                  <wp:posOffset>250190</wp:posOffset>
                </wp:positionV>
                <wp:extent cx="882650" cy="485140"/>
                <wp:effectExtent l="0" t="0" r="0" b="0"/>
                <wp:wrapNone/>
                <wp:docPr id="112" name="Stačiakampis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2650" cy="485140"/>
                        </a:xfrm>
                        <a:prstGeom prst="rect">
                          <a:avLst/>
                        </a:prstGeom>
                        <a:solidFill>
                          <a:srgbClr val="5B9BD5"/>
                        </a:solidFill>
                        <a:ln w="12700" cap="flat" cmpd="sng" algn="ctr">
                          <a:solidFill>
                            <a:srgbClr val="5B9BD5">
                              <a:shade val="50000"/>
                            </a:srgbClr>
                          </a:solidFill>
                          <a:prstDash val="solid"/>
                          <a:miter lim="800000"/>
                        </a:ln>
                        <a:effectLst/>
                      </wps:spPr>
                      <wps:txbx>
                        <w:txbxContent>
                          <w:p w14:paraId="02045F88" w14:textId="77777777" w:rsidR="008A66C8" w:rsidRPr="002A6981" w:rsidRDefault="008A66C8" w:rsidP="00991A75">
                            <w:pPr>
                              <w:jc w:val="center"/>
                              <w:rPr>
                                <w:color w:val="FFFFFF"/>
                                <w:sz w:val="16"/>
                                <w:szCs w:val="16"/>
                              </w:rPr>
                            </w:pPr>
                            <w:r w:rsidRPr="002A6981">
                              <w:rPr>
                                <w:color w:val="FFFFFF"/>
                                <w:sz w:val="16"/>
                                <w:szCs w:val="16"/>
                              </w:rPr>
                              <w:t>SRAIGTINIS TRANSPORTERIS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F3FCD4" id="_x0000_s1104" style="position:absolute;left:0;text-align:left;margin-left:474.2pt;margin-top:19.7pt;width:69.5pt;height:38.2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" fillcolor="#5b9bd5" strokecolor="#41719c" strokeweight="1pt">
                <v:path arrowok="t"/>
                <v:textbox>
                  <w:txbxContent>
                    <w:p w14:paraId="02045F88" w14:textId="77777777" w:rsidR="008A66C8" w:rsidRPr="002A6981" w:rsidRDefault="008A66C8" w:rsidP="00991A75">
                      <w:pPr>
                        <w:jc w:val="center"/>
                        <w:rPr>
                          <w:color w:val="FFFFFF"/>
                          <w:sz w:val="16"/>
                          <w:szCs w:val="16"/>
                        </w:rPr>
                      </w:pPr>
                      <w:r w:rsidRPr="002A6981">
                        <w:rPr>
                          <w:color w:val="FFFFFF"/>
                          <w:sz w:val="16"/>
                          <w:szCs w:val="16"/>
                        </w:rPr>
                        <w:t>SRAIGTINIS TRANSPORTERIS</w:t>
                      </w:r>
                    </w:p>
                  </w:txbxContent>
                </v:textbox>
                <w10:wrap anchorx="margin"/>
              </v:rect>
            </w:pict>
          </mc:Fallback>
        </mc:AlternateContent>
      </w:r>
      <w:r>
        <w:rPr>
          <w:rFonts w:ascii="Times New Roman" w:hAnsi="Times New Roman"/>
          <w:noProof/>
          <w:sz w:val="24"/>
          <w:szCs w:val="24"/>
          <w:lang w:val="lt-LT" w:eastAsia="lt-LT"/>
        </w:rPr>
        <mc:AlternateContent>
          <mc:Choice Requires="wps">
            <w:drawing>
              <wp:anchor distT="0" distB="0" distL="114300" distR="114300" simplePos="0" relativeHeight="251670528" behindDoc="0" locked="0" layoutInCell="1" allowOverlap="1" wp14:anchorId="61ED7959" wp14:editId="6E552FE2">
                <wp:simplePos x="0" y="0"/>
                <wp:positionH relativeFrom="margin">
                  <wp:posOffset>7545070</wp:posOffset>
                </wp:positionH>
                <wp:positionV relativeFrom="paragraph">
                  <wp:posOffset>250190</wp:posOffset>
                </wp:positionV>
                <wp:extent cx="882650" cy="485140"/>
                <wp:effectExtent l="0" t="0" r="0" b="0"/>
                <wp:wrapNone/>
                <wp:docPr id="111" name="Stačiakampis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2650" cy="485140"/>
                        </a:xfrm>
                        <a:prstGeom prst="rect">
                          <a:avLst/>
                        </a:prstGeom>
                        <a:solidFill>
                          <a:srgbClr val="5B9BD5"/>
                        </a:solidFill>
                        <a:ln w="12700" cap="flat" cmpd="sng" algn="ctr">
                          <a:solidFill>
                            <a:srgbClr val="5B9BD5">
                              <a:shade val="50000"/>
                            </a:srgbClr>
                          </a:solidFill>
                          <a:prstDash val="solid"/>
                          <a:miter lim="800000"/>
                        </a:ln>
                        <a:effectLst/>
                      </wps:spPr>
                      <wps:txbx>
                        <w:txbxContent>
                          <w:p w14:paraId="4D3DDA55" w14:textId="77777777" w:rsidR="008A66C8" w:rsidRPr="002A6981" w:rsidRDefault="008A66C8" w:rsidP="00991A75">
                            <w:pPr>
                              <w:jc w:val="center"/>
                              <w:rPr>
                                <w:color w:val="FFFFFF"/>
                                <w:sz w:val="16"/>
                                <w:szCs w:val="16"/>
                              </w:rPr>
                            </w:pPr>
                            <w:r w:rsidRPr="002A6981">
                              <w:rPr>
                                <w:color w:val="FFFFFF"/>
                                <w:sz w:val="16"/>
                                <w:szCs w:val="16"/>
                              </w:rPr>
                              <w:t>DŽIOVYKLA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ED7959" id="_x0000_s1105" style="position:absolute;left:0;text-align:left;margin-left:594.1pt;margin-top:19.7pt;width:69.5pt;height:38.2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" fillcolor="#5b9bd5" strokecolor="#41719c" strokeweight="1pt">
                <v:path arrowok="t"/>
                <v:textbox>
                  <w:txbxContent>
                    <w:p w14:paraId="4D3DDA55" w14:textId="77777777" w:rsidR="008A66C8" w:rsidRPr="002A6981" w:rsidRDefault="008A66C8" w:rsidP="00991A75">
                      <w:pPr>
                        <w:jc w:val="center"/>
                        <w:rPr>
                          <w:color w:val="FFFFFF"/>
                          <w:sz w:val="16"/>
                          <w:szCs w:val="16"/>
                        </w:rPr>
                      </w:pPr>
                      <w:r w:rsidRPr="002A6981">
                        <w:rPr>
                          <w:color w:val="FFFFFF"/>
                          <w:sz w:val="16"/>
                          <w:szCs w:val="16"/>
                        </w:rPr>
                        <w:t>DŽIOVYKLA</w:t>
                      </w:r>
                    </w:p>
                  </w:txbxContent>
                </v:textbox>
                <w10:wrap anchorx="margin"/>
              </v:rect>
            </w:pict>
          </mc:Fallback>
        </mc:AlternateContent>
      </w:r>
    </w:p>
    <w:p w14:paraId="66CF0C56" w14:textId="449E2BB6" w:rsidR="00E27D84" w:rsidRDefault="00726EE2" w:rsidP="00E076C0">
      <w:pPr>
        <w:spacing w:after="240"/>
        <w:jc w:val="both"/>
        <w:rPr>
          <w:rFonts w:ascii="Times New Roman" w:hAnsi="Times New Roman"/>
          <w:sz w:val="24"/>
          <w:szCs w:val="24"/>
          <w:lang w:val="lt-LT" w:eastAsia="da-DK"/>
        </w:rPr>
      </w:pPr>
      <w:r>
        <w:rPr>
          <w:rFonts w:ascii="Times New Roman" w:hAnsi="Times New Roman"/>
          <w:b/>
          <w:i/>
          <w:noProof/>
          <w:sz w:val="24"/>
          <w:szCs w:val="24"/>
          <w:lang w:val="lt-LT" w:eastAsia="lt-LT"/>
        </w:rPr>
        <mc:AlternateContent>
          <mc:Choice Requires="wps">
            <w:drawing>
              <wp:anchor distT="0" distB="0" distL="114300" distR="114300" simplePos="0" relativeHeight="251898880" behindDoc="0" locked="0" layoutInCell="1" allowOverlap="1" wp14:anchorId="2FA3B58C" wp14:editId="512E8B93">
                <wp:simplePos x="0" y="0"/>
                <wp:positionH relativeFrom="column">
                  <wp:posOffset>322690</wp:posOffset>
                </wp:positionH>
                <wp:positionV relativeFrom="paragraph">
                  <wp:posOffset>327660</wp:posOffset>
                </wp:positionV>
                <wp:extent cx="1566407" cy="318052"/>
                <wp:effectExtent l="0" t="0" r="0" b="0"/>
                <wp:wrapNone/>
                <wp:docPr id="260" name="Stačiakampis 260"/>
                <wp:cNvGraphicFramePr/>
                <a:graphic xmlns:a="http://schemas.openxmlformats.org/drawingml/2006/main">
                  <a:graphicData uri="http://schemas.microsoft.com/office/word/2010/wordprocessingShape">
                    <wps:wsp>
                      <wps:cNvSpPr/>
                      <wps:spPr>
                        <a:xfrm>
                          <a:off x="0" y="0"/>
                          <a:ext cx="1566407" cy="318052"/>
                        </a:xfrm>
                        <a:prstGeom prst="rect">
                          <a:avLst/>
                        </a:prstGeom>
                        <a:noFill/>
                        <a:ln w="12700" cap="flat" cmpd="sng" algn="ctr">
                          <a:noFill/>
                          <a:prstDash val="solid"/>
                          <a:miter lim="800000"/>
                        </a:ln>
                        <a:effectLst/>
                      </wps:spPr>
                      <wps:txbx>
                        <w:txbxContent>
                          <w:p w14:paraId="512B0D9E" w14:textId="77777777" w:rsidR="008A66C8" w:rsidRPr="00171BCD" w:rsidRDefault="008A66C8" w:rsidP="00726EE2">
                            <w:pPr>
                              <w:jc w:val="center"/>
                              <w:rPr>
                                <w:color w:val="000000" w:themeColor="text1"/>
                                <w:sz w:val="16"/>
                                <w:szCs w:val="16"/>
                                <w:lang w:val="lt-LT"/>
                              </w:rPr>
                            </w:pPr>
                            <w:r w:rsidRPr="004D41BF">
                              <w:rPr>
                                <w:color w:val="000000" w:themeColor="text1"/>
                                <w:sz w:val="16"/>
                                <w:szCs w:val="16"/>
                                <w:lang w:val="lt-LT"/>
                              </w:rPr>
                              <w:t>ŠALTAS VANDUO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FA3B58C" id="Stačiakampis 260" o:spid="_x0000_s1106" style="position:absolute;left:0;text-align:left;margin-left:25.4pt;margin-top:25.8pt;width:123.35pt;height:25.05pt;z-index:251898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" filled="f" stroked="f" strokeweight="1pt">
                <v:textbox>
                  <w:txbxContent>
                    <w:p w14:paraId="512B0D9E" w14:textId="77777777" w:rsidR="008A66C8" w:rsidRPr="00171BCD" w:rsidRDefault="008A66C8" w:rsidP="00726EE2">
                      <w:pPr>
                        <w:jc w:val="center"/>
                        <w:rPr>
                          <w:color w:val="000000" w:themeColor="text1"/>
                          <w:sz w:val="16"/>
                          <w:szCs w:val="16"/>
                          <w:lang w:val="lt-LT"/>
                        </w:rPr>
                      </w:pPr>
                      <w:r w:rsidRPr="004D41BF">
                        <w:rPr>
                          <w:color w:val="000000" w:themeColor="text1"/>
                          <w:sz w:val="16"/>
                          <w:szCs w:val="16"/>
                          <w:lang w:val="lt-LT"/>
                        </w:rPr>
                        <w:t>ŠALTAS VANDUO</w:t>
                      </w:r>
                    </w:p>
                  </w:txbxContent>
                </v:textbox>
              </v:rect>
            </w:pict>
          </mc:Fallback>
        </mc:AlternateContent>
      </w:r>
      <w:r w:rsidR="00791757">
        <w:rPr>
          <w:rFonts w:ascii="Times New Roman" w:hAnsi="Times New Roman"/>
          <w:noProof/>
          <w:sz w:val="24"/>
          <w:szCs w:val="24"/>
          <w:lang w:val="lt-LT" w:eastAsia="lt-LT"/>
        </w:rPr>
        <mc:AlternateContent>
          <mc:Choice Requires="wps">
            <w:drawing>
              <wp:anchor distT="0" distB="0" distL="114300" distR="114300" simplePos="0" relativeHeight="251724800" behindDoc="0" locked="0" layoutInCell="1" allowOverlap="1" wp14:anchorId="551AE829" wp14:editId="04495EDD">
                <wp:simplePos x="0" y="0"/>
                <wp:positionH relativeFrom="column">
                  <wp:posOffset>516890</wp:posOffset>
                </wp:positionH>
                <wp:positionV relativeFrom="paragraph">
                  <wp:posOffset>288290</wp:posOffset>
                </wp:positionV>
                <wp:extent cx="7620" cy="691515"/>
                <wp:effectExtent l="50165" t="12700" r="56515" b="19685"/>
                <wp:wrapNone/>
                <wp:docPr id="110" name="AutoShape 2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20" cy="691515"/>
                        </a:xfrm>
                        <a:prstGeom prst="straightConnector1">
                          <a:avLst/>
                        </a:prstGeom>
                        <a:noFill/>
                        <a:ln w="9525">
                          <a:solidFill>
                            <a:srgbClr val="2E74B5"/>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9251FE1" id="AutoShape 294" o:spid="_x0000_s1026" type="#_x0000_t32" style="position:absolute;margin-left:40.7pt;margin-top:22.7pt;width:.6pt;height:54.4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" strokecolor="#2e74b5">
                <v:stroke endarrow="block"/>
              </v:shape>
            </w:pict>
          </mc:Fallback>
        </mc:AlternateContent>
      </w:r>
      <w:r w:rsidR="00791757">
        <w:rPr>
          <w:rFonts w:ascii="Times New Roman" w:hAnsi="Times New Roman"/>
          <w:noProof/>
          <w:sz w:val="24"/>
          <w:szCs w:val="24"/>
          <w:lang w:val="lt-LT" w:eastAsia="lt-LT"/>
        </w:rPr>
        <mc:AlternateContent>
          <mc:Choice Requires="wps">
            <w:drawing>
              <wp:anchor distT="0" distB="0" distL="114300" distR="114300" simplePos="0" relativeHeight="251723776" behindDoc="0" locked="0" layoutInCell="1" allowOverlap="1" wp14:anchorId="0DC90254" wp14:editId="736B1346">
                <wp:simplePos x="0" y="0"/>
                <wp:positionH relativeFrom="column">
                  <wp:posOffset>866775</wp:posOffset>
                </wp:positionH>
                <wp:positionV relativeFrom="paragraph">
                  <wp:posOffset>10795</wp:posOffset>
                </wp:positionV>
                <wp:extent cx="680085" cy="0"/>
                <wp:effectExtent l="19050" t="59055" r="5715" b="55245"/>
                <wp:wrapNone/>
                <wp:docPr id="109" name="AutoShape 2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80085" cy="0"/>
                        </a:xfrm>
                        <a:prstGeom prst="straightConnector1">
                          <a:avLst/>
                        </a:prstGeom>
                        <a:noFill/>
                        <a:ln w="9525">
                          <a:solidFill>
                            <a:srgbClr val="2E74B5"/>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9760B72" id="AutoShape 293" o:spid="_x0000_s1026" type="#_x0000_t32" style="position:absolute;margin-left:68.25pt;margin-top:.85pt;width:53.55pt;height:0;flip:x;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" strokecolor="#2e74b5">
                <v:stroke endarrow="block"/>
              </v:shape>
            </w:pict>
          </mc:Fallback>
        </mc:AlternateContent>
      </w:r>
      <w:r w:rsidR="00791757">
        <w:rPr>
          <w:rFonts w:ascii="Times New Roman" w:hAnsi="Times New Roman"/>
          <w:noProof/>
          <w:sz w:val="24"/>
          <w:szCs w:val="24"/>
          <w:lang w:val="lt-LT" w:eastAsia="lt-LT"/>
        </w:rPr>
        <mc:AlternateContent>
          <mc:Choice Requires="wps">
            <w:drawing>
              <wp:anchor distT="0" distB="0" distL="114300" distR="114300" simplePos="0" relativeHeight="251722752" behindDoc="0" locked="0" layoutInCell="1" allowOverlap="1" wp14:anchorId="6DCF5E8F" wp14:editId="476B9726">
                <wp:simplePos x="0" y="0"/>
                <wp:positionH relativeFrom="column">
                  <wp:posOffset>2445385</wp:posOffset>
                </wp:positionH>
                <wp:positionV relativeFrom="paragraph">
                  <wp:posOffset>41910</wp:posOffset>
                </wp:positionV>
                <wp:extent cx="551815" cy="0"/>
                <wp:effectExtent l="16510" t="61595" r="12700" b="52705"/>
                <wp:wrapNone/>
                <wp:docPr id="108" name="AutoShape 2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51815" cy="0"/>
                        </a:xfrm>
                        <a:prstGeom prst="straightConnector1">
                          <a:avLst/>
                        </a:prstGeom>
                        <a:noFill/>
                        <a:ln w="9525">
                          <a:solidFill>
                            <a:srgbClr val="2E74B5"/>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399A665" id="AutoShape 292" o:spid="_x0000_s1026" type="#_x0000_t32" style="position:absolute;margin-left:192.55pt;margin-top:3.3pt;width:43.45pt;height:0;flip:x;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" strokecolor="#2e74b5">
                <v:stroke endarrow="block"/>
              </v:shape>
            </w:pict>
          </mc:Fallback>
        </mc:AlternateContent>
      </w:r>
      <w:r w:rsidR="00791757">
        <w:rPr>
          <w:rFonts w:ascii="Times New Roman" w:hAnsi="Times New Roman"/>
          <w:noProof/>
          <w:sz w:val="24"/>
          <w:szCs w:val="24"/>
          <w:lang w:val="lt-LT" w:eastAsia="lt-LT"/>
        </w:rPr>
        <mc:AlternateContent>
          <mc:Choice Requires="wps">
            <w:drawing>
              <wp:anchor distT="0" distB="0" distL="114300" distR="114300" simplePos="0" relativeHeight="251721728" behindDoc="0" locked="0" layoutInCell="1" allowOverlap="1" wp14:anchorId="059268BF" wp14:editId="5CC915FE">
                <wp:simplePos x="0" y="0"/>
                <wp:positionH relativeFrom="column">
                  <wp:posOffset>3879215</wp:posOffset>
                </wp:positionH>
                <wp:positionV relativeFrom="paragraph">
                  <wp:posOffset>113030</wp:posOffset>
                </wp:positionV>
                <wp:extent cx="541655" cy="0"/>
                <wp:effectExtent l="21590" t="56515" r="8255" b="57785"/>
                <wp:wrapNone/>
                <wp:docPr id="107" name="AutoShape 2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41655" cy="0"/>
                        </a:xfrm>
                        <a:prstGeom prst="straightConnector1">
                          <a:avLst/>
                        </a:prstGeom>
                        <a:noFill/>
                        <a:ln w="9525">
                          <a:solidFill>
                            <a:srgbClr val="2E74B5"/>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DBD869F" id="AutoShape 291" o:spid="_x0000_s1026" type="#_x0000_t32" style="position:absolute;margin-left:305.45pt;margin-top:8.9pt;width:42.65pt;height:0;flip:x;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" strokecolor="#2e74b5">
                <v:stroke endarrow="block"/>
              </v:shape>
            </w:pict>
          </mc:Fallback>
        </mc:AlternateContent>
      </w:r>
      <w:r w:rsidR="00791757">
        <w:rPr>
          <w:rFonts w:ascii="Times New Roman" w:hAnsi="Times New Roman"/>
          <w:noProof/>
          <w:sz w:val="24"/>
          <w:szCs w:val="24"/>
          <w:lang w:val="lt-LT" w:eastAsia="lt-LT"/>
        </w:rPr>
        <mc:AlternateContent>
          <mc:Choice Requires="wps">
            <w:drawing>
              <wp:anchor distT="0" distB="0" distL="114300" distR="114300" simplePos="0" relativeHeight="251720704" behindDoc="0" locked="0" layoutInCell="1" allowOverlap="1" wp14:anchorId="295D8A5D" wp14:editId="0491EA81">
                <wp:simplePos x="0" y="0"/>
                <wp:positionH relativeFrom="column">
                  <wp:posOffset>5327650</wp:posOffset>
                </wp:positionH>
                <wp:positionV relativeFrom="paragraph">
                  <wp:posOffset>121285</wp:posOffset>
                </wp:positionV>
                <wp:extent cx="707390" cy="0"/>
                <wp:effectExtent l="22225" t="55245" r="13335" b="59055"/>
                <wp:wrapNone/>
                <wp:docPr id="106" name="AutoShape 2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07390" cy="0"/>
                        </a:xfrm>
                        <a:prstGeom prst="straightConnector1">
                          <a:avLst/>
                        </a:prstGeom>
                        <a:noFill/>
                        <a:ln w="9525">
                          <a:solidFill>
                            <a:srgbClr val="2E74B5"/>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CAB05CA" id="AutoShape 290" o:spid="_x0000_s1026" type="#_x0000_t32" style="position:absolute;margin-left:419.5pt;margin-top:9.55pt;width:55.7pt;height:0;flip:x;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" strokecolor="#2e74b5">
                <v:stroke endarrow="block"/>
              </v:shape>
            </w:pict>
          </mc:Fallback>
        </mc:AlternateContent>
      </w:r>
      <w:r w:rsidR="00791757">
        <w:rPr>
          <w:rFonts w:ascii="Times New Roman" w:hAnsi="Times New Roman"/>
          <w:noProof/>
          <w:sz w:val="24"/>
          <w:szCs w:val="24"/>
          <w:lang w:val="lt-LT" w:eastAsia="lt-LT"/>
        </w:rPr>
        <mc:AlternateContent>
          <mc:Choice Requires="wps">
            <w:drawing>
              <wp:anchor distT="0" distB="0" distL="114300" distR="114300" simplePos="0" relativeHeight="251719680" behindDoc="0" locked="0" layoutInCell="1" allowOverlap="1" wp14:anchorId="6CDE0CBC" wp14:editId="1D9B7924">
                <wp:simplePos x="0" y="0"/>
                <wp:positionH relativeFrom="column">
                  <wp:posOffset>6893560</wp:posOffset>
                </wp:positionH>
                <wp:positionV relativeFrom="paragraph">
                  <wp:posOffset>168910</wp:posOffset>
                </wp:positionV>
                <wp:extent cx="651510" cy="0"/>
                <wp:effectExtent l="16510" t="55245" r="8255" b="59055"/>
                <wp:wrapNone/>
                <wp:docPr id="105" name="AutoShape 2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51510" cy="0"/>
                        </a:xfrm>
                        <a:prstGeom prst="straightConnector1">
                          <a:avLst/>
                        </a:prstGeom>
                        <a:noFill/>
                        <a:ln w="9525">
                          <a:solidFill>
                            <a:srgbClr val="2E74B5"/>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5242D8E" id="AutoShape 289" o:spid="_x0000_s1026" type="#_x0000_t32" style="position:absolute;margin-left:542.8pt;margin-top:13.3pt;width:51.3pt;height:0;flip:x;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" strokecolor="#2e74b5">
                <v:stroke endarrow="block"/>
              </v:shape>
            </w:pict>
          </mc:Fallback>
        </mc:AlternateContent>
      </w:r>
    </w:p>
    <w:p w14:paraId="30191A22" w14:textId="071C9FED" w:rsidR="00E27D84" w:rsidRDefault="00726EE2" w:rsidP="00E076C0">
      <w:pPr>
        <w:spacing w:after="240"/>
        <w:jc w:val="both"/>
        <w:rPr>
          <w:rFonts w:ascii="Times New Roman" w:hAnsi="Times New Roman"/>
          <w:sz w:val="24"/>
          <w:szCs w:val="24"/>
          <w:lang w:val="lt-LT" w:eastAsia="da-DK"/>
        </w:rPr>
      </w:pPr>
      <w:r>
        <w:rPr>
          <w:noProof/>
          <w:lang w:val="lt-LT" w:eastAsia="lt-LT"/>
        </w:rPr>
        <mc:AlternateContent>
          <mc:Choice Requires="wps">
            <w:drawing>
              <wp:anchor distT="0" distB="0" distL="114300" distR="114300" simplePos="0" relativeHeight="251899904" behindDoc="0" locked="0" layoutInCell="1" allowOverlap="1" wp14:anchorId="7030098E" wp14:editId="1D7832AF">
                <wp:simplePos x="0" y="0"/>
                <wp:positionH relativeFrom="column">
                  <wp:posOffset>588397</wp:posOffset>
                </wp:positionH>
                <wp:positionV relativeFrom="paragraph">
                  <wp:posOffset>253061</wp:posOffset>
                </wp:positionV>
                <wp:extent cx="302204" cy="381773"/>
                <wp:effectExtent l="38100" t="0" r="22225" b="56515"/>
                <wp:wrapNone/>
                <wp:docPr id="261" name="Tiesioji rodyklės jungtis 261"/>
                <wp:cNvGraphicFramePr/>
                <a:graphic xmlns:a="http://schemas.openxmlformats.org/drawingml/2006/main">
                  <a:graphicData uri="http://schemas.microsoft.com/office/word/2010/wordprocessingShape">
                    <wps:wsp>
                      <wps:cNvCnPr/>
                      <wps:spPr>
                        <a:xfrm flipH="1">
                          <a:off x="0" y="0"/>
                          <a:ext cx="302204" cy="38177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EB99438" id="Tiesioji rodyklės jungtis 261" o:spid="_x0000_s1026" type="#_x0000_t32" style="position:absolute;margin-left:46.35pt;margin-top:19.95pt;width:23.8pt;height:30.05pt;flip:x;z-index:2518999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" strokecolor="#5b9bd5 [3204]" strokeweight=".5pt">
                <v:stroke endarrow="block" joinstyle="miter"/>
              </v:shape>
            </w:pict>
          </mc:Fallback>
        </mc:AlternateContent>
      </w:r>
      <w:r w:rsidR="00791757">
        <w:rPr>
          <w:noProof/>
          <w:lang w:val="lt-LT" w:eastAsia="lt-LT"/>
        </w:rPr>
        <mc:AlternateContent>
          <mc:Choice Requires="wps">
            <w:drawing>
              <wp:anchor distT="0" distB="0" distL="114300" distR="114300" simplePos="0" relativeHeight="251708416" behindDoc="0" locked="0" layoutInCell="1" allowOverlap="1" wp14:anchorId="35852213" wp14:editId="37BCD8D9">
                <wp:simplePos x="0" y="0"/>
                <wp:positionH relativeFrom="page">
                  <wp:posOffset>4663440</wp:posOffset>
                </wp:positionH>
                <wp:positionV relativeFrom="paragraph">
                  <wp:posOffset>293370</wp:posOffset>
                </wp:positionV>
                <wp:extent cx="1276350" cy="333375"/>
                <wp:effectExtent l="0" t="0" r="0" b="0"/>
                <wp:wrapNone/>
                <wp:docPr id="104" name="Stačiakampis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6350" cy="333375"/>
                        </a:xfrm>
                        <a:prstGeom prst="rect">
                          <a:avLst/>
                        </a:prstGeom>
                        <a:noFill/>
                        <a:ln w="12700" cap="flat" cmpd="sng" algn="ctr">
                          <a:noFill/>
                          <a:prstDash val="solid"/>
                          <a:miter lim="800000"/>
                        </a:ln>
                        <a:effectLst/>
                      </wps:spPr>
                      <wps:txbx>
                        <w:txbxContent>
                          <w:p w14:paraId="4D88E98F" w14:textId="77777777" w:rsidR="008A66C8" w:rsidRDefault="008A66C8" w:rsidP="00432F7D">
                            <w:pPr>
                              <w:jc w:val="center"/>
                              <w:rPr>
                                <w:b/>
                                <w:color w:val="000000"/>
                                <w:sz w:val="16"/>
                                <w:szCs w:val="16"/>
                              </w:rPr>
                            </w:pPr>
                            <w:r>
                              <w:rPr>
                                <w:b/>
                                <w:color w:val="000000"/>
                                <w:sz w:val="16"/>
                                <w:szCs w:val="16"/>
                              </w:rPr>
                              <w:t>GRANULĖS</w:t>
                            </w:r>
                          </w:p>
                          <w:p w14:paraId="1874EB98" w14:textId="77777777" w:rsidR="008A66C8" w:rsidRPr="002A6981" w:rsidRDefault="008A66C8" w:rsidP="00432F7D">
                            <w:pPr>
                              <w:jc w:val="center"/>
                              <w:rPr>
                                <w:b/>
                                <w:color w:val="000000"/>
                                <w:sz w:val="16"/>
                                <w:szCs w:val="16"/>
                              </w:rPr>
                            </w:pPr>
                            <w:r>
                              <w:rPr>
                                <w:b/>
                                <w:color w:val="000000"/>
                                <w:sz w:val="16"/>
                                <w:szCs w:val="16"/>
                              </w:rPr>
                              <w:t>LDPE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852213" id="_x0000_s1107" style="position:absolute;left:0;text-align:left;margin-left:367.2pt;margin-top:23.1pt;width:100.5pt;height:26.25pt;z-index:251708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" filled="f" stroked="f" strokeweight="1pt">
                <v:path arrowok="t"/>
                <v:textbox>
                  <w:txbxContent>
                    <w:p w14:paraId="4D88E98F" w14:textId="77777777" w:rsidR="008A66C8" w:rsidRDefault="008A66C8" w:rsidP="00432F7D">
                      <w:pPr>
                        <w:jc w:val="center"/>
                        <w:rPr>
                          <w:b/>
                          <w:color w:val="000000"/>
                          <w:sz w:val="16"/>
                          <w:szCs w:val="16"/>
                        </w:rPr>
                      </w:pPr>
                      <w:r>
                        <w:rPr>
                          <w:b/>
                          <w:color w:val="000000"/>
                          <w:sz w:val="16"/>
                          <w:szCs w:val="16"/>
                        </w:rPr>
                        <w:t>GRANULĖS</w:t>
                      </w:r>
                    </w:p>
                    <w:p w14:paraId="1874EB98" w14:textId="77777777" w:rsidR="008A66C8" w:rsidRPr="002A6981" w:rsidRDefault="008A66C8" w:rsidP="00432F7D">
                      <w:pPr>
                        <w:jc w:val="center"/>
                        <w:rPr>
                          <w:b/>
                          <w:color w:val="000000"/>
                          <w:sz w:val="16"/>
                          <w:szCs w:val="16"/>
                        </w:rPr>
                      </w:pPr>
                      <w:r>
                        <w:rPr>
                          <w:b/>
                          <w:color w:val="000000"/>
                          <w:sz w:val="16"/>
                          <w:szCs w:val="16"/>
                        </w:rPr>
                        <w:t>LDPE</w:t>
                      </w:r>
                    </w:p>
                  </w:txbxContent>
                </v:textbox>
                <w10:wrap anchorx="page"/>
              </v:rect>
            </w:pict>
          </mc:Fallback>
        </mc:AlternateContent>
      </w:r>
      <w:r w:rsidR="00791757">
        <w:rPr>
          <w:noProof/>
          <w:lang w:val="lt-LT" w:eastAsia="lt-LT"/>
        </w:rPr>
        <mc:AlternateContent>
          <mc:Choice Requires="wps">
            <w:drawing>
              <wp:anchor distT="0" distB="0" distL="114300" distR="114300" simplePos="0" relativeHeight="251710464" behindDoc="0" locked="0" layoutInCell="1" allowOverlap="1" wp14:anchorId="71FBE5EB" wp14:editId="67B04F65">
                <wp:simplePos x="0" y="0"/>
                <wp:positionH relativeFrom="page">
                  <wp:posOffset>7298690</wp:posOffset>
                </wp:positionH>
                <wp:positionV relativeFrom="paragraph">
                  <wp:posOffset>191135</wp:posOffset>
                </wp:positionV>
                <wp:extent cx="1276350" cy="333375"/>
                <wp:effectExtent l="0" t="0" r="0" b="0"/>
                <wp:wrapNone/>
                <wp:docPr id="102" name="Stačiakampis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6350" cy="333375"/>
                        </a:xfrm>
                        <a:prstGeom prst="rect">
                          <a:avLst/>
                        </a:prstGeom>
                        <a:noFill/>
                        <a:ln w="12700" cap="flat" cmpd="sng" algn="ctr">
                          <a:noFill/>
                          <a:prstDash val="solid"/>
                          <a:miter lim="800000"/>
                        </a:ln>
                        <a:effectLst/>
                      </wps:spPr>
                      <wps:txbx>
                        <w:txbxContent>
                          <w:p w14:paraId="14C2FB3A" w14:textId="77777777" w:rsidR="008A66C8" w:rsidRDefault="008A66C8" w:rsidP="00432F7D">
                            <w:pPr>
                              <w:jc w:val="center"/>
                              <w:rPr>
                                <w:b/>
                                <w:color w:val="000000"/>
                                <w:sz w:val="16"/>
                                <w:szCs w:val="16"/>
                              </w:rPr>
                            </w:pPr>
                            <w:r>
                              <w:rPr>
                                <w:b/>
                                <w:color w:val="000000"/>
                                <w:sz w:val="16"/>
                                <w:szCs w:val="16"/>
                              </w:rPr>
                              <w:t>FASUOTOS GRANULĖS</w:t>
                            </w:r>
                          </w:p>
                          <w:p w14:paraId="172CA84E" w14:textId="77777777" w:rsidR="008A66C8" w:rsidRPr="002A6981" w:rsidRDefault="008A66C8" w:rsidP="00432F7D">
                            <w:pPr>
                              <w:jc w:val="center"/>
                              <w:rPr>
                                <w:b/>
                                <w:color w:val="000000"/>
                                <w:sz w:val="16"/>
                                <w:szCs w:val="16"/>
                              </w:rPr>
                            </w:pPr>
                            <w:r>
                              <w:rPr>
                                <w:b/>
                                <w:color w:val="000000"/>
                                <w:sz w:val="16"/>
                                <w:szCs w:val="16"/>
                              </w:rPr>
                              <w:t>LDPE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FBE5EB" id="_x0000_s1108" style="position:absolute;left:0;text-align:left;margin-left:574.7pt;margin-top:15.05pt;width:100.5pt;height:26.25pt;z-index:251710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" filled="f" stroked="f" strokeweight="1pt">
                <v:path arrowok="t"/>
                <v:textbox>
                  <w:txbxContent>
                    <w:p w14:paraId="14C2FB3A" w14:textId="77777777" w:rsidR="008A66C8" w:rsidRDefault="008A66C8" w:rsidP="00432F7D">
                      <w:pPr>
                        <w:jc w:val="center"/>
                        <w:rPr>
                          <w:b/>
                          <w:color w:val="000000"/>
                          <w:sz w:val="16"/>
                          <w:szCs w:val="16"/>
                        </w:rPr>
                      </w:pPr>
                      <w:r>
                        <w:rPr>
                          <w:b/>
                          <w:color w:val="000000"/>
                          <w:sz w:val="16"/>
                          <w:szCs w:val="16"/>
                        </w:rPr>
                        <w:t>FASUOTOS GRANULĖS</w:t>
                      </w:r>
                    </w:p>
                    <w:p w14:paraId="172CA84E" w14:textId="77777777" w:rsidR="008A66C8" w:rsidRPr="002A6981" w:rsidRDefault="008A66C8" w:rsidP="00432F7D">
                      <w:pPr>
                        <w:jc w:val="center"/>
                        <w:rPr>
                          <w:b/>
                          <w:color w:val="000000"/>
                          <w:sz w:val="16"/>
                          <w:szCs w:val="16"/>
                        </w:rPr>
                      </w:pPr>
                      <w:r>
                        <w:rPr>
                          <w:b/>
                          <w:color w:val="000000"/>
                          <w:sz w:val="16"/>
                          <w:szCs w:val="16"/>
                        </w:rPr>
                        <w:t>LDPE</w:t>
                      </w:r>
                    </w:p>
                  </w:txbxContent>
                </v:textbox>
                <w10:wrap anchorx="page"/>
              </v:rect>
            </w:pict>
          </mc:Fallback>
        </mc:AlternateContent>
      </w:r>
      <w:r w:rsidR="00791757">
        <w:rPr>
          <w:rFonts w:ascii="Times New Roman" w:hAnsi="Times New Roman"/>
          <w:noProof/>
          <w:sz w:val="24"/>
          <w:szCs w:val="24"/>
          <w:lang w:val="lt-LT" w:eastAsia="lt-LT"/>
        </w:rPr>
        <mc:AlternateContent>
          <mc:Choice Requires="wps">
            <w:drawing>
              <wp:anchor distT="0" distB="0" distL="114300" distR="114300" simplePos="0" relativeHeight="251707392" behindDoc="0" locked="0" layoutInCell="1" allowOverlap="1" wp14:anchorId="71E2CC9A" wp14:editId="24D013E7">
                <wp:simplePos x="0" y="0"/>
                <wp:positionH relativeFrom="margin">
                  <wp:posOffset>5025390</wp:posOffset>
                </wp:positionH>
                <wp:positionV relativeFrom="paragraph">
                  <wp:posOffset>151130</wp:posOffset>
                </wp:positionV>
                <wp:extent cx="1009650" cy="485140"/>
                <wp:effectExtent l="0" t="0" r="0" b="0"/>
                <wp:wrapNone/>
                <wp:docPr id="101" name="Stačiakampis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09650" cy="485140"/>
                        </a:xfrm>
                        <a:prstGeom prst="rect">
                          <a:avLst/>
                        </a:prstGeom>
                        <a:solidFill>
                          <a:srgbClr val="5B9BD5"/>
                        </a:solidFill>
                        <a:ln w="12700" cap="flat" cmpd="sng" algn="ctr">
                          <a:solidFill>
                            <a:srgbClr val="5B9BD5">
                              <a:shade val="50000"/>
                            </a:srgbClr>
                          </a:solidFill>
                          <a:prstDash val="solid"/>
                          <a:miter lim="800000"/>
                        </a:ln>
                        <a:effectLst/>
                      </wps:spPr>
                      <wps:txbx>
                        <w:txbxContent>
                          <w:p w14:paraId="14675583" w14:textId="77777777" w:rsidR="008A66C8" w:rsidRDefault="008A66C8" w:rsidP="00432F7D">
                            <w:pPr>
                              <w:jc w:val="center"/>
                              <w:rPr>
                                <w:color w:val="FFFFFF"/>
                                <w:sz w:val="16"/>
                                <w:szCs w:val="16"/>
                              </w:rPr>
                            </w:pPr>
                          </w:p>
                          <w:p w14:paraId="5B484580" w14:textId="77777777" w:rsidR="008A66C8" w:rsidRPr="002A6981" w:rsidRDefault="008A66C8" w:rsidP="00432F7D">
                            <w:pPr>
                              <w:jc w:val="center"/>
                              <w:rPr>
                                <w:color w:val="FFFFFF"/>
                                <w:sz w:val="16"/>
                                <w:szCs w:val="16"/>
                              </w:rPr>
                            </w:pPr>
                            <w:r w:rsidRPr="002A6981">
                              <w:rPr>
                                <w:color w:val="FFFFFF"/>
                                <w:sz w:val="16"/>
                                <w:szCs w:val="16"/>
                              </w:rPr>
                              <w:t>FASAVIMAS</w:t>
                            </w:r>
                          </w:p>
                          <w:p w14:paraId="7E9F2134" w14:textId="77777777" w:rsidR="008A66C8" w:rsidRDefault="008A66C8" w:rsidP="00432F7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E2CC9A" id="_x0000_s1109" style="position:absolute;left:0;text-align:left;margin-left:395.7pt;margin-top:11.9pt;width:79.5pt;height:38.2pt;z-index:251707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" fillcolor="#5b9bd5" strokecolor="#41719c" strokeweight="1pt">
                <v:path arrowok="t"/>
                <v:textbox>
                  <w:txbxContent>
                    <w:p w14:paraId="14675583" w14:textId="77777777" w:rsidR="008A66C8" w:rsidRDefault="008A66C8" w:rsidP="00432F7D">
                      <w:pPr>
                        <w:jc w:val="center"/>
                        <w:rPr>
                          <w:color w:val="FFFFFF"/>
                          <w:sz w:val="16"/>
                          <w:szCs w:val="16"/>
                        </w:rPr>
                      </w:pPr>
                    </w:p>
                    <w:p w14:paraId="5B484580" w14:textId="77777777" w:rsidR="008A66C8" w:rsidRPr="002A6981" w:rsidRDefault="008A66C8" w:rsidP="00432F7D">
                      <w:pPr>
                        <w:jc w:val="center"/>
                        <w:rPr>
                          <w:color w:val="FFFFFF"/>
                          <w:sz w:val="16"/>
                          <w:szCs w:val="16"/>
                        </w:rPr>
                      </w:pPr>
                      <w:r w:rsidRPr="002A6981">
                        <w:rPr>
                          <w:color w:val="FFFFFF"/>
                          <w:sz w:val="16"/>
                          <w:szCs w:val="16"/>
                        </w:rPr>
                        <w:t>FASAVIMAS</w:t>
                      </w:r>
                    </w:p>
                    <w:p w14:paraId="7E9F2134" w14:textId="77777777" w:rsidR="008A66C8" w:rsidRDefault="008A66C8" w:rsidP="00432F7D"/>
                  </w:txbxContent>
                </v:textbox>
                <w10:wrap anchorx="margin"/>
              </v:rect>
            </w:pict>
          </mc:Fallback>
        </mc:AlternateContent>
      </w:r>
      <w:r w:rsidR="00791757">
        <w:rPr>
          <w:rFonts w:ascii="Times New Roman" w:hAnsi="Times New Roman"/>
          <w:noProof/>
          <w:sz w:val="24"/>
          <w:szCs w:val="24"/>
          <w:lang w:val="lt-LT" w:eastAsia="lt-LT"/>
        </w:rPr>
        <mc:AlternateContent>
          <mc:Choice Requires="wps">
            <w:drawing>
              <wp:anchor distT="0" distB="0" distL="114300" distR="114300" simplePos="0" relativeHeight="251693056" behindDoc="0" locked="0" layoutInCell="1" allowOverlap="1" wp14:anchorId="5D984461" wp14:editId="358437AC">
                <wp:simplePos x="0" y="0"/>
                <wp:positionH relativeFrom="margin">
                  <wp:posOffset>-346710</wp:posOffset>
                </wp:positionH>
                <wp:positionV relativeFrom="paragraph">
                  <wp:posOffset>80010</wp:posOffset>
                </wp:positionV>
                <wp:extent cx="871220" cy="484505"/>
                <wp:effectExtent l="0" t="0" r="0" b="0"/>
                <wp:wrapNone/>
                <wp:docPr id="100" name="Stačiakampis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71220" cy="484505"/>
                        </a:xfrm>
                        <a:prstGeom prst="rect">
                          <a:avLst/>
                        </a:prstGeom>
                        <a:noFill/>
                        <a:ln w="12700" cap="flat" cmpd="sng" algn="ctr">
                          <a:noFill/>
                          <a:prstDash val="solid"/>
                          <a:miter lim="800000"/>
                        </a:ln>
                        <a:effectLst/>
                      </wps:spPr>
                      <wps:txbx>
                        <w:txbxContent>
                          <w:p w14:paraId="0C3F1BC8" w14:textId="77777777" w:rsidR="008A66C8" w:rsidRDefault="008A66C8" w:rsidP="008D516B">
                            <w:pPr>
                              <w:jc w:val="center"/>
                              <w:rPr>
                                <w:b/>
                                <w:color w:val="000000"/>
                                <w:sz w:val="16"/>
                                <w:szCs w:val="16"/>
                              </w:rPr>
                            </w:pPr>
                            <w:r w:rsidRPr="002A6981">
                              <w:rPr>
                                <w:b/>
                                <w:color w:val="000000"/>
                                <w:sz w:val="16"/>
                                <w:szCs w:val="16"/>
                              </w:rPr>
                              <w:t xml:space="preserve">IŠSKALAUTI </w:t>
                            </w:r>
                          </w:p>
                          <w:p w14:paraId="6C197775" w14:textId="77777777" w:rsidR="008A66C8" w:rsidRPr="002A6981" w:rsidRDefault="008A66C8" w:rsidP="008D516B">
                            <w:pPr>
                              <w:jc w:val="center"/>
                              <w:rPr>
                                <w:b/>
                                <w:color w:val="000000"/>
                                <w:sz w:val="16"/>
                                <w:szCs w:val="16"/>
                              </w:rPr>
                            </w:pPr>
                            <w:r w:rsidRPr="002A6981">
                              <w:rPr>
                                <w:b/>
                                <w:color w:val="000000"/>
                                <w:sz w:val="16"/>
                                <w:szCs w:val="16"/>
                              </w:rPr>
                              <w:t>NUO PLOVIKLIŲ DRIBSNIAI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984461" id="_x0000_s1110" style="position:absolute;left:0;text-align:left;margin-left:-27.3pt;margin-top:6.3pt;width:68.6pt;height:38.15pt;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" filled="f" stroked="f" strokeweight="1pt">
                <v:path arrowok="t"/>
                <v:textbox>
                  <w:txbxContent>
                    <w:p w14:paraId="0C3F1BC8" w14:textId="77777777" w:rsidR="008A66C8" w:rsidRDefault="008A66C8" w:rsidP="008D516B">
                      <w:pPr>
                        <w:jc w:val="center"/>
                        <w:rPr>
                          <w:b/>
                          <w:color w:val="000000"/>
                          <w:sz w:val="16"/>
                          <w:szCs w:val="16"/>
                        </w:rPr>
                      </w:pPr>
                      <w:r w:rsidRPr="002A6981">
                        <w:rPr>
                          <w:b/>
                          <w:color w:val="000000"/>
                          <w:sz w:val="16"/>
                          <w:szCs w:val="16"/>
                        </w:rPr>
                        <w:t xml:space="preserve">IŠSKALAUTI </w:t>
                      </w:r>
                    </w:p>
                    <w:p w14:paraId="6C197775" w14:textId="77777777" w:rsidR="008A66C8" w:rsidRPr="002A6981" w:rsidRDefault="008A66C8" w:rsidP="008D516B">
                      <w:pPr>
                        <w:jc w:val="center"/>
                        <w:rPr>
                          <w:b/>
                          <w:color w:val="000000"/>
                          <w:sz w:val="16"/>
                          <w:szCs w:val="16"/>
                        </w:rPr>
                      </w:pPr>
                      <w:r w:rsidRPr="002A6981">
                        <w:rPr>
                          <w:b/>
                          <w:color w:val="000000"/>
                          <w:sz w:val="16"/>
                          <w:szCs w:val="16"/>
                        </w:rPr>
                        <w:t>NUO PLOVIKLIŲ DRIBSNIAI</w:t>
                      </w:r>
                    </w:p>
                  </w:txbxContent>
                </v:textbox>
                <w10:wrap anchorx="margin"/>
              </v:rect>
            </w:pict>
          </mc:Fallback>
        </mc:AlternateContent>
      </w:r>
    </w:p>
    <w:p w14:paraId="4E0C4A7D" w14:textId="05D2F828" w:rsidR="00E83C16" w:rsidRDefault="00726EE2" w:rsidP="00E076C0">
      <w:pPr>
        <w:spacing w:after="240"/>
        <w:jc w:val="both"/>
        <w:rPr>
          <w:rFonts w:ascii="Times New Roman" w:hAnsi="Times New Roman"/>
          <w:sz w:val="24"/>
          <w:szCs w:val="24"/>
          <w:lang w:val="lt-LT" w:eastAsia="da-DK"/>
        </w:rPr>
      </w:pPr>
      <w:r>
        <w:rPr>
          <w:noProof/>
          <w:lang w:val="lt-LT" w:eastAsia="lt-LT"/>
        </w:rPr>
        <mc:AlternateContent>
          <mc:Choice Requires="wps">
            <w:drawing>
              <wp:anchor distT="0" distB="0" distL="114300" distR="114300" simplePos="0" relativeHeight="251705344" behindDoc="0" locked="0" layoutInCell="1" allowOverlap="1" wp14:anchorId="708322D5" wp14:editId="7DFD7DCA">
                <wp:simplePos x="0" y="0"/>
                <wp:positionH relativeFrom="page">
                  <wp:posOffset>2931105</wp:posOffset>
                </wp:positionH>
                <wp:positionV relativeFrom="paragraph">
                  <wp:posOffset>122444</wp:posOffset>
                </wp:positionV>
                <wp:extent cx="1276350" cy="484505"/>
                <wp:effectExtent l="0" t="0" r="0" b="0"/>
                <wp:wrapNone/>
                <wp:docPr id="98" name="Stačiakampis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6350" cy="484505"/>
                        </a:xfrm>
                        <a:prstGeom prst="rect">
                          <a:avLst/>
                        </a:prstGeom>
                        <a:noFill/>
                        <a:ln w="12700" cap="flat" cmpd="sng" algn="ctr">
                          <a:noFill/>
                          <a:prstDash val="solid"/>
                          <a:miter lim="800000"/>
                        </a:ln>
                        <a:effectLst/>
                      </wps:spPr>
                      <wps:txbx>
                        <w:txbxContent>
                          <w:p w14:paraId="36E6593F" w14:textId="77777777" w:rsidR="008A66C8" w:rsidRDefault="008A66C8" w:rsidP="00432F7D">
                            <w:pPr>
                              <w:jc w:val="center"/>
                              <w:rPr>
                                <w:b/>
                                <w:color w:val="000000"/>
                                <w:sz w:val="16"/>
                                <w:szCs w:val="16"/>
                              </w:rPr>
                            </w:pPr>
                            <w:r w:rsidRPr="002A6981">
                              <w:rPr>
                                <w:b/>
                                <w:color w:val="000000"/>
                                <w:sz w:val="16"/>
                                <w:szCs w:val="16"/>
                              </w:rPr>
                              <w:t xml:space="preserve">IŠDŽIOVINTI </w:t>
                            </w:r>
                          </w:p>
                          <w:p w14:paraId="3DFA9F0D" w14:textId="77777777" w:rsidR="008A66C8" w:rsidRDefault="008A66C8" w:rsidP="00432F7D">
                            <w:pPr>
                              <w:jc w:val="center"/>
                              <w:rPr>
                                <w:b/>
                                <w:color w:val="000000"/>
                                <w:sz w:val="16"/>
                                <w:szCs w:val="16"/>
                              </w:rPr>
                            </w:pPr>
                            <w:r w:rsidRPr="002A6981">
                              <w:rPr>
                                <w:b/>
                                <w:color w:val="000000"/>
                                <w:sz w:val="16"/>
                                <w:szCs w:val="16"/>
                              </w:rPr>
                              <w:t>DRIBSNIAI</w:t>
                            </w:r>
                          </w:p>
                          <w:p w14:paraId="52B49568" w14:textId="77777777" w:rsidR="008A66C8" w:rsidRPr="002A6981" w:rsidRDefault="008A66C8" w:rsidP="00432F7D">
                            <w:pPr>
                              <w:jc w:val="center"/>
                              <w:rPr>
                                <w:b/>
                                <w:color w:val="000000"/>
                                <w:sz w:val="16"/>
                                <w:szCs w:val="16"/>
                              </w:rPr>
                            </w:pPr>
                            <w:r>
                              <w:rPr>
                                <w:b/>
                                <w:color w:val="000000"/>
                                <w:sz w:val="16"/>
                                <w:szCs w:val="16"/>
                              </w:rPr>
                              <w:t>LDPE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8322D5" id="_x0000_s1111" style="position:absolute;left:0;text-align:left;margin-left:230.8pt;margin-top:9.65pt;width:100.5pt;height:38.15pt;z-index:251705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" filled="f" stroked="f" strokeweight="1pt">
                <v:path arrowok="t"/>
                <v:textbox>
                  <w:txbxContent>
                    <w:p w14:paraId="36E6593F" w14:textId="77777777" w:rsidR="008A66C8" w:rsidRDefault="008A66C8" w:rsidP="00432F7D">
                      <w:pPr>
                        <w:jc w:val="center"/>
                        <w:rPr>
                          <w:b/>
                          <w:color w:val="000000"/>
                          <w:sz w:val="16"/>
                          <w:szCs w:val="16"/>
                        </w:rPr>
                      </w:pPr>
                      <w:r w:rsidRPr="002A6981">
                        <w:rPr>
                          <w:b/>
                          <w:color w:val="000000"/>
                          <w:sz w:val="16"/>
                          <w:szCs w:val="16"/>
                        </w:rPr>
                        <w:t xml:space="preserve">IŠDŽIOVINTI </w:t>
                      </w:r>
                    </w:p>
                    <w:p w14:paraId="3DFA9F0D" w14:textId="77777777" w:rsidR="008A66C8" w:rsidRDefault="008A66C8" w:rsidP="00432F7D">
                      <w:pPr>
                        <w:jc w:val="center"/>
                        <w:rPr>
                          <w:b/>
                          <w:color w:val="000000"/>
                          <w:sz w:val="16"/>
                          <w:szCs w:val="16"/>
                        </w:rPr>
                      </w:pPr>
                      <w:r w:rsidRPr="002A6981">
                        <w:rPr>
                          <w:b/>
                          <w:color w:val="000000"/>
                          <w:sz w:val="16"/>
                          <w:szCs w:val="16"/>
                        </w:rPr>
                        <w:t>DRIBSNIAI</w:t>
                      </w:r>
                    </w:p>
                    <w:p w14:paraId="52B49568" w14:textId="77777777" w:rsidR="008A66C8" w:rsidRPr="002A6981" w:rsidRDefault="008A66C8" w:rsidP="00432F7D">
                      <w:pPr>
                        <w:jc w:val="center"/>
                        <w:rPr>
                          <w:b/>
                          <w:color w:val="000000"/>
                          <w:sz w:val="16"/>
                          <w:szCs w:val="16"/>
                        </w:rPr>
                      </w:pPr>
                      <w:r>
                        <w:rPr>
                          <w:b/>
                          <w:color w:val="000000"/>
                          <w:sz w:val="16"/>
                          <w:szCs w:val="16"/>
                        </w:rPr>
                        <w:t>LDPE</w:t>
                      </w:r>
                    </w:p>
                  </w:txbxContent>
                </v:textbox>
                <w10:wrap anchorx="page"/>
              </v:rect>
            </w:pict>
          </mc:Fallback>
        </mc:AlternateContent>
      </w:r>
      <w:r>
        <w:rPr>
          <w:rFonts w:ascii="Times New Roman" w:hAnsi="Times New Roman"/>
          <w:noProof/>
          <w:sz w:val="24"/>
          <w:szCs w:val="24"/>
          <w:lang w:val="lt-LT" w:eastAsia="lt-LT"/>
        </w:rPr>
        <mc:AlternateContent>
          <mc:Choice Requires="wps">
            <w:drawing>
              <wp:anchor distT="0" distB="0" distL="114300" distR="114300" simplePos="0" relativeHeight="251694080" behindDoc="0" locked="0" layoutInCell="1" allowOverlap="1" wp14:anchorId="26CB8077" wp14:editId="10661CE3">
                <wp:simplePos x="0" y="0"/>
                <wp:positionH relativeFrom="margin">
                  <wp:posOffset>546708</wp:posOffset>
                </wp:positionH>
                <wp:positionV relativeFrom="paragraph">
                  <wp:posOffset>6626</wp:posOffset>
                </wp:positionV>
                <wp:extent cx="1276350" cy="580390"/>
                <wp:effectExtent l="0" t="0" r="0" b="0"/>
                <wp:wrapNone/>
                <wp:docPr id="103" name="Stačiakampis 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6350" cy="580390"/>
                        </a:xfrm>
                        <a:prstGeom prst="rect">
                          <a:avLst/>
                        </a:prstGeom>
                        <a:noFill/>
                        <a:ln w="12700" cap="flat" cmpd="sng" algn="ctr">
                          <a:noFill/>
                          <a:prstDash val="solid"/>
                          <a:miter lim="800000"/>
                        </a:ln>
                        <a:effectLst/>
                      </wps:spPr>
                      <wps:txbx>
                        <w:txbxContent>
                          <w:p w14:paraId="197AD869" w14:textId="77777777" w:rsidR="008A66C8" w:rsidRDefault="008A66C8" w:rsidP="008D516B">
                            <w:pPr>
                              <w:jc w:val="center"/>
                              <w:rPr>
                                <w:b/>
                                <w:color w:val="000000"/>
                                <w:sz w:val="16"/>
                                <w:szCs w:val="16"/>
                              </w:rPr>
                            </w:pPr>
                            <w:r w:rsidRPr="002A6981">
                              <w:rPr>
                                <w:b/>
                                <w:color w:val="000000"/>
                                <w:sz w:val="16"/>
                                <w:szCs w:val="16"/>
                              </w:rPr>
                              <w:t xml:space="preserve">NUPLAUTI </w:t>
                            </w:r>
                          </w:p>
                          <w:p w14:paraId="18CCF94E" w14:textId="77777777" w:rsidR="008A66C8" w:rsidRDefault="008A66C8" w:rsidP="008D516B">
                            <w:pPr>
                              <w:jc w:val="center"/>
                              <w:rPr>
                                <w:b/>
                                <w:color w:val="000000"/>
                                <w:sz w:val="16"/>
                                <w:szCs w:val="16"/>
                              </w:rPr>
                            </w:pPr>
                            <w:r w:rsidRPr="002A6981">
                              <w:rPr>
                                <w:b/>
                                <w:color w:val="000000"/>
                                <w:sz w:val="16"/>
                                <w:szCs w:val="16"/>
                              </w:rPr>
                              <w:t>ŠVARIU VANDENIU DRIBSNIAI</w:t>
                            </w:r>
                            <w:r>
                              <w:rPr>
                                <w:b/>
                                <w:color w:val="000000"/>
                                <w:sz w:val="16"/>
                                <w:szCs w:val="16"/>
                              </w:rPr>
                              <w:t xml:space="preserve"> </w:t>
                            </w:r>
                          </w:p>
                          <w:p w14:paraId="0A84F1EB" w14:textId="77777777" w:rsidR="008A66C8" w:rsidRPr="002A6981" w:rsidRDefault="008A66C8" w:rsidP="008D516B">
                            <w:pPr>
                              <w:jc w:val="center"/>
                              <w:rPr>
                                <w:b/>
                                <w:color w:val="000000"/>
                                <w:sz w:val="16"/>
                                <w:szCs w:val="16"/>
                              </w:rPr>
                            </w:pPr>
                            <w:r>
                              <w:rPr>
                                <w:b/>
                                <w:color w:val="000000"/>
                                <w:sz w:val="16"/>
                                <w:szCs w:val="16"/>
                              </w:rPr>
                              <w:t>LDPE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CB8077" id="_x0000_s1112" style="position:absolute;left:0;text-align:left;margin-left:43.05pt;margin-top:.5pt;width:100.5pt;height:45.7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" filled="f" stroked="f" strokeweight="1pt">
                <v:path arrowok="t"/>
                <v:textbox>
                  <w:txbxContent>
                    <w:p w14:paraId="197AD869" w14:textId="77777777" w:rsidR="008A66C8" w:rsidRDefault="008A66C8" w:rsidP="008D516B">
                      <w:pPr>
                        <w:jc w:val="center"/>
                        <w:rPr>
                          <w:b/>
                          <w:color w:val="000000"/>
                          <w:sz w:val="16"/>
                          <w:szCs w:val="16"/>
                        </w:rPr>
                      </w:pPr>
                      <w:r w:rsidRPr="002A6981">
                        <w:rPr>
                          <w:b/>
                          <w:color w:val="000000"/>
                          <w:sz w:val="16"/>
                          <w:szCs w:val="16"/>
                        </w:rPr>
                        <w:t xml:space="preserve">NUPLAUTI </w:t>
                      </w:r>
                    </w:p>
                    <w:p w14:paraId="18CCF94E" w14:textId="77777777" w:rsidR="008A66C8" w:rsidRDefault="008A66C8" w:rsidP="008D516B">
                      <w:pPr>
                        <w:jc w:val="center"/>
                        <w:rPr>
                          <w:b/>
                          <w:color w:val="000000"/>
                          <w:sz w:val="16"/>
                          <w:szCs w:val="16"/>
                        </w:rPr>
                      </w:pPr>
                      <w:r w:rsidRPr="002A6981">
                        <w:rPr>
                          <w:b/>
                          <w:color w:val="000000"/>
                          <w:sz w:val="16"/>
                          <w:szCs w:val="16"/>
                        </w:rPr>
                        <w:t>ŠVARIU VANDENIU DRIBSNIAI</w:t>
                      </w:r>
                      <w:r>
                        <w:rPr>
                          <w:b/>
                          <w:color w:val="000000"/>
                          <w:sz w:val="16"/>
                          <w:szCs w:val="16"/>
                        </w:rPr>
                        <w:t xml:space="preserve"> </w:t>
                      </w:r>
                    </w:p>
                    <w:p w14:paraId="0A84F1EB" w14:textId="77777777" w:rsidR="008A66C8" w:rsidRPr="002A6981" w:rsidRDefault="008A66C8" w:rsidP="008D516B">
                      <w:pPr>
                        <w:jc w:val="center"/>
                        <w:rPr>
                          <w:b/>
                          <w:color w:val="000000"/>
                          <w:sz w:val="16"/>
                          <w:szCs w:val="16"/>
                        </w:rPr>
                      </w:pPr>
                      <w:r>
                        <w:rPr>
                          <w:b/>
                          <w:color w:val="000000"/>
                          <w:sz w:val="16"/>
                          <w:szCs w:val="16"/>
                        </w:rPr>
                        <w:t>LDPE</w:t>
                      </w:r>
                    </w:p>
                  </w:txbxContent>
                </v:textbox>
                <w10:wrap anchorx="margin"/>
              </v:rect>
            </w:pict>
          </mc:Fallback>
        </mc:AlternateContent>
      </w:r>
      <w:r w:rsidR="00791757">
        <w:rPr>
          <w:noProof/>
          <w:lang w:val="lt-LT" w:eastAsia="lt-LT"/>
        </w:rPr>
        <mc:AlternateContent>
          <mc:Choice Requires="wps">
            <w:drawing>
              <wp:anchor distT="0" distB="0" distL="114300" distR="114300" simplePos="0" relativeHeight="251727872" behindDoc="0" locked="0" layoutInCell="1" allowOverlap="1" wp14:anchorId="2C5893AF" wp14:editId="5D265E04">
                <wp:simplePos x="0" y="0"/>
                <wp:positionH relativeFrom="column">
                  <wp:posOffset>3879215</wp:posOffset>
                </wp:positionH>
                <wp:positionV relativeFrom="paragraph">
                  <wp:posOffset>175260</wp:posOffset>
                </wp:positionV>
                <wp:extent cx="1121410" cy="253365"/>
                <wp:effectExtent l="12065" t="59690" r="28575" b="10795"/>
                <wp:wrapNone/>
                <wp:docPr id="99" name="AutoShape 2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21410" cy="253365"/>
                        </a:xfrm>
                        <a:prstGeom prst="straightConnector1">
                          <a:avLst/>
                        </a:prstGeom>
                        <a:noFill/>
                        <a:ln w="9525">
                          <a:solidFill>
                            <a:srgbClr val="2E74B5"/>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C57528D" id="AutoShape 298" o:spid="_x0000_s1026" type="#_x0000_t32" style="position:absolute;margin-left:305.45pt;margin-top:13.8pt;width:88.3pt;height:19.95pt;flip:y;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" strokecolor="#2e74b5">
                <v:stroke endarrow="block"/>
              </v:shape>
            </w:pict>
          </mc:Fallback>
        </mc:AlternateContent>
      </w:r>
      <w:r w:rsidR="00791757">
        <w:rPr>
          <w:noProof/>
          <w:lang w:val="lt-LT" w:eastAsia="lt-LT"/>
        </w:rPr>
        <mc:AlternateContent>
          <mc:Choice Requires="wps">
            <w:drawing>
              <wp:anchor distT="0" distB="0" distL="114300" distR="114300" simplePos="0" relativeHeight="251704320" behindDoc="0" locked="0" layoutInCell="1" allowOverlap="1" wp14:anchorId="23F19732" wp14:editId="0642278B">
                <wp:simplePos x="0" y="0"/>
                <wp:positionH relativeFrom="page">
                  <wp:posOffset>3911600</wp:posOffset>
                </wp:positionH>
                <wp:positionV relativeFrom="page">
                  <wp:posOffset>4222115</wp:posOffset>
                </wp:positionV>
                <wp:extent cx="882015" cy="484505"/>
                <wp:effectExtent l="0" t="0" r="0" b="0"/>
                <wp:wrapNone/>
                <wp:docPr id="97" name="Stačiakampis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2015" cy="484505"/>
                        </a:xfrm>
                        <a:prstGeom prst="rect">
                          <a:avLst/>
                        </a:prstGeom>
                        <a:solidFill>
                          <a:srgbClr val="5B9BD5"/>
                        </a:solidFill>
                        <a:ln w="12700" cap="flat" cmpd="sng" algn="ctr">
                          <a:solidFill>
                            <a:srgbClr val="5B9BD5">
                              <a:shade val="50000"/>
                            </a:srgbClr>
                          </a:solidFill>
                          <a:prstDash val="solid"/>
                          <a:miter lim="800000"/>
                        </a:ln>
                        <a:effectLst/>
                      </wps:spPr>
                      <wps:txbx>
                        <w:txbxContent>
                          <w:p w14:paraId="4E4CB933" w14:textId="77777777" w:rsidR="008A66C8" w:rsidRPr="002A6981" w:rsidRDefault="008A66C8" w:rsidP="00D06A5A">
                            <w:pPr>
                              <w:jc w:val="center"/>
                              <w:rPr>
                                <w:color w:val="FFFFFF"/>
                                <w:sz w:val="16"/>
                                <w:szCs w:val="16"/>
                              </w:rPr>
                            </w:pPr>
                            <w:r>
                              <w:rPr>
                                <w:color w:val="FFFFFF"/>
                                <w:sz w:val="16"/>
                                <w:szCs w:val="16"/>
                              </w:rPr>
                              <w:t>EKSTRUDERIS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F19732" id="_x0000_s1113" style="position:absolute;left:0;text-align:left;margin-left:308pt;margin-top:332.45pt;width:69.45pt;height:38.15pt;z-index:251704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" fillcolor="#5b9bd5" strokecolor="#41719c" strokeweight="1pt">
                <v:path arrowok="t"/>
                <v:textbox>
                  <w:txbxContent>
                    <w:p w14:paraId="4E4CB933" w14:textId="77777777" w:rsidR="008A66C8" w:rsidRPr="002A6981" w:rsidRDefault="008A66C8" w:rsidP="00D06A5A">
                      <w:pPr>
                        <w:jc w:val="center"/>
                        <w:rPr>
                          <w:color w:val="FFFFFF"/>
                          <w:sz w:val="16"/>
                          <w:szCs w:val="16"/>
                        </w:rPr>
                      </w:pPr>
                      <w:r>
                        <w:rPr>
                          <w:color w:val="FFFFFF"/>
                          <w:sz w:val="16"/>
                          <w:szCs w:val="16"/>
                        </w:rPr>
                        <w:t>EKSTRUDERIS</w:t>
                      </w:r>
                    </w:p>
                  </w:txbxContent>
                </v:textbox>
                <w10:wrap anchorx="page" anchory="page"/>
              </v:rect>
            </w:pict>
          </mc:Fallback>
        </mc:AlternateContent>
      </w:r>
      <w:r w:rsidR="00791757">
        <w:rPr>
          <w:rFonts w:ascii="Times New Roman" w:hAnsi="Times New Roman"/>
          <w:noProof/>
          <w:sz w:val="24"/>
          <w:szCs w:val="24"/>
          <w:lang w:val="lt-LT" w:eastAsia="lt-LT"/>
        </w:rPr>
        <mc:AlternateContent>
          <mc:Choice Requires="wps">
            <w:drawing>
              <wp:anchor distT="0" distB="0" distL="114300" distR="114300" simplePos="0" relativeHeight="251677696" behindDoc="0" locked="0" layoutInCell="1" allowOverlap="1" wp14:anchorId="32F3B2D3" wp14:editId="4A200C63">
                <wp:simplePos x="0" y="0"/>
                <wp:positionH relativeFrom="page">
                  <wp:posOffset>2433320</wp:posOffset>
                </wp:positionH>
                <wp:positionV relativeFrom="page">
                  <wp:posOffset>4196715</wp:posOffset>
                </wp:positionV>
                <wp:extent cx="882015" cy="484505"/>
                <wp:effectExtent l="0" t="0" r="0" b="0"/>
                <wp:wrapNone/>
                <wp:docPr id="96" name="Stačiakampis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2015" cy="484505"/>
                        </a:xfrm>
                        <a:prstGeom prst="rect">
                          <a:avLst/>
                        </a:prstGeom>
                        <a:solidFill>
                          <a:srgbClr val="5B9BD5"/>
                        </a:solidFill>
                        <a:ln w="12700" cap="flat" cmpd="sng" algn="ctr">
                          <a:solidFill>
                            <a:srgbClr val="5B9BD5">
                              <a:shade val="50000"/>
                            </a:srgbClr>
                          </a:solidFill>
                          <a:prstDash val="solid"/>
                          <a:miter lim="800000"/>
                        </a:ln>
                        <a:effectLst/>
                      </wps:spPr>
                      <wps:txbx>
                        <w:txbxContent>
                          <w:p w14:paraId="76ADBE83" w14:textId="77777777" w:rsidR="008A66C8" w:rsidRPr="002A6981" w:rsidRDefault="008A66C8" w:rsidP="00991A75">
                            <w:pPr>
                              <w:jc w:val="center"/>
                              <w:rPr>
                                <w:color w:val="FFFFFF"/>
                                <w:sz w:val="16"/>
                                <w:szCs w:val="16"/>
                              </w:rPr>
                            </w:pPr>
                            <w:r w:rsidRPr="002A6981">
                              <w:rPr>
                                <w:color w:val="FFFFFF"/>
                                <w:sz w:val="16"/>
                                <w:szCs w:val="16"/>
                              </w:rPr>
                              <w:t>DŽIOVYKLA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F3B2D3" id="_x0000_s1114" style="position:absolute;left:0;text-align:left;margin-left:191.6pt;margin-top:330.45pt;width:69.45pt;height:38.15pt;z-index:251677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" fillcolor="#5b9bd5" strokecolor="#41719c" strokeweight="1pt">
                <v:path arrowok="t"/>
                <v:textbox>
                  <w:txbxContent>
                    <w:p w14:paraId="76ADBE83" w14:textId="77777777" w:rsidR="008A66C8" w:rsidRPr="002A6981" w:rsidRDefault="008A66C8" w:rsidP="00991A75">
                      <w:pPr>
                        <w:jc w:val="center"/>
                        <w:rPr>
                          <w:color w:val="FFFFFF"/>
                          <w:sz w:val="16"/>
                          <w:szCs w:val="16"/>
                        </w:rPr>
                      </w:pPr>
                      <w:r w:rsidRPr="002A6981">
                        <w:rPr>
                          <w:color w:val="FFFFFF"/>
                          <w:sz w:val="16"/>
                          <w:szCs w:val="16"/>
                        </w:rPr>
                        <w:t>DŽIOVYKLA</w:t>
                      </w:r>
                    </w:p>
                  </w:txbxContent>
                </v:textbox>
                <w10:wrap anchorx="page" anchory="page"/>
              </v:rect>
            </w:pict>
          </mc:Fallback>
        </mc:AlternateContent>
      </w:r>
      <w:r w:rsidR="00791757">
        <w:rPr>
          <w:noProof/>
          <w:lang w:val="lt-LT" w:eastAsia="lt-LT"/>
        </w:rPr>
        <mc:AlternateContent>
          <mc:Choice Requires="wps">
            <w:drawing>
              <wp:anchor distT="0" distB="0" distL="114300" distR="114300" simplePos="0" relativeHeight="251729920" behindDoc="0" locked="0" layoutInCell="1" allowOverlap="1" wp14:anchorId="4A881399" wp14:editId="6164A20E">
                <wp:simplePos x="0" y="0"/>
                <wp:positionH relativeFrom="column">
                  <wp:posOffset>6008370</wp:posOffset>
                </wp:positionH>
                <wp:positionV relativeFrom="paragraph">
                  <wp:posOffset>101600</wp:posOffset>
                </wp:positionV>
                <wp:extent cx="791845" cy="0"/>
                <wp:effectExtent l="7620" t="52705" r="19685" b="61595"/>
                <wp:wrapNone/>
                <wp:docPr id="95" name="AutoShape 3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91845" cy="0"/>
                        </a:xfrm>
                        <a:prstGeom prst="straightConnector1">
                          <a:avLst/>
                        </a:prstGeom>
                        <a:noFill/>
                        <a:ln w="9525">
                          <a:solidFill>
                            <a:srgbClr val="2E74B5"/>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5B029E6" id="AutoShape 301" o:spid="_x0000_s1026" type="#_x0000_t32" style="position:absolute;margin-left:473.1pt;margin-top:8pt;width:62.35pt;height:0;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" strokecolor="#2e74b5">
                <v:stroke endarrow="block"/>
              </v:shape>
            </w:pict>
          </mc:Fallback>
        </mc:AlternateContent>
      </w:r>
    </w:p>
    <w:p w14:paraId="489289D5" w14:textId="21F66D7C" w:rsidR="00E83C16" w:rsidRDefault="00791757" w:rsidP="00E076C0">
      <w:pPr>
        <w:spacing w:after="240"/>
        <w:jc w:val="both"/>
        <w:rPr>
          <w:rFonts w:ascii="Times New Roman" w:hAnsi="Times New Roman"/>
          <w:sz w:val="24"/>
          <w:szCs w:val="24"/>
          <w:lang w:val="lt-LT" w:eastAsia="da-DK"/>
        </w:rPr>
      </w:pPr>
      <w:r>
        <w:rPr>
          <w:rFonts w:ascii="Times New Roman" w:hAnsi="Times New Roman"/>
          <w:noProof/>
          <w:sz w:val="24"/>
          <w:szCs w:val="24"/>
          <w:lang w:val="lt-LT" w:eastAsia="lt-LT"/>
        </w:rPr>
        <mc:AlternateContent>
          <mc:Choice Requires="wps">
            <w:drawing>
              <wp:anchor distT="0" distB="0" distL="114300" distR="114300" simplePos="0" relativeHeight="251728896" behindDoc="0" locked="0" layoutInCell="1" allowOverlap="1" wp14:anchorId="6CA9EC3E" wp14:editId="4DD8FBB6">
                <wp:simplePos x="0" y="0"/>
                <wp:positionH relativeFrom="column">
                  <wp:posOffset>3879215</wp:posOffset>
                </wp:positionH>
                <wp:positionV relativeFrom="paragraph">
                  <wp:posOffset>307340</wp:posOffset>
                </wp:positionV>
                <wp:extent cx="1073785" cy="652145"/>
                <wp:effectExtent l="12065" t="5080" r="38100" b="57150"/>
                <wp:wrapNone/>
                <wp:docPr id="94" name="AutoShape 2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3785" cy="652145"/>
                        </a:xfrm>
                        <a:prstGeom prst="straightConnector1">
                          <a:avLst/>
                        </a:prstGeom>
                        <a:noFill/>
                        <a:ln w="9525">
                          <a:solidFill>
                            <a:srgbClr val="92D05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33CEA0E" id="AutoShape 299" o:spid="_x0000_s1026" type="#_x0000_t32" style="position:absolute;margin-left:305.45pt;margin-top:24.2pt;width:84.55pt;height:51.3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" strokecolor="#92d050">
                <v:stroke endarrow="block"/>
              </v:shape>
            </w:pict>
          </mc:Fallback>
        </mc:AlternateContent>
      </w:r>
      <w:r>
        <w:rPr>
          <w:noProof/>
          <w:lang w:val="lt-LT" w:eastAsia="lt-LT"/>
        </w:rPr>
        <mc:AlternateContent>
          <mc:Choice Requires="wps">
            <w:drawing>
              <wp:anchor distT="0" distB="0" distL="114300" distR="114300" simplePos="0" relativeHeight="251711488" behindDoc="0" locked="0" layoutInCell="1" allowOverlap="1" wp14:anchorId="183D5241" wp14:editId="038958FD">
                <wp:simplePos x="0" y="0"/>
                <wp:positionH relativeFrom="page">
                  <wp:posOffset>7541260</wp:posOffset>
                </wp:positionH>
                <wp:positionV relativeFrom="paragraph">
                  <wp:posOffset>280670</wp:posOffset>
                </wp:positionV>
                <wp:extent cx="1356360" cy="808355"/>
                <wp:effectExtent l="0" t="0" r="0" b="0"/>
                <wp:wrapNone/>
                <wp:docPr id="93" name="Stačiakampis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56360" cy="808355"/>
                        </a:xfrm>
                        <a:prstGeom prst="rect">
                          <a:avLst/>
                        </a:prstGeom>
                        <a:noFill/>
                        <a:ln w="12700" cap="flat" cmpd="sng" algn="ctr">
                          <a:noFill/>
                          <a:prstDash val="solid"/>
                          <a:miter lim="800000"/>
                        </a:ln>
                        <a:effectLst/>
                      </wps:spPr>
                      <wps:txbx>
                        <w:txbxContent>
                          <w:p w14:paraId="04A17CCE" w14:textId="77777777" w:rsidR="008A66C8" w:rsidRPr="0081704E" w:rsidRDefault="008A66C8" w:rsidP="00027BD9">
                            <w:pPr>
                              <w:jc w:val="center"/>
                              <w:rPr>
                                <w:b/>
                                <w:sz w:val="16"/>
                                <w:szCs w:val="16"/>
                              </w:rPr>
                            </w:pPr>
                            <w:r w:rsidRPr="0081704E">
                              <w:rPr>
                                <w:b/>
                                <w:sz w:val="16"/>
                                <w:szCs w:val="16"/>
                              </w:rPr>
                              <w:t>BENDROS PASKIRTIES PLĖVELĖ, ŠIUKŠLIŲ MAIŠAI, ĮPAKAVIMO MAIŠELIAI IR PAN. (NESKIRTI LIESTIS SU MAISTU)</w:t>
                            </w:r>
                          </w:p>
                          <w:p w14:paraId="423D8E0E" w14:textId="77777777" w:rsidR="008A66C8" w:rsidRPr="002A6981" w:rsidRDefault="008A66C8" w:rsidP="00027BD9">
                            <w:pPr>
                              <w:jc w:val="center"/>
                              <w:rPr>
                                <w:b/>
                                <w:color w:val="000000"/>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3D5241" id="_x0000_s1115" style="position:absolute;left:0;text-align:left;margin-left:593.8pt;margin-top:22.1pt;width:106.8pt;height:63.65pt;z-index:251711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" filled="f" stroked="f" strokeweight="1pt">
                <v:path arrowok="t"/>
                <v:textbox>
                  <w:txbxContent>
                    <w:p w14:paraId="04A17CCE" w14:textId="77777777" w:rsidR="008A66C8" w:rsidRPr="0081704E" w:rsidRDefault="008A66C8" w:rsidP="00027BD9">
                      <w:pPr>
                        <w:jc w:val="center"/>
                        <w:rPr>
                          <w:b/>
                          <w:sz w:val="16"/>
                          <w:szCs w:val="16"/>
                        </w:rPr>
                      </w:pPr>
                      <w:r w:rsidRPr="0081704E">
                        <w:rPr>
                          <w:b/>
                          <w:sz w:val="16"/>
                          <w:szCs w:val="16"/>
                        </w:rPr>
                        <w:t>BENDROS PASKIRTIES PLĖVELĖ, ŠIUKŠLIŲ MAIŠAI, ĮPAKAVIMO MAIŠELIAI IR PAN. (NESKIRTI LIESTIS SU MAISTU)</w:t>
                      </w:r>
                    </w:p>
                    <w:p w14:paraId="423D8E0E" w14:textId="77777777" w:rsidR="008A66C8" w:rsidRPr="002A6981" w:rsidRDefault="008A66C8" w:rsidP="00027BD9">
                      <w:pPr>
                        <w:jc w:val="center"/>
                        <w:rPr>
                          <w:b/>
                          <w:color w:val="000000"/>
                          <w:sz w:val="16"/>
                          <w:szCs w:val="16"/>
                        </w:rPr>
                      </w:pPr>
                    </w:p>
                  </w:txbxContent>
                </v:textbox>
                <w10:wrap anchorx="page"/>
              </v:rect>
            </w:pict>
          </mc:Fallback>
        </mc:AlternateContent>
      </w:r>
      <w:r>
        <w:rPr>
          <w:rFonts w:ascii="Times New Roman" w:hAnsi="Times New Roman"/>
          <w:noProof/>
          <w:sz w:val="24"/>
          <w:szCs w:val="24"/>
          <w:lang w:val="lt-LT" w:eastAsia="lt-LT"/>
        </w:rPr>
        <mc:AlternateContent>
          <mc:Choice Requires="wps">
            <w:drawing>
              <wp:anchor distT="0" distB="0" distL="114300" distR="114300" simplePos="0" relativeHeight="251726848" behindDoc="0" locked="0" layoutInCell="1" allowOverlap="1" wp14:anchorId="47279F6D" wp14:editId="561BF74E">
                <wp:simplePos x="0" y="0"/>
                <wp:positionH relativeFrom="column">
                  <wp:posOffset>2429510</wp:posOffset>
                </wp:positionH>
                <wp:positionV relativeFrom="paragraph">
                  <wp:posOffset>235585</wp:posOffset>
                </wp:positionV>
                <wp:extent cx="567690" cy="0"/>
                <wp:effectExtent l="10160" t="57150" r="22225" b="57150"/>
                <wp:wrapNone/>
                <wp:docPr id="92" name="AutoShape 2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7690" cy="0"/>
                        </a:xfrm>
                        <a:prstGeom prst="straightConnector1">
                          <a:avLst/>
                        </a:prstGeom>
                        <a:noFill/>
                        <a:ln w="9525">
                          <a:solidFill>
                            <a:srgbClr val="2E74B5"/>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66AEE1D" id="AutoShape 297" o:spid="_x0000_s1026" type="#_x0000_t32" style="position:absolute;margin-left:191.3pt;margin-top:18.55pt;width:44.7pt;height:0;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" strokecolor="#2e74b5">
                <v:stroke endarrow="block"/>
              </v:shape>
            </w:pict>
          </mc:Fallback>
        </mc:AlternateContent>
      </w:r>
      <w:r>
        <w:rPr>
          <w:rFonts w:ascii="Times New Roman" w:hAnsi="Times New Roman"/>
          <w:noProof/>
          <w:sz w:val="24"/>
          <w:szCs w:val="24"/>
          <w:lang w:val="lt-LT" w:eastAsia="lt-LT"/>
        </w:rPr>
        <mc:AlternateContent>
          <mc:Choice Requires="wps">
            <w:drawing>
              <wp:anchor distT="0" distB="0" distL="114300" distR="114300" simplePos="0" relativeHeight="251725824" behindDoc="0" locked="0" layoutInCell="1" allowOverlap="1" wp14:anchorId="09EB5BF5" wp14:editId="724E38AA">
                <wp:simplePos x="0" y="0"/>
                <wp:positionH relativeFrom="column">
                  <wp:posOffset>932815</wp:posOffset>
                </wp:positionH>
                <wp:positionV relativeFrom="paragraph">
                  <wp:posOffset>235585</wp:posOffset>
                </wp:positionV>
                <wp:extent cx="614045" cy="0"/>
                <wp:effectExtent l="8890" t="57150" r="15240" b="57150"/>
                <wp:wrapNone/>
                <wp:docPr id="91" name="AutoShape 2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4045" cy="0"/>
                        </a:xfrm>
                        <a:prstGeom prst="straightConnector1">
                          <a:avLst/>
                        </a:prstGeom>
                        <a:noFill/>
                        <a:ln w="9525">
                          <a:solidFill>
                            <a:srgbClr val="2E74B5"/>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3911AB9" id="AutoShape 296" o:spid="_x0000_s1026" type="#_x0000_t32" style="position:absolute;margin-left:73.45pt;margin-top:18.55pt;width:48.35pt;height:0;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" strokecolor="#2e74b5">
                <v:stroke endarrow="block"/>
              </v:shape>
            </w:pict>
          </mc:Fallback>
        </mc:AlternateContent>
      </w:r>
      <w:r>
        <w:rPr>
          <w:rFonts w:ascii="Times New Roman" w:hAnsi="Times New Roman"/>
          <w:noProof/>
          <w:sz w:val="24"/>
          <w:szCs w:val="24"/>
          <w:lang w:val="lt-LT" w:eastAsia="lt-LT"/>
        </w:rPr>
        <mc:AlternateContent>
          <mc:Choice Requires="wps">
            <w:drawing>
              <wp:anchor distT="0" distB="0" distL="114300" distR="114300" simplePos="0" relativeHeight="251676672" behindDoc="0" locked="0" layoutInCell="1" allowOverlap="1" wp14:anchorId="42D0D4F8" wp14:editId="497068DE">
                <wp:simplePos x="0" y="0"/>
                <wp:positionH relativeFrom="margin">
                  <wp:posOffset>50165</wp:posOffset>
                </wp:positionH>
                <wp:positionV relativeFrom="paragraph">
                  <wp:posOffset>5080</wp:posOffset>
                </wp:positionV>
                <wp:extent cx="882650" cy="485140"/>
                <wp:effectExtent l="0" t="0" r="12700" b="10160"/>
                <wp:wrapNone/>
                <wp:docPr id="90" name="Stačiakampis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2650" cy="485140"/>
                        </a:xfrm>
                        <a:prstGeom prst="rect">
                          <a:avLst/>
                        </a:prstGeom>
                        <a:solidFill>
                          <a:srgbClr val="5B9BD5"/>
                        </a:solidFill>
                        <a:ln w="12700" cap="flat" cmpd="sng" algn="ctr">
                          <a:solidFill>
                            <a:srgbClr val="5B9BD5">
                              <a:shade val="50000"/>
                            </a:srgbClr>
                          </a:solidFill>
                          <a:prstDash val="solid"/>
                          <a:miter lim="800000"/>
                        </a:ln>
                        <a:effectLst/>
                      </wps:spPr>
                      <wps:txbx>
                        <w:txbxContent>
                          <w:p w14:paraId="65F6F268" w14:textId="7DF43981" w:rsidR="008A66C8" w:rsidRPr="0023120C" w:rsidRDefault="008A66C8" w:rsidP="00991A75">
                            <w:pPr>
                              <w:jc w:val="center"/>
                              <w:rPr>
                                <w:color w:val="FFFFFF"/>
                                <w:sz w:val="15"/>
                                <w:szCs w:val="15"/>
                              </w:rPr>
                            </w:pPr>
                            <w:r w:rsidRPr="0023120C">
                              <w:rPr>
                                <w:color w:val="FFFFFF"/>
                                <w:sz w:val="15"/>
                                <w:szCs w:val="15"/>
                              </w:rPr>
                              <w:t>PLOVYKLA (ŠALTO PLOVIMO VONIA II)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D0D4F8" id="_x0000_s1116" style="position:absolute;left:0;text-align:left;margin-left:3.95pt;margin-top:.4pt;width:69.5pt;height:38.2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" fillcolor="#5b9bd5" strokecolor="#41719c" strokeweight="1pt">
                <v:path arrowok="t"/>
                <v:textbox>
                  <w:txbxContent>
                    <w:p w14:paraId="65F6F268" w14:textId="7DF43981" w:rsidR="008A66C8" w:rsidRPr="0023120C" w:rsidRDefault="008A66C8" w:rsidP="00991A75">
                      <w:pPr>
                        <w:jc w:val="center"/>
                        <w:rPr>
                          <w:color w:val="FFFFFF"/>
                          <w:sz w:val="15"/>
                          <w:szCs w:val="15"/>
                        </w:rPr>
                      </w:pPr>
                      <w:r w:rsidRPr="0023120C">
                        <w:rPr>
                          <w:color w:val="FFFFFF"/>
                          <w:sz w:val="15"/>
                          <w:szCs w:val="15"/>
                        </w:rPr>
                        <w:t>PLOVYKLA (ŠALTO PLOVIMO VONIA II)</w:t>
                      </w:r>
                    </w:p>
                  </w:txbxContent>
                </v:textbox>
                <w10:wrap anchorx="margin"/>
              </v:rect>
            </w:pict>
          </mc:Fallback>
        </mc:AlternateContent>
      </w:r>
    </w:p>
    <w:p w14:paraId="38BE83DA" w14:textId="77777777" w:rsidR="00E83C16" w:rsidRDefault="00791757" w:rsidP="00E076C0">
      <w:pPr>
        <w:spacing w:after="240"/>
        <w:jc w:val="both"/>
        <w:rPr>
          <w:rFonts w:ascii="Times New Roman" w:hAnsi="Times New Roman"/>
          <w:sz w:val="24"/>
          <w:szCs w:val="24"/>
          <w:lang w:val="lt-LT" w:eastAsia="da-DK"/>
        </w:rPr>
      </w:pPr>
      <w:r>
        <w:rPr>
          <w:rFonts w:ascii="Times New Roman" w:hAnsi="Times New Roman"/>
          <w:noProof/>
          <w:sz w:val="24"/>
          <w:szCs w:val="24"/>
          <w:lang w:val="lt-LT" w:eastAsia="lt-LT"/>
        </w:rPr>
        <mc:AlternateContent>
          <mc:Choice Requires="wps">
            <w:drawing>
              <wp:anchor distT="0" distB="0" distL="114300" distR="114300" simplePos="0" relativeHeight="251709440" behindDoc="0" locked="0" layoutInCell="1" allowOverlap="1" wp14:anchorId="355CA39D" wp14:editId="3DFD7F39">
                <wp:simplePos x="0" y="0"/>
                <wp:positionH relativeFrom="page">
                  <wp:posOffset>4498975</wp:posOffset>
                </wp:positionH>
                <wp:positionV relativeFrom="paragraph">
                  <wp:posOffset>278130</wp:posOffset>
                </wp:positionV>
                <wp:extent cx="1276350" cy="333375"/>
                <wp:effectExtent l="0" t="0" r="0" b="0"/>
                <wp:wrapNone/>
                <wp:docPr id="88" name="Stačiakampis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6350" cy="333375"/>
                        </a:xfrm>
                        <a:prstGeom prst="rect">
                          <a:avLst/>
                        </a:prstGeom>
                        <a:noFill/>
                        <a:ln w="12700" cap="flat" cmpd="sng" algn="ctr">
                          <a:noFill/>
                          <a:prstDash val="solid"/>
                          <a:miter lim="800000"/>
                        </a:ln>
                        <a:effectLst/>
                      </wps:spPr>
                      <wps:txbx>
                        <w:txbxContent>
                          <w:p w14:paraId="1D2D1BA8" w14:textId="77777777" w:rsidR="008A66C8" w:rsidRDefault="008A66C8" w:rsidP="00432F7D">
                            <w:pPr>
                              <w:jc w:val="center"/>
                              <w:rPr>
                                <w:b/>
                                <w:color w:val="000000"/>
                                <w:sz w:val="16"/>
                                <w:szCs w:val="16"/>
                              </w:rPr>
                            </w:pPr>
                            <w:r>
                              <w:rPr>
                                <w:b/>
                                <w:color w:val="000000"/>
                                <w:sz w:val="16"/>
                                <w:szCs w:val="16"/>
                              </w:rPr>
                              <w:t>GRANULĖS</w:t>
                            </w:r>
                          </w:p>
                          <w:p w14:paraId="668ABFB1" w14:textId="77777777" w:rsidR="008A66C8" w:rsidRPr="002A6981" w:rsidRDefault="008A66C8" w:rsidP="00432F7D">
                            <w:pPr>
                              <w:jc w:val="center"/>
                              <w:rPr>
                                <w:b/>
                                <w:color w:val="000000"/>
                                <w:sz w:val="16"/>
                                <w:szCs w:val="16"/>
                              </w:rPr>
                            </w:pPr>
                            <w:r>
                              <w:rPr>
                                <w:b/>
                                <w:color w:val="000000"/>
                                <w:sz w:val="16"/>
                                <w:szCs w:val="16"/>
                              </w:rPr>
                              <w:t>LDPE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5CA39D" id="_x0000_s1117" style="position:absolute;left:0;text-align:left;margin-left:354.25pt;margin-top:21.9pt;width:100.5pt;height:26.25pt;z-index:251709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" filled="f" stroked="f" strokeweight="1pt">
                <v:path arrowok="t"/>
                <v:textbox>
                  <w:txbxContent>
                    <w:p w14:paraId="1D2D1BA8" w14:textId="77777777" w:rsidR="008A66C8" w:rsidRDefault="008A66C8" w:rsidP="00432F7D">
                      <w:pPr>
                        <w:jc w:val="center"/>
                        <w:rPr>
                          <w:b/>
                          <w:color w:val="000000"/>
                          <w:sz w:val="16"/>
                          <w:szCs w:val="16"/>
                        </w:rPr>
                      </w:pPr>
                      <w:r>
                        <w:rPr>
                          <w:b/>
                          <w:color w:val="000000"/>
                          <w:sz w:val="16"/>
                          <w:szCs w:val="16"/>
                        </w:rPr>
                        <w:t>GRANULĖS</w:t>
                      </w:r>
                    </w:p>
                    <w:p w14:paraId="668ABFB1" w14:textId="77777777" w:rsidR="008A66C8" w:rsidRPr="002A6981" w:rsidRDefault="008A66C8" w:rsidP="00432F7D">
                      <w:pPr>
                        <w:jc w:val="center"/>
                        <w:rPr>
                          <w:b/>
                          <w:color w:val="000000"/>
                          <w:sz w:val="16"/>
                          <w:szCs w:val="16"/>
                        </w:rPr>
                      </w:pPr>
                      <w:r>
                        <w:rPr>
                          <w:b/>
                          <w:color w:val="000000"/>
                          <w:sz w:val="16"/>
                          <w:szCs w:val="16"/>
                        </w:rPr>
                        <w:t>LDPE</w:t>
                      </w:r>
                    </w:p>
                  </w:txbxContent>
                </v:textbox>
                <w10:wrap anchorx="page"/>
              </v:rect>
            </w:pict>
          </mc:Fallback>
        </mc:AlternateContent>
      </w:r>
      <w:r>
        <w:rPr>
          <w:noProof/>
          <w:lang w:val="lt-LT" w:eastAsia="lt-LT"/>
        </w:rPr>
        <mc:AlternateContent>
          <mc:Choice Requires="wps">
            <w:drawing>
              <wp:anchor distT="0" distB="0" distL="114300" distR="114300" simplePos="0" relativeHeight="251706368" behindDoc="0" locked="0" layoutInCell="1" allowOverlap="1" wp14:anchorId="41068898" wp14:editId="32B315B9">
                <wp:simplePos x="0" y="0"/>
                <wp:positionH relativeFrom="page">
                  <wp:posOffset>5927090</wp:posOffset>
                </wp:positionH>
                <wp:positionV relativeFrom="page">
                  <wp:posOffset>4877435</wp:posOffset>
                </wp:positionV>
                <wp:extent cx="1009650" cy="484505"/>
                <wp:effectExtent l="0" t="0" r="0" b="0"/>
                <wp:wrapNone/>
                <wp:docPr id="89" name="Stačiakampis 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09650" cy="484505"/>
                        </a:xfrm>
                        <a:prstGeom prst="rect">
                          <a:avLst/>
                        </a:prstGeom>
                        <a:solidFill>
                          <a:srgbClr val="92D050"/>
                        </a:solidFill>
                        <a:ln w="12700" cap="flat" cmpd="sng" algn="ctr">
                          <a:solidFill>
                            <a:srgbClr val="5B9BD5">
                              <a:shade val="50000"/>
                            </a:srgbClr>
                          </a:solidFill>
                          <a:prstDash val="solid"/>
                          <a:miter lim="800000"/>
                        </a:ln>
                        <a:effectLst/>
                      </wps:spPr>
                      <wps:txbx>
                        <w:txbxContent>
                          <w:p w14:paraId="43B2AC54" w14:textId="77777777" w:rsidR="008A66C8" w:rsidRPr="00432F7D" w:rsidRDefault="008A66C8" w:rsidP="00432F7D">
                            <w:pPr>
                              <w:jc w:val="center"/>
                              <w:rPr>
                                <w:color w:val="FFFFFF"/>
                                <w:sz w:val="16"/>
                                <w:szCs w:val="16"/>
                              </w:rPr>
                            </w:pPr>
                            <w:r w:rsidRPr="00432F7D">
                              <w:rPr>
                                <w:color w:val="FFFFFF"/>
                                <w:sz w:val="16"/>
                                <w:szCs w:val="16"/>
                              </w:rPr>
                              <w:t>PLĖVELĖS, MAIŠELIŲ GAMYBA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068898" id="Stačiakampis 89" o:spid="_x0000_s1118" style="position:absolute;left:0;text-align:left;margin-left:466.7pt;margin-top:384.05pt;width:79.5pt;height:38.15pt;z-index:251706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" fillcolor="#92d050" strokecolor="#41719c" strokeweight="1pt">
                <v:path arrowok="t"/>
                <v:textbox>
                  <w:txbxContent>
                    <w:p w14:paraId="43B2AC54" w14:textId="77777777" w:rsidR="008A66C8" w:rsidRPr="00432F7D" w:rsidRDefault="008A66C8" w:rsidP="00432F7D">
                      <w:pPr>
                        <w:jc w:val="center"/>
                        <w:rPr>
                          <w:color w:val="FFFFFF"/>
                          <w:sz w:val="16"/>
                          <w:szCs w:val="16"/>
                        </w:rPr>
                      </w:pPr>
                      <w:r w:rsidRPr="00432F7D">
                        <w:rPr>
                          <w:color w:val="FFFFFF"/>
                          <w:sz w:val="16"/>
                          <w:szCs w:val="16"/>
                        </w:rPr>
                        <w:t>PLĖVELĖS, MAIŠELIŲ GAMYBA</w:t>
                      </w:r>
                    </w:p>
                  </w:txbxContent>
                </v:textbox>
                <w10:wrap anchorx="page" anchory="page"/>
              </v:rect>
            </w:pict>
          </mc:Fallback>
        </mc:AlternateContent>
      </w:r>
      <w:r>
        <w:rPr>
          <w:noProof/>
          <w:lang w:val="lt-LT" w:eastAsia="lt-LT"/>
        </w:rPr>
        <mc:AlternateContent>
          <mc:Choice Requires="wps">
            <w:drawing>
              <wp:anchor distT="0" distB="0" distL="114300" distR="114300" simplePos="0" relativeHeight="251698176" behindDoc="0" locked="0" layoutInCell="1" allowOverlap="1" wp14:anchorId="1B552044" wp14:editId="2BC3A42D">
                <wp:simplePos x="0" y="0"/>
                <wp:positionH relativeFrom="margin">
                  <wp:posOffset>8583295</wp:posOffset>
                </wp:positionH>
                <wp:positionV relativeFrom="paragraph">
                  <wp:posOffset>4553585</wp:posOffset>
                </wp:positionV>
                <wp:extent cx="1009650" cy="485140"/>
                <wp:effectExtent l="0" t="0" r="0" b="0"/>
                <wp:wrapNone/>
                <wp:docPr id="87" name="Stačiakampis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09650" cy="485140"/>
                        </a:xfrm>
                        <a:prstGeom prst="rect">
                          <a:avLst/>
                        </a:prstGeom>
                        <a:solidFill>
                          <a:srgbClr val="5B9BD5"/>
                        </a:solidFill>
                        <a:ln w="12700" cap="flat" cmpd="sng" algn="ctr">
                          <a:solidFill>
                            <a:srgbClr val="5B9BD5">
                              <a:shade val="50000"/>
                            </a:srgbClr>
                          </a:solidFill>
                          <a:prstDash val="solid"/>
                          <a:miter lim="800000"/>
                        </a:ln>
                        <a:effectLst/>
                      </wps:spPr>
                      <wps:txbx>
                        <w:txbxContent>
                          <w:p w14:paraId="1D237D68" w14:textId="77777777" w:rsidR="008A66C8" w:rsidRPr="00D06A5A" w:rsidRDefault="008A66C8" w:rsidP="00D06A5A">
                            <w:pPr>
                              <w:jc w:val="center"/>
                              <w:rPr>
                                <w:color w:val="FFFFFF"/>
                                <w:sz w:val="16"/>
                                <w:szCs w:val="16"/>
                              </w:rPr>
                            </w:pPr>
                            <w:r w:rsidRPr="00D06A5A">
                              <w:rPr>
                                <w:color w:val="FFFFFF"/>
                                <w:sz w:val="16"/>
                                <w:szCs w:val="16"/>
                              </w:rPr>
                              <w:t>EKSTRUDERIS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552044" id="Stačiakampis 84" o:spid="_x0000_s1119" style="position:absolute;left:0;text-align:left;margin-left:675.85pt;margin-top:358.55pt;width:79.5pt;height:38.2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" fillcolor="#5b9bd5" strokecolor="#41719c" strokeweight="1pt">
                <v:path arrowok="t"/>
                <v:textbox>
                  <w:txbxContent>
                    <w:p w14:paraId="1D237D68" w14:textId="77777777" w:rsidR="008A66C8" w:rsidRPr="00D06A5A" w:rsidRDefault="008A66C8" w:rsidP="00D06A5A">
                      <w:pPr>
                        <w:jc w:val="center"/>
                        <w:rPr>
                          <w:color w:val="FFFFFF"/>
                          <w:sz w:val="16"/>
                          <w:szCs w:val="16"/>
                        </w:rPr>
                      </w:pPr>
                      <w:r w:rsidRPr="00D06A5A">
                        <w:rPr>
                          <w:color w:val="FFFFFF"/>
                          <w:sz w:val="16"/>
                          <w:szCs w:val="16"/>
                        </w:rPr>
                        <w:t>EKSTRUDERIS</w:t>
                      </w:r>
                    </w:p>
                  </w:txbxContent>
                </v:textbox>
                <w10:wrap anchorx="margin"/>
              </v:rect>
            </w:pict>
          </mc:Fallback>
        </mc:AlternateContent>
      </w:r>
      <w:r>
        <w:rPr>
          <w:noProof/>
          <w:lang w:val="lt-LT" w:eastAsia="lt-LT"/>
        </w:rPr>
        <mc:AlternateContent>
          <mc:Choice Requires="wps">
            <w:drawing>
              <wp:anchor distT="0" distB="0" distL="114300" distR="114300" simplePos="0" relativeHeight="251697152" behindDoc="0" locked="0" layoutInCell="1" allowOverlap="1" wp14:anchorId="0B7E132A" wp14:editId="7EB1EA4D">
                <wp:simplePos x="0" y="0"/>
                <wp:positionH relativeFrom="margin">
                  <wp:posOffset>8583295</wp:posOffset>
                </wp:positionH>
                <wp:positionV relativeFrom="paragraph">
                  <wp:posOffset>4553585</wp:posOffset>
                </wp:positionV>
                <wp:extent cx="1009650" cy="485140"/>
                <wp:effectExtent l="0" t="0" r="0" b="0"/>
                <wp:wrapNone/>
                <wp:docPr id="86" name="Stačiakampis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09650" cy="485140"/>
                        </a:xfrm>
                        <a:prstGeom prst="rect">
                          <a:avLst/>
                        </a:prstGeom>
                        <a:solidFill>
                          <a:srgbClr val="5B9BD5"/>
                        </a:solidFill>
                        <a:ln w="12700" cap="flat" cmpd="sng" algn="ctr">
                          <a:solidFill>
                            <a:srgbClr val="5B9BD5">
                              <a:shade val="50000"/>
                            </a:srgbClr>
                          </a:solidFill>
                          <a:prstDash val="solid"/>
                          <a:miter lim="800000"/>
                        </a:ln>
                        <a:effectLst/>
                      </wps:spPr>
                      <wps:txbx>
                        <w:txbxContent>
                          <w:p w14:paraId="01503D83" w14:textId="77777777" w:rsidR="008A66C8" w:rsidRPr="00D06A5A" w:rsidRDefault="008A66C8" w:rsidP="00D06A5A">
                            <w:pPr>
                              <w:jc w:val="center"/>
                              <w:rPr>
                                <w:color w:val="FFFFFF"/>
                                <w:sz w:val="16"/>
                                <w:szCs w:val="16"/>
                              </w:rPr>
                            </w:pPr>
                            <w:r w:rsidRPr="00D06A5A">
                              <w:rPr>
                                <w:color w:val="FFFFFF"/>
                                <w:sz w:val="16"/>
                                <w:szCs w:val="16"/>
                              </w:rPr>
                              <w:t>EKSTRUDERIS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7E132A" id="_x0000_s1120" style="position:absolute;left:0;text-align:left;margin-left:675.85pt;margin-top:358.55pt;width:79.5pt;height:38.2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" fillcolor="#5b9bd5" strokecolor="#41719c" strokeweight="1pt">
                <v:path arrowok="t"/>
                <v:textbox>
                  <w:txbxContent>
                    <w:p w14:paraId="01503D83" w14:textId="77777777" w:rsidR="008A66C8" w:rsidRPr="00D06A5A" w:rsidRDefault="008A66C8" w:rsidP="00D06A5A">
                      <w:pPr>
                        <w:jc w:val="center"/>
                        <w:rPr>
                          <w:color w:val="FFFFFF"/>
                          <w:sz w:val="16"/>
                          <w:szCs w:val="16"/>
                        </w:rPr>
                      </w:pPr>
                      <w:r w:rsidRPr="00D06A5A">
                        <w:rPr>
                          <w:color w:val="FFFFFF"/>
                          <w:sz w:val="16"/>
                          <w:szCs w:val="16"/>
                        </w:rPr>
                        <w:t>EKSTRUDERIS</w:t>
                      </w:r>
                    </w:p>
                  </w:txbxContent>
                </v:textbox>
                <w10:wrap anchorx="margin"/>
              </v:rect>
            </w:pict>
          </mc:Fallback>
        </mc:AlternateContent>
      </w:r>
      <w:r>
        <w:rPr>
          <w:noProof/>
          <w:lang w:val="lt-LT" w:eastAsia="lt-LT"/>
        </w:rPr>
        <mc:AlternateContent>
          <mc:Choice Requires="wps">
            <w:drawing>
              <wp:anchor distT="0" distB="0" distL="114300" distR="114300" simplePos="0" relativeHeight="251695104" behindDoc="0" locked="0" layoutInCell="1" allowOverlap="1" wp14:anchorId="0A768715" wp14:editId="0028F4E5">
                <wp:simplePos x="0" y="0"/>
                <wp:positionH relativeFrom="margin">
                  <wp:posOffset>8583295</wp:posOffset>
                </wp:positionH>
                <wp:positionV relativeFrom="paragraph">
                  <wp:posOffset>4553585</wp:posOffset>
                </wp:positionV>
                <wp:extent cx="1009650" cy="485140"/>
                <wp:effectExtent l="0" t="0" r="0" b="0"/>
                <wp:wrapNone/>
                <wp:docPr id="85" name="Stačiakampis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09650" cy="485140"/>
                        </a:xfrm>
                        <a:prstGeom prst="rect">
                          <a:avLst/>
                        </a:prstGeom>
                        <a:solidFill>
                          <a:srgbClr val="5B9BD5"/>
                        </a:solidFill>
                        <a:ln w="12700" cap="flat" cmpd="sng" algn="ctr">
                          <a:solidFill>
                            <a:srgbClr val="5B9BD5">
                              <a:shade val="50000"/>
                            </a:srgbClr>
                          </a:solidFill>
                          <a:prstDash val="solid"/>
                          <a:miter lim="800000"/>
                        </a:ln>
                        <a:effectLst/>
                      </wps:spPr>
                      <wps:txbx>
                        <w:txbxContent>
                          <w:p w14:paraId="0858BC2A" w14:textId="77777777" w:rsidR="008A66C8" w:rsidRPr="00223905" w:rsidRDefault="008A66C8" w:rsidP="00223905">
                            <w:pPr>
                              <w:jc w:val="center"/>
                              <w:rPr>
                                <w:color w:val="FFFFFF"/>
                                <w:sz w:val="16"/>
                                <w:szCs w:val="16"/>
                              </w:rPr>
                            </w:pPr>
                            <w:r w:rsidRPr="00223905">
                              <w:rPr>
                                <w:color w:val="FFFFFF"/>
                                <w:sz w:val="16"/>
                                <w:szCs w:val="16"/>
                              </w:rPr>
                              <w:t>EKSTRUDERIS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768715" id="_x0000_s1121" style="position:absolute;left:0;text-align:left;margin-left:675.85pt;margin-top:358.55pt;width:79.5pt;height:38.2pt;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" fillcolor="#5b9bd5" strokecolor="#41719c" strokeweight="1pt">
                <v:path arrowok="t"/>
                <v:textbox>
                  <w:txbxContent>
                    <w:p w14:paraId="0858BC2A" w14:textId="77777777" w:rsidR="008A66C8" w:rsidRPr="00223905" w:rsidRDefault="008A66C8" w:rsidP="00223905">
                      <w:pPr>
                        <w:jc w:val="center"/>
                        <w:rPr>
                          <w:color w:val="FFFFFF"/>
                          <w:sz w:val="16"/>
                          <w:szCs w:val="16"/>
                        </w:rPr>
                      </w:pPr>
                      <w:r w:rsidRPr="00223905">
                        <w:rPr>
                          <w:color w:val="FFFFFF"/>
                          <w:sz w:val="16"/>
                          <w:szCs w:val="16"/>
                        </w:rPr>
                        <w:t>EKSTRUDERIS</w:t>
                      </w:r>
                    </w:p>
                  </w:txbxContent>
                </v:textbox>
                <w10:wrap anchorx="margin"/>
              </v:rect>
            </w:pict>
          </mc:Fallback>
        </mc:AlternateContent>
      </w:r>
    </w:p>
    <w:p w14:paraId="7FD50301" w14:textId="77777777" w:rsidR="00E83C16" w:rsidRDefault="00791757" w:rsidP="00E076C0">
      <w:pPr>
        <w:spacing w:after="240"/>
        <w:jc w:val="both"/>
        <w:rPr>
          <w:rFonts w:ascii="Times New Roman" w:hAnsi="Times New Roman"/>
          <w:sz w:val="24"/>
          <w:szCs w:val="24"/>
          <w:lang w:val="lt-LT" w:eastAsia="da-DK"/>
        </w:rPr>
      </w:pPr>
      <w:r>
        <w:rPr>
          <w:noProof/>
          <w:lang w:val="lt-LT" w:eastAsia="lt-LT"/>
        </w:rPr>
        <mc:AlternateContent>
          <mc:Choice Requires="wps">
            <w:drawing>
              <wp:anchor distT="0" distB="0" distL="114300" distR="114300" simplePos="0" relativeHeight="251730944" behindDoc="0" locked="0" layoutInCell="1" allowOverlap="1" wp14:anchorId="3E479483" wp14:editId="5B193C95">
                <wp:simplePos x="0" y="0"/>
                <wp:positionH relativeFrom="column">
                  <wp:posOffset>5988050</wp:posOffset>
                </wp:positionH>
                <wp:positionV relativeFrom="paragraph">
                  <wp:posOffset>75565</wp:posOffset>
                </wp:positionV>
                <wp:extent cx="745490" cy="0"/>
                <wp:effectExtent l="6350" t="57150" r="19685" b="57150"/>
                <wp:wrapNone/>
                <wp:docPr id="83" name="AutoShape 3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45490" cy="0"/>
                        </a:xfrm>
                        <a:prstGeom prst="straightConnector1">
                          <a:avLst/>
                        </a:prstGeom>
                        <a:noFill/>
                        <a:ln w="9525">
                          <a:solidFill>
                            <a:srgbClr val="92D05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59DEE9D" id="AutoShape 302" o:spid="_x0000_s1026" type="#_x0000_t32" style="position:absolute;margin-left:471.5pt;margin-top:5.95pt;width:58.7pt;height:0;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" strokecolor="#92d050">
                <v:stroke endarrow="block"/>
              </v:shape>
            </w:pict>
          </mc:Fallback>
        </mc:AlternateContent>
      </w:r>
      <w:r>
        <w:rPr>
          <w:rFonts w:ascii="Times New Roman" w:hAnsi="Times New Roman"/>
          <w:noProof/>
          <w:sz w:val="24"/>
          <w:szCs w:val="24"/>
          <w:lang w:val="lt-LT" w:eastAsia="lt-LT"/>
        </w:rPr>
        <mc:AlternateContent>
          <mc:Choice Requires="wps">
            <w:drawing>
              <wp:anchor distT="0" distB="0" distL="114300" distR="114300" simplePos="0" relativeHeight="251732992" behindDoc="0" locked="0" layoutInCell="1" allowOverlap="1" wp14:anchorId="723603EE" wp14:editId="1D41BF91">
                <wp:simplePos x="0" y="0"/>
                <wp:positionH relativeFrom="column">
                  <wp:posOffset>1045845</wp:posOffset>
                </wp:positionH>
                <wp:positionV relativeFrom="paragraph">
                  <wp:posOffset>99695</wp:posOffset>
                </wp:positionV>
                <wp:extent cx="1097280" cy="485140"/>
                <wp:effectExtent l="0" t="0" r="0" b="0"/>
                <wp:wrapNone/>
                <wp:docPr id="82" name="Stačiakampis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97280" cy="485140"/>
                        </a:xfrm>
                        <a:prstGeom prst="rect">
                          <a:avLst/>
                        </a:prstGeom>
                        <a:noFill/>
                        <a:ln w="12700" cap="flat" cmpd="sng" algn="ctr">
                          <a:noFill/>
                          <a:prstDash val="solid"/>
                          <a:miter lim="800000"/>
                        </a:ln>
                        <a:effectLst/>
                      </wps:spPr>
                      <wps:txbx>
                        <w:txbxContent>
                          <w:p w14:paraId="1A03BFE6" w14:textId="77777777" w:rsidR="008A66C8" w:rsidRPr="00D169A2" w:rsidRDefault="008A66C8" w:rsidP="00946FEA">
                            <w:pPr>
                              <w:jc w:val="center"/>
                              <w:rPr>
                                <w:sz w:val="16"/>
                                <w:szCs w:val="16"/>
                              </w:rPr>
                            </w:pPr>
                            <w:r>
                              <w:rPr>
                                <w:sz w:val="16"/>
                                <w:szCs w:val="16"/>
                              </w:rPr>
                              <w:t>I-OJO ETAPO TECHNOLOGINIS PROCESAS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3603EE" id="_x0000_s1122" style="position:absolute;left:0;text-align:left;margin-left:82.35pt;margin-top:7.85pt;width:86.4pt;height:38.2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" filled="f" stroked="f" strokeweight="1pt">
                <v:path arrowok="t"/>
                <v:textbox>
                  <w:txbxContent>
                    <w:p w14:paraId="1A03BFE6" w14:textId="77777777" w:rsidR="008A66C8" w:rsidRPr="00D169A2" w:rsidRDefault="008A66C8" w:rsidP="00946FEA">
                      <w:pPr>
                        <w:jc w:val="center"/>
                        <w:rPr>
                          <w:sz w:val="16"/>
                          <w:szCs w:val="16"/>
                        </w:rPr>
                      </w:pPr>
                      <w:r>
                        <w:rPr>
                          <w:sz w:val="16"/>
                          <w:szCs w:val="16"/>
                        </w:rPr>
                        <w:t>I-OJO ETAPO TECHNOLOGINIS PROCESAS</w:t>
                      </w:r>
                    </w:p>
                  </w:txbxContent>
                </v:textbox>
              </v:rect>
            </w:pict>
          </mc:Fallback>
        </mc:AlternateContent>
      </w:r>
      <w:r>
        <w:rPr>
          <w:rFonts w:ascii="Times New Roman" w:hAnsi="Times New Roman"/>
          <w:noProof/>
          <w:sz w:val="24"/>
          <w:szCs w:val="24"/>
          <w:lang w:val="lt-LT" w:eastAsia="lt-LT"/>
        </w:rPr>
        <mc:AlternateContent>
          <mc:Choice Requires="wps">
            <w:drawing>
              <wp:anchor distT="0" distB="0" distL="114300" distR="114300" simplePos="0" relativeHeight="251731968" behindDoc="0" locked="0" layoutInCell="1" allowOverlap="1" wp14:anchorId="7E5EEC1F" wp14:editId="1A956849">
                <wp:simplePos x="0" y="0"/>
                <wp:positionH relativeFrom="column">
                  <wp:posOffset>146685</wp:posOffset>
                </wp:positionH>
                <wp:positionV relativeFrom="paragraph">
                  <wp:posOffset>319405</wp:posOffset>
                </wp:positionV>
                <wp:extent cx="857250" cy="0"/>
                <wp:effectExtent l="13335" t="53340" r="15240" b="60960"/>
                <wp:wrapNone/>
                <wp:docPr id="81" name="Tiesioji rodyklės jungtis 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57250" cy="0"/>
                        </a:xfrm>
                        <a:prstGeom prst="straightConnector1">
                          <a:avLst/>
                        </a:prstGeom>
                        <a:noFill/>
                        <a:ln w="6350" algn="ctr">
                          <a:solidFill>
                            <a:srgbClr val="2E74B5"/>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D23B811" id="Tiesioji rodyklės jungtis 74" o:spid="_x0000_s1026" type="#_x0000_t32" style="position:absolute;margin-left:11.55pt;margin-top:25.15pt;width:67.5pt;height:0;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" strokecolor="#2e74b5" strokeweight=".5pt">
                <v:stroke endarrow="block" joinstyle="miter"/>
              </v:shape>
            </w:pict>
          </mc:Fallback>
        </mc:AlternateContent>
      </w:r>
      <w:r>
        <w:rPr>
          <w:noProof/>
          <w:lang w:val="lt-LT" w:eastAsia="lt-LT"/>
        </w:rPr>
        <mc:AlternateContent>
          <mc:Choice Requires="wps">
            <w:drawing>
              <wp:anchor distT="0" distB="0" distL="114300" distR="114300" simplePos="0" relativeHeight="251703296" behindDoc="0" locked="0" layoutInCell="1" allowOverlap="1" wp14:anchorId="70CE7848" wp14:editId="3BE9521A">
                <wp:simplePos x="0" y="0"/>
                <wp:positionH relativeFrom="margin">
                  <wp:posOffset>8583295</wp:posOffset>
                </wp:positionH>
                <wp:positionV relativeFrom="paragraph">
                  <wp:posOffset>4553585</wp:posOffset>
                </wp:positionV>
                <wp:extent cx="1009650" cy="485140"/>
                <wp:effectExtent l="0" t="0" r="0" b="0"/>
                <wp:wrapNone/>
                <wp:docPr id="80" name="Stačiakampis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09650" cy="485140"/>
                        </a:xfrm>
                        <a:prstGeom prst="rect">
                          <a:avLst/>
                        </a:prstGeom>
                        <a:solidFill>
                          <a:srgbClr val="5B9BD5"/>
                        </a:solidFill>
                        <a:ln w="12700" cap="flat" cmpd="sng" algn="ctr">
                          <a:solidFill>
                            <a:srgbClr val="5B9BD5">
                              <a:shade val="50000"/>
                            </a:srgbClr>
                          </a:solidFill>
                          <a:prstDash val="solid"/>
                          <a:miter lim="800000"/>
                        </a:ln>
                        <a:effectLst/>
                      </wps:spPr>
                      <wps:txbx>
                        <w:txbxContent>
                          <w:p w14:paraId="2F86438F" w14:textId="77777777" w:rsidR="008A66C8" w:rsidRPr="00D06A5A" w:rsidRDefault="008A66C8" w:rsidP="00D06A5A">
                            <w:pPr>
                              <w:jc w:val="center"/>
                              <w:rPr>
                                <w:color w:val="FFFFFF"/>
                                <w:sz w:val="16"/>
                                <w:szCs w:val="16"/>
                              </w:rPr>
                            </w:pPr>
                            <w:r w:rsidRPr="00D06A5A">
                              <w:rPr>
                                <w:color w:val="FFFFFF"/>
                                <w:sz w:val="16"/>
                                <w:szCs w:val="16"/>
                              </w:rPr>
                              <w:t>EKSTRUDERIS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CE7848" id="_x0000_s1123" style="position:absolute;left:0;text-align:left;margin-left:675.85pt;margin-top:358.55pt;width:79.5pt;height:38.2pt;z-index:251703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" fillcolor="#5b9bd5" strokecolor="#41719c" strokeweight="1pt">
                <v:path arrowok="t"/>
                <v:textbox>
                  <w:txbxContent>
                    <w:p w14:paraId="2F86438F" w14:textId="77777777" w:rsidR="008A66C8" w:rsidRPr="00D06A5A" w:rsidRDefault="008A66C8" w:rsidP="00D06A5A">
                      <w:pPr>
                        <w:jc w:val="center"/>
                        <w:rPr>
                          <w:color w:val="FFFFFF"/>
                          <w:sz w:val="16"/>
                          <w:szCs w:val="16"/>
                        </w:rPr>
                      </w:pPr>
                      <w:r w:rsidRPr="00D06A5A">
                        <w:rPr>
                          <w:color w:val="FFFFFF"/>
                          <w:sz w:val="16"/>
                          <w:szCs w:val="16"/>
                        </w:rPr>
                        <w:t>EKSTRUDERIS</w:t>
                      </w:r>
                    </w:p>
                  </w:txbxContent>
                </v:textbox>
                <w10:wrap anchorx="margin"/>
              </v:rect>
            </w:pict>
          </mc:Fallback>
        </mc:AlternateContent>
      </w:r>
      <w:r>
        <w:rPr>
          <w:noProof/>
          <w:lang w:val="lt-LT" w:eastAsia="lt-LT"/>
        </w:rPr>
        <mc:AlternateContent>
          <mc:Choice Requires="wps">
            <w:drawing>
              <wp:anchor distT="0" distB="0" distL="114300" distR="114300" simplePos="0" relativeHeight="251702272" behindDoc="0" locked="0" layoutInCell="1" allowOverlap="1" wp14:anchorId="00FF7150" wp14:editId="62AAB093">
                <wp:simplePos x="0" y="0"/>
                <wp:positionH relativeFrom="margin">
                  <wp:posOffset>8583295</wp:posOffset>
                </wp:positionH>
                <wp:positionV relativeFrom="paragraph">
                  <wp:posOffset>4553585</wp:posOffset>
                </wp:positionV>
                <wp:extent cx="1009650" cy="485140"/>
                <wp:effectExtent l="0" t="0" r="0" b="0"/>
                <wp:wrapNone/>
                <wp:docPr id="79" name="Stačiakampis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09650" cy="485140"/>
                        </a:xfrm>
                        <a:prstGeom prst="rect">
                          <a:avLst/>
                        </a:prstGeom>
                        <a:solidFill>
                          <a:srgbClr val="5B9BD5"/>
                        </a:solidFill>
                        <a:ln w="12700" cap="flat" cmpd="sng" algn="ctr">
                          <a:solidFill>
                            <a:srgbClr val="5B9BD5">
                              <a:shade val="50000"/>
                            </a:srgbClr>
                          </a:solidFill>
                          <a:prstDash val="solid"/>
                          <a:miter lim="800000"/>
                        </a:ln>
                        <a:effectLst/>
                      </wps:spPr>
                      <wps:txbx>
                        <w:txbxContent>
                          <w:p w14:paraId="794705D8" w14:textId="77777777" w:rsidR="008A66C8" w:rsidRPr="00D06A5A" w:rsidRDefault="008A66C8" w:rsidP="00D06A5A">
                            <w:pPr>
                              <w:jc w:val="center"/>
                              <w:rPr>
                                <w:color w:val="FFFFFF"/>
                                <w:sz w:val="16"/>
                                <w:szCs w:val="16"/>
                              </w:rPr>
                            </w:pPr>
                            <w:r w:rsidRPr="00D06A5A">
                              <w:rPr>
                                <w:color w:val="FFFFFF"/>
                                <w:sz w:val="16"/>
                                <w:szCs w:val="16"/>
                              </w:rPr>
                              <w:t>EKSTRUDERIS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FF7150" id="_x0000_s1124" style="position:absolute;left:0;text-align:left;margin-left:675.85pt;margin-top:358.55pt;width:79.5pt;height:38.2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" fillcolor="#5b9bd5" strokecolor="#41719c" strokeweight="1pt">
                <v:path arrowok="t"/>
                <v:textbox>
                  <w:txbxContent>
                    <w:p w14:paraId="794705D8" w14:textId="77777777" w:rsidR="008A66C8" w:rsidRPr="00D06A5A" w:rsidRDefault="008A66C8" w:rsidP="00D06A5A">
                      <w:pPr>
                        <w:jc w:val="center"/>
                        <w:rPr>
                          <w:color w:val="FFFFFF"/>
                          <w:sz w:val="16"/>
                          <w:szCs w:val="16"/>
                        </w:rPr>
                      </w:pPr>
                      <w:r w:rsidRPr="00D06A5A">
                        <w:rPr>
                          <w:color w:val="FFFFFF"/>
                          <w:sz w:val="16"/>
                          <w:szCs w:val="16"/>
                        </w:rPr>
                        <w:t>EKSTRUDERIS</w:t>
                      </w:r>
                    </w:p>
                  </w:txbxContent>
                </v:textbox>
                <w10:wrap anchorx="margin"/>
              </v:rect>
            </w:pict>
          </mc:Fallback>
        </mc:AlternateContent>
      </w:r>
      <w:r>
        <w:rPr>
          <w:noProof/>
          <w:lang w:val="lt-LT" w:eastAsia="lt-LT"/>
        </w:rPr>
        <mc:AlternateContent>
          <mc:Choice Requires="wps">
            <w:drawing>
              <wp:anchor distT="0" distB="0" distL="114300" distR="114300" simplePos="0" relativeHeight="251701248" behindDoc="0" locked="0" layoutInCell="1" allowOverlap="1" wp14:anchorId="4944DF2E" wp14:editId="7232BC9A">
                <wp:simplePos x="0" y="0"/>
                <wp:positionH relativeFrom="margin">
                  <wp:posOffset>8583295</wp:posOffset>
                </wp:positionH>
                <wp:positionV relativeFrom="paragraph">
                  <wp:posOffset>4553585</wp:posOffset>
                </wp:positionV>
                <wp:extent cx="1009650" cy="485140"/>
                <wp:effectExtent l="0" t="0" r="0" b="0"/>
                <wp:wrapNone/>
                <wp:docPr id="78" name="Stačiakampis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09650" cy="485140"/>
                        </a:xfrm>
                        <a:prstGeom prst="rect">
                          <a:avLst/>
                        </a:prstGeom>
                        <a:solidFill>
                          <a:srgbClr val="5B9BD5"/>
                        </a:solidFill>
                        <a:ln w="12700" cap="flat" cmpd="sng" algn="ctr">
                          <a:solidFill>
                            <a:srgbClr val="5B9BD5">
                              <a:shade val="50000"/>
                            </a:srgbClr>
                          </a:solidFill>
                          <a:prstDash val="solid"/>
                          <a:miter lim="800000"/>
                        </a:ln>
                        <a:effectLst/>
                      </wps:spPr>
                      <wps:txbx>
                        <w:txbxContent>
                          <w:p w14:paraId="1AB8D7D6" w14:textId="77777777" w:rsidR="008A66C8" w:rsidRPr="00D06A5A" w:rsidRDefault="008A66C8" w:rsidP="00D06A5A">
                            <w:pPr>
                              <w:jc w:val="center"/>
                              <w:rPr>
                                <w:color w:val="FFFFFF"/>
                                <w:sz w:val="16"/>
                                <w:szCs w:val="16"/>
                              </w:rPr>
                            </w:pPr>
                            <w:r w:rsidRPr="00D06A5A">
                              <w:rPr>
                                <w:color w:val="FFFFFF"/>
                                <w:sz w:val="16"/>
                                <w:szCs w:val="16"/>
                              </w:rPr>
                              <w:t>EKSTRUDERIS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44DF2E" id="_x0000_s1125" style="position:absolute;left:0;text-align:left;margin-left:675.85pt;margin-top:358.55pt;width:79.5pt;height:38.2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" fillcolor="#5b9bd5" strokecolor="#41719c" strokeweight="1pt">
                <v:path arrowok="t"/>
                <v:textbox>
                  <w:txbxContent>
                    <w:p w14:paraId="1AB8D7D6" w14:textId="77777777" w:rsidR="008A66C8" w:rsidRPr="00D06A5A" w:rsidRDefault="008A66C8" w:rsidP="00D06A5A">
                      <w:pPr>
                        <w:jc w:val="center"/>
                        <w:rPr>
                          <w:color w:val="FFFFFF"/>
                          <w:sz w:val="16"/>
                          <w:szCs w:val="16"/>
                        </w:rPr>
                      </w:pPr>
                      <w:r w:rsidRPr="00D06A5A">
                        <w:rPr>
                          <w:color w:val="FFFFFF"/>
                          <w:sz w:val="16"/>
                          <w:szCs w:val="16"/>
                        </w:rPr>
                        <w:t>EKSTRUDERIS</w:t>
                      </w:r>
                    </w:p>
                  </w:txbxContent>
                </v:textbox>
                <w10:wrap anchorx="margin"/>
              </v:rect>
            </w:pict>
          </mc:Fallback>
        </mc:AlternateContent>
      </w:r>
      <w:r>
        <w:rPr>
          <w:noProof/>
          <w:lang w:val="lt-LT" w:eastAsia="lt-LT"/>
        </w:rPr>
        <mc:AlternateContent>
          <mc:Choice Requires="wps">
            <w:drawing>
              <wp:anchor distT="0" distB="0" distL="114300" distR="114300" simplePos="0" relativeHeight="251700224" behindDoc="0" locked="0" layoutInCell="1" allowOverlap="1" wp14:anchorId="1F7A586F" wp14:editId="339F50CC">
                <wp:simplePos x="0" y="0"/>
                <wp:positionH relativeFrom="margin">
                  <wp:posOffset>8583295</wp:posOffset>
                </wp:positionH>
                <wp:positionV relativeFrom="paragraph">
                  <wp:posOffset>4553585</wp:posOffset>
                </wp:positionV>
                <wp:extent cx="1009650" cy="485140"/>
                <wp:effectExtent l="0" t="0" r="0" b="0"/>
                <wp:wrapNone/>
                <wp:docPr id="77" name="Stačiakampis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09650" cy="485140"/>
                        </a:xfrm>
                        <a:prstGeom prst="rect">
                          <a:avLst/>
                        </a:prstGeom>
                        <a:solidFill>
                          <a:srgbClr val="5B9BD5"/>
                        </a:solidFill>
                        <a:ln w="12700" cap="flat" cmpd="sng" algn="ctr">
                          <a:solidFill>
                            <a:srgbClr val="5B9BD5">
                              <a:shade val="50000"/>
                            </a:srgbClr>
                          </a:solidFill>
                          <a:prstDash val="solid"/>
                          <a:miter lim="800000"/>
                        </a:ln>
                        <a:effectLst/>
                      </wps:spPr>
                      <wps:txbx>
                        <w:txbxContent>
                          <w:p w14:paraId="7AC5F243" w14:textId="77777777" w:rsidR="008A66C8" w:rsidRPr="00D06A5A" w:rsidRDefault="008A66C8" w:rsidP="00D06A5A">
                            <w:pPr>
                              <w:jc w:val="center"/>
                              <w:rPr>
                                <w:color w:val="FFFFFF"/>
                                <w:sz w:val="16"/>
                                <w:szCs w:val="16"/>
                              </w:rPr>
                            </w:pPr>
                            <w:r w:rsidRPr="00D06A5A">
                              <w:rPr>
                                <w:color w:val="FFFFFF"/>
                                <w:sz w:val="16"/>
                                <w:szCs w:val="16"/>
                              </w:rPr>
                              <w:t>EKSTRUDERIS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7A586F" id="_x0000_s1126" style="position:absolute;left:0;text-align:left;margin-left:675.85pt;margin-top:358.55pt;width:79.5pt;height:38.2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" fillcolor="#5b9bd5" strokecolor="#41719c" strokeweight="1pt">
                <v:path arrowok="t"/>
                <v:textbox>
                  <w:txbxContent>
                    <w:p w14:paraId="7AC5F243" w14:textId="77777777" w:rsidR="008A66C8" w:rsidRPr="00D06A5A" w:rsidRDefault="008A66C8" w:rsidP="00D06A5A">
                      <w:pPr>
                        <w:jc w:val="center"/>
                        <w:rPr>
                          <w:color w:val="FFFFFF"/>
                          <w:sz w:val="16"/>
                          <w:szCs w:val="16"/>
                        </w:rPr>
                      </w:pPr>
                      <w:r w:rsidRPr="00D06A5A">
                        <w:rPr>
                          <w:color w:val="FFFFFF"/>
                          <w:sz w:val="16"/>
                          <w:szCs w:val="16"/>
                        </w:rPr>
                        <w:t>EKSTRUDERIS</w:t>
                      </w:r>
                    </w:p>
                  </w:txbxContent>
                </v:textbox>
                <w10:wrap anchorx="margin"/>
              </v:rect>
            </w:pict>
          </mc:Fallback>
        </mc:AlternateContent>
      </w:r>
      <w:r>
        <w:rPr>
          <w:noProof/>
          <w:lang w:val="lt-LT" w:eastAsia="lt-LT"/>
        </w:rPr>
        <mc:AlternateContent>
          <mc:Choice Requires="wps">
            <w:drawing>
              <wp:anchor distT="0" distB="0" distL="114300" distR="114300" simplePos="0" relativeHeight="251699200" behindDoc="0" locked="0" layoutInCell="1" allowOverlap="1" wp14:anchorId="01EB7DFA" wp14:editId="424C8775">
                <wp:simplePos x="0" y="0"/>
                <wp:positionH relativeFrom="margin">
                  <wp:posOffset>8583295</wp:posOffset>
                </wp:positionH>
                <wp:positionV relativeFrom="paragraph">
                  <wp:posOffset>4553585</wp:posOffset>
                </wp:positionV>
                <wp:extent cx="1009650" cy="485140"/>
                <wp:effectExtent l="0" t="0" r="0" b="0"/>
                <wp:wrapNone/>
                <wp:docPr id="74" name="Stačiakampis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09650" cy="485140"/>
                        </a:xfrm>
                        <a:prstGeom prst="rect">
                          <a:avLst/>
                        </a:prstGeom>
                        <a:solidFill>
                          <a:srgbClr val="5B9BD5"/>
                        </a:solidFill>
                        <a:ln w="12700" cap="flat" cmpd="sng" algn="ctr">
                          <a:solidFill>
                            <a:srgbClr val="5B9BD5">
                              <a:shade val="50000"/>
                            </a:srgbClr>
                          </a:solidFill>
                          <a:prstDash val="solid"/>
                          <a:miter lim="800000"/>
                        </a:ln>
                        <a:effectLst/>
                      </wps:spPr>
                      <wps:txbx>
                        <w:txbxContent>
                          <w:p w14:paraId="745672B9" w14:textId="77777777" w:rsidR="008A66C8" w:rsidRPr="00D06A5A" w:rsidRDefault="008A66C8" w:rsidP="00D06A5A">
                            <w:pPr>
                              <w:jc w:val="center"/>
                              <w:rPr>
                                <w:color w:val="FFFFFF"/>
                                <w:sz w:val="16"/>
                                <w:szCs w:val="16"/>
                              </w:rPr>
                            </w:pPr>
                            <w:r w:rsidRPr="00D06A5A">
                              <w:rPr>
                                <w:color w:val="FFFFFF"/>
                                <w:sz w:val="16"/>
                                <w:szCs w:val="16"/>
                              </w:rPr>
                              <w:t>EKSTRUDERIS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EB7DFA" id="_x0000_s1127" style="position:absolute;left:0;text-align:left;margin-left:675.85pt;margin-top:358.55pt;width:79.5pt;height:38.2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" fillcolor="#5b9bd5" strokecolor="#41719c" strokeweight="1pt">
                <v:path arrowok="t"/>
                <v:textbox>
                  <w:txbxContent>
                    <w:p w14:paraId="745672B9" w14:textId="77777777" w:rsidR="008A66C8" w:rsidRPr="00D06A5A" w:rsidRDefault="008A66C8" w:rsidP="00D06A5A">
                      <w:pPr>
                        <w:jc w:val="center"/>
                        <w:rPr>
                          <w:color w:val="FFFFFF"/>
                          <w:sz w:val="16"/>
                          <w:szCs w:val="16"/>
                        </w:rPr>
                      </w:pPr>
                      <w:r w:rsidRPr="00D06A5A">
                        <w:rPr>
                          <w:color w:val="FFFFFF"/>
                          <w:sz w:val="16"/>
                          <w:szCs w:val="16"/>
                        </w:rPr>
                        <w:t>EKSTRUDERIS</w:t>
                      </w:r>
                    </w:p>
                  </w:txbxContent>
                </v:textbox>
                <w10:wrap anchorx="margin"/>
              </v:rect>
            </w:pict>
          </mc:Fallback>
        </mc:AlternateContent>
      </w:r>
      <w:r>
        <w:rPr>
          <w:noProof/>
          <w:lang w:val="lt-LT" w:eastAsia="lt-LT"/>
        </w:rPr>
        <mc:AlternateContent>
          <mc:Choice Requires="wps">
            <w:drawing>
              <wp:anchor distT="0" distB="0" distL="114300" distR="114300" simplePos="0" relativeHeight="251696128" behindDoc="0" locked="0" layoutInCell="1" allowOverlap="1" wp14:anchorId="0CF570B8" wp14:editId="3EF20BD3">
                <wp:simplePos x="0" y="0"/>
                <wp:positionH relativeFrom="margin">
                  <wp:posOffset>8583295</wp:posOffset>
                </wp:positionH>
                <wp:positionV relativeFrom="paragraph">
                  <wp:posOffset>4553585</wp:posOffset>
                </wp:positionV>
                <wp:extent cx="1009650" cy="485140"/>
                <wp:effectExtent l="0" t="0" r="0" b="0"/>
                <wp:wrapNone/>
                <wp:docPr id="84" name="Stačiakampis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09650" cy="485140"/>
                        </a:xfrm>
                        <a:prstGeom prst="rect">
                          <a:avLst/>
                        </a:prstGeom>
                        <a:solidFill>
                          <a:srgbClr val="5B9BD5"/>
                        </a:solidFill>
                        <a:ln w="12700" cap="flat" cmpd="sng" algn="ctr">
                          <a:solidFill>
                            <a:srgbClr val="5B9BD5">
                              <a:shade val="50000"/>
                            </a:srgbClr>
                          </a:solidFill>
                          <a:prstDash val="solid"/>
                          <a:miter lim="800000"/>
                        </a:ln>
                        <a:effectLst/>
                      </wps:spPr>
                      <wps:txbx>
                        <w:txbxContent>
                          <w:p w14:paraId="38931111" w14:textId="77777777" w:rsidR="008A66C8" w:rsidRPr="00223905" w:rsidRDefault="008A66C8" w:rsidP="00223905">
                            <w:pPr>
                              <w:jc w:val="center"/>
                              <w:rPr>
                                <w:color w:val="FFFFFF"/>
                                <w:sz w:val="16"/>
                                <w:szCs w:val="16"/>
                              </w:rPr>
                            </w:pPr>
                            <w:r w:rsidRPr="00223905">
                              <w:rPr>
                                <w:color w:val="FFFFFF"/>
                                <w:sz w:val="16"/>
                                <w:szCs w:val="16"/>
                              </w:rPr>
                              <w:t>EKSTRUDERIS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F570B8" id="_x0000_s1128" style="position:absolute;left:0;text-align:left;margin-left:675.85pt;margin-top:358.55pt;width:79.5pt;height:38.2pt;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" fillcolor="#5b9bd5" strokecolor="#41719c" strokeweight="1pt">
                <v:path arrowok="t"/>
                <v:textbox>
                  <w:txbxContent>
                    <w:p w14:paraId="38931111" w14:textId="77777777" w:rsidR="008A66C8" w:rsidRPr="00223905" w:rsidRDefault="008A66C8" w:rsidP="00223905">
                      <w:pPr>
                        <w:jc w:val="center"/>
                        <w:rPr>
                          <w:color w:val="FFFFFF"/>
                          <w:sz w:val="16"/>
                          <w:szCs w:val="16"/>
                        </w:rPr>
                      </w:pPr>
                      <w:r w:rsidRPr="00223905">
                        <w:rPr>
                          <w:color w:val="FFFFFF"/>
                          <w:sz w:val="16"/>
                          <w:szCs w:val="16"/>
                        </w:rPr>
                        <w:t>EKSTRUDERIS</w:t>
                      </w:r>
                    </w:p>
                  </w:txbxContent>
                </v:textbox>
                <w10:wrap anchorx="margin"/>
              </v:rect>
            </w:pict>
          </mc:Fallback>
        </mc:AlternateContent>
      </w:r>
    </w:p>
    <w:p w14:paraId="29E14223" w14:textId="77777777" w:rsidR="00E83C16" w:rsidRDefault="00E83C16" w:rsidP="00E076C0">
      <w:pPr>
        <w:spacing w:after="240"/>
        <w:jc w:val="both"/>
        <w:rPr>
          <w:rFonts w:ascii="Times New Roman" w:hAnsi="Times New Roman"/>
          <w:sz w:val="24"/>
          <w:szCs w:val="24"/>
          <w:lang w:val="lt-LT" w:eastAsia="da-DK"/>
        </w:rPr>
      </w:pPr>
    </w:p>
    <w:p w14:paraId="41B30D75" w14:textId="77777777" w:rsidR="00E83C16" w:rsidRDefault="00791757" w:rsidP="00E076C0">
      <w:pPr>
        <w:spacing w:after="240"/>
        <w:jc w:val="both"/>
        <w:rPr>
          <w:rFonts w:ascii="Times New Roman" w:hAnsi="Times New Roman"/>
          <w:sz w:val="24"/>
          <w:szCs w:val="24"/>
          <w:lang w:val="lt-LT" w:eastAsia="da-DK"/>
        </w:rPr>
      </w:pPr>
      <w:r>
        <w:rPr>
          <w:rFonts w:ascii="Times New Roman" w:hAnsi="Times New Roman"/>
          <w:noProof/>
          <w:sz w:val="24"/>
          <w:szCs w:val="24"/>
          <w:lang w:val="lt-LT" w:eastAsia="lt-LT"/>
        </w:rPr>
        <mc:AlternateContent>
          <mc:Choice Requires="wps">
            <w:drawing>
              <wp:anchor distT="0" distB="0" distL="114300" distR="114300" simplePos="0" relativeHeight="251735040" behindDoc="0" locked="0" layoutInCell="1" allowOverlap="1" wp14:anchorId="66BC7458" wp14:editId="66C833E0">
                <wp:simplePos x="0" y="0"/>
                <wp:positionH relativeFrom="column">
                  <wp:posOffset>1087120</wp:posOffset>
                </wp:positionH>
                <wp:positionV relativeFrom="paragraph">
                  <wp:posOffset>97790</wp:posOffset>
                </wp:positionV>
                <wp:extent cx="1097280" cy="485140"/>
                <wp:effectExtent l="0" t="0" r="0" b="0"/>
                <wp:wrapNone/>
                <wp:docPr id="76" name="Stačiakampis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97280" cy="485140"/>
                        </a:xfrm>
                        <a:prstGeom prst="rect">
                          <a:avLst/>
                        </a:prstGeom>
                        <a:noFill/>
                        <a:ln w="12700" cap="flat" cmpd="sng" algn="ctr">
                          <a:noFill/>
                          <a:prstDash val="solid"/>
                          <a:miter lim="800000"/>
                        </a:ln>
                        <a:effectLst/>
                      </wps:spPr>
                      <wps:txbx>
                        <w:txbxContent>
                          <w:p w14:paraId="66B4F349" w14:textId="77777777" w:rsidR="008A66C8" w:rsidRPr="00D169A2" w:rsidRDefault="008A66C8" w:rsidP="00946FEA">
                            <w:pPr>
                              <w:jc w:val="center"/>
                              <w:rPr>
                                <w:sz w:val="16"/>
                                <w:szCs w:val="16"/>
                              </w:rPr>
                            </w:pPr>
                            <w:r>
                              <w:rPr>
                                <w:sz w:val="16"/>
                                <w:szCs w:val="16"/>
                              </w:rPr>
                              <w:t>II-OJO ETAPO TECHNOLOGINIS PROCESAS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BC7458" id="_x0000_s1129" style="position:absolute;left:0;text-align:left;margin-left:85.6pt;margin-top:7.7pt;width:86.4pt;height:38.2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" filled="f" stroked="f" strokeweight="1pt">
                <v:path arrowok="t"/>
                <v:textbox>
                  <w:txbxContent>
                    <w:p w14:paraId="66B4F349" w14:textId="77777777" w:rsidR="008A66C8" w:rsidRPr="00D169A2" w:rsidRDefault="008A66C8" w:rsidP="00946FEA">
                      <w:pPr>
                        <w:jc w:val="center"/>
                        <w:rPr>
                          <w:sz w:val="16"/>
                          <w:szCs w:val="16"/>
                        </w:rPr>
                      </w:pPr>
                      <w:r>
                        <w:rPr>
                          <w:sz w:val="16"/>
                          <w:szCs w:val="16"/>
                        </w:rPr>
                        <w:t>II-OJO ETAPO TECHNOLOGINIS PROCESAS</w:t>
                      </w:r>
                    </w:p>
                  </w:txbxContent>
                </v:textbox>
              </v:rect>
            </w:pict>
          </mc:Fallback>
        </mc:AlternateContent>
      </w:r>
      <w:r>
        <w:rPr>
          <w:rFonts w:ascii="Times New Roman" w:hAnsi="Times New Roman"/>
          <w:noProof/>
          <w:sz w:val="24"/>
          <w:szCs w:val="24"/>
          <w:lang w:val="lt-LT" w:eastAsia="lt-LT"/>
        </w:rPr>
        <mc:AlternateContent>
          <mc:Choice Requires="wps">
            <w:drawing>
              <wp:anchor distT="4294967295" distB="4294967295" distL="114300" distR="114300" simplePos="0" relativeHeight="251734016" behindDoc="0" locked="0" layoutInCell="1" allowOverlap="1" wp14:anchorId="297B0566" wp14:editId="6F8AD88B">
                <wp:simplePos x="0" y="0"/>
                <wp:positionH relativeFrom="column">
                  <wp:posOffset>75565</wp:posOffset>
                </wp:positionH>
                <wp:positionV relativeFrom="paragraph">
                  <wp:posOffset>276859</wp:posOffset>
                </wp:positionV>
                <wp:extent cx="857250" cy="0"/>
                <wp:effectExtent l="0" t="76200" r="0" b="76200"/>
                <wp:wrapNone/>
                <wp:docPr id="75" name="Tiesioji rodyklės jungtis 7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57250" cy="0"/>
                        </a:xfrm>
                        <a:prstGeom prst="straightConnector1">
                          <a:avLst/>
                        </a:prstGeom>
                        <a:noFill/>
                        <a:ln w="6350" cap="flat" cmpd="sng" algn="ctr">
                          <a:solidFill>
                            <a:srgbClr val="70AD47"/>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4E73575D" id="Tiesioji rodyklės jungtis 75" o:spid="_x0000_s1026" type="#_x0000_t32" style="position:absolute;margin-left:5.95pt;margin-top:21.8pt;width:67.5pt;height:0;z-index:2517340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" strokecolor="#70ad47" strokeweight=".5pt">
                <v:stroke endarrow="block" joinstyle="miter"/>
                <o:lock v:ext="edit" shapetype="f"/>
              </v:shape>
            </w:pict>
          </mc:Fallback>
        </mc:AlternateContent>
      </w:r>
    </w:p>
    <w:p w14:paraId="0D182C0E" w14:textId="77777777" w:rsidR="003F299D" w:rsidRDefault="003F299D" w:rsidP="00E076C0">
      <w:pPr>
        <w:spacing w:after="240"/>
        <w:jc w:val="both"/>
        <w:rPr>
          <w:rFonts w:ascii="Times New Roman" w:hAnsi="Times New Roman"/>
          <w:sz w:val="24"/>
          <w:szCs w:val="24"/>
          <w:lang w:val="lt-LT" w:eastAsia="da-DK"/>
        </w:rPr>
      </w:pPr>
    </w:p>
    <w:p w14:paraId="735ED3CC" w14:textId="77777777" w:rsidR="00C93EC2" w:rsidRDefault="00027BD9" w:rsidP="00C93EC2">
      <w:pPr>
        <w:numPr>
          <w:ilvl w:val="0"/>
          <w:numId w:val="88"/>
        </w:numPr>
        <w:spacing w:after="240"/>
        <w:jc w:val="center"/>
        <w:rPr>
          <w:rFonts w:ascii="Times New Roman" w:hAnsi="Times New Roman"/>
          <w:i/>
          <w:sz w:val="24"/>
          <w:szCs w:val="24"/>
          <w:lang w:val="lt-LT" w:eastAsia="da-DK"/>
        </w:rPr>
      </w:pPr>
      <w:r w:rsidRPr="00E810AE">
        <w:rPr>
          <w:rFonts w:ascii="Times New Roman" w:hAnsi="Times New Roman"/>
          <w:i/>
          <w:sz w:val="24"/>
          <w:szCs w:val="24"/>
          <w:lang w:val="lt-LT" w:eastAsia="da-DK"/>
        </w:rPr>
        <w:t>pav. LDPE plastikų perdirbimo ir plastikų gaminių gamybos schema</w:t>
      </w:r>
      <w:r w:rsidR="00040BB5" w:rsidRPr="00E810AE">
        <w:rPr>
          <w:rFonts w:ascii="Times New Roman" w:hAnsi="Times New Roman"/>
          <w:i/>
          <w:sz w:val="24"/>
          <w:szCs w:val="24"/>
          <w:lang w:val="lt-LT" w:eastAsia="da-DK"/>
        </w:rPr>
        <w:t xml:space="preserve"> </w:t>
      </w:r>
    </w:p>
    <w:p w14:paraId="17F03A97" w14:textId="38E548FD" w:rsidR="00B95A2E" w:rsidRDefault="004557B3" w:rsidP="00C93EC2">
      <w:pPr>
        <w:spacing w:after="240"/>
        <w:ind w:left="720"/>
        <w:rPr>
          <w:rFonts w:ascii="Times New Roman" w:hAnsi="Times New Roman"/>
          <w:i/>
          <w:sz w:val="24"/>
          <w:szCs w:val="24"/>
          <w:lang w:val="lt-LT" w:eastAsia="da-DK"/>
        </w:rPr>
      </w:pPr>
      <w:r w:rsidRPr="00F379DD">
        <w:rPr>
          <w:rFonts w:ascii="Times New Roman" w:hAnsi="Times New Roman"/>
          <w:i/>
          <w:noProof/>
          <w:sz w:val="24"/>
          <w:szCs w:val="24"/>
          <w:lang w:val="lt-LT" w:eastAsia="lt-LT"/>
        </w:rPr>
        <w:lastRenderedPageBreak/>
        <mc:AlternateContent>
          <mc:Choice Requires="wps">
            <w:drawing>
              <wp:anchor distT="0" distB="0" distL="114300" distR="114300" simplePos="0" relativeHeight="251827200" behindDoc="0" locked="0" layoutInCell="1" allowOverlap="1" wp14:anchorId="442C4FE8" wp14:editId="22C8DDB4">
                <wp:simplePos x="0" y="0"/>
                <wp:positionH relativeFrom="page">
                  <wp:posOffset>8062622</wp:posOffset>
                </wp:positionH>
                <wp:positionV relativeFrom="paragraph">
                  <wp:posOffset>157122</wp:posOffset>
                </wp:positionV>
                <wp:extent cx="1655445" cy="770531"/>
                <wp:effectExtent l="0" t="0" r="0" b="0"/>
                <wp:wrapNone/>
                <wp:docPr id="219" name="Stačiakampis 219"/>
                <wp:cNvGraphicFramePr/>
                <a:graphic xmlns:a="http://schemas.openxmlformats.org/drawingml/2006/main">
                  <a:graphicData uri="http://schemas.microsoft.com/office/word/2010/wordprocessingShape">
                    <wps:wsp>
                      <wps:cNvSpPr/>
                      <wps:spPr>
                        <a:xfrm>
                          <a:off x="0" y="0"/>
                          <a:ext cx="1655445" cy="770531"/>
                        </a:xfrm>
                        <a:prstGeom prst="rect">
                          <a:avLst/>
                        </a:prstGeom>
                        <a:noFill/>
                        <a:ln w="12700" cap="flat" cmpd="sng" algn="ctr">
                          <a:noFill/>
                          <a:prstDash val="solid"/>
                          <a:miter lim="800000"/>
                        </a:ln>
                        <a:effectLst/>
                      </wps:spPr>
                      <wps:txbx>
                        <w:txbxContent>
                          <w:p w14:paraId="402BFA46" w14:textId="28A57C8B" w:rsidR="008A66C8" w:rsidRPr="00F379DD" w:rsidRDefault="008A66C8" w:rsidP="00F379DD">
                            <w:pPr>
                              <w:jc w:val="center"/>
                              <w:rPr>
                                <w:rFonts w:ascii="Times New Roman" w:hAnsi="Times New Roman"/>
                                <w:b/>
                                <w:color w:val="000000" w:themeColor="text1"/>
                                <w:lang w:val="lt-LT"/>
                              </w:rPr>
                            </w:pPr>
                            <w:r w:rsidRPr="00F379DD">
                              <w:rPr>
                                <w:rFonts w:ascii="Times New Roman" w:hAnsi="Times New Roman"/>
                                <w:b/>
                                <w:color w:val="000000" w:themeColor="text1"/>
                                <w:lang w:val="lt-LT"/>
                              </w:rPr>
                              <w:t xml:space="preserve">Šaltas vanduo </w:t>
                            </w:r>
                            <w:r>
                              <w:rPr>
                                <w:rFonts w:ascii="Times New Roman" w:hAnsi="Times New Roman"/>
                                <w:b/>
                                <w:color w:val="000000" w:themeColor="text1"/>
                                <w:lang w:val="lt-LT"/>
                              </w:rPr>
                              <w:t xml:space="preserve">iš </w:t>
                            </w:r>
                            <w:r w:rsidRPr="00EE5346">
                              <w:rPr>
                                <w:rFonts w:ascii="Times New Roman" w:hAnsi="Times New Roman"/>
                                <w:b/>
                                <w:color w:val="000000" w:themeColor="text1"/>
                                <w:lang w:val="lt-LT"/>
                              </w:rPr>
                              <w:t>vandentiekio (UAB „Vilniaus vandenys“)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2C4FE8" id="Stačiakampis 219" o:spid="_x0000_s1130" style="position:absolute;left:0;text-align:left;margin-left:634.85pt;margin-top:12.35pt;width:130.35pt;height:60.65pt;z-index:251827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" filled="f" stroked="f" strokeweight="1pt">
                <v:textbox>
                  <w:txbxContent>
                    <w:p w14:paraId="402BFA46" w14:textId="28A57C8B" w:rsidR="008A66C8" w:rsidRPr="00F379DD" w:rsidRDefault="008A66C8" w:rsidP="00F379DD">
                      <w:pPr>
                        <w:jc w:val="center"/>
                        <w:rPr>
                          <w:rFonts w:ascii="Times New Roman" w:hAnsi="Times New Roman"/>
                          <w:b/>
                          <w:color w:val="000000" w:themeColor="text1"/>
                          <w:lang w:val="lt-LT"/>
                        </w:rPr>
                      </w:pPr>
                      <w:r w:rsidRPr="00F379DD">
                        <w:rPr>
                          <w:rFonts w:ascii="Times New Roman" w:hAnsi="Times New Roman"/>
                          <w:b/>
                          <w:color w:val="000000" w:themeColor="text1"/>
                          <w:lang w:val="lt-LT"/>
                        </w:rPr>
                        <w:t xml:space="preserve">Šaltas vanduo </w:t>
                      </w:r>
                      <w:r>
                        <w:rPr>
                          <w:rFonts w:ascii="Times New Roman" w:hAnsi="Times New Roman"/>
                          <w:b/>
                          <w:color w:val="000000" w:themeColor="text1"/>
                          <w:lang w:val="lt-LT"/>
                        </w:rPr>
                        <w:t xml:space="preserve">iš </w:t>
                      </w:r>
                      <w:r w:rsidRPr="00EE5346">
                        <w:rPr>
                          <w:rFonts w:ascii="Times New Roman" w:hAnsi="Times New Roman"/>
                          <w:b/>
                          <w:color w:val="000000" w:themeColor="text1"/>
                          <w:lang w:val="lt-LT"/>
                        </w:rPr>
                        <w:t>vandentiekio (UAB „Vilniaus vandenys“)</w:t>
                      </w:r>
                    </w:p>
                  </w:txbxContent>
                </v:textbox>
                <w10:wrap anchorx="page"/>
              </v:rect>
            </w:pict>
          </mc:Fallback>
        </mc:AlternateContent>
      </w:r>
      <w:r w:rsidRPr="00F379DD">
        <w:rPr>
          <w:rFonts w:ascii="Times New Roman" w:hAnsi="Times New Roman"/>
          <w:i/>
          <w:noProof/>
          <w:sz w:val="24"/>
          <w:szCs w:val="24"/>
          <w:lang w:val="lt-LT" w:eastAsia="lt-LT"/>
        </w:rPr>
        <mc:AlternateContent>
          <mc:Choice Requires="wps">
            <w:drawing>
              <wp:anchor distT="0" distB="0" distL="114300" distR="114300" simplePos="0" relativeHeight="251825152" behindDoc="0" locked="0" layoutInCell="1" allowOverlap="1" wp14:anchorId="6040D75C" wp14:editId="3BEE0A19">
                <wp:simplePos x="0" y="0"/>
                <wp:positionH relativeFrom="margin">
                  <wp:posOffset>5223455</wp:posOffset>
                </wp:positionH>
                <wp:positionV relativeFrom="paragraph">
                  <wp:posOffset>280504</wp:posOffset>
                </wp:positionV>
                <wp:extent cx="1812290" cy="644884"/>
                <wp:effectExtent l="0" t="0" r="0" b="3175"/>
                <wp:wrapNone/>
                <wp:docPr id="213" name="Stačiakampis 213"/>
                <wp:cNvGraphicFramePr/>
                <a:graphic xmlns:a="http://schemas.openxmlformats.org/drawingml/2006/main">
                  <a:graphicData uri="http://schemas.microsoft.com/office/word/2010/wordprocessingShape">
                    <wps:wsp>
                      <wps:cNvSpPr/>
                      <wps:spPr>
                        <a:xfrm>
                          <a:off x="0" y="0"/>
                          <a:ext cx="1812290" cy="644884"/>
                        </a:xfrm>
                        <a:prstGeom prst="rect">
                          <a:avLst/>
                        </a:prstGeom>
                        <a:noFill/>
                        <a:ln w="12700" cap="flat" cmpd="sng" algn="ctr">
                          <a:noFill/>
                          <a:prstDash val="solid"/>
                          <a:miter lim="800000"/>
                        </a:ln>
                        <a:effectLst/>
                      </wps:spPr>
                      <wps:txbx>
                        <w:txbxContent>
                          <w:p w14:paraId="315DA755" w14:textId="4C098E5C" w:rsidR="008A66C8" w:rsidRPr="00F379DD" w:rsidRDefault="008A66C8" w:rsidP="00F379DD">
                            <w:pPr>
                              <w:jc w:val="center"/>
                              <w:rPr>
                                <w:rFonts w:ascii="Times New Roman" w:hAnsi="Times New Roman"/>
                                <w:b/>
                                <w:color w:val="000000" w:themeColor="text1"/>
                                <w:lang w:val="lt-LT"/>
                              </w:rPr>
                            </w:pPr>
                            <w:r w:rsidRPr="00F379DD">
                              <w:rPr>
                                <w:rFonts w:ascii="Times New Roman" w:hAnsi="Times New Roman"/>
                                <w:b/>
                                <w:color w:val="000000" w:themeColor="text1"/>
                                <w:lang w:val="lt-LT"/>
                              </w:rPr>
                              <w:t xml:space="preserve">Šaltas vanduo </w:t>
                            </w:r>
                            <w:r>
                              <w:rPr>
                                <w:rFonts w:ascii="Times New Roman" w:hAnsi="Times New Roman"/>
                                <w:b/>
                                <w:color w:val="000000" w:themeColor="text1"/>
                                <w:lang w:val="lt-LT"/>
                              </w:rPr>
                              <w:t xml:space="preserve">iš </w:t>
                            </w:r>
                            <w:r w:rsidRPr="00EE5346">
                              <w:rPr>
                                <w:rFonts w:ascii="Times New Roman" w:hAnsi="Times New Roman"/>
                                <w:b/>
                                <w:color w:val="000000" w:themeColor="text1"/>
                                <w:lang w:val="lt-LT"/>
                              </w:rPr>
                              <w:t>vandentiekio (UAB „Vilniaus vandenys“)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40D75C" id="Stačiakampis 213" o:spid="_x0000_s1131" style="position:absolute;left:0;text-align:left;margin-left:411.3pt;margin-top:22.1pt;width:142.7pt;height:50.8pt;z-index:251825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" filled="f" stroked="f" strokeweight="1pt">
                <v:textbox>
                  <w:txbxContent>
                    <w:p w14:paraId="315DA755" w14:textId="4C098E5C" w:rsidR="008A66C8" w:rsidRPr="00F379DD" w:rsidRDefault="008A66C8" w:rsidP="00F379DD">
                      <w:pPr>
                        <w:jc w:val="center"/>
                        <w:rPr>
                          <w:rFonts w:ascii="Times New Roman" w:hAnsi="Times New Roman"/>
                          <w:b/>
                          <w:color w:val="000000" w:themeColor="text1"/>
                          <w:lang w:val="lt-LT"/>
                        </w:rPr>
                      </w:pPr>
                      <w:r w:rsidRPr="00F379DD">
                        <w:rPr>
                          <w:rFonts w:ascii="Times New Roman" w:hAnsi="Times New Roman"/>
                          <w:b/>
                          <w:color w:val="000000" w:themeColor="text1"/>
                          <w:lang w:val="lt-LT"/>
                        </w:rPr>
                        <w:t xml:space="preserve">Šaltas vanduo </w:t>
                      </w:r>
                      <w:r>
                        <w:rPr>
                          <w:rFonts w:ascii="Times New Roman" w:hAnsi="Times New Roman"/>
                          <w:b/>
                          <w:color w:val="000000" w:themeColor="text1"/>
                          <w:lang w:val="lt-LT"/>
                        </w:rPr>
                        <w:t xml:space="preserve">iš </w:t>
                      </w:r>
                      <w:r w:rsidRPr="00EE5346">
                        <w:rPr>
                          <w:rFonts w:ascii="Times New Roman" w:hAnsi="Times New Roman"/>
                          <w:b/>
                          <w:color w:val="000000" w:themeColor="text1"/>
                          <w:lang w:val="lt-LT"/>
                        </w:rPr>
                        <w:t>vandentiekio (UAB „Vilniaus vandenys“)</w:t>
                      </w:r>
                    </w:p>
                  </w:txbxContent>
                </v:textbox>
                <w10:wrap anchorx="margin"/>
              </v:rect>
            </w:pict>
          </mc:Fallback>
        </mc:AlternateContent>
      </w:r>
      <w:r w:rsidR="00FC4B9E" w:rsidRPr="00F379DD">
        <w:rPr>
          <w:rFonts w:ascii="Times New Roman" w:hAnsi="Times New Roman"/>
          <w:i/>
          <w:noProof/>
          <w:sz w:val="24"/>
          <w:szCs w:val="24"/>
          <w:lang w:val="lt-LT" w:eastAsia="lt-LT"/>
        </w:rPr>
        <mc:AlternateContent>
          <mc:Choice Requires="wps">
            <w:drawing>
              <wp:anchor distT="0" distB="0" distL="114300" distR="114300" simplePos="0" relativeHeight="251829248" behindDoc="0" locked="0" layoutInCell="1" allowOverlap="1" wp14:anchorId="20626CF0" wp14:editId="50AA241D">
                <wp:simplePos x="0" y="0"/>
                <wp:positionH relativeFrom="margin">
                  <wp:posOffset>2965754</wp:posOffset>
                </wp:positionH>
                <wp:positionV relativeFrom="paragraph">
                  <wp:posOffset>81363</wp:posOffset>
                </wp:positionV>
                <wp:extent cx="2258170" cy="794606"/>
                <wp:effectExtent l="0" t="0" r="0" b="0"/>
                <wp:wrapNone/>
                <wp:docPr id="223" name="Stačiakampis 223"/>
                <wp:cNvGraphicFramePr/>
                <a:graphic xmlns:a="http://schemas.openxmlformats.org/drawingml/2006/main">
                  <a:graphicData uri="http://schemas.microsoft.com/office/word/2010/wordprocessingShape">
                    <wps:wsp>
                      <wps:cNvSpPr/>
                      <wps:spPr>
                        <a:xfrm>
                          <a:off x="0" y="0"/>
                          <a:ext cx="2258170" cy="794606"/>
                        </a:xfrm>
                        <a:prstGeom prst="rect">
                          <a:avLst/>
                        </a:prstGeom>
                        <a:noFill/>
                        <a:ln w="12700" cap="flat" cmpd="sng" algn="ctr">
                          <a:noFill/>
                          <a:prstDash val="solid"/>
                          <a:miter lim="800000"/>
                        </a:ln>
                        <a:effectLst/>
                      </wps:spPr>
                      <wps:txbx>
                        <w:txbxContent>
                          <w:p w14:paraId="6520F5C0" w14:textId="446D1DDD" w:rsidR="008A66C8" w:rsidRPr="00F379DD" w:rsidRDefault="008A66C8" w:rsidP="00F379DD">
                            <w:pPr>
                              <w:jc w:val="center"/>
                              <w:rPr>
                                <w:rFonts w:ascii="Times New Roman" w:hAnsi="Times New Roman"/>
                                <w:b/>
                                <w:color w:val="000000" w:themeColor="text1"/>
                                <w:lang w:val="lt-LT"/>
                              </w:rPr>
                            </w:pPr>
                            <w:r>
                              <w:rPr>
                                <w:rFonts w:ascii="Times New Roman" w:hAnsi="Times New Roman"/>
                                <w:b/>
                                <w:color w:val="000000" w:themeColor="text1"/>
                                <w:lang w:val="lt-LT"/>
                              </w:rPr>
                              <w:t>Karš</w:t>
                            </w:r>
                            <w:r w:rsidRPr="00F379DD">
                              <w:rPr>
                                <w:rFonts w:ascii="Times New Roman" w:hAnsi="Times New Roman"/>
                                <w:b/>
                                <w:color w:val="000000" w:themeColor="text1"/>
                                <w:lang w:val="lt-LT"/>
                              </w:rPr>
                              <w:t>tas vanduo</w:t>
                            </w:r>
                            <w:r>
                              <w:rPr>
                                <w:rFonts w:ascii="Times New Roman" w:hAnsi="Times New Roman"/>
                                <w:b/>
                                <w:color w:val="000000" w:themeColor="text1"/>
                                <w:lang w:val="lt-LT"/>
                              </w:rPr>
                              <w:t xml:space="preserve"> iš </w:t>
                            </w:r>
                            <w:r w:rsidRPr="00EE5346">
                              <w:rPr>
                                <w:rFonts w:ascii="Times New Roman" w:hAnsi="Times New Roman"/>
                                <w:b/>
                                <w:color w:val="000000" w:themeColor="text1"/>
                                <w:lang w:val="lt-LT"/>
                              </w:rPr>
                              <w:t>UAB „Vilniaus energija“ (arba pašildytas šaltas vanduo iš vandentiekio (UAB „Vilniaus vandenys“))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626CF0" id="Stačiakampis 223" o:spid="_x0000_s1132" style="position:absolute;left:0;text-align:left;margin-left:233.5pt;margin-top:6.4pt;width:177.8pt;height:62.55pt;z-index:251829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" filled="f" stroked="f" strokeweight="1pt">
                <v:textbox>
                  <w:txbxContent>
                    <w:p w14:paraId="6520F5C0" w14:textId="446D1DDD" w:rsidR="008A66C8" w:rsidRPr="00F379DD" w:rsidRDefault="008A66C8" w:rsidP="00F379DD">
                      <w:pPr>
                        <w:jc w:val="center"/>
                        <w:rPr>
                          <w:rFonts w:ascii="Times New Roman" w:hAnsi="Times New Roman"/>
                          <w:b/>
                          <w:color w:val="000000" w:themeColor="text1"/>
                          <w:lang w:val="lt-LT"/>
                        </w:rPr>
                      </w:pPr>
                      <w:r>
                        <w:rPr>
                          <w:rFonts w:ascii="Times New Roman" w:hAnsi="Times New Roman"/>
                          <w:b/>
                          <w:color w:val="000000" w:themeColor="text1"/>
                          <w:lang w:val="lt-LT"/>
                        </w:rPr>
                        <w:t>Karš</w:t>
                      </w:r>
                      <w:r w:rsidRPr="00F379DD">
                        <w:rPr>
                          <w:rFonts w:ascii="Times New Roman" w:hAnsi="Times New Roman"/>
                          <w:b/>
                          <w:color w:val="000000" w:themeColor="text1"/>
                          <w:lang w:val="lt-LT"/>
                        </w:rPr>
                        <w:t>tas vanduo</w:t>
                      </w:r>
                      <w:r>
                        <w:rPr>
                          <w:rFonts w:ascii="Times New Roman" w:hAnsi="Times New Roman"/>
                          <w:b/>
                          <w:color w:val="000000" w:themeColor="text1"/>
                          <w:lang w:val="lt-LT"/>
                        </w:rPr>
                        <w:t xml:space="preserve"> iš </w:t>
                      </w:r>
                      <w:r w:rsidRPr="00EE5346">
                        <w:rPr>
                          <w:rFonts w:ascii="Times New Roman" w:hAnsi="Times New Roman"/>
                          <w:b/>
                          <w:color w:val="000000" w:themeColor="text1"/>
                          <w:lang w:val="lt-LT"/>
                        </w:rPr>
                        <w:t>UAB „Vilniaus energija“ (arba pašildytas šaltas vanduo iš vandentiekio (UAB „Vilniaus vandenys“))</w:t>
                      </w:r>
                    </w:p>
                  </w:txbxContent>
                </v:textbox>
                <w10:wrap anchorx="margin"/>
              </v:rect>
            </w:pict>
          </mc:Fallback>
        </mc:AlternateContent>
      </w:r>
      <w:r w:rsidR="00FC4B9E">
        <w:rPr>
          <w:rFonts w:ascii="Times New Roman" w:hAnsi="Times New Roman"/>
          <w:i/>
          <w:noProof/>
          <w:sz w:val="24"/>
          <w:szCs w:val="24"/>
          <w:lang w:val="lt-LT" w:eastAsia="lt-LT"/>
        </w:rPr>
        <mc:AlternateContent>
          <mc:Choice Requires="wps">
            <w:drawing>
              <wp:anchor distT="0" distB="0" distL="114300" distR="114300" simplePos="0" relativeHeight="251823104" behindDoc="0" locked="0" layoutInCell="1" allowOverlap="1" wp14:anchorId="3CA23911" wp14:editId="1F46BB6F">
                <wp:simplePos x="0" y="0"/>
                <wp:positionH relativeFrom="margin">
                  <wp:posOffset>1160448</wp:posOffset>
                </wp:positionH>
                <wp:positionV relativeFrom="paragraph">
                  <wp:posOffset>161152</wp:posOffset>
                </wp:positionV>
                <wp:extent cx="1590040" cy="704077"/>
                <wp:effectExtent l="0" t="0" r="0" b="1270"/>
                <wp:wrapNone/>
                <wp:docPr id="250" name="Stačiakampis 250"/>
                <wp:cNvGraphicFramePr/>
                <a:graphic xmlns:a="http://schemas.openxmlformats.org/drawingml/2006/main">
                  <a:graphicData uri="http://schemas.microsoft.com/office/word/2010/wordprocessingShape">
                    <wps:wsp>
                      <wps:cNvSpPr/>
                      <wps:spPr>
                        <a:xfrm>
                          <a:off x="0" y="0"/>
                          <a:ext cx="1590040" cy="70407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8B548BA" w14:textId="0D5E01E8" w:rsidR="008A66C8" w:rsidRPr="00F379DD" w:rsidRDefault="008A66C8" w:rsidP="00F379DD">
                            <w:pPr>
                              <w:jc w:val="center"/>
                              <w:rPr>
                                <w:rFonts w:ascii="Times New Roman" w:hAnsi="Times New Roman"/>
                                <w:b/>
                                <w:color w:val="000000" w:themeColor="text1"/>
                                <w:lang w:val="lt-LT"/>
                              </w:rPr>
                            </w:pPr>
                            <w:r w:rsidRPr="00EE5346">
                              <w:rPr>
                                <w:rFonts w:ascii="Times New Roman" w:hAnsi="Times New Roman"/>
                                <w:b/>
                                <w:color w:val="000000" w:themeColor="text1"/>
                                <w:lang w:val="lt-LT"/>
                              </w:rPr>
                              <w:t>Šaltas vanduo iš vandentiekio (UAB „Vilniaus vandenys“)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CA23911" id="Stačiakampis 250" o:spid="_x0000_s1133" style="position:absolute;left:0;text-align:left;margin-left:91.35pt;margin-top:12.7pt;width:125.2pt;height:55.45pt;z-index:25182310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" filled="f" stroked="f" strokeweight="1pt">
                <v:textbox>
                  <w:txbxContent>
                    <w:p w14:paraId="08B548BA" w14:textId="0D5E01E8" w:rsidR="008A66C8" w:rsidRPr="00F379DD" w:rsidRDefault="008A66C8" w:rsidP="00F379DD">
                      <w:pPr>
                        <w:jc w:val="center"/>
                        <w:rPr>
                          <w:rFonts w:ascii="Times New Roman" w:hAnsi="Times New Roman"/>
                          <w:b/>
                          <w:color w:val="000000" w:themeColor="text1"/>
                          <w:lang w:val="lt-LT"/>
                        </w:rPr>
                      </w:pPr>
                      <w:r w:rsidRPr="00EE5346">
                        <w:rPr>
                          <w:rFonts w:ascii="Times New Roman" w:hAnsi="Times New Roman"/>
                          <w:b/>
                          <w:color w:val="000000" w:themeColor="text1"/>
                          <w:lang w:val="lt-LT"/>
                        </w:rPr>
                        <w:t>Šaltas vanduo iš vandentiekio (UAB „Vilniaus vandenys“)</w:t>
                      </w:r>
                    </w:p>
                  </w:txbxContent>
                </v:textbox>
                <w10:wrap anchorx="margin"/>
              </v:rect>
            </w:pict>
          </mc:Fallback>
        </mc:AlternateContent>
      </w:r>
    </w:p>
    <w:p w14:paraId="76046188" w14:textId="094F0E53" w:rsidR="00C93EC2" w:rsidRDefault="00C93EC2" w:rsidP="00C93EC2">
      <w:pPr>
        <w:spacing w:after="240"/>
        <w:ind w:left="720"/>
        <w:rPr>
          <w:rFonts w:ascii="Times New Roman" w:hAnsi="Times New Roman"/>
          <w:i/>
          <w:sz w:val="24"/>
          <w:szCs w:val="24"/>
          <w:lang w:val="lt-LT" w:eastAsia="da-DK"/>
        </w:rPr>
      </w:pPr>
    </w:p>
    <w:p w14:paraId="211EA4D4" w14:textId="426D752A" w:rsidR="00C93EC2" w:rsidRDefault="00F14814" w:rsidP="00C93EC2">
      <w:pPr>
        <w:spacing w:after="240"/>
        <w:ind w:left="720"/>
        <w:rPr>
          <w:rFonts w:ascii="Times New Roman" w:hAnsi="Times New Roman"/>
          <w:i/>
          <w:sz w:val="24"/>
          <w:szCs w:val="24"/>
          <w:lang w:val="lt-LT" w:eastAsia="da-DK"/>
        </w:rPr>
      </w:pPr>
      <w:r>
        <w:rPr>
          <w:rFonts w:ascii="Times New Roman" w:hAnsi="Times New Roman"/>
          <w:i/>
          <w:noProof/>
          <w:sz w:val="24"/>
          <w:szCs w:val="24"/>
          <w:lang w:val="lt-LT" w:eastAsia="lt-LT"/>
        </w:rPr>
        <mc:AlternateContent>
          <mc:Choice Requires="wps">
            <w:drawing>
              <wp:anchor distT="0" distB="0" distL="114300" distR="114300" simplePos="0" relativeHeight="251888640" behindDoc="0" locked="0" layoutInCell="1" allowOverlap="1" wp14:anchorId="5AFF2BD7" wp14:editId="596BCECB">
                <wp:simplePos x="0" y="0"/>
                <wp:positionH relativeFrom="column">
                  <wp:posOffset>4389527</wp:posOffset>
                </wp:positionH>
                <wp:positionV relativeFrom="paragraph">
                  <wp:posOffset>119914</wp:posOffset>
                </wp:positionV>
                <wp:extent cx="1411834" cy="248717"/>
                <wp:effectExtent l="0" t="0" r="0" b="0"/>
                <wp:wrapNone/>
                <wp:docPr id="237" name="Stačiakampis 237"/>
                <wp:cNvGraphicFramePr/>
                <a:graphic xmlns:a="http://schemas.openxmlformats.org/drawingml/2006/main">
                  <a:graphicData uri="http://schemas.microsoft.com/office/word/2010/wordprocessingShape">
                    <wps:wsp>
                      <wps:cNvSpPr/>
                      <wps:spPr>
                        <a:xfrm>
                          <a:off x="0" y="0"/>
                          <a:ext cx="1411834" cy="248717"/>
                        </a:xfrm>
                        <a:prstGeom prst="rect">
                          <a:avLst/>
                        </a:prstGeom>
                        <a:noFill/>
                        <a:ln w="12700" cap="flat" cmpd="sng" algn="ctr">
                          <a:noFill/>
                          <a:prstDash val="solid"/>
                          <a:miter lim="800000"/>
                        </a:ln>
                        <a:effectLst/>
                      </wps:spPr>
                      <wps:txbx>
                        <w:txbxContent>
                          <w:p w14:paraId="7415BF90" w14:textId="1EBB533D" w:rsidR="008A66C8" w:rsidRPr="00F14814" w:rsidRDefault="008A66C8" w:rsidP="00F14814">
                            <w:pPr>
                              <w:jc w:val="center"/>
                              <w:rPr>
                                <w:rFonts w:ascii="Times New Roman" w:hAnsi="Times New Roman"/>
                                <w:b/>
                                <w:color w:val="000000" w:themeColor="text1"/>
                                <w:lang w:val="lt-LT"/>
                              </w:rPr>
                            </w:pPr>
                            <w:proofErr w:type="spellStart"/>
                            <w:r>
                              <w:rPr>
                                <w:rFonts w:ascii="Times New Roman" w:hAnsi="Times New Roman"/>
                                <w:b/>
                                <w:color w:val="000000" w:themeColor="text1"/>
                                <w:lang w:val="lt-LT"/>
                              </w:rPr>
                              <w:t>Antiputokšlis</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AFF2BD7" id="Stačiakampis 237" o:spid="_x0000_s1134" style="position:absolute;left:0;text-align:left;margin-left:345.65pt;margin-top:9.45pt;width:111.15pt;height:19.6pt;z-index:251888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" filled="f" stroked="f" strokeweight="1pt">
                <v:textbox>
                  <w:txbxContent>
                    <w:p w14:paraId="7415BF90" w14:textId="1EBB533D" w:rsidR="008A66C8" w:rsidRPr="00F14814" w:rsidRDefault="008A66C8" w:rsidP="00F14814">
                      <w:pPr>
                        <w:jc w:val="center"/>
                        <w:rPr>
                          <w:rFonts w:ascii="Times New Roman" w:hAnsi="Times New Roman"/>
                          <w:b/>
                          <w:color w:val="000000" w:themeColor="text1"/>
                          <w:lang w:val="lt-LT"/>
                        </w:rPr>
                      </w:pPr>
                      <w:proofErr w:type="spellStart"/>
                      <w:r>
                        <w:rPr>
                          <w:rFonts w:ascii="Times New Roman" w:hAnsi="Times New Roman"/>
                          <w:b/>
                          <w:color w:val="000000" w:themeColor="text1"/>
                          <w:lang w:val="lt-LT"/>
                        </w:rPr>
                        <w:t>Antiputokšlis</w:t>
                      </w:r>
                      <w:proofErr w:type="spellEnd"/>
                    </w:p>
                  </w:txbxContent>
                </v:textbox>
              </v:rect>
            </w:pict>
          </mc:Fallback>
        </mc:AlternateContent>
      </w:r>
      <w:r>
        <w:rPr>
          <w:rFonts w:ascii="Times New Roman" w:hAnsi="Times New Roman"/>
          <w:i/>
          <w:noProof/>
          <w:sz w:val="24"/>
          <w:szCs w:val="24"/>
          <w:lang w:val="lt-LT" w:eastAsia="lt-LT"/>
        </w:rPr>
        <mc:AlternateContent>
          <mc:Choice Requires="wps">
            <w:drawing>
              <wp:anchor distT="0" distB="0" distL="114300" distR="114300" simplePos="0" relativeHeight="251886592" behindDoc="0" locked="0" layoutInCell="1" allowOverlap="1" wp14:anchorId="5739FE4D" wp14:editId="792AC30F">
                <wp:simplePos x="0" y="0"/>
                <wp:positionH relativeFrom="column">
                  <wp:posOffset>2296567</wp:posOffset>
                </wp:positionH>
                <wp:positionV relativeFrom="paragraph">
                  <wp:posOffset>69113</wp:posOffset>
                </wp:positionV>
                <wp:extent cx="782727" cy="248717"/>
                <wp:effectExtent l="0" t="0" r="0" b="0"/>
                <wp:wrapNone/>
                <wp:docPr id="235" name="Stačiakampis 235"/>
                <wp:cNvGraphicFramePr/>
                <a:graphic xmlns:a="http://schemas.openxmlformats.org/drawingml/2006/main">
                  <a:graphicData uri="http://schemas.microsoft.com/office/word/2010/wordprocessingShape">
                    <wps:wsp>
                      <wps:cNvSpPr/>
                      <wps:spPr>
                        <a:xfrm>
                          <a:off x="0" y="0"/>
                          <a:ext cx="782727" cy="24871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D4ED840" w14:textId="09EF2B6A" w:rsidR="008A66C8" w:rsidRPr="00F14814" w:rsidRDefault="008A66C8" w:rsidP="00F14814">
                            <w:pPr>
                              <w:jc w:val="center"/>
                              <w:rPr>
                                <w:rFonts w:ascii="Times New Roman" w:hAnsi="Times New Roman"/>
                                <w:b/>
                                <w:color w:val="000000" w:themeColor="text1"/>
                                <w:lang w:val="lt-LT"/>
                              </w:rPr>
                            </w:pPr>
                            <w:proofErr w:type="spellStart"/>
                            <w:r w:rsidRPr="00F14814">
                              <w:rPr>
                                <w:rFonts w:ascii="Times New Roman" w:hAnsi="Times New Roman"/>
                                <w:b/>
                                <w:color w:val="000000" w:themeColor="text1"/>
                                <w:lang w:val="lt-LT"/>
                              </w:rPr>
                              <w:t>NaOH</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739FE4D" id="Stačiakampis 235" o:spid="_x0000_s1135" style="position:absolute;left:0;text-align:left;margin-left:180.85pt;margin-top:5.45pt;width:61.65pt;height:19.6pt;z-index:251886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" filled="f" stroked="f" strokeweight="1pt">
                <v:textbox>
                  <w:txbxContent>
                    <w:p w14:paraId="7D4ED840" w14:textId="09EF2B6A" w:rsidR="008A66C8" w:rsidRPr="00F14814" w:rsidRDefault="008A66C8" w:rsidP="00F14814">
                      <w:pPr>
                        <w:jc w:val="center"/>
                        <w:rPr>
                          <w:rFonts w:ascii="Times New Roman" w:hAnsi="Times New Roman"/>
                          <w:b/>
                          <w:color w:val="000000" w:themeColor="text1"/>
                          <w:lang w:val="lt-LT"/>
                        </w:rPr>
                      </w:pPr>
                      <w:proofErr w:type="spellStart"/>
                      <w:r w:rsidRPr="00F14814">
                        <w:rPr>
                          <w:rFonts w:ascii="Times New Roman" w:hAnsi="Times New Roman"/>
                          <w:b/>
                          <w:color w:val="000000" w:themeColor="text1"/>
                          <w:lang w:val="lt-LT"/>
                        </w:rPr>
                        <w:t>NaOH</w:t>
                      </w:r>
                      <w:proofErr w:type="spellEnd"/>
                    </w:p>
                  </w:txbxContent>
                </v:textbox>
              </v:rect>
            </w:pict>
          </mc:Fallback>
        </mc:AlternateContent>
      </w:r>
      <w:r w:rsidR="00AC4A8F">
        <w:rPr>
          <w:rFonts w:ascii="Times New Roman" w:hAnsi="Times New Roman"/>
          <w:i/>
          <w:noProof/>
          <w:sz w:val="24"/>
          <w:szCs w:val="24"/>
          <w:lang w:val="lt-LT" w:eastAsia="lt-LT"/>
        </w:rPr>
        <mc:AlternateContent>
          <mc:Choice Requires="wps">
            <w:drawing>
              <wp:anchor distT="0" distB="0" distL="114300" distR="114300" simplePos="0" relativeHeight="251885568" behindDoc="0" locked="0" layoutInCell="1" allowOverlap="1" wp14:anchorId="4B24CC02" wp14:editId="5B3F0769">
                <wp:simplePos x="0" y="0"/>
                <wp:positionH relativeFrom="column">
                  <wp:posOffset>2691994</wp:posOffset>
                </wp:positionH>
                <wp:positionV relativeFrom="paragraph">
                  <wp:posOffset>281381</wp:posOffset>
                </wp:positionV>
                <wp:extent cx="870508" cy="597967"/>
                <wp:effectExtent l="0" t="0" r="82550" b="50165"/>
                <wp:wrapNone/>
                <wp:docPr id="234" name="Tiesioji rodyklės jungtis 234"/>
                <wp:cNvGraphicFramePr/>
                <a:graphic xmlns:a="http://schemas.openxmlformats.org/drawingml/2006/main">
                  <a:graphicData uri="http://schemas.microsoft.com/office/word/2010/wordprocessingShape">
                    <wps:wsp>
                      <wps:cNvCnPr/>
                      <wps:spPr>
                        <a:xfrm>
                          <a:off x="0" y="0"/>
                          <a:ext cx="870508" cy="597967"/>
                        </a:xfrm>
                        <a:prstGeom prst="straightConnector1">
                          <a:avLst/>
                        </a:prstGeom>
                        <a:ln>
                          <a:tailEnd type="triangle"/>
                        </a:ln>
                      </wps:spPr>
                      <wps:style>
                        <a:lnRef idx="1">
                          <a:schemeClr val="accent6"/>
                        </a:lnRef>
                        <a:fillRef idx="0">
                          <a:schemeClr val="accent6"/>
                        </a:fillRef>
                        <a:effectRef idx="0">
                          <a:schemeClr val="accent6"/>
                        </a:effectRef>
                        <a:fontRef idx="minor">
                          <a:schemeClr val="tx1"/>
                        </a:fontRef>
                      </wps:style>
                      <wps:bodyPr/>
                    </wps:wsp>
                  </a:graphicData>
                </a:graphic>
              </wp:anchor>
            </w:drawing>
          </mc:Choice>
          <mc:Fallback>
            <w:pict>
              <v:shapetype w14:anchorId="51EB10D7" id="_x0000_t32" coordsize="21600,21600" o:spt="32" o:oned="t" path="m,l21600,21600e" filled="f">
                <v:path arrowok="t" fillok="f" o:connecttype="none"/>
                <o:lock v:ext="edit" shapetype="t"/>
              </v:shapetype>
              <v:shape id="Tiesioji rodyklės jungtis 234" o:spid="_x0000_s1026" type="#_x0000_t32" style="position:absolute;margin-left:211.95pt;margin-top:22.15pt;width:68.55pt;height:47.1pt;z-index:2518855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" strokecolor="#70ad47 [3209]" strokeweight=".5pt">
                <v:stroke endarrow="block" joinstyle="miter"/>
              </v:shape>
            </w:pict>
          </mc:Fallback>
        </mc:AlternateContent>
      </w:r>
      <w:r w:rsidR="00AC4A8F">
        <w:rPr>
          <w:rFonts w:ascii="Times New Roman" w:hAnsi="Times New Roman"/>
          <w:i/>
          <w:noProof/>
          <w:sz w:val="24"/>
          <w:szCs w:val="24"/>
          <w:lang w:val="lt-LT" w:eastAsia="lt-LT"/>
        </w:rPr>
        <mc:AlternateContent>
          <mc:Choice Requires="wps">
            <w:drawing>
              <wp:anchor distT="0" distB="0" distL="114300" distR="114300" simplePos="0" relativeHeight="251884544" behindDoc="0" locked="0" layoutInCell="1" allowOverlap="1" wp14:anchorId="0E9D6D21" wp14:editId="2FCCB4C0">
                <wp:simplePos x="0" y="0"/>
                <wp:positionH relativeFrom="column">
                  <wp:posOffset>4425696</wp:posOffset>
                </wp:positionH>
                <wp:positionV relativeFrom="paragraph">
                  <wp:posOffset>317957</wp:posOffset>
                </wp:positionV>
                <wp:extent cx="526694" cy="541325"/>
                <wp:effectExtent l="38100" t="0" r="26035" b="49530"/>
                <wp:wrapNone/>
                <wp:docPr id="233" name="Tiesioji rodyklės jungtis 233"/>
                <wp:cNvGraphicFramePr/>
                <a:graphic xmlns:a="http://schemas.openxmlformats.org/drawingml/2006/main">
                  <a:graphicData uri="http://schemas.microsoft.com/office/word/2010/wordprocessingShape">
                    <wps:wsp>
                      <wps:cNvCnPr/>
                      <wps:spPr>
                        <a:xfrm flipH="1">
                          <a:off x="0" y="0"/>
                          <a:ext cx="526694" cy="541325"/>
                        </a:xfrm>
                        <a:prstGeom prst="straightConnector1">
                          <a:avLst/>
                        </a:prstGeom>
                        <a:ln>
                          <a:tailEnd type="triangle"/>
                        </a:ln>
                      </wps:spPr>
                      <wps:style>
                        <a:lnRef idx="1">
                          <a:schemeClr val="accent6"/>
                        </a:lnRef>
                        <a:fillRef idx="0">
                          <a:schemeClr val="accent6"/>
                        </a:fillRef>
                        <a:effectRef idx="0">
                          <a:schemeClr val="accent6"/>
                        </a:effectRef>
                        <a:fontRef idx="minor">
                          <a:schemeClr val="tx1"/>
                        </a:fontRef>
                      </wps:style>
                      <wps:bodyPr/>
                    </wps:wsp>
                  </a:graphicData>
                </a:graphic>
              </wp:anchor>
            </w:drawing>
          </mc:Choice>
          <mc:Fallback>
            <w:pict>
              <v:shape w14:anchorId="4B317158" id="Tiesioji rodyklės jungtis 233" o:spid="_x0000_s1026" type="#_x0000_t32" style="position:absolute;margin-left:348.5pt;margin-top:25.05pt;width:41.45pt;height:42.6pt;flip:x;z-index:2518845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" strokecolor="#70ad47 [3209]" strokeweight=".5pt">
                <v:stroke endarrow="block" joinstyle="miter"/>
              </v:shape>
            </w:pict>
          </mc:Fallback>
        </mc:AlternateContent>
      </w:r>
      <w:r w:rsidR="00F379DD">
        <w:rPr>
          <w:rFonts w:ascii="Times New Roman" w:hAnsi="Times New Roman"/>
          <w:i/>
          <w:noProof/>
          <w:sz w:val="24"/>
          <w:szCs w:val="24"/>
          <w:lang w:val="lt-LT" w:eastAsia="lt-LT"/>
        </w:rPr>
        <mc:AlternateContent>
          <mc:Choice Requires="wps">
            <w:drawing>
              <wp:anchor distT="0" distB="0" distL="114300" distR="114300" simplePos="0" relativeHeight="251819008" behindDoc="0" locked="0" layoutInCell="1" allowOverlap="1" wp14:anchorId="3AA4274C" wp14:editId="4684600E">
                <wp:simplePos x="0" y="0"/>
                <wp:positionH relativeFrom="column">
                  <wp:posOffset>2003342</wp:posOffset>
                </wp:positionH>
                <wp:positionV relativeFrom="paragraph">
                  <wp:posOffset>111539</wp:posOffset>
                </wp:positionV>
                <wp:extent cx="0" cy="747423"/>
                <wp:effectExtent l="76200" t="0" r="57150" b="52705"/>
                <wp:wrapNone/>
                <wp:docPr id="236" name="Tiesioji rodyklės jungtis 236"/>
                <wp:cNvGraphicFramePr/>
                <a:graphic xmlns:a="http://schemas.openxmlformats.org/drawingml/2006/main">
                  <a:graphicData uri="http://schemas.microsoft.com/office/word/2010/wordprocessingShape">
                    <wps:wsp>
                      <wps:cNvCnPr/>
                      <wps:spPr>
                        <a:xfrm>
                          <a:off x="0" y="0"/>
                          <a:ext cx="0" cy="74742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7FFBC75" id="Tiesioji rodyklės jungtis 236" o:spid="_x0000_s1026" type="#_x0000_t32" style="position:absolute;margin-left:157.75pt;margin-top:8.8pt;width:0;height:58.85pt;z-index:251819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" strokecolor="#5b9bd5 [3204]" strokeweight=".5pt">
                <v:stroke endarrow="block" joinstyle="miter"/>
              </v:shape>
            </w:pict>
          </mc:Fallback>
        </mc:AlternateContent>
      </w:r>
      <w:r w:rsidR="00F379DD">
        <w:rPr>
          <w:rFonts w:ascii="Times New Roman" w:hAnsi="Times New Roman"/>
          <w:i/>
          <w:noProof/>
          <w:sz w:val="24"/>
          <w:szCs w:val="24"/>
          <w:lang w:val="lt-LT" w:eastAsia="lt-LT"/>
        </w:rPr>
        <mc:AlternateContent>
          <mc:Choice Requires="wps">
            <w:drawing>
              <wp:anchor distT="0" distB="0" distL="114300" distR="114300" simplePos="0" relativeHeight="251820032" behindDoc="0" locked="0" layoutInCell="1" allowOverlap="1" wp14:anchorId="5F65E3EF" wp14:editId="62E62269">
                <wp:simplePos x="0" y="0"/>
                <wp:positionH relativeFrom="column">
                  <wp:posOffset>3983410</wp:posOffset>
                </wp:positionH>
                <wp:positionV relativeFrom="paragraph">
                  <wp:posOffset>134869</wp:posOffset>
                </wp:positionV>
                <wp:extent cx="7952" cy="715618"/>
                <wp:effectExtent l="38100" t="0" r="68580" b="46990"/>
                <wp:wrapNone/>
                <wp:docPr id="245" name="Tiesioji rodyklės jungtis 245"/>
                <wp:cNvGraphicFramePr/>
                <a:graphic xmlns:a="http://schemas.openxmlformats.org/drawingml/2006/main">
                  <a:graphicData uri="http://schemas.microsoft.com/office/word/2010/wordprocessingShape">
                    <wps:wsp>
                      <wps:cNvCnPr/>
                      <wps:spPr>
                        <a:xfrm>
                          <a:off x="0" y="0"/>
                          <a:ext cx="7952" cy="715618"/>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8391360" id="Tiesioji rodyklės jungtis 245" o:spid="_x0000_s1026" type="#_x0000_t32" style="position:absolute;margin-left:313.65pt;margin-top:10.6pt;width:.65pt;height:56.35pt;z-index:2518200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" strokecolor="red" strokeweight=".5pt">
                <v:stroke endarrow="block" joinstyle="miter"/>
              </v:shape>
            </w:pict>
          </mc:Fallback>
        </mc:AlternateContent>
      </w:r>
      <w:r w:rsidR="00F379DD">
        <w:rPr>
          <w:rFonts w:ascii="Times New Roman" w:hAnsi="Times New Roman"/>
          <w:i/>
          <w:noProof/>
          <w:sz w:val="24"/>
          <w:szCs w:val="24"/>
          <w:lang w:val="lt-LT" w:eastAsia="lt-LT"/>
        </w:rPr>
        <mc:AlternateContent>
          <mc:Choice Requires="wps">
            <w:drawing>
              <wp:anchor distT="0" distB="0" distL="114300" distR="114300" simplePos="0" relativeHeight="251821056" behindDoc="0" locked="0" layoutInCell="1" allowOverlap="1" wp14:anchorId="31C30723" wp14:editId="21F5A042">
                <wp:simplePos x="0" y="0"/>
                <wp:positionH relativeFrom="column">
                  <wp:posOffset>5987166</wp:posOffset>
                </wp:positionH>
                <wp:positionV relativeFrom="paragraph">
                  <wp:posOffset>167143</wp:posOffset>
                </wp:positionV>
                <wp:extent cx="15902" cy="715617"/>
                <wp:effectExtent l="38100" t="0" r="60325" b="66040"/>
                <wp:wrapNone/>
                <wp:docPr id="246" name="Tiesioji rodyklės jungtis 246"/>
                <wp:cNvGraphicFramePr/>
                <a:graphic xmlns:a="http://schemas.openxmlformats.org/drawingml/2006/main">
                  <a:graphicData uri="http://schemas.microsoft.com/office/word/2010/wordprocessingShape">
                    <wps:wsp>
                      <wps:cNvCnPr/>
                      <wps:spPr>
                        <a:xfrm>
                          <a:off x="0" y="0"/>
                          <a:ext cx="15902" cy="71561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B2312B2" id="Tiesioji rodyklės jungtis 246" o:spid="_x0000_s1026" type="#_x0000_t32" style="position:absolute;margin-left:471.45pt;margin-top:13.15pt;width:1.25pt;height:56.35pt;z-index:251821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" strokecolor="#5b9bd5 [3204]" strokeweight=".5pt">
                <v:stroke endarrow="block" joinstyle="miter"/>
              </v:shape>
            </w:pict>
          </mc:Fallback>
        </mc:AlternateContent>
      </w:r>
      <w:r w:rsidR="00F379DD">
        <w:rPr>
          <w:rFonts w:ascii="Times New Roman" w:hAnsi="Times New Roman"/>
          <w:i/>
          <w:noProof/>
          <w:sz w:val="24"/>
          <w:szCs w:val="24"/>
          <w:lang w:val="lt-LT" w:eastAsia="lt-LT"/>
        </w:rPr>
        <mc:AlternateContent>
          <mc:Choice Requires="wps">
            <w:drawing>
              <wp:anchor distT="0" distB="0" distL="114300" distR="114300" simplePos="0" relativeHeight="251822080" behindDoc="0" locked="0" layoutInCell="1" allowOverlap="1" wp14:anchorId="6711D5F2" wp14:editId="32499A2E">
                <wp:simplePos x="0" y="0"/>
                <wp:positionH relativeFrom="column">
                  <wp:posOffset>7983027</wp:posOffset>
                </wp:positionH>
                <wp:positionV relativeFrom="paragraph">
                  <wp:posOffset>119739</wp:posOffset>
                </wp:positionV>
                <wp:extent cx="15902" cy="667910"/>
                <wp:effectExtent l="57150" t="0" r="98425" b="56515"/>
                <wp:wrapNone/>
                <wp:docPr id="247" name="Tiesioji rodyklės jungtis 247"/>
                <wp:cNvGraphicFramePr/>
                <a:graphic xmlns:a="http://schemas.openxmlformats.org/drawingml/2006/main">
                  <a:graphicData uri="http://schemas.microsoft.com/office/word/2010/wordprocessingShape">
                    <wps:wsp>
                      <wps:cNvCnPr/>
                      <wps:spPr>
                        <a:xfrm>
                          <a:off x="0" y="0"/>
                          <a:ext cx="15902" cy="66791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436CD4A" id="Tiesioji rodyklės jungtis 247" o:spid="_x0000_s1026" type="#_x0000_t32" style="position:absolute;margin-left:628.6pt;margin-top:9.45pt;width:1.25pt;height:52.6pt;z-index:251822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" strokecolor="#5b9bd5 [3204]" strokeweight=".5pt">
                <v:stroke endarrow="block" joinstyle="miter"/>
              </v:shape>
            </w:pict>
          </mc:Fallback>
        </mc:AlternateContent>
      </w:r>
    </w:p>
    <w:p w14:paraId="2FA62DC3" w14:textId="118299F7" w:rsidR="00C93EC2" w:rsidRDefault="00C93EC2" w:rsidP="00C93EC2">
      <w:pPr>
        <w:spacing w:after="240"/>
        <w:ind w:left="720"/>
        <w:rPr>
          <w:rFonts w:ascii="Times New Roman" w:hAnsi="Times New Roman"/>
          <w:i/>
          <w:sz w:val="24"/>
          <w:szCs w:val="24"/>
          <w:lang w:val="lt-LT" w:eastAsia="da-DK"/>
        </w:rPr>
      </w:pPr>
    </w:p>
    <w:p w14:paraId="15365607" w14:textId="77777777" w:rsidR="00C93EC2" w:rsidRDefault="00F379DD" w:rsidP="00C93EC2">
      <w:pPr>
        <w:spacing w:after="240"/>
        <w:ind w:left="720"/>
        <w:rPr>
          <w:rFonts w:ascii="Times New Roman" w:hAnsi="Times New Roman"/>
          <w:i/>
          <w:sz w:val="24"/>
          <w:szCs w:val="24"/>
          <w:lang w:val="lt-LT" w:eastAsia="da-DK"/>
        </w:rPr>
      </w:pPr>
      <w:r>
        <w:rPr>
          <w:rFonts w:ascii="Times New Roman" w:hAnsi="Times New Roman"/>
          <w:i/>
          <w:noProof/>
          <w:sz w:val="24"/>
          <w:szCs w:val="24"/>
          <w:lang w:val="lt-LT" w:eastAsia="lt-LT"/>
        </w:rPr>
        <mc:AlternateContent>
          <mc:Choice Requires="wps">
            <w:drawing>
              <wp:anchor distT="0" distB="0" distL="114300" distR="114300" simplePos="0" relativeHeight="251811840" behindDoc="0" locked="0" layoutInCell="1" allowOverlap="1" wp14:anchorId="4CAC9474" wp14:editId="13C7F365">
                <wp:simplePos x="0" y="0"/>
                <wp:positionH relativeFrom="column">
                  <wp:posOffset>1287862</wp:posOffset>
                </wp:positionH>
                <wp:positionV relativeFrom="paragraph">
                  <wp:posOffset>195056</wp:posOffset>
                </wp:positionV>
                <wp:extent cx="1359673" cy="612251"/>
                <wp:effectExtent l="0" t="0" r="12065" b="16510"/>
                <wp:wrapNone/>
                <wp:docPr id="226" name="Stačiakampis 226"/>
                <wp:cNvGraphicFramePr/>
                <a:graphic xmlns:a="http://schemas.openxmlformats.org/drawingml/2006/main">
                  <a:graphicData uri="http://schemas.microsoft.com/office/word/2010/wordprocessingShape">
                    <wps:wsp>
                      <wps:cNvSpPr/>
                      <wps:spPr>
                        <a:xfrm>
                          <a:off x="0" y="0"/>
                          <a:ext cx="1359673" cy="612251"/>
                        </a:xfrm>
                        <a:prstGeom prst="rect">
                          <a:avLst/>
                        </a:prstGeom>
                        <a:solidFill>
                          <a:srgbClr val="00B0F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728F4A" w14:textId="77777777" w:rsidR="008A66C8" w:rsidRPr="00AF754C" w:rsidRDefault="008A66C8" w:rsidP="00C93EC2">
                            <w:pPr>
                              <w:jc w:val="center"/>
                              <w:rPr>
                                <w:rFonts w:ascii="Times New Roman" w:hAnsi="Times New Roman"/>
                                <w:b/>
                                <w:color w:val="000000" w:themeColor="text1"/>
                                <w:sz w:val="20"/>
                                <w:szCs w:val="20"/>
                                <w:lang w:val="lt-LT"/>
                              </w:rPr>
                            </w:pPr>
                            <w:r w:rsidRPr="004671CD">
                              <w:rPr>
                                <w:rFonts w:ascii="Times New Roman" w:hAnsi="Times New Roman"/>
                                <w:b/>
                                <w:color w:val="FFFFFF" w:themeColor="background1"/>
                                <w:sz w:val="20"/>
                                <w:szCs w:val="20"/>
                                <w:lang w:val="lt-LT"/>
                              </w:rPr>
                              <w:t>Šalto plovimo vonia 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CAC9474" id="Stačiakampis 226" o:spid="_x0000_s1136" style="position:absolute;left:0;text-align:left;margin-left:101.4pt;margin-top:15.35pt;width:107.05pt;height:48.2pt;z-index:251811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" fillcolor="#00b0f0" strokecolor="#5b9bd5 [3204]" strokeweight="1pt">
                <v:textbox>
                  <w:txbxContent>
                    <w:p w14:paraId="49728F4A" w14:textId="77777777" w:rsidR="008A66C8" w:rsidRPr="00AF754C" w:rsidRDefault="008A66C8" w:rsidP="00C93EC2">
                      <w:pPr>
                        <w:jc w:val="center"/>
                        <w:rPr>
                          <w:rFonts w:ascii="Times New Roman" w:hAnsi="Times New Roman"/>
                          <w:b/>
                          <w:color w:val="000000" w:themeColor="text1"/>
                          <w:sz w:val="20"/>
                          <w:szCs w:val="20"/>
                          <w:lang w:val="lt-LT"/>
                        </w:rPr>
                      </w:pPr>
                      <w:r w:rsidRPr="004671CD">
                        <w:rPr>
                          <w:rFonts w:ascii="Times New Roman" w:hAnsi="Times New Roman"/>
                          <w:b/>
                          <w:color w:val="FFFFFF" w:themeColor="background1"/>
                          <w:sz w:val="20"/>
                          <w:szCs w:val="20"/>
                          <w:lang w:val="lt-LT"/>
                        </w:rPr>
                        <w:t>Šalto plovimo vonia I</w:t>
                      </w:r>
                    </w:p>
                  </w:txbxContent>
                </v:textbox>
              </v:rect>
            </w:pict>
          </mc:Fallback>
        </mc:AlternateContent>
      </w:r>
      <w:r>
        <w:rPr>
          <w:rFonts w:ascii="Times New Roman" w:hAnsi="Times New Roman"/>
          <w:i/>
          <w:noProof/>
          <w:sz w:val="24"/>
          <w:szCs w:val="24"/>
          <w:lang w:val="lt-LT" w:eastAsia="lt-LT"/>
        </w:rPr>
        <mc:AlternateContent>
          <mc:Choice Requires="wps">
            <w:drawing>
              <wp:anchor distT="0" distB="0" distL="114300" distR="114300" simplePos="0" relativeHeight="251813888" behindDoc="0" locked="0" layoutInCell="1" allowOverlap="1" wp14:anchorId="78D12794" wp14:editId="0AE85A52">
                <wp:simplePos x="0" y="0"/>
                <wp:positionH relativeFrom="column">
                  <wp:posOffset>3274916</wp:posOffset>
                </wp:positionH>
                <wp:positionV relativeFrom="paragraph">
                  <wp:posOffset>208362</wp:posOffset>
                </wp:positionV>
                <wp:extent cx="1359673" cy="612251"/>
                <wp:effectExtent l="0" t="0" r="12065" b="16510"/>
                <wp:wrapNone/>
                <wp:docPr id="227" name="Stačiakampis 227"/>
                <wp:cNvGraphicFramePr/>
                <a:graphic xmlns:a="http://schemas.openxmlformats.org/drawingml/2006/main">
                  <a:graphicData uri="http://schemas.microsoft.com/office/word/2010/wordprocessingShape">
                    <wps:wsp>
                      <wps:cNvSpPr/>
                      <wps:spPr>
                        <a:xfrm>
                          <a:off x="0" y="0"/>
                          <a:ext cx="1359673" cy="612251"/>
                        </a:xfrm>
                        <a:prstGeom prst="rect">
                          <a:avLst/>
                        </a:prstGeom>
                        <a:solidFill>
                          <a:srgbClr val="FFC000"/>
                        </a:solidFill>
                        <a:ln w="12700" cap="flat" cmpd="sng" algn="ctr">
                          <a:solidFill>
                            <a:srgbClr val="FFC000"/>
                          </a:solidFill>
                          <a:prstDash val="solid"/>
                          <a:miter lim="800000"/>
                        </a:ln>
                        <a:effectLst/>
                      </wps:spPr>
                      <wps:txbx>
                        <w:txbxContent>
                          <w:p w14:paraId="719DEF41" w14:textId="77777777" w:rsidR="008A66C8" w:rsidRPr="004671CD" w:rsidRDefault="008A66C8" w:rsidP="00C93EC2">
                            <w:pPr>
                              <w:jc w:val="center"/>
                              <w:rPr>
                                <w:rFonts w:ascii="Times New Roman" w:hAnsi="Times New Roman"/>
                                <w:b/>
                                <w:color w:val="FFFFFF" w:themeColor="background1"/>
                                <w:sz w:val="20"/>
                                <w:szCs w:val="20"/>
                                <w:lang w:val="lt-LT"/>
                              </w:rPr>
                            </w:pPr>
                            <w:r w:rsidRPr="004671CD">
                              <w:rPr>
                                <w:rFonts w:ascii="Times New Roman" w:hAnsi="Times New Roman"/>
                                <w:b/>
                                <w:color w:val="FFFFFF" w:themeColor="background1"/>
                                <w:sz w:val="20"/>
                                <w:szCs w:val="20"/>
                                <w:lang w:val="lt-LT"/>
                              </w:rPr>
                              <w:t>Karšto plovimo vonia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8D12794" id="Stačiakampis 227" o:spid="_x0000_s1137" style="position:absolute;left:0;text-align:left;margin-left:257.85pt;margin-top:16.4pt;width:107.05pt;height:48.2pt;z-index:251813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" fillcolor="#ffc000" strokecolor="#ffc000" strokeweight="1pt">
                <v:textbox>
                  <w:txbxContent>
                    <w:p w14:paraId="719DEF41" w14:textId="77777777" w:rsidR="008A66C8" w:rsidRPr="004671CD" w:rsidRDefault="008A66C8" w:rsidP="00C93EC2">
                      <w:pPr>
                        <w:jc w:val="center"/>
                        <w:rPr>
                          <w:rFonts w:ascii="Times New Roman" w:hAnsi="Times New Roman"/>
                          <w:b/>
                          <w:color w:val="FFFFFF" w:themeColor="background1"/>
                          <w:sz w:val="20"/>
                          <w:szCs w:val="20"/>
                          <w:lang w:val="lt-LT"/>
                        </w:rPr>
                      </w:pPr>
                      <w:r w:rsidRPr="004671CD">
                        <w:rPr>
                          <w:rFonts w:ascii="Times New Roman" w:hAnsi="Times New Roman"/>
                          <w:b/>
                          <w:color w:val="FFFFFF" w:themeColor="background1"/>
                          <w:sz w:val="20"/>
                          <w:szCs w:val="20"/>
                          <w:lang w:val="lt-LT"/>
                        </w:rPr>
                        <w:t>Karšto plovimo vonia</w:t>
                      </w:r>
                    </w:p>
                  </w:txbxContent>
                </v:textbox>
              </v:rect>
            </w:pict>
          </mc:Fallback>
        </mc:AlternateContent>
      </w:r>
      <w:r>
        <w:rPr>
          <w:rFonts w:ascii="Times New Roman" w:hAnsi="Times New Roman"/>
          <w:i/>
          <w:noProof/>
          <w:sz w:val="24"/>
          <w:szCs w:val="24"/>
          <w:lang w:val="lt-LT" w:eastAsia="lt-LT"/>
        </w:rPr>
        <mc:AlternateContent>
          <mc:Choice Requires="wps">
            <w:drawing>
              <wp:anchor distT="0" distB="0" distL="114300" distR="114300" simplePos="0" relativeHeight="251815936" behindDoc="0" locked="0" layoutInCell="1" allowOverlap="1" wp14:anchorId="0EDDB184" wp14:editId="69EFD17E">
                <wp:simplePos x="0" y="0"/>
                <wp:positionH relativeFrom="column">
                  <wp:posOffset>5271218</wp:posOffset>
                </wp:positionH>
                <wp:positionV relativeFrom="paragraph">
                  <wp:posOffset>206154</wp:posOffset>
                </wp:positionV>
                <wp:extent cx="1359673" cy="612251"/>
                <wp:effectExtent l="0" t="0" r="12065" b="16510"/>
                <wp:wrapNone/>
                <wp:docPr id="229" name="Stačiakampis 229"/>
                <wp:cNvGraphicFramePr/>
                <a:graphic xmlns:a="http://schemas.openxmlformats.org/drawingml/2006/main">
                  <a:graphicData uri="http://schemas.microsoft.com/office/word/2010/wordprocessingShape">
                    <wps:wsp>
                      <wps:cNvSpPr/>
                      <wps:spPr>
                        <a:xfrm>
                          <a:off x="0" y="0"/>
                          <a:ext cx="1359673" cy="612251"/>
                        </a:xfrm>
                        <a:prstGeom prst="rect">
                          <a:avLst/>
                        </a:prstGeom>
                        <a:solidFill>
                          <a:srgbClr val="92D050"/>
                        </a:solidFill>
                        <a:ln w="12700" cap="flat" cmpd="sng" algn="ctr">
                          <a:solidFill>
                            <a:srgbClr val="92D050"/>
                          </a:solidFill>
                          <a:prstDash val="solid"/>
                          <a:miter lim="800000"/>
                        </a:ln>
                        <a:effectLst/>
                      </wps:spPr>
                      <wps:txbx>
                        <w:txbxContent>
                          <w:p w14:paraId="6F2D537C" w14:textId="77777777" w:rsidR="008A66C8" w:rsidRPr="004671CD" w:rsidRDefault="008A66C8" w:rsidP="00C93EC2">
                            <w:pPr>
                              <w:jc w:val="center"/>
                              <w:rPr>
                                <w:rFonts w:ascii="Times New Roman" w:hAnsi="Times New Roman"/>
                                <w:b/>
                                <w:color w:val="FFFFFF" w:themeColor="background1"/>
                                <w:sz w:val="20"/>
                                <w:szCs w:val="20"/>
                                <w:lang w:val="lt-LT"/>
                              </w:rPr>
                            </w:pPr>
                            <w:proofErr w:type="spellStart"/>
                            <w:r w:rsidRPr="004671CD">
                              <w:rPr>
                                <w:rFonts w:ascii="Times New Roman" w:hAnsi="Times New Roman"/>
                                <w:b/>
                                <w:color w:val="FFFFFF" w:themeColor="background1"/>
                                <w:sz w:val="20"/>
                                <w:szCs w:val="20"/>
                                <w:lang w:val="lt-LT"/>
                              </w:rPr>
                              <w:t>Flotacijos</w:t>
                            </w:r>
                            <w:proofErr w:type="spellEnd"/>
                            <w:r w:rsidRPr="004671CD">
                              <w:rPr>
                                <w:rFonts w:ascii="Times New Roman" w:hAnsi="Times New Roman"/>
                                <w:b/>
                                <w:color w:val="FFFFFF" w:themeColor="background1"/>
                                <w:sz w:val="20"/>
                                <w:szCs w:val="20"/>
                                <w:lang w:val="lt-LT"/>
                              </w:rPr>
                              <w:t xml:space="preserve"> vonia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EDDB184" id="Stačiakampis 229" o:spid="_x0000_s1138" style="position:absolute;left:0;text-align:left;margin-left:415.05pt;margin-top:16.25pt;width:107.05pt;height:48.2pt;z-index:251815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" fillcolor="#92d050" strokecolor="#92d050" strokeweight="1pt">
                <v:textbox>
                  <w:txbxContent>
                    <w:p w14:paraId="6F2D537C" w14:textId="77777777" w:rsidR="008A66C8" w:rsidRPr="004671CD" w:rsidRDefault="008A66C8" w:rsidP="00C93EC2">
                      <w:pPr>
                        <w:jc w:val="center"/>
                        <w:rPr>
                          <w:rFonts w:ascii="Times New Roman" w:hAnsi="Times New Roman"/>
                          <w:b/>
                          <w:color w:val="FFFFFF" w:themeColor="background1"/>
                          <w:sz w:val="20"/>
                          <w:szCs w:val="20"/>
                          <w:lang w:val="lt-LT"/>
                        </w:rPr>
                      </w:pPr>
                      <w:proofErr w:type="spellStart"/>
                      <w:r w:rsidRPr="004671CD">
                        <w:rPr>
                          <w:rFonts w:ascii="Times New Roman" w:hAnsi="Times New Roman"/>
                          <w:b/>
                          <w:color w:val="FFFFFF" w:themeColor="background1"/>
                          <w:sz w:val="20"/>
                          <w:szCs w:val="20"/>
                          <w:lang w:val="lt-LT"/>
                        </w:rPr>
                        <w:t>Flotacijos</w:t>
                      </w:r>
                      <w:proofErr w:type="spellEnd"/>
                      <w:r w:rsidRPr="004671CD">
                        <w:rPr>
                          <w:rFonts w:ascii="Times New Roman" w:hAnsi="Times New Roman"/>
                          <w:b/>
                          <w:color w:val="FFFFFF" w:themeColor="background1"/>
                          <w:sz w:val="20"/>
                          <w:szCs w:val="20"/>
                          <w:lang w:val="lt-LT"/>
                        </w:rPr>
                        <w:t xml:space="preserve"> vonia</w:t>
                      </w:r>
                    </w:p>
                  </w:txbxContent>
                </v:textbox>
              </v:rect>
            </w:pict>
          </mc:Fallback>
        </mc:AlternateContent>
      </w:r>
      <w:r w:rsidR="00C93EC2">
        <w:rPr>
          <w:rFonts w:ascii="Times New Roman" w:hAnsi="Times New Roman"/>
          <w:i/>
          <w:noProof/>
          <w:sz w:val="24"/>
          <w:szCs w:val="24"/>
          <w:lang w:val="lt-LT" w:eastAsia="lt-LT"/>
        </w:rPr>
        <mc:AlternateContent>
          <mc:Choice Requires="wps">
            <w:drawing>
              <wp:anchor distT="0" distB="0" distL="114300" distR="114300" simplePos="0" relativeHeight="251817984" behindDoc="0" locked="0" layoutInCell="1" allowOverlap="1" wp14:anchorId="3044C5FC" wp14:editId="596C2E03">
                <wp:simplePos x="0" y="0"/>
                <wp:positionH relativeFrom="column">
                  <wp:posOffset>7339165</wp:posOffset>
                </wp:positionH>
                <wp:positionV relativeFrom="paragraph">
                  <wp:posOffset>148673</wp:posOffset>
                </wp:positionV>
                <wp:extent cx="1359673" cy="612251"/>
                <wp:effectExtent l="0" t="0" r="12065" b="16510"/>
                <wp:wrapNone/>
                <wp:docPr id="232" name="Stačiakampis 232"/>
                <wp:cNvGraphicFramePr/>
                <a:graphic xmlns:a="http://schemas.openxmlformats.org/drawingml/2006/main">
                  <a:graphicData uri="http://schemas.microsoft.com/office/word/2010/wordprocessingShape">
                    <wps:wsp>
                      <wps:cNvSpPr/>
                      <wps:spPr>
                        <a:xfrm>
                          <a:off x="0" y="0"/>
                          <a:ext cx="1359673" cy="612251"/>
                        </a:xfrm>
                        <a:prstGeom prst="rect">
                          <a:avLst/>
                        </a:prstGeom>
                        <a:solidFill>
                          <a:srgbClr val="00B0F0"/>
                        </a:solidFill>
                        <a:ln w="12700" cap="flat" cmpd="sng" algn="ctr">
                          <a:solidFill>
                            <a:srgbClr val="5B9BD5"/>
                          </a:solidFill>
                          <a:prstDash val="solid"/>
                          <a:miter lim="800000"/>
                        </a:ln>
                        <a:effectLst/>
                      </wps:spPr>
                      <wps:txbx>
                        <w:txbxContent>
                          <w:p w14:paraId="5137AFB1" w14:textId="77777777" w:rsidR="008A66C8" w:rsidRPr="004671CD" w:rsidRDefault="008A66C8" w:rsidP="00C93EC2">
                            <w:pPr>
                              <w:jc w:val="center"/>
                              <w:rPr>
                                <w:rFonts w:ascii="Times New Roman" w:hAnsi="Times New Roman"/>
                                <w:b/>
                                <w:color w:val="FFFFFF" w:themeColor="background1"/>
                                <w:sz w:val="20"/>
                                <w:szCs w:val="20"/>
                                <w:lang w:val="lt-LT"/>
                              </w:rPr>
                            </w:pPr>
                            <w:r w:rsidRPr="004671CD">
                              <w:rPr>
                                <w:rFonts w:ascii="Times New Roman" w:hAnsi="Times New Roman"/>
                                <w:b/>
                                <w:color w:val="FFFFFF" w:themeColor="background1"/>
                                <w:sz w:val="20"/>
                                <w:szCs w:val="20"/>
                                <w:lang w:val="lt-LT"/>
                              </w:rPr>
                              <w:t>Šalto plovimo vonia I</w:t>
                            </w:r>
                            <w:r>
                              <w:rPr>
                                <w:rFonts w:ascii="Times New Roman" w:hAnsi="Times New Roman"/>
                                <w:b/>
                                <w:color w:val="FFFFFF" w:themeColor="background1"/>
                                <w:sz w:val="20"/>
                                <w:szCs w:val="20"/>
                                <w:lang w:val="lt-LT"/>
                              </w:rPr>
                              <w:t>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044C5FC" id="Stačiakampis 232" o:spid="_x0000_s1139" style="position:absolute;left:0;text-align:left;margin-left:577.9pt;margin-top:11.7pt;width:107.05pt;height:48.2pt;z-index:251817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" fillcolor="#00b0f0" strokecolor="#5b9bd5" strokeweight="1pt">
                <v:textbox>
                  <w:txbxContent>
                    <w:p w14:paraId="5137AFB1" w14:textId="77777777" w:rsidR="008A66C8" w:rsidRPr="004671CD" w:rsidRDefault="008A66C8" w:rsidP="00C93EC2">
                      <w:pPr>
                        <w:jc w:val="center"/>
                        <w:rPr>
                          <w:rFonts w:ascii="Times New Roman" w:hAnsi="Times New Roman"/>
                          <w:b/>
                          <w:color w:val="FFFFFF" w:themeColor="background1"/>
                          <w:sz w:val="20"/>
                          <w:szCs w:val="20"/>
                          <w:lang w:val="lt-LT"/>
                        </w:rPr>
                      </w:pPr>
                      <w:r w:rsidRPr="004671CD">
                        <w:rPr>
                          <w:rFonts w:ascii="Times New Roman" w:hAnsi="Times New Roman"/>
                          <w:b/>
                          <w:color w:val="FFFFFF" w:themeColor="background1"/>
                          <w:sz w:val="20"/>
                          <w:szCs w:val="20"/>
                          <w:lang w:val="lt-LT"/>
                        </w:rPr>
                        <w:t>Šalto plovimo vonia I</w:t>
                      </w:r>
                      <w:r>
                        <w:rPr>
                          <w:rFonts w:ascii="Times New Roman" w:hAnsi="Times New Roman"/>
                          <w:b/>
                          <w:color w:val="FFFFFF" w:themeColor="background1"/>
                          <w:sz w:val="20"/>
                          <w:szCs w:val="20"/>
                          <w:lang w:val="lt-LT"/>
                        </w:rPr>
                        <w:t>I</w:t>
                      </w:r>
                    </w:p>
                  </w:txbxContent>
                </v:textbox>
              </v:rect>
            </w:pict>
          </mc:Fallback>
        </mc:AlternateContent>
      </w:r>
    </w:p>
    <w:p w14:paraId="608F0942" w14:textId="77777777" w:rsidR="00C93EC2" w:rsidRDefault="00F379DD" w:rsidP="00C93EC2">
      <w:pPr>
        <w:spacing w:after="240"/>
        <w:ind w:left="720"/>
        <w:rPr>
          <w:rFonts w:ascii="Times New Roman" w:hAnsi="Times New Roman"/>
          <w:i/>
          <w:sz w:val="24"/>
          <w:szCs w:val="24"/>
          <w:lang w:val="lt-LT" w:eastAsia="da-DK"/>
        </w:rPr>
      </w:pPr>
      <w:r>
        <w:rPr>
          <w:rFonts w:ascii="Times New Roman" w:hAnsi="Times New Roman"/>
          <w:i/>
          <w:noProof/>
          <w:sz w:val="24"/>
          <w:szCs w:val="24"/>
          <w:lang w:val="lt-LT" w:eastAsia="lt-LT"/>
        </w:rPr>
        <mc:AlternateContent>
          <mc:Choice Requires="wps">
            <w:drawing>
              <wp:anchor distT="0" distB="0" distL="114300" distR="114300" simplePos="0" relativeHeight="251843584" behindDoc="0" locked="0" layoutInCell="1" allowOverlap="1" wp14:anchorId="262DFE49" wp14:editId="4D80FE27">
                <wp:simplePos x="0" y="0"/>
                <wp:positionH relativeFrom="column">
                  <wp:posOffset>4635472</wp:posOffset>
                </wp:positionH>
                <wp:positionV relativeFrom="paragraph">
                  <wp:posOffset>194089</wp:posOffset>
                </wp:positionV>
                <wp:extent cx="660097" cy="8283"/>
                <wp:effectExtent l="0" t="57150" r="45085" b="86995"/>
                <wp:wrapNone/>
                <wp:docPr id="267" name="Tiesioji rodyklės jungtis 267"/>
                <wp:cNvGraphicFramePr/>
                <a:graphic xmlns:a="http://schemas.openxmlformats.org/drawingml/2006/main">
                  <a:graphicData uri="http://schemas.microsoft.com/office/word/2010/wordprocessingShape">
                    <wps:wsp>
                      <wps:cNvCnPr/>
                      <wps:spPr>
                        <a:xfrm>
                          <a:off x="0" y="0"/>
                          <a:ext cx="660097" cy="828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66BE8FD" id="Tiesioji rodyklės jungtis 267" o:spid="_x0000_s1026" type="#_x0000_t32" style="position:absolute;margin-left:365pt;margin-top:15.3pt;width:52pt;height:.65pt;z-index:2518435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" strokecolor="#5b9bd5 [3204]" strokeweight=".5pt">
                <v:stroke endarrow="block" joinstyle="miter"/>
              </v:shape>
            </w:pict>
          </mc:Fallback>
        </mc:AlternateContent>
      </w:r>
      <w:r>
        <w:rPr>
          <w:rFonts w:ascii="Times New Roman" w:hAnsi="Times New Roman"/>
          <w:i/>
          <w:noProof/>
          <w:sz w:val="24"/>
          <w:szCs w:val="24"/>
          <w:lang w:val="lt-LT" w:eastAsia="lt-LT"/>
        </w:rPr>
        <mc:AlternateContent>
          <mc:Choice Requires="wps">
            <w:drawing>
              <wp:anchor distT="0" distB="0" distL="114300" distR="114300" simplePos="0" relativeHeight="251842560" behindDoc="0" locked="0" layoutInCell="1" allowOverlap="1" wp14:anchorId="68A2EA85" wp14:editId="4D0BCDAD">
                <wp:simplePos x="0" y="0"/>
                <wp:positionH relativeFrom="column">
                  <wp:posOffset>2655736</wp:posOffset>
                </wp:positionH>
                <wp:positionV relativeFrom="paragraph">
                  <wp:posOffset>186469</wp:posOffset>
                </wp:positionV>
                <wp:extent cx="636104" cy="7951"/>
                <wp:effectExtent l="0" t="57150" r="31115" b="87630"/>
                <wp:wrapNone/>
                <wp:docPr id="266" name="Tiesioji rodyklės jungtis 266"/>
                <wp:cNvGraphicFramePr/>
                <a:graphic xmlns:a="http://schemas.openxmlformats.org/drawingml/2006/main">
                  <a:graphicData uri="http://schemas.microsoft.com/office/word/2010/wordprocessingShape">
                    <wps:wsp>
                      <wps:cNvCnPr/>
                      <wps:spPr>
                        <a:xfrm>
                          <a:off x="0" y="0"/>
                          <a:ext cx="636104" cy="795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23C5D21" id="Tiesioji rodyklės jungtis 266" o:spid="_x0000_s1026" type="#_x0000_t32" style="position:absolute;margin-left:209.1pt;margin-top:14.7pt;width:50.1pt;height:.65pt;z-index:2518425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" strokecolor="#5b9bd5 [3204]" strokeweight=".5pt">
                <v:stroke endarrow="block" joinstyle="miter"/>
              </v:shape>
            </w:pict>
          </mc:Fallback>
        </mc:AlternateContent>
      </w:r>
      <w:r>
        <w:rPr>
          <w:rFonts w:ascii="Times New Roman" w:hAnsi="Times New Roman"/>
          <w:i/>
          <w:noProof/>
          <w:sz w:val="24"/>
          <w:szCs w:val="24"/>
          <w:lang w:val="lt-LT" w:eastAsia="lt-LT"/>
        </w:rPr>
        <mc:AlternateContent>
          <mc:Choice Requires="wps">
            <w:drawing>
              <wp:anchor distT="0" distB="0" distL="114300" distR="114300" simplePos="0" relativeHeight="251832320" behindDoc="0" locked="0" layoutInCell="1" allowOverlap="1" wp14:anchorId="58DE4C20" wp14:editId="631B3F24">
                <wp:simplePos x="0" y="0"/>
                <wp:positionH relativeFrom="column">
                  <wp:posOffset>6670481</wp:posOffset>
                </wp:positionH>
                <wp:positionV relativeFrom="paragraph">
                  <wp:posOffset>162284</wp:posOffset>
                </wp:positionV>
                <wp:extent cx="652228" cy="0"/>
                <wp:effectExtent l="0" t="76200" r="14605" b="95250"/>
                <wp:wrapNone/>
                <wp:docPr id="258" name="Tiesioji rodyklės jungtis 258"/>
                <wp:cNvGraphicFramePr/>
                <a:graphic xmlns:a="http://schemas.openxmlformats.org/drawingml/2006/main">
                  <a:graphicData uri="http://schemas.microsoft.com/office/word/2010/wordprocessingShape">
                    <wps:wsp>
                      <wps:cNvCnPr/>
                      <wps:spPr>
                        <a:xfrm>
                          <a:off x="0" y="0"/>
                          <a:ext cx="652228"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8CE560D" id="Tiesioji rodyklės jungtis 258" o:spid="_x0000_s1026" type="#_x0000_t32" style="position:absolute;margin-left:525.25pt;margin-top:12.8pt;width:51.35pt;height:0;z-index:2518323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" strokecolor="#5b9bd5 [3204]" strokeweight=".5pt">
                <v:stroke endarrow="block" joinstyle="miter"/>
              </v:shape>
            </w:pict>
          </mc:Fallback>
        </mc:AlternateContent>
      </w:r>
    </w:p>
    <w:p w14:paraId="6A630416" w14:textId="77777777" w:rsidR="00C93EC2" w:rsidRDefault="004671CD" w:rsidP="00C93EC2">
      <w:pPr>
        <w:spacing w:after="240"/>
        <w:ind w:left="720"/>
        <w:rPr>
          <w:rFonts w:ascii="Times New Roman" w:hAnsi="Times New Roman"/>
          <w:i/>
          <w:sz w:val="24"/>
          <w:szCs w:val="24"/>
          <w:lang w:val="lt-LT" w:eastAsia="da-DK"/>
        </w:rPr>
      </w:pPr>
      <w:r>
        <w:rPr>
          <w:rFonts w:ascii="Times New Roman" w:hAnsi="Times New Roman"/>
          <w:i/>
          <w:noProof/>
          <w:sz w:val="24"/>
          <w:szCs w:val="24"/>
          <w:lang w:val="lt-LT" w:eastAsia="lt-LT"/>
        </w:rPr>
        <mc:AlternateContent>
          <mc:Choice Requires="wps">
            <w:drawing>
              <wp:anchor distT="0" distB="0" distL="114300" distR="114300" simplePos="0" relativeHeight="251848704" behindDoc="0" locked="0" layoutInCell="1" allowOverlap="1" wp14:anchorId="275227EA" wp14:editId="15D1FBB3">
                <wp:simplePos x="0" y="0"/>
                <wp:positionH relativeFrom="column">
                  <wp:posOffset>2842578</wp:posOffset>
                </wp:positionH>
                <wp:positionV relativeFrom="paragraph">
                  <wp:posOffset>242252</wp:posOffset>
                </wp:positionV>
                <wp:extent cx="1892410" cy="397565"/>
                <wp:effectExtent l="0" t="0" r="0" b="0"/>
                <wp:wrapNone/>
                <wp:docPr id="272" name="Stačiakampis 272"/>
                <wp:cNvGraphicFramePr/>
                <a:graphic xmlns:a="http://schemas.openxmlformats.org/drawingml/2006/main">
                  <a:graphicData uri="http://schemas.microsoft.com/office/word/2010/wordprocessingShape">
                    <wps:wsp>
                      <wps:cNvSpPr/>
                      <wps:spPr>
                        <a:xfrm rot="16200000">
                          <a:off x="0" y="0"/>
                          <a:ext cx="1892410" cy="39756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3D60EE1" w14:textId="77777777" w:rsidR="008A66C8" w:rsidRPr="00406CDE" w:rsidRDefault="008A66C8" w:rsidP="00406CDE">
                            <w:pPr>
                              <w:jc w:val="center"/>
                              <w:rPr>
                                <w:rFonts w:ascii="Times New Roman" w:hAnsi="Times New Roman"/>
                                <w:b/>
                                <w:color w:val="000000" w:themeColor="text1"/>
                                <w:sz w:val="16"/>
                                <w:szCs w:val="16"/>
                                <w:lang w:val="lt-LT"/>
                              </w:rPr>
                            </w:pPr>
                            <w:r w:rsidRPr="00406CDE">
                              <w:rPr>
                                <w:rFonts w:ascii="Times New Roman" w:hAnsi="Times New Roman"/>
                                <w:b/>
                                <w:color w:val="000000" w:themeColor="text1"/>
                                <w:sz w:val="16"/>
                                <w:szCs w:val="16"/>
                                <w:lang w:val="lt-LT"/>
                              </w:rPr>
                              <w:t>Nuotekos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75227EA" id="Stačiakampis 272" o:spid="_x0000_s1140" style="position:absolute;left:0;text-align:left;margin-left:223.85pt;margin-top:19.05pt;width:149pt;height:31.3pt;rotation:-90;z-index:251848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" filled="f" stroked="f" strokeweight="1pt">
                <v:textbox>
                  <w:txbxContent>
                    <w:p w14:paraId="43D60EE1" w14:textId="77777777" w:rsidR="008A66C8" w:rsidRPr="00406CDE" w:rsidRDefault="008A66C8" w:rsidP="00406CDE">
                      <w:pPr>
                        <w:jc w:val="center"/>
                        <w:rPr>
                          <w:rFonts w:ascii="Times New Roman" w:hAnsi="Times New Roman"/>
                          <w:b/>
                          <w:color w:val="000000" w:themeColor="text1"/>
                          <w:sz w:val="16"/>
                          <w:szCs w:val="16"/>
                          <w:lang w:val="lt-LT"/>
                        </w:rPr>
                      </w:pPr>
                      <w:r w:rsidRPr="00406CDE">
                        <w:rPr>
                          <w:rFonts w:ascii="Times New Roman" w:hAnsi="Times New Roman"/>
                          <w:b/>
                          <w:color w:val="000000" w:themeColor="text1"/>
                          <w:sz w:val="16"/>
                          <w:szCs w:val="16"/>
                          <w:lang w:val="lt-LT"/>
                        </w:rPr>
                        <w:t>Nuotekos</w:t>
                      </w:r>
                    </w:p>
                  </w:txbxContent>
                </v:textbox>
              </v:rect>
            </w:pict>
          </mc:Fallback>
        </mc:AlternateContent>
      </w:r>
      <w:r w:rsidR="00406CDE">
        <w:rPr>
          <w:rFonts w:ascii="Times New Roman" w:hAnsi="Times New Roman"/>
          <w:i/>
          <w:noProof/>
          <w:sz w:val="24"/>
          <w:szCs w:val="24"/>
          <w:lang w:val="lt-LT" w:eastAsia="lt-LT"/>
        </w:rPr>
        <mc:AlternateContent>
          <mc:Choice Requires="wps">
            <w:drawing>
              <wp:anchor distT="0" distB="0" distL="114300" distR="114300" simplePos="0" relativeHeight="251868160" behindDoc="0" locked="0" layoutInCell="1" allowOverlap="1" wp14:anchorId="33B1C4A4" wp14:editId="45D18D69">
                <wp:simplePos x="0" y="0"/>
                <wp:positionH relativeFrom="column">
                  <wp:posOffset>8213697</wp:posOffset>
                </wp:positionH>
                <wp:positionV relativeFrom="paragraph">
                  <wp:posOffset>105189</wp:posOffset>
                </wp:positionV>
                <wp:extent cx="15903" cy="954267"/>
                <wp:effectExtent l="76200" t="38100" r="60325" b="17780"/>
                <wp:wrapNone/>
                <wp:docPr id="286" name="Tiesioji rodyklės jungtis 286"/>
                <wp:cNvGraphicFramePr/>
                <a:graphic xmlns:a="http://schemas.openxmlformats.org/drawingml/2006/main">
                  <a:graphicData uri="http://schemas.microsoft.com/office/word/2010/wordprocessingShape">
                    <wps:wsp>
                      <wps:cNvCnPr/>
                      <wps:spPr>
                        <a:xfrm flipH="1" flipV="1">
                          <a:off x="0" y="0"/>
                          <a:ext cx="15903" cy="95426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2A4F2A8F" id="_x0000_t32" coordsize="21600,21600" o:spt="32" o:oned="t" path="m,l21600,21600e" filled="f">
                <v:path arrowok="t" fillok="f" o:connecttype="none"/>
                <o:lock v:ext="edit" shapetype="t"/>
              </v:shapetype>
              <v:shape id="Tiesioji rodyklės jungtis 286" o:spid="_x0000_s1026" type="#_x0000_t32" style="position:absolute;margin-left:646.75pt;margin-top:8.3pt;width:1.25pt;height:75.15pt;flip:x y;z-index:2518681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" strokecolor="#5b9bd5 [3204]" strokeweight=".5pt">
                <v:stroke endarrow="block" joinstyle="miter"/>
              </v:shape>
            </w:pict>
          </mc:Fallback>
        </mc:AlternateContent>
      </w:r>
      <w:r w:rsidR="00406CDE">
        <w:rPr>
          <w:rFonts w:ascii="Times New Roman" w:hAnsi="Times New Roman"/>
          <w:i/>
          <w:noProof/>
          <w:sz w:val="24"/>
          <w:szCs w:val="24"/>
          <w:lang w:val="lt-LT" w:eastAsia="lt-LT"/>
        </w:rPr>
        <mc:AlternateContent>
          <mc:Choice Requires="wps">
            <w:drawing>
              <wp:anchor distT="0" distB="0" distL="114300" distR="114300" simplePos="0" relativeHeight="251867136" behindDoc="0" locked="0" layoutInCell="1" allowOverlap="1" wp14:anchorId="132ADA13" wp14:editId="6DFCD813">
                <wp:simplePos x="0" y="0"/>
                <wp:positionH relativeFrom="column">
                  <wp:posOffset>7895645</wp:posOffset>
                </wp:positionH>
                <wp:positionV relativeFrom="paragraph">
                  <wp:posOffset>129153</wp:posOffset>
                </wp:positionV>
                <wp:extent cx="7952" cy="922352"/>
                <wp:effectExtent l="38100" t="0" r="68580" b="49530"/>
                <wp:wrapNone/>
                <wp:docPr id="285" name="Tiesioji rodyklės jungtis 285"/>
                <wp:cNvGraphicFramePr/>
                <a:graphic xmlns:a="http://schemas.openxmlformats.org/drawingml/2006/main">
                  <a:graphicData uri="http://schemas.microsoft.com/office/word/2010/wordprocessingShape">
                    <wps:wsp>
                      <wps:cNvCnPr/>
                      <wps:spPr>
                        <a:xfrm>
                          <a:off x="0" y="0"/>
                          <a:ext cx="7952" cy="92235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8C9E8C0" id="Tiesioji rodyklės jungtis 285" o:spid="_x0000_s1026" type="#_x0000_t32" style="position:absolute;margin-left:621.7pt;margin-top:10.15pt;width:.65pt;height:72.65pt;z-index:2518671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" strokecolor="#5b9bd5 [3204]" strokeweight=".5pt">
                <v:stroke endarrow="block" joinstyle="miter"/>
              </v:shape>
            </w:pict>
          </mc:Fallback>
        </mc:AlternateContent>
      </w:r>
      <w:r w:rsidR="00406CDE">
        <w:rPr>
          <w:rFonts w:ascii="Times New Roman" w:hAnsi="Times New Roman"/>
          <w:i/>
          <w:noProof/>
          <w:sz w:val="24"/>
          <w:szCs w:val="24"/>
          <w:lang w:val="lt-LT" w:eastAsia="lt-LT"/>
        </w:rPr>
        <mc:AlternateContent>
          <mc:Choice Requires="wps">
            <w:drawing>
              <wp:anchor distT="0" distB="0" distL="114300" distR="114300" simplePos="0" relativeHeight="251866112" behindDoc="0" locked="0" layoutInCell="1" allowOverlap="1" wp14:anchorId="17FA548E" wp14:editId="798A849A">
                <wp:simplePos x="0" y="0"/>
                <wp:positionH relativeFrom="column">
                  <wp:posOffset>6066845</wp:posOffset>
                </wp:positionH>
                <wp:positionV relativeFrom="paragraph">
                  <wp:posOffset>152897</wp:posOffset>
                </wp:positionV>
                <wp:extent cx="7952" cy="930413"/>
                <wp:effectExtent l="76200" t="38100" r="68580" b="22225"/>
                <wp:wrapNone/>
                <wp:docPr id="284" name="Tiesioji rodyklės jungtis 284"/>
                <wp:cNvGraphicFramePr/>
                <a:graphic xmlns:a="http://schemas.openxmlformats.org/drawingml/2006/main">
                  <a:graphicData uri="http://schemas.microsoft.com/office/word/2010/wordprocessingShape">
                    <wps:wsp>
                      <wps:cNvCnPr/>
                      <wps:spPr>
                        <a:xfrm flipV="1">
                          <a:off x="0" y="0"/>
                          <a:ext cx="7952" cy="93041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A4169D6" id="Tiesioji rodyklės jungtis 284" o:spid="_x0000_s1026" type="#_x0000_t32" style="position:absolute;margin-left:477.7pt;margin-top:12.05pt;width:.65pt;height:73.25pt;flip:y;z-index:2518661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" strokecolor="#5b9bd5 [3204]" strokeweight=".5pt">
                <v:stroke endarrow="block" joinstyle="miter"/>
              </v:shape>
            </w:pict>
          </mc:Fallback>
        </mc:AlternateContent>
      </w:r>
      <w:r w:rsidR="00406CDE">
        <w:rPr>
          <w:rFonts w:ascii="Times New Roman" w:hAnsi="Times New Roman"/>
          <w:i/>
          <w:noProof/>
          <w:sz w:val="24"/>
          <w:szCs w:val="24"/>
          <w:lang w:val="lt-LT" w:eastAsia="lt-LT"/>
        </w:rPr>
        <mc:AlternateContent>
          <mc:Choice Requires="wps">
            <w:drawing>
              <wp:anchor distT="0" distB="0" distL="114300" distR="114300" simplePos="0" relativeHeight="251865088" behindDoc="0" locked="0" layoutInCell="1" allowOverlap="1" wp14:anchorId="520E10EA" wp14:editId="00ABBC59">
                <wp:simplePos x="0" y="0"/>
                <wp:positionH relativeFrom="column">
                  <wp:posOffset>5772647</wp:posOffset>
                </wp:positionH>
                <wp:positionV relativeFrom="paragraph">
                  <wp:posOffset>200715</wp:posOffset>
                </wp:positionV>
                <wp:extent cx="7951" cy="874312"/>
                <wp:effectExtent l="38100" t="0" r="68580" b="59690"/>
                <wp:wrapNone/>
                <wp:docPr id="283" name="Tiesioji rodyklės jungtis 283"/>
                <wp:cNvGraphicFramePr/>
                <a:graphic xmlns:a="http://schemas.openxmlformats.org/drawingml/2006/main">
                  <a:graphicData uri="http://schemas.microsoft.com/office/word/2010/wordprocessingShape">
                    <wps:wsp>
                      <wps:cNvCnPr/>
                      <wps:spPr>
                        <a:xfrm>
                          <a:off x="0" y="0"/>
                          <a:ext cx="7951" cy="87431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768C8DC" id="Tiesioji rodyklės jungtis 283" o:spid="_x0000_s1026" type="#_x0000_t32" style="position:absolute;margin-left:454.55pt;margin-top:15.8pt;width:.65pt;height:68.85pt;z-index:251865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" strokecolor="#5b9bd5 [3204]" strokeweight=".5pt">
                <v:stroke endarrow="block" joinstyle="miter"/>
              </v:shape>
            </w:pict>
          </mc:Fallback>
        </mc:AlternateContent>
      </w:r>
      <w:r w:rsidR="00406CDE">
        <w:rPr>
          <w:rFonts w:ascii="Times New Roman" w:hAnsi="Times New Roman"/>
          <w:i/>
          <w:noProof/>
          <w:sz w:val="24"/>
          <w:szCs w:val="24"/>
          <w:lang w:val="lt-LT" w:eastAsia="lt-LT"/>
        </w:rPr>
        <mc:AlternateContent>
          <mc:Choice Requires="wps">
            <w:drawing>
              <wp:anchor distT="0" distB="0" distL="114300" distR="114300" simplePos="0" relativeHeight="251851776" behindDoc="0" locked="0" layoutInCell="1" allowOverlap="1" wp14:anchorId="576565EB" wp14:editId="6803BC11">
                <wp:simplePos x="0" y="0"/>
                <wp:positionH relativeFrom="column">
                  <wp:posOffset>3888188</wp:posOffset>
                </wp:positionH>
                <wp:positionV relativeFrom="paragraph">
                  <wp:posOffset>176861</wp:posOffset>
                </wp:positionV>
                <wp:extent cx="7951" cy="548640"/>
                <wp:effectExtent l="38100" t="0" r="68580" b="60960"/>
                <wp:wrapNone/>
                <wp:docPr id="276" name="Tiesioji rodyklės jungtis 276"/>
                <wp:cNvGraphicFramePr/>
                <a:graphic xmlns:a="http://schemas.openxmlformats.org/drawingml/2006/main">
                  <a:graphicData uri="http://schemas.microsoft.com/office/word/2010/wordprocessingShape">
                    <wps:wsp>
                      <wps:cNvCnPr/>
                      <wps:spPr>
                        <a:xfrm>
                          <a:off x="0" y="0"/>
                          <a:ext cx="7951" cy="548640"/>
                        </a:xfrm>
                        <a:prstGeom prst="straightConnector1">
                          <a:avLst/>
                        </a:prstGeom>
                        <a:ln>
                          <a:tailEnd type="triangle"/>
                        </a:ln>
                      </wps:spPr>
                      <wps:style>
                        <a:lnRef idx="1">
                          <a:schemeClr val="accent4"/>
                        </a:lnRef>
                        <a:fillRef idx="0">
                          <a:schemeClr val="accent4"/>
                        </a:fillRef>
                        <a:effectRef idx="0">
                          <a:schemeClr val="accent4"/>
                        </a:effectRef>
                        <a:fontRef idx="minor">
                          <a:schemeClr val="tx1"/>
                        </a:fontRef>
                      </wps:style>
                      <wps:bodyPr/>
                    </wps:wsp>
                  </a:graphicData>
                </a:graphic>
              </wp:anchor>
            </w:drawing>
          </mc:Choice>
          <mc:Fallback>
            <w:pict>
              <v:shape w14:anchorId="4F8B98F5" id="Tiesioji rodyklės jungtis 276" o:spid="_x0000_s1026" type="#_x0000_t32" style="position:absolute;margin-left:306.15pt;margin-top:13.95pt;width:.65pt;height:43.2pt;z-index:2518517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" strokecolor="#ffc000 [3207]" strokeweight=".5pt">
                <v:stroke endarrow="block" joinstyle="miter"/>
              </v:shape>
            </w:pict>
          </mc:Fallback>
        </mc:AlternateContent>
      </w:r>
      <w:r w:rsidR="00406CDE">
        <w:rPr>
          <w:rFonts w:ascii="Times New Roman" w:hAnsi="Times New Roman"/>
          <w:i/>
          <w:noProof/>
          <w:sz w:val="24"/>
          <w:szCs w:val="24"/>
          <w:lang w:val="lt-LT" w:eastAsia="lt-LT"/>
        </w:rPr>
        <mc:AlternateContent>
          <mc:Choice Requires="wps">
            <w:drawing>
              <wp:anchor distT="0" distB="0" distL="114300" distR="114300" simplePos="0" relativeHeight="251850752" behindDoc="0" locked="0" layoutInCell="1" allowOverlap="1" wp14:anchorId="7252B95B" wp14:editId="6A9DC873">
                <wp:simplePos x="0" y="0"/>
                <wp:positionH relativeFrom="column">
                  <wp:posOffset>2027583</wp:posOffset>
                </wp:positionH>
                <wp:positionV relativeFrom="paragraph">
                  <wp:posOffset>152897</wp:posOffset>
                </wp:positionV>
                <wp:extent cx="15902" cy="922462"/>
                <wp:effectExtent l="76200" t="38100" r="60325" b="11430"/>
                <wp:wrapNone/>
                <wp:docPr id="274" name="Tiesioji rodyklės jungtis 274"/>
                <wp:cNvGraphicFramePr/>
                <a:graphic xmlns:a="http://schemas.openxmlformats.org/drawingml/2006/main">
                  <a:graphicData uri="http://schemas.microsoft.com/office/word/2010/wordprocessingShape">
                    <wps:wsp>
                      <wps:cNvCnPr/>
                      <wps:spPr>
                        <a:xfrm flipH="1" flipV="1">
                          <a:off x="0" y="0"/>
                          <a:ext cx="15902" cy="92246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4D7F35A" id="Tiesioji rodyklės jungtis 274" o:spid="_x0000_s1026" type="#_x0000_t32" style="position:absolute;margin-left:159.65pt;margin-top:12.05pt;width:1.25pt;height:72.65pt;flip:x y;z-index:2518507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" strokecolor="#5b9bd5 [3204]" strokeweight=".5pt">
                <v:stroke endarrow="block" joinstyle="miter"/>
              </v:shape>
            </w:pict>
          </mc:Fallback>
        </mc:AlternateContent>
      </w:r>
      <w:r w:rsidR="00406CDE">
        <w:rPr>
          <w:rFonts w:ascii="Times New Roman" w:hAnsi="Times New Roman"/>
          <w:i/>
          <w:noProof/>
          <w:sz w:val="24"/>
          <w:szCs w:val="24"/>
          <w:lang w:val="lt-LT" w:eastAsia="lt-LT"/>
        </w:rPr>
        <mc:AlternateContent>
          <mc:Choice Requires="wps">
            <w:drawing>
              <wp:anchor distT="0" distB="0" distL="114300" distR="114300" simplePos="0" relativeHeight="251849728" behindDoc="0" locked="0" layoutInCell="1" allowOverlap="1" wp14:anchorId="421FCF4D" wp14:editId="5960898C">
                <wp:simplePos x="0" y="0"/>
                <wp:positionH relativeFrom="column">
                  <wp:posOffset>1709530</wp:posOffset>
                </wp:positionH>
                <wp:positionV relativeFrom="paragraph">
                  <wp:posOffset>152897</wp:posOffset>
                </wp:positionV>
                <wp:extent cx="7952" cy="946316"/>
                <wp:effectExtent l="38100" t="0" r="68580" b="63500"/>
                <wp:wrapNone/>
                <wp:docPr id="273" name="Tiesioji rodyklės jungtis 273"/>
                <wp:cNvGraphicFramePr/>
                <a:graphic xmlns:a="http://schemas.openxmlformats.org/drawingml/2006/main">
                  <a:graphicData uri="http://schemas.microsoft.com/office/word/2010/wordprocessingShape">
                    <wps:wsp>
                      <wps:cNvCnPr/>
                      <wps:spPr>
                        <a:xfrm>
                          <a:off x="0" y="0"/>
                          <a:ext cx="7952" cy="94631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CBD58BF" id="Tiesioji rodyklės jungtis 273" o:spid="_x0000_s1026" type="#_x0000_t32" style="position:absolute;margin-left:134.6pt;margin-top:12.05pt;width:.65pt;height:74.5pt;z-index:2518497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" strokecolor="#5b9bd5 [3204]" strokeweight=".5pt">
                <v:stroke endarrow="block" joinstyle="miter"/>
              </v:shape>
            </w:pict>
          </mc:Fallback>
        </mc:AlternateContent>
      </w:r>
    </w:p>
    <w:p w14:paraId="73A0BB65" w14:textId="2064A55E" w:rsidR="00C93EC2" w:rsidRDefault="00EE5346" w:rsidP="00C93EC2">
      <w:pPr>
        <w:spacing w:after="240"/>
        <w:ind w:left="720"/>
        <w:rPr>
          <w:rFonts w:ascii="Times New Roman" w:hAnsi="Times New Roman"/>
          <w:i/>
          <w:sz w:val="24"/>
          <w:szCs w:val="24"/>
          <w:lang w:val="lt-LT" w:eastAsia="da-DK"/>
        </w:rPr>
      </w:pPr>
      <w:r w:rsidRPr="00F379DD">
        <w:rPr>
          <w:rFonts w:ascii="Times New Roman" w:hAnsi="Times New Roman"/>
          <w:i/>
          <w:noProof/>
          <w:sz w:val="24"/>
          <w:szCs w:val="24"/>
          <w:lang w:val="lt-LT" w:eastAsia="lt-LT"/>
        </w:rPr>
        <mc:AlternateContent>
          <mc:Choice Requires="wps">
            <w:drawing>
              <wp:anchor distT="0" distB="0" distL="114300" distR="114300" simplePos="0" relativeHeight="251841536" behindDoc="0" locked="0" layoutInCell="1" allowOverlap="1" wp14:anchorId="13A39642" wp14:editId="5F6D0E4F">
                <wp:simplePos x="0" y="0"/>
                <wp:positionH relativeFrom="margin">
                  <wp:posOffset>887813</wp:posOffset>
                </wp:positionH>
                <wp:positionV relativeFrom="paragraph">
                  <wp:posOffset>184619</wp:posOffset>
                </wp:positionV>
                <wp:extent cx="1590261" cy="254442"/>
                <wp:effectExtent l="1270" t="0" r="0" b="0"/>
                <wp:wrapNone/>
                <wp:docPr id="265" name="Stačiakampis 265"/>
                <wp:cNvGraphicFramePr/>
                <a:graphic xmlns:a="http://schemas.openxmlformats.org/drawingml/2006/main">
                  <a:graphicData uri="http://schemas.microsoft.com/office/word/2010/wordprocessingShape">
                    <wps:wsp>
                      <wps:cNvSpPr/>
                      <wps:spPr>
                        <a:xfrm rot="16200000">
                          <a:off x="0" y="0"/>
                          <a:ext cx="1590261" cy="254442"/>
                        </a:xfrm>
                        <a:prstGeom prst="rect">
                          <a:avLst/>
                        </a:prstGeom>
                        <a:noFill/>
                        <a:ln w="12700" cap="flat" cmpd="sng" algn="ctr">
                          <a:noFill/>
                          <a:prstDash val="solid"/>
                          <a:miter lim="800000"/>
                        </a:ln>
                        <a:effectLst/>
                      </wps:spPr>
                      <wps:txbx>
                        <w:txbxContent>
                          <w:p w14:paraId="199DF19E" w14:textId="2844B44D" w:rsidR="008A66C8" w:rsidRPr="00406CDE" w:rsidRDefault="008A66C8" w:rsidP="00F379DD">
                            <w:pPr>
                              <w:jc w:val="center"/>
                              <w:rPr>
                                <w:rFonts w:ascii="Times New Roman" w:hAnsi="Times New Roman"/>
                                <w:b/>
                                <w:color w:val="000000" w:themeColor="text1"/>
                                <w:sz w:val="16"/>
                                <w:szCs w:val="16"/>
                                <w:lang w:val="lt-LT"/>
                              </w:rPr>
                            </w:pPr>
                            <w:r w:rsidRPr="00EE5346">
                              <w:rPr>
                                <w:rFonts w:ascii="Times New Roman" w:hAnsi="Times New Roman"/>
                                <w:b/>
                                <w:color w:val="000000" w:themeColor="text1"/>
                                <w:sz w:val="16"/>
                                <w:szCs w:val="16"/>
                                <w:lang w:val="lt-LT"/>
                              </w:rPr>
                              <w:t>Nuotekos</w:t>
                            </w:r>
                            <w:r w:rsidRPr="00406CDE">
                              <w:rPr>
                                <w:rFonts w:ascii="Times New Roman" w:hAnsi="Times New Roman"/>
                                <w:b/>
                                <w:color w:val="000000" w:themeColor="text1"/>
                                <w:sz w:val="16"/>
                                <w:szCs w:val="16"/>
                                <w:lang w:val="lt-LT"/>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3A39642" id="Stačiakampis 265" o:spid="_x0000_s1141" style="position:absolute;left:0;text-align:left;margin-left:69.9pt;margin-top:14.55pt;width:125.2pt;height:20.05pt;rotation:-90;z-index:25184153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" filled="f" stroked="f" strokeweight="1pt">
                <v:textbox>
                  <w:txbxContent>
                    <w:p w14:paraId="199DF19E" w14:textId="2844B44D" w:rsidR="008A66C8" w:rsidRPr="00406CDE" w:rsidRDefault="008A66C8" w:rsidP="00F379DD">
                      <w:pPr>
                        <w:jc w:val="center"/>
                        <w:rPr>
                          <w:rFonts w:ascii="Times New Roman" w:hAnsi="Times New Roman"/>
                          <w:b/>
                          <w:color w:val="000000" w:themeColor="text1"/>
                          <w:sz w:val="16"/>
                          <w:szCs w:val="16"/>
                          <w:lang w:val="lt-LT"/>
                        </w:rPr>
                      </w:pPr>
                      <w:r w:rsidRPr="00EE5346">
                        <w:rPr>
                          <w:rFonts w:ascii="Times New Roman" w:hAnsi="Times New Roman"/>
                          <w:b/>
                          <w:color w:val="000000" w:themeColor="text1"/>
                          <w:sz w:val="16"/>
                          <w:szCs w:val="16"/>
                          <w:lang w:val="lt-LT"/>
                        </w:rPr>
                        <w:t>Nuotekos</w:t>
                      </w:r>
                      <w:r w:rsidRPr="00406CDE">
                        <w:rPr>
                          <w:rFonts w:ascii="Times New Roman" w:hAnsi="Times New Roman"/>
                          <w:b/>
                          <w:color w:val="000000" w:themeColor="text1"/>
                          <w:sz w:val="16"/>
                          <w:szCs w:val="16"/>
                          <w:lang w:val="lt-LT"/>
                        </w:rPr>
                        <w:t xml:space="preserve"> </w:t>
                      </w:r>
                    </w:p>
                  </w:txbxContent>
                </v:textbox>
                <w10:wrap anchorx="margin"/>
              </v:rect>
            </w:pict>
          </mc:Fallback>
        </mc:AlternateContent>
      </w:r>
      <w:r w:rsidR="00963462" w:rsidRPr="00406CDE">
        <w:rPr>
          <w:rFonts w:ascii="Times New Roman" w:hAnsi="Times New Roman"/>
          <w:i/>
          <w:noProof/>
          <w:sz w:val="24"/>
          <w:szCs w:val="24"/>
          <w:lang w:val="lt-LT" w:eastAsia="lt-LT"/>
        </w:rPr>
        <mc:AlternateContent>
          <mc:Choice Requires="wps">
            <w:drawing>
              <wp:anchor distT="0" distB="0" distL="114300" distR="114300" simplePos="0" relativeHeight="251864064" behindDoc="0" locked="0" layoutInCell="1" allowOverlap="1" wp14:anchorId="508F39C6" wp14:editId="4E45EE8F">
                <wp:simplePos x="0" y="0"/>
                <wp:positionH relativeFrom="column">
                  <wp:posOffset>7763814</wp:posOffset>
                </wp:positionH>
                <wp:positionV relativeFrom="paragraph">
                  <wp:posOffset>126171</wp:posOffset>
                </wp:positionV>
                <wp:extent cx="1113155" cy="332105"/>
                <wp:effectExtent l="0" t="0" r="1270" b="0"/>
                <wp:wrapNone/>
                <wp:docPr id="282" name="Stačiakampis 282"/>
                <wp:cNvGraphicFramePr/>
                <a:graphic xmlns:a="http://schemas.openxmlformats.org/drawingml/2006/main">
                  <a:graphicData uri="http://schemas.microsoft.com/office/word/2010/wordprocessingShape">
                    <wps:wsp>
                      <wps:cNvSpPr/>
                      <wps:spPr>
                        <a:xfrm rot="5400000">
                          <a:off x="0" y="0"/>
                          <a:ext cx="1113155" cy="332105"/>
                        </a:xfrm>
                        <a:prstGeom prst="rect">
                          <a:avLst/>
                        </a:prstGeom>
                        <a:noFill/>
                        <a:ln w="12700" cap="flat" cmpd="sng" algn="ctr">
                          <a:noFill/>
                          <a:prstDash val="solid"/>
                          <a:miter lim="800000"/>
                        </a:ln>
                        <a:effectLst/>
                      </wps:spPr>
                      <wps:txbx>
                        <w:txbxContent>
                          <w:p w14:paraId="05728B94" w14:textId="143E9A13" w:rsidR="008A66C8" w:rsidRPr="00406CDE" w:rsidRDefault="008A66C8" w:rsidP="00406CDE">
                            <w:pPr>
                              <w:rPr>
                                <w:rFonts w:ascii="Times New Roman" w:hAnsi="Times New Roman"/>
                                <w:b/>
                                <w:color w:val="000000" w:themeColor="text1"/>
                                <w:sz w:val="16"/>
                                <w:szCs w:val="16"/>
                                <w:lang w:val="lt-LT"/>
                              </w:rPr>
                            </w:pPr>
                            <w:r>
                              <w:rPr>
                                <w:rFonts w:ascii="Times New Roman" w:hAnsi="Times New Roman"/>
                                <w:b/>
                                <w:color w:val="000000" w:themeColor="text1"/>
                                <w:sz w:val="16"/>
                                <w:szCs w:val="16"/>
                                <w:lang w:val="lt-LT"/>
                              </w:rPr>
                              <w:t>Išvalytos  nuotekos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8F39C6" id="Stačiakampis 282" o:spid="_x0000_s1141" style="position:absolute;left:0;text-align:left;margin-left:611.3pt;margin-top:9.95pt;width:87.65pt;height:26.15pt;rotation:90;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" filled="f" stroked="f" strokeweight="1pt">
                <v:textbox>
                  <w:txbxContent>
                    <w:p w14:paraId="05728B94" w14:textId="143E9A13" w:rsidR="008A66C8" w:rsidRPr="00406CDE" w:rsidRDefault="008A66C8" w:rsidP="00406CDE">
                      <w:pPr>
                        <w:rPr>
                          <w:rFonts w:ascii="Times New Roman" w:hAnsi="Times New Roman"/>
                          <w:b/>
                          <w:color w:val="000000" w:themeColor="text1"/>
                          <w:sz w:val="16"/>
                          <w:szCs w:val="16"/>
                          <w:lang w:val="lt-LT"/>
                        </w:rPr>
                      </w:pPr>
                      <w:r>
                        <w:rPr>
                          <w:rFonts w:ascii="Times New Roman" w:hAnsi="Times New Roman"/>
                          <w:b/>
                          <w:color w:val="000000" w:themeColor="text1"/>
                          <w:sz w:val="16"/>
                          <w:szCs w:val="16"/>
                          <w:lang w:val="lt-LT"/>
                        </w:rPr>
                        <w:t>Išvalytos  nuotekos</w:t>
                      </w:r>
                    </w:p>
                  </w:txbxContent>
                </v:textbox>
              </v:rect>
            </w:pict>
          </mc:Fallback>
        </mc:AlternateContent>
      </w:r>
      <w:r w:rsidR="002B3D5F" w:rsidRPr="00406CDE">
        <w:rPr>
          <w:rFonts w:ascii="Times New Roman" w:hAnsi="Times New Roman"/>
          <w:i/>
          <w:noProof/>
          <w:sz w:val="24"/>
          <w:szCs w:val="24"/>
          <w:lang w:val="lt-LT" w:eastAsia="lt-LT"/>
        </w:rPr>
        <mc:AlternateContent>
          <mc:Choice Requires="wps">
            <w:drawing>
              <wp:anchor distT="0" distB="0" distL="114300" distR="114300" simplePos="0" relativeHeight="251862016" behindDoc="0" locked="0" layoutInCell="1" allowOverlap="1" wp14:anchorId="4D341120" wp14:editId="240FE157">
                <wp:simplePos x="0" y="0"/>
                <wp:positionH relativeFrom="column">
                  <wp:posOffset>5611440</wp:posOffset>
                </wp:positionH>
                <wp:positionV relativeFrom="paragraph">
                  <wp:posOffset>139811</wp:posOffset>
                </wp:positionV>
                <wp:extent cx="1113336" cy="389255"/>
                <wp:effectExtent l="0" t="0" r="0" b="0"/>
                <wp:wrapNone/>
                <wp:docPr id="281" name="Stačiakampis 281"/>
                <wp:cNvGraphicFramePr/>
                <a:graphic xmlns:a="http://schemas.openxmlformats.org/drawingml/2006/main">
                  <a:graphicData uri="http://schemas.microsoft.com/office/word/2010/wordprocessingShape">
                    <wps:wsp>
                      <wps:cNvSpPr/>
                      <wps:spPr>
                        <a:xfrm rot="5400000">
                          <a:off x="0" y="0"/>
                          <a:ext cx="1113336" cy="389255"/>
                        </a:xfrm>
                        <a:prstGeom prst="rect">
                          <a:avLst/>
                        </a:prstGeom>
                        <a:noFill/>
                        <a:ln w="12700" cap="flat" cmpd="sng" algn="ctr">
                          <a:noFill/>
                          <a:prstDash val="solid"/>
                          <a:miter lim="800000"/>
                        </a:ln>
                        <a:effectLst/>
                      </wps:spPr>
                      <wps:txbx>
                        <w:txbxContent>
                          <w:p w14:paraId="2F8DE984" w14:textId="36AC8A33" w:rsidR="008A66C8" w:rsidRPr="00406CDE" w:rsidRDefault="008A66C8" w:rsidP="00406CDE">
                            <w:pPr>
                              <w:rPr>
                                <w:rFonts w:ascii="Times New Roman" w:hAnsi="Times New Roman"/>
                                <w:b/>
                                <w:color w:val="000000" w:themeColor="text1"/>
                                <w:sz w:val="16"/>
                                <w:szCs w:val="16"/>
                                <w:lang w:val="lt-LT"/>
                              </w:rPr>
                            </w:pPr>
                            <w:r>
                              <w:rPr>
                                <w:rFonts w:ascii="Times New Roman" w:hAnsi="Times New Roman"/>
                                <w:b/>
                                <w:color w:val="000000" w:themeColor="text1"/>
                                <w:sz w:val="16"/>
                                <w:szCs w:val="16"/>
                                <w:lang w:val="lt-LT"/>
                              </w:rPr>
                              <w:t>Išvalytos  nuotekos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D341120" id="Stačiakampis 281" o:spid="_x0000_s1142" style="position:absolute;left:0;text-align:left;margin-left:441.85pt;margin-top:11pt;width:87.65pt;height:30.65pt;rotation:90;z-index:251862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" filled="f" stroked="f" strokeweight="1pt">
                <v:textbox>
                  <w:txbxContent>
                    <w:p w14:paraId="2F8DE984" w14:textId="36AC8A33" w:rsidR="008A66C8" w:rsidRPr="00406CDE" w:rsidRDefault="008A66C8" w:rsidP="00406CDE">
                      <w:pPr>
                        <w:rPr>
                          <w:rFonts w:ascii="Times New Roman" w:hAnsi="Times New Roman"/>
                          <w:b/>
                          <w:color w:val="000000" w:themeColor="text1"/>
                          <w:sz w:val="16"/>
                          <w:szCs w:val="16"/>
                          <w:lang w:val="lt-LT"/>
                        </w:rPr>
                      </w:pPr>
                      <w:r>
                        <w:rPr>
                          <w:rFonts w:ascii="Times New Roman" w:hAnsi="Times New Roman"/>
                          <w:b/>
                          <w:color w:val="000000" w:themeColor="text1"/>
                          <w:sz w:val="16"/>
                          <w:szCs w:val="16"/>
                          <w:lang w:val="lt-LT"/>
                        </w:rPr>
                        <w:t>Išvalytos  nuotekos</w:t>
                      </w:r>
                    </w:p>
                  </w:txbxContent>
                </v:textbox>
              </v:rect>
            </w:pict>
          </mc:Fallback>
        </mc:AlternateContent>
      </w:r>
      <w:r w:rsidR="002B3D5F">
        <w:rPr>
          <w:rFonts w:ascii="Times New Roman" w:hAnsi="Times New Roman"/>
          <w:i/>
          <w:noProof/>
          <w:sz w:val="24"/>
          <w:szCs w:val="24"/>
          <w:lang w:val="lt-LT" w:eastAsia="lt-LT"/>
        </w:rPr>
        <mc:AlternateContent>
          <mc:Choice Requires="wps">
            <w:drawing>
              <wp:anchor distT="0" distB="0" distL="114300" distR="114300" simplePos="0" relativeHeight="251846656" behindDoc="0" locked="0" layoutInCell="1" allowOverlap="1" wp14:anchorId="4F902D14" wp14:editId="77F79C58">
                <wp:simplePos x="0" y="0"/>
                <wp:positionH relativeFrom="column">
                  <wp:posOffset>1572868</wp:posOffset>
                </wp:positionH>
                <wp:positionV relativeFrom="paragraph">
                  <wp:posOffset>140915</wp:posOffset>
                </wp:positionV>
                <wp:extent cx="1113336" cy="389255"/>
                <wp:effectExtent l="0" t="0" r="0" b="0"/>
                <wp:wrapNone/>
                <wp:docPr id="270" name="Stačiakampis 270"/>
                <wp:cNvGraphicFramePr/>
                <a:graphic xmlns:a="http://schemas.openxmlformats.org/drawingml/2006/main">
                  <a:graphicData uri="http://schemas.microsoft.com/office/word/2010/wordprocessingShape">
                    <wps:wsp>
                      <wps:cNvSpPr/>
                      <wps:spPr>
                        <a:xfrm rot="5400000">
                          <a:off x="0" y="0"/>
                          <a:ext cx="1113336" cy="38925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0AA47ED" w14:textId="6BDDCA73" w:rsidR="008A66C8" w:rsidRPr="00406CDE" w:rsidRDefault="008A66C8" w:rsidP="00F379DD">
                            <w:pPr>
                              <w:rPr>
                                <w:rFonts w:ascii="Times New Roman" w:hAnsi="Times New Roman"/>
                                <w:b/>
                                <w:color w:val="000000" w:themeColor="text1"/>
                                <w:sz w:val="16"/>
                                <w:szCs w:val="16"/>
                                <w:lang w:val="lt-LT"/>
                              </w:rPr>
                            </w:pPr>
                            <w:r w:rsidRPr="00EE5346">
                              <w:rPr>
                                <w:rFonts w:ascii="Times New Roman" w:hAnsi="Times New Roman"/>
                                <w:b/>
                                <w:color w:val="000000" w:themeColor="text1"/>
                                <w:sz w:val="16"/>
                                <w:szCs w:val="16"/>
                                <w:lang w:val="lt-LT"/>
                              </w:rPr>
                              <w:t>Išvalytos  nuotekos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F902D14" id="Stačiakampis 270" o:spid="_x0000_s1144" style="position:absolute;left:0;text-align:left;margin-left:123.85pt;margin-top:11.1pt;width:87.65pt;height:30.65pt;rotation:90;z-index:251846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" filled="f" stroked="f" strokeweight="1pt">
                <v:textbox>
                  <w:txbxContent>
                    <w:p w14:paraId="40AA47ED" w14:textId="6BDDCA73" w:rsidR="008A66C8" w:rsidRPr="00406CDE" w:rsidRDefault="008A66C8" w:rsidP="00F379DD">
                      <w:pPr>
                        <w:rPr>
                          <w:rFonts w:ascii="Times New Roman" w:hAnsi="Times New Roman"/>
                          <w:b/>
                          <w:color w:val="000000" w:themeColor="text1"/>
                          <w:sz w:val="16"/>
                          <w:szCs w:val="16"/>
                          <w:lang w:val="lt-LT"/>
                        </w:rPr>
                      </w:pPr>
                      <w:r w:rsidRPr="00EE5346">
                        <w:rPr>
                          <w:rFonts w:ascii="Times New Roman" w:hAnsi="Times New Roman"/>
                          <w:b/>
                          <w:color w:val="000000" w:themeColor="text1"/>
                          <w:sz w:val="16"/>
                          <w:szCs w:val="16"/>
                          <w:lang w:val="lt-LT"/>
                        </w:rPr>
                        <w:t>Išvalytos  nuotekos</w:t>
                      </w:r>
                    </w:p>
                  </w:txbxContent>
                </v:textbox>
              </v:rect>
            </w:pict>
          </mc:Fallback>
        </mc:AlternateContent>
      </w:r>
      <w:r w:rsidR="00D27671" w:rsidRPr="00406CDE">
        <w:rPr>
          <w:rFonts w:ascii="Times New Roman" w:hAnsi="Times New Roman"/>
          <w:i/>
          <w:noProof/>
          <w:sz w:val="24"/>
          <w:szCs w:val="24"/>
          <w:lang w:val="lt-LT" w:eastAsia="lt-LT"/>
        </w:rPr>
        <mc:AlternateContent>
          <mc:Choice Requires="wps">
            <w:drawing>
              <wp:anchor distT="0" distB="0" distL="114300" distR="114300" simplePos="0" relativeHeight="251859968" behindDoc="0" locked="0" layoutInCell="1" allowOverlap="1" wp14:anchorId="6789B21F" wp14:editId="68875CB2">
                <wp:simplePos x="0" y="0"/>
                <wp:positionH relativeFrom="margin">
                  <wp:posOffset>7006591</wp:posOffset>
                </wp:positionH>
                <wp:positionV relativeFrom="paragraph">
                  <wp:posOffset>97790</wp:posOffset>
                </wp:positionV>
                <wp:extent cx="1590261" cy="254442"/>
                <wp:effectExtent l="1270" t="0" r="0" b="0"/>
                <wp:wrapNone/>
                <wp:docPr id="280" name="Stačiakampis 280"/>
                <wp:cNvGraphicFramePr/>
                <a:graphic xmlns:a="http://schemas.openxmlformats.org/drawingml/2006/main">
                  <a:graphicData uri="http://schemas.microsoft.com/office/word/2010/wordprocessingShape">
                    <wps:wsp>
                      <wps:cNvSpPr/>
                      <wps:spPr>
                        <a:xfrm rot="16200000">
                          <a:off x="0" y="0"/>
                          <a:ext cx="1590261" cy="254442"/>
                        </a:xfrm>
                        <a:prstGeom prst="rect">
                          <a:avLst/>
                        </a:prstGeom>
                        <a:noFill/>
                        <a:ln w="12700" cap="flat" cmpd="sng" algn="ctr">
                          <a:noFill/>
                          <a:prstDash val="solid"/>
                          <a:miter lim="800000"/>
                        </a:ln>
                        <a:effectLst/>
                      </wps:spPr>
                      <wps:txbx>
                        <w:txbxContent>
                          <w:p w14:paraId="1FE122A0" w14:textId="699D5F37" w:rsidR="008A66C8" w:rsidRPr="00406CDE" w:rsidRDefault="008A66C8" w:rsidP="00406CDE">
                            <w:pPr>
                              <w:jc w:val="center"/>
                              <w:rPr>
                                <w:rFonts w:ascii="Times New Roman" w:hAnsi="Times New Roman"/>
                                <w:b/>
                                <w:color w:val="000000" w:themeColor="text1"/>
                                <w:sz w:val="16"/>
                                <w:szCs w:val="16"/>
                                <w:lang w:val="lt-LT"/>
                              </w:rPr>
                            </w:pPr>
                            <w:r w:rsidRPr="00406CDE">
                              <w:rPr>
                                <w:rFonts w:ascii="Times New Roman" w:hAnsi="Times New Roman"/>
                                <w:b/>
                                <w:color w:val="000000" w:themeColor="text1"/>
                                <w:sz w:val="16"/>
                                <w:szCs w:val="16"/>
                                <w:lang w:val="lt-LT"/>
                              </w:rPr>
                              <w:t>N</w:t>
                            </w:r>
                            <w:r>
                              <w:rPr>
                                <w:rFonts w:ascii="Times New Roman" w:hAnsi="Times New Roman"/>
                                <w:b/>
                                <w:color w:val="000000" w:themeColor="text1"/>
                                <w:sz w:val="16"/>
                                <w:szCs w:val="16"/>
                                <w:lang w:val="lt-LT"/>
                              </w:rPr>
                              <w:t>u</w:t>
                            </w:r>
                            <w:r w:rsidRPr="00406CDE">
                              <w:rPr>
                                <w:rFonts w:ascii="Times New Roman" w:hAnsi="Times New Roman"/>
                                <w:b/>
                                <w:color w:val="000000" w:themeColor="text1"/>
                                <w:sz w:val="16"/>
                                <w:szCs w:val="16"/>
                                <w:lang w:val="lt-LT"/>
                              </w:rPr>
                              <w:t>o</w:t>
                            </w:r>
                            <w:r>
                              <w:rPr>
                                <w:rFonts w:ascii="Times New Roman" w:hAnsi="Times New Roman"/>
                                <w:b/>
                                <w:color w:val="000000" w:themeColor="text1"/>
                                <w:sz w:val="16"/>
                                <w:szCs w:val="16"/>
                                <w:lang w:val="lt-LT"/>
                              </w:rPr>
                              <w:t>tekos</w:t>
                            </w:r>
                            <w:r w:rsidRPr="00406CDE">
                              <w:rPr>
                                <w:rFonts w:ascii="Times New Roman" w:hAnsi="Times New Roman"/>
                                <w:b/>
                                <w:color w:val="000000" w:themeColor="text1"/>
                                <w:sz w:val="16"/>
                                <w:szCs w:val="16"/>
                                <w:lang w:val="lt-LT"/>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789B21F" id="Stačiakampis 280" o:spid="_x0000_s1144" style="position:absolute;left:0;text-align:left;margin-left:551.7pt;margin-top:7.7pt;width:125.2pt;height:20.05pt;rotation:-90;z-index:25185996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" filled="f" stroked="f" strokeweight="1pt">
                <v:textbox>
                  <w:txbxContent>
                    <w:p w14:paraId="1FE122A0" w14:textId="699D5F37" w:rsidR="008A66C8" w:rsidRPr="00406CDE" w:rsidRDefault="008A66C8" w:rsidP="00406CDE">
                      <w:pPr>
                        <w:jc w:val="center"/>
                        <w:rPr>
                          <w:rFonts w:ascii="Times New Roman" w:hAnsi="Times New Roman"/>
                          <w:b/>
                          <w:color w:val="000000" w:themeColor="text1"/>
                          <w:sz w:val="16"/>
                          <w:szCs w:val="16"/>
                          <w:lang w:val="lt-LT"/>
                        </w:rPr>
                      </w:pPr>
                      <w:r w:rsidRPr="00406CDE">
                        <w:rPr>
                          <w:rFonts w:ascii="Times New Roman" w:hAnsi="Times New Roman"/>
                          <w:b/>
                          <w:color w:val="000000" w:themeColor="text1"/>
                          <w:sz w:val="16"/>
                          <w:szCs w:val="16"/>
                          <w:lang w:val="lt-LT"/>
                        </w:rPr>
                        <w:t>N</w:t>
                      </w:r>
                      <w:r>
                        <w:rPr>
                          <w:rFonts w:ascii="Times New Roman" w:hAnsi="Times New Roman"/>
                          <w:b/>
                          <w:color w:val="000000" w:themeColor="text1"/>
                          <w:sz w:val="16"/>
                          <w:szCs w:val="16"/>
                          <w:lang w:val="lt-LT"/>
                        </w:rPr>
                        <w:t>u</w:t>
                      </w:r>
                      <w:r w:rsidRPr="00406CDE">
                        <w:rPr>
                          <w:rFonts w:ascii="Times New Roman" w:hAnsi="Times New Roman"/>
                          <w:b/>
                          <w:color w:val="000000" w:themeColor="text1"/>
                          <w:sz w:val="16"/>
                          <w:szCs w:val="16"/>
                          <w:lang w:val="lt-LT"/>
                        </w:rPr>
                        <w:t>o</w:t>
                      </w:r>
                      <w:r>
                        <w:rPr>
                          <w:rFonts w:ascii="Times New Roman" w:hAnsi="Times New Roman"/>
                          <w:b/>
                          <w:color w:val="000000" w:themeColor="text1"/>
                          <w:sz w:val="16"/>
                          <w:szCs w:val="16"/>
                          <w:lang w:val="lt-LT"/>
                        </w:rPr>
                        <w:t>tekos</w:t>
                      </w:r>
                      <w:r w:rsidRPr="00406CDE">
                        <w:rPr>
                          <w:rFonts w:ascii="Times New Roman" w:hAnsi="Times New Roman"/>
                          <w:b/>
                          <w:color w:val="000000" w:themeColor="text1"/>
                          <w:sz w:val="16"/>
                          <w:szCs w:val="16"/>
                          <w:lang w:val="lt-LT"/>
                        </w:rPr>
                        <w:t xml:space="preserve"> </w:t>
                      </w:r>
                    </w:p>
                  </w:txbxContent>
                </v:textbox>
                <w10:wrap anchorx="margin"/>
              </v:rect>
            </w:pict>
          </mc:Fallback>
        </mc:AlternateContent>
      </w:r>
      <w:r w:rsidR="00406CDE" w:rsidRPr="00406CDE">
        <w:rPr>
          <w:rFonts w:ascii="Times New Roman" w:hAnsi="Times New Roman"/>
          <w:i/>
          <w:noProof/>
          <w:sz w:val="24"/>
          <w:szCs w:val="24"/>
          <w:lang w:val="lt-LT" w:eastAsia="lt-LT"/>
        </w:rPr>
        <mc:AlternateContent>
          <mc:Choice Requires="wps">
            <w:drawing>
              <wp:anchor distT="0" distB="0" distL="114300" distR="114300" simplePos="0" relativeHeight="251857920" behindDoc="0" locked="0" layoutInCell="1" allowOverlap="1" wp14:anchorId="47CB1817" wp14:editId="5028DC1E">
                <wp:simplePos x="0" y="0"/>
                <wp:positionH relativeFrom="margin">
                  <wp:posOffset>4881466</wp:posOffset>
                </wp:positionH>
                <wp:positionV relativeFrom="paragraph">
                  <wp:posOffset>193123</wp:posOffset>
                </wp:positionV>
                <wp:extent cx="1590261" cy="254442"/>
                <wp:effectExtent l="1270" t="0" r="0" b="0"/>
                <wp:wrapNone/>
                <wp:docPr id="279" name="Stačiakampis 279"/>
                <wp:cNvGraphicFramePr/>
                <a:graphic xmlns:a="http://schemas.openxmlformats.org/drawingml/2006/main">
                  <a:graphicData uri="http://schemas.microsoft.com/office/word/2010/wordprocessingShape">
                    <wps:wsp>
                      <wps:cNvSpPr/>
                      <wps:spPr>
                        <a:xfrm rot="16200000">
                          <a:off x="0" y="0"/>
                          <a:ext cx="1590261" cy="254442"/>
                        </a:xfrm>
                        <a:prstGeom prst="rect">
                          <a:avLst/>
                        </a:prstGeom>
                        <a:noFill/>
                        <a:ln w="12700" cap="flat" cmpd="sng" algn="ctr">
                          <a:noFill/>
                          <a:prstDash val="solid"/>
                          <a:miter lim="800000"/>
                        </a:ln>
                        <a:effectLst/>
                      </wps:spPr>
                      <wps:txbx>
                        <w:txbxContent>
                          <w:p w14:paraId="1F318AEA" w14:textId="16E5C3E8" w:rsidR="008A66C8" w:rsidRPr="00406CDE" w:rsidRDefault="008A66C8" w:rsidP="00406CDE">
                            <w:pPr>
                              <w:jc w:val="center"/>
                              <w:rPr>
                                <w:rFonts w:ascii="Times New Roman" w:hAnsi="Times New Roman"/>
                                <w:b/>
                                <w:color w:val="000000" w:themeColor="text1"/>
                                <w:sz w:val="16"/>
                                <w:szCs w:val="16"/>
                                <w:lang w:val="lt-LT"/>
                              </w:rPr>
                            </w:pPr>
                            <w:r w:rsidRPr="00406CDE">
                              <w:rPr>
                                <w:rFonts w:ascii="Times New Roman" w:hAnsi="Times New Roman"/>
                                <w:b/>
                                <w:color w:val="000000" w:themeColor="text1"/>
                                <w:sz w:val="16"/>
                                <w:szCs w:val="16"/>
                                <w:lang w:val="lt-LT"/>
                              </w:rPr>
                              <w:t>N</w:t>
                            </w:r>
                            <w:r>
                              <w:rPr>
                                <w:rFonts w:ascii="Times New Roman" w:hAnsi="Times New Roman"/>
                                <w:b/>
                                <w:color w:val="000000" w:themeColor="text1"/>
                                <w:sz w:val="16"/>
                                <w:szCs w:val="16"/>
                                <w:lang w:val="lt-LT"/>
                              </w:rPr>
                              <w:t>uotekos</w:t>
                            </w:r>
                            <w:r w:rsidRPr="00406CDE">
                              <w:rPr>
                                <w:rFonts w:ascii="Times New Roman" w:hAnsi="Times New Roman"/>
                                <w:b/>
                                <w:color w:val="000000" w:themeColor="text1"/>
                                <w:sz w:val="16"/>
                                <w:szCs w:val="16"/>
                                <w:lang w:val="lt-LT"/>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7CB1817" id="Stačiakampis 279" o:spid="_x0000_s1146" style="position:absolute;left:0;text-align:left;margin-left:384.35pt;margin-top:15.2pt;width:125.2pt;height:20.05pt;rotation:-90;z-index:25185792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" filled="f" stroked="f" strokeweight="1pt">
                <v:textbox>
                  <w:txbxContent>
                    <w:p w14:paraId="1F318AEA" w14:textId="16E5C3E8" w:rsidR="008A66C8" w:rsidRPr="00406CDE" w:rsidRDefault="008A66C8" w:rsidP="00406CDE">
                      <w:pPr>
                        <w:jc w:val="center"/>
                        <w:rPr>
                          <w:rFonts w:ascii="Times New Roman" w:hAnsi="Times New Roman"/>
                          <w:b/>
                          <w:color w:val="000000" w:themeColor="text1"/>
                          <w:sz w:val="16"/>
                          <w:szCs w:val="16"/>
                          <w:lang w:val="lt-LT"/>
                        </w:rPr>
                      </w:pPr>
                      <w:r w:rsidRPr="00406CDE">
                        <w:rPr>
                          <w:rFonts w:ascii="Times New Roman" w:hAnsi="Times New Roman"/>
                          <w:b/>
                          <w:color w:val="000000" w:themeColor="text1"/>
                          <w:sz w:val="16"/>
                          <w:szCs w:val="16"/>
                          <w:lang w:val="lt-LT"/>
                        </w:rPr>
                        <w:t>N</w:t>
                      </w:r>
                      <w:r>
                        <w:rPr>
                          <w:rFonts w:ascii="Times New Roman" w:hAnsi="Times New Roman"/>
                          <w:b/>
                          <w:color w:val="000000" w:themeColor="text1"/>
                          <w:sz w:val="16"/>
                          <w:szCs w:val="16"/>
                          <w:lang w:val="lt-LT"/>
                        </w:rPr>
                        <w:t>uotekos</w:t>
                      </w:r>
                      <w:r w:rsidRPr="00406CDE">
                        <w:rPr>
                          <w:rFonts w:ascii="Times New Roman" w:hAnsi="Times New Roman"/>
                          <w:b/>
                          <w:color w:val="000000" w:themeColor="text1"/>
                          <w:sz w:val="16"/>
                          <w:szCs w:val="16"/>
                          <w:lang w:val="lt-LT"/>
                        </w:rPr>
                        <w:t xml:space="preserve"> </w:t>
                      </w:r>
                    </w:p>
                  </w:txbxContent>
                </v:textbox>
                <w10:wrap anchorx="margin"/>
              </v:rect>
            </w:pict>
          </mc:Fallback>
        </mc:AlternateContent>
      </w:r>
    </w:p>
    <w:p w14:paraId="7842181C" w14:textId="77777777" w:rsidR="00F379DD" w:rsidRDefault="00406CDE" w:rsidP="00C93EC2">
      <w:pPr>
        <w:spacing w:after="240"/>
        <w:ind w:left="720"/>
        <w:rPr>
          <w:rFonts w:ascii="Times New Roman" w:hAnsi="Times New Roman"/>
          <w:i/>
          <w:sz w:val="24"/>
          <w:szCs w:val="24"/>
          <w:lang w:val="lt-LT" w:eastAsia="da-DK"/>
        </w:rPr>
      </w:pPr>
      <w:r w:rsidRPr="00F379DD">
        <w:rPr>
          <w:rFonts w:ascii="Times New Roman" w:hAnsi="Times New Roman"/>
          <w:i/>
          <w:noProof/>
          <w:sz w:val="24"/>
          <w:szCs w:val="24"/>
          <w:lang w:val="lt-LT" w:eastAsia="lt-LT"/>
        </w:rPr>
        <mc:AlternateContent>
          <mc:Choice Requires="wps">
            <w:drawing>
              <wp:anchor distT="0" distB="0" distL="114300" distR="114300" simplePos="0" relativeHeight="251838464" behindDoc="0" locked="0" layoutInCell="1" allowOverlap="1" wp14:anchorId="6BFF45DD" wp14:editId="3B282F43">
                <wp:simplePos x="0" y="0"/>
                <wp:positionH relativeFrom="column">
                  <wp:posOffset>3226297</wp:posOffset>
                </wp:positionH>
                <wp:positionV relativeFrom="paragraph">
                  <wp:posOffset>70485</wp:posOffset>
                </wp:positionV>
                <wp:extent cx="1359535" cy="612140"/>
                <wp:effectExtent l="0" t="0" r="12065" b="16510"/>
                <wp:wrapNone/>
                <wp:docPr id="263" name="Stačiakampis 263"/>
                <wp:cNvGraphicFramePr/>
                <a:graphic xmlns:a="http://schemas.openxmlformats.org/drawingml/2006/main">
                  <a:graphicData uri="http://schemas.microsoft.com/office/word/2010/wordprocessingShape">
                    <wps:wsp>
                      <wps:cNvSpPr/>
                      <wps:spPr>
                        <a:xfrm>
                          <a:off x="0" y="0"/>
                          <a:ext cx="1359535" cy="612140"/>
                        </a:xfrm>
                        <a:prstGeom prst="rect">
                          <a:avLst/>
                        </a:prstGeom>
                        <a:solidFill>
                          <a:srgbClr val="FFC000"/>
                        </a:solidFill>
                        <a:ln w="12700" cap="flat" cmpd="sng" algn="ctr">
                          <a:solidFill>
                            <a:srgbClr val="FFC000"/>
                          </a:solidFill>
                          <a:prstDash val="solid"/>
                          <a:miter lim="800000"/>
                        </a:ln>
                        <a:effectLst/>
                      </wps:spPr>
                      <wps:txbx>
                        <w:txbxContent>
                          <w:p w14:paraId="66F020E3" w14:textId="77777777" w:rsidR="008A66C8" w:rsidRPr="004671CD" w:rsidRDefault="008A66C8" w:rsidP="00F379DD">
                            <w:pPr>
                              <w:jc w:val="center"/>
                              <w:rPr>
                                <w:rFonts w:ascii="Times New Roman" w:hAnsi="Times New Roman"/>
                                <w:b/>
                                <w:color w:val="FFFFFF" w:themeColor="background1"/>
                                <w:sz w:val="20"/>
                                <w:szCs w:val="20"/>
                                <w:lang w:val="lt-LT"/>
                              </w:rPr>
                            </w:pPr>
                            <w:proofErr w:type="spellStart"/>
                            <w:r w:rsidRPr="004671CD">
                              <w:rPr>
                                <w:rFonts w:ascii="Times New Roman" w:hAnsi="Times New Roman"/>
                                <w:b/>
                                <w:color w:val="FFFFFF" w:themeColor="background1"/>
                                <w:sz w:val="20"/>
                                <w:szCs w:val="20"/>
                                <w:lang w:val="lt-LT"/>
                              </w:rPr>
                              <w:t>Nuotakynas</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BFF45DD" id="Stačiakampis 263" o:spid="_x0000_s1147" style="position:absolute;left:0;text-align:left;margin-left:254.05pt;margin-top:5.55pt;width:107.05pt;height:48.2pt;z-index:251838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" fillcolor="#ffc000" strokecolor="#ffc000" strokeweight="1pt">
                <v:textbox>
                  <w:txbxContent>
                    <w:p w14:paraId="66F020E3" w14:textId="77777777" w:rsidR="008A66C8" w:rsidRPr="004671CD" w:rsidRDefault="008A66C8" w:rsidP="00F379DD">
                      <w:pPr>
                        <w:jc w:val="center"/>
                        <w:rPr>
                          <w:rFonts w:ascii="Times New Roman" w:hAnsi="Times New Roman"/>
                          <w:b/>
                          <w:color w:val="FFFFFF" w:themeColor="background1"/>
                          <w:sz w:val="20"/>
                          <w:szCs w:val="20"/>
                          <w:lang w:val="lt-LT"/>
                        </w:rPr>
                      </w:pPr>
                      <w:proofErr w:type="spellStart"/>
                      <w:r w:rsidRPr="004671CD">
                        <w:rPr>
                          <w:rFonts w:ascii="Times New Roman" w:hAnsi="Times New Roman"/>
                          <w:b/>
                          <w:color w:val="FFFFFF" w:themeColor="background1"/>
                          <w:sz w:val="20"/>
                          <w:szCs w:val="20"/>
                          <w:lang w:val="lt-LT"/>
                        </w:rPr>
                        <w:t>Nuotakynas</w:t>
                      </w:r>
                      <w:proofErr w:type="spellEnd"/>
                    </w:p>
                  </w:txbxContent>
                </v:textbox>
              </v:rect>
            </w:pict>
          </mc:Fallback>
        </mc:AlternateContent>
      </w:r>
    </w:p>
    <w:p w14:paraId="1AA3E548" w14:textId="77777777" w:rsidR="00F379DD" w:rsidRDefault="00406CDE" w:rsidP="00C93EC2">
      <w:pPr>
        <w:spacing w:after="240"/>
        <w:ind w:left="720"/>
        <w:rPr>
          <w:rFonts w:ascii="Times New Roman" w:hAnsi="Times New Roman"/>
          <w:i/>
          <w:sz w:val="24"/>
          <w:szCs w:val="24"/>
          <w:lang w:val="lt-LT" w:eastAsia="da-DK"/>
        </w:rPr>
      </w:pPr>
      <w:r w:rsidRPr="00406CDE">
        <w:rPr>
          <w:rFonts w:ascii="Times New Roman" w:hAnsi="Times New Roman"/>
          <w:i/>
          <w:noProof/>
          <w:sz w:val="24"/>
          <w:szCs w:val="24"/>
          <w:lang w:val="lt-LT" w:eastAsia="lt-LT"/>
        </w:rPr>
        <mc:AlternateContent>
          <mc:Choice Requires="wps">
            <w:drawing>
              <wp:anchor distT="0" distB="0" distL="114300" distR="114300" simplePos="0" relativeHeight="251855872" behindDoc="0" locked="0" layoutInCell="1" allowOverlap="1" wp14:anchorId="0FAA0079" wp14:editId="07E0E15A">
                <wp:simplePos x="0" y="0"/>
                <wp:positionH relativeFrom="column">
                  <wp:posOffset>7307249</wp:posOffset>
                </wp:positionH>
                <wp:positionV relativeFrom="paragraph">
                  <wp:posOffset>88789</wp:posOffset>
                </wp:positionV>
                <wp:extent cx="1359535" cy="612140"/>
                <wp:effectExtent l="0" t="0" r="12065" b="16510"/>
                <wp:wrapNone/>
                <wp:docPr id="278" name="Stačiakampis 278"/>
                <wp:cNvGraphicFramePr/>
                <a:graphic xmlns:a="http://schemas.openxmlformats.org/drawingml/2006/main">
                  <a:graphicData uri="http://schemas.microsoft.com/office/word/2010/wordprocessingShape">
                    <wps:wsp>
                      <wps:cNvSpPr/>
                      <wps:spPr>
                        <a:xfrm>
                          <a:off x="0" y="0"/>
                          <a:ext cx="1359535" cy="612140"/>
                        </a:xfrm>
                        <a:prstGeom prst="rect">
                          <a:avLst/>
                        </a:prstGeom>
                        <a:solidFill>
                          <a:srgbClr val="00B0F0"/>
                        </a:solidFill>
                        <a:ln w="12700" cap="flat" cmpd="sng" algn="ctr">
                          <a:solidFill>
                            <a:srgbClr val="5B9BD5"/>
                          </a:solidFill>
                          <a:prstDash val="solid"/>
                          <a:miter lim="800000"/>
                        </a:ln>
                        <a:effectLst/>
                      </wps:spPr>
                      <wps:txbx>
                        <w:txbxContent>
                          <w:p w14:paraId="6CB4AB8E" w14:textId="77777777" w:rsidR="008A66C8" w:rsidRPr="004671CD" w:rsidRDefault="008A66C8" w:rsidP="00406CDE">
                            <w:pPr>
                              <w:jc w:val="center"/>
                              <w:rPr>
                                <w:rFonts w:ascii="Times New Roman" w:hAnsi="Times New Roman"/>
                                <w:b/>
                                <w:color w:val="FFFFFF" w:themeColor="background1"/>
                                <w:sz w:val="20"/>
                                <w:szCs w:val="20"/>
                                <w:lang w:val="lt-LT"/>
                              </w:rPr>
                            </w:pPr>
                            <w:r w:rsidRPr="004671CD">
                              <w:rPr>
                                <w:rFonts w:ascii="Times New Roman" w:hAnsi="Times New Roman"/>
                                <w:b/>
                                <w:color w:val="FFFFFF" w:themeColor="background1"/>
                                <w:sz w:val="20"/>
                                <w:szCs w:val="20"/>
                                <w:lang w:val="lt-LT"/>
                              </w:rPr>
                              <w:t>Nusodinimas, filtras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FAA0079" id="Stačiakampis 278" o:spid="_x0000_s1148" style="position:absolute;left:0;text-align:left;margin-left:575.35pt;margin-top:7pt;width:107.05pt;height:48.2pt;z-index:251855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" fillcolor="#00b0f0" strokecolor="#5b9bd5" strokeweight="1pt">
                <v:textbox>
                  <w:txbxContent>
                    <w:p w14:paraId="6CB4AB8E" w14:textId="77777777" w:rsidR="008A66C8" w:rsidRPr="004671CD" w:rsidRDefault="008A66C8" w:rsidP="00406CDE">
                      <w:pPr>
                        <w:jc w:val="center"/>
                        <w:rPr>
                          <w:rFonts w:ascii="Times New Roman" w:hAnsi="Times New Roman"/>
                          <w:b/>
                          <w:color w:val="FFFFFF" w:themeColor="background1"/>
                          <w:sz w:val="20"/>
                          <w:szCs w:val="20"/>
                          <w:lang w:val="lt-LT"/>
                        </w:rPr>
                      </w:pPr>
                      <w:r w:rsidRPr="004671CD">
                        <w:rPr>
                          <w:rFonts w:ascii="Times New Roman" w:hAnsi="Times New Roman"/>
                          <w:b/>
                          <w:color w:val="FFFFFF" w:themeColor="background1"/>
                          <w:sz w:val="20"/>
                          <w:szCs w:val="20"/>
                          <w:lang w:val="lt-LT"/>
                        </w:rPr>
                        <w:t>Nusodinimas, filtras</w:t>
                      </w:r>
                    </w:p>
                  </w:txbxContent>
                </v:textbox>
              </v:rect>
            </w:pict>
          </mc:Fallback>
        </mc:AlternateContent>
      </w:r>
      <w:r w:rsidRPr="00406CDE">
        <w:rPr>
          <w:rFonts w:ascii="Times New Roman" w:hAnsi="Times New Roman"/>
          <w:i/>
          <w:noProof/>
          <w:sz w:val="24"/>
          <w:szCs w:val="24"/>
          <w:lang w:val="lt-LT" w:eastAsia="lt-LT"/>
        </w:rPr>
        <mc:AlternateContent>
          <mc:Choice Requires="wps">
            <w:drawing>
              <wp:anchor distT="0" distB="0" distL="114300" distR="114300" simplePos="0" relativeHeight="251853824" behindDoc="0" locked="0" layoutInCell="1" allowOverlap="1" wp14:anchorId="5931E06F" wp14:editId="697BD8A4">
                <wp:simplePos x="0" y="0"/>
                <wp:positionH relativeFrom="column">
                  <wp:posOffset>5295375</wp:posOffset>
                </wp:positionH>
                <wp:positionV relativeFrom="paragraph">
                  <wp:posOffset>103367</wp:posOffset>
                </wp:positionV>
                <wp:extent cx="1359535" cy="612140"/>
                <wp:effectExtent l="0" t="0" r="12065" b="16510"/>
                <wp:wrapNone/>
                <wp:docPr id="277" name="Stačiakampis 277"/>
                <wp:cNvGraphicFramePr/>
                <a:graphic xmlns:a="http://schemas.openxmlformats.org/drawingml/2006/main">
                  <a:graphicData uri="http://schemas.microsoft.com/office/word/2010/wordprocessingShape">
                    <wps:wsp>
                      <wps:cNvSpPr/>
                      <wps:spPr>
                        <a:xfrm>
                          <a:off x="0" y="0"/>
                          <a:ext cx="1359535" cy="612140"/>
                        </a:xfrm>
                        <a:prstGeom prst="rect">
                          <a:avLst/>
                        </a:prstGeom>
                        <a:solidFill>
                          <a:srgbClr val="00B0F0"/>
                        </a:solidFill>
                        <a:ln w="12700" cap="flat" cmpd="sng" algn="ctr">
                          <a:solidFill>
                            <a:srgbClr val="5B9BD5"/>
                          </a:solidFill>
                          <a:prstDash val="solid"/>
                          <a:miter lim="800000"/>
                        </a:ln>
                        <a:effectLst/>
                      </wps:spPr>
                      <wps:txbx>
                        <w:txbxContent>
                          <w:p w14:paraId="5A8D8FCE" w14:textId="77777777" w:rsidR="008A66C8" w:rsidRPr="004671CD" w:rsidRDefault="008A66C8" w:rsidP="00406CDE">
                            <w:pPr>
                              <w:jc w:val="center"/>
                              <w:rPr>
                                <w:rFonts w:ascii="Times New Roman" w:hAnsi="Times New Roman"/>
                                <w:b/>
                                <w:color w:val="FFFFFF" w:themeColor="background1"/>
                                <w:sz w:val="20"/>
                                <w:szCs w:val="20"/>
                                <w:lang w:val="lt-LT"/>
                              </w:rPr>
                            </w:pPr>
                            <w:r w:rsidRPr="004671CD">
                              <w:rPr>
                                <w:rFonts w:ascii="Times New Roman" w:hAnsi="Times New Roman"/>
                                <w:b/>
                                <w:color w:val="FFFFFF" w:themeColor="background1"/>
                                <w:sz w:val="20"/>
                                <w:szCs w:val="20"/>
                                <w:lang w:val="lt-LT"/>
                              </w:rPr>
                              <w:t>Nusodinimas, filtras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931E06F" id="Stačiakampis 277" o:spid="_x0000_s1149" style="position:absolute;left:0;text-align:left;margin-left:416.95pt;margin-top:8.15pt;width:107.05pt;height:48.2pt;z-index:251853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" fillcolor="#00b0f0" strokecolor="#5b9bd5" strokeweight="1pt">
                <v:textbox>
                  <w:txbxContent>
                    <w:p w14:paraId="5A8D8FCE" w14:textId="77777777" w:rsidR="008A66C8" w:rsidRPr="004671CD" w:rsidRDefault="008A66C8" w:rsidP="00406CDE">
                      <w:pPr>
                        <w:jc w:val="center"/>
                        <w:rPr>
                          <w:rFonts w:ascii="Times New Roman" w:hAnsi="Times New Roman"/>
                          <w:b/>
                          <w:color w:val="FFFFFF" w:themeColor="background1"/>
                          <w:sz w:val="20"/>
                          <w:szCs w:val="20"/>
                          <w:lang w:val="lt-LT"/>
                        </w:rPr>
                      </w:pPr>
                      <w:r w:rsidRPr="004671CD">
                        <w:rPr>
                          <w:rFonts w:ascii="Times New Roman" w:hAnsi="Times New Roman"/>
                          <w:b/>
                          <w:color w:val="FFFFFF" w:themeColor="background1"/>
                          <w:sz w:val="20"/>
                          <w:szCs w:val="20"/>
                          <w:lang w:val="lt-LT"/>
                        </w:rPr>
                        <w:t>Nusodinimas, filtras</w:t>
                      </w:r>
                    </w:p>
                  </w:txbxContent>
                </v:textbox>
              </v:rect>
            </w:pict>
          </mc:Fallback>
        </mc:AlternateContent>
      </w:r>
      <w:r w:rsidRPr="00F379DD">
        <w:rPr>
          <w:rFonts w:ascii="Times New Roman" w:hAnsi="Times New Roman"/>
          <w:i/>
          <w:noProof/>
          <w:sz w:val="24"/>
          <w:szCs w:val="24"/>
          <w:lang w:val="lt-LT" w:eastAsia="lt-LT"/>
        </w:rPr>
        <mc:AlternateContent>
          <mc:Choice Requires="wps">
            <w:drawing>
              <wp:anchor distT="0" distB="0" distL="114300" distR="114300" simplePos="0" relativeHeight="251836416" behindDoc="0" locked="0" layoutInCell="1" allowOverlap="1" wp14:anchorId="4F32EF02" wp14:editId="7007FAFD">
                <wp:simplePos x="0" y="0"/>
                <wp:positionH relativeFrom="column">
                  <wp:posOffset>1390705</wp:posOffset>
                </wp:positionH>
                <wp:positionV relativeFrom="paragraph">
                  <wp:posOffset>102483</wp:posOffset>
                </wp:positionV>
                <wp:extent cx="1359535" cy="612140"/>
                <wp:effectExtent l="0" t="0" r="12065" b="16510"/>
                <wp:wrapNone/>
                <wp:docPr id="262" name="Stačiakampis 262"/>
                <wp:cNvGraphicFramePr/>
                <a:graphic xmlns:a="http://schemas.openxmlformats.org/drawingml/2006/main">
                  <a:graphicData uri="http://schemas.microsoft.com/office/word/2010/wordprocessingShape">
                    <wps:wsp>
                      <wps:cNvSpPr/>
                      <wps:spPr>
                        <a:xfrm>
                          <a:off x="0" y="0"/>
                          <a:ext cx="1359535" cy="612140"/>
                        </a:xfrm>
                        <a:prstGeom prst="rect">
                          <a:avLst/>
                        </a:prstGeom>
                        <a:solidFill>
                          <a:srgbClr val="00B0F0"/>
                        </a:solidFill>
                        <a:ln w="12700" cap="flat" cmpd="sng" algn="ctr">
                          <a:solidFill>
                            <a:srgbClr val="5B9BD5"/>
                          </a:solidFill>
                          <a:prstDash val="solid"/>
                          <a:miter lim="800000"/>
                        </a:ln>
                        <a:effectLst/>
                      </wps:spPr>
                      <wps:txbx>
                        <w:txbxContent>
                          <w:p w14:paraId="47A01486" w14:textId="77777777" w:rsidR="008A66C8" w:rsidRPr="004671CD" w:rsidRDefault="008A66C8" w:rsidP="00F379DD">
                            <w:pPr>
                              <w:jc w:val="center"/>
                              <w:rPr>
                                <w:rFonts w:ascii="Times New Roman" w:hAnsi="Times New Roman"/>
                                <w:b/>
                                <w:color w:val="FFFFFF" w:themeColor="background1"/>
                                <w:sz w:val="20"/>
                                <w:szCs w:val="20"/>
                                <w:lang w:val="lt-LT"/>
                              </w:rPr>
                            </w:pPr>
                            <w:r w:rsidRPr="004671CD">
                              <w:rPr>
                                <w:rFonts w:ascii="Times New Roman" w:hAnsi="Times New Roman"/>
                                <w:b/>
                                <w:color w:val="FFFFFF" w:themeColor="background1"/>
                                <w:sz w:val="20"/>
                                <w:szCs w:val="20"/>
                                <w:lang w:val="lt-LT"/>
                              </w:rPr>
                              <w:t>Nusodinimas, filtras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F32EF02" id="Stačiakampis 262" o:spid="_x0000_s1150" style="position:absolute;left:0;text-align:left;margin-left:109.5pt;margin-top:8.05pt;width:107.05pt;height:48.2pt;z-index:251836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" fillcolor="#00b0f0" strokecolor="#5b9bd5" strokeweight="1pt">
                <v:textbox>
                  <w:txbxContent>
                    <w:p w14:paraId="47A01486" w14:textId="77777777" w:rsidR="008A66C8" w:rsidRPr="004671CD" w:rsidRDefault="008A66C8" w:rsidP="00F379DD">
                      <w:pPr>
                        <w:jc w:val="center"/>
                        <w:rPr>
                          <w:rFonts w:ascii="Times New Roman" w:hAnsi="Times New Roman"/>
                          <w:b/>
                          <w:color w:val="FFFFFF" w:themeColor="background1"/>
                          <w:sz w:val="20"/>
                          <w:szCs w:val="20"/>
                          <w:lang w:val="lt-LT"/>
                        </w:rPr>
                      </w:pPr>
                      <w:r w:rsidRPr="004671CD">
                        <w:rPr>
                          <w:rFonts w:ascii="Times New Roman" w:hAnsi="Times New Roman"/>
                          <w:b/>
                          <w:color w:val="FFFFFF" w:themeColor="background1"/>
                          <w:sz w:val="20"/>
                          <w:szCs w:val="20"/>
                          <w:lang w:val="lt-LT"/>
                        </w:rPr>
                        <w:t>Nusodinimas, filtras</w:t>
                      </w:r>
                    </w:p>
                  </w:txbxContent>
                </v:textbox>
              </v:rect>
            </w:pict>
          </mc:Fallback>
        </mc:AlternateContent>
      </w:r>
    </w:p>
    <w:p w14:paraId="1C9FBF6B" w14:textId="77777777" w:rsidR="00C93EC2" w:rsidRDefault="00C93EC2" w:rsidP="00C93EC2">
      <w:pPr>
        <w:spacing w:after="240"/>
        <w:ind w:left="720"/>
        <w:rPr>
          <w:rFonts w:ascii="Times New Roman" w:hAnsi="Times New Roman"/>
          <w:i/>
          <w:sz w:val="24"/>
          <w:szCs w:val="24"/>
          <w:lang w:val="lt-LT" w:eastAsia="da-DK"/>
        </w:rPr>
      </w:pPr>
    </w:p>
    <w:p w14:paraId="377F318E" w14:textId="77777777" w:rsidR="00C93EC2" w:rsidRDefault="00D27671" w:rsidP="00C93EC2">
      <w:pPr>
        <w:spacing w:after="240"/>
        <w:ind w:left="720"/>
        <w:rPr>
          <w:rFonts w:ascii="Times New Roman" w:hAnsi="Times New Roman"/>
          <w:i/>
          <w:sz w:val="24"/>
          <w:szCs w:val="24"/>
          <w:lang w:val="lt-LT" w:eastAsia="da-DK"/>
        </w:rPr>
      </w:pPr>
      <w:r w:rsidRPr="00AF754C">
        <w:rPr>
          <w:rFonts w:ascii="Times New Roman" w:hAnsi="Times New Roman"/>
          <w:i/>
          <w:noProof/>
          <w:sz w:val="24"/>
          <w:szCs w:val="24"/>
          <w:lang w:val="lt-LT" w:eastAsia="lt-LT"/>
        </w:rPr>
        <mc:AlternateContent>
          <mc:Choice Requires="wps">
            <w:drawing>
              <wp:anchor distT="0" distB="0" distL="114300" distR="114300" simplePos="0" relativeHeight="251880448" behindDoc="0" locked="0" layoutInCell="1" allowOverlap="1" wp14:anchorId="7D349EE3" wp14:editId="66C068B8">
                <wp:simplePos x="0" y="0"/>
                <wp:positionH relativeFrom="column">
                  <wp:posOffset>5091430</wp:posOffset>
                </wp:positionH>
                <wp:positionV relativeFrom="paragraph">
                  <wp:posOffset>177800</wp:posOffset>
                </wp:positionV>
                <wp:extent cx="1423035" cy="468713"/>
                <wp:effectExtent l="953" t="0" r="0" b="0"/>
                <wp:wrapNone/>
                <wp:docPr id="298" name="Stačiakampis 298"/>
                <wp:cNvGraphicFramePr/>
                <a:graphic xmlns:a="http://schemas.openxmlformats.org/drawingml/2006/main">
                  <a:graphicData uri="http://schemas.microsoft.com/office/word/2010/wordprocessingShape">
                    <wps:wsp>
                      <wps:cNvSpPr/>
                      <wps:spPr>
                        <a:xfrm rot="16200000">
                          <a:off x="0" y="0"/>
                          <a:ext cx="1423035" cy="468713"/>
                        </a:xfrm>
                        <a:prstGeom prst="rect">
                          <a:avLst/>
                        </a:prstGeom>
                        <a:noFill/>
                        <a:ln w="12700" cap="flat" cmpd="sng" algn="ctr">
                          <a:noFill/>
                          <a:prstDash val="solid"/>
                          <a:miter lim="800000"/>
                        </a:ln>
                        <a:effectLst/>
                      </wps:spPr>
                      <wps:txbx>
                        <w:txbxContent>
                          <w:p w14:paraId="30800E42" w14:textId="77777777" w:rsidR="008A66C8" w:rsidRDefault="008A66C8" w:rsidP="00AF754C">
                            <w:pPr>
                              <w:jc w:val="center"/>
                              <w:rPr>
                                <w:rFonts w:ascii="Times New Roman" w:hAnsi="Times New Roman"/>
                                <w:b/>
                                <w:color w:val="000000" w:themeColor="text1"/>
                                <w:sz w:val="16"/>
                                <w:szCs w:val="16"/>
                                <w:lang w:val="lt-LT"/>
                              </w:rPr>
                            </w:pPr>
                            <w:r w:rsidRPr="00AF754C">
                              <w:rPr>
                                <w:rFonts w:ascii="Times New Roman" w:hAnsi="Times New Roman"/>
                                <w:b/>
                                <w:color w:val="000000" w:themeColor="text1"/>
                                <w:sz w:val="16"/>
                                <w:szCs w:val="16"/>
                                <w:lang w:val="lt-LT"/>
                              </w:rPr>
                              <w:t>Dumblas</w:t>
                            </w:r>
                          </w:p>
                          <w:p w14:paraId="3BAFC1E9" w14:textId="77777777" w:rsidR="008A66C8" w:rsidRDefault="008A66C8" w:rsidP="00AF754C">
                            <w:pPr>
                              <w:jc w:val="center"/>
                              <w:rPr>
                                <w:rFonts w:ascii="Times New Roman" w:hAnsi="Times New Roman"/>
                                <w:b/>
                                <w:color w:val="000000" w:themeColor="text1"/>
                                <w:sz w:val="16"/>
                                <w:szCs w:val="16"/>
                                <w:lang w:val="lt-LT"/>
                              </w:rPr>
                            </w:pPr>
                            <w:r w:rsidRPr="00AF754C">
                              <w:rPr>
                                <w:rFonts w:ascii="Times New Roman" w:hAnsi="Times New Roman"/>
                                <w:b/>
                                <w:color w:val="000000" w:themeColor="text1"/>
                                <w:sz w:val="16"/>
                                <w:szCs w:val="16"/>
                                <w:lang w:val="lt-LT"/>
                              </w:rPr>
                              <w:t xml:space="preserve"> (smėlis, žemės, </w:t>
                            </w:r>
                          </w:p>
                          <w:p w14:paraId="60AEC981" w14:textId="77777777" w:rsidR="008A66C8" w:rsidRPr="00AF754C" w:rsidRDefault="008A66C8" w:rsidP="00AF754C">
                            <w:pPr>
                              <w:jc w:val="center"/>
                              <w:rPr>
                                <w:rFonts w:ascii="Times New Roman" w:hAnsi="Times New Roman"/>
                                <w:b/>
                                <w:color w:val="000000" w:themeColor="text1"/>
                                <w:sz w:val="16"/>
                                <w:szCs w:val="16"/>
                                <w:lang w:val="lt-LT"/>
                              </w:rPr>
                            </w:pPr>
                            <w:r w:rsidRPr="00AF754C">
                              <w:rPr>
                                <w:rFonts w:ascii="Times New Roman" w:hAnsi="Times New Roman"/>
                                <w:b/>
                                <w:color w:val="000000" w:themeColor="text1"/>
                                <w:sz w:val="16"/>
                                <w:szCs w:val="16"/>
                                <w:lang w:val="lt-LT"/>
                              </w:rPr>
                              <w:t>purvas)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D349EE3" id="Stačiakampis 298" o:spid="_x0000_s1151" style="position:absolute;left:0;text-align:left;margin-left:400.9pt;margin-top:14pt;width:112.05pt;height:36.9pt;rotation:-90;z-index:251880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" filled="f" stroked="f" strokeweight="1pt">
                <v:textbox>
                  <w:txbxContent>
                    <w:p w14:paraId="30800E42" w14:textId="77777777" w:rsidR="008A66C8" w:rsidRDefault="008A66C8" w:rsidP="00AF754C">
                      <w:pPr>
                        <w:jc w:val="center"/>
                        <w:rPr>
                          <w:rFonts w:ascii="Times New Roman" w:hAnsi="Times New Roman"/>
                          <w:b/>
                          <w:color w:val="000000" w:themeColor="text1"/>
                          <w:sz w:val="16"/>
                          <w:szCs w:val="16"/>
                          <w:lang w:val="lt-LT"/>
                        </w:rPr>
                      </w:pPr>
                      <w:r w:rsidRPr="00AF754C">
                        <w:rPr>
                          <w:rFonts w:ascii="Times New Roman" w:hAnsi="Times New Roman"/>
                          <w:b/>
                          <w:color w:val="000000" w:themeColor="text1"/>
                          <w:sz w:val="16"/>
                          <w:szCs w:val="16"/>
                          <w:lang w:val="lt-LT"/>
                        </w:rPr>
                        <w:t>Dumblas</w:t>
                      </w:r>
                    </w:p>
                    <w:p w14:paraId="3BAFC1E9" w14:textId="77777777" w:rsidR="008A66C8" w:rsidRDefault="008A66C8" w:rsidP="00AF754C">
                      <w:pPr>
                        <w:jc w:val="center"/>
                        <w:rPr>
                          <w:rFonts w:ascii="Times New Roman" w:hAnsi="Times New Roman"/>
                          <w:b/>
                          <w:color w:val="000000" w:themeColor="text1"/>
                          <w:sz w:val="16"/>
                          <w:szCs w:val="16"/>
                          <w:lang w:val="lt-LT"/>
                        </w:rPr>
                      </w:pPr>
                      <w:r w:rsidRPr="00AF754C">
                        <w:rPr>
                          <w:rFonts w:ascii="Times New Roman" w:hAnsi="Times New Roman"/>
                          <w:b/>
                          <w:color w:val="000000" w:themeColor="text1"/>
                          <w:sz w:val="16"/>
                          <w:szCs w:val="16"/>
                          <w:lang w:val="lt-LT"/>
                        </w:rPr>
                        <w:t xml:space="preserve"> (smėlis, žemės, </w:t>
                      </w:r>
                    </w:p>
                    <w:p w14:paraId="60AEC981" w14:textId="77777777" w:rsidR="008A66C8" w:rsidRPr="00AF754C" w:rsidRDefault="008A66C8" w:rsidP="00AF754C">
                      <w:pPr>
                        <w:jc w:val="center"/>
                        <w:rPr>
                          <w:rFonts w:ascii="Times New Roman" w:hAnsi="Times New Roman"/>
                          <w:b/>
                          <w:color w:val="000000" w:themeColor="text1"/>
                          <w:sz w:val="16"/>
                          <w:szCs w:val="16"/>
                          <w:lang w:val="lt-LT"/>
                        </w:rPr>
                      </w:pPr>
                      <w:r w:rsidRPr="00AF754C">
                        <w:rPr>
                          <w:rFonts w:ascii="Times New Roman" w:hAnsi="Times New Roman"/>
                          <w:b/>
                          <w:color w:val="000000" w:themeColor="text1"/>
                          <w:sz w:val="16"/>
                          <w:szCs w:val="16"/>
                          <w:lang w:val="lt-LT"/>
                        </w:rPr>
                        <w:t>purvas)</w:t>
                      </w:r>
                    </w:p>
                  </w:txbxContent>
                </v:textbox>
              </v:rect>
            </w:pict>
          </mc:Fallback>
        </mc:AlternateContent>
      </w:r>
      <w:r>
        <w:rPr>
          <w:rFonts w:ascii="Times New Roman" w:hAnsi="Times New Roman"/>
          <w:i/>
          <w:noProof/>
          <w:sz w:val="24"/>
          <w:szCs w:val="24"/>
          <w:lang w:val="lt-LT" w:eastAsia="lt-LT"/>
        </w:rPr>
        <mc:AlternateContent>
          <mc:Choice Requires="wps">
            <w:drawing>
              <wp:anchor distT="0" distB="0" distL="114300" distR="114300" simplePos="0" relativeHeight="251881472" behindDoc="0" locked="0" layoutInCell="1" allowOverlap="1" wp14:anchorId="7E7E373A" wp14:editId="4B19AAD9">
                <wp:simplePos x="0" y="0"/>
                <wp:positionH relativeFrom="column">
                  <wp:posOffset>6092189</wp:posOffset>
                </wp:positionH>
                <wp:positionV relativeFrom="paragraph">
                  <wp:posOffset>60326</wp:posOffset>
                </wp:positionV>
                <wp:extent cx="0" cy="704850"/>
                <wp:effectExtent l="0" t="0" r="19050" b="19050"/>
                <wp:wrapNone/>
                <wp:docPr id="299" name="Tiesioji jungtis 299"/>
                <wp:cNvGraphicFramePr/>
                <a:graphic xmlns:a="http://schemas.openxmlformats.org/drawingml/2006/main">
                  <a:graphicData uri="http://schemas.microsoft.com/office/word/2010/wordprocessingShape">
                    <wps:wsp>
                      <wps:cNvCnPr/>
                      <wps:spPr>
                        <a:xfrm flipH="1">
                          <a:off x="0" y="0"/>
                          <a:ext cx="0" cy="7048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6A67F18" id="Tiesioji jungtis 299" o:spid="_x0000_s1026" style="position:absolute;flip:x;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79.7pt,4.75pt" to="479.7pt,6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" strokecolor="#5b9bd5 [3204]" strokeweight=".5pt">
                <v:stroke joinstyle="miter"/>
              </v:line>
            </w:pict>
          </mc:Fallback>
        </mc:AlternateContent>
      </w:r>
      <w:r w:rsidR="00DF6126">
        <w:rPr>
          <w:rFonts w:ascii="Times New Roman" w:hAnsi="Times New Roman"/>
          <w:i/>
          <w:noProof/>
          <w:sz w:val="24"/>
          <w:szCs w:val="24"/>
          <w:lang w:val="lt-LT" w:eastAsia="lt-LT"/>
        </w:rPr>
        <mc:AlternateContent>
          <mc:Choice Requires="wps">
            <w:drawing>
              <wp:anchor distT="0" distB="0" distL="114300" distR="114300" simplePos="0" relativeHeight="251883520" behindDoc="0" locked="0" layoutInCell="1" allowOverlap="1" wp14:anchorId="32BC2D8F" wp14:editId="782CA1E9">
                <wp:simplePos x="0" y="0"/>
                <wp:positionH relativeFrom="column">
                  <wp:posOffset>7641203</wp:posOffset>
                </wp:positionH>
                <wp:positionV relativeFrom="paragraph">
                  <wp:posOffset>57150</wp:posOffset>
                </wp:positionV>
                <wp:extent cx="15765" cy="874754"/>
                <wp:effectExtent l="0" t="0" r="22860" b="20955"/>
                <wp:wrapNone/>
                <wp:docPr id="301" name="Tiesioji jungtis 301"/>
                <wp:cNvGraphicFramePr/>
                <a:graphic xmlns:a="http://schemas.openxmlformats.org/drawingml/2006/main">
                  <a:graphicData uri="http://schemas.microsoft.com/office/word/2010/wordprocessingShape">
                    <wps:wsp>
                      <wps:cNvCnPr/>
                      <wps:spPr>
                        <a:xfrm flipH="1" flipV="1">
                          <a:off x="0" y="0"/>
                          <a:ext cx="15765" cy="874754"/>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30DAAE0" id="Tiesioji jungtis 301" o:spid="_x0000_s1026" style="position:absolute;flip:x y;z-index:251883520;visibility:visible;mso-wrap-style:square;mso-wrap-distance-left:9pt;mso-wrap-distance-top:0;mso-wrap-distance-right:9pt;mso-wrap-distance-bottom:0;mso-position-horizontal:absolute;mso-position-horizontal-relative:text;mso-position-vertical:absolute;mso-position-vertical-relative:text" from="601.65pt,4.5pt" to="602.9pt,7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" strokecolor="#5b9bd5 [3204]" strokeweight=".5pt">
                <v:stroke joinstyle="miter"/>
              </v:line>
            </w:pict>
          </mc:Fallback>
        </mc:AlternateContent>
      </w:r>
      <w:r w:rsidR="00406CDE">
        <w:rPr>
          <w:rFonts w:ascii="Times New Roman" w:hAnsi="Times New Roman"/>
          <w:i/>
          <w:noProof/>
          <w:sz w:val="24"/>
          <w:szCs w:val="24"/>
          <w:lang w:val="lt-LT" w:eastAsia="lt-LT"/>
        </w:rPr>
        <mc:AlternateContent>
          <mc:Choice Requires="wps">
            <w:drawing>
              <wp:anchor distT="0" distB="0" distL="114300" distR="114300" simplePos="0" relativeHeight="251871232" behindDoc="0" locked="0" layoutInCell="1" allowOverlap="1" wp14:anchorId="634C551D" wp14:editId="026A21EA">
                <wp:simplePos x="0" y="0"/>
                <wp:positionH relativeFrom="column">
                  <wp:posOffset>2011680</wp:posOffset>
                </wp:positionH>
                <wp:positionV relativeFrom="paragraph">
                  <wp:posOffset>49199</wp:posOffset>
                </wp:positionV>
                <wp:extent cx="15903" cy="739581"/>
                <wp:effectExtent l="0" t="0" r="22225" b="22860"/>
                <wp:wrapNone/>
                <wp:docPr id="288" name="Tiesioji jungtis 288"/>
                <wp:cNvGraphicFramePr/>
                <a:graphic xmlns:a="http://schemas.openxmlformats.org/drawingml/2006/main">
                  <a:graphicData uri="http://schemas.microsoft.com/office/word/2010/wordprocessingShape">
                    <wps:wsp>
                      <wps:cNvCnPr/>
                      <wps:spPr>
                        <a:xfrm>
                          <a:off x="0" y="0"/>
                          <a:ext cx="15903" cy="73958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551317A" id="Tiesioji jungtis 288" o:spid="_x0000_s1026" style="position:absolute;z-index:251871232;visibility:visible;mso-wrap-style:square;mso-wrap-distance-left:9pt;mso-wrap-distance-top:0;mso-wrap-distance-right:9pt;mso-wrap-distance-bottom:0;mso-position-horizontal:absolute;mso-position-horizontal-relative:text;mso-position-vertical:absolute;mso-position-vertical-relative:text" from="158.4pt,3.85pt" to="159.65pt,6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" strokecolor="#5b9bd5 [3204]" strokeweight=".5pt">
                <v:stroke joinstyle="miter"/>
              </v:line>
            </w:pict>
          </mc:Fallback>
        </mc:AlternateContent>
      </w:r>
    </w:p>
    <w:p w14:paraId="259CEB94" w14:textId="77777777" w:rsidR="00406CDE" w:rsidRDefault="00D27671" w:rsidP="00C93EC2">
      <w:pPr>
        <w:spacing w:after="240"/>
        <w:ind w:left="720"/>
        <w:rPr>
          <w:rFonts w:ascii="Times New Roman" w:hAnsi="Times New Roman"/>
          <w:i/>
          <w:sz w:val="24"/>
          <w:szCs w:val="24"/>
          <w:lang w:val="lt-LT" w:eastAsia="da-DK"/>
        </w:rPr>
      </w:pPr>
      <w:r w:rsidRPr="00AF754C">
        <w:rPr>
          <w:rFonts w:ascii="Times New Roman" w:hAnsi="Times New Roman"/>
          <w:i/>
          <w:noProof/>
          <w:sz w:val="24"/>
          <w:szCs w:val="24"/>
          <w:lang w:val="lt-LT" w:eastAsia="lt-LT"/>
        </w:rPr>
        <mc:AlternateContent>
          <mc:Choice Requires="wps">
            <w:drawing>
              <wp:anchor distT="0" distB="0" distL="114300" distR="114300" simplePos="0" relativeHeight="251878400" behindDoc="0" locked="0" layoutInCell="1" allowOverlap="1" wp14:anchorId="3CA3C275" wp14:editId="7167E20A">
                <wp:simplePos x="0" y="0"/>
                <wp:positionH relativeFrom="column">
                  <wp:posOffset>6254114</wp:posOffset>
                </wp:positionH>
                <wp:positionV relativeFrom="paragraph">
                  <wp:posOffset>193040</wp:posOffset>
                </wp:positionV>
                <wp:extent cx="1423035" cy="468713"/>
                <wp:effectExtent l="0" t="0" r="0" b="0"/>
                <wp:wrapNone/>
                <wp:docPr id="297" name="Stačiakampis 297"/>
                <wp:cNvGraphicFramePr/>
                <a:graphic xmlns:a="http://schemas.openxmlformats.org/drawingml/2006/main">
                  <a:graphicData uri="http://schemas.microsoft.com/office/word/2010/wordprocessingShape">
                    <wps:wsp>
                      <wps:cNvSpPr/>
                      <wps:spPr>
                        <a:xfrm>
                          <a:off x="0" y="0"/>
                          <a:ext cx="1423035" cy="468713"/>
                        </a:xfrm>
                        <a:prstGeom prst="rect">
                          <a:avLst/>
                        </a:prstGeom>
                        <a:noFill/>
                        <a:ln w="12700" cap="flat" cmpd="sng" algn="ctr">
                          <a:noFill/>
                          <a:prstDash val="solid"/>
                          <a:miter lim="800000"/>
                        </a:ln>
                        <a:effectLst/>
                      </wps:spPr>
                      <wps:txbx>
                        <w:txbxContent>
                          <w:p w14:paraId="2B1BC639" w14:textId="77777777" w:rsidR="008A66C8" w:rsidRPr="00AF754C" w:rsidRDefault="008A66C8" w:rsidP="00AF754C">
                            <w:pPr>
                              <w:jc w:val="center"/>
                              <w:rPr>
                                <w:rFonts w:ascii="Times New Roman" w:hAnsi="Times New Roman"/>
                                <w:b/>
                                <w:color w:val="000000" w:themeColor="text1"/>
                                <w:sz w:val="16"/>
                                <w:szCs w:val="16"/>
                                <w:lang w:val="lt-LT"/>
                              </w:rPr>
                            </w:pPr>
                            <w:r w:rsidRPr="00AF754C">
                              <w:rPr>
                                <w:rFonts w:ascii="Times New Roman" w:hAnsi="Times New Roman"/>
                                <w:b/>
                                <w:color w:val="000000" w:themeColor="text1"/>
                                <w:sz w:val="16"/>
                                <w:szCs w:val="16"/>
                                <w:lang w:val="lt-LT"/>
                              </w:rPr>
                              <w:t>Dumblas (smėlis, žemės, purvas)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CA3C275" id="Stačiakampis 297" o:spid="_x0000_s1152" style="position:absolute;left:0;text-align:left;margin-left:492.45pt;margin-top:15.2pt;width:112.05pt;height:36.9pt;z-index:251878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" filled="f" stroked="f" strokeweight="1pt">
                <v:textbox>
                  <w:txbxContent>
                    <w:p w14:paraId="2B1BC639" w14:textId="77777777" w:rsidR="008A66C8" w:rsidRPr="00AF754C" w:rsidRDefault="008A66C8" w:rsidP="00AF754C">
                      <w:pPr>
                        <w:jc w:val="center"/>
                        <w:rPr>
                          <w:rFonts w:ascii="Times New Roman" w:hAnsi="Times New Roman"/>
                          <w:b/>
                          <w:color w:val="000000" w:themeColor="text1"/>
                          <w:sz w:val="16"/>
                          <w:szCs w:val="16"/>
                          <w:lang w:val="lt-LT"/>
                        </w:rPr>
                      </w:pPr>
                      <w:r w:rsidRPr="00AF754C">
                        <w:rPr>
                          <w:rFonts w:ascii="Times New Roman" w:hAnsi="Times New Roman"/>
                          <w:b/>
                          <w:color w:val="000000" w:themeColor="text1"/>
                          <w:sz w:val="16"/>
                          <w:szCs w:val="16"/>
                          <w:lang w:val="lt-LT"/>
                        </w:rPr>
                        <w:t>Dumblas (smėlis, žemės, purvas)</w:t>
                      </w:r>
                    </w:p>
                  </w:txbxContent>
                </v:textbox>
              </v:rect>
            </w:pict>
          </mc:Fallback>
        </mc:AlternateContent>
      </w:r>
      <w:r>
        <w:rPr>
          <w:rFonts w:ascii="Times New Roman" w:hAnsi="Times New Roman"/>
          <w:i/>
          <w:noProof/>
          <w:sz w:val="24"/>
          <w:szCs w:val="24"/>
          <w:lang w:val="lt-LT" w:eastAsia="lt-LT"/>
        </w:rPr>
        <mc:AlternateContent>
          <mc:Choice Requires="wps">
            <w:drawing>
              <wp:anchor distT="0" distB="0" distL="114300" distR="114300" simplePos="0" relativeHeight="251876352" behindDoc="0" locked="0" layoutInCell="1" allowOverlap="1" wp14:anchorId="39577AD1" wp14:editId="6C0F6E07">
                <wp:simplePos x="0" y="0"/>
                <wp:positionH relativeFrom="column">
                  <wp:posOffset>2297430</wp:posOffset>
                </wp:positionH>
                <wp:positionV relativeFrom="paragraph">
                  <wp:posOffset>19685</wp:posOffset>
                </wp:positionV>
                <wp:extent cx="1423035" cy="468713"/>
                <wp:effectExtent l="0" t="0" r="0" b="0"/>
                <wp:wrapNone/>
                <wp:docPr id="296" name="Stačiakampis 296"/>
                <wp:cNvGraphicFramePr/>
                <a:graphic xmlns:a="http://schemas.openxmlformats.org/drawingml/2006/main">
                  <a:graphicData uri="http://schemas.microsoft.com/office/word/2010/wordprocessingShape">
                    <wps:wsp>
                      <wps:cNvSpPr/>
                      <wps:spPr>
                        <a:xfrm>
                          <a:off x="0" y="0"/>
                          <a:ext cx="1423035" cy="46871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04612DB" w14:textId="77777777" w:rsidR="008A66C8" w:rsidRPr="00AF754C" w:rsidRDefault="008A66C8" w:rsidP="00AF754C">
                            <w:pPr>
                              <w:jc w:val="center"/>
                              <w:rPr>
                                <w:rFonts w:ascii="Times New Roman" w:hAnsi="Times New Roman"/>
                                <w:b/>
                                <w:color w:val="000000" w:themeColor="text1"/>
                                <w:sz w:val="16"/>
                                <w:szCs w:val="16"/>
                                <w:lang w:val="lt-LT"/>
                              </w:rPr>
                            </w:pPr>
                            <w:r w:rsidRPr="00AF754C">
                              <w:rPr>
                                <w:rFonts w:ascii="Times New Roman" w:hAnsi="Times New Roman"/>
                                <w:b/>
                                <w:color w:val="000000" w:themeColor="text1"/>
                                <w:sz w:val="16"/>
                                <w:szCs w:val="16"/>
                                <w:lang w:val="lt-LT"/>
                              </w:rPr>
                              <w:t>Dumblas (smėlis, žemės, purvas)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9577AD1" id="Stačiakampis 296" o:spid="_x0000_s1153" style="position:absolute;left:0;text-align:left;margin-left:180.9pt;margin-top:1.55pt;width:112.05pt;height:36.9pt;z-index:251876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" filled="f" stroked="f" strokeweight="1pt">
                <v:textbox>
                  <w:txbxContent>
                    <w:p w14:paraId="304612DB" w14:textId="77777777" w:rsidR="008A66C8" w:rsidRPr="00AF754C" w:rsidRDefault="008A66C8" w:rsidP="00AF754C">
                      <w:pPr>
                        <w:jc w:val="center"/>
                        <w:rPr>
                          <w:rFonts w:ascii="Times New Roman" w:hAnsi="Times New Roman"/>
                          <w:b/>
                          <w:color w:val="000000" w:themeColor="text1"/>
                          <w:sz w:val="16"/>
                          <w:szCs w:val="16"/>
                          <w:lang w:val="lt-LT"/>
                        </w:rPr>
                      </w:pPr>
                      <w:r w:rsidRPr="00AF754C">
                        <w:rPr>
                          <w:rFonts w:ascii="Times New Roman" w:hAnsi="Times New Roman"/>
                          <w:b/>
                          <w:color w:val="000000" w:themeColor="text1"/>
                          <w:sz w:val="16"/>
                          <w:szCs w:val="16"/>
                          <w:lang w:val="lt-LT"/>
                        </w:rPr>
                        <w:t>Dumblas (smėlis, žemės, purvas)</w:t>
                      </w:r>
                    </w:p>
                  </w:txbxContent>
                </v:textbox>
              </v:rect>
            </w:pict>
          </mc:Fallback>
        </mc:AlternateContent>
      </w:r>
      <w:r w:rsidRPr="00406CDE">
        <w:rPr>
          <w:rFonts w:ascii="Times New Roman" w:hAnsi="Times New Roman"/>
          <w:i/>
          <w:noProof/>
          <w:sz w:val="24"/>
          <w:szCs w:val="24"/>
          <w:lang w:val="lt-LT" w:eastAsia="lt-LT"/>
        </w:rPr>
        <mc:AlternateContent>
          <mc:Choice Requires="wps">
            <w:drawing>
              <wp:anchor distT="0" distB="0" distL="114300" distR="114300" simplePos="0" relativeHeight="251870208" behindDoc="0" locked="0" layoutInCell="1" allowOverlap="1" wp14:anchorId="26FCF509" wp14:editId="515122B9">
                <wp:simplePos x="0" y="0"/>
                <wp:positionH relativeFrom="column">
                  <wp:posOffset>4182110</wp:posOffset>
                </wp:positionH>
                <wp:positionV relativeFrom="paragraph">
                  <wp:posOffset>233045</wp:posOffset>
                </wp:positionV>
                <wp:extent cx="1359535" cy="612140"/>
                <wp:effectExtent l="0" t="0" r="12065" b="16510"/>
                <wp:wrapNone/>
                <wp:docPr id="287" name="Stačiakampis 287"/>
                <wp:cNvGraphicFramePr/>
                <a:graphic xmlns:a="http://schemas.openxmlformats.org/drawingml/2006/main">
                  <a:graphicData uri="http://schemas.microsoft.com/office/word/2010/wordprocessingShape">
                    <wps:wsp>
                      <wps:cNvSpPr/>
                      <wps:spPr>
                        <a:xfrm>
                          <a:off x="0" y="0"/>
                          <a:ext cx="1359535" cy="612140"/>
                        </a:xfrm>
                        <a:prstGeom prst="rect">
                          <a:avLst/>
                        </a:prstGeom>
                        <a:solidFill>
                          <a:schemeClr val="accent2"/>
                        </a:solidFill>
                        <a:ln w="12700" cap="flat" cmpd="sng" algn="ctr">
                          <a:solidFill>
                            <a:schemeClr val="accent2"/>
                          </a:solidFill>
                          <a:prstDash val="solid"/>
                          <a:miter lim="800000"/>
                        </a:ln>
                        <a:effectLst/>
                      </wps:spPr>
                      <wps:txbx>
                        <w:txbxContent>
                          <w:p w14:paraId="4F979BEE" w14:textId="77777777" w:rsidR="008A66C8" w:rsidRPr="004671CD" w:rsidRDefault="008A66C8" w:rsidP="00406CDE">
                            <w:pPr>
                              <w:jc w:val="center"/>
                              <w:rPr>
                                <w:rFonts w:ascii="Times New Roman" w:hAnsi="Times New Roman"/>
                                <w:b/>
                                <w:color w:val="FFFFFF" w:themeColor="background1"/>
                                <w:sz w:val="20"/>
                                <w:szCs w:val="20"/>
                                <w:lang w:val="lt-LT"/>
                              </w:rPr>
                            </w:pPr>
                            <w:r w:rsidRPr="004671CD">
                              <w:rPr>
                                <w:rFonts w:ascii="Times New Roman" w:hAnsi="Times New Roman"/>
                                <w:b/>
                                <w:color w:val="FFFFFF" w:themeColor="background1"/>
                                <w:sz w:val="20"/>
                                <w:szCs w:val="20"/>
                                <w:lang w:val="lt-LT"/>
                              </w:rPr>
                              <w:t>Dumblo rezervuaras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6FCF509" id="Stačiakampis 287" o:spid="_x0000_s1154" style="position:absolute;left:0;text-align:left;margin-left:329.3pt;margin-top:18.35pt;width:107.05pt;height:48.2pt;z-index:251870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" fillcolor="#ed7d31 [3205]" strokecolor="#ed7d31 [3205]" strokeweight="1pt">
                <v:textbox>
                  <w:txbxContent>
                    <w:p w14:paraId="4F979BEE" w14:textId="77777777" w:rsidR="008A66C8" w:rsidRPr="004671CD" w:rsidRDefault="008A66C8" w:rsidP="00406CDE">
                      <w:pPr>
                        <w:jc w:val="center"/>
                        <w:rPr>
                          <w:rFonts w:ascii="Times New Roman" w:hAnsi="Times New Roman"/>
                          <w:b/>
                          <w:color w:val="FFFFFF" w:themeColor="background1"/>
                          <w:sz w:val="20"/>
                          <w:szCs w:val="20"/>
                          <w:lang w:val="lt-LT"/>
                        </w:rPr>
                      </w:pPr>
                      <w:r w:rsidRPr="004671CD">
                        <w:rPr>
                          <w:rFonts w:ascii="Times New Roman" w:hAnsi="Times New Roman"/>
                          <w:b/>
                          <w:color w:val="FFFFFF" w:themeColor="background1"/>
                          <w:sz w:val="20"/>
                          <w:szCs w:val="20"/>
                          <w:lang w:val="lt-LT"/>
                        </w:rPr>
                        <w:t>Dumblo rezervuaras</w:t>
                      </w:r>
                    </w:p>
                  </w:txbxContent>
                </v:textbox>
              </v:rect>
            </w:pict>
          </mc:Fallback>
        </mc:AlternateContent>
      </w:r>
    </w:p>
    <w:p w14:paraId="10066230" w14:textId="77777777" w:rsidR="00406CDE" w:rsidRDefault="00DF6126" w:rsidP="00C93EC2">
      <w:pPr>
        <w:spacing w:after="240"/>
        <w:ind w:left="720"/>
        <w:rPr>
          <w:rFonts w:ascii="Times New Roman" w:hAnsi="Times New Roman"/>
          <w:i/>
          <w:sz w:val="24"/>
          <w:szCs w:val="24"/>
          <w:lang w:val="lt-LT" w:eastAsia="da-DK"/>
        </w:rPr>
      </w:pPr>
      <w:r>
        <w:rPr>
          <w:rFonts w:ascii="Times New Roman" w:hAnsi="Times New Roman"/>
          <w:i/>
          <w:noProof/>
          <w:sz w:val="24"/>
          <w:szCs w:val="24"/>
          <w:lang w:val="lt-LT" w:eastAsia="lt-LT"/>
        </w:rPr>
        <mc:AlternateContent>
          <mc:Choice Requires="wps">
            <w:drawing>
              <wp:anchor distT="0" distB="0" distL="114300" distR="114300" simplePos="0" relativeHeight="251882496" behindDoc="0" locked="0" layoutInCell="1" allowOverlap="1" wp14:anchorId="30AE05D9" wp14:editId="1F232C3A">
                <wp:simplePos x="0" y="0"/>
                <wp:positionH relativeFrom="column">
                  <wp:posOffset>5541644</wp:posOffset>
                </wp:positionH>
                <wp:positionV relativeFrom="paragraph">
                  <wp:posOffset>109220</wp:posOffset>
                </wp:positionV>
                <wp:extent cx="548640" cy="7951"/>
                <wp:effectExtent l="38100" t="76200" r="0" b="87630"/>
                <wp:wrapNone/>
                <wp:docPr id="300" name="Tiesioji rodyklės jungtis 300"/>
                <wp:cNvGraphicFramePr/>
                <a:graphic xmlns:a="http://schemas.openxmlformats.org/drawingml/2006/main">
                  <a:graphicData uri="http://schemas.microsoft.com/office/word/2010/wordprocessingShape">
                    <wps:wsp>
                      <wps:cNvCnPr/>
                      <wps:spPr>
                        <a:xfrm flipH="1" flipV="1">
                          <a:off x="0" y="0"/>
                          <a:ext cx="548640" cy="795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DA9E29E" id="Tiesioji rodyklės jungtis 300" o:spid="_x0000_s1026" type="#_x0000_t32" style="position:absolute;margin-left:436.35pt;margin-top:8.6pt;width:43.2pt;height:.65pt;flip:x y;z-index:2518824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" strokecolor="#5b9bd5 [3204]" strokeweight=".5pt">
                <v:stroke endarrow="block" joinstyle="miter"/>
              </v:shape>
            </w:pict>
          </mc:Fallback>
        </mc:AlternateContent>
      </w:r>
      <w:r w:rsidR="00406CDE">
        <w:rPr>
          <w:rFonts w:ascii="Times New Roman" w:hAnsi="Times New Roman"/>
          <w:i/>
          <w:noProof/>
          <w:sz w:val="24"/>
          <w:szCs w:val="24"/>
          <w:lang w:val="lt-LT" w:eastAsia="lt-LT"/>
        </w:rPr>
        <mc:AlternateContent>
          <mc:Choice Requires="wps">
            <w:drawing>
              <wp:anchor distT="0" distB="0" distL="114300" distR="114300" simplePos="0" relativeHeight="251874304" behindDoc="0" locked="0" layoutInCell="1" allowOverlap="1" wp14:anchorId="2364711B" wp14:editId="5F53EFF3">
                <wp:simplePos x="0" y="0"/>
                <wp:positionH relativeFrom="column">
                  <wp:posOffset>5565499</wp:posOffset>
                </wp:positionH>
                <wp:positionV relativeFrom="paragraph">
                  <wp:posOffset>268274</wp:posOffset>
                </wp:positionV>
                <wp:extent cx="2091331" cy="0"/>
                <wp:effectExtent l="38100" t="76200" r="0" b="95250"/>
                <wp:wrapNone/>
                <wp:docPr id="294" name="Tiesioji rodyklės jungtis 294"/>
                <wp:cNvGraphicFramePr/>
                <a:graphic xmlns:a="http://schemas.openxmlformats.org/drawingml/2006/main">
                  <a:graphicData uri="http://schemas.microsoft.com/office/word/2010/wordprocessingShape">
                    <wps:wsp>
                      <wps:cNvCnPr/>
                      <wps:spPr>
                        <a:xfrm flipH="1">
                          <a:off x="0" y="0"/>
                          <a:ext cx="2091331"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C6D4AA3" id="Tiesioji rodyklės jungtis 294" o:spid="_x0000_s1026" type="#_x0000_t32" style="position:absolute;margin-left:438.25pt;margin-top:21.1pt;width:164.65pt;height:0;flip:x;z-index:2518743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" strokecolor="#5b9bd5 [3204]" strokeweight=".5pt">
                <v:stroke endarrow="block" joinstyle="miter"/>
              </v:shape>
            </w:pict>
          </mc:Fallback>
        </mc:AlternateContent>
      </w:r>
      <w:r w:rsidR="00406CDE">
        <w:rPr>
          <w:rFonts w:ascii="Times New Roman" w:hAnsi="Times New Roman"/>
          <w:i/>
          <w:noProof/>
          <w:sz w:val="24"/>
          <w:szCs w:val="24"/>
          <w:lang w:val="lt-LT" w:eastAsia="lt-LT"/>
        </w:rPr>
        <mc:AlternateContent>
          <mc:Choice Requires="wps">
            <w:drawing>
              <wp:anchor distT="0" distB="0" distL="114300" distR="114300" simplePos="0" relativeHeight="251872256" behindDoc="0" locked="0" layoutInCell="1" allowOverlap="1" wp14:anchorId="322920A2" wp14:editId="6ED5BB25">
                <wp:simplePos x="0" y="0"/>
                <wp:positionH relativeFrom="column">
                  <wp:posOffset>2043457</wp:posOffset>
                </wp:positionH>
                <wp:positionV relativeFrom="paragraph">
                  <wp:posOffset>117558</wp:posOffset>
                </wp:positionV>
                <wp:extent cx="2123025" cy="15571"/>
                <wp:effectExtent l="0" t="76200" r="29845" b="80010"/>
                <wp:wrapNone/>
                <wp:docPr id="289" name="Tiesioji rodyklės jungtis 289"/>
                <wp:cNvGraphicFramePr/>
                <a:graphic xmlns:a="http://schemas.openxmlformats.org/drawingml/2006/main">
                  <a:graphicData uri="http://schemas.microsoft.com/office/word/2010/wordprocessingShape">
                    <wps:wsp>
                      <wps:cNvCnPr/>
                      <wps:spPr>
                        <a:xfrm flipV="1">
                          <a:off x="0" y="0"/>
                          <a:ext cx="2123025" cy="1557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1B180F4" id="Tiesioji rodyklės jungtis 289" o:spid="_x0000_s1026" type="#_x0000_t32" style="position:absolute;margin-left:160.9pt;margin-top:9.25pt;width:167.15pt;height:1.25pt;flip:y;z-index:2518722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" strokecolor="#5b9bd5 [3204]" strokeweight=".5pt">
                <v:stroke endarrow="block" joinstyle="miter"/>
              </v:shape>
            </w:pict>
          </mc:Fallback>
        </mc:AlternateContent>
      </w:r>
    </w:p>
    <w:p w14:paraId="5FF1819C" w14:textId="77777777" w:rsidR="00406CDE" w:rsidRDefault="00406CDE" w:rsidP="00C93EC2">
      <w:pPr>
        <w:spacing w:after="240"/>
        <w:ind w:left="720"/>
        <w:rPr>
          <w:rFonts w:ascii="Times New Roman" w:hAnsi="Times New Roman"/>
          <w:i/>
          <w:sz w:val="24"/>
          <w:szCs w:val="24"/>
          <w:lang w:val="lt-LT" w:eastAsia="da-DK"/>
        </w:rPr>
      </w:pPr>
    </w:p>
    <w:p w14:paraId="4F062406" w14:textId="77777777" w:rsidR="00E83C16" w:rsidRPr="00C93EC2" w:rsidRDefault="00AF754C" w:rsidP="006C24EB">
      <w:pPr>
        <w:spacing w:after="240"/>
        <w:ind w:left="720"/>
        <w:jc w:val="center"/>
        <w:rPr>
          <w:rFonts w:ascii="Times New Roman" w:hAnsi="Times New Roman"/>
          <w:i/>
          <w:sz w:val="24"/>
          <w:szCs w:val="24"/>
          <w:lang w:val="lt-LT" w:eastAsia="da-DK"/>
        </w:rPr>
        <w:sectPr w:rsidR="00E83C16" w:rsidRPr="00C93EC2" w:rsidSect="002A6981">
          <w:pgSz w:w="16839" w:h="11907" w:orient="landscape"/>
          <w:pgMar w:top="1440" w:right="1440" w:bottom="1440" w:left="1440" w:header="720" w:footer="680" w:gutter="0"/>
          <w:cols w:space="1296"/>
          <w:titlePg/>
        </w:sectPr>
      </w:pPr>
      <w:r>
        <w:rPr>
          <w:rFonts w:ascii="Times New Roman" w:hAnsi="Times New Roman"/>
          <w:i/>
          <w:sz w:val="24"/>
          <w:szCs w:val="24"/>
          <w:lang w:val="lt-LT" w:eastAsia="da-DK"/>
        </w:rPr>
        <w:t>5 pav. Gamyb</w:t>
      </w:r>
      <w:r w:rsidR="00B95A2E">
        <w:rPr>
          <w:rFonts w:ascii="Times New Roman" w:hAnsi="Times New Roman"/>
          <w:i/>
          <w:sz w:val="24"/>
          <w:szCs w:val="24"/>
          <w:lang w:val="lt-LT" w:eastAsia="da-DK"/>
        </w:rPr>
        <w:t xml:space="preserve">ai naudojamo vandens </w:t>
      </w:r>
      <w:r>
        <w:rPr>
          <w:rFonts w:ascii="Times New Roman" w:hAnsi="Times New Roman"/>
          <w:i/>
          <w:sz w:val="24"/>
          <w:szCs w:val="24"/>
          <w:lang w:val="lt-LT" w:eastAsia="da-DK"/>
        </w:rPr>
        <w:t>apytakinė sistema</w:t>
      </w:r>
      <w:r w:rsidR="00040BB5" w:rsidRPr="00E810AE">
        <w:rPr>
          <w:rFonts w:ascii="Times New Roman" w:hAnsi="Times New Roman"/>
          <w:i/>
          <w:sz w:val="24"/>
          <w:szCs w:val="24"/>
          <w:lang w:val="lt-LT" w:eastAsia="da-DK"/>
        </w:rPr>
        <w:t xml:space="preserve"> </w:t>
      </w:r>
    </w:p>
    <w:p w14:paraId="39A0D8AA" w14:textId="77777777" w:rsidR="003F299D" w:rsidRPr="0094087F" w:rsidRDefault="001846CE" w:rsidP="001846CE">
      <w:pPr>
        <w:pStyle w:val="Antrat3"/>
        <w:numPr>
          <w:ilvl w:val="0"/>
          <w:numId w:val="0"/>
        </w:numPr>
        <w:rPr>
          <w:color w:val="000000" w:themeColor="text1"/>
          <w:lang w:val="lt-LT" w:eastAsia="da-DK"/>
        </w:rPr>
      </w:pPr>
      <w:r w:rsidRPr="0094087F">
        <w:rPr>
          <w:color w:val="000000" w:themeColor="text1"/>
          <w:lang w:val="lt-LT" w:eastAsia="da-DK"/>
        </w:rPr>
        <w:lastRenderedPageBreak/>
        <w:t>2</w:t>
      </w:r>
      <w:r w:rsidR="00916B22" w:rsidRPr="0094087F">
        <w:rPr>
          <w:color w:val="000000" w:themeColor="text1"/>
          <w:lang w:val="lt-LT" w:eastAsia="da-DK"/>
        </w:rPr>
        <w:t>.3.3</w:t>
      </w:r>
      <w:r w:rsidRPr="0094087F">
        <w:rPr>
          <w:color w:val="000000" w:themeColor="text1"/>
          <w:lang w:val="lt-LT" w:eastAsia="da-DK"/>
        </w:rPr>
        <w:t xml:space="preserve"> </w:t>
      </w:r>
      <w:r w:rsidR="003F299D" w:rsidRPr="0094087F">
        <w:rPr>
          <w:color w:val="000000" w:themeColor="text1"/>
          <w:lang w:val="lt-LT" w:eastAsia="da-DK"/>
        </w:rPr>
        <w:t xml:space="preserve">Granuliavimas </w:t>
      </w:r>
    </w:p>
    <w:p w14:paraId="6AA4CD78" w14:textId="77777777" w:rsidR="004F3965" w:rsidRPr="00B329A7" w:rsidRDefault="004F3965" w:rsidP="00B329A7">
      <w:pPr>
        <w:rPr>
          <w:lang w:val="lt-LT" w:eastAsia="da-DK"/>
        </w:rPr>
      </w:pPr>
    </w:p>
    <w:p w14:paraId="4F6B5B05" w14:textId="77777777" w:rsidR="002C66B8" w:rsidRPr="00EA562B" w:rsidRDefault="003754B2" w:rsidP="00E076C0">
      <w:pPr>
        <w:spacing w:after="240"/>
        <w:jc w:val="both"/>
        <w:rPr>
          <w:rFonts w:ascii="Times New Roman" w:hAnsi="Times New Roman"/>
          <w:color w:val="000000"/>
          <w:sz w:val="24"/>
          <w:szCs w:val="24"/>
          <w:lang w:val="lt-LT" w:eastAsia="da-DK"/>
        </w:rPr>
      </w:pPr>
      <w:r>
        <w:rPr>
          <w:rFonts w:ascii="Times New Roman" w:hAnsi="Times New Roman"/>
          <w:sz w:val="24"/>
          <w:szCs w:val="24"/>
          <w:lang w:val="lt-LT" w:eastAsia="da-DK"/>
        </w:rPr>
        <w:t>Ž</w:t>
      </w:r>
      <w:r w:rsidR="00D514AF" w:rsidRPr="00CD5FAB">
        <w:rPr>
          <w:rFonts w:ascii="Times New Roman" w:hAnsi="Times New Roman"/>
          <w:sz w:val="24"/>
          <w:szCs w:val="24"/>
          <w:lang w:val="lt-LT" w:eastAsia="da-DK"/>
        </w:rPr>
        <w:t>aliava</w:t>
      </w:r>
      <w:r w:rsidR="006A6668">
        <w:rPr>
          <w:rFonts w:ascii="Times New Roman" w:hAnsi="Times New Roman"/>
          <w:sz w:val="24"/>
          <w:szCs w:val="24"/>
          <w:lang w:val="lt-LT" w:eastAsia="da-DK"/>
        </w:rPr>
        <w:t xml:space="preserve"> (LDPE dribs</w:t>
      </w:r>
      <w:r w:rsidR="006D21AE">
        <w:rPr>
          <w:rFonts w:ascii="Times New Roman" w:hAnsi="Times New Roman"/>
          <w:sz w:val="24"/>
          <w:szCs w:val="24"/>
          <w:lang w:val="lt-LT" w:eastAsia="da-DK"/>
        </w:rPr>
        <w:t>n</w:t>
      </w:r>
      <w:r w:rsidR="006A6668">
        <w:rPr>
          <w:rFonts w:ascii="Times New Roman" w:hAnsi="Times New Roman"/>
          <w:sz w:val="24"/>
          <w:szCs w:val="24"/>
          <w:lang w:val="lt-LT" w:eastAsia="da-DK"/>
        </w:rPr>
        <w:t>iai)</w:t>
      </w:r>
      <w:r w:rsidR="009732AF">
        <w:rPr>
          <w:rFonts w:ascii="Times New Roman" w:hAnsi="Times New Roman"/>
          <w:sz w:val="24"/>
          <w:szCs w:val="24"/>
          <w:lang w:val="lt-LT" w:eastAsia="da-DK"/>
        </w:rPr>
        <w:t>,</w:t>
      </w:r>
      <w:r w:rsidR="00D514AF" w:rsidRPr="00CD5FAB">
        <w:rPr>
          <w:rFonts w:ascii="Times New Roman" w:hAnsi="Times New Roman"/>
          <w:sz w:val="24"/>
          <w:szCs w:val="24"/>
          <w:lang w:val="lt-LT" w:eastAsia="da-DK"/>
        </w:rPr>
        <w:t xml:space="preserve"> judėdama vamzdžiais</w:t>
      </w:r>
      <w:r w:rsidR="009732AF">
        <w:rPr>
          <w:rFonts w:ascii="Times New Roman" w:hAnsi="Times New Roman"/>
          <w:sz w:val="24"/>
          <w:szCs w:val="24"/>
          <w:lang w:val="lt-LT" w:eastAsia="da-DK"/>
        </w:rPr>
        <w:t>,</w:t>
      </w:r>
      <w:r w:rsidR="00D514AF" w:rsidRPr="00CD5FAB">
        <w:rPr>
          <w:rFonts w:ascii="Times New Roman" w:hAnsi="Times New Roman"/>
          <w:sz w:val="24"/>
          <w:szCs w:val="24"/>
          <w:lang w:val="lt-LT" w:eastAsia="da-DK"/>
        </w:rPr>
        <w:t xml:space="preserve"> </w:t>
      </w:r>
      <w:r w:rsidR="00D514AF" w:rsidRPr="00B329A7">
        <w:rPr>
          <w:rFonts w:ascii="Times New Roman" w:hAnsi="Times New Roman"/>
          <w:sz w:val="24"/>
          <w:szCs w:val="24"/>
          <w:lang w:val="lt-LT" w:eastAsia="da-DK"/>
        </w:rPr>
        <w:t>nuo trinties įkaista</w:t>
      </w:r>
      <w:r w:rsidR="00B329A7">
        <w:rPr>
          <w:rFonts w:ascii="Times New Roman" w:hAnsi="Times New Roman"/>
          <w:sz w:val="24"/>
          <w:szCs w:val="24"/>
          <w:lang w:val="lt-LT" w:eastAsia="da-DK"/>
        </w:rPr>
        <w:t>.</w:t>
      </w:r>
      <w:r w:rsidR="00D514AF" w:rsidRPr="00CD5FAB">
        <w:rPr>
          <w:rFonts w:ascii="Times New Roman" w:hAnsi="Times New Roman"/>
          <w:sz w:val="24"/>
          <w:szCs w:val="24"/>
          <w:lang w:val="lt-LT" w:eastAsia="da-DK"/>
        </w:rPr>
        <w:t xml:space="preserve"> </w:t>
      </w:r>
      <w:proofErr w:type="spellStart"/>
      <w:r w:rsidR="00D514AF" w:rsidRPr="00CD5FAB">
        <w:rPr>
          <w:rFonts w:ascii="Times New Roman" w:hAnsi="Times New Roman"/>
          <w:sz w:val="24"/>
          <w:szCs w:val="24"/>
          <w:lang w:val="lt-LT" w:eastAsia="da-DK"/>
        </w:rPr>
        <w:t>Ekstruderyje</w:t>
      </w:r>
      <w:proofErr w:type="spellEnd"/>
      <w:r w:rsidR="00D514AF" w:rsidRPr="00CD5FAB">
        <w:rPr>
          <w:rFonts w:ascii="Times New Roman" w:hAnsi="Times New Roman"/>
          <w:sz w:val="24"/>
          <w:szCs w:val="24"/>
          <w:lang w:val="lt-LT" w:eastAsia="da-DK"/>
        </w:rPr>
        <w:t xml:space="preserve"> yra sraigtai, kurie besisukdami stumia įkaitintą plastiko mišinį pirmyn</w:t>
      </w:r>
      <w:r w:rsidR="009E1F64">
        <w:rPr>
          <w:rFonts w:ascii="Times New Roman" w:hAnsi="Times New Roman"/>
          <w:sz w:val="24"/>
          <w:szCs w:val="24"/>
          <w:lang w:val="lt-LT" w:eastAsia="da-DK"/>
        </w:rPr>
        <w:t>,</w:t>
      </w:r>
      <w:r w:rsidR="00D514AF" w:rsidRPr="00CD5FAB">
        <w:rPr>
          <w:rFonts w:ascii="Times New Roman" w:hAnsi="Times New Roman"/>
          <w:sz w:val="24"/>
          <w:szCs w:val="24"/>
          <w:lang w:val="lt-LT" w:eastAsia="da-DK"/>
        </w:rPr>
        <w:t xml:space="preserve"> paversdami jį formuoti tinkama mase. </w:t>
      </w:r>
      <w:proofErr w:type="spellStart"/>
      <w:r w:rsidR="00D514AF" w:rsidRPr="00CD5FAB">
        <w:rPr>
          <w:rFonts w:ascii="Times New Roman" w:hAnsi="Times New Roman"/>
          <w:sz w:val="24"/>
          <w:szCs w:val="24"/>
          <w:lang w:val="lt-LT" w:eastAsia="da-DK"/>
        </w:rPr>
        <w:t>Ekstruderyje</w:t>
      </w:r>
      <w:proofErr w:type="spellEnd"/>
      <w:r w:rsidR="00D514AF" w:rsidRPr="00CD5FAB">
        <w:rPr>
          <w:rFonts w:ascii="Times New Roman" w:hAnsi="Times New Roman"/>
          <w:sz w:val="24"/>
          <w:szCs w:val="24"/>
          <w:lang w:val="lt-LT" w:eastAsia="da-DK"/>
        </w:rPr>
        <w:t xml:space="preserve"> temperatūra pakeliama iki 195</w:t>
      </w:r>
      <w:r w:rsidR="00170DD9">
        <w:rPr>
          <w:rFonts w:ascii="Times New Roman" w:hAnsi="Times New Roman"/>
          <w:sz w:val="24"/>
          <w:szCs w:val="24"/>
          <w:lang w:val="lt-LT" w:eastAsia="da-DK"/>
        </w:rPr>
        <w:t xml:space="preserve"> </w:t>
      </w:r>
      <w:r w:rsidR="009E1F64">
        <w:rPr>
          <w:rFonts w:ascii="Times New Roman" w:hAnsi="Times New Roman"/>
          <w:sz w:val="24"/>
          <w:szCs w:val="24"/>
          <w:lang w:val="lt-LT" w:eastAsia="da-DK"/>
        </w:rPr>
        <w:t>°C</w:t>
      </w:r>
      <w:r w:rsidR="00D514AF" w:rsidRPr="00CD5FAB">
        <w:rPr>
          <w:rFonts w:ascii="Times New Roman" w:hAnsi="Times New Roman"/>
          <w:sz w:val="24"/>
          <w:szCs w:val="24"/>
          <w:lang w:val="lt-LT" w:eastAsia="da-DK"/>
        </w:rPr>
        <w:t xml:space="preserve"> ir joje mišinys išsilydo. Tokios būsenos jis tampa lengvai formuojamas </w:t>
      </w:r>
      <w:r w:rsidR="002272ED">
        <w:rPr>
          <w:rFonts w:ascii="Times New Roman" w:hAnsi="Times New Roman"/>
          <w:sz w:val="24"/>
          <w:szCs w:val="24"/>
          <w:lang w:val="lt-LT" w:eastAsia="da-DK"/>
        </w:rPr>
        <w:t>–</w:t>
      </w:r>
      <w:r w:rsidR="00D514AF" w:rsidRPr="00CD5FAB">
        <w:rPr>
          <w:rFonts w:ascii="Times New Roman" w:hAnsi="Times New Roman"/>
          <w:sz w:val="24"/>
          <w:szCs w:val="24"/>
          <w:lang w:val="lt-LT" w:eastAsia="da-DK"/>
        </w:rPr>
        <w:t xml:space="preserve"> galima formuoti vientisą kombinuotą nenutrūkstamą gaminį. Tuo metu</w:t>
      </w:r>
      <w:r w:rsidR="002272ED">
        <w:rPr>
          <w:rFonts w:ascii="Times New Roman" w:hAnsi="Times New Roman"/>
          <w:sz w:val="24"/>
          <w:szCs w:val="24"/>
          <w:lang w:val="lt-LT" w:eastAsia="da-DK"/>
        </w:rPr>
        <w:t xml:space="preserve">, </w:t>
      </w:r>
      <w:r w:rsidR="00D514AF" w:rsidRPr="00CD5FAB">
        <w:rPr>
          <w:rFonts w:ascii="Times New Roman" w:hAnsi="Times New Roman"/>
          <w:sz w:val="24"/>
          <w:szCs w:val="24"/>
          <w:lang w:val="lt-LT" w:eastAsia="da-DK"/>
        </w:rPr>
        <w:t>vykstant nenutrūkstamam tiekimui</w:t>
      </w:r>
      <w:r w:rsidR="009E1F64">
        <w:rPr>
          <w:rFonts w:ascii="Times New Roman" w:hAnsi="Times New Roman"/>
          <w:sz w:val="24"/>
          <w:szCs w:val="24"/>
          <w:lang w:val="lt-LT" w:eastAsia="da-DK"/>
        </w:rPr>
        <w:t>,</w:t>
      </w:r>
      <w:r w:rsidR="00D514AF" w:rsidRPr="00CD5FAB">
        <w:rPr>
          <w:rFonts w:ascii="Times New Roman" w:hAnsi="Times New Roman"/>
          <w:sz w:val="24"/>
          <w:szCs w:val="24"/>
          <w:lang w:val="lt-LT" w:eastAsia="da-DK"/>
        </w:rPr>
        <w:t xml:space="preserve"> jau išlydyta žaliava stumiama į gaminio formavimo galvutę. Formavimo galvutėje temperatūra siekia iki 210 </w:t>
      </w:r>
      <w:r w:rsidR="009E1F64">
        <w:rPr>
          <w:rFonts w:ascii="Times New Roman" w:hAnsi="Times New Roman"/>
          <w:sz w:val="24"/>
          <w:szCs w:val="24"/>
          <w:lang w:val="lt-LT" w:eastAsia="da-DK"/>
        </w:rPr>
        <w:t>°C</w:t>
      </w:r>
      <w:r w:rsidR="00D514AF" w:rsidRPr="00CD5FAB">
        <w:rPr>
          <w:rFonts w:ascii="Times New Roman" w:hAnsi="Times New Roman"/>
          <w:sz w:val="24"/>
          <w:szCs w:val="24"/>
          <w:lang w:val="lt-LT" w:eastAsia="da-DK"/>
        </w:rPr>
        <w:t xml:space="preserve">. </w:t>
      </w:r>
      <w:r w:rsidR="0005349A" w:rsidRPr="00EA562B">
        <w:rPr>
          <w:rFonts w:ascii="Times New Roman" w:hAnsi="Times New Roman"/>
          <w:color w:val="000000"/>
          <w:sz w:val="24"/>
          <w:szCs w:val="24"/>
          <w:lang w:val="lt-LT" w:eastAsia="da-DK"/>
        </w:rPr>
        <w:t xml:space="preserve">Išstumiama išlydyta masė įgauna ilgų „makaronų“ pavidalą. </w:t>
      </w:r>
      <w:r w:rsidR="00483027" w:rsidRPr="00EA562B">
        <w:rPr>
          <w:rFonts w:ascii="Times New Roman" w:hAnsi="Times New Roman"/>
          <w:color w:val="000000"/>
          <w:sz w:val="24"/>
          <w:szCs w:val="24"/>
          <w:lang w:val="lt-LT" w:eastAsia="da-DK"/>
        </w:rPr>
        <w:t>Po to</w:t>
      </w:r>
      <w:r w:rsidR="0044020F" w:rsidRPr="00EA562B">
        <w:rPr>
          <w:rFonts w:ascii="Times New Roman" w:hAnsi="Times New Roman"/>
          <w:color w:val="000000"/>
          <w:sz w:val="24"/>
          <w:szCs w:val="24"/>
          <w:lang w:val="lt-LT" w:eastAsia="da-DK"/>
        </w:rPr>
        <w:t xml:space="preserve"> ilgi „makaronai“</w:t>
      </w:r>
      <w:r w:rsidR="009E034F" w:rsidRPr="00EA562B">
        <w:rPr>
          <w:rFonts w:ascii="Times New Roman" w:hAnsi="Times New Roman"/>
          <w:color w:val="000000"/>
          <w:sz w:val="24"/>
          <w:szCs w:val="24"/>
          <w:lang w:val="lt-LT" w:eastAsia="da-DK"/>
        </w:rPr>
        <w:t xml:space="preserve"> smulkinami besisukančiu peiliu į nedidelius gabaliukus – 2,5</w:t>
      </w:r>
      <w:r w:rsidR="00DA7453" w:rsidRPr="00EA562B">
        <w:rPr>
          <w:rFonts w:ascii="Times New Roman" w:hAnsi="Times New Roman"/>
          <w:color w:val="000000"/>
          <w:sz w:val="24"/>
          <w:szCs w:val="24"/>
          <w:lang w:val="lt-LT" w:eastAsia="da-DK"/>
        </w:rPr>
        <w:t xml:space="preserve"> </w:t>
      </w:r>
      <w:r w:rsidR="009E034F" w:rsidRPr="00EA562B">
        <w:rPr>
          <w:rFonts w:ascii="Times New Roman" w:hAnsi="Times New Roman"/>
          <w:color w:val="000000"/>
          <w:sz w:val="24"/>
          <w:szCs w:val="24"/>
          <w:lang w:val="lt-LT" w:eastAsia="da-DK"/>
        </w:rPr>
        <w:t>mm skersmens granules.</w:t>
      </w:r>
      <w:r w:rsidR="00483027" w:rsidRPr="00EA562B">
        <w:rPr>
          <w:rFonts w:ascii="Times New Roman" w:hAnsi="Times New Roman"/>
          <w:color w:val="000000"/>
          <w:sz w:val="24"/>
          <w:szCs w:val="24"/>
          <w:lang w:val="lt-LT" w:eastAsia="da-DK"/>
        </w:rPr>
        <w:t xml:space="preserve"> </w:t>
      </w:r>
    </w:p>
    <w:p w14:paraId="648FB444" w14:textId="7230C37F" w:rsidR="002C66B8" w:rsidRPr="00EA562B" w:rsidRDefault="008210FE" w:rsidP="002C66B8">
      <w:pPr>
        <w:spacing w:after="240"/>
        <w:jc w:val="both"/>
        <w:rPr>
          <w:rFonts w:ascii="Times New Roman" w:hAnsi="Times New Roman"/>
          <w:color w:val="000000"/>
          <w:sz w:val="24"/>
          <w:szCs w:val="24"/>
          <w:lang w:val="lt-LT" w:eastAsia="da-DK"/>
        </w:rPr>
      </w:pPr>
      <w:r w:rsidRPr="00EA562B">
        <w:rPr>
          <w:rFonts w:ascii="Times New Roman" w:hAnsi="Times New Roman"/>
          <w:color w:val="000000"/>
          <w:sz w:val="24"/>
          <w:szCs w:val="24"/>
          <w:lang w:val="lt-LT" w:eastAsia="da-DK"/>
        </w:rPr>
        <w:t xml:space="preserve">Granulės vėsinamos vandens pagalba, kuris cirkuliuoja uždaru ciklu. </w:t>
      </w:r>
      <w:r w:rsidR="002C66B8" w:rsidRPr="00EA562B">
        <w:rPr>
          <w:rFonts w:ascii="Times New Roman" w:hAnsi="Times New Roman"/>
          <w:color w:val="000000"/>
          <w:sz w:val="24"/>
          <w:szCs w:val="24"/>
          <w:lang w:val="lt-LT" w:eastAsia="da-DK"/>
        </w:rPr>
        <w:t>Gautos plastiko g</w:t>
      </w:r>
      <w:r w:rsidR="00B637F6">
        <w:rPr>
          <w:rFonts w:ascii="Times New Roman" w:hAnsi="Times New Roman"/>
          <w:color w:val="000000"/>
          <w:sz w:val="24"/>
          <w:szCs w:val="24"/>
          <w:lang w:val="lt-LT" w:eastAsia="da-DK"/>
        </w:rPr>
        <w:t>ranulės krenta į vandens vonelę</w:t>
      </w:r>
      <w:r w:rsidR="00F0676C">
        <w:rPr>
          <w:rFonts w:ascii="Times New Roman" w:hAnsi="Times New Roman"/>
          <w:color w:val="000000"/>
          <w:sz w:val="24"/>
          <w:szCs w:val="24"/>
          <w:lang w:val="lt-LT" w:eastAsia="da-DK"/>
        </w:rPr>
        <w:t xml:space="preserve"> </w:t>
      </w:r>
      <w:r w:rsidR="002C66B8" w:rsidRPr="00EA562B">
        <w:rPr>
          <w:rFonts w:ascii="Times New Roman" w:hAnsi="Times New Roman"/>
          <w:color w:val="000000"/>
          <w:sz w:val="24"/>
          <w:szCs w:val="24"/>
          <w:lang w:val="lt-LT" w:eastAsia="da-DK"/>
        </w:rPr>
        <w:t xml:space="preserve">kad atvėstų, iš vandens vonelės granulės patenka ant vibruojančios plokštės, kur </w:t>
      </w:r>
      <w:r>
        <w:rPr>
          <w:rFonts w:ascii="Times New Roman" w:hAnsi="Times New Roman"/>
          <w:color w:val="000000"/>
          <w:sz w:val="24"/>
          <w:szCs w:val="24"/>
          <w:lang w:val="lt-LT" w:eastAsia="da-DK"/>
        </w:rPr>
        <w:t>toliau</w:t>
      </w:r>
      <w:r w:rsidR="002C66B8" w:rsidRPr="00EA562B">
        <w:rPr>
          <w:rFonts w:ascii="Times New Roman" w:hAnsi="Times New Roman"/>
          <w:color w:val="000000"/>
          <w:sz w:val="24"/>
          <w:szCs w:val="24"/>
          <w:lang w:val="lt-LT" w:eastAsia="da-DK"/>
        </w:rPr>
        <w:t xml:space="preserve"> vėsta ir nusausėja. Įšilęs vanduo keičiasi su atvėsintu vandeniu. Vandens vėsinimui naudojama speciali vėsinimo 1 m</w:t>
      </w:r>
      <w:r w:rsidR="002C66B8" w:rsidRPr="00EA562B">
        <w:rPr>
          <w:rFonts w:ascii="Times New Roman" w:hAnsi="Times New Roman"/>
          <w:color w:val="000000"/>
          <w:sz w:val="24"/>
          <w:szCs w:val="24"/>
          <w:vertAlign w:val="superscript"/>
          <w:lang w:val="lt-LT" w:eastAsia="da-DK"/>
        </w:rPr>
        <w:t>3</w:t>
      </w:r>
      <w:r w:rsidR="002C66B8" w:rsidRPr="00EA562B">
        <w:rPr>
          <w:rFonts w:ascii="Times New Roman" w:hAnsi="Times New Roman"/>
          <w:color w:val="000000"/>
          <w:sz w:val="24"/>
          <w:szCs w:val="24"/>
          <w:lang w:val="lt-LT" w:eastAsia="da-DK"/>
        </w:rPr>
        <w:t xml:space="preserve"> talpa. Vanduo cirkuliuoja vandens siurblio pagalba. Vanduo</w:t>
      </w:r>
      <w:r w:rsidR="008629B5">
        <w:rPr>
          <w:rFonts w:ascii="Times New Roman" w:hAnsi="Times New Roman"/>
          <w:color w:val="000000"/>
          <w:sz w:val="24"/>
          <w:szCs w:val="24"/>
          <w:lang w:val="lt-LT" w:eastAsia="da-DK"/>
        </w:rPr>
        <w:t>,</w:t>
      </w:r>
      <w:r w:rsidR="002C66B8" w:rsidRPr="00EA562B">
        <w:rPr>
          <w:rFonts w:ascii="Times New Roman" w:hAnsi="Times New Roman"/>
          <w:color w:val="000000"/>
          <w:sz w:val="24"/>
          <w:szCs w:val="24"/>
          <w:lang w:val="lt-LT" w:eastAsia="da-DK"/>
        </w:rPr>
        <w:t xml:space="preserve"> naudotas granulių vėsinimui, grįžta į vandens vėsinimo talpą, o iš talpos į įrengi</w:t>
      </w:r>
      <w:r>
        <w:rPr>
          <w:rFonts w:ascii="Times New Roman" w:hAnsi="Times New Roman"/>
          <w:color w:val="000000"/>
          <w:sz w:val="24"/>
          <w:szCs w:val="24"/>
          <w:lang w:val="lt-LT" w:eastAsia="da-DK"/>
        </w:rPr>
        <w:t>nį</w:t>
      </w:r>
      <w:r w:rsidR="002C66B8" w:rsidRPr="00EA562B">
        <w:rPr>
          <w:rFonts w:ascii="Times New Roman" w:hAnsi="Times New Roman"/>
          <w:color w:val="000000"/>
          <w:sz w:val="24"/>
          <w:szCs w:val="24"/>
          <w:lang w:val="lt-LT" w:eastAsia="da-DK"/>
        </w:rPr>
        <w:t xml:space="preserve"> </w:t>
      </w:r>
      <w:r>
        <w:rPr>
          <w:rFonts w:ascii="Times New Roman" w:hAnsi="Times New Roman"/>
          <w:color w:val="000000"/>
          <w:sz w:val="24"/>
          <w:szCs w:val="24"/>
          <w:lang w:val="lt-LT" w:eastAsia="da-DK"/>
        </w:rPr>
        <w:t>grąžinamas</w:t>
      </w:r>
      <w:r w:rsidR="002C66B8" w:rsidRPr="00EA562B">
        <w:rPr>
          <w:rFonts w:ascii="Times New Roman" w:hAnsi="Times New Roman"/>
          <w:color w:val="000000"/>
          <w:sz w:val="24"/>
          <w:szCs w:val="24"/>
          <w:lang w:val="lt-LT" w:eastAsia="da-DK"/>
        </w:rPr>
        <w:t xml:space="preserve"> </w:t>
      </w:r>
      <w:r w:rsidR="002C66B8" w:rsidRPr="0073539A">
        <w:rPr>
          <w:rFonts w:ascii="Times New Roman" w:hAnsi="Times New Roman"/>
          <w:color w:val="000000"/>
          <w:sz w:val="24"/>
          <w:szCs w:val="24"/>
          <w:lang w:val="lt-LT" w:eastAsia="da-DK"/>
        </w:rPr>
        <w:t xml:space="preserve">atvėsintas vanduo. </w:t>
      </w:r>
      <w:r w:rsidRPr="0073539A">
        <w:rPr>
          <w:rFonts w:ascii="Times New Roman" w:hAnsi="Times New Roman"/>
          <w:color w:val="000000"/>
          <w:sz w:val="24"/>
          <w:szCs w:val="24"/>
          <w:lang w:val="lt-LT" w:eastAsia="da-DK"/>
        </w:rPr>
        <w:t xml:space="preserve">Nugaravęs vanduo pastoviai papildomas iš UAB „Vilniaus vandenys“ eksploatuojamų </w:t>
      </w:r>
      <w:r w:rsidRPr="007811D4">
        <w:rPr>
          <w:rFonts w:ascii="Times New Roman" w:hAnsi="Times New Roman"/>
          <w:color w:val="000000"/>
          <w:sz w:val="24"/>
          <w:szCs w:val="24"/>
          <w:lang w:val="lt-LT" w:eastAsia="da-DK"/>
        </w:rPr>
        <w:t xml:space="preserve">tinklų. </w:t>
      </w:r>
      <w:r w:rsidR="00B637F6" w:rsidRPr="007811D4">
        <w:rPr>
          <w:rFonts w:ascii="Times New Roman" w:hAnsi="Times New Roman"/>
          <w:color w:val="000000"/>
          <w:sz w:val="24"/>
          <w:szCs w:val="24"/>
          <w:lang w:val="lt-LT" w:eastAsia="da-DK"/>
        </w:rPr>
        <w:t>Granulių vėsinimo metu nuotekos nesusidar</w:t>
      </w:r>
      <w:r w:rsidR="008A66C8" w:rsidRPr="007811D4">
        <w:rPr>
          <w:rFonts w:ascii="Times New Roman" w:hAnsi="Times New Roman"/>
          <w:color w:val="000000"/>
          <w:sz w:val="24"/>
          <w:szCs w:val="24"/>
          <w:lang w:val="lt-LT" w:eastAsia="da-DK"/>
        </w:rPr>
        <w:t>ys</w:t>
      </w:r>
      <w:r w:rsidR="00B637F6" w:rsidRPr="007811D4">
        <w:rPr>
          <w:rFonts w:ascii="Times New Roman" w:hAnsi="Times New Roman"/>
          <w:color w:val="000000"/>
          <w:sz w:val="24"/>
          <w:szCs w:val="24"/>
          <w:lang w:val="lt-LT" w:eastAsia="da-DK"/>
        </w:rPr>
        <w:t>.</w:t>
      </w:r>
    </w:p>
    <w:p w14:paraId="780392A8" w14:textId="77777777" w:rsidR="002C66B8" w:rsidRDefault="002C66B8" w:rsidP="002C66B8">
      <w:pPr>
        <w:spacing w:after="240"/>
        <w:jc w:val="both"/>
        <w:rPr>
          <w:rFonts w:ascii="Times New Roman" w:hAnsi="Times New Roman"/>
          <w:color w:val="FF0000"/>
          <w:sz w:val="24"/>
          <w:szCs w:val="24"/>
          <w:lang w:val="lt-LT" w:eastAsia="da-DK"/>
        </w:rPr>
      </w:pPr>
      <w:r w:rsidRPr="00EA562B">
        <w:rPr>
          <w:rFonts w:ascii="Times New Roman" w:hAnsi="Times New Roman"/>
          <w:color w:val="000000"/>
          <w:sz w:val="24"/>
          <w:szCs w:val="24"/>
          <w:lang w:val="lt-LT" w:eastAsia="da-DK"/>
        </w:rPr>
        <w:t>N</w:t>
      </w:r>
      <w:r w:rsidR="00F1012F" w:rsidRPr="00EA562B">
        <w:rPr>
          <w:rFonts w:ascii="Times New Roman" w:hAnsi="Times New Roman"/>
          <w:color w:val="000000"/>
          <w:sz w:val="24"/>
          <w:szCs w:val="24"/>
          <w:lang w:val="lt-LT" w:eastAsia="da-DK"/>
        </w:rPr>
        <w:t xml:space="preserve">usausintos granulės nuo </w:t>
      </w:r>
      <w:proofErr w:type="spellStart"/>
      <w:r w:rsidR="00F1012F" w:rsidRPr="00EA562B">
        <w:rPr>
          <w:rFonts w:ascii="Times New Roman" w:hAnsi="Times New Roman"/>
          <w:color w:val="000000"/>
          <w:sz w:val="24"/>
          <w:szCs w:val="24"/>
          <w:lang w:val="lt-LT" w:eastAsia="da-DK"/>
        </w:rPr>
        <w:t>vibro</w:t>
      </w:r>
      <w:r w:rsidRPr="00EA562B">
        <w:rPr>
          <w:rFonts w:ascii="Times New Roman" w:hAnsi="Times New Roman"/>
          <w:color w:val="000000"/>
          <w:sz w:val="24"/>
          <w:szCs w:val="24"/>
          <w:lang w:val="lt-LT" w:eastAsia="da-DK"/>
        </w:rPr>
        <w:t>plokštės</w:t>
      </w:r>
      <w:proofErr w:type="spellEnd"/>
      <w:r w:rsidRPr="00EA562B">
        <w:rPr>
          <w:rFonts w:ascii="Times New Roman" w:hAnsi="Times New Roman"/>
          <w:color w:val="000000"/>
          <w:sz w:val="24"/>
          <w:szCs w:val="24"/>
          <w:lang w:val="lt-LT" w:eastAsia="da-DK"/>
        </w:rPr>
        <w:t xml:space="preserve"> byra į nedidelę talpą, iš kurios sraigto pagalba yra pakeliamos į granulių pakavimo talpą. Susikaupusios granulės iš talpos fasuojamos </w:t>
      </w:r>
      <w:r w:rsidR="00C93813" w:rsidRPr="00EA562B">
        <w:rPr>
          <w:rFonts w:ascii="Times New Roman" w:hAnsi="Times New Roman"/>
          <w:color w:val="000000"/>
          <w:sz w:val="24"/>
          <w:szCs w:val="24"/>
          <w:lang w:val="lt-LT" w:eastAsia="da-DK"/>
        </w:rPr>
        <w:t xml:space="preserve">į </w:t>
      </w:r>
      <w:proofErr w:type="spellStart"/>
      <w:r w:rsidR="00C93813" w:rsidRPr="00EA562B">
        <w:rPr>
          <w:rFonts w:ascii="Times New Roman" w:hAnsi="Times New Roman"/>
          <w:color w:val="000000"/>
          <w:sz w:val="24"/>
          <w:szCs w:val="24"/>
          <w:lang w:val="lt-LT" w:eastAsia="da-DK"/>
        </w:rPr>
        <w:t>didmaišius</w:t>
      </w:r>
      <w:proofErr w:type="spellEnd"/>
      <w:r w:rsidR="00C93813" w:rsidRPr="00EA562B">
        <w:rPr>
          <w:rFonts w:ascii="Times New Roman" w:hAnsi="Times New Roman"/>
          <w:color w:val="000000"/>
          <w:sz w:val="24"/>
          <w:szCs w:val="24"/>
          <w:lang w:val="lt-LT" w:eastAsia="da-DK"/>
        </w:rPr>
        <w:t xml:space="preserve">. </w:t>
      </w:r>
      <w:r w:rsidRPr="00EA562B">
        <w:rPr>
          <w:rFonts w:ascii="Times New Roman" w:hAnsi="Times New Roman"/>
          <w:color w:val="000000"/>
          <w:sz w:val="24"/>
          <w:szCs w:val="24"/>
          <w:lang w:val="lt-LT" w:eastAsia="da-DK"/>
        </w:rPr>
        <w:t xml:space="preserve">Supakuotos granulės pasveriamos bei sužymimos. Supakuota </w:t>
      </w:r>
      <w:r w:rsidRPr="00155A21">
        <w:rPr>
          <w:rFonts w:ascii="Times New Roman" w:hAnsi="Times New Roman"/>
          <w:color w:val="000000"/>
          <w:sz w:val="24"/>
          <w:szCs w:val="24"/>
          <w:lang w:val="lt-LT" w:eastAsia="da-DK"/>
        </w:rPr>
        <w:t xml:space="preserve">produkcija sandėliuojama stoginėje gatavos produkcijos sandėliavimui (plane pažymėta </w:t>
      </w:r>
      <w:r w:rsidR="00C93813" w:rsidRPr="00155A21">
        <w:rPr>
          <w:rFonts w:ascii="Times New Roman" w:hAnsi="Times New Roman"/>
          <w:color w:val="000000"/>
          <w:sz w:val="24"/>
          <w:szCs w:val="24"/>
          <w:lang w:val="lt-LT" w:eastAsia="da-DK"/>
        </w:rPr>
        <w:t xml:space="preserve">„C“, žr. </w:t>
      </w:r>
      <w:r w:rsidR="00BB23F4">
        <w:rPr>
          <w:rFonts w:ascii="Times New Roman" w:hAnsi="Times New Roman"/>
          <w:color w:val="000000"/>
          <w:sz w:val="24"/>
          <w:szCs w:val="24"/>
          <w:lang w:val="lt-LT" w:eastAsia="da-DK"/>
        </w:rPr>
        <w:t>1 pav.</w:t>
      </w:r>
      <w:r w:rsidRPr="00155A21">
        <w:rPr>
          <w:rFonts w:ascii="Times New Roman" w:hAnsi="Times New Roman"/>
          <w:color w:val="000000"/>
          <w:sz w:val="24"/>
          <w:szCs w:val="24"/>
          <w:lang w:val="lt-LT" w:eastAsia="da-DK"/>
        </w:rPr>
        <w:t>)</w:t>
      </w:r>
      <w:r w:rsidR="00C93813" w:rsidRPr="00155A21">
        <w:rPr>
          <w:rFonts w:ascii="Times New Roman" w:hAnsi="Times New Roman"/>
          <w:color w:val="000000"/>
          <w:sz w:val="24"/>
          <w:szCs w:val="24"/>
          <w:lang w:val="lt-LT" w:eastAsia="da-DK"/>
        </w:rPr>
        <w:t xml:space="preserve"> iki kol bus apdirbam</w:t>
      </w:r>
      <w:r w:rsidR="00021445">
        <w:rPr>
          <w:rFonts w:ascii="Times New Roman" w:hAnsi="Times New Roman"/>
          <w:color w:val="000000"/>
          <w:sz w:val="24"/>
          <w:szCs w:val="24"/>
          <w:lang w:val="lt-LT" w:eastAsia="da-DK"/>
        </w:rPr>
        <w:t>a</w:t>
      </w:r>
      <w:r w:rsidR="00C93813" w:rsidRPr="00155A21">
        <w:rPr>
          <w:rFonts w:ascii="Times New Roman" w:hAnsi="Times New Roman"/>
          <w:color w:val="000000"/>
          <w:sz w:val="24"/>
          <w:szCs w:val="24"/>
          <w:lang w:val="lt-LT" w:eastAsia="da-DK"/>
        </w:rPr>
        <w:t xml:space="preserve"> antrajame etape.</w:t>
      </w:r>
    </w:p>
    <w:p w14:paraId="3C1E1DD5" w14:textId="77777777" w:rsidR="002C66B8" w:rsidRDefault="00021445" w:rsidP="002C66B8">
      <w:pPr>
        <w:spacing w:after="240"/>
        <w:jc w:val="both"/>
        <w:rPr>
          <w:rFonts w:ascii="Times New Roman" w:hAnsi="Times New Roman"/>
          <w:sz w:val="24"/>
          <w:szCs w:val="24"/>
          <w:lang w:val="lt-LT" w:eastAsia="da-DK"/>
        </w:rPr>
      </w:pPr>
      <w:r>
        <w:rPr>
          <w:rFonts w:ascii="Times New Roman" w:hAnsi="Times New Roman"/>
          <w:sz w:val="24"/>
          <w:szCs w:val="24"/>
          <w:lang w:val="lt-LT" w:eastAsia="da-DK"/>
        </w:rPr>
        <w:t>Iki II-</w:t>
      </w:r>
      <w:proofErr w:type="spellStart"/>
      <w:r>
        <w:rPr>
          <w:rFonts w:ascii="Times New Roman" w:hAnsi="Times New Roman"/>
          <w:sz w:val="24"/>
          <w:szCs w:val="24"/>
          <w:lang w:val="lt-LT" w:eastAsia="da-DK"/>
        </w:rPr>
        <w:t>ojo</w:t>
      </w:r>
      <w:proofErr w:type="spellEnd"/>
      <w:r>
        <w:rPr>
          <w:rFonts w:ascii="Times New Roman" w:hAnsi="Times New Roman"/>
          <w:sz w:val="24"/>
          <w:szCs w:val="24"/>
          <w:lang w:val="lt-LT" w:eastAsia="da-DK"/>
        </w:rPr>
        <w:t xml:space="preserve"> etapo įgyvendinimo sufasuoti į </w:t>
      </w:r>
      <w:proofErr w:type="spellStart"/>
      <w:r>
        <w:rPr>
          <w:rFonts w:ascii="Times New Roman" w:hAnsi="Times New Roman"/>
          <w:sz w:val="24"/>
          <w:szCs w:val="24"/>
          <w:lang w:val="lt-LT" w:eastAsia="da-DK"/>
        </w:rPr>
        <w:t>didmaišius</w:t>
      </w:r>
      <w:proofErr w:type="spellEnd"/>
      <w:r>
        <w:rPr>
          <w:rFonts w:ascii="Times New Roman" w:hAnsi="Times New Roman"/>
          <w:sz w:val="24"/>
          <w:szCs w:val="24"/>
          <w:lang w:val="lt-LT" w:eastAsia="da-DK"/>
        </w:rPr>
        <w:t xml:space="preserve"> HDPE dribsniai ir LDPE granulės bus realizuojami. </w:t>
      </w:r>
      <w:r w:rsidR="00C522D6">
        <w:rPr>
          <w:rFonts w:ascii="Times New Roman" w:hAnsi="Times New Roman"/>
          <w:sz w:val="24"/>
          <w:szCs w:val="24"/>
          <w:lang w:val="lt-LT" w:eastAsia="da-DK"/>
        </w:rPr>
        <w:t xml:space="preserve">Įgyvendinus II etapą, LDPE </w:t>
      </w:r>
      <w:r w:rsidR="002C66B8">
        <w:rPr>
          <w:rFonts w:ascii="Times New Roman" w:hAnsi="Times New Roman"/>
          <w:sz w:val="24"/>
          <w:szCs w:val="24"/>
          <w:lang w:val="lt-LT" w:eastAsia="da-DK"/>
        </w:rPr>
        <w:t>granulės</w:t>
      </w:r>
      <w:r w:rsidR="0015471F">
        <w:rPr>
          <w:rFonts w:ascii="Times New Roman" w:hAnsi="Times New Roman"/>
          <w:sz w:val="24"/>
          <w:szCs w:val="24"/>
          <w:lang w:val="lt-LT" w:eastAsia="da-DK"/>
        </w:rPr>
        <w:t xml:space="preserve"> ir </w:t>
      </w:r>
      <w:r w:rsidR="00C522D6">
        <w:rPr>
          <w:rFonts w:ascii="Times New Roman" w:hAnsi="Times New Roman"/>
          <w:sz w:val="24"/>
          <w:szCs w:val="24"/>
          <w:lang w:val="lt-LT" w:eastAsia="da-DK"/>
        </w:rPr>
        <w:t xml:space="preserve">HDPE </w:t>
      </w:r>
      <w:r w:rsidR="0015471F">
        <w:rPr>
          <w:rFonts w:ascii="Times New Roman" w:hAnsi="Times New Roman"/>
          <w:sz w:val="24"/>
          <w:szCs w:val="24"/>
          <w:lang w:val="lt-LT" w:eastAsia="da-DK"/>
        </w:rPr>
        <w:t>dribsniai</w:t>
      </w:r>
      <w:r w:rsidR="002C66B8">
        <w:rPr>
          <w:rFonts w:ascii="Times New Roman" w:hAnsi="Times New Roman"/>
          <w:sz w:val="24"/>
          <w:szCs w:val="24"/>
          <w:lang w:val="lt-LT" w:eastAsia="da-DK"/>
        </w:rPr>
        <w:t xml:space="preserve"> bus apdirbam</w:t>
      </w:r>
      <w:r w:rsidR="0015471F">
        <w:rPr>
          <w:rFonts w:ascii="Times New Roman" w:hAnsi="Times New Roman"/>
          <w:sz w:val="24"/>
          <w:szCs w:val="24"/>
          <w:lang w:val="lt-LT" w:eastAsia="da-DK"/>
        </w:rPr>
        <w:t>i pastate, kuris plane pažymėtas „E“ (</w:t>
      </w:r>
      <w:r w:rsidR="00BB23F4">
        <w:rPr>
          <w:rFonts w:ascii="Times New Roman" w:hAnsi="Times New Roman"/>
          <w:sz w:val="24"/>
          <w:szCs w:val="24"/>
          <w:lang w:val="lt-LT" w:eastAsia="da-DK"/>
        </w:rPr>
        <w:t>1 pav.</w:t>
      </w:r>
      <w:r w:rsidR="0015471F">
        <w:rPr>
          <w:rFonts w:ascii="Times New Roman" w:hAnsi="Times New Roman"/>
          <w:sz w:val="24"/>
          <w:szCs w:val="24"/>
          <w:lang w:val="lt-LT" w:eastAsia="da-DK"/>
        </w:rPr>
        <w:t>)</w:t>
      </w:r>
      <w:r w:rsidR="002C66B8" w:rsidRPr="00CD5FAB">
        <w:rPr>
          <w:rFonts w:ascii="Times New Roman" w:hAnsi="Times New Roman"/>
          <w:sz w:val="24"/>
          <w:szCs w:val="24"/>
          <w:lang w:val="lt-LT" w:eastAsia="da-DK"/>
        </w:rPr>
        <w:t>, gaminant įvairius plastiko gaminius žemiau išvardintų technologijų pagalba.</w:t>
      </w:r>
      <w:r w:rsidR="002C66B8">
        <w:rPr>
          <w:rFonts w:ascii="Times New Roman" w:hAnsi="Times New Roman"/>
          <w:sz w:val="24"/>
          <w:szCs w:val="24"/>
          <w:lang w:val="lt-LT" w:eastAsia="da-DK"/>
        </w:rPr>
        <w:t xml:space="preserve"> </w:t>
      </w:r>
    </w:p>
    <w:p w14:paraId="6A6B564F" w14:textId="77777777" w:rsidR="00057DBC" w:rsidRPr="0094087F" w:rsidRDefault="00E72659" w:rsidP="00934D99">
      <w:pPr>
        <w:pStyle w:val="Antrat3"/>
        <w:numPr>
          <w:ilvl w:val="2"/>
          <w:numId w:val="89"/>
        </w:numPr>
        <w:rPr>
          <w:color w:val="000000" w:themeColor="text1"/>
          <w:lang w:val="lt-LT" w:eastAsia="da-DK"/>
        </w:rPr>
      </w:pPr>
      <w:r w:rsidRPr="0094087F">
        <w:rPr>
          <w:color w:val="000000" w:themeColor="text1"/>
          <w:lang w:val="lt-LT" w:eastAsia="da-DK"/>
        </w:rPr>
        <w:t>Plastikų gaminių gamyba</w:t>
      </w:r>
    </w:p>
    <w:p w14:paraId="32DAFE0D" w14:textId="77777777" w:rsidR="00E72659" w:rsidRPr="00CD5FAB" w:rsidRDefault="00E72659" w:rsidP="00E72659">
      <w:pPr>
        <w:jc w:val="both"/>
        <w:rPr>
          <w:rFonts w:ascii="Times New Roman" w:hAnsi="Times New Roman"/>
          <w:sz w:val="24"/>
          <w:szCs w:val="24"/>
          <w:lang w:val="lt-LT" w:eastAsia="da-DK"/>
        </w:rPr>
      </w:pPr>
    </w:p>
    <w:p w14:paraId="1650FB09" w14:textId="77777777" w:rsidR="00057DBC" w:rsidRPr="00E72659" w:rsidRDefault="00E72659" w:rsidP="002272ED">
      <w:pPr>
        <w:jc w:val="both"/>
        <w:rPr>
          <w:rFonts w:ascii="Times New Roman" w:hAnsi="Times New Roman"/>
          <w:sz w:val="24"/>
          <w:szCs w:val="24"/>
          <w:lang w:val="lt-LT" w:eastAsia="da-DK"/>
        </w:rPr>
      </w:pPr>
      <w:r>
        <w:rPr>
          <w:rFonts w:ascii="Times New Roman" w:hAnsi="Times New Roman"/>
          <w:sz w:val="24"/>
          <w:szCs w:val="24"/>
          <w:lang w:val="lt-LT" w:eastAsia="da-DK"/>
        </w:rPr>
        <w:t>Numatomos tokios p</w:t>
      </w:r>
      <w:r w:rsidRPr="00E72659">
        <w:rPr>
          <w:rFonts w:ascii="Times New Roman" w:hAnsi="Times New Roman"/>
          <w:sz w:val="24"/>
          <w:szCs w:val="24"/>
          <w:lang w:val="lt-LT" w:eastAsia="da-DK"/>
        </w:rPr>
        <w:t>lastiko apdirbimo technologijos:</w:t>
      </w:r>
    </w:p>
    <w:p w14:paraId="3BBB5898" w14:textId="77777777" w:rsidR="00057DBC" w:rsidRPr="00CD5FAB" w:rsidRDefault="00057DBC" w:rsidP="002272ED">
      <w:pPr>
        <w:jc w:val="both"/>
        <w:rPr>
          <w:rFonts w:ascii="Times New Roman" w:hAnsi="Times New Roman"/>
          <w:sz w:val="24"/>
          <w:szCs w:val="24"/>
          <w:lang w:val="lt-LT" w:eastAsia="da-DK"/>
        </w:rPr>
      </w:pPr>
    </w:p>
    <w:p w14:paraId="1D428E45" w14:textId="77777777" w:rsidR="00057DBC" w:rsidRDefault="00174DA8" w:rsidP="00934D99">
      <w:pPr>
        <w:numPr>
          <w:ilvl w:val="0"/>
          <w:numId w:val="74"/>
        </w:numPr>
        <w:jc w:val="both"/>
        <w:rPr>
          <w:rFonts w:ascii="Times New Roman" w:hAnsi="Times New Roman"/>
          <w:sz w:val="24"/>
          <w:szCs w:val="24"/>
          <w:lang w:val="lt-LT" w:eastAsia="da-DK"/>
        </w:rPr>
      </w:pPr>
      <w:r>
        <w:rPr>
          <w:rFonts w:ascii="Times New Roman" w:hAnsi="Times New Roman"/>
          <w:sz w:val="24"/>
          <w:szCs w:val="24"/>
          <w:lang w:val="lt-LT" w:eastAsia="da-DK"/>
        </w:rPr>
        <w:t>liejimas</w:t>
      </w:r>
      <w:r w:rsidR="002272ED">
        <w:rPr>
          <w:rFonts w:ascii="Times New Roman" w:hAnsi="Times New Roman"/>
          <w:sz w:val="24"/>
          <w:szCs w:val="24"/>
          <w:lang w:val="lt-LT" w:eastAsia="da-DK"/>
        </w:rPr>
        <w:t>;</w:t>
      </w:r>
    </w:p>
    <w:p w14:paraId="1D58B8BF" w14:textId="77777777" w:rsidR="00057DBC" w:rsidRDefault="00AE3996" w:rsidP="00934D99">
      <w:pPr>
        <w:numPr>
          <w:ilvl w:val="0"/>
          <w:numId w:val="74"/>
        </w:numPr>
        <w:jc w:val="both"/>
        <w:rPr>
          <w:rFonts w:ascii="Times New Roman" w:hAnsi="Times New Roman"/>
          <w:sz w:val="24"/>
          <w:szCs w:val="24"/>
          <w:lang w:val="lt-LT" w:eastAsia="da-DK"/>
        </w:rPr>
      </w:pPr>
      <w:r>
        <w:rPr>
          <w:rFonts w:ascii="Times New Roman" w:hAnsi="Times New Roman"/>
          <w:sz w:val="24"/>
          <w:szCs w:val="24"/>
          <w:lang w:val="lt-LT" w:eastAsia="da-DK"/>
        </w:rPr>
        <w:t xml:space="preserve">plėvelės ir </w:t>
      </w:r>
      <w:r w:rsidRPr="006D21AE">
        <w:rPr>
          <w:rFonts w:ascii="Times New Roman" w:hAnsi="Times New Roman"/>
          <w:sz w:val="24"/>
          <w:szCs w:val="24"/>
          <w:lang w:val="lt-LT" w:eastAsia="da-DK"/>
        </w:rPr>
        <w:t>maišelių</w:t>
      </w:r>
      <w:r>
        <w:rPr>
          <w:rFonts w:ascii="Times New Roman" w:hAnsi="Times New Roman"/>
          <w:sz w:val="24"/>
          <w:szCs w:val="24"/>
          <w:lang w:val="lt-LT" w:eastAsia="da-DK"/>
        </w:rPr>
        <w:t xml:space="preserve"> </w:t>
      </w:r>
      <w:r w:rsidR="00D514AF" w:rsidRPr="002272ED">
        <w:rPr>
          <w:rFonts w:ascii="Times New Roman" w:hAnsi="Times New Roman"/>
          <w:sz w:val="24"/>
          <w:szCs w:val="24"/>
          <w:lang w:val="lt-LT" w:eastAsia="da-DK"/>
        </w:rPr>
        <w:t xml:space="preserve">gamyba </w:t>
      </w:r>
      <w:proofErr w:type="spellStart"/>
      <w:r w:rsidR="00D514AF" w:rsidRPr="002272ED">
        <w:rPr>
          <w:rFonts w:ascii="Times New Roman" w:hAnsi="Times New Roman"/>
          <w:sz w:val="24"/>
          <w:szCs w:val="24"/>
          <w:lang w:val="lt-LT" w:eastAsia="da-DK"/>
        </w:rPr>
        <w:t>ekstruzijos</w:t>
      </w:r>
      <w:proofErr w:type="spellEnd"/>
      <w:r w:rsidR="00D514AF" w:rsidRPr="002272ED">
        <w:rPr>
          <w:rFonts w:ascii="Times New Roman" w:hAnsi="Times New Roman"/>
          <w:sz w:val="24"/>
          <w:szCs w:val="24"/>
          <w:lang w:val="lt-LT" w:eastAsia="da-DK"/>
        </w:rPr>
        <w:t xml:space="preserve"> būdu</w:t>
      </w:r>
      <w:r w:rsidR="00701BF7">
        <w:rPr>
          <w:rFonts w:ascii="Times New Roman" w:hAnsi="Times New Roman"/>
          <w:sz w:val="24"/>
          <w:szCs w:val="24"/>
          <w:lang w:val="lt-LT" w:eastAsia="da-DK"/>
        </w:rPr>
        <w:t>.</w:t>
      </w:r>
    </w:p>
    <w:p w14:paraId="6FB43C65" w14:textId="77777777" w:rsidR="00057DBC" w:rsidRPr="002272ED" w:rsidRDefault="00057DBC">
      <w:pPr>
        <w:jc w:val="both"/>
        <w:rPr>
          <w:rFonts w:ascii="Times New Roman" w:hAnsi="Times New Roman"/>
          <w:sz w:val="24"/>
          <w:szCs w:val="24"/>
          <w:lang w:val="lt-LT" w:eastAsia="da-DK"/>
        </w:rPr>
      </w:pPr>
    </w:p>
    <w:p w14:paraId="707DD3B1" w14:textId="77777777" w:rsidR="00F1012F" w:rsidRDefault="00AA72EC" w:rsidP="002F1293">
      <w:pPr>
        <w:spacing w:after="240"/>
        <w:jc w:val="both"/>
        <w:rPr>
          <w:rFonts w:ascii="Times New Roman" w:hAnsi="Times New Roman"/>
          <w:i/>
          <w:sz w:val="24"/>
          <w:szCs w:val="24"/>
          <w:lang w:val="lt-LT" w:eastAsia="da-DK"/>
        </w:rPr>
      </w:pPr>
      <w:r w:rsidRPr="00DC0639">
        <w:rPr>
          <w:rFonts w:ascii="Times New Roman" w:hAnsi="Times New Roman"/>
          <w:b/>
          <w:i/>
          <w:sz w:val="24"/>
          <w:szCs w:val="24"/>
          <w:lang w:val="lt-LT" w:eastAsia="da-DK"/>
        </w:rPr>
        <w:t xml:space="preserve">2.3.4.1. </w:t>
      </w:r>
      <w:r w:rsidR="00174DA8" w:rsidRPr="00DC0639">
        <w:rPr>
          <w:rFonts w:ascii="Times New Roman" w:hAnsi="Times New Roman"/>
          <w:b/>
          <w:i/>
          <w:sz w:val="24"/>
          <w:szCs w:val="24"/>
          <w:lang w:val="lt-LT" w:eastAsia="da-DK"/>
        </w:rPr>
        <w:t>Liejimas</w:t>
      </w:r>
    </w:p>
    <w:p w14:paraId="262F27CF" w14:textId="77777777" w:rsidR="00057DBC" w:rsidRPr="00E076C0" w:rsidRDefault="00D514AF" w:rsidP="002F1293">
      <w:pPr>
        <w:spacing w:after="240"/>
        <w:jc w:val="both"/>
        <w:rPr>
          <w:rFonts w:ascii="Times New Roman" w:hAnsi="Times New Roman"/>
          <w:i/>
          <w:sz w:val="24"/>
          <w:szCs w:val="24"/>
          <w:lang w:val="lt-LT" w:eastAsia="da-DK"/>
        </w:rPr>
      </w:pPr>
      <w:r w:rsidRPr="002272ED">
        <w:rPr>
          <w:rFonts w:ascii="Times New Roman" w:hAnsi="Times New Roman"/>
          <w:sz w:val="24"/>
          <w:szCs w:val="24"/>
          <w:lang w:val="lt-LT" w:eastAsia="da-DK"/>
        </w:rPr>
        <w:t>Plastiko liejimo technologija yra plač</w:t>
      </w:r>
      <w:r w:rsidR="0005030E">
        <w:rPr>
          <w:rFonts w:ascii="Times New Roman" w:hAnsi="Times New Roman"/>
          <w:sz w:val="24"/>
          <w:szCs w:val="24"/>
          <w:lang w:val="lt-LT" w:eastAsia="da-DK"/>
        </w:rPr>
        <w:t>iai naudojama plastikų gamyboje</w:t>
      </w:r>
      <w:r w:rsidRPr="002272ED">
        <w:rPr>
          <w:rFonts w:ascii="Times New Roman" w:hAnsi="Times New Roman"/>
          <w:sz w:val="24"/>
          <w:szCs w:val="24"/>
          <w:lang w:val="lt-LT" w:eastAsia="da-DK"/>
        </w:rPr>
        <w:t xml:space="preserve"> kaip greitas būdas gaminti daug identiškų gaminių, tokių kaip dangteliai, kamšteliai, rankenėlės, dėžės ir pan. </w:t>
      </w:r>
    </w:p>
    <w:p w14:paraId="7A170970" w14:textId="77777777" w:rsidR="00057DBC" w:rsidRPr="002272ED" w:rsidRDefault="00D514AF" w:rsidP="002F1293">
      <w:pPr>
        <w:spacing w:after="240"/>
        <w:jc w:val="both"/>
        <w:rPr>
          <w:rFonts w:ascii="Times New Roman" w:hAnsi="Times New Roman"/>
          <w:sz w:val="24"/>
          <w:szCs w:val="24"/>
          <w:lang w:val="lt-LT" w:eastAsia="da-DK"/>
        </w:rPr>
      </w:pPr>
      <w:r w:rsidRPr="002272ED">
        <w:rPr>
          <w:rFonts w:ascii="Times New Roman" w:hAnsi="Times New Roman"/>
          <w:sz w:val="24"/>
          <w:szCs w:val="24"/>
          <w:lang w:val="lt-LT" w:eastAsia="da-DK"/>
        </w:rPr>
        <w:t xml:space="preserve">Liejimo proceso etapai: </w:t>
      </w:r>
    </w:p>
    <w:p w14:paraId="60D1F456" w14:textId="77777777" w:rsidR="00057DBC" w:rsidRPr="00EA562B" w:rsidRDefault="00D514AF" w:rsidP="00934D99">
      <w:pPr>
        <w:numPr>
          <w:ilvl w:val="0"/>
          <w:numId w:val="75"/>
        </w:numPr>
        <w:ind w:left="714" w:hanging="357"/>
        <w:jc w:val="both"/>
        <w:rPr>
          <w:rFonts w:ascii="Times New Roman" w:hAnsi="Times New Roman"/>
          <w:color w:val="000000"/>
          <w:sz w:val="24"/>
          <w:szCs w:val="24"/>
          <w:lang w:val="lt-LT" w:eastAsia="da-DK"/>
        </w:rPr>
      </w:pPr>
      <w:r w:rsidRPr="002272ED">
        <w:rPr>
          <w:rFonts w:ascii="Times New Roman" w:hAnsi="Times New Roman"/>
          <w:sz w:val="24"/>
          <w:szCs w:val="24"/>
          <w:lang w:val="lt-LT" w:eastAsia="da-DK"/>
        </w:rPr>
        <w:t xml:space="preserve">plastiko </w:t>
      </w:r>
      <w:r w:rsidRPr="00EA562B">
        <w:rPr>
          <w:rFonts w:ascii="Times New Roman" w:hAnsi="Times New Roman"/>
          <w:color w:val="000000"/>
          <w:sz w:val="24"/>
          <w:szCs w:val="24"/>
          <w:lang w:val="lt-LT" w:eastAsia="da-DK"/>
        </w:rPr>
        <w:t>granulės paduodamos iš bunkerio į cilindrą, kur sukasi sraigtas</w:t>
      </w:r>
      <w:r w:rsidR="0005030E" w:rsidRPr="00EA562B">
        <w:rPr>
          <w:rFonts w:ascii="Times New Roman" w:hAnsi="Times New Roman"/>
          <w:color w:val="000000"/>
          <w:sz w:val="24"/>
          <w:szCs w:val="24"/>
          <w:lang w:val="lt-LT" w:eastAsia="da-DK"/>
        </w:rPr>
        <w:t>;</w:t>
      </w:r>
    </w:p>
    <w:p w14:paraId="719781BF" w14:textId="77777777" w:rsidR="00057DBC" w:rsidRPr="00EA562B" w:rsidRDefault="00D514AF" w:rsidP="00934D99">
      <w:pPr>
        <w:numPr>
          <w:ilvl w:val="0"/>
          <w:numId w:val="75"/>
        </w:numPr>
        <w:ind w:left="714" w:hanging="357"/>
        <w:jc w:val="both"/>
        <w:rPr>
          <w:rFonts w:ascii="Times New Roman" w:hAnsi="Times New Roman"/>
          <w:color w:val="000000"/>
          <w:sz w:val="24"/>
          <w:szCs w:val="24"/>
          <w:lang w:val="lt-LT" w:eastAsia="da-DK"/>
        </w:rPr>
      </w:pPr>
      <w:r w:rsidRPr="00EA562B">
        <w:rPr>
          <w:rFonts w:ascii="Times New Roman" w:hAnsi="Times New Roman"/>
          <w:color w:val="000000"/>
          <w:sz w:val="24"/>
          <w:szCs w:val="24"/>
          <w:lang w:val="lt-LT" w:eastAsia="da-DK"/>
        </w:rPr>
        <w:t>plastiko granulės, naudojant kaiti</w:t>
      </w:r>
      <w:r w:rsidR="0005030E" w:rsidRPr="00EA562B">
        <w:rPr>
          <w:rFonts w:ascii="Times New Roman" w:hAnsi="Times New Roman"/>
          <w:color w:val="000000"/>
          <w:sz w:val="24"/>
          <w:szCs w:val="24"/>
          <w:lang w:val="lt-LT" w:eastAsia="da-DK"/>
        </w:rPr>
        <w:t>ni</w:t>
      </w:r>
      <w:r w:rsidRPr="00EA562B">
        <w:rPr>
          <w:rFonts w:ascii="Times New Roman" w:hAnsi="Times New Roman"/>
          <w:color w:val="000000"/>
          <w:sz w:val="24"/>
          <w:szCs w:val="24"/>
          <w:lang w:val="lt-LT" w:eastAsia="da-DK"/>
        </w:rPr>
        <w:t>mą, trintį ir jėgą</w:t>
      </w:r>
      <w:r w:rsidR="0005030E" w:rsidRPr="00EA562B">
        <w:rPr>
          <w:rFonts w:ascii="Times New Roman" w:hAnsi="Times New Roman"/>
          <w:color w:val="000000"/>
          <w:sz w:val="24"/>
          <w:szCs w:val="24"/>
          <w:lang w:val="lt-LT" w:eastAsia="da-DK"/>
        </w:rPr>
        <w:t>,</w:t>
      </w:r>
      <w:r w:rsidRPr="00EA562B">
        <w:rPr>
          <w:rFonts w:ascii="Times New Roman" w:hAnsi="Times New Roman"/>
          <w:color w:val="000000"/>
          <w:sz w:val="24"/>
          <w:szCs w:val="24"/>
          <w:lang w:val="lt-LT" w:eastAsia="da-DK"/>
        </w:rPr>
        <w:t xml:space="preserve"> paver</w:t>
      </w:r>
      <w:r w:rsidR="0005030E" w:rsidRPr="00EA562B">
        <w:rPr>
          <w:rFonts w:ascii="Times New Roman" w:hAnsi="Times New Roman"/>
          <w:color w:val="000000"/>
          <w:sz w:val="24"/>
          <w:szCs w:val="24"/>
          <w:lang w:val="lt-LT" w:eastAsia="da-DK"/>
        </w:rPr>
        <w:t>čiamos į išlydytą plastiko masę;</w:t>
      </w:r>
    </w:p>
    <w:p w14:paraId="5C597BEA" w14:textId="77777777" w:rsidR="00057DBC" w:rsidRDefault="00D514AF" w:rsidP="00934D99">
      <w:pPr>
        <w:numPr>
          <w:ilvl w:val="0"/>
          <w:numId w:val="75"/>
        </w:numPr>
        <w:jc w:val="both"/>
        <w:rPr>
          <w:rFonts w:ascii="Times New Roman" w:hAnsi="Times New Roman"/>
          <w:sz w:val="24"/>
          <w:szCs w:val="24"/>
          <w:lang w:val="lt-LT" w:eastAsia="da-DK"/>
        </w:rPr>
      </w:pPr>
      <w:r w:rsidRPr="0005030E">
        <w:rPr>
          <w:rFonts w:ascii="Times New Roman" w:hAnsi="Times New Roman"/>
          <w:sz w:val="24"/>
          <w:szCs w:val="24"/>
          <w:lang w:val="lt-LT" w:eastAsia="da-DK"/>
        </w:rPr>
        <w:lastRenderedPageBreak/>
        <w:t>sraigtas</w:t>
      </w:r>
      <w:r w:rsidR="0005030E">
        <w:rPr>
          <w:rFonts w:ascii="Times New Roman" w:hAnsi="Times New Roman"/>
          <w:sz w:val="24"/>
          <w:szCs w:val="24"/>
          <w:lang w:val="lt-LT" w:eastAsia="da-DK"/>
        </w:rPr>
        <w:t>,</w:t>
      </w:r>
      <w:r w:rsidRPr="0005030E">
        <w:rPr>
          <w:rFonts w:ascii="Times New Roman" w:hAnsi="Times New Roman"/>
          <w:sz w:val="24"/>
          <w:szCs w:val="24"/>
          <w:lang w:val="lt-LT" w:eastAsia="da-DK"/>
        </w:rPr>
        <w:t xml:space="preserve"> judėdamas į priekį, naudojant slėgį, įpurškia išlydyto plastiko į uždarą liejimo formą, kol visos ertmės </w:t>
      </w:r>
      <w:r w:rsidR="0005030E" w:rsidRPr="0005030E">
        <w:rPr>
          <w:rFonts w:ascii="Times New Roman" w:hAnsi="Times New Roman"/>
          <w:sz w:val="24"/>
          <w:szCs w:val="24"/>
          <w:lang w:val="lt-LT" w:eastAsia="da-DK"/>
        </w:rPr>
        <w:t xml:space="preserve">formos </w:t>
      </w:r>
      <w:r w:rsidRPr="0005030E">
        <w:rPr>
          <w:rFonts w:ascii="Times New Roman" w:hAnsi="Times New Roman"/>
          <w:sz w:val="24"/>
          <w:szCs w:val="24"/>
          <w:lang w:val="lt-LT" w:eastAsia="da-DK"/>
        </w:rPr>
        <w:t>užsipildo</w:t>
      </w:r>
      <w:r w:rsidR="0005030E">
        <w:rPr>
          <w:rFonts w:ascii="Times New Roman" w:hAnsi="Times New Roman"/>
          <w:sz w:val="24"/>
          <w:szCs w:val="24"/>
          <w:lang w:val="lt-LT" w:eastAsia="da-DK"/>
        </w:rPr>
        <w:t>;</w:t>
      </w:r>
    </w:p>
    <w:p w14:paraId="6FF39FD7" w14:textId="77777777" w:rsidR="00057DBC" w:rsidRDefault="00D514AF" w:rsidP="00934D99">
      <w:pPr>
        <w:numPr>
          <w:ilvl w:val="0"/>
          <w:numId w:val="75"/>
        </w:numPr>
        <w:jc w:val="both"/>
        <w:rPr>
          <w:rFonts w:ascii="Times New Roman" w:hAnsi="Times New Roman"/>
          <w:sz w:val="24"/>
          <w:szCs w:val="24"/>
          <w:lang w:val="lt-LT" w:eastAsia="da-DK"/>
        </w:rPr>
      </w:pPr>
      <w:r w:rsidRPr="0005030E">
        <w:rPr>
          <w:rFonts w:ascii="Times New Roman" w:hAnsi="Times New Roman"/>
          <w:sz w:val="24"/>
          <w:szCs w:val="24"/>
          <w:lang w:val="lt-LT" w:eastAsia="da-DK"/>
        </w:rPr>
        <w:t xml:space="preserve">plastiko liejimo forma laikoma uždaryta, kol </w:t>
      </w:r>
      <w:r w:rsidR="0005030E">
        <w:rPr>
          <w:rFonts w:ascii="Times New Roman" w:hAnsi="Times New Roman"/>
          <w:sz w:val="24"/>
          <w:szCs w:val="24"/>
          <w:lang w:val="lt-LT" w:eastAsia="da-DK"/>
        </w:rPr>
        <w:t>plastikas atvėsta ir sutvirtėja;</w:t>
      </w:r>
    </w:p>
    <w:p w14:paraId="7047E128" w14:textId="77777777" w:rsidR="00057DBC" w:rsidRPr="0005030E" w:rsidRDefault="00D514AF" w:rsidP="00934D99">
      <w:pPr>
        <w:numPr>
          <w:ilvl w:val="0"/>
          <w:numId w:val="75"/>
        </w:numPr>
        <w:jc w:val="both"/>
        <w:rPr>
          <w:rFonts w:ascii="Times New Roman" w:hAnsi="Times New Roman"/>
          <w:sz w:val="24"/>
          <w:szCs w:val="24"/>
          <w:lang w:val="lt-LT" w:eastAsia="da-DK"/>
        </w:rPr>
      </w:pPr>
      <w:r w:rsidRPr="0005030E">
        <w:rPr>
          <w:rFonts w:ascii="Times New Roman" w:hAnsi="Times New Roman"/>
          <w:sz w:val="24"/>
          <w:szCs w:val="24"/>
          <w:lang w:val="lt-LT" w:eastAsia="da-DK"/>
        </w:rPr>
        <w:t>srai</w:t>
      </w:r>
      <w:r w:rsidR="0005030E">
        <w:rPr>
          <w:rFonts w:ascii="Times New Roman" w:hAnsi="Times New Roman"/>
          <w:sz w:val="24"/>
          <w:szCs w:val="24"/>
          <w:lang w:val="lt-LT" w:eastAsia="da-DK"/>
        </w:rPr>
        <w:t>gtas juda atgal, forma atsidaro</w:t>
      </w:r>
      <w:r w:rsidRPr="0005030E">
        <w:rPr>
          <w:rFonts w:ascii="Times New Roman" w:hAnsi="Times New Roman"/>
          <w:sz w:val="24"/>
          <w:szCs w:val="24"/>
          <w:lang w:val="lt-LT" w:eastAsia="da-DK"/>
        </w:rPr>
        <w:t xml:space="preserve"> ir </w:t>
      </w:r>
      <w:proofErr w:type="spellStart"/>
      <w:r w:rsidRPr="0005030E">
        <w:rPr>
          <w:rFonts w:ascii="Times New Roman" w:hAnsi="Times New Roman"/>
          <w:sz w:val="24"/>
          <w:szCs w:val="24"/>
          <w:lang w:val="lt-LT" w:eastAsia="da-DK"/>
        </w:rPr>
        <w:t>išst</w:t>
      </w:r>
      <w:r w:rsidR="0005030E">
        <w:rPr>
          <w:rFonts w:ascii="Times New Roman" w:hAnsi="Times New Roman"/>
          <w:sz w:val="24"/>
          <w:szCs w:val="24"/>
          <w:lang w:val="lt-LT" w:eastAsia="da-DK"/>
        </w:rPr>
        <w:t>ūmėjų</w:t>
      </w:r>
      <w:proofErr w:type="spellEnd"/>
      <w:r w:rsidR="0005030E">
        <w:rPr>
          <w:rFonts w:ascii="Times New Roman" w:hAnsi="Times New Roman"/>
          <w:sz w:val="24"/>
          <w:szCs w:val="24"/>
          <w:lang w:val="lt-LT" w:eastAsia="da-DK"/>
        </w:rPr>
        <w:t xml:space="preserve"> pagalba</w:t>
      </w:r>
      <w:r w:rsidRPr="0005030E">
        <w:rPr>
          <w:rFonts w:ascii="Times New Roman" w:hAnsi="Times New Roman"/>
          <w:sz w:val="24"/>
          <w:szCs w:val="24"/>
          <w:lang w:val="lt-LT" w:eastAsia="da-DK"/>
        </w:rPr>
        <w:t xml:space="preserve"> išimamas suformuotas gaminys</w:t>
      </w:r>
      <w:r w:rsidR="0005030E">
        <w:rPr>
          <w:rFonts w:ascii="Times New Roman" w:hAnsi="Times New Roman"/>
          <w:sz w:val="24"/>
          <w:szCs w:val="24"/>
          <w:lang w:val="lt-LT" w:eastAsia="da-DK"/>
        </w:rPr>
        <w:t>.</w:t>
      </w:r>
    </w:p>
    <w:p w14:paraId="1095A4A9" w14:textId="77777777" w:rsidR="00057DBC" w:rsidRPr="00F87A29" w:rsidRDefault="00057DBC">
      <w:pPr>
        <w:jc w:val="both"/>
        <w:rPr>
          <w:rFonts w:ascii="Times New Roman" w:hAnsi="Times New Roman"/>
          <w:sz w:val="24"/>
          <w:szCs w:val="24"/>
          <w:lang w:val="lt-LT" w:eastAsia="da-DK"/>
        </w:rPr>
      </w:pPr>
    </w:p>
    <w:p w14:paraId="57DA94E0" w14:textId="24FFC71A" w:rsidR="0008697D" w:rsidRPr="00F87A29" w:rsidRDefault="0005030E" w:rsidP="001E512E">
      <w:pPr>
        <w:spacing w:after="240"/>
        <w:jc w:val="both"/>
        <w:rPr>
          <w:rFonts w:ascii="Times New Roman" w:hAnsi="Times New Roman"/>
          <w:sz w:val="24"/>
          <w:szCs w:val="24"/>
          <w:lang w:val="lt-LT" w:eastAsia="da-DK"/>
        </w:rPr>
      </w:pPr>
      <w:r w:rsidRPr="0073539A">
        <w:rPr>
          <w:rFonts w:ascii="Times New Roman" w:hAnsi="Times New Roman"/>
          <w:sz w:val="24"/>
          <w:szCs w:val="24"/>
          <w:lang w:val="lt-LT" w:eastAsia="da-DK"/>
        </w:rPr>
        <w:t xml:space="preserve">Liejimo technologijoje </w:t>
      </w:r>
      <w:r w:rsidR="008C55D9" w:rsidRPr="0073539A">
        <w:rPr>
          <w:rFonts w:ascii="Times New Roman" w:hAnsi="Times New Roman"/>
          <w:sz w:val="24"/>
          <w:szCs w:val="24"/>
          <w:lang w:val="lt-LT" w:eastAsia="da-DK"/>
        </w:rPr>
        <w:t>bus naudojami</w:t>
      </w:r>
      <w:r w:rsidRPr="0073539A">
        <w:rPr>
          <w:rFonts w:ascii="Times New Roman" w:hAnsi="Times New Roman"/>
          <w:sz w:val="24"/>
          <w:szCs w:val="24"/>
          <w:lang w:val="lt-LT" w:eastAsia="da-DK"/>
        </w:rPr>
        <w:t xml:space="preserve"> </w:t>
      </w:r>
      <w:r w:rsidR="008C55D9" w:rsidRPr="0073539A">
        <w:rPr>
          <w:rFonts w:ascii="Times New Roman" w:hAnsi="Times New Roman"/>
          <w:sz w:val="24"/>
          <w:szCs w:val="24"/>
          <w:lang w:val="lt-LT"/>
        </w:rPr>
        <w:t>aukšto tankio polietilenas bei polipropilenas (HDPE-PP)</w:t>
      </w:r>
      <w:r w:rsidR="008C55D9" w:rsidRPr="0073539A">
        <w:rPr>
          <w:sz w:val="24"/>
          <w:szCs w:val="24"/>
          <w:lang w:val="lt-LT"/>
        </w:rPr>
        <w:t>.</w:t>
      </w:r>
      <w:r w:rsidR="001E512E" w:rsidRPr="0073539A">
        <w:rPr>
          <w:sz w:val="24"/>
          <w:szCs w:val="24"/>
          <w:lang w:val="lt-LT"/>
        </w:rPr>
        <w:t xml:space="preserve"> </w:t>
      </w:r>
      <w:r w:rsidR="00F87A29" w:rsidRPr="0073539A">
        <w:rPr>
          <w:rFonts w:ascii="Times New Roman" w:hAnsi="Times New Roman"/>
          <w:sz w:val="24"/>
          <w:szCs w:val="24"/>
          <w:lang w:val="lt-LT" w:eastAsia="da-DK"/>
        </w:rPr>
        <w:t xml:space="preserve">Detalių aušinimas vyksta per jų liejimo formose išvedžiotus sandarius vamzdelius. </w:t>
      </w:r>
      <w:r w:rsidR="00BC72CE" w:rsidRPr="00AE54AB">
        <w:rPr>
          <w:rFonts w:ascii="Times New Roman" w:hAnsi="Times New Roman"/>
          <w:sz w:val="24"/>
          <w:szCs w:val="24"/>
          <w:lang w:val="lt-LT" w:eastAsia="da-DK"/>
        </w:rPr>
        <w:t xml:space="preserve">Vanduo aušinimui bus tiekiamas iš UAB „Vilniaus vandenys“ tinklų. </w:t>
      </w:r>
      <w:r w:rsidR="00F87A29" w:rsidRPr="00AE54AB">
        <w:rPr>
          <w:rFonts w:ascii="Times New Roman" w:hAnsi="Times New Roman"/>
          <w:sz w:val="24"/>
          <w:szCs w:val="24"/>
          <w:lang w:val="lt-LT" w:eastAsia="da-DK"/>
        </w:rPr>
        <w:t>Tiesioginio sąlyčio tarp</w:t>
      </w:r>
      <w:r w:rsidR="00F87A29" w:rsidRPr="0073539A">
        <w:rPr>
          <w:rFonts w:ascii="Times New Roman" w:hAnsi="Times New Roman"/>
          <w:sz w:val="24"/>
          <w:szCs w:val="24"/>
          <w:lang w:val="lt-LT" w:eastAsia="da-DK"/>
        </w:rPr>
        <w:t xml:space="preserve"> gaminamų plastikinių gaminių bei žaliavų ir vandens nėra. Šiam tikslui bus įrengta apytakinė aušinimo vanden</w:t>
      </w:r>
      <w:r w:rsidR="00095EC3" w:rsidRPr="0073539A">
        <w:rPr>
          <w:rFonts w:ascii="Times New Roman" w:hAnsi="Times New Roman"/>
          <w:sz w:val="24"/>
          <w:szCs w:val="24"/>
          <w:lang w:val="lt-LT" w:eastAsia="da-DK"/>
        </w:rPr>
        <w:t>iu</w:t>
      </w:r>
      <w:r w:rsidR="00F87A29" w:rsidRPr="0073539A">
        <w:rPr>
          <w:rFonts w:ascii="Times New Roman" w:hAnsi="Times New Roman"/>
          <w:sz w:val="24"/>
          <w:szCs w:val="24"/>
          <w:lang w:val="lt-LT" w:eastAsia="da-DK"/>
        </w:rPr>
        <w:t xml:space="preserve"> sistema. N</w:t>
      </w:r>
      <w:r w:rsidR="001E512E" w:rsidRPr="0073539A">
        <w:rPr>
          <w:rFonts w:ascii="Times New Roman" w:hAnsi="Times New Roman"/>
          <w:sz w:val="24"/>
          <w:szCs w:val="24"/>
          <w:lang w:val="lt-LT" w:eastAsia="da-DK"/>
        </w:rPr>
        <w:t>uotekos šio proceso metu nesusidar</w:t>
      </w:r>
      <w:r w:rsidR="00095EC3" w:rsidRPr="0073539A">
        <w:rPr>
          <w:rFonts w:ascii="Times New Roman" w:hAnsi="Times New Roman"/>
          <w:sz w:val="24"/>
          <w:szCs w:val="24"/>
          <w:lang w:val="lt-LT" w:eastAsia="da-DK"/>
        </w:rPr>
        <w:t>ys</w:t>
      </w:r>
      <w:r w:rsidR="001E512E" w:rsidRPr="0073539A">
        <w:rPr>
          <w:rFonts w:ascii="Times New Roman" w:hAnsi="Times New Roman"/>
          <w:sz w:val="24"/>
          <w:szCs w:val="24"/>
          <w:lang w:val="lt-LT" w:eastAsia="da-DK"/>
        </w:rPr>
        <w:t>.</w:t>
      </w:r>
    </w:p>
    <w:p w14:paraId="778E3907" w14:textId="77777777" w:rsidR="00057DBC" w:rsidRPr="00AA72EC" w:rsidRDefault="00AA72EC" w:rsidP="00AA72EC">
      <w:pPr>
        <w:pStyle w:val="Antrat3"/>
        <w:numPr>
          <w:ilvl w:val="0"/>
          <w:numId w:val="0"/>
        </w:numPr>
        <w:rPr>
          <w:i/>
          <w:color w:val="auto"/>
          <w:highlight w:val="red"/>
        </w:rPr>
      </w:pPr>
      <w:r w:rsidRPr="00DC0639">
        <w:rPr>
          <w:i/>
          <w:color w:val="auto"/>
          <w:lang w:val="lt-LT" w:eastAsia="da-DK"/>
        </w:rPr>
        <w:t xml:space="preserve">2.3.4.2 </w:t>
      </w:r>
      <w:r w:rsidR="00D514AF" w:rsidRPr="00DC0639">
        <w:rPr>
          <w:i/>
          <w:color w:val="auto"/>
          <w:lang w:val="lt-LT" w:eastAsia="da-DK"/>
        </w:rPr>
        <w:t xml:space="preserve">Plėvelės gamyba </w:t>
      </w:r>
      <w:proofErr w:type="spellStart"/>
      <w:r w:rsidR="00D514AF" w:rsidRPr="00DC0639">
        <w:rPr>
          <w:i/>
          <w:color w:val="auto"/>
          <w:lang w:val="lt-LT" w:eastAsia="da-DK"/>
        </w:rPr>
        <w:t>ekstruzijos</w:t>
      </w:r>
      <w:proofErr w:type="spellEnd"/>
      <w:r w:rsidR="00D514AF" w:rsidRPr="00DC0639">
        <w:rPr>
          <w:i/>
          <w:color w:val="auto"/>
          <w:lang w:val="lt-LT" w:eastAsia="da-DK"/>
        </w:rPr>
        <w:t xml:space="preserve"> būdu</w:t>
      </w:r>
    </w:p>
    <w:p w14:paraId="262EB1B6" w14:textId="77777777" w:rsidR="00057DBC" w:rsidRDefault="00057DBC">
      <w:pPr>
        <w:jc w:val="both"/>
        <w:rPr>
          <w:rFonts w:ascii="Times New Roman" w:hAnsi="Times New Roman"/>
          <w:sz w:val="24"/>
          <w:szCs w:val="24"/>
          <w:lang w:val="lt-LT" w:eastAsia="da-DK"/>
        </w:rPr>
      </w:pPr>
    </w:p>
    <w:p w14:paraId="686469CF" w14:textId="77777777" w:rsidR="00C10E46" w:rsidRPr="00EA562B" w:rsidRDefault="00C10E46" w:rsidP="00C10E46">
      <w:pPr>
        <w:spacing w:after="240"/>
        <w:jc w:val="both"/>
        <w:rPr>
          <w:rFonts w:ascii="Times New Roman" w:hAnsi="Times New Roman"/>
          <w:color w:val="000000"/>
          <w:sz w:val="24"/>
          <w:szCs w:val="24"/>
          <w:lang w:val="lt-LT" w:eastAsia="da-DK"/>
        </w:rPr>
      </w:pPr>
      <w:r w:rsidRPr="00EA562B">
        <w:rPr>
          <w:rFonts w:ascii="Times New Roman" w:hAnsi="Times New Roman"/>
          <w:color w:val="000000"/>
          <w:sz w:val="24"/>
          <w:szCs w:val="24"/>
          <w:lang w:val="lt-LT" w:eastAsia="da-DK"/>
        </w:rPr>
        <w:t xml:space="preserve">Polietileno plėvelė gaminama </w:t>
      </w:r>
      <w:proofErr w:type="spellStart"/>
      <w:r w:rsidRPr="00EA562B">
        <w:rPr>
          <w:rFonts w:ascii="Times New Roman" w:hAnsi="Times New Roman"/>
          <w:color w:val="000000"/>
          <w:sz w:val="24"/>
          <w:szCs w:val="24"/>
          <w:lang w:val="lt-LT" w:eastAsia="da-DK"/>
        </w:rPr>
        <w:t>ekstruzijos</w:t>
      </w:r>
      <w:proofErr w:type="spellEnd"/>
      <w:r w:rsidRPr="00EA562B">
        <w:rPr>
          <w:rFonts w:ascii="Times New Roman" w:hAnsi="Times New Roman"/>
          <w:color w:val="000000"/>
          <w:sz w:val="24"/>
          <w:szCs w:val="24"/>
          <w:lang w:val="lt-LT" w:eastAsia="da-DK"/>
        </w:rPr>
        <w:t xml:space="preserve"> būdu iš polietileno ir jo kompozicijų, turinčių stabilizatorių, </w:t>
      </w:r>
      <w:r w:rsidR="006D21AE" w:rsidRPr="00EA562B">
        <w:rPr>
          <w:rFonts w:ascii="Times New Roman" w:hAnsi="Times New Roman"/>
          <w:color w:val="000000"/>
          <w:sz w:val="24"/>
          <w:szCs w:val="24"/>
          <w:lang w:val="lt-LT" w:eastAsia="da-DK"/>
        </w:rPr>
        <w:t xml:space="preserve">spalvos </w:t>
      </w:r>
      <w:r w:rsidRPr="00EA562B">
        <w:rPr>
          <w:rFonts w:ascii="Times New Roman" w:hAnsi="Times New Roman"/>
          <w:color w:val="000000"/>
          <w:sz w:val="24"/>
          <w:szCs w:val="24"/>
          <w:lang w:val="lt-LT" w:eastAsia="da-DK"/>
        </w:rPr>
        <w:t xml:space="preserve">pigmentų, </w:t>
      </w:r>
      <w:r w:rsidR="006D21AE" w:rsidRPr="00EA562B">
        <w:rPr>
          <w:rFonts w:ascii="Times New Roman" w:hAnsi="Times New Roman"/>
          <w:color w:val="000000"/>
          <w:sz w:val="24"/>
          <w:szCs w:val="24"/>
          <w:lang w:val="lt-LT" w:eastAsia="da-DK"/>
        </w:rPr>
        <w:t>kitų</w:t>
      </w:r>
      <w:r w:rsidRPr="00EA562B">
        <w:rPr>
          <w:rFonts w:ascii="Times New Roman" w:hAnsi="Times New Roman"/>
          <w:color w:val="000000"/>
          <w:sz w:val="24"/>
          <w:szCs w:val="24"/>
          <w:lang w:val="lt-LT" w:eastAsia="da-DK"/>
        </w:rPr>
        <w:t xml:space="preserve"> priedų</w:t>
      </w:r>
      <w:r w:rsidR="006D21AE" w:rsidRPr="00EA562B">
        <w:rPr>
          <w:rFonts w:ascii="Times New Roman" w:hAnsi="Times New Roman"/>
          <w:color w:val="000000"/>
          <w:sz w:val="24"/>
          <w:szCs w:val="24"/>
          <w:lang w:val="lt-LT" w:eastAsia="da-DK"/>
        </w:rPr>
        <w:t xml:space="preserve">. </w:t>
      </w:r>
    </w:p>
    <w:p w14:paraId="6F3C0A1B" w14:textId="77777777" w:rsidR="00C10E46" w:rsidRPr="00EA562B" w:rsidRDefault="00C10E46" w:rsidP="00C10E46">
      <w:pPr>
        <w:spacing w:after="240"/>
        <w:jc w:val="both"/>
        <w:rPr>
          <w:rFonts w:ascii="Times New Roman" w:hAnsi="Times New Roman"/>
          <w:color w:val="000000"/>
          <w:sz w:val="24"/>
          <w:szCs w:val="24"/>
          <w:lang w:val="lt-LT" w:eastAsia="da-DK"/>
        </w:rPr>
      </w:pPr>
      <w:r w:rsidRPr="00EA562B">
        <w:rPr>
          <w:rFonts w:ascii="Times New Roman" w:hAnsi="Times New Roman"/>
          <w:color w:val="000000"/>
          <w:sz w:val="24"/>
          <w:szCs w:val="24"/>
          <w:lang w:val="lt-LT" w:eastAsia="da-DK"/>
        </w:rPr>
        <w:t xml:space="preserve">Gaminant </w:t>
      </w:r>
      <w:r w:rsidRPr="00EA562B">
        <w:rPr>
          <w:rFonts w:ascii="Times New Roman" w:hAnsi="Times New Roman"/>
          <w:i/>
          <w:color w:val="000000"/>
          <w:sz w:val="24"/>
          <w:szCs w:val="24"/>
          <w:lang w:val="lt-LT" w:eastAsia="da-DK"/>
        </w:rPr>
        <w:t>plėvel</w:t>
      </w:r>
      <w:r w:rsidR="000B4B55" w:rsidRPr="00EA562B">
        <w:rPr>
          <w:rFonts w:ascii="Times New Roman" w:hAnsi="Times New Roman"/>
          <w:i/>
          <w:color w:val="000000"/>
          <w:sz w:val="24"/>
          <w:szCs w:val="24"/>
          <w:lang w:val="lt-LT" w:eastAsia="da-DK"/>
        </w:rPr>
        <w:t>ę</w:t>
      </w:r>
      <w:r w:rsidRPr="00EA562B">
        <w:rPr>
          <w:rFonts w:ascii="Times New Roman" w:hAnsi="Times New Roman"/>
          <w:color w:val="000000"/>
          <w:sz w:val="24"/>
          <w:szCs w:val="24"/>
          <w:lang w:val="lt-LT" w:eastAsia="da-DK"/>
        </w:rPr>
        <w:t>, naudojama burbulo pūtimo technologija. Išėjusi iš galvutės polietileno masė įgauna konkrečią gaminio formą, išsipučia ir patenka į suspausto oro srautą. Kildama aukštyn</w:t>
      </w:r>
      <w:r w:rsidR="00C316DC" w:rsidRPr="00EA562B">
        <w:rPr>
          <w:rFonts w:ascii="Times New Roman" w:hAnsi="Times New Roman"/>
          <w:color w:val="000000"/>
          <w:sz w:val="24"/>
          <w:szCs w:val="24"/>
          <w:lang w:val="lt-LT" w:eastAsia="da-DK"/>
        </w:rPr>
        <w:t>,</w:t>
      </w:r>
      <w:r w:rsidRPr="00EA562B">
        <w:rPr>
          <w:rFonts w:ascii="Times New Roman" w:hAnsi="Times New Roman"/>
          <w:color w:val="000000"/>
          <w:sz w:val="24"/>
          <w:szCs w:val="24"/>
          <w:lang w:val="lt-LT" w:eastAsia="da-DK"/>
        </w:rPr>
        <w:t xml:space="preserve"> suformuota plėvelės rankovė ataušta, kristalizuojasi.</w:t>
      </w:r>
    </w:p>
    <w:p w14:paraId="6D5C9AD4" w14:textId="77777777" w:rsidR="00C316DC" w:rsidRPr="00EA562B" w:rsidRDefault="00C316DC" w:rsidP="00C316DC">
      <w:pPr>
        <w:spacing w:after="240"/>
        <w:jc w:val="both"/>
        <w:rPr>
          <w:rFonts w:ascii="Times New Roman" w:hAnsi="Times New Roman"/>
          <w:color w:val="000000"/>
          <w:sz w:val="24"/>
          <w:szCs w:val="24"/>
          <w:lang w:val="lt-LT"/>
        </w:rPr>
      </w:pPr>
      <w:r w:rsidRPr="00EA562B">
        <w:rPr>
          <w:rFonts w:ascii="Times New Roman" w:hAnsi="Times New Roman"/>
          <w:color w:val="000000"/>
          <w:sz w:val="24"/>
          <w:szCs w:val="24"/>
          <w:lang w:val="lt-LT"/>
        </w:rPr>
        <w:t>Iš formuojančios galvutės išeina apie 110 °C medžiagos masė ir tuoj pat stingsta (patekusi į išpučiamo oro srautą ataušta iki maždaug 97-95 °C). Įrenginio viršuje rankovė suspaudžiama ir, esant reikalui, atitinkamai sulankstoma. Po to per volų sistemą plėvelė leidžiasi žemyn, kur specialus vyniojimo įrenginys vynioja plėvelę ant tūtų.</w:t>
      </w:r>
    </w:p>
    <w:p w14:paraId="14AC9BF2" w14:textId="77777777" w:rsidR="00057DBC" w:rsidRPr="0073539A" w:rsidRDefault="00C316DC" w:rsidP="00ED2B2F">
      <w:pPr>
        <w:spacing w:after="240"/>
        <w:jc w:val="both"/>
        <w:rPr>
          <w:rFonts w:ascii="Times New Roman" w:hAnsi="Times New Roman"/>
          <w:color w:val="000000"/>
          <w:sz w:val="24"/>
          <w:szCs w:val="24"/>
          <w:lang w:val="lt-LT"/>
        </w:rPr>
      </w:pPr>
      <w:r w:rsidRPr="00EA562B">
        <w:rPr>
          <w:rFonts w:ascii="Times New Roman" w:hAnsi="Times New Roman"/>
          <w:color w:val="000000"/>
          <w:sz w:val="24"/>
          <w:szCs w:val="24"/>
          <w:lang w:val="lt-LT"/>
        </w:rPr>
        <w:t>Gaminamos plėvelės išmatavimai priklauso nuo žaliavos markės, šneko sukimosi greičio, suspausto oro padavimo, tempimo greičio. Pagamint</w:t>
      </w:r>
      <w:r w:rsidR="00F1012F" w:rsidRPr="00EA562B">
        <w:rPr>
          <w:rFonts w:ascii="Times New Roman" w:hAnsi="Times New Roman"/>
          <w:color w:val="000000"/>
          <w:sz w:val="24"/>
          <w:szCs w:val="24"/>
          <w:lang w:val="lt-LT"/>
        </w:rPr>
        <w:t>i rulonai</w:t>
      </w:r>
      <w:r w:rsidRPr="00EA562B">
        <w:rPr>
          <w:rFonts w:ascii="Times New Roman" w:hAnsi="Times New Roman"/>
          <w:color w:val="000000"/>
          <w:sz w:val="24"/>
          <w:szCs w:val="24"/>
          <w:lang w:val="lt-LT"/>
        </w:rPr>
        <w:t xml:space="preserve"> sukrauna</w:t>
      </w:r>
      <w:r w:rsidR="00F1012F" w:rsidRPr="00EA562B">
        <w:rPr>
          <w:rFonts w:ascii="Times New Roman" w:hAnsi="Times New Roman"/>
          <w:color w:val="000000"/>
          <w:sz w:val="24"/>
          <w:szCs w:val="24"/>
          <w:lang w:val="lt-LT"/>
        </w:rPr>
        <w:t>mi</w:t>
      </w:r>
      <w:r w:rsidRPr="00EA562B">
        <w:rPr>
          <w:rFonts w:ascii="Times New Roman" w:hAnsi="Times New Roman"/>
          <w:color w:val="000000"/>
          <w:sz w:val="24"/>
          <w:szCs w:val="24"/>
          <w:lang w:val="lt-LT"/>
        </w:rPr>
        <w:t xml:space="preserve"> ant medinių padėklų. Pilnas padėklas transporterio pagalba išstumiamas iš darbinės zonos. Linijos operatorius </w:t>
      </w:r>
      <w:r w:rsidRPr="0073539A">
        <w:rPr>
          <w:rFonts w:ascii="Times New Roman" w:hAnsi="Times New Roman"/>
          <w:color w:val="000000"/>
          <w:sz w:val="24"/>
          <w:szCs w:val="24"/>
          <w:lang w:val="lt-LT"/>
        </w:rPr>
        <w:t xml:space="preserve">pagamintos produkcijos padėklą sutvirtina tampria pakavimo plėvele, sveria, </w:t>
      </w:r>
      <w:proofErr w:type="spellStart"/>
      <w:r w:rsidRPr="0073539A">
        <w:rPr>
          <w:rFonts w:ascii="Times New Roman" w:hAnsi="Times New Roman"/>
          <w:color w:val="000000"/>
          <w:sz w:val="24"/>
          <w:szCs w:val="24"/>
          <w:lang w:val="lt-LT"/>
        </w:rPr>
        <w:t>markiruoja</w:t>
      </w:r>
      <w:proofErr w:type="spellEnd"/>
      <w:r w:rsidRPr="0073539A">
        <w:rPr>
          <w:rFonts w:ascii="Times New Roman" w:hAnsi="Times New Roman"/>
          <w:color w:val="000000"/>
          <w:sz w:val="24"/>
          <w:szCs w:val="24"/>
          <w:lang w:val="lt-LT"/>
        </w:rPr>
        <w:t xml:space="preserve"> ir elektrinio krautuvo pagalba išveža į atskirą gatavos produkcijos sandėlį.</w:t>
      </w:r>
    </w:p>
    <w:p w14:paraId="3CE7602A" w14:textId="77777777" w:rsidR="00057DBC" w:rsidRPr="0073539A" w:rsidRDefault="0005030E" w:rsidP="00260D7D">
      <w:pPr>
        <w:spacing w:after="240"/>
        <w:jc w:val="both"/>
        <w:rPr>
          <w:rFonts w:ascii="Times New Roman" w:hAnsi="Times New Roman"/>
          <w:sz w:val="24"/>
          <w:szCs w:val="24"/>
          <w:lang w:val="lt-LT" w:eastAsia="da-DK"/>
        </w:rPr>
      </w:pPr>
      <w:r w:rsidRPr="0073539A">
        <w:rPr>
          <w:rFonts w:ascii="Times New Roman" w:hAnsi="Times New Roman"/>
          <w:sz w:val="24"/>
          <w:szCs w:val="24"/>
          <w:lang w:val="lt-LT" w:eastAsia="da-DK"/>
        </w:rPr>
        <w:t>P</w:t>
      </w:r>
      <w:r w:rsidR="00D514AF" w:rsidRPr="0073539A">
        <w:rPr>
          <w:rFonts w:ascii="Times New Roman" w:hAnsi="Times New Roman"/>
          <w:sz w:val="24"/>
          <w:szCs w:val="24"/>
          <w:lang w:val="lt-LT" w:eastAsia="da-DK"/>
        </w:rPr>
        <w:t xml:space="preserve">lėvelės gamybai </w:t>
      </w:r>
      <w:proofErr w:type="spellStart"/>
      <w:r w:rsidR="00D514AF" w:rsidRPr="0073539A">
        <w:rPr>
          <w:rFonts w:ascii="Times New Roman" w:hAnsi="Times New Roman"/>
          <w:sz w:val="24"/>
          <w:szCs w:val="24"/>
          <w:lang w:val="lt-LT" w:eastAsia="da-DK"/>
        </w:rPr>
        <w:t>ekstruzijos</w:t>
      </w:r>
      <w:proofErr w:type="spellEnd"/>
      <w:r w:rsidR="00D514AF" w:rsidRPr="0073539A">
        <w:rPr>
          <w:rFonts w:ascii="Times New Roman" w:hAnsi="Times New Roman"/>
          <w:sz w:val="24"/>
          <w:szCs w:val="24"/>
          <w:lang w:val="lt-LT" w:eastAsia="da-DK"/>
        </w:rPr>
        <w:t xml:space="preserve"> būdu</w:t>
      </w:r>
      <w:r w:rsidRPr="0073539A">
        <w:rPr>
          <w:rFonts w:ascii="Times New Roman" w:hAnsi="Times New Roman"/>
          <w:sz w:val="24"/>
          <w:szCs w:val="24"/>
          <w:lang w:val="lt-LT" w:eastAsia="da-DK"/>
        </w:rPr>
        <w:t xml:space="preserve"> </w:t>
      </w:r>
      <w:r w:rsidR="003B0033" w:rsidRPr="0073539A">
        <w:rPr>
          <w:rFonts w:ascii="Times New Roman" w:hAnsi="Times New Roman"/>
          <w:sz w:val="24"/>
          <w:szCs w:val="24"/>
          <w:lang w:val="lt-LT" w:eastAsia="da-DK"/>
        </w:rPr>
        <w:t>naudojamas mažo tankio polietilenas (LDPE).</w:t>
      </w:r>
      <w:r w:rsidR="00D514AF" w:rsidRPr="0073539A">
        <w:rPr>
          <w:rFonts w:ascii="Times New Roman" w:hAnsi="Times New Roman"/>
          <w:sz w:val="24"/>
          <w:szCs w:val="24"/>
          <w:lang w:val="lt-LT" w:eastAsia="da-DK"/>
        </w:rPr>
        <w:t xml:space="preserve"> </w:t>
      </w:r>
      <w:r w:rsidR="00C14D8C" w:rsidRPr="0073539A">
        <w:rPr>
          <w:rFonts w:ascii="Times New Roman" w:hAnsi="Times New Roman"/>
          <w:sz w:val="24"/>
          <w:szCs w:val="24"/>
          <w:lang w:val="lt-LT" w:eastAsia="da-DK"/>
        </w:rPr>
        <w:t>Vanduo nenaudojamas, nuotekos šio proceso metu nesusidaro.</w:t>
      </w:r>
    </w:p>
    <w:p w14:paraId="13610F84" w14:textId="77777777" w:rsidR="00F1012F" w:rsidRPr="0073539A" w:rsidRDefault="00AA72EC" w:rsidP="00AA72EC">
      <w:pPr>
        <w:pStyle w:val="Antrat3"/>
        <w:numPr>
          <w:ilvl w:val="0"/>
          <w:numId w:val="0"/>
        </w:numPr>
        <w:rPr>
          <w:i/>
          <w:color w:val="auto"/>
          <w:lang w:val="lt-LT" w:eastAsia="da-DK"/>
        </w:rPr>
      </w:pPr>
      <w:r w:rsidRPr="0073539A">
        <w:rPr>
          <w:i/>
          <w:color w:val="auto"/>
          <w:lang w:val="lt-LT" w:eastAsia="da-DK"/>
        </w:rPr>
        <w:t xml:space="preserve">2.3.4.3 </w:t>
      </w:r>
      <w:r w:rsidR="00CD2930" w:rsidRPr="0073539A">
        <w:rPr>
          <w:i/>
          <w:color w:val="auto"/>
          <w:lang w:val="lt-LT" w:eastAsia="da-DK"/>
        </w:rPr>
        <w:t>Maišelių gamyba</w:t>
      </w:r>
    </w:p>
    <w:p w14:paraId="0D9CEFC8" w14:textId="77777777" w:rsidR="00903D17" w:rsidRPr="0073539A" w:rsidRDefault="00903D17" w:rsidP="00903D17">
      <w:pPr>
        <w:rPr>
          <w:lang w:val="lt-LT" w:eastAsia="da-DK"/>
        </w:rPr>
      </w:pPr>
    </w:p>
    <w:p w14:paraId="58A7814E" w14:textId="45917878" w:rsidR="00305AAB" w:rsidRPr="0073539A" w:rsidRDefault="00305AAB" w:rsidP="00305AAB">
      <w:pPr>
        <w:spacing w:after="240"/>
        <w:jc w:val="both"/>
        <w:rPr>
          <w:rFonts w:ascii="Times New Roman" w:hAnsi="Times New Roman"/>
          <w:sz w:val="24"/>
          <w:szCs w:val="24"/>
          <w:lang w:val="lt-LT" w:eastAsia="da-DK"/>
        </w:rPr>
      </w:pPr>
      <w:r w:rsidRPr="0073539A">
        <w:rPr>
          <w:rFonts w:ascii="Times New Roman" w:hAnsi="Times New Roman"/>
          <w:sz w:val="24"/>
          <w:szCs w:val="24"/>
          <w:lang w:val="lt-LT" w:eastAsia="da-DK"/>
        </w:rPr>
        <w:t xml:space="preserve">Pirmiausia į bunkerį supilamos granulės, kurios besisukančio veleno pagalba transportuojamos į kamerą. Šioje kameroje plastikas yra tirpinamas elektriniu prietaisu. Išsilydęs plastikas suteka į formavimo šabloną, į formos vidų pučiamas suslėgtas oras. Suformuotas </w:t>
      </w:r>
      <w:r w:rsidR="00F87A29" w:rsidRPr="0073539A">
        <w:rPr>
          <w:rFonts w:ascii="Times New Roman" w:hAnsi="Times New Roman"/>
          <w:sz w:val="24"/>
          <w:szCs w:val="24"/>
          <w:lang w:val="lt-LT" w:eastAsia="da-DK"/>
        </w:rPr>
        <w:t xml:space="preserve">rankovės </w:t>
      </w:r>
      <w:r w:rsidRPr="0073539A">
        <w:rPr>
          <w:rFonts w:ascii="Times New Roman" w:hAnsi="Times New Roman"/>
          <w:sz w:val="24"/>
          <w:szCs w:val="24"/>
          <w:lang w:val="lt-LT" w:eastAsia="da-DK"/>
        </w:rPr>
        <w:t xml:space="preserve">formos </w:t>
      </w:r>
      <w:r w:rsidRPr="0073539A">
        <w:rPr>
          <w:rFonts w:ascii="Times New Roman" w:hAnsi="Times New Roman"/>
          <w:color w:val="000000" w:themeColor="text1"/>
          <w:sz w:val="24"/>
          <w:szCs w:val="24"/>
          <w:lang w:val="lt-LT" w:eastAsia="da-DK"/>
        </w:rPr>
        <w:t>gaminys atvės</w:t>
      </w:r>
      <w:r w:rsidR="00F87A29" w:rsidRPr="0073539A">
        <w:rPr>
          <w:rFonts w:ascii="Times New Roman" w:hAnsi="Times New Roman"/>
          <w:color w:val="000000" w:themeColor="text1"/>
          <w:sz w:val="24"/>
          <w:szCs w:val="24"/>
          <w:lang w:val="lt-LT" w:eastAsia="da-DK"/>
        </w:rPr>
        <w:t>ta sąlytyje su aplinkos oru</w:t>
      </w:r>
      <w:r w:rsidR="0073539A" w:rsidRPr="0073539A">
        <w:rPr>
          <w:rFonts w:ascii="Times New Roman" w:hAnsi="Times New Roman"/>
          <w:color w:val="000000" w:themeColor="text1"/>
          <w:sz w:val="24"/>
          <w:szCs w:val="24"/>
          <w:lang w:val="lt-LT" w:eastAsia="da-DK"/>
        </w:rPr>
        <w:t>.</w:t>
      </w:r>
      <w:r w:rsidRPr="0073539A">
        <w:rPr>
          <w:rFonts w:ascii="Times New Roman" w:hAnsi="Times New Roman"/>
          <w:sz w:val="24"/>
          <w:szCs w:val="24"/>
          <w:lang w:val="lt-LT" w:eastAsia="da-DK"/>
        </w:rPr>
        <w:t xml:space="preserve"> Toliau vamzdelis yra suslegiamas tarp besisukančių rulonų taip suformuojant plačią plastiko </w:t>
      </w:r>
      <w:r w:rsidR="00D71DEA" w:rsidRPr="0073539A">
        <w:rPr>
          <w:rFonts w:ascii="Times New Roman" w:hAnsi="Times New Roman"/>
          <w:sz w:val="24"/>
          <w:szCs w:val="24"/>
          <w:lang w:val="lt-LT" w:eastAsia="da-DK"/>
        </w:rPr>
        <w:t>„rankovę“</w:t>
      </w:r>
      <w:r w:rsidRPr="0073539A">
        <w:rPr>
          <w:rFonts w:ascii="Times New Roman" w:hAnsi="Times New Roman"/>
          <w:sz w:val="24"/>
          <w:szCs w:val="24"/>
          <w:lang w:val="lt-LT" w:eastAsia="da-DK"/>
        </w:rPr>
        <w:t>, kuri yra pjaustoma, galas užlydomas.</w:t>
      </w:r>
      <w:r w:rsidR="00F0676C" w:rsidRPr="0073539A">
        <w:rPr>
          <w:rFonts w:ascii="Times New Roman" w:hAnsi="Times New Roman"/>
          <w:sz w:val="24"/>
          <w:szCs w:val="24"/>
          <w:lang w:val="lt-LT" w:eastAsia="da-DK"/>
        </w:rPr>
        <w:t xml:space="preserve"> </w:t>
      </w:r>
    </w:p>
    <w:p w14:paraId="2D186946" w14:textId="77777777" w:rsidR="00F0676C" w:rsidRDefault="00F0676C" w:rsidP="00305AAB">
      <w:pPr>
        <w:spacing w:after="240"/>
        <w:jc w:val="both"/>
        <w:rPr>
          <w:rFonts w:ascii="Times New Roman" w:hAnsi="Times New Roman"/>
          <w:sz w:val="24"/>
          <w:szCs w:val="24"/>
          <w:lang w:val="lt-LT" w:eastAsia="da-DK"/>
        </w:rPr>
      </w:pPr>
      <w:r w:rsidRPr="0073539A">
        <w:rPr>
          <w:rFonts w:ascii="Times New Roman" w:hAnsi="Times New Roman"/>
          <w:sz w:val="24"/>
          <w:szCs w:val="24"/>
          <w:lang w:val="lt-LT" w:eastAsia="da-DK"/>
        </w:rPr>
        <w:t>Vanduo</w:t>
      </w:r>
      <w:r w:rsidR="00BC5404" w:rsidRPr="0073539A">
        <w:rPr>
          <w:rFonts w:ascii="Times New Roman" w:hAnsi="Times New Roman"/>
          <w:sz w:val="24"/>
          <w:szCs w:val="24"/>
          <w:lang w:val="lt-LT" w:eastAsia="da-DK"/>
        </w:rPr>
        <w:t xml:space="preserve"> maišelių gamyboje nenaudojamas, nuotekos nesusidaro.</w:t>
      </w:r>
    </w:p>
    <w:p w14:paraId="1C8B7767" w14:textId="77777777" w:rsidR="00057DBC" w:rsidRPr="00235F62" w:rsidRDefault="00D514AF" w:rsidP="00BC4300">
      <w:pPr>
        <w:pStyle w:val="Antrat2"/>
        <w:spacing w:before="0" w:after="240"/>
      </w:pPr>
      <w:bookmarkStart w:id="35" w:name="_Toc418766877"/>
      <w:bookmarkStart w:id="36" w:name="_Toc449511274"/>
      <w:r w:rsidRPr="00235F62">
        <w:rPr>
          <w:rStyle w:val="Heading1Char"/>
          <w:rFonts w:ascii="Times New Roman" w:hAnsi="Times New Roman"/>
          <w:sz w:val="28"/>
          <w:szCs w:val="28"/>
        </w:rPr>
        <w:t>Žaliavų naudojimas</w:t>
      </w:r>
      <w:bookmarkEnd w:id="35"/>
      <w:bookmarkEnd w:id="36"/>
    </w:p>
    <w:p w14:paraId="2D705D25" w14:textId="77777777" w:rsidR="0069046B" w:rsidRDefault="0069046B" w:rsidP="00BC4300">
      <w:pPr>
        <w:spacing w:after="240"/>
        <w:rPr>
          <w:rFonts w:ascii="Times New Roman" w:hAnsi="Times New Roman"/>
          <w:sz w:val="24"/>
          <w:szCs w:val="24"/>
          <w:lang w:val="lt-LT" w:eastAsia="da-DK"/>
        </w:rPr>
      </w:pPr>
      <w:r>
        <w:rPr>
          <w:rFonts w:ascii="Times New Roman" w:hAnsi="Times New Roman"/>
          <w:sz w:val="24"/>
          <w:szCs w:val="24"/>
          <w:lang w:val="lt-LT" w:eastAsia="da-DK"/>
        </w:rPr>
        <w:t xml:space="preserve">Planuojamų naudoti žaliavų ir planuojamos pagaminti produkcijos srautai pateikti </w:t>
      </w:r>
      <w:r w:rsidR="00533FCB">
        <w:rPr>
          <w:rFonts w:ascii="Times New Roman" w:hAnsi="Times New Roman"/>
          <w:sz w:val="24"/>
          <w:szCs w:val="24"/>
          <w:lang w:val="lt-LT" w:eastAsia="da-DK"/>
        </w:rPr>
        <w:t>6</w:t>
      </w:r>
      <w:r>
        <w:rPr>
          <w:rFonts w:ascii="Times New Roman" w:hAnsi="Times New Roman"/>
          <w:sz w:val="24"/>
          <w:szCs w:val="24"/>
          <w:lang w:val="lt-LT" w:eastAsia="da-DK"/>
        </w:rPr>
        <w:t xml:space="preserve"> pav. </w:t>
      </w:r>
    </w:p>
    <w:p w14:paraId="4AB22D28" w14:textId="77777777" w:rsidR="009070AE" w:rsidRDefault="009070AE" w:rsidP="00BC4300">
      <w:pPr>
        <w:spacing w:after="240"/>
        <w:rPr>
          <w:rFonts w:ascii="Times New Roman" w:hAnsi="Times New Roman"/>
          <w:sz w:val="24"/>
          <w:szCs w:val="24"/>
          <w:lang w:val="lt-LT" w:eastAsia="da-DK"/>
        </w:rPr>
        <w:sectPr w:rsidR="009070AE" w:rsidSect="00E83C16">
          <w:pgSz w:w="11907" w:h="16839"/>
          <w:pgMar w:top="1440" w:right="1440" w:bottom="1440" w:left="1440" w:header="720" w:footer="680" w:gutter="0"/>
          <w:cols w:space="1296"/>
          <w:titlePg/>
        </w:sectPr>
      </w:pPr>
    </w:p>
    <w:p w14:paraId="307B33C5" w14:textId="77777777" w:rsidR="005C7DBF" w:rsidRDefault="005C7DBF" w:rsidP="005C7DBF"/>
    <w:p w14:paraId="017DD70D" w14:textId="77777777" w:rsidR="005C7DBF" w:rsidRDefault="00791757" w:rsidP="005C7DBF">
      <w:pPr>
        <w:jc w:val="center"/>
      </w:pPr>
      <w:r>
        <w:rPr>
          <w:noProof/>
          <w:lang w:val="lt-LT" w:eastAsia="lt-LT"/>
        </w:rPr>
        <mc:AlternateContent>
          <mc:Choice Requires="wps">
            <w:drawing>
              <wp:anchor distT="0" distB="0" distL="114300" distR="114300" simplePos="0" relativeHeight="251744256" behindDoc="0" locked="0" layoutInCell="1" allowOverlap="1" wp14:anchorId="1879618C" wp14:editId="039FE8F1">
                <wp:simplePos x="0" y="0"/>
                <wp:positionH relativeFrom="margin">
                  <wp:posOffset>3032760</wp:posOffset>
                </wp:positionH>
                <wp:positionV relativeFrom="paragraph">
                  <wp:posOffset>56515</wp:posOffset>
                </wp:positionV>
                <wp:extent cx="1613535" cy="572135"/>
                <wp:effectExtent l="0" t="0" r="5715" b="0"/>
                <wp:wrapNone/>
                <wp:docPr id="73" name="Stačiakampis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3535" cy="572135"/>
                        </a:xfrm>
                        <a:prstGeom prst="rect">
                          <a:avLst/>
                        </a:prstGeom>
                        <a:solidFill>
                          <a:srgbClr val="FF0000"/>
                        </a:solidFill>
                        <a:ln w="12700" cap="flat" cmpd="sng" algn="ctr">
                          <a:solidFill>
                            <a:srgbClr val="5B9BD5">
                              <a:shade val="50000"/>
                            </a:srgbClr>
                          </a:solidFill>
                          <a:prstDash val="solid"/>
                          <a:miter lim="800000"/>
                        </a:ln>
                        <a:effectLst/>
                      </wps:spPr>
                      <wps:txbx>
                        <w:txbxContent>
                          <w:p w14:paraId="3E43F41B" w14:textId="77777777" w:rsidR="008A66C8" w:rsidRPr="005C7DBF" w:rsidRDefault="008A66C8" w:rsidP="005C7DBF">
                            <w:pPr>
                              <w:jc w:val="center"/>
                              <w:rPr>
                                <w:rFonts w:ascii="Times New Roman" w:hAnsi="Times New Roman"/>
                                <w:b/>
                                <w:color w:val="FFFFFF"/>
                                <w:lang w:val="lt-LT"/>
                              </w:rPr>
                            </w:pPr>
                            <w:r w:rsidRPr="005C7DBF">
                              <w:rPr>
                                <w:rFonts w:ascii="Times New Roman" w:hAnsi="Times New Roman"/>
                                <w:b/>
                                <w:color w:val="FFFFFF"/>
                                <w:lang w:val="lt-LT"/>
                              </w:rPr>
                              <w:t xml:space="preserve">21 000 t įvairių plastiko atliekų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79618C" id="_x0000_s1155" style="position:absolute;left:0;text-align:left;margin-left:238.8pt;margin-top:4.45pt;width:127.05pt;height:45.05pt;z-index:251744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" fillcolor="red" strokecolor="#41719c" strokeweight="1pt">
                <v:path arrowok="t"/>
                <v:textbox>
                  <w:txbxContent>
                    <w:p w14:paraId="3E43F41B" w14:textId="77777777" w:rsidR="008A66C8" w:rsidRPr="005C7DBF" w:rsidRDefault="008A66C8" w:rsidP="005C7DBF">
                      <w:pPr>
                        <w:jc w:val="center"/>
                        <w:rPr>
                          <w:rFonts w:ascii="Times New Roman" w:hAnsi="Times New Roman"/>
                          <w:b/>
                          <w:color w:val="FFFFFF"/>
                          <w:lang w:val="lt-LT"/>
                        </w:rPr>
                      </w:pPr>
                      <w:r w:rsidRPr="005C7DBF">
                        <w:rPr>
                          <w:rFonts w:ascii="Times New Roman" w:hAnsi="Times New Roman"/>
                          <w:b/>
                          <w:color w:val="FFFFFF"/>
                          <w:lang w:val="lt-LT"/>
                        </w:rPr>
                        <w:t xml:space="preserve">21 000 t įvairių plastiko atliekų </w:t>
                      </w:r>
                    </w:p>
                  </w:txbxContent>
                </v:textbox>
                <w10:wrap anchorx="margin"/>
              </v:rect>
            </w:pict>
          </mc:Fallback>
        </mc:AlternateContent>
      </w:r>
    </w:p>
    <w:p w14:paraId="53AFAFF7" w14:textId="77777777" w:rsidR="005C7DBF" w:rsidRDefault="00791757" w:rsidP="005C7DBF">
      <w:pPr>
        <w:jc w:val="center"/>
      </w:pPr>
      <w:r>
        <w:rPr>
          <w:noProof/>
          <w:lang w:val="lt-LT" w:eastAsia="lt-LT"/>
        </w:rPr>
        <mc:AlternateContent>
          <mc:Choice Requires="wps">
            <w:drawing>
              <wp:anchor distT="0" distB="0" distL="114300" distR="114300" simplePos="0" relativeHeight="251739136" behindDoc="0" locked="0" layoutInCell="1" allowOverlap="1" wp14:anchorId="28B8180E" wp14:editId="397F94E6">
                <wp:simplePos x="0" y="0"/>
                <wp:positionH relativeFrom="margin">
                  <wp:posOffset>7324725</wp:posOffset>
                </wp:positionH>
                <wp:positionV relativeFrom="paragraph">
                  <wp:posOffset>127635</wp:posOffset>
                </wp:positionV>
                <wp:extent cx="1262380" cy="422275"/>
                <wp:effectExtent l="0" t="0" r="0" b="0"/>
                <wp:wrapNone/>
                <wp:docPr id="72" name="Stačiakampis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62380" cy="422275"/>
                        </a:xfrm>
                        <a:prstGeom prst="rect">
                          <a:avLst/>
                        </a:prstGeom>
                        <a:solidFill>
                          <a:srgbClr val="FFC000"/>
                        </a:solidFill>
                        <a:ln w="12700" cap="flat" cmpd="sng" algn="ctr">
                          <a:solidFill>
                            <a:srgbClr val="5B9BD5">
                              <a:shade val="50000"/>
                            </a:srgbClr>
                          </a:solidFill>
                          <a:prstDash val="solid"/>
                          <a:miter lim="800000"/>
                        </a:ln>
                        <a:effectLst/>
                      </wps:spPr>
                      <wps:txbx>
                        <w:txbxContent>
                          <w:p w14:paraId="09D738BC" w14:textId="77777777" w:rsidR="008A66C8" w:rsidRPr="005C7DBF" w:rsidRDefault="008A66C8" w:rsidP="005C7DBF">
                            <w:pPr>
                              <w:jc w:val="center"/>
                              <w:rPr>
                                <w:rFonts w:ascii="Times New Roman" w:hAnsi="Times New Roman"/>
                                <w:b/>
                                <w:color w:val="FFFFFF"/>
                                <w:lang w:val="lt-LT"/>
                              </w:rPr>
                            </w:pPr>
                            <w:r w:rsidRPr="005C7DBF">
                              <w:rPr>
                                <w:rFonts w:ascii="Times New Roman" w:hAnsi="Times New Roman"/>
                                <w:b/>
                                <w:color w:val="FFFFFF"/>
                                <w:lang w:val="lt-LT"/>
                              </w:rPr>
                              <w:t xml:space="preserve">10 000 t granulių LDPE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28B8180E" id="Stačiakampis 6" o:spid="_x0000_s1156" style="position:absolute;left:0;text-align:left;margin-left:576.75pt;margin-top:10.05pt;width:99.4pt;height:33.25pt;z-index:251739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" fillcolor="#ffc000" strokecolor="#41719c" strokeweight="1pt">
                <v:path arrowok="t"/>
                <v:textbox>
                  <w:txbxContent>
                    <w:p w14:paraId="09D738BC" w14:textId="77777777" w:rsidR="008A66C8" w:rsidRPr="005C7DBF" w:rsidRDefault="008A66C8" w:rsidP="005C7DBF">
                      <w:pPr>
                        <w:jc w:val="center"/>
                        <w:rPr>
                          <w:rFonts w:ascii="Times New Roman" w:hAnsi="Times New Roman"/>
                          <w:b/>
                          <w:color w:val="FFFFFF"/>
                          <w:lang w:val="lt-LT"/>
                        </w:rPr>
                      </w:pPr>
                      <w:r w:rsidRPr="005C7DBF">
                        <w:rPr>
                          <w:rFonts w:ascii="Times New Roman" w:hAnsi="Times New Roman"/>
                          <w:b/>
                          <w:color w:val="FFFFFF"/>
                          <w:lang w:val="lt-LT"/>
                        </w:rPr>
                        <w:t xml:space="preserve">10 000 t granulių LDPE </w:t>
                      </w:r>
                    </w:p>
                  </w:txbxContent>
                </v:textbox>
                <w10:wrap anchorx="margin"/>
              </v:rect>
            </w:pict>
          </mc:Fallback>
        </mc:AlternateContent>
      </w:r>
      <w:r>
        <w:rPr>
          <w:noProof/>
          <w:lang w:val="lt-LT" w:eastAsia="lt-LT"/>
        </w:rPr>
        <mc:AlternateContent>
          <mc:Choice Requires="wps">
            <w:drawing>
              <wp:anchor distT="0" distB="0" distL="114300" distR="114300" simplePos="0" relativeHeight="251737088" behindDoc="0" locked="0" layoutInCell="1" allowOverlap="1" wp14:anchorId="6E7FFDCA" wp14:editId="3F381E1A">
                <wp:simplePos x="0" y="0"/>
                <wp:positionH relativeFrom="column">
                  <wp:posOffset>5526405</wp:posOffset>
                </wp:positionH>
                <wp:positionV relativeFrom="paragraph">
                  <wp:posOffset>127635</wp:posOffset>
                </wp:positionV>
                <wp:extent cx="1282700" cy="408305"/>
                <wp:effectExtent l="0" t="0" r="0" b="0"/>
                <wp:wrapNone/>
                <wp:docPr id="71" name="Stačiakampis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82700" cy="408305"/>
                        </a:xfrm>
                        <a:prstGeom prst="rect">
                          <a:avLst/>
                        </a:prstGeom>
                        <a:solidFill>
                          <a:srgbClr val="FFC000"/>
                        </a:solidFill>
                        <a:ln w="12700" cap="flat" cmpd="sng" algn="ctr">
                          <a:solidFill>
                            <a:srgbClr val="5B9BD5">
                              <a:shade val="50000"/>
                            </a:srgbClr>
                          </a:solidFill>
                          <a:prstDash val="solid"/>
                          <a:miter lim="800000"/>
                        </a:ln>
                        <a:effectLst/>
                      </wps:spPr>
                      <wps:txbx>
                        <w:txbxContent>
                          <w:p w14:paraId="7095D6EB" w14:textId="77777777" w:rsidR="008A66C8" w:rsidRPr="00934D99" w:rsidRDefault="008A66C8" w:rsidP="005C7DBF">
                            <w:pPr>
                              <w:jc w:val="center"/>
                              <w:rPr>
                                <w:color w:val="FFFFFF"/>
                                <w:lang w:val="lt-LT"/>
                              </w:rPr>
                            </w:pPr>
                            <w:r w:rsidRPr="00934D99">
                              <w:rPr>
                                <w:rFonts w:ascii="Times New Roman" w:hAnsi="Times New Roman"/>
                                <w:b/>
                                <w:color w:val="FFFFFF"/>
                                <w:lang w:val="lt-LT"/>
                              </w:rPr>
                              <w:t>10 000 t dribsnių LDPE</w:t>
                            </w:r>
                            <w:r w:rsidRPr="00934D99">
                              <w:rPr>
                                <w:color w:val="FFFFFF"/>
                                <w:lang w:val="lt-LT"/>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6E7FFDCA" id="_x0000_s1157" style="position:absolute;left:0;text-align:left;margin-left:435.15pt;margin-top:10.05pt;width:101pt;height:32.1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" fillcolor="#ffc000" strokecolor="#41719c" strokeweight="1pt">
                <v:path arrowok="t"/>
                <v:textbox>
                  <w:txbxContent>
                    <w:p w14:paraId="7095D6EB" w14:textId="77777777" w:rsidR="008A66C8" w:rsidRPr="00934D99" w:rsidRDefault="008A66C8" w:rsidP="005C7DBF">
                      <w:pPr>
                        <w:jc w:val="center"/>
                        <w:rPr>
                          <w:color w:val="FFFFFF"/>
                          <w:lang w:val="lt-LT"/>
                        </w:rPr>
                      </w:pPr>
                      <w:r w:rsidRPr="00934D99">
                        <w:rPr>
                          <w:rFonts w:ascii="Times New Roman" w:hAnsi="Times New Roman"/>
                          <w:b/>
                          <w:color w:val="FFFFFF"/>
                          <w:lang w:val="lt-LT"/>
                        </w:rPr>
                        <w:t>10 000 t dribsnių LDPE</w:t>
                      </w:r>
                      <w:r w:rsidRPr="00934D99">
                        <w:rPr>
                          <w:color w:val="FFFFFF"/>
                          <w:lang w:val="lt-LT"/>
                        </w:rPr>
                        <w:t xml:space="preserve"> </w:t>
                      </w:r>
                    </w:p>
                  </w:txbxContent>
                </v:textbox>
              </v:rect>
            </w:pict>
          </mc:Fallback>
        </mc:AlternateContent>
      </w:r>
      <w:r>
        <w:rPr>
          <w:noProof/>
          <w:lang w:val="lt-LT" w:eastAsia="lt-LT"/>
        </w:rPr>
        <mc:AlternateContent>
          <mc:Choice Requires="wps">
            <w:drawing>
              <wp:anchor distT="0" distB="0" distL="114300" distR="114300" simplePos="0" relativeHeight="251738112" behindDoc="0" locked="0" layoutInCell="1" allowOverlap="1" wp14:anchorId="66E79EB0" wp14:editId="5EBFBE92">
                <wp:simplePos x="0" y="0"/>
                <wp:positionH relativeFrom="page">
                  <wp:posOffset>1446530</wp:posOffset>
                </wp:positionH>
                <wp:positionV relativeFrom="paragraph">
                  <wp:posOffset>173990</wp:posOffset>
                </wp:positionV>
                <wp:extent cx="1292860" cy="401955"/>
                <wp:effectExtent l="0" t="0" r="2540" b="0"/>
                <wp:wrapNone/>
                <wp:docPr id="70" name="Stačiakampis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92860" cy="401955"/>
                        </a:xfrm>
                        <a:prstGeom prst="rect">
                          <a:avLst/>
                        </a:prstGeom>
                        <a:solidFill>
                          <a:srgbClr val="FFC000"/>
                        </a:solidFill>
                        <a:ln w="12700" cap="flat" cmpd="sng" algn="ctr">
                          <a:solidFill>
                            <a:srgbClr val="5B9BD5">
                              <a:shade val="50000"/>
                            </a:srgbClr>
                          </a:solidFill>
                          <a:prstDash val="solid"/>
                          <a:miter lim="800000"/>
                        </a:ln>
                        <a:effectLst/>
                      </wps:spPr>
                      <wps:txbx>
                        <w:txbxContent>
                          <w:p w14:paraId="501B1541" w14:textId="77777777" w:rsidR="008A66C8" w:rsidRPr="005C7DBF" w:rsidRDefault="008A66C8" w:rsidP="005C7DBF">
                            <w:pPr>
                              <w:jc w:val="center"/>
                              <w:rPr>
                                <w:rFonts w:ascii="Times New Roman" w:hAnsi="Times New Roman"/>
                                <w:b/>
                                <w:color w:val="FFFFFF"/>
                                <w:lang w:val="lt-LT"/>
                              </w:rPr>
                            </w:pPr>
                            <w:r w:rsidRPr="005C7DBF">
                              <w:rPr>
                                <w:rFonts w:ascii="Times New Roman" w:hAnsi="Times New Roman"/>
                                <w:b/>
                                <w:color w:val="FFFFFF"/>
                                <w:lang w:val="lt-LT"/>
                              </w:rPr>
                              <w:t xml:space="preserve">10 000 t dribsnių HDPE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66E79EB0" id="_x0000_s1158" style="position:absolute;left:0;text-align:left;margin-left:113.9pt;margin-top:13.7pt;width:101.8pt;height:31.65pt;z-index:251738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" fillcolor="#ffc000" strokecolor="#41719c" strokeweight="1pt">
                <v:path arrowok="t"/>
                <v:textbox>
                  <w:txbxContent>
                    <w:p w14:paraId="501B1541" w14:textId="77777777" w:rsidR="008A66C8" w:rsidRPr="005C7DBF" w:rsidRDefault="008A66C8" w:rsidP="005C7DBF">
                      <w:pPr>
                        <w:jc w:val="center"/>
                        <w:rPr>
                          <w:rFonts w:ascii="Times New Roman" w:hAnsi="Times New Roman"/>
                          <w:b/>
                          <w:color w:val="FFFFFF"/>
                          <w:lang w:val="lt-LT"/>
                        </w:rPr>
                      </w:pPr>
                      <w:r w:rsidRPr="005C7DBF">
                        <w:rPr>
                          <w:rFonts w:ascii="Times New Roman" w:hAnsi="Times New Roman"/>
                          <w:b/>
                          <w:color w:val="FFFFFF"/>
                          <w:lang w:val="lt-LT"/>
                        </w:rPr>
                        <w:t xml:space="preserve">10 000 t dribsnių HDPE </w:t>
                      </w:r>
                    </w:p>
                  </w:txbxContent>
                </v:textbox>
                <w10:wrap anchorx="page"/>
              </v:rect>
            </w:pict>
          </mc:Fallback>
        </mc:AlternateContent>
      </w:r>
      <w:r>
        <w:rPr>
          <w:noProof/>
          <w:lang w:val="lt-LT" w:eastAsia="lt-LT"/>
        </w:rPr>
        <mc:AlternateContent>
          <mc:Choice Requires="wps">
            <w:drawing>
              <wp:anchor distT="0" distB="0" distL="114300" distR="114300" simplePos="0" relativeHeight="251747328" behindDoc="0" locked="0" layoutInCell="1" allowOverlap="1" wp14:anchorId="7CFED1CF" wp14:editId="56C3EC2E">
                <wp:simplePos x="0" y="0"/>
                <wp:positionH relativeFrom="column">
                  <wp:posOffset>1824990</wp:posOffset>
                </wp:positionH>
                <wp:positionV relativeFrom="paragraph">
                  <wp:posOffset>64770</wp:posOffset>
                </wp:positionV>
                <wp:extent cx="1207770" cy="393700"/>
                <wp:effectExtent l="34290" t="6350" r="5715" b="57150"/>
                <wp:wrapNone/>
                <wp:docPr id="69" name="AutoShape 3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07770" cy="393700"/>
                        </a:xfrm>
                        <a:prstGeom prst="straightConnector1">
                          <a:avLst/>
                        </a:prstGeom>
                        <a:noFill/>
                        <a:ln w="9525">
                          <a:solidFill>
                            <a:srgbClr val="2E74B5"/>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06813EC" id="AutoShape 326" o:spid="_x0000_s1026" type="#_x0000_t32" style="position:absolute;margin-left:143.7pt;margin-top:5.1pt;width:95.1pt;height:31pt;flip:x;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" strokecolor="#2e74b5">
                <v:stroke endarrow="block"/>
              </v:shape>
            </w:pict>
          </mc:Fallback>
        </mc:AlternateContent>
      </w:r>
      <w:r>
        <w:rPr>
          <w:noProof/>
          <w:lang w:val="lt-LT" w:eastAsia="lt-LT"/>
        </w:rPr>
        <mc:AlternateContent>
          <mc:Choice Requires="wps">
            <w:drawing>
              <wp:anchor distT="0" distB="0" distL="114300" distR="114300" simplePos="0" relativeHeight="251736064" behindDoc="0" locked="0" layoutInCell="1" allowOverlap="1" wp14:anchorId="354895D3" wp14:editId="3CA895D2">
                <wp:simplePos x="0" y="0"/>
                <wp:positionH relativeFrom="column">
                  <wp:posOffset>4646295</wp:posOffset>
                </wp:positionH>
                <wp:positionV relativeFrom="paragraph">
                  <wp:posOffset>93980</wp:posOffset>
                </wp:positionV>
                <wp:extent cx="880110" cy="280035"/>
                <wp:effectExtent l="7620" t="6985" r="36195" b="55880"/>
                <wp:wrapNone/>
                <wp:docPr id="68" name="Tiesioji rodyklės jungtis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80110" cy="280035"/>
                        </a:xfrm>
                        <a:prstGeom prst="straightConnector1">
                          <a:avLst/>
                        </a:prstGeom>
                        <a:noFill/>
                        <a:ln w="6350" algn="ctr">
                          <a:solidFill>
                            <a:srgbClr val="2E74B5"/>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6BFA8BE2" id="Tiesioji rodyklės jungtis 2" o:spid="_x0000_s1026" type="#_x0000_t32" style="position:absolute;margin-left:365.85pt;margin-top:7.4pt;width:69.3pt;height:22.0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" strokecolor="#2e74b5" strokeweight=".5pt">
                <v:stroke endarrow="block" joinstyle="miter"/>
              </v:shape>
            </w:pict>
          </mc:Fallback>
        </mc:AlternateContent>
      </w:r>
    </w:p>
    <w:p w14:paraId="15FE70F3" w14:textId="77777777" w:rsidR="005C7DBF" w:rsidRDefault="005C7DBF" w:rsidP="005C7DBF">
      <w:pPr>
        <w:jc w:val="center"/>
      </w:pPr>
    </w:p>
    <w:p w14:paraId="5D3FCD87" w14:textId="77777777" w:rsidR="005C7DBF" w:rsidRDefault="00791757" w:rsidP="005C7DBF">
      <w:pPr>
        <w:jc w:val="center"/>
      </w:pPr>
      <w:r>
        <w:rPr>
          <w:noProof/>
          <w:lang w:val="lt-LT" w:eastAsia="lt-LT"/>
        </w:rPr>
        <mc:AlternateContent>
          <mc:Choice Requires="wps">
            <w:drawing>
              <wp:anchor distT="0" distB="0" distL="114300" distR="114300" simplePos="0" relativeHeight="251750400" behindDoc="0" locked="0" layoutInCell="1" allowOverlap="1" wp14:anchorId="2A886EC9" wp14:editId="4F0ED229">
                <wp:simplePos x="0" y="0"/>
                <wp:positionH relativeFrom="column">
                  <wp:posOffset>6809105</wp:posOffset>
                </wp:positionH>
                <wp:positionV relativeFrom="paragraph">
                  <wp:posOffset>64770</wp:posOffset>
                </wp:positionV>
                <wp:extent cx="515620" cy="0"/>
                <wp:effectExtent l="8255" t="61595" r="19050" b="52705"/>
                <wp:wrapNone/>
                <wp:docPr id="67" name="AutoShape 3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5620" cy="0"/>
                        </a:xfrm>
                        <a:prstGeom prst="straightConnector1">
                          <a:avLst/>
                        </a:prstGeom>
                        <a:noFill/>
                        <a:ln w="9525">
                          <a:solidFill>
                            <a:srgbClr val="2E74B5"/>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ABC548A" id="AutoShape 329" o:spid="_x0000_s1026" type="#_x0000_t32" style="position:absolute;margin-left:536.15pt;margin-top:5.1pt;width:40.6pt;height:0;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" strokecolor="#2e74b5">
                <v:stroke endarrow="block"/>
              </v:shape>
            </w:pict>
          </mc:Fallback>
        </mc:AlternateContent>
      </w:r>
    </w:p>
    <w:p w14:paraId="73BC972C" w14:textId="77777777" w:rsidR="005C7DBF" w:rsidRDefault="00791757" w:rsidP="005C7DBF">
      <w:pPr>
        <w:jc w:val="center"/>
      </w:pPr>
      <w:r>
        <w:rPr>
          <w:rFonts w:ascii="Times New Roman" w:hAnsi="Times New Roman"/>
          <w:noProof/>
          <w:sz w:val="24"/>
          <w:szCs w:val="24"/>
          <w:lang w:val="lt-LT" w:eastAsia="lt-LT"/>
        </w:rPr>
        <mc:AlternateContent>
          <mc:Choice Requires="wps">
            <w:drawing>
              <wp:anchor distT="0" distB="0" distL="114300" distR="114300" simplePos="0" relativeHeight="251751424" behindDoc="0" locked="0" layoutInCell="1" allowOverlap="1" wp14:anchorId="06A15121" wp14:editId="75B2177B">
                <wp:simplePos x="0" y="0"/>
                <wp:positionH relativeFrom="column">
                  <wp:posOffset>6407785</wp:posOffset>
                </wp:positionH>
                <wp:positionV relativeFrom="paragraph">
                  <wp:posOffset>24130</wp:posOffset>
                </wp:positionV>
                <wp:extent cx="1344295" cy="1637665"/>
                <wp:effectExtent l="54610" t="10795" r="10795" b="46990"/>
                <wp:wrapNone/>
                <wp:docPr id="66" name="AutoShape 3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344295" cy="1637665"/>
                        </a:xfrm>
                        <a:prstGeom prst="straightConnector1">
                          <a:avLst/>
                        </a:prstGeom>
                        <a:noFill/>
                        <a:ln w="9525">
                          <a:solidFill>
                            <a:srgbClr val="2E74B5"/>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57FECFA" id="AutoShape 330" o:spid="_x0000_s1026" type="#_x0000_t32" style="position:absolute;margin-left:504.55pt;margin-top:1.9pt;width:105.85pt;height:128.95pt;flip:x;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" strokecolor="#2e74b5">
                <v:stroke endarrow="block"/>
              </v:shape>
            </w:pict>
          </mc:Fallback>
        </mc:AlternateContent>
      </w:r>
      <w:r>
        <w:rPr>
          <w:rFonts w:ascii="Times New Roman" w:hAnsi="Times New Roman"/>
          <w:noProof/>
          <w:sz w:val="24"/>
          <w:szCs w:val="24"/>
          <w:lang w:val="lt-LT" w:eastAsia="lt-LT"/>
        </w:rPr>
        <mc:AlternateContent>
          <mc:Choice Requires="wps">
            <w:drawing>
              <wp:anchor distT="0" distB="0" distL="114300" distR="114300" simplePos="0" relativeHeight="251748352" behindDoc="0" locked="0" layoutInCell="1" allowOverlap="1" wp14:anchorId="4C3BC83D" wp14:editId="2C7D9E0F">
                <wp:simplePos x="0" y="0"/>
                <wp:positionH relativeFrom="column">
                  <wp:posOffset>1378585</wp:posOffset>
                </wp:positionH>
                <wp:positionV relativeFrom="paragraph">
                  <wp:posOffset>64135</wp:posOffset>
                </wp:positionV>
                <wp:extent cx="1473835" cy="1597660"/>
                <wp:effectExtent l="6985" t="12700" r="52705" b="46990"/>
                <wp:wrapNone/>
                <wp:docPr id="65" name="AutoShape 3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73835" cy="1597660"/>
                        </a:xfrm>
                        <a:prstGeom prst="straightConnector1">
                          <a:avLst/>
                        </a:prstGeom>
                        <a:noFill/>
                        <a:ln w="9525">
                          <a:solidFill>
                            <a:srgbClr val="2E74B5"/>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C1E38C5" id="AutoShape 327" o:spid="_x0000_s1026" type="#_x0000_t32" style="position:absolute;margin-left:108.55pt;margin-top:5.05pt;width:116.05pt;height:125.8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" strokecolor="#2e74b5">
                <v:stroke endarrow="block"/>
              </v:shape>
            </w:pict>
          </mc:Fallback>
        </mc:AlternateContent>
      </w:r>
      <w:r>
        <w:rPr>
          <w:noProof/>
          <w:lang w:val="lt-LT" w:eastAsia="lt-LT"/>
        </w:rPr>
        <mc:AlternateContent>
          <mc:Choice Requires="wps">
            <w:drawing>
              <wp:anchor distT="0" distB="0" distL="114300" distR="114300" simplePos="0" relativeHeight="251740160" behindDoc="0" locked="0" layoutInCell="1" allowOverlap="1" wp14:anchorId="6A256D61" wp14:editId="38E20A77">
                <wp:simplePos x="0" y="0"/>
                <wp:positionH relativeFrom="margin">
                  <wp:align>left</wp:align>
                </wp:positionH>
                <wp:positionV relativeFrom="paragraph">
                  <wp:posOffset>1152525</wp:posOffset>
                </wp:positionV>
                <wp:extent cx="1605915" cy="675640"/>
                <wp:effectExtent l="0" t="0" r="0" b="0"/>
                <wp:wrapNone/>
                <wp:docPr id="64" name="Stačiakampis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05915" cy="675640"/>
                        </a:xfrm>
                        <a:prstGeom prst="rect">
                          <a:avLst/>
                        </a:prstGeom>
                        <a:solidFill>
                          <a:srgbClr val="00B050"/>
                        </a:solidFill>
                        <a:ln w="12700" cap="flat" cmpd="sng" algn="ctr">
                          <a:solidFill>
                            <a:srgbClr val="5B9BD5">
                              <a:shade val="50000"/>
                            </a:srgbClr>
                          </a:solidFill>
                          <a:prstDash val="solid"/>
                          <a:miter lim="800000"/>
                        </a:ln>
                        <a:effectLst/>
                      </wps:spPr>
                      <wps:txbx>
                        <w:txbxContent>
                          <w:p w14:paraId="5A5F38E0" w14:textId="77777777" w:rsidR="008A66C8" w:rsidRPr="005C7DBF" w:rsidRDefault="008A66C8" w:rsidP="005C7DBF">
                            <w:pPr>
                              <w:jc w:val="center"/>
                              <w:rPr>
                                <w:rFonts w:ascii="Times New Roman" w:hAnsi="Times New Roman"/>
                                <w:b/>
                                <w:color w:val="FFFFFF"/>
                                <w:lang w:val="lt-LT"/>
                              </w:rPr>
                            </w:pPr>
                            <w:r w:rsidRPr="005C7DBF">
                              <w:rPr>
                                <w:rFonts w:ascii="Times New Roman" w:hAnsi="Times New Roman"/>
                                <w:b/>
                                <w:color w:val="FFFFFF"/>
                                <w:lang w:val="lt-LT"/>
                              </w:rPr>
                              <w:t>5 200 t plastiko granulių (perkama papildomai)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256D61" id="_x0000_s1159" style="position:absolute;left:0;text-align:left;margin-left:0;margin-top:90.75pt;width:126.45pt;height:53.2pt;z-index:2517401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" fillcolor="#00b050" strokecolor="#41719c" strokeweight="1pt">
                <v:path arrowok="t"/>
                <v:textbox>
                  <w:txbxContent>
                    <w:p w14:paraId="5A5F38E0" w14:textId="77777777" w:rsidR="008A66C8" w:rsidRPr="005C7DBF" w:rsidRDefault="008A66C8" w:rsidP="005C7DBF">
                      <w:pPr>
                        <w:jc w:val="center"/>
                        <w:rPr>
                          <w:rFonts w:ascii="Times New Roman" w:hAnsi="Times New Roman"/>
                          <w:b/>
                          <w:color w:val="FFFFFF"/>
                          <w:lang w:val="lt-LT"/>
                        </w:rPr>
                      </w:pPr>
                      <w:r w:rsidRPr="005C7DBF">
                        <w:rPr>
                          <w:rFonts w:ascii="Times New Roman" w:hAnsi="Times New Roman"/>
                          <w:b/>
                          <w:color w:val="FFFFFF"/>
                          <w:lang w:val="lt-LT"/>
                        </w:rPr>
                        <w:t>5 200 t plastiko granulių (perkama papildomai)</w:t>
                      </w:r>
                    </w:p>
                  </w:txbxContent>
                </v:textbox>
                <w10:wrap anchorx="margin"/>
              </v:rect>
            </w:pict>
          </mc:Fallback>
        </mc:AlternateContent>
      </w:r>
    </w:p>
    <w:p w14:paraId="250058BD" w14:textId="77777777" w:rsidR="0069046B" w:rsidRDefault="0069046B" w:rsidP="00BC4300">
      <w:pPr>
        <w:spacing w:after="240"/>
        <w:rPr>
          <w:rFonts w:ascii="Times New Roman" w:hAnsi="Times New Roman"/>
          <w:sz w:val="24"/>
          <w:szCs w:val="24"/>
          <w:lang w:val="lt-LT" w:eastAsia="da-DK"/>
        </w:rPr>
      </w:pPr>
    </w:p>
    <w:p w14:paraId="195917EA" w14:textId="77777777" w:rsidR="0069046B" w:rsidRDefault="0069046B" w:rsidP="00BC4300">
      <w:pPr>
        <w:spacing w:after="240"/>
        <w:rPr>
          <w:rFonts w:ascii="Times New Roman" w:hAnsi="Times New Roman"/>
          <w:sz w:val="24"/>
          <w:szCs w:val="24"/>
          <w:lang w:val="lt-LT" w:eastAsia="da-DK"/>
        </w:rPr>
      </w:pPr>
    </w:p>
    <w:p w14:paraId="09F729E7" w14:textId="77777777" w:rsidR="009070AE" w:rsidRDefault="00791757" w:rsidP="00BC4300">
      <w:pPr>
        <w:spacing w:after="240"/>
        <w:rPr>
          <w:rFonts w:ascii="Times New Roman" w:hAnsi="Times New Roman"/>
          <w:sz w:val="24"/>
          <w:szCs w:val="24"/>
          <w:lang w:val="lt-LT" w:eastAsia="da-DK"/>
        </w:rPr>
      </w:pPr>
      <w:r>
        <w:rPr>
          <w:noProof/>
          <w:lang w:val="lt-LT" w:eastAsia="lt-LT"/>
        </w:rPr>
        <mc:AlternateContent>
          <mc:Choice Requires="wps">
            <w:drawing>
              <wp:anchor distT="0" distB="0" distL="114300" distR="114300" simplePos="0" relativeHeight="251742208" behindDoc="0" locked="0" layoutInCell="1" allowOverlap="1" wp14:anchorId="52B8441B" wp14:editId="0219A797">
                <wp:simplePos x="0" y="0"/>
                <wp:positionH relativeFrom="margin">
                  <wp:posOffset>7727950</wp:posOffset>
                </wp:positionH>
                <wp:positionV relativeFrom="paragraph">
                  <wp:posOffset>227965</wp:posOffset>
                </wp:positionV>
                <wp:extent cx="1605915" cy="620395"/>
                <wp:effectExtent l="0" t="0" r="0" b="8255"/>
                <wp:wrapNone/>
                <wp:docPr id="63" name="Stačiakampis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05915" cy="620395"/>
                        </a:xfrm>
                        <a:prstGeom prst="rect">
                          <a:avLst/>
                        </a:prstGeom>
                        <a:solidFill>
                          <a:srgbClr val="00B050"/>
                        </a:solidFill>
                        <a:ln w="12700" cap="flat" cmpd="sng" algn="ctr">
                          <a:solidFill>
                            <a:srgbClr val="5B9BD5">
                              <a:shade val="50000"/>
                            </a:srgbClr>
                          </a:solidFill>
                          <a:prstDash val="solid"/>
                          <a:miter lim="800000"/>
                        </a:ln>
                        <a:effectLst/>
                      </wps:spPr>
                      <wps:txbx>
                        <w:txbxContent>
                          <w:p w14:paraId="67005162" w14:textId="77777777" w:rsidR="008A66C8" w:rsidRPr="005C7DBF" w:rsidRDefault="008A66C8" w:rsidP="005C7DBF">
                            <w:pPr>
                              <w:jc w:val="center"/>
                              <w:rPr>
                                <w:rFonts w:ascii="Times New Roman" w:hAnsi="Times New Roman"/>
                                <w:b/>
                                <w:color w:val="FFFFFF"/>
                                <w:lang w:val="lt-LT"/>
                              </w:rPr>
                            </w:pPr>
                            <w:r w:rsidRPr="005C7DBF">
                              <w:rPr>
                                <w:rFonts w:ascii="Times New Roman" w:hAnsi="Times New Roman"/>
                                <w:b/>
                                <w:color w:val="FFFFFF"/>
                                <w:lang w:val="lt-LT"/>
                              </w:rPr>
                              <w:t>5 200 t plastiko granulių (perkama papildomai)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B8441B" id="_x0000_s1160" style="position:absolute;margin-left:608.5pt;margin-top:17.95pt;width:126.45pt;height:48.85pt;z-index:251742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" fillcolor="#00b050" strokecolor="#41719c" strokeweight="1pt">
                <v:path arrowok="t"/>
                <v:textbox>
                  <w:txbxContent>
                    <w:p w14:paraId="67005162" w14:textId="77777777" w:rsidR="008A66C8" w:rsidRPr="005C7DBF" w:rsidRDefault="008A66C8" w:rsidP="005C7DBF">
                      <w:pPr>
                        <w:jc w:val="center"/>
                        <w:rPr>
                          <w:rFonts w:ascii="Times New Roman" w:hAnsi="Times New Roman"/>
                          <w:b/>
                          <w:color w:val="FFFFFF"/>
                          <w:lang w:val="lt-LT"/>
                        </w:rPr>
                      </w:pPr>
                      <w:r w:rsidRPr="005C7DBF">
                        <w:rPr>
                          <w:rFonts w:ascii="Times New Roman" w:hAnsi="Times New Roman"/>
                          <w:b/>
                          <w:color w:val="FFFFFF"/>
                          <w:lang w:val="lt-LT"/>
                        </w:rPr>
                        <w:t>5 200 t plastiko granulių (perkama papildomai)</w:t>
                      </w:r>
                    </w:p>
                  </w:txbxContent>
                </v:textbox>
                <w10:wrap anchorx="margin"/>
              </v:rect>
            </w:pict>
          </mc:Fallback>
        </mc:AlternateContent>
      </w:r>
    </w:p>
    <w:p w14:paraId="6A0F37BD" w14:textId="77777777" w:rsidR="009070AE" w:rsidRDefault="00791757" w:rsidP="00BC4300">
      <w:pPr>
        <w:spacing w:after="240"/>
        <w:rPr>
          <w:rFonts w:ascii="Times New Roman" w:hAnsi="Times New Roman"/>
          <w:sz w:val="24"/>
          <w:szCs w:val="24"/>
          <w:lang w:val="lt-LT" w:eastAsia="da-DK"/>
        </w:rPr>
      </w:pPr>
      <w:r>
        <w:rPr>
          <w:rFonts w:ascii="Times New Roman" w:hAnsi="Times New Roman"/>
          <w:noProof/>
          <w:sz w:val="24"/>
          <w:szCs w:val="24"/>
          <w:lang w:val="lt-LT" w:eastAsia="lt-LT"/>
        </w:rPr>
        <mc:AlternateContent>
          <mc:Choice Requires="wps">
            <w:drawing>
              <wp:anchor distT="0" distB="0" distL="114300" distR="114300" simplePos="0" relativeHeight="251752448" behindDoc="0" locked="0" layoutInCell="1" allowOverlap="1" wp14:anchorId="2D3EEEEC" wp14:editId="6260ADE0">
                <wp:simplePos x="0" y="0"/>
                <wp:positionH relativeFrom="column">
                  <wp:posOffset>7417435</wp:posOffset>
                </wp:positionH>
                <wp:positionV relativeFrom="paragraph">
                  <wp:posOffset>71755</wp:posOffset>
                </wp:positionV>
                <wp:extent cx="310515" cy="579755"/>
                <wp:effectExtent l="54610" t="11430" r="6350" b="37465"/>
                <wp:wrapNone/>
                <wp:docPr id="62" name="AutoShape 3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10515" cy="579755"/>
                        </a:xfrm>
                        <a:prstGeom prst="straightConnector1">
                          <a:avLst/>
                        </a:prstGeom>
                        <a:noFill/>
                        <a:ln w="9525">
                          <a:solidFill>
                            <a:srgbClr val="2E74B5"/>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D3CD008" id="AutoShape 331" o:spid="_x0000_s1026" type="#_x0000_t32" style="position:absolute;margin-left:584.05pt;margin-top:5.65pt;width:24.45pt;height:45.65pt;flip:x;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" strokecolor="#2e74b5">
                <v:stroke endarrow="block"/>
              </v:shape>
            </w:pict>
          </mc:Fallback>
        </mc:AlternateContent>
      </w:r>
      <w:r>
        <w:rPr>
          <w:rFonts w:ascii="Times New Roman" w:hAnsi="Times New Roman"/>
          <w:noProof/>
          <w:sz w:val="24"/>
          <w:szCs w:val="24"/>
          <w:lang w:val="lt-LT" w:eastAsia="lt-LT"/>
        </w:rPr>
        <mc:AlternateContent>
          <mc:Choice Requires="wps">
            <w:drawing>
              <wp:anchor distT="0" distB="0" distL="114300" distR="114300" simplePos="0" relativeHeight="251749376" behindDoc="0" locked="0" layoutInCell="1" allowOverlap="1" wp14:anchorId="31FB4890" wp14:editId="101B7C28">
                <wp:simplePos x="0" y="0"/>
                <wp:positionH relativeFrom="column">
                  <wp:posOffset>1597025</wp:posOffset>
                </wp:positionH>
                <wp:positionV relativeFrom="paragraph">
                  <wp:posOffset>255905</wp:posOffset>
                </wp:positionV>
                <wp:extent cx="763905" cy="402590"/>
                <wp:effectExtent l="6350" t="5080" r="39370" b="59055"/>
                <wp:wrapNone/>
                <wp:docPr id="61" name="AutoShape 3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3905" cy="402590"/>
                        </a:xfrm>
                        <a:prstGeom prst="straightConnector1">
                          <a:avLst/>
                        </a:prstGeom>
                        <a:noFill/>
                        <a:ln w="9525">
                          <a:solidFill>
                            <a:srgbClr val="2E74B5"/>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8AAE494" id="AutoShape 328" o:spid="_x0000_s1026" type="#_x0000_t32" style="position:absolute;margin-left:125.75pt;margin-top:20.15pt;width:60.15pt;height:31.7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" strokecolor="#2e74b5">
                <v:stroke endarrow="block"/>
              </v:shape>
            </w:pict>
          </mc:Fallback>
        </mc:AlternateContent>
      </w:r>
    </w:p>
    <w:p w14:paraId="64DA5009" w14:textId="77777777" w:rsidR="009070AE" w:rsidRDefault="00791757" w:rsidP="00BC4300">
      <w:pPr>
        <w:spacing w:after="240"/>
        <w:rPr>
          <w:rFonts w:ascii="Times New Roman" w:hAnsi="Times New Roman"/>
          <w:sz w:val="24"/>
          <w:szCs w:val="24"/>
          <w:lang w:val="lt-LT" w:eastAsia="da-DK"/>
        </w:rPr>
      </w:pPr>
      <w:r>
        <w:rPr>
          <w:noProof/>
          <w:lang w:val="lt-LT" w:eastAsia="lt-LT"/>
        </w:rPr>
        <mc:AlternateContent>
          <mc:Choice Requires="wps">
            <w:drawing>
              <wp:anchor distT="0" distB="0" distL="114300" distR="114300" simplePos="0" relativeHeight="251741184" behindDoc="0" locked="0" layoutInCell="1" allowOverlap="1" wp14:anchorId="0976B4B8" wp14:editId="29FFB470">
                <wp:simplePos x="0" y="0"/>
                <wp:positionH relativeFrom="margin">
                  <wp:posOffset>2369185</wp:posOffset>
                </wp:positionH>
                <wp:positionV relativeFrom="paragraph">
                  <wp:posOffset>193040</wp:posOffset>
                </wp:positionV>
                <wp:extent cx="1605915" cy="614680"/>
                <wp:effectExtent l="0" t="0" r="0" b="0"/>
                <wp:wrapNone/>
                <wp:docPr id="60" name="Stačiakampis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05915" cy="614680"/>
                        </a:xfrm>
                        <a:prstGeom prst="rect">
                          <a:avLst/>
                        </a:prstGeom>
                        <a:solidFill>
                          <a:srgbClr val="5B9BD5"/>
                        </a:solidFill>
                        <a:ln w="12700" cap="flat" cmpd="sng" algn="ctr">
                          <a:solidFill>
                            <a:srgbClr val="5B9BD5">
                              <a:shade val="50000"/>
                            </a:srgbClr>
                          </a:solidFill>
                          <a:prstDash val="solid"/>
                          <a:miter lim="800000"/>
                        </a:ln>
                        <a:effectLst/>
                      </wps:spPr>
                      <wps:txbx>
                        <w:txbxContent>
                          <w:p w14:paraId="19B402D9" w14:textId="77777777" w:rsidR="008A66C8" w:rsidRPr="005C7DBF" w:rsidRDefault="008A66C8" w:rsidP="005C7DBF">
                            <w:pPr>
                              <w:jc w:val="center"/>
                              <w:rPr>
                                <w:rFonts w:ascii="Times New Roman" w:hAnsi="Times New Roman"/>
                                <w:b/>
                                <w:color w:val="FFFFFF"/>
                                <w:lang w:val="lt-LT"/>
                              </w:rPr>
                            </w:pPr>
                            <w:r w:rsidRPr="005C7DBF">
                              <w:rPr>
                                <w:rFonts w:ascii="Times New Roman" w:hAnsi="Times New Roman"/>
                                <w:b/>
                                <w:color w:val="FFFFFF"/>
                                <w:lang w:val="lt-LT"/>
                              </w:rPr>
                              <w:t>15 000 t gaminių, pagamintų liejimo būdu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76B4B8" id="_x0000_s1161" style="position:absolute;margin-left:186.55pt;margin-top:15.2pt;width:126.45pt;height:48.4pt;z-index:251741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" fillcolor="#5b9bd5" strokecolor="#41719c" strokeweight="1pt">
                <v:path arrowok="t"/>
                <v:textbox>
                  <w:txbxContent>
                    <w:p w14:paraId="19B402D9" w14:textId="77777777" w:rsidR="008A66C8" w:rsidRPr="005C7DBF" w:rsidRDefault="008A66C8" w:rsidP="005C7DBF">
                      <w:pPr>
                        <w:jc w:val="center"/>
                        <w:rPr>
                          <w:rFonts w:ascii="Times New Roman" w:hAnsi="Times New Roman"/>
                          <w:b/>
                          <w:color w:val="FFFFFF"/>
                          <w:lang w:val="lt-LT"/>
                        </w:rPr>
                      </w:pPr>
                      <w:r w:rsidRPr="005C7DBF">
                        <w:rPr>
                          <w:rFonts w:ascii="Times New Roman" w:hAnsi="Times New Roman"/>
                          <w:b/>
                          <w:color w:val="FFFFFF"/>
                          <w:lang w:val="lt-LT"/>
                        </w:rPr>
                        <w:t>15 000 t gaminių, pagamintų liejimo būdu</w:t>
                      </w:r>
                    </w:p>
                  </w:txbxContent>
                </v:textbox>
                <w10:wrap anchorx="margin"/>
              </v:rect>
            </w:pict>
          </mc:Fallback>
        </mc:AlternateContent>
      </w:r>
      <w:r>
        <w:rPr>
          <w:noProof/>
          <w:lang w:val="lt-LT" w:eastAsia="lt-LT"/>
        </w:rPr>
        <mc:AlternateContent>
          <mc:Choice Requires="wps">
            <w:drawing>
              <wp:anchor distT="0" distB="0" distL="114300" distR="114300" simplePos="0" relativeHeight="251743232" behindDoc="0" locked="0" layoutInCell="1" allowOverlap="1" wp14:anchorId="51B9EC00" wp14:editId="649FA87F">
                <wp:simplePos x="0" y="0"/>
                <wp:positionH relativeFrom="margin">
                  <wp:posOffset>5072380</wp:posOffset>
                </wp:positionH>
                <wp:positionV relativeFrom="paragraph">
                  <wp:posOffset>165100</wp:posOffset>
                </wp:positionV>
                <wp:extent cx="2322195" cy="574675"/>
                <wp:effectExtent l="0" t="0" r="1905" b="0"/>
                <wp:wrapNone/>
                <wp:docPr id="59" name="Stačiakampis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22195" cy="574675"/>
                        </a:xfrm>
                        <a:prstGeom prst="rect">
                          <a:avLst/>
                        </a:prstGeom>
                        <a:solidFill>
                          <a:srgbClr val="5B9BD5"/>
                        </a:solidFill>
                        <a:ln w="12700" cap="flat" cmpd="sng" algn="ctr">
                          <a:solidFill>
                            <a:srgbClr val="5B9BD5">
                              <a:shade val="50000"/>
                            </a:srgbClr>
                          </a:solidFill>
                          <a:prstDash val="solid"/>
                          <a:miter lim="800000"/>
                        </a:ln>
                        <a:effectLst/>
                      </wps:spPr>
                      <wps:txbx>
                        <w:txbxContent>
                          <w:p w14:paraId="441861B0" w14:textId="77777777" w:rsidR="008A66C8" w:rsidRPr="005C7DBF" w:rsidRDefault="008A66C8" w:rsidP="005C7DBF">
                            <w:pPr>
                              <w:jc w:val="center"/>
                              <w:rPr>
                                <w:rFonts w:ascii="Times New Roman" w:hAnsi="Times New Roman"/>
                                <w:b/>
                                <w:color w:val="FFFFFF"/>
                                <w:lang w:val="lt-LT"/>
                              </w:rPr>
                            </w:pPr>
                            <w:r w:rsidRPr="005C7DBF">
                              <w:rPr>
                                <w:rFonts w:ascii="Times New Roman" w:hAnsi="Times New Roman"/>
                                <w:b/>
                                <w:color w:val="FFFFFF"/>
                                <w:lang w:val="lt-LT"/>
                              </w:rPr>
                              <w:t xml:space="preserve">15 000 t gaminių (maišelių, plėvelės), pagamintų </w:t>
                            </w:r>
                            <w:proofErr w:type="spellStart"/>
                            <w:r w:rsidRPr="005C7DBF">
                              <w:rPr>
                                <w:rFonts w:ascii="Times New Roman" w:hAnsi="Times New Roman"/>
                                <w:b/>
                                <w:color w:val="FFFFFF"/>
                                <w:lang w:val="lt-LT"/>
                              </w:rPr>
                              <w:t>ekstruzijos</w:t>
                            </w:r>
                            <w:proofErr w:type="spellEnd"/>
                            <w:r w:rsidRPr="005C7DBF">
                              <w:rPr>
                                <w:rFonts w:ascii="Times New Roman" w:hAnsi="Times New Roman"/>
                                <w:b/>
                                <w:color w:val="FFFFFF"/>
                                <w:lang w:val="lt-LT"/>
                              </w:rPr>
                              <w:t xml:space="preserve"> būdu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B9EC00" id="_x0000_s1162" style="position:absolute;margin-left:399.4pt;margin-top:13pt;width:182.85pt;height:45.25pt;z-index:25174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" fillcolor="#5b9bd5" strokecolor="#41719c" strokeweight="1pt">
                <v:path arrowok="t"/>
                <v:textbox>
                  <w:txbxContent>
                    <w:p w14:paraId="441861B0" w14:textId="77777777" w:rsidR="008A66C8" w:rsidRPr="005C7DBF" w:rsidRDefault="008A66C8" w:rsidP="005C7DBF">
                      <w:pPr>
                        <w:jc w:val="center"/>
                        <w:rPr>
                          <w:rFonts w:ascii="Times New Roman" w:hAnsi="Times New Roman"/>
                          <w:b/>
                          <w:color w:val="FFFFFF"/>
                          <w:lang w:val="lt-LT"/>
                        </w:rPr>
                      </w:pPr>
                      <w:r w:rsidRPr="005C7DBF">
                        <w:rPr>
                          <w:rFonts w:ascii="Times New Roman" w:hAnsi="Times New Roman"/>
                          <w:b/>
                          <w:color w:val="FFFFFF"/>
                          <w:lang w:val="lt-LT"/>
                        </w:rPr>
                        <w:t xml:space="preserve">15 000 t gaminių (maišelių, plėvelės), pagamintų </w:t>
                      </w:r>
                      <w:proofErr w:type="spellStart"/>
                      <w:r w:rsidRPr="005C7DBF">
                        <w:rPr>
                          <w:rFonts w:ascii="Times New Roman" w:hAnsi="Times New Roman"/>
                          <w:b/>
                          <w:color w:val="FFFFFF"/>
                          <w:lang w:val="lt-LT"/>
                        </w:rPr>
                        <w:t>ekstruzijos</w:t>
                      </w:r>
                      <w:proofErr w:type="spellEnd"/>
                      <w:r w:rsidRPr="005C7DBF">
                        <w:rPr>
                          <w:rFonts w:ascii="Times New Roman" w:hAnsi="Times New Roman"/>
                          <w:b/>
                          <w:color w:val="FFFFFF"/>
                          <w:lang w:val="lt-LT"/>
                        </w:rPr>
                        <w:t xml:space="preserve"> būdu</w:t>
                      </w:r>
                    </w:p>
                  </w:txbxContent>
                </v:textbox>
                <w10:wrap anchorx="margin"/>
              </v:rect>
            </w:pict>
          </mc:Fallback>
        </mc:AlternateContent>
      </w:r>
    </w:p>
    <w:p w14:paraId="263D4535" w14:textId="77777777" w:rsidR="009070AE" w:rsidRDefault="009070AE" w:rsidP="00BC4300">
      <w:pPr>
        <w:spacing w:after="240"/>
        <w:rPr>
          <w:rFonts w:ascii="Times New Roman" w:hAnsi="Times New Roman"/>
          <w:sz w:val="24"/>
          <w:szCs w:val="24"/>
          <w:lang w:val="lt-LT" w:eastAsia="da-DK"/>
        </w:rPr>
      </w:pPr>
    </w:p>
    <w:p w14:paraId="1794D73A" w14:textId="77777777" w:rsidR="009070AE" w:rsidRDefault="00791757" w:rsidP="00BC4300">
      <w:pPr>
        <w:spacing w:after="240"/>
        <w:rPr>
          <w:rFonts w:ascii="Times New Roman" w:hAnsi="Times New Roman"/>
          <w:sz w:val="24"/>
          <w:szCs w:val="24"/>
          <w:lang w:val="lt-LT" w:eastAsia="da-DK"/>
        </w:rPr>
      </w:pPr>
      <w:r>
        <w:rPr>
          <w:rFonts w:ascii="Times New Roman" w:hAnsi="Times New Roman"/>
          <w:noProof/>
          <w:sz w:val="24"/>
          <w:szCs w:val="24"/>
          <w:lang w:val="lt-LT" w:eastAsia="lt-LT"/>
        </w:rPr>
        <mc:AlternateContent>
          <mc:Choice Requires="wps">
            <w:drawing>
              <wp:anchor distT="0" distB="0" distL="114300" distR="114300" simplePos="0" relativeHeight="251754496" behindDoc="0" locked="0" layoutInCell="1" allowOverlap="1" wp14:anchorId="5C0FEA93" wp14:editId="69A6EC75">
                <wp:simplePos x="0" y="0"/>
                <wp:positionH relativeFrom="column">
                  <wp:posOffset>6127750</wp:posOffset>
                </wp:positionH>
                <wp:positionV relativeFrom="paragraph">
                  <wp:posOffset>92075</wp:posOffset>
                </wp:positionV>
                <wp:extent cx="0" cy="627380"/>
                <wp:effectExtent l="60325" t="5080" r="53975" b="15240"/>
                <wp:wrapNone/>
                <wp:docPr id="58" name="AutoShape 3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27380"/>
                        </a:xfrm>
                        <a:prstGeom prst="straightConnector1">
                          <a:avLst/>
                        </a:prstGeom>
                        <a:noFill/>
                        <a:ln w="9525">
                          <a:solidFill>
                            <a:srgbClr val="2E74B5"/>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601686A" id="AutoShape 333" o:spid="_x0000_s1026" type="#_x0000_t32" style="position:absolute;margin-left:482.5pt;margin-top:7.25pt;width:0;height:49.4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" strokecolor="#2e74b5">
                <v:stroke endarrow="block"/>
              </v:shape>
            </w:pict>
          </mc:Fallback>
        </mc:AlternateContent>
      </w:r>
      <w:r>
        <w:rPr>
          <w:rFonts w:ascii="Times New Roman" w:hAnsi="Times New Roman"/>
          <w:noProof/>
          <w:sz w:val="24"/>
          <w:szCs w:val="24"/>
          <w:lang w:val="lt-LT" w:eastAsia="lt-LT"/>
        </w:rPr>
        <mc:AlternateContent>
          <mc:Choice Requires="wps">
            <w:drawing>
              <wp:anchor distT="0" distB="0" distL="114300" distR="114300" simplePos="0" relativeHeight="251753472" behindDoc="0" locked="0" layoutInCell="1" allowOverlap="1" wp14:anchorId="43CA234A" wp14:editId="3CB89F1B">
                <wp:simplePos x="0" y="0"/>
                <wp:positionH relativeFrom="column">
                  <wp:posOffset>3357245</wp:posOffset>
                </wp:positionH>
                <wp:positionV relativeFrom="paragraph">
                  <wp:posOffset>160020</wp:posOffset>
                </wp:positionV>
                <wp:extent cx="0" cy="573405"/>
                <wp:effectExtent l="61595" t="6350" r="52705" b="20320"/>
                <wp:wrapNone/>
                <wp:docPr id="57" name="AutoShape 3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73405"/>
                        </a:xfrm>
                        <a:prstGeom prst="straightConnector1">
                          <a:avLst/>
                        </a:prstGeom>
                        <a:noFill/>
                        <a:ln w="9525">
                          <a:solidFill>
                            <a:srgbClr val="2E74B5"/>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BC74125" id="AutoShape 332" o:spid="_x0000_s1026" type="#_x0000_t32" style="position:absolute;margin-left:264.35pt;margin-top:12.6pt;width:0;height:45.1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" strokecolor="#2e74b5">
                <v:stroke endarrow="block"/>
              </v:shape>
            </w:pict>
          </mc:Fallback>
        </mc:AlternateContent>
      </w:r>
    </w:p>
    <w:p w14:paraId="44117ECC" w14:textId="77777777" w:rsidR="009070AE" w:rsidRDefault="009070AE" w:rsidP="00BC4300">
      <w:pPr>
        <w:spacing w:after="240"/>
        <w:rPr>
          <w:rFonts w:ascii="Times New Roman" w:hAnsi="Times New Roman"/>
          <w:sz w:val="24"/>
          <w:szCs w:val="24"/>
          <w:lang w:val="lt-LT" w:eastAsia="da-DK"/>
        </w:rPr>
      </w:pPr>
    </w:p>
    <w:p w14:paraId="6E3A30D2" w14:textId="77777777" w:rsidR="009070AE" w:rsidRDefault="00791757" w:rsidP="00BC4300">
      <w:pPr>
        <w:spacing w:after="240"/>
        <w:rPr>
          <w:rFonts w:ascii="Times New Roman" w:hAnsi="Times New Roman"/>
          <w:sz w:val="24"/>
          <w:szCs w:val="24"/>
          <w:lang w:val="lt-LT" w:eastAsia="da-DK"/>
        </w:rPr>
      </w:pPr>
      <w:r>
        <w:rPr>
          <w:noProof/>
          <w:lang w:val="lt-LT" w:eastAsia="lt-LT"/>
        </w:rPr>
        <mc:AlternateContent>
          <mc:Choice Requires="wps">
            <w:drawing>
              <wp:anchor distT="0" distB="0" distL="114300" distR="114300" simplePos="0" relativeHeight="251746304" behindDoc="0" locked="0" layoutInCell="1" allowOverlap="1" wp14:anchorId="11BCA4C1" wp14:editId="0D0940B4">
                <wp:simplePos x="0" y="0"/>
                <wp:positionH relativeFrom="margin">
                  <wp:posOffset>5488940</wp:posOffset>
                </wp:positionH>
                <wp:positionV relativeFrom="paragraph">
                  <wp:posOffset>64135</wp:posOffset>
                </wp:positionV>
                <wp:extent cx="1084580" cy="280035"/>
                <wp:effectExtent l="0" t="0" r="1270" b="5715"/>
                <wp:wrapNone/>
                <wp:docPr id="56" name="Stačiakampis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4580" cy="280035"/>
                        </a:xfrm>
                        <a:prstGeom prst="rect">
                          <a:avLst/>
                        </a:prstGeom>
                        <a:solidFill>
                          <a:srgbClr val="FF0000"/>
                        </a:solidFill>
                        <a:ln w="12700" cap="flat" cmpd="sng" algn="ctr">
                          <a:solidFill>
                            <a:srgbClr val="5B9BD5">
                              <a:shade val="50000"/>
                            </a:srgbClr>
                          </a:solidFill>
                          <a:prstDash val="solid"/>
                          <a:miter lim="800000"/>
                        </a:ln>
                        <a:effectLst/>
                      </wps:spPr>
                      <wps:txbx>
                        <w:txbxContent>
                          <w:p w14:paraId="2162194D" w14:textId="77777777" w:rsidR="008A66C8" w:rsidRPr="00E5482F" w:rsidRDefault="008A66C8" w:rsidP="005C7DBF">
                            <w:pPr>
                              <w:jc w:val="center"/>
                              <w:rPr>
                                <w:rFonts w:ascii="Times New Roman" w:hAnsi="Times New Roman"/>
                                <w:b/>
                                <w:color w:val="FFFFFF"/>
                                <w:lang w:val="lt-LT"/>
                              </w:rPr>
                            </w:pPr>
                            <w:r w:rsidRPr="00E5482F">
                              <w:rPr>
                                <w:rFonts w:ascii="Times New Roman" w:hAnsi="Times New Roman"/>
                                <w:b/>
                                <w:color w:val="FFFFFF"/>
                                <w:lang w:val="lt-LT"/>
                              </w:rPr>
                              <w:t>200 t atliekų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BCA4C1" id="_x0000_s1163" style="position:absolute;margin-left:432.2pt;margin-top:5.05pt;width:85.4pt;height:22.05pt;z-index:251746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" fillcolor="red" strokecolor="#41719c" strokeweight="1pt">
                <v:path arrowok="t"/>
                <v:textbox>
                  <w:txbxContent>
                    <w:p w14:paraId="2162194D" w14:textId="77777777" w:rsidR="008A66C8" w:rsidRPr="00E5482F" w:rsidRDefault="008A66C8" w:rsidP="005C7DBF">
                      <w:pPr>
                        <w:jc w:val="center"/>
                        <w:rPr>
                          <w:rFonts w:ascii="Times New Roman" w:hAnsi="Times New Roman"/>
                          <w:b/>
                          <w:color w:val="FFFFFF"/>
                          <w:lang w:val="lt-LT"/>
                        </w:rPr>
                      </w:pPr>
                      <w:r w:rsidRPr="00E5482F">
                        <w:rPr>
                          <w:rFonts w:ascii="Times New Roman" w:hAnsi="Times New Roman"/>
                          <w:b/>
                          <w:color w:val="FFFFFF"/>
                          <w:lang w:val="lt-LT"/>
                        </w:rPr>
                        <w:t>200 t atliekų</w:t>
                      </w:r>
                    </w:p>
                  </w:txbxContent>
                </v:textbox>
                <w10:wrap anchorx="margin"/>
              </v:rect>
            </w:pict>
          </mc:Fallback>
        </mc:AlternateContent>
      </w:r>
      <w:r>
        <w:rPr>
          <w:noProof/>
          <w:lang w:val="lt-LT" w:eastAsia="lt-LT"/>
        </w:rPr>
        <mc:AlternateContent>
          <mc:Choice Requires="wps">
            <w:drawing>
              <wp:anchor distT="0" distB="0" distL="114300" distR="114300" simplePos="0" relativeHeight="251745280" behindDoc="0" locked="0" layoutInCell="1" allowOverlap="1" wp14:anchorId="370402E5" wp14:editId="2FEFEC4D">
                <wp:simplePos x="0" y="0"/>
                <wp:positionH relativeFrom="margin">
                  <wp:posOffset>2828290</wp:posOffset>
                </wp:positionH>
                <wp:positionV relativeFrom="paragraph">
                  <wp:posOffset>98425</wp:posOffset>
                </wp:positionV>
                <wp:extent cx="1104900" cy="286385"/>
                <wp:effectExtent l="0" t="0" r="0" b="0"/>
                <wp:wrapNone/>
                <wp:docPr id="55" name="Stačiakampis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04900" cy="286385"/>
                        </a:xfrm>
                        <a:prstGeom prst="rect">
                          <a:avLst/>
                        </a:prstGeom>
                        <a:solidFill>
                          <a:srgbClr val="FF0000"/>
                        </a:solidFill>
                        <a:ln w="12700" cap="flat" cmpd="sng" algn="ctr">
                          <a:solidFill>
                            <a:srgbClr val="5B9BD5">
                              <a:shade val="50000"/>
                            </a:srgbClr>
                          </a:solidFill>
                          <a:prstDash val="solid"/>
                          <a:miter lim="800000"/>
                        </a:ln>
                        <a:effectLst/>
                      </wps:spPr>
                      <wps:txbx>
                        <w:txbxContent>
                          <w:p w14:paraId="5A03E2F1" w14:textId="77777777" w:rsidR="008A66C8" w:rsidRPr="00E5482F" w:rsidRDefault="008A66C8" w:rsidP="005C7DBF">
                            <w:pPr>
                              <w:jc w:val="center"/>
                              <w:rPr>
                                <w:rFonts w:ascii="Times New Roman" w:hAnsi="Times New Roman"/>
                                <w:b/>
                                <w:color w:val="FFFFFF"/>
                                <w:lang w:val="lt-LT"/>
                              </w:rPr>
                            </w:pPr>
                            <w:r w:rsidRPr="00E5482F">
                              <w:rPr>
                                <w:rFonts w:ascii="Times New Roman" w:hAnsi="Times New Roman"/>
                                <w:b/>
                                <w:color w:val="FFFFFF"/>
                                <w:lang w:val="lt-LT"/>
                              </w:rPr>
                              <w:t>200 t atliekų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0402E5" id="_x0000_s1164" style="position:absolute;margin-left:222.7pt;margin-top:7.75pt;width:87pt;height:22.55pt;z-index:251745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" fillcolor="red" strokecolor="#41719c" strokeweight="1pt">
                <v:path arrowok="t"/>
                <v:textbox>
                  <w:txbxContent>
                    <w:p w14:paraId="5A03E2F1" w14:textId="77777777" w:rsidR="008A66C8" w:rsidRPr="00E5482F" w:rsidRDefault="008A66C8" w:rsidP="005C7DBF">
                      <w:pPr>
                        <w:jc w:val="center"/>
                        <w:rPr>
                          <w:rFonts w:ascii="Times New Roman" w:hAnsi="Times New Roman"/>
                          <w:b/>
                          <w:color w:val="FFFFFF"/>
                          <w:lang w:val="lt-LT"/>
                        </w:rPr>
                      </w:pPr>
                      <w:r w:rsidRPr="00E5482F">
                        <w:rPr>
                          <w:rFonts w:ascii="Times New Roman" w:hAnsi="Times New Roman"/>
                          <w:b/>
                          <w:color w:val="FFFFFF"/>
                          <w:lang w:val="lt-LT"/>
                        </w:rPr>
                        <w:t>200 t atliekų</w:t>
                      </w:r>
                    </w:p>
                  </w:txbxContent>
                </v:textbox>
                <w10:wrap anchorx="margin"/>
              </v:rect>
            </w:pict>
          </mc:Fallback>
        </mc:AlternateContent>
      </w:r>
    </w:p>
    <w:p w14:paraId="496FEAE4" w14:textId="77777777" w:rsidR="009070AE" w:rsidRDefault="009070AE" w:rsidP="00BC4300">
      <w:pPr>
        <w:spacing w:after="240"/>
        <w:rPr>
          <w:rFonts w:ascii="Times New Roman" w:hAnsi="Times New Roman"/>
          <w:sz w:val="24"/>
          <w:szCs w:val="24"/>
          <w:lang w:val="lt-LT" w:eastAsia="da-DK"/>
        </w:rPr>
      </w:pPr>
    </w:p>
    <w:p w14:paraId="6592F761" w14:textId="77777777" w:rsidR="00E5482F" w:rsidRDefault="00E5482F" w:rsidP="00E5482F">
      <w:pPr>
        <w:spacing w:after="240"/>
        <w:jc w:val="center"/>
        <w:rPr>
          <w:rFonts w:ascii="Times New Roman" w:hAnsi="Times New Roman"/>
          <w:i/>
          <w:sz w:val="24"/>
          <w:szCs w:val="24"/>
          <w:lang w:val="lt-LT" w:eastAsia="da-DK"/>
        </w:rPr>
      </w:pPr>
    </w:p>
    <w:p w14:paraId="52293A2D" w14:textId="77777777" w:rsidR="009070AE" w:rsidRPr="00E5482F" w:rsidRDefault="00533FCB" w:rsidP="00E5482F">
      <w:pPr>
        <w:spacing w:after="240"/>
        <w:jc w:val="center"/>
        <w:rPr>
          <w:rFonts w:ascii="Times New Roman" w:hAnsi="Times New Roman"/>
          <w:i/>
          <w:sz w:val="24"/>
          <w:szCs w:val="24"/>
          <w:lang w:val="lt-LT" w:eastAsia="da-DK"/>
        </w:rPr>
      </w:pPr>
      <w:r>
        <w:rPr>
          <w:rFonts w:ascii="Times New Roman" w:hAnsi="Times New Roman"/>
          <w:i/>
          <w:sz w:val="24"/>
          <w:szCs w:val="24"/>
          <w:lang w:val="lt-LT" w:eastAsia="da-DK"/>
        </w:rPr>
        <w:t>6</w:t>
      </w:r>
      <w:r w:rsidR="00E5482F" w:rsidRPr="00E5482F">
        <w:rPr>
          <w:rFonts w:ascii="Times New Roman" w:hAnsi="Times New Roman"/>
          <w:i/>
          <w:sz w:val="24"/>
          <w:szCs w:val="24"/>
          <w:lang w:val="lt-LT" w:eastAsia="da-DK"/>
        </w:rPr>
        <w:t xml:space="preserve"> pav. Planuojamų naudoti žaliavų ir produkcijos srautai</w:t>
      </w:r>
    </w:p>
    <w:p w14:paraId="12A9A671" w14:textId="77777777" w:rsidR="009070AE" w:rsidRDefault="009070AE" w:rsidP="00BC4300">
      <w:pPr>
        <w:spacing w:after="240"/>
        <w:rPr>
          <w:rFonts w:ascii="Times New Roman" w:hAnsi="Times New Roman"/>
          <w:sz w:val="24"/>
          <w:szCs w:val="24"/>
          <w:lang w:val="lt-LT" w:eastAsia="da-DK"/>
        </w:rPr>
        <w:sectPr w:rsidR="009070AE" w:rsidSect="009070AE">
          <w:pgSz w:w="16839" w:h="11907" w:orient="landscape"/>
          <w:pgMar w:top="1440" w:right="1440" w:bottom="1440" w:left="1440" w:header="720" w:footer="680" w:gutter="0"/>
          <w:cols w:space="1296"/>
          <w:titlePg/>
        </w:sectPr>
      </w:pPr>
    </w:p>
    <w:p w14:paraId="11630B94" w14:textId="77777777" w:rsidR="00235F62" w:rsidRDefault="00903D17" w:rsidP="00BC4300">
      <w:pPr>
        <w:spacing w:after="240"/>
        <w:rPr>
          <w:rFonts w:ascii="Times New Roman" w:hAnsi="Times New Roman"/>
          <w:sz w:val="24"/>
          <w:szCs w:val="24"/>
          <w:lang w:val="lt-LT" w:eastAsia="da-DK"/>
        </w:rPr>
      </w:pPr>
      <w:r>
        <w:rPr>
          <w:rFonts w:ascii="Times New Roman" w:hAnsi="Times New Roman"/>
          <w:sz w:val="24"/>
          <w:szCs w:val="24"/>
          <w:lang w:val="lt-LT" w:eastAsia="da-DK"/>
        </w:rPr>
        <w:lastRenderedPageBreak/>
        <w:t>Pirmojo PŪV etapo metu numatomos naudoti žaliavos pateiktos 1 lentelėje.</w:t>
      </w:r>
      <w:r w:rsidR="00B96FDE">
        <w:rPr>
          <w:rFonts w:ascii="Times New Roman" w:hAnsi="Times New Roman"/>
          <w:sz w:val="24"/>
          <w:szCs w:val="24"/>
          <w:lang w:val="lt-LT" w:eastAsia="da-DK"/>
        </w:rPr>
        <w:t xml:space="preserve"> </w:t>
      </w:r>
    </w:p>
    <w:p w14:paraId="1FBFEE08" w14:textId="77777777" w:rsidR="00235F62" w:rsidRPr="00B96FDE" w:rsidRDefault="00B96FDE" w:rsidP="00BC4300">
      <w:pPr>
        <w:spacing w:after="240"/>
        <w:rPr>
          <w:rFonts w:ascii="Times New Roman" w:hAnsi="Times New Roman"/>
          <w:i/>
          <w:sz w:val="24"/>
          <w:szCs w:val="24"/>
          <w:lang w:val="lt-LT" w:eastAsia="da-DK"/>
        </w:rPr>
      </w:pPr>
      <w:r w:rsidRPr="00B96FDE">
        <w:rPr>
          <w:rFonts w:ascii="Times New Roman" w:hAnsi="Times New Roman"/>
          <w:i/>
          <w:sz w:val="24"/>
          <w:szCs w:val="24"/>
          <w:lang w:val="lt-LT" w:eastAsia="da-DK"/>
        </w:rPr>
        <w:t>1 lentelė. Žaliavos pirmajam PŪV etapui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11"/>
        <w:gridCol w:w="4506"/>
      </w:tblGrid>
      <w:tr w:rsidR="000406A5" w:rsidRPr="00934D99" w14:paraId="7610B21E" w14:textId="77777777" w:rsidTr="00934D99">
        <w:trPr>
          <w:trHeight w:val="353"/>
        </w:trPr>
        <w:tc>
          <w:tcPr>
            <w:tcW w:w="4621" w:type="dxa"/>
            <w:shd w:val="clear" w:color="auto" w:fill="auto"/>
          </w:tcPr>
          <w:p w14:paraId="211B6467" w14:textId="77777777" w:rsidR="000406A5" w:rsidRPr="00934D99" w:rsidRDefault="000406A5" w:rsidP="00934D99">
            <w:pPr>
              <w:jc w:val="center"/>
              <w:rPr>
                <w:rFonts w:ascii="Times New Roman" w:hAnsi="Times New Roman"/>
                <w:b/>
                <w:lang w:val="lt-LT" w:eastAsia="da-DK"/>
              </w:rPr>
            </w:pPr>
            <w:r w:rsidRPr="00934D99">
              <w:rPr>
                <w:rFonts w:ascii="Times New Roman" w:hAnsi="Times New Roman"/>
                <w:b/>
                <w:lang w:val="lt-LT" w:eastAsia="da-DK"/>
              </w:rPr>
              <w:t>Žaliavos</w:t>
            </w:r>
          </w:p>
        </w:tc>
        <w:tc>
          <w:tcPr>
            <w:tcW w:w="4622" w:type="dxa"/>
            <w:shd w:val="clear" w:color="auto" w:fill="auto"/>
          </w:tcPr>
          <w:p w14:paraId="32E77F70" w14:textId="77777777" w:rsidR="000406A5" w:rsidRPr="00934D99" w:rsidRDefault="000406A5" w:rsidP="00934D99">
            <w:pPr>
              <w:jc w:val="center"/>
              <w:rPr>
                <w:rFonts w:ascii="Times New Roman" w:hAnsi="Times New Roman"/>
                <w:b/>
                <w:lang w:val="lt-LT" w:eastAsia="da-DK"/>
              </w:rPr>
            </w:pPr>
            <w:r w:rsidRPr="00934D99">
              <w:rPr>
                <w:rFonts w:ascii="Times New Roman" w:hAnsi="Times New Roman"/>
                <w:b/>
                <w:lang w:val="lt-LT" w:eastAsia="da-DK"/>
              </w:rPr>
              <w:t>Kiekis per metus</w:t>
            </w:r>
          </w:p>
        </w:tc>
      </w:tr>
      <w:tr w:rsidR="005F12A4" w:rsidRPr="00934D99" w14:paraId="0AE54AAB" w14:textId="77777777" w:rsidTr="00934D99">
        <w:tc>
          <w:tcPr>
            <w:tcW w:w="4621" w:type="dxa"/>
            <w:shd w:val="clear" w:color="auto" w:fill="auto"/>
          </w:tcPr>
          <w:p w14:paraId="798E1F35" w14:textId="77777777" w:rsidR="005F12A4" w:rsidRPr="00934D99" w:rsidRDefault="005F12A4" w:rsidP="000406A5">
            <w:pPr>
              <w:rPr>
                <w:rFonts w:ascii="Times New Roman" w:hAnsi="Times New Roman"/>
                <w:lang w:val="lt-LT" w:eastAsia="da-DK"/>
              </w:rPr>
            </w:pPr>
            <w:r w:rsidRPr="00934D99">
              <w:rPr>
                <w:rFonts w:ascii="Times New Roman" w:hAnsi="Times New Roman"/>
                <w:lang w:val="lt-LT" w:eastAsia="da-DK"/>
              </w:rPr>
              <w:t>LDPE atliekos</w:t>
            </w:r>
          </w:p>
        </w:tc>
        <w:tc>
          <w:tcPr>
            <w:tcW w:w="4622" w:type="dxa"/>
            <w:vMerge w:val="restart"/>
            <w:shd w:val="clear" w:color="auto" w:fill="auto"/>
            <w:vAlign w:val="center"/>
          </w:tcPr>
          <w:p w14:paraId="5C502D43" w14:textId="77777777" w:rsidR="005F12A4" w:rsidRPr="00934D99" w:rsidRDefault="005F12A4" w:rsidP="00934D99">
            <w:pPr>
              <w:jc w:val="center"/>
              <w:rPr>
                <w:rFonts w:ascii="Times New Roman" w:hAnsi="Times New Roman"/>
                <w:lang w:val="lt-LT" w:eastAsia="da-DK"/>
              </w:rPr>
            </w:pPr>
            <w:r w:rsidRPr="00934D99">
              <w:rPr>
                <w:rFonts w:ascii="Times New Roman" w:hAnsi="Times New Roman"/>
                <w:lang w:val="lt-LT" w:eastAsia="da-DK"/>
              </w:rPr>
              <w:t>21 000 t</w:t>
            </w:r>
          </w:p>
        </w:tc>
      </w:tr>
      <w:tr w:rsidR="005F12A4" w:rsidRPr="00934D99" w14:paraId="0B05C200" w14:textId="77777777" w:rsidTr="00934D99">
        <w:tc>
          <w:tcPr>
            <w:tcW w:w="4621" w:type="dxa"/>
            <w:shd w:val="clear" w:color="auto" w:fill="auto"/>
          </w:tcPr>
          <w:p w14:paraId="196E481B" w14:textId="77777777" w:rsidR="005F12A4" w:rsidRPr="00934D99" w:rsidRDefault="005F12A4" w:rsidP="000406A5">
            <w:pPr>
              <w:rPr>
                <w:rFonts w:ascii="Times New Roman" w:hAnsi="Times New Roman"/>
                <w:lang w:val="lt-LT" w:eastAsia="da-DK"/>
              </w:rPr>
            </w:pPr>
            <w:r w:rsidRPr="00934D99">
              <w:rPr>
                <w:rFonts w:ascii="Times New Roman" w:hAnsi="Times New Roman"/>
                <w:lang w:val="lt-LT" w:eastAsia="da-DK"/>
              </w:rPr>
              <w:t xml:space="preserve">HDPE-PP atliekos </w:t>
            </w:r>
          </w:p>
        </w:tc>
        <w:tc>
          <w:tcPr>
            <w:tcW w:w="4622" w:type="dxa"/>
            <w:vMerge/>
            <w:shd w:val="clear" w:color="auto" w:fill="auto"/>
          </w:tcPr>
          <w:p w14:paraId="36D10050" w14:textId="77777777" w:rsidR="005F12A4" w:rsidRPr="00934D99" w:rsidRDefault="005F12A4" w:rsidP="000406A5">
            <w:pPr>
              <w:rPr>
                <w:rFonts w:ascii="Times New Roman" w:hAnsi="Times New Roman"/>
                <w:lang w:val="lt-LT" w:eastAsia="da-DK"/>
              </w:rPr>
            </w:pPr>
          </w:p>
        </w:tc>
      </w:tr>
    </w:tbl>
    <w:p w14:paraId="76F031AB" w14:textId="77777777" w:rsidR="00B96FDE" w:rsidRDefault="00B96FDE" w:rsidP="005B7CBD">
      <w:pPr>
        <w:rPr>
          <w:rFonts w:ascii="Times New Roman" w:hAnsi="Times New Roman"/>
          <w:sz w:val="24"/>
          <w:szCs w:val="24"/>
          <w:lang w:val="lt-LT" w:eastAsia="da-DK"/>
        </w:rPr>
      </w:pPr>
    </w:p>
    <w:p w14:paraId="77AE6BBF" w14:textId="77777777" w:rsidR="0005030E" w:rsidRPr="005F12A4" w:rsidRDefault="006E3C9D" w:rsidP="006E3C9D">
      <w:pPr>
        <w:spacing w:after="240"/>
        <w:jc w:val="both"/>
        <w:rPr>
          <w:rFonts w:ascii="Times New Roman" w:hAnsi="Times New Roman"/>
          <w:sz w:val="24"/>
          <w:szCs w:val="24"/>
          <w:lang w:val="lt-LT" w:eastAsia="da-DK"/>
        </w:rPr>
      </w:pPr>
      <w:r w:rsidRPr="005F12A4">
        <w:rPr>
          <w:rFonts w:ascii="Times New Roman" w:hAnsi="Times New Roman"/>
          <w:sz w:val="24"/>
          <w:szCs w:val="24"/>
          <w:lang w:val="lt-LT" w:eastAsia="da-DK"/>
        </w:rPr>
        <w:t xml:space="preserve">Informacija apie </w:t>
      </w:r>
      <w:r w:rsidR="00600D59" w:rsidRPr="005F12A4">
        <w:rPr>
          <w:rFonts w:ascii="Times New Roman" w:hAnsi="Times New Roman"/>
          <w:sz w:val="24"/>
          <w:szCs w:val="24"/>
          <w:lang w:val="lt-LT" w:eastAsia="da-DK"/>
        </w:rPr>
        <w:t>planuojam</w:t>
      </w:r>
      <w:r w:rsidR="004D412C">
        <w:rPr>
          <w:rFonts w:ascii="Times New Roman" w:hAnsi="Times New Roman"/>
          <w:sz w:val="24"/>
          <w:szCs w:val="24"/>
          <w:lang w:val="lt-LT" w:eastAsia="da-DK"/>
        </w:rPr>
        <w:t>ų</w:t>
      </w:r>
      <w:r w:rsidR="00E85DBB">
        <w:rPr>
          <w:rFonts w:ascii="Times New Roman" w:hAnsi="Times New Roman"/>
          <w:sz w:val="24"/>
          <w:szCs w:val="24"/>
          <w:lang w:val="lt-LT" w:eastAsia="da-DK"/>
        </w:rPr>
        <w:t xml:space="preserve"> naudoti </w:t>
      </w:r>
      <w:r w:rsidR="00600D59" w:rsidRPr="005F12A4">
        <w:rPr>
          <w:rFonts w:ascii="Times New Roman" w:hAnsi="Times New Roman"/>
          <w:sz w:val="24"/>
          <w:szCs w:val="24"/>
          <w:lang w:val="lt-LT" w:eastAsia="da-DK"/>
        </w:rPr>
        <w:t>nepavojing</w:t>
      </w:r>
      <w:r w:rsidR="004D412C">
        <w:rPr>
          <w:rFonts w:ascii="Times New Roman" w:hAnsi="Times New Roman"/>
          <w:sz w:val="24"/>
          <w:szCs w:val="24"/>
          <w:lang w:val="lt-LT" w:eastAsia="da-DK"/>
        </w:rPr>
        <w:t>ų</w:t>
      </w:r>
      <w:r w:rsidR="005F12A4">
        <w:rPr>
          <w:rFonts w:ascii="Times New Roman" w:hAnsi="Times New Roman"/>
          <w:sz w:val="24"/>
          <w:szCs w:val="24"/>
          <w:lang w:val="lt-LT" w:eastAsia="da-DK"/>
        </w:rPr>
        <w:t xml:space="preserve"> </w:t>
      </w:r>
      <w:r w:rsidR="00600D59" w:rsidRPr="005F12A4">
        <w:rPr>
          <w:rFonts w:ascii="Times New Roman" w:hAnsi="Times New Roman"/>
          <w:sz w:val="24"/>
          <w:szCs w:val="24"/>
          <w:lang w:val="lt-LT" w:eastAsia="da-DK"/>
        </w:rPr>
        <w:t>atliek</w:t>
      </w:r>
      <w:r w:rsidR="004D412C">
        <w:rPr>
          <w:rFonts w:ascii="Times New Roman" w:hAnsi="Times New Roman"/>
          <w:sz w:val="24"/>
          <w:szCs w:val="24"/>
          <w:lang w:val="lt-LT" w:eastAsia="da-DK"/>
        </w:rPr>
        <w:t xml:space="preserve">ų </w:t>
      </w:r>
      <w:r w:rsidR="009422FA">
        <w:rPr>
          <w:rFonts w:ascii="Times New Roman" w:hAnsi="Times New Roman"/>
          <w:sz w:val="24"/>
          <w:szCs w:val="24"/>
          <w:lang w:val="lt-LT" w:eastAsia="da-DK"/>
        </w:rPr>
        <w:t>tipus</w:t>
      </w:r>
      <w:r w:rsidRPr="005F12A4">
        <w:rPr>
          <w:rFonts w:ascii="Times New Roman" w:hAnsi="Times New Roman"/>
          <w:sz w:val="24"/>
          <w:szCs w:val="24"/>
          <w:lang w:val="lt-LT" w:eastAsia="da-DK"/>
        </w:rPr>
        <w:t xml:space="preserve"> pateikta </w:t>
      </w:r>
      <w:r w:rsidR="005F12A4">
        <w:rPr>
          <w:rFonts w:ascii="Times New Roman" w:hAnsi="Times New Roman"/>
          <w:sz w:val="24"/>
          <w:szCs w:val="24"/>
          <w:lang w:val="lt-LT" w:eastAsia="da-DK"/>
        </w:rPr>
        <w:t>2</w:t>
      </w:r>
      <w:r w:rsidRPr="005F12A4">
        <w:rPr>
          <w:rFonts w:ascii="Times New Roman" w:hAnsi="Times New Roman"/>
          <w:sz w:val="24"/>
          <w:szCs w:val="24"/>
          <w:lang w:val="lt-LT" w:eastAsia="da-DK"/>
        </w:rPr>
        <w:t xml:space="preserve"> lentelėje.</w:t>
      </w:r>
    </w:p>
    <w:p w14:paraId="79687DB0" w14:textId="77777777" w:rsidR="0005030E" w:rsidRDefault="005F12A4" w:rsidP="00653928">
      <w:pPr>
        <w:spacing w:after="240"/>
        <w:rPr>
          <w:rFonts w:ascii="Times New Roman" w:hAnsi="Times New Roman"/>
          <w:sz w:val="24"/>
          <w:szCs w:val="24"/>
          <w:lang w:val="lt-LT" w:eastAsia="da-DK"/>
        </w:rPr>
      </w:pPr>
      <w:r w:rsidRPr="005F12A4">
        <w:rPr>
          <w:rFonts w:ascii="Times New Roman" w:hAnsi="Times New Roman"/>
          <w:i/>
          <w:sz w:val="24"/>
          <w:szCs w:val="24"/>
          <w:lang w:val="lt-LT" w:eastAsia="da-DK"/>
        </w:rPr>
        <w:t>2</w:t>
      </w:r>
      <w:r w:rsidR="006E3C9D" w:rsidRPr="005F12A4">
        <w:rPr>
          <w:rFonts w:ascii="Times New Roman" w:hAnsi="Times New Roman"/>
          <w:i/>
          <w:sz w:val="24"/>
          <w:szCs w:val="24"/>
          <w:lang w:val="lt-LT" w:eastAsia="da-DK"/>
        </w:rPr>
        <w:t xml:space="preserve"> lentelė. Informacija apie planuojamas naudoti nepavojingas </w:t>
      </w:r>
      <w:r w:rsidR="006378DA" w:rsidRPr="005F12A4">
        <w:rPr>
          <w:rFonts w:ascii="Times New Roman" w:hAnsi="Times New Roman"/>
          <w:i/>
          <w:sz w:val="24"/>
          <w:szCs w:val="24"/>
          <w:lang w:val="lt-LT" w:eastAsia="da-DK"/>
        </w:rPr>
        <w:t xml:space="preserve">polietileno ir polipropileno </w:t>
      </w:r>
      <w:r w:rsidR="006E3C9D" w:rsidRPr="005F12A4">
        <w:rPr>
          <w:rFonts w:ascii="Times New Roman" w:hAnsi="Times New Roman"/>
          <w:i/>
          <w:sz w:val="24"/>
          <w:szCs w:val="24"/>
          <w:lang w:val="lt-LT" w:eastAsia="da-DK"/>
        </w:rPr>
        <w:t>atliekas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5" w:type="dxa"/>
          <w:left w:w="55" w:type="dxa"/>
          <w:bottom w:w="55" w:type="dxa"/>
          <w:right w:w="55" w:type="dxa"/>
        </w:tblCellMar>
        <w:tblLook w:val="04A0" w:firstRow="1" w:lastRow="0" w:firstColumn="1" w:lastColumn="0" w:noHBand="0" w:noVBand="1"/>
      </w:tblPr>
      <w:tblGrid>
        <w:gridCol w:w="2014"/>
        <w:gridCol w:w="2802"/>
        <w:gridCol w:w="2692"/>
        <w:gridCol w:w="1509"/>
      </w:tblGrid>
      <w:tr w:rsidR="00447C8E" w:rsidRPr="00CA116B" w14:paraId="47D210C7" w14:textId="77777777" w:rsidTr="00095EC3">
        <w:trPr>
          <w:trHeight w:val="448"/>
          <w:jc w:val="center"/>
        </w:trPr>
        <w:tc>
          <w:tcPr>
            <w:tcW w:w="1116" w:type="pct"/>
            <w:tcBorders>
              <w:top w:val="single" w:sz="4" w:space="0" w:color="auto"/>
              <w:left w:val="single" w:sz="4" w:space="0" w:color="auto"/>
              <w:right w:val="single" w:sz="4" w:space="0" w:color="auto"/>
            </w:tcBorders>
            <w:tcMar>
              <w:top w:w="0" w:type="dxa"/>
              <w:left w:w="55" w:type="dxa"/>
              <w:bottom w:w="0" w:type="dxa"/>
              <w:right w:w="55" w:type="dxa"/>
            </w:tcMar>
            <w:hideMark/>
          </w:tcPr>
          <w:p w14:paraId="38AABA28" w14:textId="77777777" w:rsidR="00447C8E" w:rsidRPr="00CA116B" w:rsidRDefault="00447C8E" w:rsidP="00CA116B">
            <w:pPr>
              <w:suppressAutoHyphens w:val="0"/>
              <w:autoSpaceDN/>
              <w:snapToGrid w:val="0"/>
              <w:ind w:left="-53" w:right="2"/>
              <w:jc w:val="center"/>
              <w:textAlignment w:val="auto"/>
              <w:rPr>
                <w:rFonts w:ascii="Times New Roman" w:eastAsia="Times New Roman" w:hAnsi="Times New Roman"/>
                <w:b/>
                <w:lang w:val="lt-LT"/>
              </w:rPr>
            </w:pPr>
            <w:r w:rsidRPr="00CA116B">
              <w:rPr>
                <w:rFonts w:ascii="Times New Roman" w:eastAsia="Times New Roman" w:hAnsi="Times New Roman"/>
                <w:b/>
                <w:lang w:val="lt-LT"/>
              </w:rPr>
              <w:t xml:space="preserve">Atliekų kodas </w:t>
            </w:r>
          </w:p>
          <w:p w14:paraId="08B455B2" w14:textId="77777777" w:rsidR="00447C8E" w:rsidRPr="00CA116B" w:rsidRDefault="00447C8E" w:rsidP="00CA116B">
            <w:pPr>
              <w:suppressAutoHyphens w:val="0"/>
              <w:autoSpaceDN/>
              <w:snapToGrid w:val="0"/>
              <w:ind w:left="-53" w:right="2"/>
              <w:jc w:val="center"/>
              <w:textAlignment w:val="auto"/>
              <w:rPr>
                <w:rFonts w:ascii="Times New Roman" w:eastAsia="Times New Roman" w:hAnsi="Times New Roman"/>
                <w:b/>
                <w:lang w:val="lt-LT"/>
              </w:rPr>
            </w:pPr>
            <w:r w:rsidRPr="00CA116B">
              <w:rPr>
                <w:rFonts w:ascii="Times New Roman" w:eastAsia="Times New Roman" w:hAnsi="Times New Roman"/>
                <w:b/>
                <w:lang w:val="lt-LT"/>
              </w:rPr>
              <w:t>pagal Taisyklių 1 priedą</w:t>
            </w:r>
          </w:p>
        </w:tc>
        <w:tc>
          <w:tcPr>
            <w:tcW w:w="1554" w:type="pct"/>
            <w:tcBorders>
              <w:top w:val="single" w:sz="4" w:space="0" w:color="auto"/>
              <w:left w:val="single" w:sz="4" w:space="0" w:color="auto"/>
              <w:right w:val="single" w:sz="4" w:space="0" w:color="auto"/>
            </w:tcBorders>
            <w:tcMar>
              <w:top w:w="0" w:type="dxa"/>
              <w:left w:w="55" w:type="dxa"/>
              <w:bottom w:w="0" w:type="dxa"/>
              <w:right w:w="55" w:type="dxa"/>
            </w:tcMar>
            <w:vAlign w:val="center"/>
            <w:hideMark/>
          </w:tcPr>
          <w:p w14:paraId="094833E2" w14:textId="77777777" w:rsidR="00447C8E" w:rsidRPr="0073539A" w:rsidRDefault="00447C8E" w:rsidP="00675090">
            <w:pPr>
              <w:suppressAutoHyphens w:val="0"/>
              <w:autoSpaceDN/>
              <w:snapToGrid w:val="0"/>
              <w:ind w:left="-53" w:right="2"/>
              <w:jc w:val="center"/>
              <w:textAlignment w:val="auto"/>
              <w:rPr>
                <w:rFonts w:ascii="Times New Roman" w:eastAsia="Times New Roman" w:hAnsi="Times New Roman"/>
                <w:b/>
                <w:lang w:val="lt-LT"/>
              </w:rPr>
            </w:pPr>
            <w:r w:rsidRPr="0073539A">
              <w:rPr>
                <w:rFonts w:ascii="Times New Roman" w:eastAsia="Times New Roman" w:hAnsi="Times New Roman"/>
                <w:b/>
                <w:lang w:val="lt-LT"/>
              </w:rPr>
              <w:t>Atliekų pavadinimas</w:t>
            </w:r>
          </w:p>
          <w:p w14:paraId="31FB0AA4" w14:textId="77777777" w:rsidR="00447C8E" w:rsidRPr="0073539A" w:rsidRDefault="00447C8E" w:rsidP="00675090">
            <w:pPr>
              <w:suppressAutoHyphens w:val="0"/>
              <w:autoSpaceDN/>
              <w:snapToGrid w:val="0"/>
              <w:ind w:left="-53" w:right="2"/>
              <w:jc w:val="center"/>
              <w:textAlignment w:val="auto"/>
              <w:rPr>
                <w:rFonts w:ascii="Times New Roman" w:eastAsia="Times New Roman" w:hAnsi="Times New Roman"/>
                <w:b/>
                <w:lang w:val="lt-LT"/>
              </w:rPr>
            </w:pPr>
            <w:r w:rsidRPr="0073539A">
              <w:rPr>
                <w:rFonts w:ascii="Times New Roman" w:eastAsia="Times New Roman" w:hAnsi="Times New Roman"/>
                <w:b/>
                <w:lang w:val="lt-LT"/>
              </w:rPr>
              <w:t>pagal Taisyklių 1 priedą</w:t>
            </w:r>
            <w:r w:rsidR="00381856" w:rsidRPr="0073539A">
              <w:rPr>
                <w:rFonts w:ascii="Times New Roman" w:eastAsia="Times New Roman" w:hAnsi="Times New Roman"/>
                <w:b/>
                <w:lang w:val="lt-LT"/>
              </w:rPr>
              <w:t xml:space="preserve"> / patikslintas pavadinimas</w:t>
            </w:r>
          </w:p>
        </w:tc>
        <w:tc>
          <w:tcPr>
            <w:tcW w:w="1493" w:type="pct"/>
            <w:tcBorders>
              <w:top w:val="single" w:sz="4" w:space="0" w:color="auto"/>
              <w:left w:val="single" w:sz="4" w:space="0" w:color="auto"/>
              <w:right w:val="single" w:sz="4" w:space="0" w:color="auto"/>
            </w:tcBorders>
            <w:tcMar>
              <w:top w:w="0" w:type="dxa"/>
              <w:left w:w="55" w:type="dxa"/>
              <w:bottom w:w="0" w:type="dxa"/>
              <w:right w:w="55" w:type="dxa"/>
            </w:tcMar>
            <w:vAlign w:val="center"/>
            <w:hideMark/>
          </w:tcPr>
          <w:p w14:paraId="06D40F7F" w14:textId="77777777" w:rsidR="00447C8E" w:rsidRPr="00CA116B" w:rsidRDefault="00447C8E" w:rsidP="00675090">
            <w:pPr>
              <w:suppressAutoHyphens w:val="0"/>
              <w:autoSpaceDN/>
              <w:snapToGrid w:val="0"/>
              <w:ind w:left="-53" w:right="2"/>
              <w:jc w:val="center"/>
              <w:textAlignment w:val="auto"/>
              <w:rPr>
                <w:rFonts w:ascii="Times New Roman" w:eastAsia="Times New Roman" w:hAnsi="Times New Roman"/>
                <w:b/>
                <w:lang w:val="lt-LT"/>
              </w:rPr>
            </w:pPr>
            <w:r w:rsidRPr="00CA116B">
              <w:rPr>
                <w:rFonts w:ascii="Times New Roman" w:eastAsia="Times New Roman" w:hAnsi="Times New Roman"/>
                <w:b/>
                <w:lang w:val="lt-LT"/>
              </w:rPr>
              <w:t>Atliekų pavojingumą lemiančios savybės pagal Taisyklių 2 priedą</w:t>
            </w:r>
          </w:p>
        </w:tc>
        <w:tc>
          <w:tcPr>
            <w:tcW w:w="837" w:type="pct"/>
            <w:tcBorders>
              <w:top w:val="single" w:sz="4" w:space="0" w:color="auto"/>
              <w:left w:val="single" w:sz="4" w:space="0" w:color="auto"/>
              <w:right w:val="single" w:sz="4" w:space="0" w:color="auto"/>
            </w:tcBorders>
            <w:vAlign w:val="center"/>
          </w:tcPr>
          <w:p w14:paraId="10632D6B" w14:textId="77777777" w:rsidR="00447C8E" w:rsidRPr="00175109" w:rsidRDefault="00447C8E" w:rsidP="00675090">
            <w:pPr>
              <w:snapToGrid w:val="0"/>
              <w:ind w:left="-53" w:right="2"/>
              <w:jc w:val="center"/>
              <w:rPr>
                <w:rFonts w:ascii="Times New Roman" w:eastAsia="Times New Roman" w:hAnsi="Times New Roman"/>
                <w:b/>
                <w:lang w:val="lt-LT"/>
              </w:rPr>
            </w:pPr>
            <w:r w:rsidRPr="00CA116B">
              <w:rPr>
                <w:rFonts w:ascii="Times New Roman" w:eastAsia="Times New Roman" w:hAnsi="Times New Roman"/>
                <w:b/>
                <w:lang w:val="lt-LT"/>
              </w:rPr>
              <w:t>Atliekų kiekis, t/metus</w:t>
            </w:r>
          </w:p>
        </w:tc>
      </w:tr>
      <w:tr w:rsidR="00447C8E" w:rsidRPr="00CA116B" w14:paraId="7DA7231A" w14:textId="77777777" w:rsidTr="00095EC3">
        <w:trPr>
          <w:trHeight w:val="31"/>
          <w:jc w:val="center"/>
        </w:trPr>
        <w:tc>
          <w:tcPr>
            <w:tcW w:w="1116" w:type="pct"/>
            <w:tcBorders>
              <w:top w:val="single" w:sz="4" w:space="0" w:color="auto"/>
              <w:left w:val="single" w:sz="4" w:space="0" w:color="auto"/>
              <w:right w:val="single" w:sz="4" w:space="0" w:color="auto"/>
            </w:tcBorders>
            <w:tcMar>
              <w:top w:w="0" w:type="dxa"/>
              <w:left w:w="55" w:type="dxa"/>
              <w:bottom w:w="0" w:type="dxa"/>
              <w:right w:w="55" w:type="dxa"/>
            </w:tcMar>
            <w:vAlign w:val="center"/>
          </w:tcPr>
          <w:p w14:paraId="60DA70E4" w14:textId="77777777" w:rsidR="00447C8E" w:rsidRPr="00CA116B" w:rsidRDefault="00447C8E" w:rsidP="00675090">
            <w:pPr>
              <w:suppressAutoHyphens w:val="0"/>
              <w:autoSpaceDN/>
              <w:jc w:val="center"/>
              <w:textAlignment w:val="auto"/>
              <w:rPr>
                <w:rFonts w:ascii="Times New Roman" w:eastAsia="Times New Roman" w:hAnsi="Times New Roman"/>
              </w:rPr>
            </w:pPr>
            <w:r w:rsidRPr="00CA116B">
              <w:rPr>
                <w:rFonts w:ascii="Times New Roman" w:eastAsia="Times New Roman" w:hAnsi="Times New Roman"/>
              </w:rPr>
              <w:t>12 01 05</w:t>
            </w:r>
          </w:p>
        </w:tc>
        <w:tc>
          <w:tcPr>
            <w:tcW w:w="1554" w:type="pct"/>
            <w:tcBorders>
              <w:top w:val="single" w:sz="4" w:space="0" w:color="auto"/>
              <w:left w:val="single" w:sz="4" w:space="0" w:color="auto"/>
              <w:right w:val="single" w:sz="4" w:space="0" w:color="auto"/>
            </w:tcBorders>
            <w:tcMar>
              <w:top w:w="0" w:type="dxa"/>
              <w:left w:w="55" w:type="dxa"/>
              <w:bottom w:w="0" w:type="dxa"/>
              <w:right w:w="55" w:type="dxa"/>
            </w:tcMar>
            <w:vAlign w:val="center"/>
          </w:tcPr>
          <w:p w14:paraId="3729C96C" w14:textId="77777777" w:rsidR="00447C8E" w:rsidRPr="0073539A" w:rsidRDefault="00447C8E" w:rsidP="00675090">
            <w:pPr>
              <w:suppressAutoHyphens w:val="0"/>
              <w:autoSpaceDN/>
              <w:jc w:val="both"/>
              <w:textAlignment w:val="auto"/>
              <w:rPr>
                <w:rFonts w:ascii="Times New Roman" w:eastAsia="Times New Roman" w:hAnsi="Times New Roman"/>
                <w:lang w:val="lt-LT"/>
              </w:rPr>
            </w:pPr>
            <w:r w:rsidRPr="0073539A">
              <w:rPr>
                <w:rFonts w:ascii="Times New Roman" w:eastAsia="Times New Roman" w:hAnsi="Times New Roman"/>
                <w:lang w:val="lt-LT"/>
              </w:rPr>
              <w:t>Plastiko drožlės ir nuopjovos</w:t>
            </w:r>
          </w:p>
        </w:tc>
        <w:tc>
          <w:tcPr>
            <w:tcW w:w="1493" w:type="pct"/>
            <w:tcBorders>
              <w:top w:val="single" w:sz="4" w:space="0" w:color="auto"/>
              <w:left w:val="single" w:sz="4" w:space="0" w:color="auto"/>
              <w:right w:val="single" w:sz="4" w:space="0" w:color="auto"/>
            </w:tcBorders>
            <w:tcMar>
              <w:top w:w="0" w:type="dxa"/>
              <w:left w:w="55" w:type="dxa"/>
              <w:bottom w:w="0" w:type="dxa"/>
              <w:right w:w="55" w:type="dxa"/>
            </w:tcMar>
            <w:vAlign w:val="center"/>
          </w:tcPr>
          <w:p w14:paraId="592111F8" w14:textId="77777777" w:rsidR="00447C8E" w:rsidRPr="00CA116B" w:rsidRDefault="00447C8E" w:rsidP="00CA116B">
            <w:pPr>
              <w:suppressAutoHyphens w:val="0"/>
              <w:autoSpaceDN/>
              <w:jc w:val="center"/>
              <w:textAlignment w:val="auto"/>
              <w:rPr>
                <w:rFonts w:ascii="Times New Roman" w:eastAsia="Times New Roman" w:hAnsi="Times New Roman"/>
                <w:lang w:val="lt-LT"/>
              </w:rPr>
            </w:pPr>
            <w:r w:rsidRPr="00CA116B">
              <w:rPr>
                <w:rFonts w:ascii="Times New Roman" w:eastAsia="Times New Roman" w:hAnsi="Times New Roman"/>
                <w:lang w:val="lt-LT"/>
              </w:rPr>
              <w:t>Nepavojingos</w:t>
            </w:r>
          </w:p>
        </w:tc>
        <w:tc>
          <w:tcPr>
            <w:tcW w:w="837" w:type="pct"/>
            <w:vMerge w:val="restart"/>
            <w:tcBorders>
              <w:top w:val="single" w:sz="4" w:space="0" w:color="auto"/>
              <w:left w:val="single" w:sz="4" w:space="0" w:color="auto"/>
              <w:right w:val="single" w:sz="4" w:space="0" w:color="auto"/>
            </w:tcBorders>
            <w:vAlign w:val="center"/>
          </w:tcPr>
          <w:p w14:paraId="64BB39D9" w14:textId="77777777" w:rsidR="00447C8E" w:rsidRPr="00CA116B" w:rsidRDefault="00447C8E" w:rsidP="009F5272">
            <w:pPr>
              <w:suppressAutoHyphens w:val="0"/>
              <w:autoSpaceDN/>
              <w:jc w:val="center"/>
              <w:textAlignment w:val="auto"/>
              <w:rPr>
                <w:rFonts w:ascii="Times New Roman" w:eastAsia="Times New Roman" w:hAnsi="Times New Roman"/>
                <w:iCs/>
                <w:highlight w:val="yellow"/>
                <w:lang w:val="lt-LT"/>
              </w:rPr>
            </w:pPr>
            <w:r w:rsidRPr="0008697D">
              <w:rPr>
                <w:rFonts w:ascii="Times New Roman" w:eastAsia="Times New Roman" w:hAnsi="Times New Roman"/>
                <w:iCs/>
                <w:lang w:val="lt-LT"/>
              </w:rPr>
              <w:t>2</w:t>
            </w:r>
            <w:r w:rsidR="009F5272" w:rsidRPr="0008697D">
              <w:rPr>
                <w:rFonts w:ascii="Times New Roman" w:eastAsia="Times New Roman" w:hAnsi="Times New Roman"/>
                <w:iCs/>
                <w:lang w:val="lt-LT"/>
              </w:rPr>
              <w:t>1</w:t>
            </w:r>
            <w:r w:rsidR="00951CAA">
              <w:rPr>
                <w:rFonts w:ascii="Times New Roman" w:eastAsia="Times New Roman" w:hAnsi="Times New Roman"/>
                <w:iCs/>
                <w:lang w:val="lt-LT"/>
              </w:rPr>
              <w:t xml:space="preserve"> </w:t>
            </w:r>
            <w:r w:rsidRPr="0008697D">
              <w:rPr>
                <w:rFonts w:ascii="Times New Roman" w:eastAsia="Times New Roman" w:hAnsi="Times New Roman"/>
                <w:iCs/>
                <w:lang w:val="lt-LT"/>
              </w:rPr>
              <w:t>000</w:t>
            </w:r>
          </w:p>
        </w:tc>
      </w:tr>
      <w:tr w:rsidR="00447C8E" w:rsidRPr="00CA116B" w14:paraId="30AD51F8" w14:textId="77777777" w:rsidTr="00095EC3">
        <w:trPr>
          <w:jc w:val="center"/>
        </w:trPr>
        <w:tc>
          <w:tcPr>
            <w:tcW w:w="1116" w:type="pct"/>
            <w:tcBorders>
              <w:top w:val="single" w:sz="4" w:space="0" w:color="auto"/>
              <w:left w:val="single" w:sz="4" w:space="0" w:color="auto"/>
              <w:bottom w:val="single" w:sz="4" w:space="0" w:color="auto"/>
              <w:right w:val="single" w:sz="4" w:space="0" w:color="auto"/>
            </w:tcBorders>
            <w:tcMar>
              <w:top w:w="0" w:type="dxa"/>
              <w:left w:w="55" w:type="dxa"/>
              <w:bottom w:w="0" w:type="dxa"/>
              <w:right w:w="55" w:type="dxa"/>
            </w:tcMar>
            <w:vAlign w:val="center"/>
          </w:tcPr>
          <w:p w14:paraId="0FFAA485" w14:textId="77777777" w:rsidR="00447C8E" w:rsidRPr="00CA116B" w:rsidRDefault="00447C8E" w:rsidP="00675090">
            <w:pPr>
              <w:suppressAutoHyphens w:val="0"/>
              <w:autoSpaceDN/>
              <w:jc w:val="center"/>
              <w:textAlignment w:val="auto"/>
              <w:rPr>
                <w:rFonts w:ascii="Times New Roman" w:eastAsia="Times New Roman" w:hAnsi="Times New Roman"/>
              </w:rPr>
            </w:pPr>
            <w:r w:rsidRPr="00CA116B">
              <w:rPr>
                <w:rFonts w:ascii="Times New Roman" w:eastAsia="Times New Roman" w:hAnsi="Times New Roman"/>
              </w:rPr>
              <w:t>20 01 39</w:t>
            </w:r>
          </w:p>
        </w:tc>
        <w:tc>
          <w:tcPr>
            <w:tcW w:w="1554" w:type="pct"/>
            <w:tcBorders>
              <w:top w:val="single" w:sz="4" w:space="0" w:color="auto"/>
              <w:left w:val="single" w:sz="4" w:space="0" w:color="auto"/>
              <w:bottom w:val="single" w:sz="4" w:space="0" w:color="auto"/>
              <w:right w:val="single" w:sz="4" w:space="0" w:color="auto"/>
            </w:tcBorders>
            <w:tcMar>
              <w:top w:w="0" w:type="dxa"/>
              <w:left w:w="55" w:type="dxa"/>
              <w:bottom w:w="0" w:type="dxa"/>
              <w:right w:w="55" w:type="dxa"/>
            </w:tcMar>
            <w:vAlign w:val="center"/>
          </w:tcPr>
          <w:p w14:paraId="1D863066" w14:textId="77777777" w:rsidR="00447C8E" w:rsidRPr="0073539A" w:rsidRDefault="00447C8E" w:rsidP="00675090">
            <w:pPr>
              <w:suppressAutoHyphens w:val="0"/>
              <w:autoSpaceDN/>
              <w:jc w:val="both"/>
              <w:textAlignment w:val="auto"/>
              <w:rPr>
                <w:rFonts w:ascii="Times New Roman" w:eastAsia="Times New Roman" w:hAnsi="Times New Roman"/>
                <w:lang w:val="lt-LT"/>
              </w:rPr>
            </w:pPr>
            <w:r w:rsidRPr="0073539A">
              <w:rPr>
                <w:rFonts w:ascii="Times New Roman" w:eastAsia="Times New Roman" w:hAnsi="Times New Roman"/>
                <w:lang w:val="lt-LT"/>
              </w:rPr>
              <w:t>Plastikai</w:t>
            </w:r>
          </w:p>
        </w:tc>
        <w:tc>
          <w:tcPr>
            <w:tcW w:w="1493" w:type="pct"/>
            <w:tcBorders>
              <w:top w:val="single" w:sz="4" w:space="0" w:color="auto"/>
              <w:left w:val="single" w:sz="4" w:space="0" w:color="auto"/>
              <w:bottom w:val="single" w:sz="4" w:space="0" w:color="auto"/>
              <w:right w:val="single" w:sz="4" w:space="0" w:color="auto"/>
            </w:tcBorders>
            <w:tcMar>
              <w:top w:w="0" w:type="dxa"/>
              <w:left w:w="55" w:type="dxa"/>
              <w:bottom w:w="0" w:type="dxa"/>
              <w:right w:w="55" w:type="dxa"/>
            </w:tcMar>
            <w:vAlign w:val="center"/>
          </w:tcPr>
          <w:p w14:paraId="3FFB87BB" w14:textId="77777777" w:rsidR="00447C8E" w:rsidRPr="00CA116B" w:rsidRDefault="00447C8E" w:rsidP="00CA116B">
            <w:pPr>
              <w:suppressAutoHyphens w:val="0"/>
              <w:autoSpaceDN/>
              <w:jc w:val="center"/>
              <w:textAlignment w:val="auto"/>
              <w:rPr>
                <w:rFonts w:ascii="Times New Roman" w:eastAsia="Times New Roman" w:hAnsi="Times New Roman"/>
                <w:lang w:val="lt-LT"/>
              </w:rPr>
            </w:pPr>
            <w:r w:rsidRPr="00CA116B">
              <w:rPr>
                <w:rFonts w:ascii="Times New Roman" w:eastAsia="Times New Roman" w:hAnsi="Times New Roman"/>
                <w:lang w:val="lt-LT"/>
              </w:rPr>
              <w:t>Nepavojingos</w:t>
            </w:r>
          </w:p>
        </w:tc>
        <w:tc>
          <w:tcPr>
            <w:tcW w:w="837" w:type="pct"/>
            <w:vMerge/>
            <w:tcBorders>
              <w:left w:val="single" w:sz="4" w:space="0" w:color="auto"/>
              <w:right w:val="single" w:sz="4" w:space="0" w:color="auto"/>
            </w:tcBorders>
          </w:tcPr>
          <w:p w14:paraId="2F92E022" w14:textId="77777777" w:rsidR="00447C8E" w:rsidRPr="00CA116B" w:rsidRDefault="00447C8E" w:rsidP="00CA116B">
            <w:pPr>
              <w:suppressAutoHyphens w:val="0"/>
              <w:autoSpaceDN/>
              <w:jc w:val="center"/>
              <w:textAlignment w:val="auto"/>
              <w:rPr>
                <w:rFonts w:ascii="Times New Roman" w:eastAsia="Times New Roman" w:hAnsi="Times New Roman"/>
                <w:iCs/>
                <w:highlight w:val="yellow"/>
                <w:lang w:val="lt-LT"/>
              </w:rPr>
            </w:pPr>
          </w:p>
        </w:tc>
      </w:tr>
      <w:tr w:rsidR="00447C8E" w:rsidRPr="00CA116B" w14:paraId="2B484E09" w14:textId="77777777" w:rsidTr="00095EC3">
        <w:trPr>
          <w:jc w:val="center"/>
        </w:trPr>
        <w:tc>
          <w:tcPr>
            <w:tcW w:w="1116" w:type="pct"/>
            <w:tcBorders>
              <w:top w:val="single" w:sz="4" w:space="0" w:color="auto"/>
              <w:left w:val="single" w:sz="4" w:space="0" w:color="auto"/>
              <w:bottom w:val="single" w:sz="4" w:space="0" w:color="auto"/>
              <w:right w:val="single" w:sz="4" w:space="0" w:color="auto"/>
            </w:tcBorders>
            <w:tcMar>
              <w:top w:w="0" w:type="dxa"/>
              <w:left w:w="55" w:type="dxa"/>
              <w:bottom w:w="0" w:type="dxa"/>
              <w:right w:w="55" w:type="dxa"/>
            </w:tcMar>
            <w:vAlign w:val="center"/>
          </w:tcPr>
          <w:p w14:paraId="042E53DD" w14:textId="77777777" w:rsidR="00447C8E" w:rsidRPr="00DC6EBD" w:rsidRDefault="00447C8E" w:rsidP="00CA116B">
            <w:pPr>
              <w:suppressAutoHyphens w:val="0"/>
              <w:autoSpaceDN/>
              <w:jc w:val="center"/>
              <w:textAlignment w:val="auto"/>
              <w:rPr>
                <w:rFonts w:ascii="Times New Roman" w:eastAsia="Times New Roman" w:hAnsi="Times New Roman"/>
                <w:lang w:val="lt-LT"/>
              </w:rPr>
            </w:pPr>
            <w:r w:rsidRPr="00DC6EBD">
              <w:rPr>
                <w:rFonts w:ascii="Times New Roman" w:eastAsia="Times New Roman" w:hAnsi="Times New Roman"/>
                <w:lang w:val="lt-LT"/>
              </w:rPr>
              <w:t>02 01 04</w:t>
            </w:r>
          </w:p>
        </w:tc>
        <w:tc>
          <w:tcPr>
            <w:tcW w:w="1554" w:type="pct"/>
            <w:tcBorders>
              <w:top w:val="single" w:sz="4" w:space="0" w:color="auto"/>
              <w:left w:val="single" w:sz="4" w:space="0" w:color="auto"/>
              <w:bottom w:val="single" w:sz="4" w:space="0" w:color="auto"/>
              <w:right w:val="single" w:sz="4" w:space="0" w:color="auto"/>
            </w:tcBorders>
            <w:tcMar>
              <w:top w:w="0" w:type="dxa"/>
              <w:left w:w="55" w:type="dxa"/>
              <w:bottom w:w="0" w:type="dxa"/>
              <w:right w:w="55" w:type="dxa"/>
            </w:tcMar>
            <w:vAlign w:val="center"/>
          </w:tcPr>
          <w:p w14:paraId="005404AE" w14:textId="77777777" w:rsidR="00447C8E" w:rsidRPr="0073539A" w:rsidRDefault="00447C8E" w:rsidP="00CA116B">
            <w:pPr>
              <w:suppressAutoHyphens w:val="0"/>
              <w:autoSpaceDN/>
              <w:textAlignment w:val="auto"/>
              <w:rPr>
                <w:rFonts w:ascii="Times New Roman" w:eastAsia="Times New Roman" w:hAnsi="Times New Roman"/>
                <w:lang w:val="lt-LT"/>
              </w:rPr>
            </w:pPr>
            <w:r w:rsidRPr="0073539A">
              <w:rPr>
                <w:rFonts w:ascii="Times New Roman" w:eastAsia="Times New Roman" w:hAnsi="Times New Roman"/>
                <w:lang w:val="lt-LT"/>
              </w:rPr>
              <w:t>Plastikų atliekos (išskyrus pakuotę)</w:t>
            </w:r>
          </w:p>
        </w:tc>
        <w:tc>
          <w:tcPr>
            <w:tcW w:w="1493" w:type="pct"/>
            <w:tcBorders>
              <w:top w:val="single" w:sz="4" w:space="0" w:color="auto"/>
              <w:left w:val="single" w:sz="4" w:space="0" w:color="auto"/>
              <w:bottom w:val="single" w:sz="4" w:space="0" w:color="auto"/>
              <w:right w:val="single" w:sz="4" w:space="0" w:color="auto"/>
            </w:tcBorders>
            <w:tcMar>
              <w:top w:w="0" w:type="dxa"/>
              <w:left w:w="55" w:type="dxa"/>
              <w:bottom w:w="0" w:type="dxa"/>
              <w:right w:w="55" w:type="dxa"/>
            </w:tcMar>
            <w:vAlign w:val="center"/>
          </w:tcPr>
          <w:p w14:paraId="32442DF3" w14:textId="77777777" w:rsidR="00447C8E" w:rsidRPr="00DC6EBD" w:rsidRDefault="00447C8E" w:rsidP="00CA116B">
            <w:pPr>
              <w:suppressAutoHyphens w:val="0"/>
              <w:autoSpaceDN/>
              <w:jc w:val="center"/>
              <w:textAlignment w:val="auto"/>
              <w:rPr>
                <w:rFonts w:ascii="Times New Roman" w:eastAsia="Times New Roman" w:hAnsi="Times New Roman"/>
                <w:lang w:val="lt-LT"/>
              </w:rPr>
            </w:pPr>
            <w:r w:rsidRPr="00DC6EBD">
              <w:rPr>
                <w:rFonts w:ascii="Times New Roman" w:eastAsia="Times New Roman" w:hAnsi="Times New Roman"/>
                <w:lang w:val="lt-LT"/>
              </w:rPr>
              <w:t xml:space="preserve">Nepavojingos </w:t>
            </w:r>
          </w:p>
        </w:tc>
        <w:tc>
          <w:tcPr>
            <w:tcW w:w="837" w:type="pct"/>
            <w:vMerge/>
            <w:tcBorders>
              <w:left w:val="single" w:sz="4" w:space="0" w:color="auto"/>
              <w:right w:val="single" w:sz="4" w:space="0" w:color="auto"/>
            </w:tcBorders>
          </w:tcPr>
          <w:p w14:paraId="7CA39998" w14:textId="77777777" w:rsidR="00447C8E" w:rsidRPr="00CA116B" w:rsidRDefault="00447C8E" w:rsidP="00CA116B">
            <w:pPr>
              <w:suppressAutoHyphens w:val="0"/>
              <w:autoSpaceDN/>
              <w:jc w:val="center"/>
              <w:textAlignment w:val="auto"/>
              <w:rPr>
                <w:rFonts w:ascii="Times New Roman" w:eastAsia="Times New Roman" w:hAnsi="Times New Roman"/>
                <w:iCs/>
                <w:highlight w:val="yellow"/>
                <w:lang w:val="lt-LT"/>
              </w:rPr>
            </w:pPr>
          </w:p>
        </w:tc>
      </w:tr>
      <w:tr w:rsidR="00447C8E" w:rsidRPr="00CA116B" w14:paraId="0A8F7E53" w14:textId="77777777" w:rsidTr="00095EC3">
        <w:trPr>
          <w:jc w:val="center"/>
        </w:trPr>
        <w:tc>
          <w:tcPr>
            <w:tcW w:w="1116" w:type="pct"/>
            <w:tcBorders>
              <w:top w:val="single" w:sz="4" w:space="0" w:color="auto"/>
              <w:left w:val="single" w:sz="4" w:space="0" w:color="auto"/>
              <w:bottom w:val="single" w:sz="4" w:space="0" w:color="auto"/>
              <w:right w:val="single" w:sz="4" w:space="0" w:color="auto"/>
            </w:tcBorders>
            <w:tcMar>
              <w:top w:w="0" w:type="dxa"/>
              <w:left w:w="55" w:type="dxa"/>
              <w:bottom w:w="0" w:type="dxa"/>
              <w:right w:w="55" w:type="dxa"/>
            </w:tcMar>
            <w:vAlign w:val="center"/>
          </w:tcPr>
          <w:p w14:paraId="0FE685D1" w14:textId="77777777" w:rsidR="00447C8E" w:rsidRPr="00DC6EBD" w:rsidRDefault="00447C8E" w:rsidP="00CA116B">
            <w:pPr>
              <w:suppressAutoHyphens w:val="0"/>
              <w:autoSpaceDN/>
              <w:jc w:val="center"/>
              <w:textAlignment w:val="auto"/>
              <w:rPr>
                <w:rFonts w:ascii="Times New Roman" w:eastAsia="Times New Roman" w:hAnsi="Times New Roman"/>
                <w:lang w:val="lt-LT"/>
              </w:rPr>
            </w:pPr>
            <w:r w:rsidRPr="00DC6EBD">
              <w:rPr>
                <w:rFonts w:ascii="Times New Roman" w:eastAsia="Times New Roman" w:hAnsi="Times New Roman"/>
                <w:lang w:val="lt-LT"/>
              </w:rPr>
              <w:t>07 02 13</w:t>
            </w:r>
          </w:p>
        </w:tc>
        <w:tc>
          <w:tcPr>
            <w:tcW w:w="1554" w:type="pct"/>
            <w:tcBorders>
              <w:top w:val="single" w:sz="4" w:space="0" w:color="auto"/>
              <w:left w:val="single" w:sz="4" w:space="0" w:color="auto"/>
              <w:bottom w:val="single" w:sz="4" w:space="0" w:color="auto"/>
              <w:right w:val="single" w:sz="4" w:space="0" w:color="auto"/>
            </w:tcBorders>
            <w:tcMar>
              <w:top w:w="0" w:type="dxa"/>
              <w:left w:w="55" w:type="dxa"/>
              <w:bottom w:w="0" w:type="dxa"/>
              <w:right w:w="55" w:type="dxa"/>
            </w:tcMar>
            <w:vAlign w:val="center"/>
          </w:tcPr>
          <w:p w14:paraId="19A84E89" w14:textId="77777777" w:rsidR="00447C8E" w:rsidRPr="0073539A" w:rsidRDefault="00447C8E" w:rsidP="00CA116B">
            <w:pPr>
              <w:suppressAutoHyphens w:val="0"/>
              <w:autoSpaceDN/>
              <w:textAlignment w:val="auto"/>
              <w:rPr>
                <w:rFonts w:ascii="Times New Roman" w:eastAsia="Times New Roman" w:hAnsi="Times New Roman"/>
                <w:lang w:val="lt-LT"/>
              </w:rPr>
            </w:pPr>
            <w:r w:rsidRPr="0073539A">
              <w:rPr>
                <w:rFonts w:ascii="Times New Roman" w:eastAsia="Times New Roman" w:hAnsi="Times New Roman"/>
                <w:lang w:val="lt-LT"/>
              </w:rPr>
              <w:t>Plastikų atliekos</w:t>
            </w:r>
          </w:p>
        </w:tc>
        <w:tc>
          <w:tcPr>
            <w:tcW w:w="1493" w:type="pct"/>
            <w:tcBorders>
              <w:top w:val="single" w:sz="4" w:space="0" w:color="auto"/>
              <w:left w:val="single" w:sz="4" w:space="0" w:color="auto"/>
              <w:bottom w:val="single" w:sz="4" w:space="0" w:color="auto"/>
              <w:right w:val="single" w:sz="4" w:space="0" w:color="auto"/>
            </w:tcBorders>
            <w:tcMar>
              <w:top w:w="0" w:type="dxa"/>
              <w:left w:w="55" w:type="dxa"/>
              <w:bottom w:w="0" w:type="dxa"/>
              <w:right w:w="55" w:type="dxa"/>
            </w:tcMar>
            <w:vAlign w:val="center"/>
          </w:tcPr>
          <w:p w14:paraId="68D9ACAB" w14:textId="77777777" w:rsidR="00447C8E" w:rsidRPr="00DC6EBD" w:rsidRDefault="00447C8E" w:rsidP="00CA116B">
            <w:pPr>
              <w:suppressAutoHyphens w:val="0"/>
              <w:autoSpaceDN/>
              <w:jc w:val="center"/>
              <w:textAlignment w:val="auto"/>
              <w:rPr>
                <w:rFonts w:ascii="Times New Roman" w:eastAsia="Times New Roman" w:hAnsi="Times New Roman"/>
                <w:lang w:val="lt-LT"/>
              </w:rPr>
            </w:pPr>
            <w:r w:rsidRPr="00DC6EBD">
              <w:rPr>
                <w:rFonts w:ascii="Times New Roman" w:eastAsia="Times New Roman" w:hAnsi="Times New Roman"/>
                <w:lang w:val="lt-LT"/>
              </w:rPr>
              <w:t>Nepavojingos</w:t>
            </w:r>
          </w:p>
        </w:tc>
        <w:tc>
          <w:tcPr>
            <w:tcW w:w="837" w:type="pct"/>
            <w:vMerge/>
            <w:tcBorders>
              <w:left w:val="single" w:sz="4" w:space="0" w:color="auto"/>
              <w:right w:val="single" w:sz="4" w:space="0" w:color="auto"/>
            </w:tcBorders>
          </w:tcPr>
          <w:p w14:paraId="01C2003B" w14:textId="77777777" w:rsidR="00447C8E" w:rsidRPr="00CA116B" w:rsidRDefault="00447C8E" w:rsidP="00CA116B">
            <w:pPr>
              <w:suppressAutoHyphens w:val="0"/>
              <w:autoSpaceDN/>
              <w:jc w:val="center"/>
              <w:textAlignment w:val="auto"/>
              <w:rPr>
                <w:rFonts w:ascii="Times New Roman" w:eastAsia="Times New Roman" w:hAnsi="Times New Roman"/>
                <w:iCs/>
                <w:highlight w:val="yellow"/>
                <w:lang w:val="lt-LT"/>
              </w:rPr>
            </w:pPr>
          </w:p>
        </w:tc>
      </w:tr>
      <w:tr w:rsidR="00447C8E" w:rsidRPr="00CA116B" w14:paraId="1947DEE5" w14:textId="77777777" w:rsidTr="00095EC3">
        <w:trPr>
          <w:jc w:val="center"/>
        </w:trPr>
        <w:tc>
          <w:tcPr>
            <w:tcW w:w="1116" w:type="pct"/>
            <w:tcBorders>
              <w:top w:val="single" w:sz="4" w:space="0" w:color="auto"/>
              <w:left w:val="single" w:sz="4" w:space="0" w:color="auto"/>
              <w:bottom w:val="single" w:sz="4" w:space="0" w:color="auto"/>
              <w:right w:val="single" w:sz="4" w:space="0" w:color="auto"/>
            </w:tcBorders>
            <w:tcMar>
              <w:top w:w="0" w:type="dxa"/>
              <w:left w:w="55" w:type="dxa"/>
              <w:bottom w:w="0" w:type="dxa"/>
              <w:right w:w="55" w:type="dxa"/>
            </w:tcMar>
            <w:vAlign w:val="center"/>
          </w:tcPr>
          <w:p w14:paraId="3DEDF40C" w14:textId="77777777" w:rsidR="00447C8E" w:rsidRPr="00DC6EBD" w:rsidRDefault="00447C8E" w:rsidP="00CA116B">
            <w:pPr>
              <w:suppressAutoHyphens w:val="0"/>
              <w:autoSpaceDN/>
              <w:jc w:val="center"/>
              <w:textAlignment w:val="auto"/>
              <w:rPr>
                <w:rFonts w:ascii="Times New Roman" w:eastAsia="Times New Roman" w:hAnsi="Times New Roman"/>
                <w:lang w:val="lt-LT"/>
              </w:rPr>
            </w:pPr>
            <w:r w:rsidRPr="00DC6EBD">
              <w:rPr>
                <w:rFonts w:ascii="Times New Roman" w:eastAsia="Times New Roman" w:hAnsi="Times New Roman"/>
                <w:lang w:val="lt-LT"/>
              </w:rPr>
              <w:t>16 01 19</w:t>
            </w:r>
          </w:p>
        </w:tc>
        <w:tc>
          <w:tcPr>
            <w:tcW w:w="1554" w:type="pct"/>
            <w:tcBorders>
              <w:top w:val="single" w:sz="4" w:space="0" w:color="auto"/>
              <w:left w:val="single" w:sz="4" w:space="0" w:color="auto"/>
              <w:bottom w:val="single" w:sz="4" w:space="0" w:color="auto"/>
              <w:right w:val="single" w:sz="4" w:space="0" w:color="auto"/>
            </w:tcBorders>
            <w:tcMar>
              <w:top w:w="0" w:type="dxa"/>
              <w:left w:w="55" w:type="dxa"/>
              <w:bottom w:w="0" w:type="dxa"/>
              <w:right w:w="55" w:type="dxa"/>
            </w:tcMar>
            <w:vAlign w:val="center"/>
          </w:tcPr>
          <w:p w14:paraId="6CB83C2D" w14:textId="77777777" w:rsidR="00447C8E" w:rsidRPr="0073539A" w:rsidRDefault="00447C8E" w:rsidP="00CA116B">
            <w:pPr>
              <w:suppressAutoHyphens w:val="0"/>
              <w:autoSpaceDN/>
              <w:textAlignment w:val="auto"/>
              <w:rPr>
                <w:rFonts w:ascii="Times New Roman" w:eastAsia="Times New Roman" w:hAnsi="Times New Roman"/>
                <w:lang w:val="lt-LT"/>
              </w:rPr>
            </w:pPr>
            <w:r w:rsidRPr="0073539A">
              <w:rPr>
                <w:rFonts w:ascii="Times New Roman" w:eastAsia="Times New Roman" w:hAnsi="Times New Roman"/>
                <w:lang w:val="lt-LT"/>
              </w:rPr>
              <w:t>Plastikai</w:t>
            </w:r>
          </w:p>
        </w:tc>
        <w:tc>
          <w:tcPr>
            <w:tcW w:w="1493" w:type="pct"/>
            <w:tcBorders>
              <w:top w:val="single" w:sz="4" w:space="0" w:color="auto"/>
              <w:left w:val="single" w:sz="4" w:space="0" w:color="auto"/>
              <w:bottom w:val="single" w:sz="4" w:space="0" w:color="auto"/>
              <w:right w:val="single" w:sz="4" w:space="0" w:color="auto"/>
            </w:tcBorders>
            <w:tcMar>
              <w:top w:w="0" w:type="dxa"/>
              <w:left w:w="55" w:type="dxa"/>
              <w:bottom w:w="0" w:type="dxa"/>
              <w:right w:w="55" w:type="dxa"/>
            </w:tcMar>
            <w:vAlign w:val="center"/>
          </w:tcPr>
          <w:p w14:paraId="72E9745E" w14:textId="77777777" w:rsidR="00447C8E" w:rsidRPr="00DC6EBD" w:rsidRDefault="00447C8E" w:rsidP="00CA116B">
            <w:pPr>
              <w:suppressAutoHyphens w:val="0"/>
              <w:autoSpaceDN/>
              <w:jc w:val="center"/>
              <w:textAlignment w:val="auto"/>
              <w:rPr>
                <w:rFonts w:ascii="Times New Roman" w:eastAsia="Times New Roman" w:hAnsi="Times New Roman"/>
                <w:lang w:val="lt-LT"/>
              </w:rPr>
            </w:pPr>
            <w:r w:rsidRPr="00DC6EBD">
              <w:rPr>
                <w:rFonts w:ascii="Times New Roman" w:eastAsia="Times New Roman" w:hAnsi="Times New Roman"/>
                <w:lang w:val="lt-LT"/>
              </w:rPr>
              <w:t>Nepavojingos</w:t>
            </w:r>
          </w:p>
        </w:tc>
        <w:tc>
          <w:tcPr>
            <w:tcW w:w="837" w:type="pct"/>
            <w:vMerge/>
            <w:tcBorders>
              <w:left w:val="single" w:sz="4" w:space="0" w:color="auto"/>
              <w:right w:val="single" w:sz="4" w:space="0" w:color="auto"/>
            </w:tcBorders>
          </w:tcPr>
          <w:p w14:paraId="01223B41" w14:textId="77777777" w:rsidR="00447C8E" w:rsidRPr="00CA116B" w:rsidRDefault="00447C8E" w:rsidP="00CA116B">
            <w:pPr>
              <w:suppressAutoHyphens w:val="0"/>
              <w:autoSpaceDN/>
              <w:jc w:val="center"/>
              <w:textAlignment w:val="auto"/>
              <w:rPr>
                <w:rFonts w:ascii="Times New Roman" w:eastAsia="Times New Roman" w:hAnsi="Times New Roman"/>
                <w:iCs/>
                <w:highlight w:val="yellow"/>
                <w:lang w:val="lt-LT"/>
              </w:rPr>
            </w:pPr>
          </w:p>
        </w:tc>
      </w:tr>
      <w:tr w:rsidR="00447C8E" w:rsidRPr="00CA116B" w14:paraId="0D63B5A1" w14:textId="77777777" w:rsidTr="00095EC3">
        <w:trPr>
          <w:jc w:val="center"/>
        </w:trPr>
        <w:tc>
          <w:tcPr>
            <w:tcW w:w="1116" w:type="pct"/>
            <w:tcBorders>
              <w:top w:val="single" w:sz="4" w:space="0" w:color="auto"/>
              <w:left w:val="single" w:sz="4" w:space="0" w:color="auto"/>
              <w:bottom w:val="single" w:sz="4" w:space="0" w:color="auto"/>
              <w:right w:val="single" w:sz="4" w:space="0" w:color="auto"/>
            </w:tcBorders>
            <w:tcMar>
              <w:top w:w="0" w:type="dxa"/>
              <w:left w:w="55" w:type="dxa"/>
              <w:bottom w:w="0" w:type="dxa"/>
              <w:right w:w="55" w:type="dxa"/>
            </w:tcMar>
            <w:vAlign w:val="center"/>
          </w:tcPr>
          <w:p w14:paraId="753EA618" w14:textId="77777777" w:rsidR="00447C8E" w:rsidRPr="00DC6EBD" w:rsidRDefault="00447C8E" w:rsidP="00CA116B">
            <w:pPr>
              <w:suppressAutoHyphens w:val="0"/>
              <w:autoSpaceDN/>
              <w:jc w:val="center"/>
              <w:textAlignment w:val="auto"/>
              <w:rPr>
                <w:rFonts w:ascii="Times New Roman" w:eastAsia="Times New Roman" w:hAnsi="Times New Roman"/>
                <w:lang w:val="lt-LT"/>
              </w:rPr>
            </w:pPr>
            <w:r w:rsidRPr="00DC6EBD">
              <w:rPr>
                <w:rFonts w:ascii="Times New Roman" w:eastAsia="Times New Roman" w:hAnsi="Times New Roman"/>
                <w:lang w:val="lt-LT"/>
              </w:rPr>
              <w:t>17 02 03</w:t>
            </w:r>
          </w:p>
        </w:tc>
        <w:tc>
          <w:tcPr>
            <w:tcW w:w="1554" w:type="pct"/>
            <w:tcBorders>
              <w:top w:val="single" w:sz="4" w:space="0" w:color="auto"/>
              <w:left w:val="single" w:sz="4" w:space="0" w:color="auto"/>
              <w:bottom w:val="single" w:sz="4" w:space="0" w:color="auto"/>
              <w:right w:val="single" w:sz="4" w:space="0" w:color="auto"/>
            </w:tcBorders>
            <w:tcMar>
              <w:top w:w="0" w:type="dxa"/>
              <w:left w:w="55" w:type="dxa"/>
              <w:bottom w:w="0" w:type="dxa"/>
              <w:right w:w="55" w:type="dxa"/>
            </w:tcMar>
            <w:vAlign w:val="center"/>
          </w:tcPr>
          <w:p w14:paraId="7F76E72E" w14:textId="77777777" w:rsidR="00447C8E" w:rsidRPr="0073539A" w:rsidRDefault="00447C8E" w:rsidP="00CA116B">
            <w:pPr>
              <w:suppressAutoHyphens w:val="0"/>
              <w:autoSpaceDN/>
              <w:textAlignment w:val="auto"/>
              <w:rPr>
                <w:rFonts w:ascii="Times New Roman" w:eastAsia="Times New Roman" w:hAnsi="Times New Roman"/>
                <w:lang w:val="lt-LT"/>
              </w:rPr>
            </w:pPr>
            <w:r w:rsidRPr="0073539A">
              <w:rPr>
                <w:rFonts w:ascii="Times New Roman" w:eastAsia="Times New Roman" w:hAnsi="Times New Roman"/>
                <w:lang w:val="lt-LT"/>
              </w:rPr>
              <w:t>Plastikai</w:t>
            </w:r>
          </w:p>
        </w:tc>
        <w:tc>
          <w:tcPr>
            <w:tcW w:w="1493" w:type="pct"/>
            <w:tcBorders>
              <w:top w:val="single" w:sz="4" w:space="0" w:color="auto"/>
              <w:left w:val="single" w:sz="4" w:space="0" w:color="auto"/>
              <w:bottom w:val="single" w:sz="4" w:space="0" w:color="auto"/>
              <w:right w:val="single" w:sz="4" w:space="0" w:color="auto"/>
            </w:tcBorders>
            <w:tcMar>
              <w:top w:w="0" w:type="dxa"/>
              <w:left w:w="55" w:type="dxa"/>
              <w:bottom w:w="0" w:type="dxa"/>
              <w:right w:w="55" w:type="dxa"/>
            </w:tcMar>
            <w:vAlign w:val="center"/>
          </w:tcPr>
          <w:p w14:paraId="0F8FCD12" w14:textId="77777777" w:rsidR="00447C8E" w:rsidRPr="00DC6EBD" w:rsidRDefault="00447C8E" w:rsidP="00CA116B">
            <w:pPr>
              <w:suppressAutoHyphens w:val="0"/>
              <w:autoSpaceDN/>
              <w:jc w:val="center"/>
              <w:textAlignment w:val="auto"/>
              <w:rPr>
                <w:rFonts w:ascii="Times New Roman" w:eastAsia="Times New Roman" w:hAnsi="Times New Roman"/>
                <w:lang w:val="lt-LT"/>
              </w:rPr>
            </w:pPr>
            <w:r w:rsidRPr="00DC6EBD">
              <w:rPr>
                <w:rFonts w:ascii="Times New Roman" w:eastAsia="Times New Roman" w:hAnsi="Times New Roman"/>
                <w:lang w:val="lt-LT"/>
              </w:rPr>
              <w:t>Nepavojingos</w:t>
            </w:r>
          </w:p>
        </w:tc>
        <w:tc>
          <w:tcPr>
            <w:tcW w:w="837" w:type="pct"/>
            <w:vMerge/>
            <w:tcBorders>
              <w:left w:val="single" w:sz="4" w:space="0" w:color="auto"/>
              <w:right w:val="single" w:sz="4" w:space="0" w:color="auto"/>
            </w:tcBorders>
          </w:tcPr>
          <w:p w14:paraId="1ABADAAC" w14:textId="77777777" w:rsidR="00447C8E" w:rsidRPr="00CA116B" w:rsidRDefault="00447C8E" w:rsidP="00CA116B">
            <w:pPr>
              <w:suppressAutoHyphens w:val="0"/>
              <w:autoSpaceDN/>
              <w:jc w:val="center"/>
              <w:textAlignment w:val="auto"/>
              <w:rPr>
                <w:rFonts w:ascii="Times New Roman" w:eastAsia="Times New Roman" w:hAnsi="Times New Roman"/>
                <w:iCs/>
                <w:highlight w:val="yellow"/>
                <w:lang w:val="lt-LT"/>
              </w:rPr>
            </w:pPr>
          </w:p>
        </w:tc>
      </w:tr>
      <w:tr w:rsidR="00447C8E" w:rsidRPr="00CA116B" w14:paraId="47A686AD" w14:textId="77777777" w:rsidTr="00095EC3">
        <w:trPr>
          <w:jc w:val="center"/>
        </w:trPr>
        <w:tc>
          <w:tcPr>
            <w:tcW w:w="1116" w:type="pct"/>
            <w:tcBorders>
              <w:top w:val="single" w:sz="4" w:space="0" w:color="auto"/>
              <w:left w:val="single" w:sz="4" w:space="0" w:color="auto"/>
              <w:bottom w:val="single" w:sz="4" w:space="0" w:color="auto"/>
              <w:right w:val="single" w:sz="4" w:space="0" w:color="auto"/>
            </w:tcBorders>
            <w:tcMar>
              <w:top w:w="0" w:type="dxa"/>
              <w:left w:w="55" w:type="dxa"/>
              <w:bottom w:w="0" w:type="dxa"/>
              <w:right w:w="55" w:type="dxa"/>
            </w:tcMar>
            <w:vAlign w:val="center"/>
          </w:tcPr>
          <w:p w14:paraId="453B9D5B" w14:textId="77777777" w:rsidR="00447C8E" w:rsidRPr="00C4616E" w:rsidRDefault="00447C8E" w:rsidP="002C681C">
            <w:pPr>
              <w:suppressAutoHyphens w:val="0"/>
              <w:autoSpaceDN/>
              <w:jc w:val="center"/>
              <w:textAlignment w:val="auto"/>
              <w:rPr>
                <w:rFonts w:ascii="Times New Roman" w:eastAsia="Times New Roman" w:hAnsi="Times New Roman"/>
                <w:highlight w:val="red"/>
                <w:lang w:val="lt-LT"/>
              </w:rPr>
            </w:pPr>
            <w:r w:rsidRPr="00125E34">
              <w:rPr>
                <w:rFonts w:ascii="Times New Roman" w:eastAsia="Times New Roman" w:hAnsi="Times New Roman"/>
                <w:lang w:val="lt-LT"/>
              </w:rPr>
              <w:t>19 12 04</w:t>
            </w:r>
          </w:p>
        </w:tc>
        <w:tc>
          <w:tcPr>
            <w:tcW w:w="1554" w:type="pct"/>
            <w:tcBorders>
              <w:top w:val="single" w:sz="4" w:space="0" w:color="auto"/>
              <w:left w:val="single" w:sz="4" w:space="0" w:color="auto"/>
              <w:bottom w:val="single" w:sz="4" w:space="0" w:color="auto"/>
              <w:right w:val="single" w:sz="4" w:space="0" w:color="auto"/>
            </w:tcBorders>
            <w:tcMar>
              <w:top w:w="0" w:type="dxa"/>
              <w:left w:w="55" w:type="dxa"/>
              <w:bottom w:w="0" w:type="dxa"/>
              <w:right w:w="55" w:type="dxa"/>
            </w:tcMar>
            <w:vAlign w:val="center"/>
          </w:tcPr>
          <w:p w14:paraId="1B108AEC" w14:textId="77777777" w:rsidR="00447C8E" w:rsidRPr="0073539A" w:rsidRDefault="00447C8E" w:rsidP="002C681C">
            <w:pPr>
              <w:suppressAutoHyphens w:val="0"/>
              <w:autoSpaceDN/>
              <w:textAlignment w:val="auto"/>
              <w:rPr>
                <w:rFonts w:ascii="Times New Roman" w:eastAsia="Times New Roman" w:hAnsi="Times New Roman"/>
                <w:lang w:val="lt-LT"/>
              </w:rPr>
            </w:pPr>
            <w:r w:rsidRPr="0073539A">
              <w:rPr>
                <w:rFonts w:ascii="Times New Roman" w:eastAsia="Times New Roman" w:hAnsi="Times New Roman"/>
                <w:lang w:val="lt-LT"/>
              </w:rPr>
              <w:t xml:space="preserve">Plastikai ir guma </w:t>
            </w:r>
            <w:r w:rsidR="00381856" w:rsidRPr="0073539A">
              <w:rPr>
                <w:rFonts w:ascii="Times New Roman" w:eastAsia="Times New Roman" w:hAnsi="Times New Roman"/>
                <w:lang w:val="lt-LT"/>
              </w:rPr>
              <w:t>/plastikai</w:t>
            </w:r>
          </w:p>
        </w:tc>
        <w:tc>
          <w:tcPr>
            <w:tcW w:w="1493" w:type="pct"/>
            <w:tcBorders>
              <w:top w:val="single" w:sz="4" w:space="0" w:color="auto"/>
              <w:left w:val="single" w:sz="4" w:space="0" w:color="auto"/>
              <w:bottom w:val="single" w:sz="4" w:space="0" w:color="auto"/>
              <w:right w:val="single" w:sz="4" w:space="0" w:color="auto"/>
            </w:tcBorders>
            <w:tcMar>
              <w:top w:w="0" w:type="dxa"/>
              <w:left w:w="55" w:type="dxa"/>
              <w:bottom w:w="0" w:type="dxa"/>
              <w:right w:w="55" w:type="dxa"/>
            </w:tcMar>
            <w:vAlign w:val="center"/>
          </w:tcPr>
          <w:p w14:paraId="64AE318F" w14:textId="77777777" w:rsidR="00447C8E" w:rsidRPr="00DC6EBD" w:rsidRDefault="00447C8E" w:rsidP="002C681C">
            <w:pPr>
              <w:suppressAutoHyphens w:val="0"/>
              <w:autoSpaceDN/>
              <w:jc w:val="center"/>
              <w:textAlignment w:val="auto"/>
              <w:rPr>
                <w:rFonts w:ascii="Times New Roman" w:eastAsia="Times New Roman" w:hAnsi="Times New Roman"/>
                <w:lang w:val="lt-LT"/>
              </w:rPr>
            </w:pPr>
            <w:r w:rsidRPr="00DC6EBD">
              <w:rPr>
                <w:rFonts w:ascii="Times New Roman" w:eastAsia="Times New Roman" w:hAnsi="Times New Roman"/>
                <w:lang w:val="lt-LT"/>
              </w:rPr>
              <w:t>Nepavojingos</w:t>
            </w:r>
          </w:p>
        </w:tc>
        <w:tc>
          <w:tcPr>
            <w:tcW w:w="837" w:type="pct"/>
            <w:vMerge/>
            <w:tcBorders>
              <w:left w:val="single" w:sz="4" w:space="0" w:color="auto"/>
              <w:bottom w:val="single" w:sz="4" w:space="0" w:color="auto"/>
              <w:right w:val="single" w:sz="4" w:space="0" w:color="auto"/>
            </w:tcBorders>
          </w:tcPr>
          <w:p w14:paraId="09B03323" w14:textId="77777777" w:rsidR="00447C8E" w:rsidRPr="00CA116B" w:rsidRDefault="00447C8E" w:rsidP="002C681C">
            <w:pPr>
              <w:suppressAutoHyphens w:val="0"/>
              <w:autoSpaceDN/>
              <w:jc w:val="center"/>
              <w:textAlignment w:val="auto"/>
              <w:rPr>
                <w:rFonts w:ascii="Times New Roman" w:eastAsia="Times New Roman" w:hAnsi="Times New Roman"/>
                <w:iCs/>
                <w:highlight w:val="yellow"/>
                <w:lang w:val="lt-LT"/>
              </w:rPr>
            </w:pPr>
          </w:p>
        </w:tc>
      </w:tr>
    </w:tbl>
    <w:p w14:paraId="5A898731" w14:textId="77777777" w:rsidR="00F941B5" w:rsidRDefault="00F941B5" w:rsidP="00F941B5">
      <w:pPr>
        <w:jc w:val="both"/>
        <w:rPr>
          <w:rFonts w:ascii="Times New Roman" w:hAnsi="Times New Roman"/>
          <w:sz w:val="24"/>
          <w:szCs w:val="24"/>
          <w:lang w:val="lt-LT" w:eastAsia="da-DK"/>
        </w:rPr>
      </w:pPr>
    </w:p>
    <w:p w14:paraId="691455AA" w14:textId="77777777" w:rsidR="005F12A4" w:rsidRDefault="005F12A4" w:rsidP="005F12A4">
      <w:pPr>
        <w:spacing w:after="240"/>
        <w:jc w:val="both"/>
        <w:rPr>
          <w:rFonts w:ascii="Times New Roman" w:hAnsi="Times New Roman"/>
          <w:sz w:val="24"/>
          <w:szCs w:val="24"/>
          <w:lang w:val="lt-LT" w:eastAsia="da-DK"/>
        </w:rPr>
      </w:pPr>
      <w:r>
        <w:rPr>
          <w:rFonts w:ascii="Times New Roman" w:hAnsi="Times New Roman"/>
          <w:sz w:val="24"/>
          <w:szCs w:val="24"/>
          <w:lang w:val="lt-LT" w:eastAsia="da-DK"/>
        </w:rPr>
        <w:t xml:space="preserve">Antrojo PŪV etapo metu planuojamos naudoti žaliavos pateiktos 3 lentelėje. </w:t>
      </w:r>
    </w:p>
    <w:p w14:paraId="4C27460E" w14:textId="77777777" w:rsidR="005F12A4" w:rsidRPr="005F12A4" w:rsidRDefault="005F12A4" w:rsidP="005F12A4">
      <w:pPr>
        <w:spacing w:after="240"/>
        <w:jc w:val="both"/>
        <w:rPr>
          <w:rFonts w:ascii="Times New Roman" w:hAnsi="Times New Roman"/>
          <w:i/>
          <w:sz w:val="24"/>
          <w:szCs w:val="24"/>
          <w:lang w:val="lt-LT" w:eastAsia="da-DK"/>
        </w:rPr>
      </w:pPr>
      <w:r w:rsidRPr="005F12A4">
        <w:rPr>
          <w:rFonts w:ascii="Times New Roman" w:hAnsi="Times New Roman"/>
          <w:i/>
          <w:sz w:val="24"/>
          <w:szCs w:val="24"/>
          <w:lang w:val="lt-LT" w:eastAsia="da-DK"/>
        </w:rPr>
        <w:t>3 lentelė. Žaliavos antrajam etapui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15"/>
        <w:gridCol w:w="4502"/>
      </w:tblGrid>
      <w:tr w:rsidR="005F12A4" w:rsidRPr="00934D99" w14:paraId="7A98C9D4" w14:textId="77777777" w:rsidTr="00934D99">
        <w:trPr>
          <w:trHeight w:val="353"/>
        </w:trPr>
        <w:tc>
          <w:tcPr>
            <w:tcW w:w="4621" w:type="dxa"/>
            <w:shd w:val="clear" w:color="auto" w:fill="auto"/>
          </w:tcPr>
          <w:p w14:paraId="19B76520" w14:textId="77777777" w:rsidR="005F12A4" w:rsidRPr="00934D99" w:rsidRDefault="005F12A4" w:rsidP="00934D99">
            <w:pPr>
              <w:jc w:val="center"/>
              <w:rPr>
                <w:rFonts w:ascii="Times New Roman" w:hAnsi="Times New Roman"/>
                <w:b/>
                <w:lang w:val="lt-LT" w:eastAsia="da-DK"/>
              </w:rPr>
            </w:pPr>
            <w:r w:rsidRPr="00934D99">
              <w:rPr>
                <w:rFonts w:ascii="Times New Roman" w:hAnsi="Times New Roman"/>
                <w:b/>
                <w:lang w:val="lt-LT" w:eastAsia="da-DK"/>
              </w:rPr>
              <w:t>Žaliavos</w:t>
            </w:r>
          </w:p>
        </w:tc>
        <w:tc>
          <w:tcPr>
            <w:tcW w:w="4622" w:type="dxa"/>
            <w:shd w:val="clear" w:color="auto" w:fill="auto"/>
          </w:tcPr>
          <w:p w14:paraId="2BAF2E87" w14:textId="77777777" w:rsidR="005F12A4" w:rsidRPr="00934D99" w:rsidRDefault="005F12A4" w:rsidP="00934D99">
            <w:pPr>
              <w:jc w:val="center"/>
              <w:rPr>
                <w:rFonts w:ascii="Times New Roman" w:hAnsi="Times New Roman"/>
                <w:b/>
                <w:lang w:val="lt-LT" w:eastAsia="da-DK"/>
              </w:rPr>
            </w:pPr>
            <w:r w:rsidRPr="00934D99">
              <w:rPr>
                <w:rFonts w:ascii="Times New Roman" w:hAnsi="Times New Roman"/>
                <w:b/>
                <w:lang w:val="lt-LT" w:eastAsia="da-DK"/>
              </w:rPr>
              <w:t>Kiekis per metus</w:t>
            </w:r>
          </w:p>
        </w:tc>
      </w:tr>
      <w:tr w:rsidR="005F12A4" w:rsidRPr="00934D99" w14:paraId="3BC35F2D" w14:textId="77777777" w:rsidTr="00934D99">
        <w:tc>
          <w:tcPr>
            <w:tcW w:w="4621" w:type="dxa"/>
            <w:shd w:val="clear" w:color="auto" w:fill="auto"/>
          </w:tcPr>
          <w:p w14:paraId="5283D395" w14:textId="77777777" w:rsidR="005F12A4" w:rsidRPr="00934D99" w:rsidRDefault="005F12A4" w:rsidP="00934D99">
            <w:pPr>
              <w:rPr>
                <w:rFonts w:ascii="Times New Roman" w:hAnsi="Times New Roman"/>
                <w:lang w:val="lt-LT" w:eastAsia="da-DK"/>
              </w:rPr>
            </w:pPr>
            <w:r w:rsidRPr="00934D99">
              <w:rPr>
                <w:rFonts w:ascii="Times New Roman" w:hAnsi="Times New Roman"/>
                <w:lang w:val="lt-LT" w:eastAsia="da-DK"/>
              </w:rPr>
              <w:t>LDPE granulės</w:t>
            </w:r>
          </w:p>
        </w:tc>
        <w:tc>
          <w:tcPr>
            <w:tcW w:w="4622" w:type="dxa"/>
            <w:shd w:val="clear" w:color="auto" w:fill="auto"/>
            <w:vAlign w:val="center"/>
          </w:tcPr>
          <w:p w14:paraId="2658E7DA" w14:textId="77777777" w:rsidR="005F12A4" w:rsidRPr="00934D99" w:rsidRDefault="005F12A4" w:rsidP="00934D99">
            <w:pPr>
              <w:rPr>
                <w:rFonts w:ascii="Times New Roman" w:hAnsi="Times New Roman"/>
                <w:lang w:val="lt-LT" w:eastAsia="da-DK"/>
              </w:rPr>
            </w:pPr>
            <w:r w:rsidRPr="00934D99">
              <w:rPr>
                <w:rFonts w:ascii="Times New Roman" w:hAnsi="Times New Roman"/>
                <w:lang w:val="lt-LT" w:eastAsia="da-DK"/>
              </w:rPr>
              <w:t>10 000 t</w:t>
            </w:r>
          </w:p>
        </w:tc>
      </w:tr>
      <w:tr w:rsidR="005F12A4" w:rsidRPr="00934D99" w14:paraId="0DDDF628" w14:textId="77777777" w:rsidTr="00934D99">
        <w:tc>
          <w:tcPr>
            <w:tcW w:w="4621" w:type="dxa"/>
            <w:shd w:val="clear" w:color="auto" w:fill="auto"/>
          </w:tcPr>
          <w:p w14:paraId="5127180A" w14:textId="77777777" w:rsidR="005F12A4" w:rsidRPr="00934D99" w:rsidRDefault="005F12A4" w:rsidP="00934D99">
            <w:pPr>
              <w:rPr>
                <w:rFonts w:ascii="Times New Roman" w:hAnsi="Times New Roman"/>
                <w:lang w:val="lt-LT" w:eastAsia="da-DK"/>
              </w:rPr>
            </w:pPr>
            <w:r w:rsidRPr="00934D99">
              <w:rPr>
                <w:rFonts w:ascii="Times New Roman" w:hAnsi="Times New Roman"/>
                <w:lang w:val="lt-LT" w:eastAsia="da-DK"/>
              </w:rPr>
              <w:t xml:space="preserve">HDPE dribsniai </w:t>
            </w:r>
          </w:p>
        </w:tc>
        <w:tc>
          <w:tcPr>
            <w:tcW w:w="4622" w:type="dxa"/>
            <w:shd w:val="clear" w:color="auto" w:fill="auto"/>
          </w:tcPr>
          <w:p w14:paraId="63D2178A" w14:textId="77777777" w:rsidR="005F12A4" w:rsidRPr="00934D99" w:rsidRDefault="005F12A4" w:rsidP="00934D99">
            <w:pPr>
              <w:rPr>
                <w:rFonts w:ascii="Times New Roman" w:hAnsi="Times New Roman"/>
                <w:lang w:val="lt-LT" w:eastAsia="da-DK"/>
              </w:rPr>
            </w:pPr>
            <w:r w:rsidRPr="00934D99">
              <w:rPr>
                <w:rFonts w:ascii="Times New Roman" w:hAnsi="Times New Roman"/>
                <w:lang w:val="lt-LT" w:eastAsia="da-DK"/>
              </w:rPr>
              <w:t>10 000 t</w:t>
            </w:r>
          </w:p>
        </w:tc>
      </w:tr>
      <w:tr w:rsidR="005F12A4" w:rsidRPr="00934D99" w14:paraId="00606660" w14:textId="77777777" w:rsidTr="00934D99">
        <w:tc>
          <w:tcPr>
            <w:tcW w:w="4621" w:type="dxa"/>
            <w:shd w:val="clear" w:color="auto" w:fill="auto"/>
          </w:tcPr>
          <w:p w14:paraId="17391B06" w14:textId="77777777" w:rsidR="005F12A4" w:rsidRPr="00934D99" w:rsidRDefault="005F12A4" w:rsidP="00934D99">
            <w:pPr>
              <w:rPr>
                <w:rFonts w:ascii="Times New Roman" w:hAnsi="Times New Roman"/>
                <w:lang w:val="lt-LT" w:eastAsia="da-DK"/>
              </w:rPr>
            </w:pPr>
            <w:r w:rsidRPr="00934D99">
              <w:rPr>
                <w:rFonts w:ascii="Times New Roman" w:hAnsi="Times New Roman"/>
                <w:lang w:val="lt-LT" w:eastAsia="da-DK"/>
              </w:rPr>
              <w:t>Polietileno granulės (papildomai perkamos)</w:t>
            </w:r>
          </w:p>
        </w:tc>
        <w:tc>
          <w:tcPr>
            <w:tcW w:w="4622" w:type="dxa"/>
            <w:shd w:val="clear" w:color="auto" w:fill="auto"/>
          </w:tcPr>
          <w:p w14:paraId="04CE7B64" w14:textId="77777777" w:rsidR="005F12A4" w:rsidRPr="00934D99" w:rsidRDefault="005F12A4" w:rsidP="00934D99">
            <w:pPr>
              <w:rPr>
                <w:rFonts w:ascii="Times New Roman" w:hAnsi="Times New Roman"/>
                <w:lang w:val="lt-LT" w:eastAsia="da-DK"/>
              </w:rPr>
            </w:pPr>
            <w:r w:rsidRPr="00934D99">
              <w:rPr>
                <w:rFonts w:ascii="Times New Roman" w:hAnsi="Times New Roman"/>
                <w:lang w:val="lt-LT" w:eastAsia="da-DK"/>
              </w:rPr>
              <w:t>10 400 t</w:t>
            </w:r>
          </w:p>
        </w:tc>
      </w:tr>
    </w:tbl>
    <w:p w14:paraId="0D442973" w14:textId="77777777" w:rsidR="005F12A4" w:rsidRDefault="005F12A4" w:rsidP="0069046B">
      <w:pPr>
        <w:jc w:val="both"/>
        <w:rPr>
          <w:rFonts w:ascii="Times New Roman" w:hAnsi="Times New Roman"/>
          <w:sz w:val="24"/>
          <w:szCs w:val="24"/>
          <w:lang w:val="lt-LT" w:eastAsia="da-DK"/>
        </w:rPr>
      </w:pPr>
    </w:p>
    <w:p w14:paraId="0AF6D994" w14:textId="77777777" w:rsidR="006E3C9D" w:rsidRPr="00EA562B" w:rsidRDefault="00447C8E" w:rsidP="0069046B">
      <w:pPr>
        <w:jc w:val="both"/>
        <w:rPr>
          <w:rFonts w:ascii="Times New Roman" w:hAnsi="Times New Roman"/>
          <w:color w:val="000000"/>
          <w:sz w:val="24"/>
          <w:szCs w:val="24"/>
          <w:lang w:val="lt-LT" w:eastAsia="da-DK"/>
        </w:rPr>
      </w:pPr>
      <w:r>
        <w:rPr>
          <w:rFonts w:ascii="Times New Roman" w:hAnsi="Times New Roman"/>
          <w:sz w:val="24"/>
          <w:szCs w:val="24"/>
          <w:lang w:val="lt-LT" w:eastAsia="da-DK"/>
        </w:rPr>
        <w:t>PŪV metu taip pat bus naudojamos cheminės medžiagos</w:t>
      </w:r>
      <w:r w:rsidR="008E3D56">
        <w:rPr>
          <w:rFonts w:ascii="Times New Roman" w:hAnsi="Times New Roman"/>
          <w:sz w:val="24"/>
          <w:szCs w:val="24"/>
          <w:lang w:val="lt-LT" w:eastAsia="da-DK"/>
        </w:rPr>
        <w:t xml:space="preserve"> (</w:t>
      </w:r>
      <w:proofErr w:type="spellStart"/>
      <w:r w:rsidR="008E3D56" w:rsidRPr="00EA562B">
        <w:rPr>
          <w:rFonts w:ascii="Times New Roman" w:hAnsi="Times New Roman"/>
          <w:color w:val="000000"/>
          <w:sz w:val="24"/>
          <w:szCs w:val="24"/>
          <w:lang w:val="lt-LT" w:eastAsia="da-DK"/>
        </w:rPr>
        <w:t>NaOH</w:t>
      </w:r>
      <w:proofErr w:type="spellEnd"/>
      <w:r w:rsidR="008E3D56" w:rsidRPr="00EA562B">
        <w:rPr>
          <w:rFonts w:ascii="Times New Roman" w:hAnsi="Times New Roman"/>
          <w:color w:val="000000"/>
          <w:sz w:val="24"/>
          <w:szCs w:val="24"/>
          <w:lang w:val="lt-LT" w:eastAsia="da-DK"/>
        </w:rPr>
        <w:t xml:space="preserve"> ir </w:t>
      </w:r>
      <w:proofErr w:type="spellStart"/>
      <w:r w:rsidR="008E3D56" w:rsidRPr="00EA562B">
        <w:rPr>
          <w:rFonts w:ascii="Times New Roman" w:hAnsi="Times New Roman"/>
          <w:color w:val="000000"/>
          <w:sz w:val="24"/>
          <w:szCs w:val="24"/>
          <w:lang w:val="lt-LT" w:eastAsia="da-DK"/>
        </w:rPr>
        <w:t>antiputokšlis</w:t>
      </w:r>
      <w:proofErr w:type="spellEnd"/>
      <w:r w:rsidR="008E3D56" w:rsidRPr="00EA562B">
        <w:rPr>
          <w:rFonts w:ascii="Times New Roman" w:hAnsi="Times New Roman"/>
          <w:color w:val="000000"/>
          <w:sz w:val="24"/>
          <w:szCs w:val="24"/>
          <w:lang w:val="lt-LT" w:eastAsia="da-DK"/>
        </w:rPr>
        <w:t xml:space="preserve"> bus naudojami karšto plo</w:t>
      </w:r>
      <w:r w:rsidR="007D7F8F" w:rsidRPr="00EA562B">
        <w:rPr>
          <w:rFonts w:ascii="Times New Roman" w:hAnsi="Times New Roman"/>
          <w:color w:val="000000"/>
          <w:sz w:val="24"/>
          <w:szCs w:val="24"/>
          <w:lang w:val="lt-LT" w:eastAsia="da-DK"/>
        </w:rPr>
        <w:t>vimo vonioje;</w:t>
      </w:r>
      <w:r w:rsidR="00A9399E" w:rsidRPr="00EA562B">
        <w:rPr>
          <w:rFonts w:ascii="Times New Roman" w:hAnsi="Times New Roman"/>
          <w:color w:val="000000"/>
          <w:sz w:val="24"/>
          <w:szCs w:val="24"/>
          <w:lang w:val="lt-LT" w:eastAsia="da-DK"/>
        </w:rPr>
        <w:t xml:space="preserve"> acto rūgštis </w:t>
      </w:r>
      <w:r w:rsidR="005B6182" w:rsidRPr="00EA562B">
        <w:rPr>
          <w:rFonts w:ascii="Times New Roman" w:hAnsi="Times New Roman"/>
          <w:color w:val="000000"/>
          <w:sz w:val="24"/>
          <w:szCs w:val="24"/>
          <w:lang w:val="lt-LT" w:eastAsia="da-DK"/>
        </w:rPr>
        <w:t>–</w:t>
      </w:r>
      <w:r w:rsidR="00A9399E" w:rsidRPr="00EA562B">
        <w:rPr>
          <w:rFonts w:ascii="Times New Roman" w:hAnsi="Times New Roman"/>
          <w:color w:val="000000"/>
          <w:sz w:val="24"/>
          <w:szCs w:val="24"/>
          <w:lang w:val="lt-LT" w:eastAsia="da-DK"/>
        </w:rPr>
        <w:t xml:space="preserve"> </w:t>
      </w:r>
      <w:r w:rsidR="005B6182" w:rsidRPr="00EA562B">
        <w:rPr>
          <w:rFonts w:ascii="Times New Roman" w:hAnsi="Times New Roman"/>
          <w:color w:val="000000"/>
          <w:sz w:val="24"/>
          <w:szCs w:val="24"/>
          <w:lang w:val="lt-LT" w:eastAsia="da-DK"/>
        </w:rPr>
        <w:t>gamybinių nuotekų neutralizavimui</w:t>
      </w:r>
      <w:r w:rsidR="00A9399E" w:rsidRPr="00EA562B">
        <w:rPr>
          <w:rFonts w:ascii="Times New Roman" w:hAnsi="Times New Roman"/>
          <w:color w:val="000000"/>
          <w:sz w:val="24"/>
          <w:szCs w:val="24"/>
          <w:lang w:val="lt-LT" w:eastAsia="da-DK"/>
        </w:rPr>
        <w:t xml:space="preserve">). </w:t>
      </w:r>
      <w:r w:rsidRPr="00EA562B">
        <w:rPr>
          <w:rFonts w:ascii="Times New Roman" w:hAnsi="Times New Roman"/>
          <w:color w:val="000000"/>
          <w:sz w:val="24"/>
          <w:szCs w:val="24"/>
          <w:lang w:val="lt-LT" w:eastAsia="da-DK"/>
        </w:rPr>
        <w:t xml:space="preserve">Informacija apie jas pateikta </w:t>
      </w:r>
      <w:r w:rsidR="00C4185B">
        <w:rPr>
          <w:rFonts w:ascii="Times New Roman" w:hAnsi="Times New Roman"/>
          <w:color w:val="000000"/>
          <w:sz w:val="24"/>
          <w:szCs w:val="24"/>
          <w:lang w:val="lt-LT" w:eastAsia="da-DK"/>
        </w:rPr>
        <w:t>4</w:t>
      </w:r>
      <w:r w:rsidR="000D0AD2">
        <w:rPr>
          <w:rFonts w:ascii="Times New Roman" w:hAnsi="Times New Roman"/>
          <w:color w:val="000000"/>
          <w:sz w:val="24"/>
          <w:szCs w:val="24"/>
          <w:lang w:val="lt-LT" w:eastAsia="da-DK"/>
        </w:rPr>
        <w:t xml:space="preserve"> lentelėje ir 6 Priede pateiktuose saugos duomenų lapuose.</w:t>
      </w:r>
    </w:p>
    <w:p w14:paraId="3B05B87B" w14:textId="77777777" w:rsidR="00CB7940" w:rsidRDefault="00CB7940" w:rsidP="00447C8E">
      <w:pPr>
        <w:spacing w:after="240"/>
        <w:jc w:val="both"/>
        <w:rPr>
          <w:rFonts w:ascii="Times New Roman" w:hAnsi="Times New Roman"/>
          <w:sz w:val="24"/>
          <w:szCs w:val="24"/>
          <w:lang w:val="lt-LT" w:eastAsia="da-DK"/>
        </w:rPr>
      </w:pPr>
    </w:p>
    <w:p w14:paraId="65831A54" w14:textId="77777777" w:rsidR="00CB7940" w:rsidRDefault="00CB7940" w:rsidP="00447C8E">
      <w:pPr>
        <w:spacing w:after="240"/>
        <w:jc w:val="both"/>
        <w:rPr>
          <w:rFonts w:ascii="Times New Roman" w:hAnsi="Times New Roman"/>
          <w:sz w:val="24"/>
          <w:szCs w:val="24"/>
          <w:lang w:val="lt-LT" w:eastAsia="da-DK"/>
        </w:rPr>
        <w:sectPr w:rsidR="00CB7940" w:rsidSect="009070AE">
          <w:pgSz w:w="11907" w:h="16839"/>
          <w:pgMar w:top="1440" w:right="1440" w:bottom="1440" w:left="1440" w:header="720" w:footer="680" w:gutter="0"/>
          <w:cols w:space="1296"/>
          <w:titlePg/>
        </w:sectPr>
      </w:pPr>
    </w:p>
    <w:p w14:paraId="7196050B" w14:textId="77777777" w:rsidR="00F37A08" w:rsidRPr="00095EC3" w:rsidRDefault="009070AE" w:rsidP="00F37A08">
      <w:pPr>
        <w:spacing w:after="240"/>
        <w:rPr>
          <w:rFonts w:ascii="Times New Roman" w:hAnsi="Times New Roman"/>
          <w:sz w:val="24"/>
          <w:szCs w:val="24"/>
          <w:lang w:val="lt-LT" w:eastAsia="da-DK"/>
        </w:rPr>
      </w:pPr>
      <w:r w:rsidRPr="00095EC3">
        <w:rPr>
          <w:rFonts w:ascii="Times New Roman" w:hAnsi="Times New Roman"/>
          <w:i/>
          <w:sz w:val="24"/>
          <w:szCs w:val="24"/>
          <w:lang w:val="lt-LT" w:eastAsia="da-DK"/>
        </w:rPr>
        <w:lastRenderedPageBreak/>
        <w:t>4</w:t>
      </w:r>
      <w:r w:rsidR="00F37A08" w:rsidRPr="00095EC3">
        <w:rPr>
          <w:rFonts w:ascii="Times New Roman" w:hAnsi="Times New Roman"/>
          <w:i/>
          <w:sz w:val="24"/>
          <w:szCs w:val="24"/>
          <w:lang w:val="lt-LT" w:eastAsia="da-DK"/>
        </w:rPr>
        <w:t xml:space="preserve"> lentelė. </w:t>
      </w:r>
      <w:r w:rsidR="00F37A08" w:rsidRPr="00095EC3">
        <w:rPr>
          <w:rFonts w:ascii="Times New Roman" w:hAnsi="Times New Roman"/>
          <w:i/>
          <w:iCs/>
          <w:sz w:val="24"/>
          <w:szCs w:val="24"/>
          <w:lang w:val="lt-LT" w:eastAsia="da-DK"/>
        </w:rPr>
        <w:t>Planuojamos naudoti cheminės medžiagos</w:t>
      </w:r>
    </w:p>
    <w:tbl>
      <w:tblPr>
        <w:tblW w:w="14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48"/>
        <w:gridCol w:w="1533"/>
        <w:gridCol w:w="1134"/>
        <w:gridCol w:w="1134"/>
        <w:gridCol w:w="1984"/>
        <w:gridCol w:w="2127"/>
        <w:gridCol w:w="1118"/>
        <w:gridCol w:w="2000"/>
        <w:gridCol w:w="992"/>
      </w:tblGrid>
      <w:tr w:rsidR="00F37A08" w:rsidRPr="00095EC3" w14:paraId="72FAAD20" w14:textId="77777777" w:rsidTr="00460EEE">
        <w:trPr>
          <w:tblHeader/>
        </w:trPr>
        <w:tc>
          <w:tcPr>
            <w:tcW w:w="10060" w:type="dxa"/>
            <w:gridSpan w:val="6"/>
            <w:tcBorders>
              <w:top w:val="single" w:sz="4" w:space="0" w:color="auto"/>
              <w:left w:val="single" w:sz="4" w:space="0" w:color="auto"/>
              <w:bottom w:val="single" w:sz="4" w:space="0" w:color="auto"/>
              <w:right w:val="single" w:sz="4" w:space="0" w:color="auto"/>
            </w:tcBorders>
            <w:vAlign w:val="center"/>
          </w:tcPr>
          <w:p w14:paraId="234C72DB" w14:textId="77777777" w:rsidR="00F37A08" w:rsidRPr="00095EC3" w:rsidRDefault="00F37A08" w:rsidP="008C2D46">
            <w:pPr>
              <w:spacing w:line="252" w:lineRule="auto"/>
              <w:jc w:val="center"/>
              <w:textAlignment w:val="auto"/>
              <w:rPr>
                <w:rFonts w:ascii="Times New Roman" w:hAnsi="Times New Roman"/>
                <w:b/>
                <w:lang w:val="lt-LT"/>
              </w:rPr>
            </w:pPr>
            <w:r w:rsidRPr="00095EC3">
              <w:rPr>
                <w:rFonts w:ascii="Times New Roman" w:hAnsi="Times New Roman"/>
                <w:b/>
                <w:lang w:val="lt-LT"/>
              </w:rPr>
              <w:t>Informacija apie cheminę medžiagą (gryną arba esančią mišinio sudėtyje)</w:t>
            </w:r>
          </w:p>
        </w:tc>
        <w:tc>
          <w:tcPr>
            <w:tcW w:w="4110" w:type="dxa"/>
            <w:gridSpan w:val="3"/>
            <w:tcBorders>
              <w:top w:val="single" w:sz="4" w:space="0" w:color="auto"/>
              <w:left w:val="single" w:sz="4" w:space="0" w:color="auto"/>
              <w:bottom w:val="single" w:sz="4" w:space="0" w:color="auto"/>
              <w:right w:val="single" w:sz="4" w:space="0" w:color="auto"/>
            </w:tcBorders>
            <w:vAlign w:val="center"/>
          </w:tcPr>
          <w:p w14:paraId="46DEF8C6" w14:textId="77777777" w:rsidR="00F37A08" w:rsidRPr="00095EC3" w:rsidRDefault="00F37A08" w:rsidP="008C2D46">
            <w:pPr>
              <w:spacing w:line="252" w:lineRule="auto"/>
              <w:jc w:val="center"/>
              <w:textAlignment w:val="auto"/>
              <w:rPr>
                <w:rFonts w:ascii="Times New Roman" w:hAnsi="Times New Roman"/>
                <w:b/>
                <w:bCs/>
                <w:lang w:val="lt-LT"/>
              </w:rPr>
            </w:pPr>
            <w:r w:rsidRPr="00095EC3">
              <w:rPr>
                <w:rFonts w:ascii="Times New Roman" w:hAnsi="Times New Roman"/>
                <w:b/>
                <w:lang w:val="lt-LT"/>
              </w:rPr>
              <w:t>Saugojimas, naudojimas, utilizavimas</w:t>
            </w:r>
          </w:p>
        </w:tc>
      </w:tr>
      <w:tr w:rsidR="00F37A08" w:rsidRPr="00095EC3" w14:paraId="09EDA40B" w14:textId="77777777" w:rsidTr="00460EEE">
        <w:trPr>
          <w:trHeight w:val="1268"/>
          <w:tblHeader/>
        </w:trPr>
        <w:tc>
          <w:tcPr>
            <w:tcW w:w="2148" w:type="dxa"/>
            <w:tcBorders>
              <w:top w:val="single" w:sz="4" w:space="0" w:color="auto"/>
              <w:left w:val="single" w:sz="4" w:space="0" w:color="auto"/>
              <w:bottom w:val="single" w:sz="4" w:space="0" w:color="auto"/>
              <w:right w:val="single" w:sz="4" w:space="0" w:color="auto"/>
            </w:tcBorders>
            <w:vAlign w:val="center"/>
            <w:hideMark/>
          </w:tcPr>
          <w:p w14:paraId="15D0A5BB" w14:textId="77777777" w:rsidR="00F37A08" w:rsidRPr="00095EC3" w:rsidRDefault="00F37A08" w:rsidP="00F37A08">
            <w:pPr>
              <w:spacing w:line="252" w:lineRule="auto"/>
              <w:jc w:val="center"/>
              <w:textAlignment w:val="auto"/>
              <w:rPr>
                <w:rFonts w:ascii="Times New Roman" w:hAnsi="Times New Roman"/>
                <w:b/>
                <w:bCs/>
                <w:lang w:val="lt-LT"/>
              </w:rPr>
            </w:pPr>
            <w:r w:rsidRPr="00095EC3">
              <w:rPr>
                <w:rFonts w:ascii="Times New Roman" w:hAnsi="Times New Roman"/>
                <w:b/>
                <w:bCs/>
                <w:lang w:val="lt-LT"/>
              </w:rPr>
              <w:t>Prekinis pavadinimas</w:t>
            </w:r>
          </w:p>
        </w:tc>
        <w:tc>
          <w:tcPr>
            <w:tcW w:w="1533" w:type="dxa"/>
            <w:tcBorders>
              <w:top w:val="single" w:sz="4" w:space="0" w:color="auto"/>
              <w:left w:val="single" w:sz="4" w:space="0" w:color="auto"/>
              <w:bottom w:val="single" w:sz="4" w:space="0" w:color="auto"/>
              <w:right w:val="single" w:sz="4" w:space="0" w:color="auto"/>
            </w:tcBorders>
            <w:vAlign w:val="center"/>
          </w:tcPr>
          <w:p w14:paraId="0072A937" w14:textId="77777777" w:rsidR="00F37A08" w:rsidRPr="00095EC3" w:rsidRDefault="00F37A08" w:rsidP="008C2D46">
            <w:pPr>
              <w:spacing w:line="252" w:lineRule="auto"/>
              <w:jc w:val="center"/>
              <w:textAlignment w:val="auto"/>
              <w:rPr>
                <w:rFonts w:ascii="Times New Roman" w:hAnsi="Times New Roman"/>
                <w:b/>
                <w:lang w:val="lt-LT"/>
              </w:rPr>
            </w:pPr>
            <w:r w:rsidRPr="00095EC3">
              <w:rPr>
                <w:rFonts w:ascii="Times New Roman" w:hAnsi="Times New Roman"/>
                <w:b/>
                <w:lang w:val="lt-LT"/>
              </w:rPr>
              <w:t>Pavojingos medžiagos pavadinimas</w:t>
            </w:r>
          </w:p>
        </w:tc>
        <w:tc>
          <w:tcPr>
            <w:tcW w:w="1134" w:type="dxa"/>
            <w:tcBorders>
              <w:top w:val="single" w:sz="4" w:space="0" w:color="auto"/>
              <w:left w:val="single" w:sz="4" w:space="0" w:color="auto"/>
              <w:bottom w:val="single" w:sz="4" w:space="0" w:color="auto"/>
              <w:right w:val="single" w:sz="4" w:space="0" w:color="auto"/>
            </w:tcBorders>
            <w:vAlign w:val="center"/>
          </w:tcPr>
          <w:p w14:paraId="49D251E3" w14:textId="77777777" w:rsidR="00F37A08" w:rsidRPr="00095EC3" w:rsidRDefault="00F37A08" w:rsidP="008C2D46">
            <w:pPr>
              <w:spacing w:line="252" w:lineRule="auto"/>
              <w:jc w:val="center"/>
              <w:textAlignment w:val="auto"/>
              <w:rPr>
                <w:rFonts w:ascii="Times New Roman" w:hAnsi="Times New Roman"/>
                <w:b/>
                <w:lang w:val="lt-LT"/>
              </w:rPr>
            </w:pPr>
            <w:proofErr w:type="spellStart"/>
            <w:r w:rsidRPr="00095EC3">
              <w:rPr>
                <w:rFonts w:ascii="Times New Roman" w:hAnsi="Times New Roman"/>
                <w:b/>
                <w:lang w:val="lt-LT"/>
              </w:rPr>
              <w:t>Koncen-tracija</w:t>
            </w:r>
            <w:proofErr w:type="spellEnd"/>
            <w:r w:rsidRPr="00095EC3">
              <w:rPr>
                <w:rFonts w:ascii="Times New Roman" w:hAnsi="Times New Roman"/>
                <w:b/>
                <w:lang w:val="lt-LT"/>
              </w:rPr>
              <w:t xml:space="preserve"> mišinyje, %</w:t>
            </w:r>
          </w:p>
        </w:tc>
        <w:tc>
          <w:tcPr>
            <w:tcW w:w="1134" w:type="dxa"/>
            <w:tcBorders>
              <w:top w:val="single" w:sz="4" w:space="0" w:color="auto"/>
              <w:left w:val="single" w:sz="4" w:space="0" w:color="auto"/>
              <w:bottom w:val="single" w:sz="4" w:space="0" w:color="auto"/>
              <w:right w:val="single" w:sz="4" w:space="0" w:color="auto"/>
            </w:tcBorders>
            <w:vAlign w:val="center"/>
          </w:tcPr>
          <w:p w14:paraId="249C4011" w14:textId="77777777" w:rsidR="00F37A08" w:rsidRPr="00095EC3" w:rsidRDefault="00F37A08" w:rsidP="008C2D46">
            <w:pPr>
              <w:spacing w:line="252" w:lineRule="auto"/>
              <w:jc w:val="center"/>
              <w:textAlignment w:val="auto"/>
              <w:rPr>
                <w:rFonts w:ascii="Times New Roman" w:hAnsi="Times New Roman"/>
                <w:b/>
                <w:lang w:val="lt-LT"/>
              </w:rPr>
            </w:pPr>
            <w:r w:rsidRPr="00095EC3">
              <w:rPr>
                <w:rFonts w:ascii="Times New Roman" w:hAnsi="Times New Roman"/>
                <w:b/>
                <w:lang w:val="lt-LT"/>
              </w:rPr>
              <w:t>EC ir CAS</w:t>
            </w:r>
          </w:p>
          <w:p w14:paraId="19529FE0" w14:textId="77777777" w:rsidR="00F37A08" w:rsidRPr="00095EC3" w:rsidRDefault="00F37A08" w:rsidP="008C2D46">
            <w:pPr>
              <w:spacing w:line="252" w:lineRule="auto"/>
              <w:jc w:val="center"/>
              <w:textAlignment w:val="auto"/>
              <w:rPr>
                <w:rFonts w:ascii="Times New Roman" w:hAnsi="Times New Roman"/>
                <w:b/>
                <w:lang w:val="lt-LT"/>
              </w:rPr>
            </w:pPr>
            <w:r w:rsidRPr="00095EC3">
              <w:rPr>
                <w:rFonts w:ascii="Times New Roman" w:hAnsi="Times New Roman"/>
                <w:b/>
                <w:lang w:val="lt-LT"/>
              </w:rPr>
              <w:t>Nr.</w:t>
            </w:r>
          </w:p>
        </w:tc>
        <w:tc>
          <w:tcPr>
            <w:tcW w:w="1984" w:type="dxa"/>
            <w:tcBorders>
              <w:top w:val="single" w:sz="4" w:space="0" w:color="auto"/>
              <w:left w:val="single" w:sz="4" w:space="0" w:color="auto"/>
              <w:bottom w:val="single" w:sz="4" w:space="0" w:color="auto"/>
              <w:right w:val="single" w:sz="4" w:space="0" w:color="auto"/>
            </w:tcBorders>
            <w:vAlign w:val="center"/>
          </w:tcPr>
          <w:p w14:paraId="11CC03BC" w14:textId="77777777" w:rsidR="00F37A08" w:rsidRPr="00095EC3" w:rsidRDefault="00F37A08" w:rsidP="008C2D46">
            <w:pPr>
              <w:pStyle w:val="BodyText1"/>
              <w:ind w:firstLine="0"/>
              <w:jc w:val="center"/>
              <w:rPr>
                <w:rFonts w:ascii="Times New Roman" w:hAnsi="Times New Roman"/>
                <w:b/>
                <w:sz w:val="22"/>
                <w:szCs w:val="22"/>
                <w:lang w:val="lt-LT"/>
              </w:rPr>
            </w:pPr>
            <w:r w:rsidRPr="00095EC3">
              <w:rPr>
                <w:rFonts w:ascii="Times New Roman" w:hAnsi="Times New Roman"/>
                <w:b/>
                <w:sz w:val="22"/>
                <w:szCs w:val="22"/>
                <w:lang w:val="lt-LT"/>
              </w:rPr>
              <w:t>Pavojingumo</w:t>
            </w:r>
          </w:p>
          <w:p w14:paraId="5AB7EEFB" w14:textId="77777777" w:rsidR="00F37A08" w:rsidRPr="00095EC3" w:rsidRDefault="00F37A08" w:rsidP="008C2D46">
            <w:pPr>
              <w:spacing w:line="252" w:lineRule="auto"/>
              <w:jc w:val="center"/>
              <w:textAlignment w:val="auto"/>
              <w:rPr>
                <w:rFonts w:ascii="Times New Roman" w:hAnsi="Times New Roman"/>
                <w:b/>
                <w:lang w:val="lt-LT"/>
              </w:rPr>
            </w:pPr>
            <w:r w:rsidRPr="00095EC3">
              <w:rPr>
                <w:rFonts w:ascii="Times New Roman" w:hAnsi="Times New Roman"/>
                <w:b/>
                <w:lang w:val="lt-LT"/>
              </w:rPr>
              <w:t>frazė</w:t>
            </w:r>
          </w:p>
        </w:tc>
        <w:tc>
          <w:tcPr>
            <w:tcW w:w="2127" w:type="dxa"/>
            <w:tcBorders>
              <w:top w:val="single" w:sz="4" w:space="0" w:color="auto"/>
              <w:left w:val="single" w:sz="4" w:space="0" w:color="auto"/>
              <w:bottom w:val="single" w:sz="4" w:space="0" w:color="auto"/>
              <w:right w:val="single" w:sz="4" w:space="0" w:color="auto"/>
            </w:tcBorders>
            <w:vAlign w:val="center"/>
          </w:tcPr>
          <w:p w14:paraId="5D57E90D" w14:textId="77777777" w:rsidR="00F37A08" w:rsidRPr="00095EC3" w:rsidRDefault="00F37A08" w:rsidP="00256743">
            <w:pPr>
              <w:spacing w:line="252" w:lineRule="auto"/>
              <w:jc w:val="both"/>
              <w:textAlignment w:val="auto"/>
              <w:rPr>
                <w:rFonts w:ascii="Times New Roman" w:hAnsi="Times New Roman"/>
                <w:b/>
                <w:bCs/>
                <w:lang w:val="lt-LT"/>
              </w:rPr>
            </w:pPr>
            <w:r w:rsidRPr="00095EC3">
              <w:rPr>
                <w:rFonts w:ascii="Times New Roman" w:hAnsi="Times New Roman"/>
                <w:b/>
                <w:lang w:val="lt-LT"/>
              </w:rPr>
              <w:t>Pavojingumo klasė ir kategorija</w:t>
            </w:r>
            <w:r w:rsidRPr="00095EC3">
              <w:rPr>
                <w:rFonts w:ascii="Times New Roman" w:hAnsi="Times New Roman"/>
                <w:b/>
                <w:vertAlign w:val="superscript"/>
                <w:lang w:val="lt-LT"/>
              </w:rPr>
              <w:t xml:space="preserve"> </w:t>
            </w:r>
            <w:r w:rsidRPr="00095EC3">
              <w:rPr>
                <w:rFonts w:ascii="Times New Roman" w:hAnsi="Times New Roman"/>
                <w:b/>
                <w:lang w:val="lt-LT"/>
              </w:rPr>
              <w:t>pagal klasifikavimo ir ženklinimo reglamentą 1272/2008</w:t>
            </w:r>
          </w:p>
        </w:tc>
        <w:tc>
          <w:tcPr>
            <w:tcW w:w="1118" w:type="dxa"/>
            <w:tcBorders>
              <w:top w:val="single" w:sz="4" w:space="0" w:color="auto"/>
              <w:left w:val="single" w:sz="4" w:space="0" w:color="auto"/>
              <w:bottom w:val="single" w:sz="4" w:space="0" w:color="auto"/>
              <w:right w:val="single" w:sz="4" w:space="0" w:color="auto"/>
            </w:tcBorders>
            <w:vAlign w:val="center"/>
          </w:tcPr>
          <w:p w14:paraId="109477B6" w14:textId="77777777" w:rsidR="00F37A08" w:rsidRPr="00095EC3" w:rsidRDefault="00F37A08" w:rsidP="008C2D46">
            <w:pPr>
              <w:spacing w:line="252" w:lineRule="auto"/>
              <w:jc w:val="center"/>
              <w:textAlignment w:val="auto"/>
              <w:rPr>
                <w:rFonts w:ascii="Times New Roman" w:hAnsi="Times New Roman"/>
                <w:b/>
                <w:bCs/>
                <w:vertAlign w:val="superscript"/>
                <w:lang w:val="lt-LT"/>
              </w:rPr>
            </w:pPr>
            <w:r w:rsidRPr="00095EC3">
              <w:rPr>
                <w:rFonts w:ascii="Times New Roman" w:hAnsi="Times New Roman"/>
                <w:b/>
                <w:bCs/>
                <w:lang w:val="lt-LT"/>
              </w:rPr>
              <w:t>Vienu metu laikomas kiekis, t</w:t>
            </w:r>
          </w:p>
        </w:tc>
        <w:tc>
          <w:tcPr>
            <w:tcW w:w="2000" w:type="dxa"/>
            <w:tcBorders>
              <w:top w:val="single" w:sz="4" w:space="0" w:color="auto"/>
              <w:left w:val="single" w:sz="4" w:space="0" w:color="auto"/>
              <w:bottom w:val="single" w:sz="4" w:space="0" w:color="auto"/>
              <w:right w:val="single" w:sz="4" w:space="0" w:color="auto"/>
            </w:tcBorders>
            <w:vAlign w:val="center"/>
          </w:tcPr>
          <w:p w14:paraId="2AC12862" w14:textId="77777777" w:rsidR="00F37A08" w:rsidRPr="00095EC3" w:rsidRDefault="00F37A08" w:rsidP="008C2D46">
            <w:pPr>
              <w:spacing w:line="252" w:lineRule="auto"/>
              <w:jc w:val="center"/>
              <w:textAlignment w:val="auto"/>
              <w:rPr>
                <w:rFonts w:ascii="Times New Roman" w:hAnsi="Times New Roman"/>
                <w:b/>
                <w:bCs/>
                <w:lang w:val="lt-LT"/>
              </w:rPr>
            </w:pPr>
            <w:r w:rsidRPr="00095EC3">
              <w:rPr>
                <w:rFonts w:ascii="Times New Roman" w:hAnsi="Times New Roman"/>
                <w:b/>
                <w:bCs/>
                <w:lang w:val="lt-LT"/>
              </w:rPr>
              <w:t>Laikymo būdas</w:t>
            </w:r>
          </w:p>
        </w:tc>
        <w:tc>
          <w:tcPr>
            <w:tcW w:w="992" w:type="dxa"/>
            <w:tcBorders>
              <w:top w:val="single" w:sz="4" w:space="0" w:color="auto"/>
              <w:left w:val="single" w:sz="4" w:space="0" w:color="auto"/>
              <w:bottom w:val="single" w:sz="4" w:space="0" w:color="auto"/>
              <w:right w:val="single" w:sz="4" w:space="0" w:color="auto"/>
            </w:tcBorders>
            <w:vAlign w:val="center"/>
          </w:tcPr>
          <w:p w14:paraId="4F36F1F8" w14:textId="77777777" w:rsidR="00F37A08" w:rsidRPr="00095EC3" w:rsidRDefault="00F37A08" w:rsidP="008C2D46">
            <w:pPr>
              <w:spacing w:line="252" w:lineRule="auto"/>
              <w:jc w:val="center"/>
              <w:textAlignment w:val="auto"/>
              <w:rPr>
                <w:rFonts w:ascii="Times New Roman" w:hAnsi="Times New Roman"/>
                <w:b/>
                <w:bCs/>
                <w:lang w:val="lt-LT"/>
              </w:rPr>
            </w:pPr>
            <w:r w:rsidRPr="00095EC3">
              <w:rPr>
                <w:rFonts w:ascii="Times New Roman" w:hAnsi="Times New Roman"/>
                <w:b/>
                <w:bCs/>
                <w:lang w:val="lt-LT"/>
              </w:rPr>
              <w:t>Kiekis, t/metus</w:t>
            </w:r>
          </w:p>
        </w:tc>
      </w:tr>
      <w:tr w:rsidR="00F37A08" w:rsidRPr="00095EC3" w14:paraId="190C9BFB" w14:textId="77777777" w:rsidTr="00FB2DCD">
        <w:trPr>
          <w:trHeight w:val="221"/>
        </w:trPr>
        <w:tc>
          <w:tcPr>
            <w:tcW w:w="2148" w:type="dxa"/>
            <w:vAlign w:val="center"/>
          </w:tcPr>
          <w:p w14:paraId="7CBAF184" w14:textId="77777777" w:rsidR="00F37A08" w:rsidRPr="00095EC3" w:rsidRDefault="00862760" w:rsidP="00862760">
            <w:pPr>
              <w:rPr>
                <w:rFonts w:ascii="Times New Roman" w:hAnsi="Times New Roman"/>
                <w:lang w:val="lt-LT"/>
              </w:rPr>
            </w:pPr>
            <w:r w:rsidRPr="00095EC3">
              <w:rPr>
                <w:rFonts w:ascii="Times New Roman" w:hAnsi="Times New Roman"/>
                <w:lang w:val="lt-LT"/>
              </w:rPr>
              <w:t>N</w:t>
            </w:r>
            <w:r w:rsidR="00F37A08" w:rsidRPr="00095EC3">
              <w:rPr>
                <w:rFonts w:ascii="Times New Roman" w:hAnsi="Times New Roman"/>
                <w:lang w:val="lt-LT"/>
              </w:rPr>
              <w:t xml:space="preserve">atrio </w:t>
            </w:r>
            <w:proofErr w:type="spellStart"/>
            <w:r w:rsidR="00F37A08" w:rsidRPr="00095EC3">
              <w:rPr>
                <w:rFonts w:ascii="Times New Roman" w:hAnsi="Times New Roman"/>
                <w:lang w:val="lt-LT"/>
              </w:rPr>
              <w:t>hidroksidas</w:t>
            </w:r>
            <w:proofErr w:type="spellEnd"/>
            <w:r w:rsidRPr="00095EC3">
              <w:rPr>
                <w:rFonts w:ascii="Times New Roman" w:hAnsi="Times New Roman"/>
                <w:lang w:val="lt-LT"/>
              </w:rPr>
              <w:t xml:space="preserve"> (</w:t>
            </w:r>
            <w:proofErr w:type="spellStart"/>
            <w:r w:rsidRPr="00095EC3">
              <w:rPr>
                <w:rFonts w:ascii="Times New Roman" w:hAnsi="Times New Roman"/>
                <w:lang w:val="lt-LT"/>
              </w:rPr>
              <w:t>kaustikinė</w:t>
            </w:r>
            <w:proofErr w:type="spellEnd"/>
            <w:r w:rsidRPr="00095EC3">
              <w:rPr>
                <w:rFonts w:ascii="Times New Roman" w:hAnsi="Times New Roman"/>
                <w:lang w:val="lt-LT"/>
              </w:rPr>
              <w:t xml:space="preserve"> soda)</w:t>
            </w:r>
          </w:p>
        </w:tc>
        <w:tc>
          <w:tcPr>
            <w:tcW w:w="1533" w:type="dxa"/>
            <w:vAlign w:val="center"/>
          </w:tcPr>
          <w:p w14:paraId="2AD045A6" w14:textId="77777777" w:rsidR="00F37A08" w:rsidRPr="00095EC3" w:rsidRDefault="00862760" w:rsidP="008C2D46">
            <w:pPr>
              <w:autoSpaceDE w:val="0"/>
              <w:adjustRightInd w:val="0"/>
              <w:spacing w:line="254" w:lineRule="auto"/>
              <w:jc w:val="center"/>
              <w:textAlignment w:val="auto"/>
              <w:rPr>
                <w:rFonts w:ascii="Times New Roman" w:hAnsi="Times New Roman"/>
                <w:lang w:val="lt-LT"/>
              </w:rPr>
            </w:pPr>
            <w:r w:rsidRPr="00095EC3">
              <w:rPr>
                <w:rFonts w:ascii="Times New Roman" w:hAnsi="Times New Roman"/>
                <w:lang w:val="lt-LT"/>
              </w:rPr>
              <w:t xml:space="preserve">Natrio </w:t>
            </w:r>
            <w:proofErr w:type="spellStart"/>
            <w:r w:rsidRPr="00095EC3">
              <w:rPr>
                <w:rFonts w:ascii="Times New Roman" w:hAnsi="Times New Roman"/>
                <w:lang w:val="lt-LT"/>
              </w:rPr>
              <w:t>hidroksidas</w:t>
            </w:r>
            <w:proofErr w:type="spellEnd"/>
          </w:p>
        </w:tc>
        <w:tc>
          <w:tcPr>
            <w:tcW w:w="1134" w:type="dxa"/>
            <w:vAlign w:val="center"/>
          </w:tcPr>
          <w:p w14:paraId="130CABFA" w14:textId="77777777" w:rsidR="00F37A08" w:rsidRPr="00095EC3" w:rsidRDefault="00F37A08" w:rsidP="008C2D46">
            <w:pPr>
              <w:autoSpaceDE w:val="0"/>
              <w:adjustRightInd w:val="0"/>
              <w:spacing w:line="254" w:lineRule="auto"/>
              <w:jc w:val="center"/>
              <w:textAlignment w:val="auto"/>
              <w:rPr>
                <w:rFonts w:ascii="Times New Roman" w:hAnsi="Times New Roman"/>
                <w:lang w:val="lt-LT"/>
              </w:rPr>
            </w:pPr>
          </w:p>
        </w:tc>
        <w:tc>
          <w:tcPr>
            <w:tcW w:w="1134" w:type="dxa"/>
            <w:vAlign w:val="center"/>
          </w:tcPr>
          <w:p w14:paraId="682E51E9" w14:textId="77777777" w:rsidR="00F37A08" w:rsidRPr="00095EC3" w:rsidRDefault="00862760" w:rsidP="008C2D46">
            <w:pPr>
              <w:autoSpaceDE w:val="0"/>
              <w:adjustRightInd w:val="0"/>
              <w:spacing w:line="254" w:lineRule="auto"/>
              <w:jc w:val="center"/>
              <w:textAlignment w:val="auto"/>
              <w:rPr>
                <w:rFonts w:ascii="Times New Roman" w:hAnsi="Times New Roman"/>
                <w:highlight w:val="red"/>
                <w:lang w:val="lt-LT"/>
              </w:rPr>
            </w:pPr>
            <w:r w:rsidRPr="00095EC3">
              <w:rPr>
                <w:rFonts w:ascii="Times New Roman" w:hAnsi="Times New Roman"/>
                <w:lang w:val="lt-LT"/>
              </w:rPr>
              <w:t>CAS 1310-73-2</w:t>
            </w:r>
          </w:p>
        </w:tc>
        <w:tc>
          <w:tcPr>
            <w:tcW w:w="1984" w:type="dxa"/>
            <w:vAlign w:val="center"/>
          </w:tcPr>
          <w:p w14:paraId="54094B68" w14:textId="77777777" w:rsidR="00256743" w:rsidRPr="00095EC3" w:rsidRDefault="00256743" w:rsidP="00256743">
            <w:pPr>
              <w:autoSpaceDE w:val="0"/>
              <w:adjustRightInd w:val="0"/>
              <w:spacing w:line="254" w:lineRule="auto"/>
              <w:jc w:val="both"/>
              <w:textAlignment w:val="auto"/>
              <w:rPr>
                <w:rFonts w:ascii="Times New Roman" w:hAnsi="Times New Roman"/>
                <w:lang w:val="lt-LT"/>
              </w:rPr>
            </w:pPr>
            <w:r w:rsidRPr="00095EC3">
              <w:rPr>
                <w:rFonts w:ascii="Times New Roman" w:hAnsi="Times New Roman"/>
                <w:lang w:val="lt-LT"/>
              </w:rPr>
              <w:t>H290 Gali ėsdinti metalus;</w:t>
            </w:r>
          </w:p>
          <w:p w14:paraId="039EC6FA" w14:textId="77777777" w:rsidR="00F37A08" w:rsidRPr="00095EC3" w:rsidRDefault="00256743" w:rsidP="00256743">
            <w:pPr>
              <w:autoSpaceDE w:val="0"/>
              <w:adjustRightInd w:val="0"/>
              <w:spacing w:line="254" w:lineRule="auto"/>
              <w:jc w:val="both"/>
              <w:textAlignment w:val="auto"/>
              <w:rPr>
                <w:rFonts w:ascii="Times New Roman" w:hAnsi="Times New Roman"/>
                <w:highlight w:val="red"/>
                <w:lang w:val="lt-LT"/>
              </w:rPr>
            </w:pPr>
            <w:r w:rsidRPr="00095EC3">
              <w:rPr>
                <w:rFonts w:ascii="Times New Roman" w:hAnsi="Times New Roman"/>
                <w:lang w:val="lt-LT"/>
              </w:rPr>
              <w:t>H314 Smarkiai nudegina odą ir pažeidžia akis</w:t>
            </w:r>
          </w:p>
        </w:tc>
        <w:tc>
          <w:tcPr>
            <w:tcW w:w="2127" w:type="dxa"/>
            <w:tcBorders>
              <w:top w:val="single" w:sz="4" w:space="0" w:color="auto"/>
              <w:left w:val="single" w:sz="4" w:space="0" w:color="auto"/>
              <w:bottom w:val="single" w:sz="4" w:space="0" w:color="auto"/>
              <w:right w:val="single" w:sz="4" w:space="0" w:color="auto"/>
            </w:tcBorders>
            <w:vAlign w:val="center"/>
          </w:tcPr>
          <w:p w14:paraId="7D441166" w14:textId="77777777" w:rsidR="00256743" w:rsidRPr="00095EC3" w:rsidRDefault="00256743" w:rsidP="00256743">
            <w:pPr>
              <w:autoSpaceDE w:val="0"/>
              <w:adjustRightInd w:val="0"/>
              <w:spacing w:line="254" w:lineRule="auto"/>
              <w:jc w:val="both"/>
              <w:textAlignment w:val="auto"/>
              <w:rPr>
                <w:rFonts w:ascii="Times New Roman" w:hAnsi="Times New Roman"/>
                <w:lang w:val="lt-LT"/>
              </w:rPr>
            </w:pPr>
            <w:r w:rsidRPr="00095EC3">
              <w:rPr>
                <w:rFonts w:ascii="Times New Roman" w:hAnsi="Times New Roman"/>
                <w:lang w:val="lt-LT"/>
              </w:rPr>
              <w:t>Odos ėsdinimas, 1A kategorija;</w:t>
            </w:r>
          </w:p>
          <w:p w14:paraId="375C792E" w14:textId="77777777" w:rsidR="00F37A08" w:rsidRPr="00095EC3" w:rsidRDefault="00256743" w:rsidP="00256743">
            <w:pPr>
              <w:autoSpaceDE w:val="0"/>
              <w:adjustRightInd w:val="0"/>
              <w:spacing w:line="254" w:lineRule="auto"/>
              <w:jc w:val="both"/>
              <w:textAlignment w:val="auto"/>
              <w:rPr>
                <w:rFonts w:ascii="Times New Roman" w:hAnsi="Times New Roman"/>
                <w:highlight w:val="red"/>
                <w:lang w:val="lt-LT"/>
              </w:rPr>
            </w:pPr>
            <w:r w:rsidRPr="00095EC3">
              <w:rPr>
                <w:rFonts w:ascii="Times New Roman" w:hAnsi="Times New Roman"/>
                <w:lang w:val="lt-LT"/>
              </w:rPr>
              <w:t>Metalus ėsdinančios medžiagos ir mišiniai, 1 kategorija</w:t>
            </w:r>
          </w:p>
        </w:tc>
        <w:tc>
          <w:tcPr>
            <w:tcW w:w="1118" w:type="dxa"/>
            <w:tcBorders>
              <w:top w:val="single" w:sz="4" w:space="0" w:color="auto"/>
              <w:left w:val="single" w:sz="4" w:space="0" w:color="auto"/>
              <w:bottom w:val="single" w:sz="4" w:space="0" w:color="auto"/>
              <w:right w:val="single" w:sz="4" w:space="0" w:color="auto"/>
            </w:tcBorders>
            <w:vAlign w:val="center"/>
          </w:tcPr>
          <w:p w14:paraId="71A1AEC0" w14:textId="77777777" w:rsidR="00F37A08" w:rsidRPr="00095EC3" w:rsidRDefault="005D49FE" w:rsidP="008C2D46">
            <w:pPr>
              <w:autoSpaceDE w:val="0"/>
              <w:adjustRightInd w:val="0"/>
              <w:spacing w:line="254" w:lineRule="auto"/>
              <w:jc w:val="center"/>
              <w:textAlignment w:val="auto"/>
              <w:rPr>
                <w:rFonts w:ascii="Times New Roman" w:hAnsi="Times New Roman"/>
                <w:lang w:val="lt-LT"/>
              </w:rPr>
            </w:pPr>
            <w:r w:rsidRPr="00095EC3">
              <w:rPr>
                <w:rFonts w:ascii="Times New Roman" w:hAnsi="Times New Roman"/>
                <w:lang w:val="lt-LT"/>
              </w:rPr>
              <w:t>1 t</w:t>
            </w:r>
          </w:p>
        </w:tc>
        <w:tc>
          <w:tcPr>
            <w:tcW w:w="2000" w:type="dxa"/>
            <w:tcBorders>
              <w:top w:val="single" w:sz="4" w:space="0" w:color="auto"/>
              <w:left w:val="single" w:sz="4" w:space="0" w:color="auto"/>
              <w:bottom w:val="single" w:sz="4" w:space="0" w:color="auto"/>
              <w:right w:val="single" w:sz="4" w:space="0" w:color="auto"/>
            </w:tcBorders>
            <w:vAlign w:val="center"/>
          </w:tcPr>
          <w:p w14:paraId="62BA022B" w14:textId="77777777" w:rsidR="005D49FE" w:rsidRPr="00095EC3" w:rsidRDefault="005D49FE" w:rsidP="005D49FE">
            <w:pPr>
              <w:autoSpaceDE w:val="0"/>
              <w:adjustRightInd w:val="0"/>
              <w:spacing w:line="254" w:lineRule="auto"/>
              <w:jc w:val="center"/>
              <w:textAlignment w:val="auto"/>
              <w:rPr>
                <w:rFonts w:ascii="Times New Roman" w:hAnsi="Times New Roman"/>
                <w:lang w:val="lt-LT"/>
              </w:rPr>
            </w:pPr>
            <w:r w:rsidRPr="00095EC3">
              <w:rPr>
                <w:rFonts w:ascii="Times New Roman" w:hAnsi="Times New Roman"/>
                <w:lang w:val="lt-LT"/>
              </w:rPr>
              <w:t xml:space="preserve">Saugoma talpose po </w:t>
            </w:r>
          </w:p>
          <w:p w14:paraId="14F226BB" w14:textId="77777777" w:rsidR="00F37A08" w:rsidRPr="00095EC3" w:rsidRDefault="005D49FE" w:rsidP="005D49FE">
            <w:pPr>
              <w:autoSpaceDE w:val="0"/>
              <w:adjustRightInd w:val="0"/>
              <w:spacing w:line="254" w:lineRule="auto"/>
              <w:jc w:val="center"/>
              <w:textAlignment w:val="auto"/>
              <w:rPr>
                <w:rFonts w:ascii="Times New Roman" w:hAnsi="Times New Roman"/>
                <w:lang w:val="lt-LT"/>
              </w:rPr>
            </w:pPr>
            <w:r w:rsidRPr="00095EC3">
              <w:rPr>
                <w:rFonts w:ascii="Times New Roman" w:hAnsi="Times New Roman"/>
                <w:lang w:val="lt-LT"/>
              </w:rPr>
              <w:t>20 l</w:t>
            </w:r>
          </w:p>
        </w:tc>
        <w:tc>
          <w:tcPr>
            <w:tcW w:w="992" w:type="dxa"/>
            <w:tcBorders>
              <w:top w:val="single" w:sz="4" w:space="0" w:color="auto"/>
              <w:left w:val="single" w:sz="4" w:space="0" w:color="auto"/>
              <w:bottom w:val="single" w:sz="4" w:space="0" w:color="auto"/>
              <w:right w:val="single" w:sz="4" w:space="0" w:color="auto"/>
            </w:tcBorders>
            <w:vAlign w:val="center"/>
          </w:tcPr>
          <w:p w14:paraId="28C4981F" w14:textId="77777777" w:rsidR="00F37A08" w:rsidRPr="00095EC3" w:rsidRDefault="00A263B2" w:rsidP="00FB2DCD">
            <w:pPr>
              <w:autoSpaceDE w:val="0"/>
              <w:adjustRightInd w:val="0"/>
              <w:spacing w:line="254" w:lineRule="auto"/>
              <w:jc w:val="center"/>
              <w:textAlignment w:val="auto"/>
              <w:rPr>
                <w:rFonts w:ascii="Times New Roman" w:hAnsi="Times New Roman"/>
                <w:lang w:val="lt-LT"/>
              </w:rPr>
            </w:pPr>
            <w:r w:rsidRPr="00095EC3">
              <w:rPr>
                <w:rFonts w:ascii="Times New Roman" w:hAnsi="Times New Roman"/>
                <w:lang w:val="lt-LT"/>
              </w:rPr>
              <w:t>125</w:t>
            </w:r>
            <w:r w:rsidR="00A9575F" w:rsidRPr="00095EC3">
              <w:rPr>
                <w:rFonts w:ascii="Times New Roman" w:hAnsi="Times New Roman"/>
                <w:lang w:val="lt-LT"/>
              </w:rPr>
              <w:t>0</w:t>
            </w:r>
          </w:p>
        </w:tc>
      </w:tr>
      <w:tr w:rsidR="005D49FE" w:rsidRPr="00095EC3" w14:paraId="1F21C79E" w14:textId="77777777" w:rsidTr="00FB2DCD">
        <w:trPr>
          <w:trHeight w:val="221"/>
        </w:trPr>
        <w:tc>
          <w:tcPr>
            <w:tcW w:w="2148" w:type="dxa"/>
            <w:vAlign w:val="center"/>
          </w:tcPr>
          <w:p w14:paraId="13C8A0F0" w14:textId="77777777" w:rsidR="005D49FE" w:rsidRPr="00095EC3" w:rsidRDefault="005D49FE" w:rsidP="005D49FE">
            <w:pPr>
              <w:rPr>
                <w:rFonts w:ascii="Times New Roman" w:hAnsi="Times New Roman"/>
                <w:lang w:val="lt-LT"/>
              </w:rPr>
            </w:pPr>
            <w:r w:rsidRPr="00095EC3">
              <w:rPr>
                <w:rFonts w:ascii="Times New Roman" w:hAnsi="Times New Roman"/>
                <w:lang w:val="lt-LT"/>
              </w:rPr>
              <w:t>Acto rūgštis</w:t>
            </w:r>
          </w:p>
        </w:tc>
        <w:tc>
          <w:tcPr>
            <w:tcW w:w="1533" w:type="dxa"/>
            <w:vAlign w:val="center"/>
          </w:tcPr>
          <w:p w14:paraId="12D2C5DF" w14:textId="77777777" w:rsidR="005D49FE" w:rsidRPr="00095EC3" w:rsidRDefault="005D49FE" w:rsidP="005D49FE">
            <w:pPr>
              <w:autoSpaceDE w:val="0"/>
              <w:adjustRightInd w:val="0"/>
              <w:spacing w:line="254" w:lineRule="auto"/>
              <w:jc w:val="center"/>
              <w:textAlignment w:val="auto"/>
              <w:rPr>
                <w:rFonts w:ascii="Times New Roman" w:hAnsi="Times New Roman"/>
                <w:lang w:val="lt-LT"/>
              </w:rPr>
            </w:pPr>
            <w:r w:rsidRPr="00095EC3">
              <w:rPr>
                <w:rFonts w:ascii="Times New Roman" w:hAnsi="Times New Roman"/>
                <w:lang w:val="lt-LT"/>
              </w:rPr>
              <w:t>Acto rūgštis</w:t>
            </w:r>
          </w:p>
        </w:tc>
        <w:tc>
          <w:tcPr>
            <w:tcW w:w="1134" w:type="dxa"/>
            <w:vAlign w:val="center"/>
          </w:tcPr>
          <w:p w14:paraId="3AFDB5B5" w14:textId="77777777" w:rsidR="005D49FE" w:rsidRPr="00095EC3" w:rsidRDefault="00500C9D" w:rsidP="005D49FE">
            <w:pPr>
              <w:autoSpaceDE w:val="0"/>
              <w:adjustRightInd w:val="0"/>
              <w:spacing w:line="254" w:lineRule="auto"/>
              <w:jc w:val="center"/>
              <w:textAlignment w:val="auto"/>
              <w:rPr>
                <w:rFonts w:ascii="Times New Roman" w:hAnsi="Times New Roman"/>
                <w:lang w:val="lt-LT"/>
              </w:rPr>
            </w:pPr>
            <w:r w:rsidRPr="00095EC3">
              <w:rPr>
                <w:rFonts w:ascii="Times New Roman" w:hAnsi="Times New Roman"/>
                <w:lang w:val="lt-LT"/>
              </w:rPr>
              <w:t>100</w:t>
            </w:r>
          </w:p>
        </w:tc>
        <w:tc>
          <w:tcPr>
            <w:tcW w:w="1134" w:type="dxa"/>
            <w:vAlign w:val="center"/>
          </w:tcPr>
          <w:p w14:paraId="3230B559" w14:textId="77777777" w:rsidR="005D49FE" w:rsidRPr="00095EC3" w:rsidRDefault="005D49FE" w:rsidP="005D49FE">
            <w:pPr>
              <w:autoSpaceDE w:val="0"/>
              <w:adjustRightInd w:val="0"/>
              <w:spacing w:line="254" w:lineRule="auto"/>
              <w:jc w:val="center"/>
              <w:textAlignment w:val="auto"/>
              <w:rPr>
                <w:rFonts w:ascii="Times New Roman" w:hAnsi="Times New Roman"/>
                <w:lang w:val="lt-LT"/>
              </w:rPr>
            </w:pPr>
            <w:r w:rsidRPr="00095EC3">
              <w:rPr>
                <w:rFonts w:ascii="Times New Roman" w:hAnsi="Times New Roman"/>
                <w:lang w:val="lt-LT"/>
              </w:rPr>
              <w:t>CAS 64-19-7</w:t>
            </w:r>
          </w:p>
        </w:tc>
        <w:tc>
          <w:tcPr>
            <w:tcW w:w="1984" w:type="dxa"/>
            <w:vAlign w:val="center"/>
          </w:tcPr>
          <w:p w14:paraId="11A9F3F2" w14:textId="77777777" w:rsidR="005D49FE" w:rsidRPr="00095EC3" w:rsidRDefault="005D49FE" w:rsidP="005D49FE">
            <w:pPr>
              <w:autoSpaceDE w:val="0"/>
              <w:adjustRightInd w:val="0"/>
              <w:spacing w:line="254" w:lineRule="auto"/>
              <w:jc w:val="both"/>
              <w:textAlignment w:val="auto"/>
              <w:rPr>
                <w:rFonts w:ascii="Times New Roman" w:hAnsi="Times New Roman"/>
                <w:lang w:val="lt-LT"/>
              </w:rPr>
            </w:pPr>
            <w:r w:rsidRPr="00095EC3">
              <w:rPr>
                <w:rFonts w:ascii="Times New Roman" w:hAnsi="Times New Roman"/>
                <w:lang w:val="lt-LT"/>
              </w:rPr>
              <w:t>H226 Degūs skystis ir garai;</w:t>
            </w:r>
          </w:p>
          <w:p w14:paraId="400051DF" w14:textId="77777777" w:rsidR="005D49FE" w:rsidRPr="00095EC3" w:rsidRDefault="005D49FE" w:rsidP="005D49FE">
            <w:pPr>
              <w:autoSpaceDE w:val="0"/>
              <w:adjustRightInd w:val="0"/>
              <w:spacing w:line="254" w:lineRule="auto"/>
              <w:jc w:val="both"/>
              <w:textAlignment w:val="auto"/>
              <w:rPr>
                <w:rFonts w:ascii="Times New Roman" w:hAnsi="Times New Roman"/>
                <w:lang w:val="lt-LT"/>
              </w:rPr>
            </w:pPr>
            <w:r w:rsidRPr="00095EC3">
              <w:rPr>
                <w:rFonts w:ascii="Times New Roman" w:hAnsi="Times New Roman"/>
                <w:lang w:val="lt-LT"/>
              </w:rPr>
              <w:t>H314 Smarkiai nudegina odą ir pažeidžia akis</w:t>
            </w:r>
          </w:p>
        </w:tc>
        <w:tc>
          <w:tcPr>
            <w:tcW w:w="2127" w:type="dxa"/>
            <w:tcBorders>
              <w:top w:val="single" w:sz="4" w:space="0" w:color="auto"/>
              <w:left w:val="single" w:sz="4" w:space="0" w:color="auto"/>
              <w:bottom w:val="single" w:sz="4" w:space="0" w:color="auto"/>
              <w:right w:val="single" w:sz="4" w:space="0" w:color="auto"/>
            </w:tcBorders>
            <w:vAlign w:val="center"/>
          </w:tcPr>
          <w:p w14:paraId="6751B260" w14:textId="77777777" w:rsidR="005D49FE" w:rsidRPr="00095EC3" w:rsidRDefault="005D49FE" w:rsidP="005D49FE">
            <w:pPr>
              <w:autoSpaceDE w:val="0"/>
              <w:adjustRightInd w:val="0"/>
              <w:spacing w:line="254" w:lineRule="auto"/>
              <w:jc w:val="both"/>
              <w:textAlignment w:val="auto"/>
              <w:rPr>
                <w:rFonts w:ascii="Times New Roman" w:hAnsi="Times New Roman"/>
                <w:lang w:val="lt-LT"/>
              </w:rPr>
            </w:pPr>
            <w:r w:rsidRPr="00095EC3">
              <w:rPr>
                <w:rFonts w:ascii="Times New Roman" w:hAnsi="Times New Roman"/>
                <w:lang w:val="lt-LT"/>
              </w:rPr>
              <w:t xml:space="preserve">Degieji skysčiai, 3 kategorija; </w:t>
            </w:r>
          </w:p>
          <w:p w14:paraId="4434E8F6" w14:textId="77777777" w:rsidR="005D49FE" w:rsidRPr="00095EC3" w:rsidRDefault="005D49FE" w:rsidP="005D49FE">
            <w:pPr>
              <w:autoSpaceDE w:val="0"/>
              <w:adjustRightInd w:val="0"/>
              <w:spacing w:line="254" w:lineRule="auto"/>
              <w:jc w:val="both"/>
              <w:textAlignment w:val="auto"/>
              <w:rPr>
                <w:rFonts w:ascii="Times New Roman" w:hAnsi="Times New Roman"/>
                <w:lang w:val="lt-LT"/>
              </w:rPr>
            </w:pPr>
            <w:r w:rsidRPr="00095EC3">
              <w:rPr>
                <w:rFonts w:ascii="Times New Roman" w:hAnsi="Times New Roman"/>
                <w:lang w:val="lt-LT"/>
              </w:rPr>
              <w:t>Odos ėsdinimas, 1A kategorija</w:t>
            </w:r>
          </w:p>
        </w:tc>
        <w:tc>
          <w:tcPr>
            <w:tcW w:w="1118" w:type="dxa"/>
            <w:tcBorders>
              <w:top w:val="single" w:sz="4" w:space="0" w:color="auto"/>
              <w:left w:val="single" w:sz="4" w:space="0" w:color="auto"/>
              <w:bottom w:val="single" w:sz="4" w:space="0" w:color="auto"/>
              <w:right w:val="single" w:sz="4" w:space="0" w:color="auto"/>
            </w:tcBorders>
            <w:vAlign w:val="center"/>
          </w:tcPr>
          <w:p w14:paraId="3CDA0846" w14:textId="77777777" w:rsidR="005D49FE" w:rsidRPr="00095EC3" w:rsidRDefault="005D49FE" w:rsidP="005D49FE">
            <w:pPr>
              <w:autoSpaceDE w:val="0"/>
              <w:adjustRightInd w:val="0"/>
              <w:spacing w:line="254" w:lineRule="auto"/>
              <w:jc w:val="center"/>
              <w:textAlignment w:val="auto"/>
              <w:rPr>
                <w:rFonts w:ascii="Times New Roman" w:hAnsi="Times New Roman"/>
                <w:lang w:val="lt-LT"/>
              </w:rPr>
            </w:pPr>
            <w:r w:rsidRPr="00095EC3">
              <w:rPr>
                <w:rFonts w:ascii="Times New Roman" w:hAnsi="Times New Roman"/>
                <w:lang w:val="lt-LT"/>
              </w:rPr>
              <w:t>1 t</w:t>
            </w:r>
          </w:p>
        </w:tc>
        <w:tc>
          <w:tcPr>
            <w:tcW w:w="2000" w:type="dxa"/>
            <w:tcBorders>
              <w:top w:val="single" w:sz="4" w:space="0" w:color="auto"/>
              <w:left w:val="single" w:sz="4" w:space="0" w:color="auto"/>
              <w:bottom w:val="single" w:sz="4" w:space="0" w:color="auto"/>
              <w:right w:val="single" w:sz="4" w:space="0" w:color="auto"/>
            </w:tcBorders>
            <w:vAlign w:val="center"/>
          </w:tcPr>
          <w:p w14:paraId="137C3648" w14:textId="77777777" w:rsidR="005D49FE" w:rsidRPr="00095EC3" w:rsidRDefault="005D49FE" w:rsidP="005D49FE">
            <w:pPr>
              <w:autoSpaceDE w:val="0"/>
              <w:adjustRightInd w:val="0"/>
              <w:spacing w:line="254" w:lineRule="auto"/>
              <w:jc w:val="center"/>
              <w:textAlignment w:val="auto"/>
              <w:rPr>
                <w:rFonts w:ascii="Times New Roman" w:hAnsi="Times New Roman"/>
                <w:lang w:val="lt-LT"/>
              </w:rPr>
            </w:pPr>
            <w:r w:rsidRPr="00095EC3">
              <w:rPr>
                <w:rFonts w:ascii="Times New Roman" w:hAnsi="Times New Roman"/>
                <w:lang w:val="lt-LT"/>
              </w:rPr>
              <w:t xml:space="preserve">Saugoma talpose po </w:t>
            </w:r>
          </w:p>
          <w:p w14:paraId="1F3B1B42" w14:textId="77777777" w:rsidR="005D49FE" w:rsidRPr="00095EC3" w:rsidRDefault="005D49FE" w:rsidP="005D49FE">
            <w:pPr>
              <w:autoSpaceDE w:val="0"/>
              <w:adjustRightInd w:val="0"/>
              <w:spacing w:line="254" w:lineRule="auto"/>
              <w:jc w:val="center"/>
              <w:textAlignment w:val="auto"/>
              <w:rPr>
                <w:rFonts w:ascii="Times New Roman" w:hAnsi="Times New Roman"/>
                <w:lang w:val="lt-LT"/>
              </w:rPr>
            </w:pPr>
            <w:r w:rsidRPr="00095EC3">
              <w:rPr>
                <w:rFonts w:ascii="Times New Roman" w:hAnsi="Times New Roman"/>
                <w:lang w:val="lt-LT"/>
              </w:rPr>
              <w:t>20 l</w:t>
            </w:r>
          </w:p>
        </w:tc>
        <w:tc>
          <w:tcPr>
            <w:tcW w:w="992" w:type="dxa"/>
            <w:tcBorders>
              <w:top w:val="single" w:sz="4" w:space="0" w:color="auto"/>
              <w:left w:val="single" w:sz="4" w:space="0" w:color="auto"/>
              <w:bottom w:val="single" w:sz="4" w:space="0" w:color="auto"/>
              <w:right w:val="single" w:sz="4" w:space="0" w:color="auto"/>
            </w:tcBorders>
            <w:vAlign w:val="center"/>
          </w:tcPr>
          <w:p w14:paraId="3991882C" w14:textId="77777777" w:rsidR="005D49FE" w:rsidRPr="00095EC3" w:rsidRDefault="00A263B2" w:rsidP="005D49FE">
            <w:pPr>
              <w:autoSpaceDE w:val="0"/>
              <w:adjustRightInd w:val="0"/>
              <w:spacing w:line="254" w:lineRule="auto"/>
              <w:jc w:val="center"/>
              <w:textAlignment w:val="auto"/>
              <w:rPr>
                <w:rFonts w:ascii="Times New Roman" w:hAnsi="Times New Roman"/>
                <w:lang w:val="lt-LT"/>
              </w:rPr>
            </w:pPr>
            <w:r w:rsidRPr="00095EC3">
              <w:rPr>
                <w:rFonts w:ascii="Times New Roman" w:hAnsi="Times New Roman"/>
                <w:lang w:val="lt-LT"/>
              </w:rPr>
              <w:t>125</w:t>
            </w:r>
            <w:r w:rsidR="00A9575F" w:rsidRPr="00095EC3">
              <w:rPr>
                <w:rFonts w:ascii="Times New Roman" w:hAnsi="Times New Roman"/>
                <w:lang w:val="lt-LT"/>
              </w:rPr>
              <w:t>0</w:t>
            </w:r>
          </w:p>
        </w:tc>
      </w:tr>
      <w:tr w:rsidR="00F37A08" w:rsidRPr="00095EC3" w14:paraId="4DF2C8BC" w14:textId="77777777" w:rsidTr="008C2D46">
        <w:trPr>
          <w:trHeight w:val="239"/>
        </w:trPr>
        <w:tc>
          <w:tcPr>
            <w:tcW w:w="2148" w:type="dxa"/>
            <w:vAlign w:val="center"/>
          </w:tcPr>
          <w:p w14:paraId="6DF3C4BF" w14:textId="77777777" w:rsidR="00F37A08" w:rsidRPr="00095EC3" w:rsidRDefault="00232E2B" w:rsidP="006D16D7">
            <w:pPr>
              <w:rPr>
                <w:rFonts w:ascii="Times New Roman" w:hAnsi="Times New Roman"/>
                <w:lang w:val="lt-LT"/>
              </w:rPr>
            </w:pPr>
            <w:r w:rsidRPr="00095EC3">
              <w:rPr>
                <w:rFonts w:ascii="Times New Roman" w:hAnsi="Times New Roman"/>
                <w:lang w:val="lt-LT"/>
              </w:rPr>
              <w:t xml:space="preserve">Putų </w:t>
            </w:r>
            <w:proofErr w:type="spellStart"/>
            <w:r w:rsidRPr="00095EC3">
              <w:rPr>
                <w:rFonts w:ascii="Times New Roman" w:hAnsi="Times New Roman"/>
                <w:lang w:val="lt-LT"/>
              </w:rPr>
              <w:t>neutralizatorius</w:t>
            </w:r>
            <w:proofErr w:type="spellEnd"/>
            <w:r w:rsidRPr="00095EC3">
              <w:rPr>
                <w:rFonts w:ascii="Times New Roman" w:hAnsi="Times New Roman"/>
                <w:lang w:val="lt-LT"/>
              </w:rPr>
              <w:t xml:space="preserve"> </w:t>
            </w:r>
            <w:proofErr w:type="spellStart"/>
            <w:r w:rsidRPr="00095EC3">
              <w:rPr>
                <w:rFonts w:ascii="Times New Roman" w:hAnsi="Times New Roman"/>
                <w:lang w:val="lt-LT"/>
              </w:rPr>
              <w:t>FoamStop</w:t>
            </w:r>
            <w:proofErr w:type="spellEnd"/>
            <w:r w:rsidRPr="00095EC3">
              <w:rPr>
                <w:rFonts w:ascii="Times New Roman" w:hAnsi="Times New Roman"/>
                <w:lang w:val="lt-LT"/>
              </w:rPr>
              <w:t xml:space="preserve"> </w:t>
            </w:r>
            <w:proofErr w:type="spellStart"/>
            <w:r w:rsidRPr="00095EC3">
              <w:rPr>
                <w:rFonts w:ascii="Times New Roman" w:hAnsi="Times New Roman"/>
                <w:lang w:val="lt-LT"/>
              </w:rPr>
              <w:t>neutral</w:t>
            </w:r>
            <w:proofErr w:type="spellEnd"/>
            <w:r w:rsidR="00C82610" w:rsidRPr="00095EC3">
              <w:rPr>
                <w:rFonts w:ascii="Times New Roman" w:hAnsi="Times New Roman"/>
                <w:lang w:val="lt-LT"/>
              </w:rPr>
              <w:t xml:space="preserve"> (ar analogiškas)</w:t>
            </w:r>
          </w:p>
        </w:tc>
        <w:tc>
          <w:tcPr>
            <w:tcW w:w="1533" w:type="dxa"/>
            <w:vAlign w:val="center"/>
          </w:tcPr>
          <w:p w14:paraId="3BCFD71C" w14:textId="77777777" w:rsidR="00F37A08" w:rsidRPr="00095EC3" w:rsidRDefault="006B3D69" w:rsidP="008C2D46">
            <w:pPr>
              <w:autoSpaceDE w:val="0"/>
              <w:adjustRightInd w:val="0"/>
              <w:spacing w:line="254" w:lineRule="auto"/>
              <w:jc w:val="center"/>
              <w:textAlignment w:val="auto"/>
              <w:rPr>
                <w:rFonts w:ascii="Times New Roman" w:hAnsi="Times New Roman"/>
                <w:lang w:val="lt-LT"/>
              </w:rPr>
            </w:pPr>
            <w:r w:rsidRPr="00095EC3">
              <w:rPr>
                <w:rFonts w:ascii="Times New Roman" w:hAnsi="Times New Roman"/>
                <w:lang w:val="lt-LT"/>
              </w:rPr>
              <w:t xml:space="preserve">Organinių modifikuotų </w:t>
            </w:r>
            <w:proofErr w:type="spellStart"/>
            <w:r w:rsidRPr="00095EC3">
              <w:rPr>
                <w:rFonts w:ascii="Times New Roman" w:hAnsi="Times New Roman"/>
                <w:lang w:val="lt-LT"/>
              </w:rPr>
              <w:t>polisiloksanų</w:t>
            </w:r>
            <w:proofErr w:type="spellEnd"/>
            <w:r w:rsidRPr="00095EC3">
              <w:rPr>
                <w:rFonts w:ascii="Times New Roman" w:hAnsi="Times New Roman"/>
                <w:lang w:val="lt-LT"/>
              </w:rPr>
              <w:t xml:space="preserve"> emulsija</w:t>
            </w:r>
          </w:p>
        </w:tc>
        <w:tc>
          <w:tcPr>
            <w:tcW w:w="1134" w:type="dxa"/>
            <w:vAlign w:val="center"/>
          </w:tcPr>
          <w:p w14:paraId="2F7C339A" w14:textId="77777777" w:rsidR="00F37A08" w:rsidRPr="00095EC3" w:rsidRDefault="006B3D69" w:rsidP="008C2D46">
            <w:pPr>
              <w:autoSpaceDE w:val="0"/>
              <w:adjustRightInd w:val="0"/>
              <w:spacing w:line="254" w:lineRule="auto"/>
              <w:jc w:val="center"/>
              <w:textAlignment w:val="auto"/>
              <w:rPr>
                <w:rFonts w:ascii="Times New Roman" w:hAnsi="Times New Roman"/>
                <w:lang w:val="lt-LT"/>
              </w:rPr>
            </w:pPr>
            <w:r w:rsidRPr="00095EC3">
              <w:rPr>
                <w:rFonts w:ascii="Times New Roman" w:hAnsi="Times New Roman"/>
                <w:lang w:val="lt-LT"/>
              </w:rPr>
              <w:t>50-100</w:t>
            </w:r>
          </w:p>
        </w:tc>
        <w:tc>
          <w:tcPr>
            <w:tcW w:w="1134" w:type="dxa"/>
            <w:vAlign w:val="center"/>
          </w:tcPr>
          <w:p w14:paraId="4AD45A09" w14:textId="77777777" w:rsidR="00F37A08" w:rsidRPr="00095EC3" w:rsidRDefault="00F37A08" w:rsidP="008C2D46">
            <w:pPr>
              <w:autoSpaceDE w:val="0"/>
              <w:adjustRightInd w:val="0"/>
              <w:spacing w:line="254" w:lineRule="auto"/>
              <w:jc w:val="center"/>
              <w:textAlignment w:val="auto"/>
              <w:rPr>
                <w:rFonts w:ascii="Times New Roman" w:hAnsi="Times New Roman"/>
                <w:lang w:val="lt-LT"/>
              </w:rPr>
            </w:pPr>
          </w:p>
        </w:tc>
        <w:tc>
          <w:tcPr>
            <w:tcW w:w="1984" w:type="dxa"/>
            <w:vAlign w:val="center"/>
          </w:tcPr>
          <w:p w14:paraId="4F8EE2DC" w14:textId="77777777" w:rsidR="00F37A08" w:rsidRPr="00095EC3" w:rsidRDefault="006B3D69" w:rsidP="008C2D46">
            <w:pPr>
              <w:autoSpaceDE w:val="0"/>
              <w:adjustRightInd w:val="0"/>
              <w:spacing w:line="254" w:lineRule="auto"/>
              <w:jc w:val="both"/>
              <w:textAlignment w:val="auto"/>
              <w:rPr>
                <w:rFonts w:ascii="Times New Roman" w:hAnsi="Times New Roman"/>
                <w:lang w:val="lt-LT"/>
              </w:rPr>
            </w:pPr>
            <w:r w:rsidRPr="00095EC3">
              <w:rPr>
                <w:rFonts w:ascii="Times New Roman" w:hAnsi="Times New Roman"/>
                <w:lang w:val="lt-LT"/>
              </w:rPr>
              <w:t>H319 Sukelia smarkų akių dirginimą</w:t>
            </w:r>
          </w:p>
        </w:tc>
        <w:tc>
          <w:tcPr>
            <w:tcW w:w="2127" w:type="dxa"/>
            <w:tcBorders>
              <w:top w:val="single" w:sz="4" w:space="0" w:color="auto"/>
              <w:left w:val="single" w:sz="4" w:space="0" w:color="auto"/>
              <w:bottom w:val="single" w:sz="4" w:space="0" w:color="auto"/>
              <w:right w:val="single" w:sz="4" w:space="0" w:color="auto"/>
            </w:tcBorders>
            <w:vAlign w:val="center"/>
          </w:tcPr>
          <w:p w14:paraId="37A1F8B9" w14:textId="77777777" w:rsidR="00F37A08" w:rsidRPr="00095EC3" w:rsidRDefault="00E81BEA" w:rsidP="008C2D46">
            <w:pPr>
              <w:autoSpaceDE w:val="0"/>
              <w:adjustRightInd w:val="0"/>
              <w:spacing w:line="254" w:lineRule="auto"/>
              <w:jc w:val="both"/>
              <w:textAlignment w:val="auto"/>
              <w:rPr>
                <w:rFonts w:ascii="Times New Roman" w:hAnsi="Times New Roman"/>
                <w:highlight w:val="red"/>
                <w:lang w:val="lt-LT"/>
              </w:rPr>
            </w:pPr>
            <w:r w:rsidRPr="00095EC3">
              <w:rPr>
                <w:rFonts w:ascii="Times New Roman" w:hAnsi="Times New Roman"/>
                <w:lang w:val="lt-LT"/>
              </w:rPr>
              <w:t>Smarkus akių dirginimas, 2 kategorija</w:t>
            </w:r>
          </w:p>
        </w:tc>
        <w:tc>
          <w:tcPr>
            <w:tcW w:w="1118" w:type="dxa"/>
            <w:tcBorders>
              <w:top w:val="single" w:sz="4" w:space="0" w:color="auto"/>
              <w:left w:val="single" w:sz="4" w:space="0" w:color="auto"/>
              <w:bottom w:val="single" w:sz="4" w:space="0" w:color="auto"/>
              <w:right w:val="single" w:sz="4" w:space="0" w:color="auto"/>
            </w:tcBorders>
            <w:vAlign w:val="center"/>
          </w:tcPr>
          <w:p w14:paraId="5BCFB323" w14:textId="77777777" w:rsidR="00F37A08" w:rsidRPr="00095EC3" w:rsidRDefault="00847F54" w:rsidP="008C2D46">
            <w:pPr>
              <w:autoSpaceDE w:val="0"/>
              <w:adjustRightInd w:val="0"/>
              <w:spacing w:line="254" w:lineRule="auto"/>
              <w:jc w:val="center"/>
              <w:textAlignment w:val="auto"/>
              <w:rPr>
                <w:rFonts w:ascii="Times New Roman" w:hAnsi="Times New Roman"/>
                <w:lang w:val="lt-LT"/>
              </w:rPr>
            </w:pPr>
            <w:r w:rsidRPr="00095EC3">
              <w:rPr>
                <w:rFonts w:ascii="Times New Roman" w:hAnsi="Times New Roman"/>
                <w:lang w:val="lt-LT"/>
              </w:rPr>
              <w:t>0,2</w:t>
            </w:r>
          </w:p>
        </w:tc>
        <w:tc>
          <w:tcPr>
            <w:tcW w:w="2000" w:type="dxa"/>
            <w:tcBorders>
              <w:top w:val="single" w:sz="4" w:space="0" w:color="auto"/>
              <w:left w:val="single" w:sz="4" w:space="0" w:color="auto"/>
              <w:bottom w:val="single" w:sz="4" w:space="0" w:color="auto"/>
              <w:right w:val="single" w:sz="4" w:space="0" w:color="auto"/>
            </w:tcBorders>
            <w:vAlign w:val="center"/>
          </w:tcPr>
          <w:p w14:paraId="4A182F10" w14:textId="77777777" w:rsidR="00F37A08" w:rsidRPr="00095EC3" w:rsidRDefault="00E67FE8" w:rsidP="008C2D46">
            <w:pPr>
              <w:autoSpaceDE w:val="0"/>
              <w:adjustRightInd w:val="0"/>
              <w:spacing w:line="254" w:lineRule="auto"/>
              <w:jc w:val="both"/>
              <w:textAlignment w:val="auto"/>
              <w:rPr>
                <w:rFonts w:ascii="Times New Roman" w:hAnsi="Times New Roman"/>
                <w:lang w:val="lt-LT"/>
              </w:rPr>
            </w:pPr>
            <w:r w:rsidRPr="00095EC3">
              <w:rPr>
                <w:rFonts w:ascii="Times New Roman" w:hAnsi="Times New Roman"/>
                <w:lang w:val="lt-LT"/>
              </w:rPr>
              <w:t>Saugoma talpose po 5 l</w:t>
            </w:r>
          </w:p>
        </w:tc>
        <w:tc>
          <w:tcPr>
            <w:tcW w:w="992" w:type="dxa"/>
            <w:tcBorders>
              <w:top w:val="single" w:sz="4" w:space="0" w:color="auto"/>
              <w:left w:val="single" w:sz="4" w:space="0" w:color="auto"/>
              <w:bottom w:val="single" w:sz="4" w:space="0" w:color="auto"/>
              <w:right w:val="single" w:sz="4" w:space="0" w:color="auto"/>
            </w:tcBorders>
            <w:vAlign w:val="center"/>
          </w:tcPr>
          <w:p w14:paraId="1CD2617D" w14:textId="77777777" w:rsidR="00F37A08" w:rsidRPr="00095EC3" w:rsidRDefault="001A7F9F" w:rsidP="008C2D46">
            <w:pPr>
              <w:autoSpaceDE w:val="0"/>
              <w:adjustRightInd w:val="0"/>
              <w:spacing w:line="254" w:lineRule="auto"/>
              <w:jc w:val="center"/>
              <w:textAlignment w:val="auto"/>
              <w:rPr>
                <w:rFonts w:ascii="Times New Roman" w:hAnsi="Times New Roman"/>
                <w:highlight w:val="red"/>
                <w:lang w:val="lt-LT"/>
              </w:rPr>
            </w:pPr>
            <w:r w:rsidRPr="00095EC3">
              <w:rPr>
                <w:rFonts w:ascii="Times New Roman" w:hAnsi="Times New Roman"/>
                <w:lang w:val="lt-LT"/>
              </w:rPr>
              <w:t>250</w:t>
            </w:r>
          </w:p>
        </w:tc>
      </w:tr>
    </w:tbl>
    <w:p w14:paraId="760BA358" w14:textId="77777777" w:rsidR="00675090" w:rsidRPr="00095EC3" w:rsidRDefault="00675090" w:rsidP="00653928">
      <w:pPr>
        <w:spacing w:after="240"/>
        <w:rPr>
          <w:rFonts w:ascii="Times New Roman" w:hAnsi="Times New Roman"/>
          <w:sz w:val="24"/>
          <w:szCs w:val="24"/>
          <w:lang w:val="lt-LT" w:eastAsia="da-DK"/>
        </w:rPr>
      </w:pPr>
    </w:p>
    <w:p w14:paraId="37865903" w14:textId="77777777" w:rsidR="008C4452" w:rsidRPr="00095EC3" w:rsidRDefault="008C4452" w:rsidP="00653928">
      <w:pPr>
        <w:spacing w:after="240"/>
        <w:rPr>
          <w:rFonts w:ascii="Times New Roman" w:hAnsi="Times New Roman"/>
          <w:sz w:val="24"/>
          <w:szCs w:val="24"/>
          <w:lang w:val="lt-LT" w:eastAsia="da-DK"/>
        </w:rPr>
        <w:sectPr w:rsidR="008C4452" w:rsidRPr="00095EC3" w:rsidSect="009070AE">
          <w:pgSz w:w="16839" w:h="11907" w:orient="landscape"/>
          <w:pgMar w:top="1440" w:right="1440" w:bottom="1440" w:left="1440" w:header="720" w:footer="680" w:gutter="0"/>
          <w:cols w:space="1296"/>
          <w:titlePg/>
        </w:sectPr>
      </w:pPr>
    </w:p>
    <w:p w14:paraId="38118D40" w14:textId="77777777" w:rsidR="00057DBC" w:rsidRPr="00D8598A" w:rsidRDefault="00D514AF" w:rsidP="00CD59E4">
      <w:pPr>
        <w:pStyle w:val="Antrat2"/>
        <w:spacing w:after="240"/>
        <w:ind w:left="709" w:hanging="709"/>
      </w:pPr>
      <w:bookmarkStart w:id="37" w:name="_Toc418766878"/>
      <w:bookmarkStart w:id="38" w:name="_Toc449511275"/>
      <w:r w:rsidRPr="00D8598A">
        <w:rPr>
          <w:rStyle w:val="Heading1Char"/>
          <w:rFonts w:ascii="Times New Roman" w:hAnsi="Times New Roman"/>
          <w:sz w:val="28"/>
          <w:szCs w:val="28"/>
        </w:rPr>
        <w:lastRenderedPageBreak/>
        <w:t xml:space="preserve">Gamtos išteklių (natūralių gamtos komponentų) naudojimo mastas ir jų </w:t>
      </w:r>
      <w:proofErr w:type="spellStart"/>
      <w:r w:rsidRPr="00D8598A">
        <w:rPr>
          <w:rStyle w:val="Heading1Char"/>
          <w:rFonts w:ascii="Times New Roman" w:hAnsi="Times New Roman"/>
          <w:sz w:val="28"/>
          <w:szCs w:val="28"/>
        </w:rPr>
        <w:t>regeneracinis</w:t>
      </w:r>
      <w:proofErr w:type="spellEnd"/>
      <w:r w:rsidRPr="00D8598A">
        <w:rPr>
          <w:rStyle w:val="Heading1Char"/>
          <w:rFonts w:ascii="Times New Roman" w:hAnsi="Times New Roman"/>
          <w:sz w:val="28"/>
          <w:szCs w:val="28"/>
        </w:rPr>
        <w:t xml:space="preserve"> pajėgumas</w:t>
      </w:r>
      <w:bookmarkEnd w:id="37"/>
      <w:bookmarkEnd w:id="38"/>
      <w:r w:rsidRPr="00D8598A">
        <w:rPr>
          <w:rStyle w:val="Heading1Char"/>
          <w:rFonts w:ascii="Times New Roman" w:hAnsi="Times New Roman"/>
          <w:sz w:val="28"/>
          <w:szCs w:val="28"/>
        </w:rPr>
        <w:t xml:space="preserve"> </w:t>
      </w:r>
    </w:p>
    <w:p w14:paraId="14649CD4" w14:textId="5AD78FE1" w:rsidR="00057DBC" w:rsidRDefault="00C66778" w:rsidP="00CD59E4">
      <w:pPr>
        <w:spacing w:after="240"/>
        <w:jc w:val="both"/>
        <w:rPr>
          <w:rFonts w:ascii="Times New Roman" w:hAnsi="Times New Roman"/>
          <w:sz w:val="24"/>
          <w:szCs w:val="24"/>
          <w:lang w:val="lt-LT" w:eastAsia="da-DK"/>
        </w:rPr>
      </w:pPr>
      <w:r w:rsidRPr="00C66778">
        <w:rPr>
          <w:rFonts w:ascii="Times New Roman" w:hAnsi="Times New Roman"/>
          <w:sz w:val="24"/>
          <w:szCs w:val="24"/>
          <w:lang w:val="lt-LT" w:eastAsia="da-DK"/>
        </w:rPr>
        <w:t>Vanduo buities ir gamybos reikmėms bus tiekiamas iš UAB „Vilniaus vandenys</w:t>
      </w:r>
      <w:r>
        <w:rPr>
          <w:rFonts w:ascii="Times New Roman" w:hAnsi="Times New Roman"/>
          <w:sz w:val="24"/>
          <w:szCs w:val="24"/>
          <w:lang w:val="lt-LT" w:eastAsia="da-DK"/>
        </w:rPr>
        <w:t xml:space="preserve">“ </w:t>
      </w:r>
      <w:r w:rsidR="00A45B5B">
        <w:rPr>
          <w:rFonts w:ascii="Times New Roman" w:hAnsi="Times New Roman"/>
          <w:sz w:val="24"/>
          <w:szCs w:val="24"/>
          <w:lang w:val="lt-LT" w:eastAsia="da-DK"/>
        </w:rPr>
        <w:t xml:space="preserve">ir UAB „Vilniaus energija“ (gamybos reikmėms) </w:t>
      </w:r>
      <w:r>
        <w:rPr>
          <w:rFonts w:ascii="Times New Roman" w:hAnsi="Times New Roman"/>
          <w:sz w:val="24"/>
          <w:szCs w:val="24"/>
          <w:lang w:val="lt-LT" w:eastAsia="da-DK"/>
        </w:rPr>
        <w:t xml:space="preserve">tinklų. Planuojamas </w:t>
      </w:r>
      <w:r w:rsidR="00EC504D">
        <w:rPr>
          <w:rFonts w:ascii="Times New Roman" w:hAnsi="Times New Roman"/>
          <w:sz w:val="24"/>
          <w:szCs w:val="24"/>
          <w:lang w:val="lt-LT" w:eastAsia="da-DK"/>
        </w:rPr>
        <w:t xml:space="preserve">vidutinis </w:t>
      </w:r>
      <w:r>
        <w:rPr>
          <w:rFonts w:ascii="Times New Roman" w:hAnsi="Times New Roman"/>
          <w:sz w:val="24"/>
          <w:szCs w:val="24"/>
          <w:lang w:val="lt-LT" w:eastAsia="da-DK"/>
        </w:rPr>
        <w:t>vandens poreikis:</w:t>
      </w:r>
    </w:p>
    <w:p w14:paraId="72E13CEA" w14:textId="77777777" w:rsidR="00C66778" w:rsidRPr="00AE54AB" w:rsidRDefault="00061F40" w:rsidP="00934D99">
      <w:pPr>
        <w:numPr>
          <w:ilvl w:val="0"/>
          <w:numId w:val="76"/>
        </w:numPr>
        <w:spacing w:after="240"/>
        <w:jc w:val="both"/>
        <w:rPr>
          <w:rFonts w:ascii="Times New Roman" w:hAnsi="Times New Roman"/>
          <w:sz w:val="24"/>
          <w:szCs w:val="24"/>
          <w:lang w:val="lt-LT" w:eastAsia="da-DK"/>
        </w:rPr>
      </w:pPr>
      <w:r w:rsidRPr="00061F40">
        <w:rPr>
          <w:rFonts w:ascii="Times New Roman" w:hAnsi="Times New Roman"/>
          <w:i/>
          <w:sz w:val="24"/>
          <w:szCs w:val="24"/>
          <w:lang w:val="lt-LT" w:eastAsia="da-DK"/>
        </w:rPr>
        <w:t>buities reikmėms</w:t>
      </w:r>
      <w:r>
        <w:rPr>
          <w:rFonts w:ascii="Times New Roman" w:hAnsi="Times New Roman"/>
          <w:sz w:val="24"/>
          <w:szCs w:val="24"/>
          <w:lang w:val="lt-LT" w:eastAsia="da-DK"/>
        </w:rPr>
        <w:t xml:space="preserve"> </w:t>
      </w:r>
      <w:r w:rsidRPr="006A1FD0">
        <w:rPr>
          <w:rFonts w:ascii="Times New Roman" w:hAnsi="Times New Roman"/>
          <w:sz w:val="24"/>
          <w:szCs w:val="24"/>
          <w:lang w:val="lt-LT" w:eastAsia="da-DK"/>
        </w:rPr>
        <w:t>kiekis (0,</w:t>
      </w:r>
      <w:r>
        <w:rPr>
          <w:rFonts w:ascii="Times New Roman" w:hAnsi="Times New Roman"/>
          <w:sz w:val="24"/>
          <w:szCs w:val="24"/>
          <w:lang w:val="lt-LT" w:eastAsia="da-DK"/>
        </w:rPr>
        <w:t>56</w:t>
      </w:r>
      <w:r w:rsidRPr="006A1FD0">
        <w:rPr>
          <w:rFonts w:ascii="Times New Roman" w:hAnsi="Times New Roman"/>
          <w:sz w:val="24"/>
          <w:szCs w:val="24"/>
          <w:lang w:val="lt-LT" w:eastAsia="da-DK"/>
        </w:rPr>
        <w:t xml:space="preserve"> m</w:t>
      </w:r>
      <w:r w:rsidRPr="006A1FD0">
        <w:rPr>
          <w:rFonts w:ascii="Times New Roman" w:hAnsi="Times New Roman"/>
          <w:sz w:val="24"/>
          <w:szCs w:val="24"/>
          <w:vertAlign w:val="superscript"/>
          <w:lang w:val="lt-LT" w:eastAsia="da-DK"/>
        </w:rPr>
        <w:t>3</w:t>
      </w:r>
      <w:r>
        <w:rPr>
          <w:rFonts w:ascii="Times New Roman" w:hAnsi="Times New Roman"/>
          <w:sz w:val="24"/>
          <w:szCs w:val="24"/>
          <w:lang w:val="lt-LT" w:eastAsia="da-DK"/>
        </w:rPr>
        <w:t>/val., 1,5</w:t>
      </w:r>
      <w:r w:rsidRPr="006A1FD0">
        <w:rPr>
          <w:rFonts w:ascii="Times New Roman" w:hAnsi="Times New Roman"/>
          <w:sz w:val="24"/>
          <w:szCs w:val="24"/>
          <w:lang w:val="lt-LT" w:eastAsia="da-DK"/>
        </w:rPr>
        <w:t xml:space="preserve"> m</w:t>
      </w:r>
      <w:r w:rsidRPr="006A1FD0">
        <w:rPr>
          <w:rFonts w:ascii="Times New Roman" w:hAnsi="Times New Roman"/>
          <w:sz w:val="24"/>
          <w:szCs w:val="24"/>
          <w:vertAlign w:val="superscript"/>
          <w:lang w:val="lt-LT" w:eastAsia="da-DK"/>
        </w:rPr>
        <w:t>3</w:t>
      </w:r>
      <w:r w:rsidRPr="006A1FD0">
        <w:rPr>
          <w:rFonts w:ascii="Times New Roman" w:hAnsi="Times New Roman"/>
          <w:sz w:val="24"/>
          <w:szCs w:val="24"/>
          <w:lang w:val="lt-LT" w:eastAsia="da-DK"/>
        </w:rPr>
        <w:t xml:space="preserve">/d., </w:t>
      </w:r>
      <w:r>
        <w:rPr>
          <w:rFonts w:ascii="Times New Roman" w:hAnsi="Times New Roman"/>
          <w:sz w:val="24"/>
          <w:szCs w:val="24"/>
          <w:lang w:val="lt-LT" w:eastAsia="da-DK"/>
        </w:rPr>
        <w:t>378</w:t>
      </w:r>
      <w:r w:rsidRPr="006A1FD0">
        <w:rPr>
          <w:rFonts w:ascii="Times New Roman" w:hAnsi="Times New Roman"/>
          <w:sz w:val="24"/>
          <w:szCs w:val="24"/>
          <w:lang w:val="lt-LT" w:eastAsia="da-DK"/>
        </w:rPr>
        <w:t xml:space="preserve"> m</w:t>
      </w:r>
      <w:r w:rsidRPr="006A1FD0">
        <w:rPr>
          <w:rFonts w:ascii="Times New Roman" w:hAnsi="Times New Roman"/>
          <w:sz w:val="24"/>
          <w:szCs w:val="24"/>
          <w:vertAlign w:val="superscript"/>
          <w:lang w:val="lt-LT" w:eastAsia="da-DK"/>
        </w:rPr>
        <w:t>3</w:t>
      </w:r>
      <w:r w:rsidRPr="006A1FD0">
        <w:rPr>
          <w:rFonts w:ascii="Times New Roman" w:hAnsi="Times New Roman"/>
          <w:sz w:val="24"/>
          <w:szCs w:val="24"/>
          <w:lang w:val="lt-LT" w:eastAsia="da-DK"/>
        </w:rPr>
        <w:t>/m.) priklausys nuo darbuotojų skaičiaus (</w:t>
      </w:r>
      <w:r w:rsidRPr="00AE54AB">
        <w:rPr>
          <w:rFonts w:ascii="Times New Roman" w:hAnsi="Times New Roman"/>
          <w:sz w:val="24"/>
          <w:szCs w:val="24"/>
          <w:lang w:val="lt-LT" w:eastAsia="da-DK"/>
        </w:rPr>
        <w:t>planuojama dirbti 3 pamainomis po 20 žmonių);</w:t>
      </w:r>
    </w:p>
    <w:p w14:paraId="45EADD49" w14:textId="35B908D1" w:rsidR="00547980" w:rsidRPr="00AE54AB" w:rsidRDefault="00EC504D" w:rsidP="00934D99">
      <w:pPr>
        <w:numPr>
          <w:ilvl w:val="0"/>
          <w:numId w:val="76"/>
        </w:numPr>
        <w:spacing w:after="240"/>
        <w:jc w:val="both"/>
        <w:rPr>
          <w:rFonts w:ascii="Times New Roman" w:hAnsi="Times New Roman"/>
          <w:color w:val="000000"/>
          <w:sz w:val="24"/>
          <w:szCs w:val="24"/>
          <w:lang w:val="lt-LT" w:eastAsia="da-DK"/>
        </w:rPr>
      </w:pPr>
      <w:r w:rsidRPr="00AE54AB">
        <w:rPr>
          <w:rFonts w:ascii="Times New Roman" w:hAnsi="Times New Roman"/>
          <w:i/>
          <w:sz w:val="24"/>
          <w:szCs w:val="24"/>
          <w:lang w:val="lt-LT" w:eastAsia="da-DK"/>
        </w:rPr>
        <w:t>gamybinėms reikmėms</w:t>
      </w:r>
      <w:r w:rsidRPr="00AE54AB">
        <w:rPr>
          <w:rFonts w:ascii="Times New Roman" w:hAnsi="Times New Roman"/>
          <w:sz w:val="24"/>
          <w:szCs w:val="24"/>
          <w:lang w:val="lt-LT" w:eastAsia="da-DK"/>
        </w:rPr>
        <w:t xml:space="preserve">: </w:t>
      </w:r>
      <w:r w:rsidR="008A66C8" w:rsidRPr="00AE54AB">
        <w:rPr>
          <w:rFonts w:ascii="Times New Roman" w:hAnsi="Times New Roman"/>
          <w:sz w:val="24"/>
          <w:szCs w:val="24"/>
          <w:lang w:val="lt-LT" w:eastAsia="da-DK"/>
        </w:rPr>
        <w:t>10</w:t>
      </w:r>
      <w:r w:rsidRPr="00AE54AB">
        <w:rPr>
          <w:rFonts w:ascii="Times New Roman" w:hAnsi="Times New Roman"/>
          <w:sz w:val="24"/>
          <w:szCs w:val="24"/>
          <w:lang w:val="lt-LT" w:eastAsia="da-DK"/>
        </w:rPr>
        <w:t xml:space="preserve"> m</w:t>
      </w:r>
      <w:r w:rsidRPr="00AE54AB">
        <w:rPr>
          <w:rFonts w:ascii="Times New Roman" w:hAnsi="Times New Roman"/>
          <w:sz w:val="24"/>
          <w:szCs w:val="24"/>
          <w:vertAlign w:val="superscript"/>
          <w:lang w:val="lt-LT" w:eastAsia="da-DK"/>
        </w:rPr>
        <w:t>3</w:t>
      </w:r>
      <w:r w:rsidRPr="00AE54AB">
        <w:rPr>
          <w:rFonts w:ascii="Times New Roman" w:hAnsi="Times New Roman"/>
          <w:sz w:val="24"/>
          <w:szCs w:val="24"/>
          <w:lang w:val="lt-LT" w:eastAsia="da-DK"/>
        </w:rPr>
        <w:t xml:space="preserve">/h; </w:t>
      </w:r>
      <w:r w:rsidR="008A66C8" w:rsidRPr="00AE54AB">
        <w:rPr>
          <w:rFonts w:ascii="Times New Roman" w:hAnsi="Times New Roman"/>
          <w:sz w:val="24"/>
          <w:szCs w:val="24"/>
          <w:lang w:val="lt-LT" w:eastAsia="da-DK"/>
        </w:rPr>
        <w:t>2</w:t>
      </w:r>
      <w:r w:rsidRPr="00AE54AB">
        <w:rPr>
          <w:rFonts w:ascii="Times New Roman" w:hAnsi="Times New Roman"/>
          <w:sz w:val="24"/>
          <w:szCs w:val="24"/>
          <w:lang w:val="lt-LT" w:eastAsia="da-DK"/>
        </w:rPr>
        <w:t>00 m</w:t>
      </w:r>
      <w:r w:rsidRPr="00AE54AB">
        <w:rPr>
          <w:rFonts w:ascii="Times New Roman" w:hAnsi="Times New Roman"/>
          <w:sz w:val="24"/>
          <w:szCs w:val="24"/>
          <w:vertAlign w:val="superscript"/>
          <w:lang w:val="lt-LT" w:eastAsia="da-DK"/>
        </w:rPr>
        <w:t>3</w:t>
      </w:r>
      <w:r w:rsidRPr="00AE54AB">
        <w:rPr>
          <w:rFonts w:ascii="Times New Roman" w:hAnsi="Times New Roman"/>
          <w:sz w:val="24"/>
          <w:szCs w:val="24"/>
          <w:lang w:val="lt-LT" w:eastAsia="da-DK"/>
        </w:rPr>
        <w:t>/d., 12</w:t>
      </w:r>
      <w:r w:rsidR="000F24E2" w:rsidRPr="00AE54AB">
        <w:rPr>
          <w:rFonts w:ascii="Times New Roman" w:hAnsi="Times New Roman"/>
          <w:sz w:val="24"/>
          <w:szCs w:val="24"/>
          <w:lang w:val="lt-LT" w:eastAsia="da-DK"/>
        </w:rPr>
        <w:t xml:space="preserve"> </w:t>
      </w:r>
      <w:r w:rsidRPr="00AE54AB">
        <w:rPr>
          <w:rFonts w:ascii="Times New Roman" w:hAnsi="Times New Roman"/>
          <w:sz w:val="24"/>
          <w:szCs w:val="24"/>
          <w:lang w:val="lt-LT" w:eastAsia="da-DK"/>
        </w:rPr>
        <w:t>500 m</w:t>
      </w:r>
      <w:r w:rsidRPr="00AE54AB">
        <w:rPr>
          <w:rFonts w:ascii="Times New Roman" w:hAnsi="Times New Roman"/>
          <w:sz w:val="24"/>
          <w:szCs w:val="24"/>
          <w:vertAlign w:val="superscript"/>
          <w:lang w:val="lt-LT" w:eastAsia="da-DK"/>
        </w:rPr>
        <w:t>3</w:t>
      </w:r>
      <w:r w:rsidRPr="00AE54AB">
        <w:rPr>
          <w:rFonts w:ascii="Times New Roman" w:hAnsi="Times New Roman"/>
          <w:sz w:val="24"/>
          <w:szCs w:val="24"/>
          <w:lang w:val="lt-LT" w:eastAsia="da-DK"/>
        </w:rPr>
        <w:t>/metus.</w:t>
      </w:r>
      <w:r w:rsidR="0031068A" w:rsidRPr="00AE54AB">
        <w:rPr>
          <w:rFonts w:ascii="Times New Roman" w:hAnsi="Times New Roman"/>
          <w:sz w:val="24"/>
          <w:szCs w:val="24"/>
          <w:lang w:val="lt-LT" w:eastAsia="da-DK"/>
        </w:rPr>
        <w:t xml:space="preserve"> </w:t>
      </w:r>
      <w:r w:rsidR="009F33CD" w:rsidRPr="00AE54AB">
        <w:rPr>
          <w:rFonts w:ascii="Times New Roman" w:hAnsi="Times New Roman"/>
          <w:sz w:val="24"/>
          <w:szCs w:val="24"/>
          <w:lang w:val="lt-LT" w:eastAsia="da-DK"/>
        </w:rPr>
        <w:t xml:space="preserve">Vanduo bus naudojamas </w:t>
      </w:r>
      <w:r w:rsidR="0031068A" w:rsidRPr="00AE54AB">
        <w:rPr>
          <w:rFonts w:ascii="Times New Roman" w:hAnsi="Times New Roman"/>
          <w:color w:val="000000"/>
          <w:sz w:val="24"/>
          <w:szCs w:val="24"/>
          <w:lang w:val="lt-LT" w:eastAsia="da-DK"/>
        </w:rPr>
        <w:t xml:space="preserve">šalto, karšto plovimo ir </w:t>
      </w:r>
      <w:proofErr w:type="spellStart"/>
      <w:r w:rsidR="0031068A" w:rsidRPr="00AE54AB">
        <w:rPr>
          <w:rFonts w:ascii="Times New Roman" w:hAnsi="Times New Roman"/>
          <w:color w:val="000000"/>
          <w:sz w:val="24"/>
          <w:szCs w:val="24"/>
          <w:lang w:val="lt-LT" w:eastAsia="da-DK"/>
        </w:rPr>
        <w:t>flotacinės</w:t>
      </w:r>
      <w:r w:rsidR="003E432D" w:rsidRPr="00AE54AB">
        <w:rPr>
          <w:rFonts w:ascii="Times New Roman" w:hAnsi="Times New Roman"/>
          <w:color w:val="000000"/>
          <w:sz w:val="24"/>
          <w:szCs w:val="24"/>
          <w:lang w:val="lt-LT" w:eastAsia="da-DK"/>
        </w:rPr>
        <w:t>e</w:t>
      </w:r>
      <w:proofErr w:type="spellEnd"/>
      <w:r w:rsidR="0031068A" w:rsidRPr="00AE54AB">
        <w:rPr>
          <w:rFonts w:ascii="Times New Roman" w:hAnsi="Times New Roman"/>
          <w:color w:val="000000"/>
          <w:sz w:val="24"/>
          <w:szCs w:val="24"/>
          <w:lang w:val="lt-LT" w:eastAsia="da-DK"/>
        </w:rPr>
        <w:t xml:space="preserve"> vonios</w:t>
      </w:r>
      <w:r w:rsidR="003E432D" w:rsidRPr="00AE54AB">
        <w:rPr>
          <w:rFonts w:ascii="Times New Roman" w:hAnsi="Times New Roman"/>
          <w:color w:val="000000"/>
          <w:sz w:val="24"/>
          <w:szCs w:val="24"/>
          <w:lang w:val="lt-LT" w:eastAsia="da-DK"/>
        </w:rPr>
        <w:t>e</w:t>
      </w:r>
      <w:r w:rsidR="00F24B0C" w:rsidRPr="00AE54AB">
        <w:rPr>
          <w:rFonts w:ascii="Times New Roman" w:hAnsi="Times New Roman"/>
          <w:color w:val="000000"/>
          <w:sz w:val="24"/>
          <w:szCs w:val="24"/>
          <w:lang w:val="lt-LT" w:eastAsia="da-DK"/>
        </w:rPr>
        <w:t xml:space="preserve">, granuliavimo </w:t>
      </w:r>
      <w:r w:rsidR="0036411D" w:rsidRPr="00AE54AB">
        <w:rPr>
          <w:rFonts w:ascii="Times New Roman" w:hAnsi="Times New Roman"/>
          <w:color w:val="000000"/>
          <w:sz w:val="24"/>
          <w:szCs w:val="24"/>
          <w:lang w:val="lt-LT" w:eastAsia="da-DK"/>
        </w:rPr>
        <w:t xml:space="preserve">ir liejimo </w:t>
      </w:r>
      <w:r w:rsidR="00F24B0C" w:rsidRPr="00AE54AB">
        <w:rPr>
          <w:rFonts w:ascii="Times New Roman" w:hAnsi="Times New Roman"/>
          <w:color w:val="000000"/>
          <w:sz w:val="24"/>
          <w:szCs w:val="24"/>
          <w:lang w:val="lt-LT" w:eastAsia="da-DK"/>
        </w:rPr>
        <w:t>proces</w:t>
      </w:r>
      <w:r w:rsidR="0036411D" w:rsidRPr="00AE54AB">
        <w:rPr>
          <w:rFonts w:ascii="Times New Roman" w:hAnsi="Times New Roman"/>
          <w:color w:val="000000"/>
          <w:sz w:val="24"/>
          <w:szCs w:val="24"/>
          <w:lang w:val="lt-LT" w:eastAsia="da-DK"/>
        </w:rPr>
        <w:t>ų</w:t>
      </w:r>
      <w:r w:rsidR="00F24B0C" w:rsidRPr="00AE54AB">
        <w:rPr>
          <w:rFonts w:ascii="Times New Roman" w:hAnsi="Times New Roman"/>
          <w:color w:val="000000"/>
          <w:sz w:val="24"/>
          <w:szCs w:val="24"/>
          <w:lang w:val="lt-LT" w:eastAsia="da-DK"/>
        </w:rPr>
        <w:t xml:space="preserve"> metu</w:t>
      </w:r>
      <w:r w:rsidR="00547980" w:rsidRPr="00AE54AB">
        <w:rPr>
          <w:rFonts w:ascii="Times New Roman" w:hAnsi="Times New Roman"/>
          <w:color w:val="000000"/>
          <w:sz w:val="24"/>
          <w:szCs w:val="24"/>
          <w:lang w:val="lt-LT" w:eastAsia="da-DK"/>
        </w:rPr>
        <w:t>.</w:t>
      </w:r>
    </w:p>
    <w:p w14:paraId="5E381228" w14:textId="0C04921B" w:rsidR="00170DD9" w:rsidRPr="00AE54AB" w:rsidRDefault="00E715B7" w:rsidP="005924C1">
      <w:pPr>
        <w:spacing w:after="240"/>
        <w:ind w:left="720"/>
        <w:jc w:val="both"/>
        <w:rPr>
          <w:rFonts w:ascii="Times New Roman" w:hAnsi="Times New Roman"/>
          <w:color w:val="000000"/>
          <w:sz w:val="23"/>
          <w:szCs w:val="23"/>
          <w:lang w:val="lt-LT" w:eastAsia="da-DK"/>
        </w:rPr>
      </w:pPr>
      <w:r w:rsidRPr="00AE54AB">
        <w:rPr>
          <w:rFonts w:ascii="Times New Roman" w:hAnsi="Times New Roman"/>
          <w:color w:val="000000"/>
          <w:sz w:val="23"/>
          <w:szCs w:val="23"/>
          <w:lang w:val="lt-LT" w:eastAsia="da-DK"/>
        </w:rPr>
        <w:t xml:space="preserve">Šalto plovimo ir </w:t>
      </w:r>
      <w:proofErr w:type="spellStart"/>
      <w:r w:rsidRPr="00AE54AB">
        <w:rPr>
          <w:rFonts w:ascii="Times New Roman" w:hAnsi="Times New Roman"/>
          <w:color w:val="000000"/>
          <w:sz w:val="23"/>
          <w:szCs w:val="23"/>
          <w:lang w:val="lt-LT" w:eastAsia="da-DK"/>
        </w:rPr>
        <w:t>flotacinėje</w:t>
      </w:r>
      <w:proofErr w:type="spellEnd"/>
      <w:r w:rsidRPr="00AE54AB">
        <w:rPr>
          <w:rFonts w:ascii="Times New Roman" w:hAnsi="Times New Roman"/>
          <w:color w:val="000000"/>
          <w:sz w:val="23"/>
          <w:szCs w:val="23"/>
          <w:lang w:val="lt-LT" w:eastAsia="da-DK"/>
        </w:rPr>
        <w:t xml:space="preserve"> voniose n</w:t>
      </w:r>
      <w:r w:rsidR="003E432D" w:rsidRPr="00AE54AB">
        <w:rPr>
          <w:rFonts w:ascii="Times New Roman" w:hAnsi="Times New Roman"/>
          <w:color w:val="000000"/>
          <w:sz w:val="23"/>
          <w:szCs w:val="23"/>
          <w:lang w:val="lt-LT" w:eastAsia="da-DK"/>
        </w:rPr>
        <w:t xml:space="preserve">umatyta </w:t>
      </w:r>
      <w:r w:rsidR="00AE4544" w:rsidRPr="00AE54AB">
        <w:rPr>
          <w:rFonts w:ascii="Times New Roman" w:hAnsi="Times New Roman"/>
          <w:color w:val="000000"/>
          <w:sz w:val="23"/>
          <w:szCs w:val="23"/>
          <w:lang w:val="lt-LT" w:eastAsia="da-DK"/>
        </w:rPr>
        <w:t>apytakinė vandens sistema.</w:t>
      </w:r>
      <w:r w:rsidR="00547980" w:rsidRPr="00AE54AB">
        <w:rPr>
          <w:rFonts w:ascii="Times New Roman" w:hAnsi="Times New Roman"/>
          <w:color w:val="000000"/>
          <w:sz w:val="23"/>
          <w:szCs w:val="23"/>
          <w:lang w:val="lt-LT" w:eastAsia="da-DK"/>
        </w:rPr>
        <w:t xml:space="preserve"> Ji skirta aprūpinti vandeniu plovimo linij</w:t>
      </w:r>
      <w:r w:rsidR="00170DD9" w:rsidRPr="00AE54AB">
        <w:rPr>
          <w:rFonts w:ascii="Times New Roman" w:hAnsi="Times New Roman"/>
          <w:color w:val="000000"/>
          <w:sz w:val="23"/>
          <w:szCs w:val="23"/>
          <w:lang w:val="lt-LT" w:eastAsia="da-DK"/>
        </w:rPr>
        <w:t>ą</w:t>
      </w:r>
      <w:r w:rsidR="00547980" w:rsidRPr="00AE54AB">
        <w:rPr>
          <w:rFonts w:ascii="Times New Roman" w:hAnsi="Times New Roman"/>
          <w:color w:val="000000"/>
          <w:sz w:val="23"/>
          <w:szCs w:val="23"/>
          <w:lang w:val="lt-LT" w:eastAsia="da-DK"/>
        </w:rPr>
        <w:t>. Į sistemos sudėtį įeina: vandens nutekėjimo kanalai, grandininis-plokštelinis filtravimo įrenginys, vandens nusistovėjimo talpos, cirkuliaciniai siurbliai. Vanduo iš plovimo vonių patenka į kanalą</w:t>
      </w:r>
      <w:r w:rsidR="000D5E07" w:rsidRPr="00AE54AB">
        <w:rPr>
          <w:rFonts w:ascii="Times New Roman" w:hAnsi="Times New Roman"/>
          <w:color w:val="000000"/>
          <w:sz w:val="23"/>
          <w:szCs w:val="23"/>
          <w:lang w:val="lt-LT" w:eastAsia="da-DK"/>
        </w:rPr>
        <w:t>,</w:t>
      </w:r>
      <w:r w:rsidR="00547980" w:rsidRPr="00AE54AB">
        <w:rPr>
          <w:rFonts w:ascii="Times New Roman" w:hAnsi="Times New Roman"/>
          <w:color w:val="000000"/>
          <w:sz w:val="23"/>
          <w:szCs w:val="23"/>
          <w:lang w:val="lt-LT" w:eastAsia="da-DK"/>
        </w:rPr>
        <w:t xml:space="preserve"> kuriame įrengtas stambių dalelių filtras. Nufiltruotas vanduo teka į vandens nusistovėjimo talpas, iš kurių siurblys pumpuoja į plovimo vonias. Sistema papildoma vandeniu iš </w:t>
      </w:r>
      <w:r w:rsidR="00515241" w:rsidRPr="00AE54AB">
        <w:rPr>
          <w:rFonts w:ascii="Times New Roman" w:hAnsi="Times New Roman"/>
          <w:color w:val="000000"/>
          <w:sz w:val="23"/>
          <w:szCs w:val="23"/>
          <w:lang w:val="lt-LT" w:eastAsia="da-DK"/>
        </w:rPr>
        <w:t>miesto vandentiekio tinklų</w:t>
      </w:r>
      <w:r w:rsidR="00BC72CE" w:rsidRPr="00AE54AB">
        <w:rPr>
          <w:rFonts w:ascii="Times New Roman" w:hAnsi="Times New Roman"/>
          <w:color w:val="000000"/>
          <w:sz w:val="23"/>
          <w:szCs w:val="23"/>
          <w:lang w:val="lt-LT" w:eastAsia="da-DK"/>
        </w:rPr>
        <w:t xml:space="preserve"> (UAB „Vilniaus vandenys“).</w:t>
      </w:r>
    </w:p>
    <w:p w14:paraId="6353E165" w14:textId="53C8D85F" w:rsidR="004479C2" w:rsidRPr="00AE54AB" w:rsidRDefault="004479C2" w:rsidP="005924C1">
      <w:pPr>
        <w:spacing w:after="240"/>
        <w:ind w:left="720"/>
        <w:jc w:val="both"/>
        <w:rPr>
          <w:rFonts w:ascii="Times New Roman" w:hAnsi="Times New Roman"/>
          <w:color w:val="000000"/>
          <w:sz w:val="23"/>
          <w:szCs w:val="23"/>
          <w:lang w:val="lt-LT" w:eastAsia="da-DK"/>
        </w:rPr>
      </w:pPr>
      <w:r w:rsidRPr="00AE54AB">
        <w:rPr>
          <w:rFonts w:ascii="Times New Roman" w:hAnsi="Times New Roman"/>
          <w:color w:val="000000"/>
          <w:sz w:val="23"/>
          <w:szCs w:val="23"/>
          <w:lang w:val="lt-LT" w:eastAsia="da-DK"/>
        </w:rPr>
        <w:t xml:space="preserve">Vanduo karšto plovimo voniai bus tiekiamas </w:t>
      </w:r>
      <w:r w:rsidR="008A66C8" w:rsidRPr="00AE54AB">
        <w:rPr>
          <w:rFonts w:ascii="Times New Roman" w:hAnsi="Times New Roman"/>
          <w:color w:val="000000"/>
          <w:sz w:val="23"/>
          <w:szCs w:val="23"/>
          <w:lang w:val="lt-LT" w:eastAsia="da-DK"/>
        </w:rPr>
        <w:t xml:space="preserve">iš </w:t>
      </w:r>
      <w:r w:rsidR="00932A35" w:rsidRPr="00AE54AB">
        <w:rPr>
          <w:rFonts w:ascii="Times New Roman" w:hAnsi="Times New Roman"/>
          <w:sz w:val="23"/>
          <w:szCs w:val="23"/>
          <w:lang w:val="lt-LT" w:eastAsia="da-DK"/>
        </w:rPr>
        <w:t>UAB „Vilniaus energija“ tinklų. Tomis dienomis, kai karštas vanduo nebus tiekiamas (</w:t>
      </w:r>
      <w:proofErr w:type="spellStart"/>
      <w:r w:rsidR="00932A35" w:rsidRPr="00AE54AB">
        <w:rPr>
          <w:rFonts w:ascii="Times New Roman" w:hAnsi="Times New Roman"/>
          <w:color w:val="323232"/>
          <w:sz w:val="23"/>
          <w:szCs w:val="23"/>
          <w:shd w:val="clear" w:color="auto" w:fill="FFFFFF"/>
        </w:rPr>
        <w:t>šilumos</w:t>
      </w:r>
      <w:proofErr w:type="spellEnd"/>
      <w:r w:rsidR="00932A35" w:rsidRPr="00AE54AB">
        <w:rPr>
          <w:rFonts w:ascii="Times New Roman" w:hAnsi="Times New Roman"/>
          <w:color w:val="323232"/>
          <w:sz w:val="23"/>
          <w:szCs w:val="23"/>
          <w:shd w:val="clear" w:color="auto" w:fill="FFFFFF"/>
        </w:rPr>
        <w:t xml:space="preserve"> </w:t>
      </w:r>
      <w:proofErr w:type="spellStart"/>
      <w:r w:rsidR="00932A35" w:rsidRPr="00AE54AB">
        <w:rPr>
          <w:rFonts w:ascii="Times New Roman" w:hAnsi="Times New Roman"/>
          <w:color w:val="323232"/>
          <w:sz w:val="23"/>
          <w:szCs w:val="23"/>
          <w:shd w:val="clear" w:color="auto" w:fill="FFFFFF"/>
        </w:rPr>
        <w:t>trasų</w:t>
      </w:r>
      <w:proofErr w:type="spellEnd"/>
      <w:r w:rsidR="00932A35" w:rsidRPr="00AE54AB">
        <w:rPr>
          <w:rFonts w:ascii="Times New Roman" w:hAnsi="Times New Roman"/>
          <w:color w:val="323232"/>
          <w:sz w:val="23"/>
          <w:szCs w:val="23"/>
          <w:shd w:val="clear" w:color="auto" w:fill="FFFFFF"/>
        </w:rPr>
        <w:t xml:space="preserve"> </w:t>
      </w:r>
      <w:proofErr w:type="spellStart"/>
      <w:r w:rsidR="00932A35" w:rsidRPr="00AE54AB">
        <w:rPr>
          <w:rFonts w:ascii="Times New Roman" w:hAnsi="Times New Roman"/>
          <w:color w:val="323232"/>
          <w:sz w:val="23"/>
          <w:szCs w:val="23"/>
          <w:shd w:val="clear" w:color="auto" w:fill="FFFFFF"/>
        </w:rPr>
        <w:t>bandymų</w:t>
      </w:r>
      <w:proofErr w:type="spellEnd"/>
      <w:r w:rsidR="00932A35" w:rsidRPr="00AE54AB">
        <w:rPr>
          <w:rFonts w:ascii="Times New Roman" w:hAnsi="Times New Roman"/>
          <w:color w:val="323232"/>
          <w:sz w:val="23"/>
          <w:szCs w:val="23"/>
          <w:shd w:val="clear" w:color="auto" w:fill="FFFFFF"/>
        </w:rPr>
        <w:t xml:space="preserve"> </w:t>
      </w:r>
      <w:proofErr w:type="spellStart"/>
      <w:r w:rsidR="00932A35" w:rsidRPr="00AE54AB">
        <w:rPr>
          <w:rFonts w:ascii="Times New Roman" w:hAnsi="Times New Roman"/>
          <w:color w:val="323232"/>
          <w:sz w:val="23"/>
          <w:szCs w:val="23"/>
          <w:shd w:val="clear" w:color="auto" w:fill="FFFFFF"/>
        </w:rPr>
        <w:t>ar</w:t>
      </w:r>
      <w:proofErr w:type="spellEnd"/>
      <w:r w:rsidR="00932A35" w:rsidRPr="00AE54AB">
        <w:rPr>
          <w:rFonts w:ascii="Times New Roman" w:hAnsi="Times New Roman"/>
          <w:color w:val="323232"/>
          <w:sz w:val="23"/>
          <w:szCs w:val="23"/>
          <w:shd w:val="clear" w:color="auto" w:fill="FFFFFF"/>
        </w:rPr>
        <w:t xml:space="preserve"> </w:t>
      </w:r>
      <w:proofErr w:type="spellStart"/>
      <w:r w:rsidR="00932A35" w:rsidRPr="00AE54AB">
        <w:rPr>
          <w:rFonts w:ascii="Times New Roman" w:hAnsi="Times New Roman"/>
          <w:color w:val="323232"/>
          <w:sz w:val="23"/>
          <w:szCs w:val="23"/>
          <w:shd w:val="clear" w:color="auto" w:fill="FFFFFF"/>
        </w:rPr>
        <w:t>remonto</w:t>
      </w:r>
      <w:proofErr w:type="spellEnd"/>
      <w:r w:rsidR="00932A35" w:rsidRPr="00AE54AB">
        <w:rPr>
          <w:rFonts w:ascii="Times New Roman" w:hAnsi="Times New Roman"/>
          <w:color w:val="323232"/>
          <w:sz w:val="23"/>
          <w:szCs w:val="23"/>
          <w:shd w:val="clear" w:color="auto" w:fill="FFFFFF"/>
        </w:rPr>
        <w:t xml:space="preserve"> </w:t>
      </w:r>
      <w:proofErr w:type="spellStart"/>
      <w:r w:rsidR="00932A35" w:rsidRPr="00AE54AB">
        <w:rPr>
          <w:rFonts w:ascii="Times New Roman" w:hAnsi="Times New Roman"/>
          <w:color w:val="323232"/>
          <w:sz w:val="23"/>
          <w:szCs w:val="23"/>
          <w:shd w:val="clear" w:color="auto" w:fill="FFFFFF"/>
        </w:rPr>
        <w:t>darbų</w:t>
      </w:r>
      <w:proofErr w:type="spellEnd"/>
      <w:r w:rsidR="00932A35" w:rsidRPr="00AE54AB">
        <w:rPr>
          <w:rFonts w:ascii="Times New Roman" w:hAnsi="Times New Roman"/>
          <w:color w:val="323232"/>
          <w:sz w:val="23"/>
          <w:szCs w:val="23"/>
          <w:shd w:val="clear" w:color="auto" w:fill="FFFFFF"/>
        </w:rPr>
        <w:t xml:space="preserve"> </w:t>
      </w:r>
      <w:proofErr w:type="spellStart"/>
      <w:r w:rsidR="00932A35" w:rsidRPr="00AE54AB">
        <w:rPr>
          <w:rFonts w:ascii="Times New Roman" w:hAnsi="Times New Roman"/>
          <w:color w:val="323232"/>
          <w:sz w:val="23"/>
          <w:szCs w:val="23"/>
          <w:shd w:val="clear" w:color="auto" w:fill="FFFFFF"/>
        </w:rPr>
        <w:t>laiku</w:t>
      </w:r>
      <w:proofErr w:type="spellEnd"/>
      <w:r w:rsidR="00932A35" w:rsidRPr="00AE54AB">
        <w:rPr>
          <w:rFonts w:ascii="Roboto_Regular" w:hAnsi="Roboto_Regular"/>
          <w:color w:val="323232"/>
          <w:sz w:val="23"/>
          <w:szCs w:val="23"/>
          <w:shd w:val="clear" w:color="auto" w:fill="FFFFFF"/>
        </w:rPr>
        <w:t>)</w:t>
      </w:r>
      <w:r w:rsidR="00932A35" w:rsidRPr="00AE54AB">
        <w:rPr>
          <w:rFonts w:ascii="Times New Roman" w:hAnsi="Times New Roman"/>
          <w:sz w:val="23"/>
          <w:szCs w:val="23"/>
          <w:lang w:val="lt-LT" w:eastAsia="da-DK"/>
        </w:rPr>
        <w:t>, vanduo karšto plovimo voniai bus</w:t>
      </w:r>
      <w:r w:rsidR="00692AC1" w:rsidRPr="00AE54AB">
        <w:rPr>
          <w:rFonts w:ascii="Times New Roman" w:hAnsi="Times New Roman"/>
          <w:sz w:val="23"/>
          <w:szCs w:val="23"/>
          <w:lang w:val="lt-LT" w:eastAsia="da-DK"/>
        </w:rPr>
        <w:t xml:space="preserve"> tiekiamas iš UAB „Vilniaus vandenys“ ir </w:t>
      </w:r>
      <w:r w:rsidR="00932A35" w:rsidRPr="00AE54AB">
        <w:rPr>
          <w:rFonts w:ascii="Times New Roman" w:hAnsi="Times New Roman"/>
          <w:sz w:val="23"/>
          <w:szCs w:val="23"/>
          <w:lang w:val="lt-LT" w:eastAsia="da-DK"/>
        </w:rPr>
        <w:t xml:space="preserve"> ruošiamas karšto vandens tiekimo mazge.</w:t>
      </w:r>
    </w:p>
    <w:p w14:paraId="57F410A3" w14:textId="77777777" w:rsidR="00DB50AC" w:rsidRPr="00AE54AB" w:rsidRDefault="00D8598A" w:rsidP="00547980">
      <w:pPr>
        <w:spacing w:after="240"/>
        <w:ind w:left="720"/>
        <w:jc w:val="both"/>
        <w:rPr>
          <w:rFonts w:ascii="Times New Roman" w:hAnsi="Times New Roman"/>
          <w:color w:val="000000"/>
          <w:sz w:val="23"/>
          <w:szCs w:val="23"/>
          <w:lang w:val="lt-LT" w:eastAsia="da-DK"/>
        </w:rPr>
      </w:pPr>
      <w:r w:rsidRPr="00AE54AB">
        <w:rPr>
          <w:rFonts w:ascii="Times New Roman" w:hAnsi="Times New Roman"/>
          <w:color w:val="000000"/>
          <w:sz w:val="23"/>
          <w:szCs w:val="23"/>
          <w:lang w:val="lt-LT" w:eastAsia="da-DK"/>
        </w:rPr>
        <w:t>Granuliavimo proceso metu granulės vėsinamos vandeniu, kuris cirkuliuoja uždaru ciklu. Įšilęs vanduo keičiasi su atvėsintu vandeniu. Vanduo cirkuliuoja vandens siurblio pagalba. Vanduo, naudotas granulių vėsinimui, grįžta į vandens vėsinimo talpą, o iš talpos į įrengimą paduodamas atvėsintas vanduo.</w:t>
      </w:r>
      <w:r w:rsidR="00A26006" w:rsidRPr="00AE54AB">
        <w:rPr>
          <w:rFonts w:ascii="Times New Roman" w:hAnsi="Times New Roman"/>
          <w:color w:val="000000"/>
          <w:sz w:val="23"/>
          <w:szCs w:val="23"/>
          <w:lang w:val="lt-LT" w:eastAsia="da-DK"/>
        </w:rPr>
        <w:t xml:space="preserve"> </w:t>
      </w:r>
      <w:r w:rsidR="00DB50AC" w:rsidRPr="00AE54AB">
        <w:rPr>
          <w:rFonts w:ascii="Times New Roman" w:hAnsi="Times New Roman"/>
          <w:color w:val="000000"/>
          <w:sz w:val="23"/>
          <w:szCs w:val="23"/>
          <w:lang w:val="lt-LT" w:eastAsia="da-DK"/>
        </w:rPr>
        <w:t xml:space="preserve">Nugaravęs vanduo pastoviai papildomas iš UAB „Vilniaus vandenys“ eksploatuojamų tinklų. </w:t>
      </w:r>
    </w:p>
    <w:p w14:paraId="2223A3C0" w14:textId="3621058E" w:rsidR="00D21F63" w:rsidRPr="00AE54AB" w:rsidRDefault="00D21F63" w:rsidP="00547980">
      <w:pPr>
        <w:spacing w:after="240"/>
        <w:ind w:left="720"/>
        <w:jc w:val="both"/>
        <w:rPr>
          <w:rFonts w:ascii="Times New Roman" w:hAnsi="Times New Roman"/>
          <w:color w:val="000000"/>
          <w:sz w:val="23"/>
          <w:szCs w:val="23"/>
          <w:lang w:val="lt-LT" w:eastAsia="da-DK"/>
        </w:rPr>
      </w:pPr>
      <w:r w:rsidRPr="00AE54AB">
        <w:rPr>
          <w:rFonts w:ascii="Times New Roman" w:hAnsi="Times New Roman"/>
          <w:color w:val="000000"/>
          <w:sz w:val="23"/>
          <w:szCs w:val="23"/>
          <w:lang w:val="lt-LT" w:eastAsia="da-DK"/>
        </w:rPr>
        <w:t>Liejimo proceso metu detalių aušinimas vyksta per jų liejimo formose išvedžiotus sandarius vamzdelius. Tiesioginio sąlyčio tarp gaminamų plastikinių gaminių bei žaliavų ir vandens nėra. Šiam tikslui bus įrengta apytakinė aušinimo vandeniu sistema, kuri bus periodiškai papildoma švariu v</w:t>
      </w:r>
      <w:r w:rsidR="00BC72CE" w:rsidRPr="00AE54AB">
        <w:rPr>
          <w:rFonts w:ascii="Times New Roman" w:hAnsi="Times New Roman"/>
          <w:color w:val="000000"/>
          <w:sz w:val="23"/>
          <w:szCs w:val="23"/>
          <w:lang w:val="lt-LT" w:eastAsia="da-DK"/>
        </w:rPr>
        <w:t>andeniu iš miesto vandentiekio (UAB „Vilniaus vandenys“).</w:t>
      </w:r>
    </w:p>
    <w:p w14:paraId="0F640DDC" w14:textId="727324D5" w:rsidR="001D56BF" w:rsidRPr="00AE54AB" w:rsidRDefault="001D56BF" w:rsidP="001D56BF">
      <w:pPr>
        <w:spacing w:after="240"/>
        <w:rPr>
          <w:rFonts w:ascii="Times New Roman" w:hAnsi="Times New Roman"/>
          <w:sz w:val="24"/>
          <w:szCs w:val="24"/>
          <w:lang w:val="lt-LT" w:eastAsia="da-DK"/>
        </w:rPr>
      </w:pPr>
      <w:r w:rsidRPr="00AE54AB">
        <w:rPr>
          <w:rFonts w:ascii="Times New Roman" w:hAnsi="Times New Roman"/>
          <w:sz w:val="24"/>
          <w:szCs w:val="24"/>
          <w:lang w:val="lt-LT" w:eastAsia="da-DK"/>
        </w:rPr>
        <w:t>Vandens poreikis gaisrams gesinti: lauko – 30 l/s, vidaus – 5,4 l/s.</w:t>
      </w:r>
      <w:r w:rsidR="00F50BF6" w:rsidRPr="00AE54AB">
        <w:rPr>
          <w:rFonts w:ascii="Times New Roman" w:hAnsi="Times New Roman"/>
          <w:sz w:val="24"/>
          <w:szCs w:val="24"/>
          <w:lang w:val="lt-LT" w:eastAsia="da-DK"/>
        </w:rPr>
        <w:t xml:space="preserve"> Vanduo bus tiekiamas iš UAB „Vilniaus vandenys“.</w:t>
      </w:r>
    </w:p>
    <w:p w14:paraId="0C747928" w14:textId="77777777" w:rsidR="001D56BF" w:rsidRPr="001D56BF" w:rsidRDefault="001D56BF" w:rsidP="001E512E">
      <w:pPr>
        <w:spacing w:after="240"/>
        <w:jc w:val="both"/>
        <w:rPr>
          <w:rFonts w:ascii="Times New Roman" w:hAnsi="Times New Roman"/>
          <w:sz w:val="24"/>
          <w:szCs w:val="24"/>
          <w:lang w:val="lt-LT" w:eastAsia="da-DK"/>
        </w:rPr>
      </w:pPr>
      <w:r w:rsidRPr="00AE54AB">
        <w:rPr>
          <w:rFonts w:ascii="Times New Roman" w:hAnsi="Times New Roman"/>
          <w:sz w:val="24"/>
          <w:szCs w:val="24"/>
          <w:lang w:val="lt-LT" w:eastAsia="da-DK"/>
        </w:rPr>
        <w:t xml:space="preserve">Vandens apskaita bus vykdoma įrengtų ant vandentiekio įvadų </w:t>
      </w:r>
      <w:r w:rsidR="00254053" w:rsidRPr="00AE54AB">
        <w:rPr>
          <w:rFonts w:ascii="Times New Roman" w:hAnsi="Times New Roman"/>
          <w:sz w:val="24"/>
          <w:szCs w:val="24"/>
          <w:lang w:val="lt-LT" w:eastAsia="da-DK"/>
        </w:rPr>
        <w:t>ir ant įvadų į atskirus</w:t>
      </w:r>
      <w:r w:rsidR="00254053" w:rsidRPr="0073539A">
        <w:rPr>
          <w:rFonts w:ascii="Times New Roman" w:hAnsi="Times New Roman"/>
          <w:sz w:val="24"/>
          <w:szCs w:val="24"/>
          <w:lang w:val="lt-LT" w:eastAsia="da-DK"/>
        </w:rPr>
        <w:t xml:space="preserve"> cechus</w:t>
      </w:r>
      <w:r w:rsidR="001E512E" w:rsidRPr="0073539A">
        <w:rPr>
          <w:rFonts w:ascii="Times New Roman" w:hAnsi="Times New Roman"/>
          <w:sz w:val="24"/>
          <w:szCs w:val="24"/>
          <w:lang w:val="lt-LT" w:eastAsia="da-DK"/>
        </w:rPr>
        <w:t>, barus</w:t>
      </w:r>
      <w:r w:rsidR="00254053" w:rsidRPr="0073539A">
        <w:rPr>
          <w:rFonts w:ascii="Times New Roman" w:hAnsi="Times New Roman"/>
          <w:sz w:val="24"/>
          <w:szCs w:val="24"/>
          <w:lang w:val="lt-LT" w:eastAsia="da-DK"/>
        </w:rPr>
        <w:t xml:space="preserve"> </w:t>
      </w:r>
      <w:r w:rsidRPr="0073539A">
        <w:rPr>
          <w:rFonts w:ascii="Times New Roman" w:hAnsi="Times New Roman"/>
          <w:sz w:val="24"/>
          <w:szCs w:val="24"/>
          <w:lang w:val="lt-LT" w:eastAsia="da-DK"/>
        </w:rPr>
        <w:t>skaitiklių pagalba.</w:t>
      </w:r>
    </w:p>
    <w:p w14:paraId="6B58AAE7" w14:textId="77777777" w:rsidR="00057DBC" w:rsidRDefault="001D56BF" w:rsidP="001D56BF">
      <w:pPr>
        <w:spacing w:after="240"/>
        <w:rPr>
          <w:rFonts w:ascii="Times New Roman" w:hAnsi="Times New Roman"/>
          <w:sz w:val="24"/>
          <w:szCs w:val="24"/>
          <w:lang w:val="lt-LT" w:eastAsia="da-DK"/>
        </w:rPr>
      </w:pPr>
      <w:r w:rsidRPr="001D56BF">
        <w:rPr>
          <w:rFonts w:ascii="Times New Roman" w:hAnsi="Times New Roman"/>
          <w:sz w:val="24"/>
          <w:szCs w:val="24"/>
          <w:lang w:val="lt-LT" w:eastAsia="da-DK"/>
        </w:rPr>
        <w:t>Kitų gamtos išteklių naudoti neplanuojama.</w:t>
      </w:r>
    </w:p>
    <w:p w14:paraId="43A142AC" w14:textId="77777777" w:rsidR="00057DBC" w:rsidRDefault="00D514AF" w:rsidP="00CD59E4">
      <w:pPr>
        <w:pStyle w:val="Antrat2"/>
        <w:spacing w:before="0" w:after="240"/>
      </w:pPr>
      <w:bookmarkStart w:id="39" w:name="_Toc418766879"/>
      <w:bookmarkStart w:id="40" w:name="_Toc449511276"/>
      <w:r>
        <w:rPr>
          <w:rStyle w:val="Heading1Char"/>
          <w:rFonts w:ascii="Times New Roman" w:hAnsi="Times New Roman"/>
          <w:sz w:val="28"/>
          <w:szCs w:val="28"/>
        </w:rPr>
        <w:t>Energijos išteklių naudojimo mastas, nurodant kuro rūšį</w:t>
      </w:r>
      <w:bookmarkEnd w:id="39"/>
      <w:bookmarkEnd w:id="40"/>
    </w:p>
    <w:p w14:paraId="1C87A9E9" w14:textId="77777777" w:rsidR="00057DBC" w:rsidRPr="001D56BF" w:rsidRDefault="001D56BF" w:rsidP="00CD59E4">
      <w:pPr>
        <w:spacing w:after="240"/>
        <w:jc w:val="both"/>
        <w:rPr>
          <w:rFonts w:ascii="Times New Roman" w:hAnsi="Times New Roman"/>
          <w:sz w:val="24"/>
          <w:szCs w:val="24"/>
          <w:lang w:val="lt-LT" w:eastAsia="da-DK"/>
        </w:rPr>
      </w:pPr>
      <w:r w:rsidRPr="001D56BF">
        <w:rPr>
          <w:rFonts w:ascii="Times New Roman" w:hAnsi="Times New Roman"/>
          <w:sz w:val="24"/>
          <w:szCs w:val="24"/>
          <w:lang w:val="lt-LT" w:eastAsia="da-DK"/>
        </w:rPr>
        <w:t>Vykdant PŪV</w:t>
      </w:r>
      <w:r>
        <w:rPr>
          <w:rFonts w:ascii="Times New Roman" w:hAnsi="Times New Roman"/>
          <w:sz w:val="24"/>
          <w:szCs w:val="24"/>
          <w:lang w:val="lt-LT" w:eastAsia="da-DK"/>
        </w:rPr>
        <w:t>, planuojama sunaudoti</w:t>
      </w:r>
      <w:r w:rsidR="007D7F8F">
        <w:rPr>
          <w:rFonts w:ascii="Times New Roman" w:hAnsi="Times New Roman"/>
          <w:sz w:val="24"/>
          <w:szCs w:val="24"/>
          <w:lang w:val="lt-LT" w:eastAsia="da-DK"/>
        </w:rPr>
        <w:t xml:space="preserve"> apie 5 t/metus žymėto dyzelino. Žymėtas dyzelinas bus naudojamas kaip kuras elektros generatoriui tais atvejais, jeigu sutriks elektros energijos tiekimas.</w:t>
      </w:r>
    </w:p>
    <w:p w14:paraId="1B8E18ED" w14:textId="77777777" w:rsidR="0039475D" w:rsidRPr="00A039C8" w:rsidRDefault="00D514AF" w:rsidP="00CD59E4">
      <w:pPr>
        <w:pStyle w:val="Antrat2"/>
        <w:spacing w:after="240"/>
        <w:ind w:left="709" w:hanging="709"/>
        <w:jc w:val="both"/>
      </w:pPr>
      <w:bookmarkStart w:id="41" w:name="_Toc418766880"/>
      <w:bookmarkStart w:id="42" w:name="_Toc449511277"/>
      <w:r w:rsidRPr="00A039C8">
        <w:rPr>
          <w:rStyle w:val="Heading1Char"/>
          <w:rFonts w:ascii="Times New Roman" w:hAnsi="Times New Roman"/>
          <w:sz w:val="28"/>
          <w:szCs w:val="28"/>
        </w:rPr>
        <w:lastRenderedPageBreak/>
        <w:t>Pavojingų, nepavojingų ir radioaktyviųjų atliekų susidarymas, atliekų susidarymo vieta, šaltinis arba atliekų tipas, preliminarus kiekis, tvarkymo veiklos rūšys</w:t>
      </w:r>
      <w:bookmarkEnd w:id="41"/>
      <w:bookmarkEnd w:id="42"/>
    </w:p>
    <w:p w14:paraId="355F084D" w14:textId="77777777" w:rsidR="0039475D" w:rsidRDefault="0039475D" w:rsidP="00F27656">
      <w:pPr>
        <w:spacing w:after="240"/>
        <w:jc w:val="both"/>
        <w:rPr>
          <w:rFonts w:ascii="Times New Roman" w:hAnsi="Times New Roman"/>
          <w:sz w:val="24"/>
          <w:szCs w:val="24"/>
          <w:lang w:val="lt-LT" w:eastAsia="da-DK"/>
        </w:rPr>
      </w:pPr>
      <w:r>
        <w:rPr>
          <w:rFonts w:ascii="Times New Roman" w:hAnsi="Times New Roman"/>
          <w:sz w:val="24"/>
          <w:szCs w:val="24"/>
          <w:lang w:val="lt-LT" w:eastAsia="da-DK"/>
        </w:rPr>
        <w:t>Įmonėje</w:t>
      </w:r>
      <w:r w:rsidRPr="000347CE">
        <w:rPr>
          <w:rFonts w:ascii="Times New Roman" w:hAnsi="Times New Roman"/>
          <w:sz w:val="24"/>
          <w:szCs w:val="24"/>
          <w:lang w:val="lt-LT" w:eastAsia="da-DK"/>
        </w:rPr>
        <w:t xml:space="preserve"> </w:t>
      </w:r>
      <w:r>
        <w:rPr>
          <w:rFonts w:ascii="Times New Roman" w:hAnsi="Times New Roman"/>
          <w:sz w:val="24"/>
          <w:szCs w:val="24"/>
          <w:lang w:val="lt-LT" w:eastAsia="da-DK"/>
        </w:rPr>
        <w:t xml:space="preserve">bus </w:t>
      </w:r>
      <w:r w:rsidRPr="000347CE">
        <w:rPr>
          <w:rFonts w:ascii="Times New Roman" w:hAnsi="Times New Roman"/>
          <w:sz w:val="24"/>
          <w:szCs w:val="24"/>
          <w:lang w:val="lt-LT" w:eastAsia="da-DK"/>
        </w:rPr>
        <w:t xml:space="preserve">įdiegtas atliekų rūšiavimas. </w:t>
      </w:r>
      <w:r>
        <w:rPr>
          <w:rFonts w:ascii="Times New Roman" w:hAnsi="Times New Roman"/>
          <w:sz w:val="24"/>
          <w:szCs w:val="24"/>
          <w:lang w:val="lt-LT" w:eastAsia="da-DK"/>
        </w:rPr>
        <w:t>A</w:t>
      </w:r>
      <w:r w:rsidRPr="000347CE">
        <w:rPr>
          <w:rFonts w:ascii="Times New Roman" w:hAnsi="Times New Roman"/>
          <w:sz w:val="24"/>
          <w:szCs w:val="24"/>
          <w:lang w:val="lt-LT" w:eastAsia="da-DK"/>
        </w:rPr>
        <w:t xml:space="preserve">tliekų tvarkymui </w:t>
      </w:r>
      <w:r>
        <w:rPr>
          <w:rFonts w:ascii="Times New Roman" w:hAnsi="Times New Roman"/>
          <w:sz w:val="24"/>
          <w:szCs w:val="24"/>
          <w:lang w:val="lt-LT" w:eastAsia="da-DK"/>
        </w:rPr>
        <w:t xml:space="preserve">bus </w:t>
      </w:r>
      <w:r w:rsidRPr="000347CE">
        <w:rPr>
          <w:rFonts w:ascii="Times New Roman" w:hAnsi="Times New Roman"/>
          <w:sz w:val="24"/>
          <w:szCs w:val="24"/>
          <w:lang w:val="lt-LT" w:eastAsia="da-DK"/>
        </w:rPr>
        <w:t>sudarytos sutartys su Atliekų tvarkytojų valstybės registre registruotais atliekų tvarkytojais.</w:t>
      </w:r>
      <w:r>
        <w:rPr>
          <w:rFonts w:ascii="Times New Roman" w:hAnsi="Times New Roman"/>
          <w:sz w:val="24"/>
          <w:szCs w:val="24"/>
          <w:lang w:val="lt-LT" w:eastAsia="da-DK"/>
        </w:rPr>
        <w:t xml:space="preserve"> </w:t>
      </w:r>
      <w:r w:rsidRPr="00B65D47">
        <w:rPr>
          <w:rFonts w:ascii="Times New Roman" w:hAnsi="Times New Roman"/>
          <w:sz w:val="24"/>
          <w:szCs w:val="24"/>
          <w:lang w:val="lt-LT" w:eastAsia="da-DK"/>
        </w:rPr>
        <w:t xml:space="preserve">Visos susidariusios atliekos </w:t>
      </w:r>
      <w:r>
        <w:rPr>
          <w:rFonts w:ascii="Times New Roman" w:hAnsi="Times New Roman"/>
          <w:sz w:val="24"/>
          <w:szCs w:val="24"/>
          <w:lang w:val="lt-LT" w:eastAsia="da-DK"/>
        </w:rPr>
        <w:t xml:space="preserve">bus </w:t>
      </w:r>
      <w:r w:rsidRPr="00B65D47">
        <w:rPr>
          <w:rFonts w:ascii="Times New Roman" w:hAnsi="Times New Roman"/>
          <w:sz w:val="24"/>
          <w:szCs w:val="24"/>
          <w:lang w:val="lt-LT" w:eastAsia="da-DK"/>
        </w:rPr>
        <w:t xml:space="preserve">tvarkomos vadovaujantis LR aplinkos ministro 1999 m. liepos 14 d. įsakymu Nr. D1-85 patvirtintais Atliekų tvarkymo taisyklių reikalavimais ir vėlesniais jų pakeitimais. </w:t>
      </w:r>
    </w:p>
    <w:p w14:paraId="19CE4166" w14:textId="77777777" w:rsidR="000D5E07" w:rsidRPr="0073539A" w:rsidRDefault="000D5E07" w:rsidP="0039475D">
      <w:pPr>
        <w:spacing w:after="240"/>
        <w:jc w:val="both"/>
        <w:rPr>
          <w:rFonts w:ascii="Times New Roman" w:hAnsi="Times New Roman"/>
          <w:sz w:val="24"/>
          <w:szCs w:val="24"/>
          <w:lang w:val="lt-LT" w:eastAsia="da-DK"/>
        </w:rPr>
      </w:pPr>
      <w:r w:rsidRPr="0073539A">
        <w:rPr>
          <w:rFonts w:ascii="Times New Roman" w:hAnsi="Times New Roman"/>
          <w:sz w:val="24"/>
          <w:szCs w:val="24"/>
          <w:lang w:val="lt-LT" w:eastAsia="da-DK"/>
        </w:rPr>
        <w:t>Kadangi šiuo metu PŪV teritorijoje esantys nenaudojami šiltnamiai bus griaunami, susidarys mišrios statybinės ir griovimo atliekos (17 09 04).</w:t>
      </w:r>
    </w:p>
    <w:p w14:paraId="18AFAE37" w14:textId="77777777" w:rsidR="0039475D" w:rsidRPr="0073539A" w:rsidRDefault="0039475D" w:rsidP="0039475D">
      <w:pPr>
        <w:spacing w:after="240"/>
        <w:jc w:val="both"/>
        <w:rPr>
          <w:rFonts w:ascii="Times New Roman" w:hAnsi="Times New Roman"/>
          <w:sz w:val="24"/>
          <w:szCs w:val="24"/>
          <w:lang w:val="lt-LT" w:eastAsia="da-DK"/>
        </w:rPr>
      </w:pPr>
      <w:r w:rsidRPr="0073539A">
        <w:rPr>
          <w:rFonts w:ascii="Times New Roman" w:hAnsi="Times New Roman"/>
          <w:sz w:val="24"/>
          <w:szCs w:val="24"/>
          <w:lang w:val="lt-LT" w:eastAsia="da-DK"/>
        </w:rPr>
        <w:t>Planuojami įrenginiai ir konstrukcijos bus statomi nauji</w:t>
      </w:r>
      <w:r w:rsidR="006D23C4" w:rsidRPr="0073539A">
        <w:rPr>
          <w:rFonts w:ascii="Times New Roman" w:hAnsi="Times New Roman"/>
          <w:sz w:val="24"/>
          <w:szCs w:val="24"/>
          <w:lang w:val="lt-LT" w:eastAsia="da-DK"/>
        </w:rPr>
        <w:t xml:space="preserve"> (išskyrus esamą pastatą, kuris bus apšiltinamas)</w:t>
      </w:r>
      <w:r w:rsidRPr="0073539A">
        <w:rPr>
          <w:rFonts w:ascii="Times New Roman" w:hAnsi="Times New Roman"/>
          <w:sz w:val="24"/>
          <w:szCs w:val="24"/>
          <w:lang w:val="lt-LT" w:eastAsia="da-DK"/>
        </w:rPr>
        <w:t xml:space="preserve">, todėl statybos metu statybinių atliekų kiekis bus minimalus. </w:t>
      </w:r>
      <w:r w:rsidR="006D23C4" w:rsidRPr="0073539A">
        <w:rPr>
          <w:rFonts w:ascii="Times New Roman" w:hAnsi="Times New Roman"/>
          <w:sz w:val="24"/>
          <w:szCs w:val="24"/>
          <w:lang w:val="lt-LT" w:eastAsia="da-DK"/>
        </w:rPr>
        <w:t>S</w:t>
      </w:r>
      <w:r w:rsidRPr="0073539A">
        <w:rPr>
          <w:rFonts w:ascii="Times New Roman" w:hAnsi="Times New Roman"/>
          <w:sz w:val="24"/>
          <w:szCs w:val="24"/>
          <w:lang w:val="lt-LT" w:eastAsia="da-DK"/>
        </w:rPr>
        <w:t>tatybos metu gali susidaryti: betono atliekos (17 01 01), plytos (17 01 02), medis (17 02 01), stiklas (17 02 02), dažyta mediena (17 02 04), geležis ir plienas (17 04 05), kabeliai (17 04 11) bei kitos statybinės atliekos bei pakuotės atliekos (15 01 01, 15 01 02, 15 01 03). Statybvietėje susidariusios statybinės atliekos bus tvarkomos vadovaujantis Statybinių atliekų tvarkymo taisyklių (Žin., 2007, Nr.10-403) reikalavimais.</w:t>
      </w:r>
    </w:p>
    <w:p w14:paraId="26BB2463" w14:textId="77777777" w:rsidR="0090761F" w:rsidRDefault="003528DC" w:rsidP="003528DC">
      <w:pPr>
        <w:spacing w:after="240"/>
        <w:jc w:val="both"/>
        <w:rPr>
          <w:rFonts w:ascii="Times New Roman" w:hAnsi="Times New Roman"/>
          <w:color w:val="000000"/>
          <w:sz w:val="24"/>
          <w:szCs w:val="24"/>
          <w:lang w:val="lt-LT" w:eastAsia="da-DK"/>
        </w:rPr>
      </w:pPr>
      <w:r w:rsidRPr="0073539A">
        <w:rPr>
          <w:rFonts w:ascii="Times New Roman" w:hAnsi="Times New Roman"/>
          <w:color w:val="000000"/>
          <w:sz w:val="24"/>
          <w:szCs w:val="24"/>
          <w:lang w:val="lt-LT" w:eastAsia="da-DK"/>
        </w:rPr>
        <w:t xml:space="preserve">Dumblas, susidaręs po plastiko atliekų plovimo, per filtrus nuplaunamas į </w:t>
      </w:r>
      <w:r w:rsidR="0090338D" w:rsidRPr="0073539A">
        <w:rPr>
          <w:rFonts w:ascii="Times New Roman" w:hAnsi="Times New Roman"/>
          <w:color w:val="000000"/>
          <w:sz w:val="24"/>
          <w:szCs w:val="24"/>
          <w:lang w:val="lt-LT" w:eastAsia="da-DK"/>
        </w:rPr>
        <w:t>apie 5 m</w:t>
      </w:r>
      <w:r w:rsidR="0090338D" w:rsidRPr="0073539A">
        <w:rPr>
          <w:rFonts w:ascii="Times New Roman" w:hAnsi="Times New Roman"/>
          <w:color w:val="000000"/>
          <w:sz w:val="24"/>
          <w:szCs w:val="24"/>
          <w:vertAlign w:val="superscript"/>
          <w:lang w:val="lt-LT" w:eastAsia="da-DK"/>
        </w:rPr>
        <w:t>3</w:t>
      </w:r>
      <w:r w:rsidR="0090338D" w:rsidRPr="0073539A">
        <w:rPr>
          <w:rFonts w:ascii="Times New Roman" w:hAnsi="Times New Roman"/>
          <w:color w:val="000000"/>
          <w:sz w:val="24"/>
          <w:szCs w:val="24"/>
          <w:lang w:val="lt-LT" w:eastAsia="da-DK"/>
        </w:rPr>
        <w:t xml:space="preserve"> talpos </w:t>
      </w:r>
      <w:r w:rsidRPr="0073539A">
        <w:rPr>
          <w:rFonts w:ascii="Times New Roman" w:hAnsi="Times New Roman"/>
          <w:color w:val="000000"/>
          <w:sz w:val="24"/>
          <w:szCs w:val="24"/>
          <w:lang w:val="lt-LT" w:eastAsia="da-DK"/>
        </w:rPr>
        <w:t xml:space="preserve">rezervuarą. Iš rezervuaro dumblo atliekas (atliekų kodas 19 08 </w:t>
      </w:r>
      <w:r w:rsidR="0008697D" w:rsidRPr="0073539A">
        <w:rPr>
          <w:rFonts w:ascii="Times New Roman" w:hAnsi="Times New Roman"/>
          <w:color w:val="000000"/>
          <w:sz w:val="24"/>
          <w:szCs w:val="24"/>
          <w:lang w:val="lt-LT" w:eastAsia="da-DK"/>
        </w:rPr>
        <w:t>1</w:t>
      </w:r>
      <w:r w:rsidR="000F1D11" w:rsidRPr="0073539A">
        <w:rPr>
          <w:rFonts w:ascii="Times New Roman" w:hAnsi="Times New Roman"/>
          <w:color w:val="000000"/>
          <w:sz w:val="24"/>
          <w:szCs w:val="24"/>
          <w:lang w:val="lt-LT" w:eastAsia="da-DK"/>
        </w:rPr>
        <w:t>4</w:t>
      </w:r>
      <w:r w:rsidRPr="0073539A">
        <w:rPr>
          <w:rFonts w:ascii="Times New Roman" w:hAnsi="Times New Roman"/>
          <w:color w:val="000000"/>
          <w:sz w:val="24"/>
          <w:szCs w:val="24"/>
          <w:lang w:val="lt-LT" w:eastAsia="da-DK"/>
        </w:rPr>
        <w:t xml:space="preserve">) </w:t>
      </w:r>
      <w:r w:rsidR="00BD33E7" w:rsidRPr="0073539A">
        <w:rPr>
          <w:rFonts w:ascii="Times New Roman" w:hAnsi="Times New Roman"/>
          <w:color w:val="000000"/>
          <w:sz w:val="24"/>
          <w:szCs w:val="24"/>
          <w:lang w:val="lt-LT" w:eastAsia="da-DK"/>
        </w:rPr>
        <w:t xml:space="preserve">bus </w:t>
      </w:r>
      <w:r w:rsidRPr="0073539A">
        <w:rPr>
          <w:rFonts w:ascii="Times New Roman" w:hAnsi="Times New Roman"/>
          <w:color w:val="000000"/>
          <w:sz w:val="24"/>
          <w:szCs w:val="24"/>
          <w:lang w:val="lt-LT" w:eastAsia="da-DK"/>
        </w:rPr>
        <w:t>reguliariai išsiurbia</w:t>
      </w:r>
      <w:r w:rsidR="00BD33E7" w:rsidRPr="0073539A">
        <w:rPr>
          <w:rFonts w:ascii="Times New Roman" w:hAnsi="Times New Roman"/>
          <w:color w:val="000000"/>
          <w:sz w:val="24"/>
          <w:szCs w:val="24"/>
          <w:lang w:val="lt-LT" w:eastAsia="da-DK"/>
        </w:rPr>
        <w:t>mos</w:t>
      </w:r>
      <w:r w:rsidRPr="00EA562B">
        <w:rPr>
          <w:rFonts w:ascii="Times New Roman" w:hAnsi="Times New Roman"/>
          <w:color w:val="000000"/>
          <w:sz w:val="24"/>
          <w:szCs w:val="24"/>
          <w:lang w:val="lt-LT" w:eastAsia="da-DK"/>
        </w:rPr>
        <w:t xml:space="preserve"> ir išveža</w:t>
      </w:r>
      <w:r w:rsidR="00BD33E7">
        <w:rPr>
          <w:rFonts w:ascii="Times New Roman" w:hAnsi="Times New Roman"/>
          <w:color w:val="000000"/>
          <w:sz w:val="24"/>
          <w:szCs w:val="24"/>
          <w:lang w:val="lt-LT" w:eastAsia="da-DK"/>
        </w:rPr>
        <w:t>mos</w:t>
      </w:r>
      <w:r w:rsidRPr="00EA562B">
        <w:rPr>
          <w:rFonts w:ascii="Times New Roman" w:hAnsi="Times New Roman"/>
          <w:color w:val="000000"/>
          <w:sz w:val="24"/>
          <w:szCs w:val="24"/>
          <w:lang w:val="lt-LT" w:eastAsia="da-DK"/>
        </w:rPr>
        <w:t xml:space="preserve"> pagal sutartį</w:t>
      </w:r>
      <w:r w:rsidR="007117BE" w:rsidRPr="007117BE">
        <w:rPr>
          <w:rFonts w:ascii="Times New Roman" w:hAnsi="Times New Roman"/>
          <w:color w:val="000000"/>
          <w:sz w:val="24"/>
          <w:szCs w:val="24"/>
          <w:lang w:val="lt-LT" w:eastAsia="da-DK"/>
        </w:rPr>
        <w:t xml:space="preserve"> </w:t>
      </w:r>
      <w:r w:rsidR="007117BE">
        <w:rPr>
          <w:rFonts w:ascii="Times New Roman" w:hAnsi="Times New Roman"/>
          <w:color w:val="000000"/>
          <w:sz w:val="24"/>
          <w:szCs w:val="24"/>
          <w:lang w:val="lt-LT" w:eastAsia="da-DK"/>
        </w:rPr>
        <w:t xml:space="preserve">su registruota šias atliekas tvarkančia </w:t>
      </w:r>
      <w:r w:rsidR="007117BE" w:rsidRPr="00EA562B">
        <w:rPr>
          <w:rFonts w:ascii="Times New Roman" w:hAnsi="Times New Roman"/>
          <w:color w:val="000000"/>
          <w:sz w:val="24"/>
          <w:szCs w:val="24"/>
          <w:lang w:val="lt-LT" w:eastAsia="da-DK"/>
        </w:rPr>
        <w:t>įmon</w:t>
      </w:r>
      <w:r w:rsidR="007117BE">
        <w:rPr>
          <w:rFonts w:ascii="Times New Roman" w:hAnsi="Times New Roman"/>
          <w:color w:val="000000"/>
          <w:sz w:val="24"/>
          <w:szCs w:val="24"/>
          <w:lang w:val="lt-LT" w:eastAsia="da-DK"/>
        </w:rPr>
        <w:t>e</w:t>
      </w:r>
      <w:r w:rsidRPr="00EA562B">
        <w:rPr>
          <w:rFonts w:ascii="Times New Roman" w:hAnsi="Times New Roman"/>
          <w:color w:val="000000"/>
          <w:sz w:val="24"/>
          <w:szCs w:val="24"/>
          <w:lang w:val="lt-LT" w:eastAsia="da-DK"/>
        </w:rPr>
        <w:t xml:space="preserve">. Per metus gali susidaryti iki </w:t>
      </w:r>
      <w:r w:rsidR="000F1D11" w:rsidRPr="00EA562B">
        <w:rPr>
          <w:rFonts w:ascii="Times New Roman" w:hAnsi="Times New Roman"/>
          <w:color w:val="000000"/>
          <w:sz w:val="24"/>
          <w:szCs w:val="24"/>
          <w:lang w:val="lt-LT" w:eastAsia="da-DK"/>
        </w:rPr>
        <w:t>8</w:t>
      </w:r>
      <w:r w:rsidRPr="00EA562B">
        <w:rPr>
          <w:rFonts w:ascii="Times New Roman" w:hAnsi="Times New Roman"/>
          <w:color w:val="000000"/>
          <w:sz w:val="24"/>
          <w:szCs w:val="24"/>
          <w:lang w:val="lt-LT" w:eastAsia="da-DK"/>
        </w:rPr>
        <w:t>00 t dumblo atliekų.</w:t>
      </w:r>
    </w:p>
    <w:p w14:paraId="746FAA7A" w14:textId="77777777" w:rsidR="00E83C16" w:rsidRDefault="00E83C16" w:rsidP="00BB23F4">
      <w:pPr>
        <w:tabs>
          <w:tab w:val="right" w:pos="9000"/>
        </w:tabs>
        <w:jc w:val="both"/>
        <w:rPr>
          <w:rFonts w:ascii="Times New Roman" w:hAnsi="Times New Roman"/>
          <w:bCs/>
          <w:color w:val="FF0000"/>
          <w:sz w:val="24"/>
          <w:szCs w:val="24"/>
          <w:u w:color="000000"/>
          <w:lang w:val="lt-LT"/>
        </w:rPr>
        <w:sectPr w:rsidR="00E83C16" w:rsidSect="009070AE">
          <w:pgSz w:w="11907" w:h="16839"/>
          <w:pgMar w:top="1440" w:right="1440" w:bottom="1440" w:left="1440" w:header="720" w:footer="680" w:gutter="0"/>
          <w:cols w:space="1296"/>
          <w:titlePg/>
        </w:sectPr>
      </w:pPr>
    </w:p>
    <w:p w14:paraId="7AEBF337" w14:textId="77777777" w:rsidR="007117BE" w:rsidRPr="00B07B26" w:rsidRDefault="007933E2" w:rsidP="00934D99">
      <w:pPr>
        <w:numPr>
          <w:ilvl w:val="0"/>
          <w:numId w:val="88"/>
        </w:numPr>
        <w:rPr>
          <w:rFonts w:ascii="Times New Roman" w:hAnsi="Times New Roman"/>
          <w:i/>
          <w:sz w:val="21"/>
          <w:szCs w:val="21"/>
          <w:lang w:val="lt-LT" w:eastAsia="da-DK"/>
        </w:rPr>
      </w:pPr>
      <w:r w:rsidRPr="00B07B26">
        <w:rPr>
          <w:rFonts w:ascii="Times New Roman" w:hAnsi="Times New Roman"/>
          <w:i/>
          <w:sz w:val="21"/>
          <w:szCs w:val="21"/>
          <w:lang w:val="lt-LT" w:eastAsia="da-DK"/>
        </w:rPr>
        <w:lastRenderedPageBreak/>
        <w:t>lentelė. Planuojami įmonės atliekų kiekiai</w:t>
      </w:r>
    </w:p>
    <w:tbl>
      <w:tblPr>
        <w:tblpPr w:leftFromText="180" w:rightFromText="180" w:vertAnchor="page" w:horzAnchor="margin" w:tblpXSpec="center" w:tblpY="2398"/>
        <w:tblW w:w="153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68"/>
        <w:gridCol w:w="3402"/>
        <w:gridCol w:w="1275"/>
        <w:gridCol w:w="1374"/>
        <w:gridCol w:w="1603"/>
        <w:gridCol w:w="1559"/>
        <w:gridCol w:w="1701"/>
        <w:gridCol w:w="1259"/>
        <w:gridCol w:w="1502"/>
      </w:tblGrid>
      <w:tr w:rsidR="00390731" w:rsidRPr="00DC7610" w14:paraId="3DC1235C" w14:textId="77777777" w:rsidTr="00161557">
        <w:tc>
          <w:tcPr>
            <w:tcW w:w="1668" w:type="dxa"/>
            <w:vMerge w:val="restart"/>
            <w:vAlign w:val="center"/>
          </w:tcPr>
          <w:p w14:paraId="48DE9092" w14:textId="77777777" w:rsidR="00390731" w:rsidRPr="00CB6BD9" w:rsidRDefault="00390731" w:rsidP="00161557">
            <w:pPr>
              <w:pStyle w:val="BodyText1"/>
              <w:ind w:firstLine="0"/>
              <w:jc w:val="center"/>
              <w:rPr>
                <w:rFonts w:ascii="Times New Roman" w:hAnsi="Times New Roman"/>
                <w:b/>
                <w:iCs/>
                <w:sz w:val="18"/>
                <w:szCs w:val="18"/>
                <w:lang w:val="lt-LT"/>
              </w:rPr>
            </w:pPr>
            <w:r w:rsidRPr="00CB6BD9">
              <w:rPr>
                <w:rFonts w:ascii="Times New Roman" w:hAnsi="Times New Roman"/>
                <w:b/>
                <w:iCs/>
                <w:sz w:val="18"/>
                <w:szCs w:val="18"/>
                <w:lang w:val="lt-LT"/>
              </w:rPr>
              <w:t>Technologinis procesas</w:t>
            </w:r>
          </w:p>
        </w:tc>
        <w:tc>
          <w:tcPr>
            <w:tcW w:w="9213" w:type="dxa"/>
            <w:gridSpan w:val="5"/>
            <w:vAlign w:val="center"/>
          </w:tcPr>
          <w:p w14:paraId="1D5D1A2A" w14:textId="77777777" w:rsidR="00390731" w:rsidRPr="00CB6BD9" w:rsidRDefault="00390731" w:rsidP="00161557">
            <w:pPr>
              <w:pStyle w:val="BodyText1"/>
              <w:ind w:firstLine="0"/>
              <w:jc w:val="center"/>
              <w:rPr>
                <w:rFonts w:ascii="Times New Roman" w:hAnsi="Times New Roman"/>
                <w:b/>
                <w:iCs/>
                <w:sz w:val="18"/>
                <w:szCs w:val="18"/>
                <w:lang w:val="lt-LT"/>
              </w:rPr>
            </w:pPr>
            <w:r w:rsidRPr="00CB6BD9">
              <w:rPr>
                <w:rFonts w:ascii="Times New Roman" w:hAnsi="Times New Roman"/>
                <w:b/>
                <w:iCs/>
                <w:sz w:val="18"/>
                <w:szCs w:val="18"/>
                <w:lang w:val="lt-LT"/>
              </w:rPr>
              <w:t>Atliekos</w:t>
            </w:r>
          </w:p>
        </w:tc>
        <w:tc>
          <w:tcPr>
            <w:tcW w:w="2960" w:type="dxa"/>
            <w:gridSpan w:val="2"/>
            <w:vAlign w:val="center"/>
          </w:tcPr>
          <w:p w14:paraId="17C19108" w14:textId="77777777" w:rsidR="00390731" w:rsidRPr="00CB6BD9" w:rsidRDefault="00390731" w:rsidP="00161557">
            <w:pPr>
              <w:pStyle w:val="BodyText1"/>
              <w:ind w:firstLine="0"/>
              <w:jc w:val="center"/>
              <w:rPr>
                <w:rFonts w:ascii="Times New Roman" w:hAnsi="Times New Roman"/>
                <w:b/>
                <w:iCs/>
                <w:sz w:val="18"/>
                <w:szCs w:val="18"/>
                <w:lang w:val="lt-LT"/>
              </w:rPr>
            </w:pPr>
            <w:r w:rsidRPr="00CB6BD9">
              <w:rPr>
                <w:rFonts w:ascii="Times New Roman" w:hAnsi="Times New Roman"/>
                <w:b/>
                <w:iCs/>
                <w:sz w:val="18"/>
                <w:szCs w:val="18"/>
                <w:lang w:val="lt-LT"/>
              </w:rPr>
              <w:t>Atliekų laikymas objekte</w:t>
            </w:r>
          </w:p>
        </w:tc>
        <w:tc>
          <w:tcPr>
            <w:tcW w:w="1502" w:type="dxa"/>
            <w:vMerge w:val="restart"/>
            <w:vAlign w:val="center"/>
          </w:tcPr>
          <w:p w14:paraId="77E5963A" w14:textId="77777777" w:rsidR="00390731" w:rsidRPr="00CB6BD9" w:rsidRDefault="00390731" w:rsidP="00161557">
            <w:pPr>
              <w:pStyle w:val="BodyText1"/>
              <w:ind w:firstLine="0"/>
              <w:jc w:val="center"/>
              <w:rPr>
                <w:rFonts w:ascii="Times New Roman" w:hAnsi="Times New Roman"/>
                <w:b/>
                <w:iCs/>
                <w:sz w:val="18"/>
                <w:szCs w:val="18"/>
                <w:lang w:val="lt-LT"/>
              </w:rPr>
            </w:pPr>
            <w:r w:rsidRPr="00CB6BD9">
              <w:rPr>
                <w:rFonts w:ascii="Times New Roman" w:hAnsi="Times New Roman"/>
                <w:b/>
                <w:iCs/>
                <w:sz w:val="18"/>
                <w:szCs w:val="18"/>
                <w:lang w:val="lt-LT"/>
              </w:rPr>
              <w:t>Numatomi atliekų tvarkymo būdai</w:t>
            </w:r>
          </w:p>
        </w:tc>
      </w:tr>
      <w:tr w:rsidR="00390731" w:rsidRPr="00DC7610" w14:paraId="45033906" w14:textId="77777777" w:rsidTr="00CB6BD9">
        <w:trPr>
          <w:trHeight w:val="173"/>
        </w:trPr>
        <w:tc>
          <w:tcPr>
            <w:tcW w:w="1668" w:type="dxa"/>
            <w:vMerge/>
            <w:vAlign w:val="center"/>
          </w:tcPr>
          <w:p w14:paraId="357656AA" w14:textId="77777777" w:rsidR="00390731" w:rsidRPr="00CB6BD9" w:rsidRDefault="00390731" w:rsidP="00161557">
            <w:pPr>
              <w:pStyle w:val="BodyText1"/>
              <w:ind w:firstLine="0"/>
              <w:jc w:val="center"/>
              <w:rPr>
                <w:rFonts w:ascii="Times New Roman" w:hAnsi="Times New Roman"/>
                <w:b/>
                <w:iCs/>
                <w:sz w:val="18"/>
                <w:szCs w:val="18"/>
                <w:lang w:val="lt-LT"/>
              </w:rPr>
            </w:pPr>
          </w:p>
        </w:tc>
        <w:tc>
          <w:tcPr>
            <w:tcW w:w="3402" w:type="dxa"/>
            <w:vAlign w:val="center"/>
          </w:tcPr>
          <w:p w14:paraId="17E79439" w14:textId="77777777" w:rsidR="00390731" w:rsidRPr="00CB6BD9" w:rsidRDefault="00390731" w:rsidP="00161557">
            <w:pPr>
              <w:pStyle w:val="BodyText1"/>
              <w:ind w:firstLine="0"/>
              <w:jc w:val="center"/>
              <w:rPr>
                <w:rFonts w:ascii="Times New Roman" w:hAnsi="Times New Roman"/>
                <w:b/>
                <w:iCs/>
                <w:sz w:val="18"/>
                <w:szCs w:val="18"/>
                <w:lang w:val="lt-LT"/>
              </w:rPr>
            </w:pPr>
            <w:r w:rsidRPr="00CB6BD9">
              <w:rPr>
                <w:rFonts w:ascii="Times New Roman" w:hAnsi="Times New Roman"/>
                <w:b/>
                <w:iCs/>
                <w:sz w:val="18"/>
                <w:szCs w:val="18"/>
                <w:lang w:val="lt-LT"/>
              </w:rPr>
              <w:t>pavadinimas</w:t>
            </w:r>
          </w:p>
        </w:tc>
        <w:tc>
          <w:tcPr>
            <w:tcW w:w="1275" w:type="dxa"/>
            <w:vAlign w:val="center"/>
          </w:tcPr>
          <w:p w14:paraId="2A2E07BB" w14:textId="77777777" w:rsidR="00390731" w:rsidRPr="00CB6BD9" w:rsidRDefault="00390731" w:rsidP="00161557">
            <w:pPr>
              <w:pStyle w:val="BodyText1"/>
              <w:ind w:firstLine="0"/>
              <w:jc w:val="center"/>
              <w:rPr>
                <w:rFonts w:ascii="Times New Roman" w:hAnsi="Times New Roman"/>
                <w:b/>
                <w:iCs/>
                <w:sz w:val="18"/>
                <w:szCs w:val="18"/>
                <w:lang w:val="lt-LT"/>
              </w:rPr>
            </w:pPr>
            <w:r w:rsidRPr="00CB6BD9">
              <w:rPr>
                <w:rFonts w:ascii="Times New Roman" w:hAnsi="Times New Roman"/>
                <w:b/>
                <w:iCs/>
                <w:sz w:val="18"/>
                <w:szCs w:val="18"/>
                <w:lang w:val="lt-LT"/>
              </w:rPr>
              <w:t xml:space="preserve">kiekis, </w:t>
            </w:r>
          </w:p>
          <w:p w14:paraId="42EB4D2D" w14:textId="77777777" w:rsidR="00390731" w:rsidRPr="00CB6BD9" w:rsidRDefault="00390731" w:rsidP="00161557">
            <w:pPr>
              <w:pStyle w:val="BodyText1"/>
              <w:ind w:firstLine="0"/>
              <w:jc w:val="center"/>
              <w:rPr>
                <w:rFonts w:ascii="Times New Roman" w:hAnsi="Times New Roman"/>
                <w:b/>
                <w:iCs/>
                <w:sz w:val="18"/>
                <w:szCs w:val="18"/>
                <w:lang w:val="lt-LT"/>
              </w:rPr>
            </w:pPr>
            <w:r w:rsidRPr="00CB6BD9">
              <w:rPr>
                <w:rFonts w:ascii="Times New Roman" w:hAnsi="Times New Roman"/>
                <w:b/>
                <w:iCs/>
                <w:sz w:val="18"/>
                <w:szCs w:val="18"/>
                <w:lang w:val="lt-LT"/>
              </w:rPr>
              <w:t>t/metus</w:t>
            </w:r>
          </w:p>
        </w:tc>
        <w:tc>
          <w:tcPr>
            <w:tcW w:w="1374" w:type="dxa"/>
            <w:vAlign w:val="center"/>
          </w:tcPr>
          <w:p w14:paraId="57FC92AF" w14:textId="77777777" w:rsidR="00390731" w:rsidRPr="00CB6BD9" w:rsidRDefault="00390731" w:rsidP="00161557">
            <w:pPr>
              <w:pStyle w:val="BodyText1"/>
              <w:ind w:firstLine="0"/>
              <w:jc w:val="center"/>
              <w:rPr>
                <w:rFonts w:ascii="Times New Roman" w:hAnsi="Times New Roman"/>
                <w:b/>
                <w:iCs/>
                <w:sz w:val="18"/>
                <w:szCs w:val="18"/>
                <w:lang w:val="lt-LT"/>
              </w:rPr>
            </w:pPr>
            <w:r w:rsidRPr="00CB6BD9">
              <w:rPr>
                <w:rFonts w:ascii="Times New Roman" w:hAnsi="Times New Roman"/>
                <w:b/>
                <w:iCs/>
                <w:sz w:val="18"/>
                <w:szCs w:val="18"/>
                <w:lang w:val="lt-LT"/>
              </w:rPr>
              <w:t xml:space="preserve">agregatinis būvis </w:t>
            </w:r>
          </w:p>
        </w:tc>
        <w:tc>
          <w:tcPr>
            <w:tcW w:w="1603" w:type="dxa"/>
            <w:vAlign w:val="center"/>
          </w:tcPr>
          <w:p w14:paraId="0F942D87" w14:textId="77777777" w:rsidR="00390731" w:rsidRPr="00CB6BD9" w:rsidRDefault="00390731" w:rsidP="00161557">
            <w:pPr>
              <w:pStyle w:val="BodyText1"/>
              <w:ind w:firstLine="0"/>
              <w:jc w:val="center"/>
              <w:rPr>
                <w:rFonts w:ascii="Times New Roman" w:hAnsi="Times New Roman"/>
                <w:b/>
                <w:iCs/>
                <w:sz w:val="18"/>
                <w:szCs w:val="18"/>
                <w:lang w:val="lt-LT"/>
              </w:rPr>
            </w:pPr>
            <w:r w:rsidRPr="00CB6BD9">
              <w:rPr>
                <w:rFonts w:ascii="Times New Roman" w:hAnsi="Times New Roman"/>
                <w:b/>
                <w:iCs/>
                <w:sz w:val="18"/>
                <w:szCs w:val="18"/>
                <w:lang w:val="lt-LT"/>
              </w:rPr>
              <w:t>kodas pagal atliekų sąrašą</w:t>
            </w:r>
          </w:p>
        </w:tc>
        <w:tc>
          <w:tcPr>
            <w:tcW w:w="1559" w:type="dxa"/>
            <w:vAlign w:val="center"/>
          </w:tcPr>
          <w:p w14:paraId="42A34160" w14:textId="77777777" w:rsidR="00390731" w:rsidRPr="00CB6BD9" w:rsidRDefault="00390731" w:rsidP="00161557">
            <w:pPr>
              <w:pStyle w:val="BodyText1"/>
              <w:ind w:firstLine="0"/>
              <w:jc w:val="center"/>
              <w:rPr>
                <w:rFonts w:ascii="Times New Roman" w:hAnsi="Times New Roman"/>
                <w:b/>
                <w:iCs/>
                <w:sz w:val="18"/>
                <w:szCs w:val="18"/>
                <w:lang w:val="lt-LT"/>
              </w:rPr>
            </w:pPr>
            <w:r w:rsidRPr="00CB6BD9">
              <w:rPr>
                <w:rFonts w:ascii="Times New Roman" w:hAnsi="Times New Roman"/>
                <w:b/>
                <w:iCs/>
                <w:sz w:val="18"/>
                <w:szCs w:val="18"/>
                <w:lang w:val="lt-LT"/>
              </w:rPr>
              <w:t>pavojingumas</w:t>
            </w:r>
          </w:p>
        </w:tc>
        <w:tc>
          <w:tcPr>
            <w:tcW w:w="1701" w:type="dxa"/>
            <w:vAlign w:val="center"/>
          </w:tcPr>
          <w:p w14:paraId="0C0FD599" w14:textId="77777777" w:rsidR="00390731" w:rsidRPr="00CB6BD9" w:rsidRDefault="00390731" w:rsidP="00161557">
            <w:pPr>
              <w:pStyle w:val="BodyText1"/>
              <w:ind w:firstLine="0"/>
              <w:jc w:val="center"/>
              <w:rPr>
                <w:rFonts w:ascii="Times New Roman" w:hAnsi="Times New Roman"/>
                <w:b/>
                <w:iCs/>
                <w:sz w:val="18"/>
                <w:szCs w:val="18"/>
                <w:lang w:val="lt-LT"/>
              </w:rPr>
            </w:pPr>
            <w:r w:rsidRPr="00CB6BD9">
              <w:rPr>
                <w:rFonts w:ascii="Times New Roman" w:hAnsi="Times New Roman"/>
                <w:b/>
                <w:iCs/>
                <w:sz w:val="18"/>
                <w:szCs w:val="18"/>
                <w:lang w:val="lt-LT"/>
              </w:rPr>
              <w:t>laikymo sąlygos</w:t>
            </w:r>
          </w:p>
        </w:tc>
        <w:tc>
          <w:tcPr>
            <w:tcW w:w="1259" w:type="dxa"/>
            <w:vAlign w:val="center"/>
          </w:tcPr>
          <w:p w14:paraId="5681FA44" w14:textId="77777777" w:rsidR="00390731" w:rsidRPr="00CB6BD9" w:rsidRDefault="00390731" w:rsidP="00161557">
            <w:pPr>
              <w:pStyle w:val="BodyText1"/>
              <w:ind w:hanging="18"/>
              <w:jc w:val="center"/>
              <w:rPr>
                <w:rFonts w:ascii="Times New Roman" w:hAnsi="Times New Roman"/>
                <w:b/>
                <w:iCs/>
                <w:sz w:val="18"/>
                <w:szCs w:val="18"/>
                <w:lang w:val="lt-LT"/>
              </w:rPr>
            </w:pPr>
            <w:r w:rsidRPr="00CB6BD9">
              <w:rPr>
                <w:rFonts w:ascii="Times New Roman" w:hAnsi="Times New Roman"/>
                <w:b/>
                <w:iCs/>
                <w:sz w:val="18"/>
                <w:szCs w:val="18"/>
                <w:lang w:val="lt-LT"/>
              </w:rPr>
              <w:t>didžiausias kiekis, t</w:t>
            </w:r>
          </w:p>
        </w:tc>
        <w:tc>
          <w:tcPr>
            <w:tcW w:w="1502" w:type="dxa"/>
            <w:vMerge/>
            <w:vAlign w:val="center"/>
          </w:tcPr>
          <w:p w14:paraId="536AD892" w14:textId="77777777" w:rsidR="00390731" w:rsidRPr="00CB6BD9" w:rsidRDefault="00390731" w:rsidP="00161557">
            <w:pPr>
              <w:pStyle w:val="BodyText1"/>
              <w:ind w:firstLine="0"/>
              <w:jc w:val="center"/>
              <w:rPr>
                <w:rFonts w:ascii="Times New Roman" w:hAnsi="Times New Roman"/>
                <w:b/>
                <w:iCs/>
                <w:sz w:val="18"/>
                <w:szCs w:val="18"/>
                <w:lang w:val="lt-LT"/>
              </w:rPr>
            </w:pPr>
          </w:p>
        </w:tc>
      </w:tr>
      <w:tr w:rsidR="00390731" w:rsidRPr="00DC7610" w14:paraId="6E81BCCD" w14:textId="77777777" w:rsidTr="00161557">
        <w:trPr>
          <w:trHeight w:val="70"/>
        </w:trPr>
        <w:tc>
          <w:tcPr>
            <w:tcW w:w="1668" w:type="dxa"/>
            <w:vAlign w:val="center"/>
          </w:tcPr>
          <w:p w14:paraId="27AF68CF" w14:textId="77777777" w:rsidR="00390731" w:rsidRPr="00CB6BD9" w:rsidRDefault="00390731" w:rsidP="00161557">
            <w:pPr>
              <w:pStyle w:val="BodyText1"/>
              <w:ind w:firstLine="0"/>
              <w:jc w:val="center"/>
              <w:rPr>
                <w:rFonts w:ascii="Times New Roman" w:hAnsi="Times New Roman"/>
                <w:b/>
                <w:iCs/>
                <w:sz w:val="18"/>
                <w:szCs w:val="18"/>
                <w:lang w:val="lt-LT"/>
              </w:rPr>
            </w:pPr>
            <w:r w:rsidRPr="00CB6BD9">
              <w:rPr>
                <w:rFonts w:ascii="Times New Roman" w:hAnsi="Times New Roman"/>
                <w:b/>
                <w:iCs/>
                <w:sz w:val="18"/>
                <w:szCs w:val="18"/>
                <w:lang w:val="lt-LT"/>
              </w:rPr>
              <w:t>1</w:t>
            </w:r>
          </w:p>
        </w:tc>
        <w:tc>
          <w:tcPr>
            <w:tcW w:w="3402" w:type="dxa"/>
            <w:vAlign w:val="center"/>
          </w:tcPr>
          <w:p w14:paraId="0F548792" w14:textId="77777777" w:rsidR="00390731" w:rsidRPr="00CB6BD9" w:rsidRDefault="00390731" w:rsidP="00161557">
            <w:pPr>
              <w:pStyle w:val="BodyText1"/>
              <w:ind w:firstLine="0"/>
              <w:jc w:val="center"/>
              <w:rPr>
                <w:rFonts w:ascii="Times New Roman" w:hAnsi="Times New Roman"/>
                <w:b/>
                <w:iCs/>
                <w:sz w:val="18"/>
                <w:szCs w:val="18"/>
                <w:lang w:val="lt-LT"/>
              </w:rPr>
            </w:pPr>
            <w:r w:rsidRPr="00CB6BD9">
              <w:rPr>
                <w:rFonts w:ascii="Times New Roman" w:hAnsi="Times New Roman"/>
                <w:b/>
                <w:iCs/>
                <w:sz w:val="18"/>
                <w:szCs w:val="18"/>
                <w:lang w:val="lt-LT"/>
              </w:rPr>
              <w:t>2</w:t>
            </w:r>
          </w:p>
        </w:tc>
        <w:tc>
          <w:tcPr>
            <w:tcW w:w="1275" w:type="dxa"/>
            <w:vAlign w:val="center"/>
          </w:tcPr>
          <w:p w14:paraId="38E1B29F" w14:textId="77777777" w:rsidR="00390731" w:rsidRPr="00CB6BD9" w:rsidRDefault="00390731" w:rsidP="00161557">
            <w:pPr>
              <w:pStyle w:val="BodyText1"/>
              <w:ind w:firstLine="0"/>
              <w:jc w:val="center"/>
              <w:rPr>
                <w:rFonts w:ascii="Times New Roman" w:hAnsi="Times New Roman"/>
                <w:b/>
                <w:iCs/>
                <w:sz w:val="18"/>
                <w:szCs w:val="18"/>
                <w:lang w:val="lt-LT"/>
              </w:rPr>
            </w:pPr>
            <w:r w:rsidRPr="00CB6BD9">
              <w:rPr>
                <w:rFonts w:ascii="Times New Roman" w:hAnsi="Times New Roman"/>
                <w:b/>
                <w:iCs/>
                <w:sz w:val="18"/>
                <w:szCs w:val="18"/>
                <w:lang w:val="lt-LT"/>
              </w:rPr>
              <w:t>3</w:t>
            </w:r>
          </w:p>
        </w:tc>
        <w:tc>
          <w:tcPr>
            <w:tcW w:w="1374" w:type="dxa"/>
            <w:vAlign w:val="center"/>
          </w:tcPr>
          <w:p w14:paraId="458E5BA6" w14:textId="77777777" w:rsidR="00390731" w:rsidRPr="00CB6BD9" w:rsidRDefault="00390731" w:rsidP="00161557">
            <w:pPr>
              <w:pStyle w:val="BodyText1"/>
              <w:ind w:firstLine="0"/>
              <w:jc w:val="center"/>
              <w:rPr>
                <w:rFonts w:ascii="Times New Roman" w:hAnsi="Times New Roman"/>
                <w:b/>
                <w:iCs/>
                <w:sz w:val="18"/>
                <w:szCs w:val="18"/>
                <w:lang w:val="lt-LT"/>
              </w:rPr>
            </w:pPr>
            <w:r w:rsidRPr="00CB6BD9">
              <w:rPr>
                <w:rFonts w:ascii="Times New Roman" w:hAnsi="Times New Roman"/>
                <w:b/>
                <w:iCs/>
                <w:sz w:val="18"/>
                <w:szCs w:val="18"/>
                <w:lang w:val="lt-LT"/>
              </w:rPr>
              <w:t>4</w:t>
            </w:r>
          </w:p>
        </w:tc>
        <w:tc>
          <w:tcPr>
            <w:tcW w:w="1603" w:type="dxa"/>
            <w:vAlign w:val="center"/>
          </w:tcPr>
          <w:p w14:paraId="015EB9A3" w14:textId="77777777" w:rsidR="00390731" w:rsidRPr="00CB6BD9" w:rsidRDefault="00390731" w:rsidP="00161557">
            <w:pPr>
              <w:pStyle w:val="BodyText1"/>
              <w:ind w:firstLine="0"/>
              <w:jc w:val="center"/>
              <w:rPr>
                <w:rFonts w:ascii="Times New Roman" w:hAnsi="Times New Roman"/>
                <w:b/>
                <w:iCs/>
                <w:sz w:val="18"/>
                <w:szCs w:val="18"/>
                <w:lang w:val="lt-LT"/>
              </w:rPr>
            </w:pPr>
            <w:r w:rsidRPr="00CB6BD9">
              <w:rPr>
                <w:rFonts w:ascii="Times New Roman" w:hAnsi="Times New Roman"/>
                <w:b/>
                <w:iCs/>
                <w:sz w:val="18"/>
                <w:szCs w:val="18"/>
                <w:lang w:val="lt-LT"/>
              </w:rPr>
              <w:t>5</w:t>
            </w:r>
          </w:p>
        </w:tc>
        <w:tc>
          <w:tcPr>
            <w:tcW w:w="1559" w:type="dxa"/>
            <w:vAlign w:val="center"/>
          </w:tcPr>
          <w:p w14:paraId="2A045CE3" w14:textId="77777777" w:rsidR="00390731" w:rsidRPr="00CB6BD9" w:rsidRDefault="00390731" w:rsidP="00161557">
            <w:pPr>
              <w:pStyle w:val="BodyText1"/>
              <w:ind w:firstLine="0"/>
              <w:jc w:val="center"/>
              <w:rPr>
                <w:rFonts w:ascii="Times New Roman" w:hAnsi="Times New Roman"/>
                <w:b/>
                <w:iCs/>
                <w:sz w:val="18"/>
                <w:szCs w:val="18"/>
                <w:lang w:val="lt-LT"/>
              </w:rPr>
            </w:pPr>
            <w:r w:rsidRPr="00CB6BD9">
              <w:rPr>
                <w:rFonts w:ascii="Times New Roman" w:hAnsi="Times New Roman"/>
                <w:b/>
                <w:iCs/>
                <w:sz w:val="18"/>
                <w:szCs w:val="18"/>
                <w:lang w:val="lt-LT"/>
              </w:rPr>
              <w:t>6</w:t>
            </w:r>
          </w:p>
        </w:tc>
        <w:tc>
          <w:tcPr>
            <w:tcW w:w="1701" w:type="dxa"/>
            <w:vAlign w:val="center"/>
          </w:tcPr>
          <w:p w14:paraId="046C2C90" w14:textId="77777777" w:rsidR="00390731" w:rsidRPr="00CB6BD9" w:rsidRDefault="00390731" w:rsidP="00161557">
            <w:pPr>
              <w:pStyle w:val="BodyText1"/>
              <w:ind w:firstLine="0"/>
              <w:jc w:val="center"/>
              <w:rPr>
                <w:rFonts w:ascii="Times New Roman" w:hAnsi="Times New Roman"/>
                <w:b/>
                <w:iCs/>
                <w:sz w:val="18"/>
                <w:szCs w:val="18"/>
                <w:lang w:val="lt-LT"/>
              </w:rPr>
            </w:pPr>
            <w:r w:rsidRPr="00CB6BD9">
              <w:rPr>
                <w:rFonts w:ascii="Times New Roman" w:hAnsi="Times New Roman"/>
                <w:b/>
                <w:iCs/>
                <w:sz w:val="18"/>
                <w:szCs w:val="18"/>
                <w:lang w:val="lt-LT"/>
              </w:rPr>
              <w:t>7</w:t>
            </w:r>
          </w:p>
        </w:tc>
        <w:tc>
          <w:tcPr>
            <w:tcW w:w="1259" w:type="dxa"/>
            <w:vAlign w:val="center"/>
          </w:tcPr>
          <w:p w14:paraId="44F642DA" w14:textId="77777777" w:rsidR="00390731" w:rsidRPr="00CB6BD9" w:rsidRDefault="00390731" w:rsidP="00161557">
            <w:pPr>
              <w:pStyle w:val="BodyText1"/>
              <w:ind w:firstLine="0"/>
              <w:jc w:val="center"/>
              <w:rPr>
                <w:rFonts w:ascii="Times New Roman" w:hAnsi="Times New Roman"/>
                <w:b/>
                <w:iCs/>
                <w:sz w:val="18"/>
                <w:szCs w:val="18"/>
                <w:lang w:val="lt-LT"/>
              </w:rPr>
            </w:pPr>
            <w:r w:rsidRPr="00CB6BD9">
              <w:rPr>
                <w:rFonts w:ascii="Times New Roman" w:hAnsi="Times New Roman"/>
                <w:b/>
                <w:iCs/>
                <w:sz w:val="18"/>
                <w:szCs w:val="18"/>
                <w:lang w:val="lt-LT"/>
              </w:rPr>
              <w:t>8</w:t>
            </w:r>
          </w:p>
        </w:tc>
        <w:tc>
          <w:tcPr>
            <w:tcW w:w="1502" w:type="dxa"/>
            <w:vAlign w:val="center"/>
          </w:tcPr>
          <w:p w14:paraId="366F7FAC" w14:textId="77777777" w:rsidR="00390731" w:rsidRPr="00CB6BD9" w:rsidRDefault="00390731" w:rsidP="00161557">
            <w:pPr>
              <w:pStyle w:val="BodyText1"/>
              <w:ind w:firstLine="0"/>
              <w:jc w:val="center"/>
              <w:rPr>
                <w:rFonts w:ascii="Times New Roman" w:hAnsi="Times New Roman"/>
                <w:b/>
                <w:iCs/>
                <w:sz w:val="18"/>
                <w:szCs w:val="18"/>
                <w:lang w:val="lt-LT"/>
              </w:rPr>
            </w:pPr>
            <w:r w:rsidRPr="00CB6BD9">
              <w:rPr>
                <w:rFonts w:ascii="Times New Roman" w:hAnsi="Times New Roman"/>
                <w:b/>
                <w:iCs/>
                <w:sz w:val="18"/>
                <w:szCs w:val="18"/>
                <w:lang w:val="lt-LT"/>
              </w:rPr>
              <w:t>9</w:t>
            </w:r>
          </w:p>
        </w:tc>
      </w:tr>
      <w:tr w:rsidR="009C5EFA" w:rsidRPr="00DC7610" w14:paraId="6B028797" w14:textId="77777777" w:rsidTr="00CB6BD9">
        <w:trPr>
          <w:trHeight w:val="56"/>
        </w:trPr>
        <w:tc>
          <w:tcPr>
            <w:tcW w:w="15343" w:type="dxa"/>
            <w:gridSpan w:val="9"/>
            <w:vAlign w:val="center"/>
          </w:tcPr>
          <w:p w14:paraId="7082F51F" w14:textId="334744E9" w:rsidR="009C5EFA" w:rsidRPr="009D1318" w:rsidRDefault="009C5EFA" w:rsidP="001D58EF">
            <w:pPr>
              <w:pStyle w:val="BodyText1"/>
              <w:ind w:firstLine="0"/>
              <w:jc w:val="center"/>
              <w:rPr>
                <w:rFonts w:ascii="Times New Roman" w:hAnsi="Times New Roman"/>
                <w:b/>
                <w:iCs/>
                <w:sz w:val="18"/>
                <w:szCs w:val="18"/>
                <w:lang w:val="lt-LT"/>
              </w:rPr>
            </w:pPr>
            <w:r w:rsidRPr="009D1318">
              <w:rPr>
                <w:rFonts w:ascii="Times New Roman" w:hAnsi="Times New Roman"/>
                <w:b/>
                <w:iCs/>
                <w:sz w:val="18"/>
                <w:szCs w:val="18"/>
                <w:lang w:val="lt-LT"/>
              </w:rPr>
              <w:t>Statybos metu susidarysiančios atliekos</w:t>
            </w:r>
          </w:p>
        </w:tc>
      </w:tr>
      <w:tr w:rsidR="00F80A83" w:rsidRPr="00DC7610" w14:paraId="27BFF724" w14:textId="77777777" w:rsidTr="00CB6BD9">
        <w:trPr>
          <w:trHeight w:val="714"/>
        </w:trPr>
        <w:tc>
          <w:tcPr>
            <w:tcW w:w="1668" w:type="dxa"/>
            <w:vAlign w:val="center"/>
          </w:tcPr>
          <w:p w14:paraId="5D4A8E29" w14:textId="59FA4A8E" w:rsidR="00F80A83" w:rsidRPr="009D1318" w:rsidRDefault="00F80A83" w:rsidP="00D15B82">
            <w:pPr>
              <w:pStyle w:val="BodyText1"/>
              <w:ind w:firstLine="0"/>
              <w:jc w:val="center"/>
              <w:rPr>
                <w:rFonts w:ascii="Times New Roman" w:hAnsi="Times New Roman"/>
                <w:iCs/>
                <w:sz w:val="18"/>
                <w:szCs w:val="18"/>
                <w:lang w:val="lt-LT"/>
              </w:rPr>
            </w:pPr>
            <w:r w:rsidRPr="009D1318">
              <w:rPr>
                <w:rFonts w:ascii="Times New Roman" w:hAnsi="Times New Roman"/>
                <w:iCs/>
                <w:sz w:val="18"/>
                <w:szCs w:val="18"/>
                <w:lang w:val="lt-LT"/>
              </w:rPr>
              <w:t>Senų statinių griovimas</w:t>
            </w:r>
          </w:p>
        </w:tc>
        <w:tc>
          <w:tcPr>
            <w:tcW w:w="3402" w:type="dxa"/>
            <w:vAlign w:val="center"/>
          </w:tcPr>
          <w:p w14:paraId="103C95A3" w14:textId="78943C39" w:rsidR="00F80A83" w:rsidRPr="009D1318" w:rsidRDefault="00F80A83" w:rsidP="00161557">
            <w:pPr>
              <w:rPr>
                <w:rFonts w:ascii="Times New Roman" w:hAnsi="Times New Roman"/>
                <w:color w:val="000000"/>
                <w:sz w:val="18"/>
                <w:szCs w:val="18"/>
                <w:lang w:val="lt-LT"/>
              </w:rPr>
            </w:pPr>
            <w:r w:rsidRPr="009D1318">
              <w:rPr>
                <w:rFonts w:ascii="Times New Roman" w:hAnsi="Times New Roman"/>
                <w:sz w:val="18"/>
                <w:szCs w:val="18"/>
                <w:lang w:val="lt-LT" w:eastAsia="da-DK"/>
              </w:rPr>
              <w:t xml:space="preserve">Mišrios statybinės </w:t>
            </w:r>
            <w:r w:rsidR="00397A06" w:rsidRPr="009D1318">
              <w:rPr>
                <w:rFonts w:ascii="Times New Roman" w:hAnsi="Times New Roman"/>
                <w:sz w:val="18"/>
                <w:szCs w:val="18"/>
                <w:lang w:val="lt-LT" w:eastAsia="da-DK"/>
              </w:rPr>
              <w:t xml:space="preserve">ir griovimo </w:t>
            </w:r>
            <w:r w:rsidRPr="009D1318">
              <w:rPr>
                <w:rFonts w:ascii="Times New Roman" w:hAnsi="Times New Roman"/>
                <w:sz w:val="18"/>
                <w:szCs w:val="18"/>
                <w:lang w:val="lt-LT" w:eastAsia="da-DK"/>
              </w:rPr>
              <w:t>atliekos</w:t>
            </w:r>
          </w:p>
        </w:tc>
        <w:tc>
          <w:tcPr>
            <w:tcW w:w="1275" w:type="dxa"/>
            <w:vAlign w:val="center"/>
          </w:tcPr>
          <w:p w14:paraId="7F45406A" w14:textId="2CA79242" w:rsidR="00F80A83" w:rsidRPr="009D1318" w:rsidRDefault="00996436" w:rsidP="00161557">
            <w:pPr>
              <w:jc w:val="center"/>
              <w:rPr>
                <w:rFonts w:ascii="Times New Roman" w:hAnsi="Times New Roman"/>
                <w:color w:val="000000"/>
                <w:sz w:val="18"/>
                <w:szCs w:val="18"/>
                <w:lang w:val="lt-LT" w:bidi="ks-Deva"/>
              </w:rPr>
            </w:pPr>
            <w:r w:rsidRPr="009D1318">
              <w:rPr>
                <w:rFonts w:ascii="Times New Roman" w:hAnsi="Times New Roman"/>
                <w:color w:val="000000"/>
                <w:sz w:val="18"/>
                <w:szCs w:val="18"/>
                <w:lang w:val="lt-LT" w:bidi="ks-Deva"/>
              </w:rPr>
              <w:t>-</w:t>
            </w:r>
          </w:p>
        </w:tc>
        <w:tc>
          <w:tcPr>
            <w:tcW w:w="1374" w:type="dxa"/>
            <w:vAlign w:val="center"/>
          </w:tcPr>
          <w:p w14:paraId="1EC5172C" w14:textId="37C791B1" w:rsidR="00F80A83" w:rsidRPr="009D1318" w:rsidRDefault="00F80A83" w:rsidP="00161557">
            <w:pPr>
              <w:jc w:val="center"/>
              <w:rPr>
                <w:rFonts w:ascii="Times New Roman" w:hAnsi="Times New Roman"/>
                <w:sz w:val="18"/>
                <w:szCs w:val="18"/>
                <w:lang w:val="lt-LT"/>
              </w:rPr>
            </w:pPr>
            <w:r w:rsidRPr="009D1318">
              <w:rPr>
                <w:rFonts w:ascii="Times New Roman" w:hAnsi="Times New Roman"/>
                <w:sz w:val="18"/>
                <w:szCs w:val="18"/>
                <w:lang w:val="lt-LT"/>
              </w:rPr>
              <w:t xml:space="preserve">Kietos </w:t>
            </w:r>
          </w:p>
        </w:tc>
        <w:tc>
          <w:tcPr>
            <w:tcW w:w="1603" w:type="dxa"/>
            <w:vAlign w:val="center"/>
          </w:tcPr>
          <w:p w14:paraId="0A16C5C9" w14:textId="16B69B08" w:rsidR="00F80A83" w:rsidRPr="009D1318" w:rsidRDefault="00F80A83" w:rsidP="00161557">
            <w:pPr>
              <w:jc w:val="center"/>
              <w:rPr>
                <w:rFonts w:ascii="Times New Roman" w:hAnsi="Times New Roman"/>
                <w:color w:val="000000"/>
                <w:sz w:val="18"/>
                <w:szCs w:val="18"/>
              </w:rPr>
            </w:pPr>
            <w:r w:rsidRPr="009D1318">
              <w:rPr>
                <w:rFonts w:ascii="Times New Roman" w:hAnsi="Times New Roman"/>
                <w:color w:val="000000"/>
                <w:sz w:val="18"/>
                <w:szCs w:val="18"/>
              </w:rPr>
              <w:t>17 09 04</w:t>
            </w:r>
          </w:p>
        </w:tc>
        <w:tc>
          <w:tcPr>
            <w:tcW w:w="1559" w:type="dxa"/>
            <w:vAlign w:val="center"/>
          </w:tcPr>
          <w:p w14:paraId="26AE587C" w14:textId="7E2D0DBC" w:rsidR="00F80A83" w:rsidRPr="009D1318" w:rsidRDefault="00F80A83" w:rsidP="00161557">
            <w:pPr>
              <w:jc w:val="center"/>
              <w:rPr>
                <w:rFonts w:ascii="Times New Roman" w:hAnsi="Times New Roman"/>
                <w:color w:val="000000"/>
                <w:sz w:val="18"/>
                <w:szCs w:val="18"/>
                <w:lang w:val="lt-LT"/>
              </w:rPr>
            </w:pPr>
            <w:r w:rsidRPr="009D1318">
              <w:rPr>
                <w:rFonts w:ascii="Times New Roman" w:hAnsi="Times New Roman"/>
                <w:color w:val="000000"/>
                <w:sz w:val="18"/>
                <w:szCs w:val="18"/>
                <w:lang w:val="lt-LT"/>
              </w:rPr>
              <w:t>Nepavojinga</w:t>
            </w:r>
          </w:p>
        </w:tc>
        <w:tc>
          <w:tcPr>
            <w:tcW w:w="1701" w:type="dxa"/>
            <w:vAlign w:val="center"/>
          </w:tcPr>
          <w:p w14:paraId="098543D3" w14:textId="5C4DACE7" w:rsidR="00F80A83" w:rsidRPr="009D1318" w:rsidRDefault="00E70AFF" w:rsidP="00E70AFF">
            <w:pPr>
              <w:pStyle w:val="BodyText1"/>
              <w:ind w:firstLine="0"/>
              <w:jc w:val="center"/>
              <w:rPr>
                <w:rFonts w:ascii="Times New Roman" w:hAnsi="Times New Roman"/>
                <w:iCs/>
                <w:color w:val="000000"/>
                <w:sz w:val="18"/>
                <w:szCs w:val="18"/>
                <w:lang w:val="lt-LT"/>
              </w:rPr>
            </w:pPr>
            <w:proofErr w:type="spellStart"/>
            <w:r w:rsidRPr="009D1318">
              <w:rPr>
                <w:sz w:val="18"/>
                <w:szCs w:val="18"/>
              </w:rPr>
              <w:t>Aptvertoje</w:t>
            </w:r>
            <w:proofErr w:type="spellEnd"/>
            <w:r w:rsidRPr="009D1318">
              <w:rPr>
                <w:sz w:val="18"/>
                <w:szCs w:val="18"/>
              </w:rPr>
              <w:t xml:space="preserve"> </w:t>
            </w:r>
            <w:proofErr w:type="spellStart"/>
            <w:r w:rsidRPr="009D1318">
              <w:rPr>
                <w:sz w:val="18"/>
                <w:szCs w:val="18"/>
              </w:rPr>
              <w:t>statybos</w:t>
            </w:r>
            <w:proofErr w:type="spellEnd"/>
            <w:r w:rsidRPr="009D1318">
              <w:rPr>
                <w:sz w:val="18"/>
                <w:szCs w:val="18"/>
              </w:rPr>
              <w:t xml:space="preserve"> </w:t>
            </w:r>
            <w:proofErr w:type="spellStart"/>
            <w:r w:rsidRPr="009D1318">
              <w:rPr>
                <w:sz w:val="18"/>
                <w:szCs w:val="18"/>
              </w:rPr>
              <w:t>teritorijoje</w:t>
            </w:r>
            <w:proofErr w:type="spellEnd"/>
            <w:r w:rsidRPr="009D1318">
              <w:rPr>
                <w:sz w:val="18"/>
                <w:szCs w:val="18"/>
              </w:rPr>
              <w:t xml:space="preserve"> </w:t>
            </w:r>
            <w:proofErr w:type="spellStart"/>
            <w:r w:rsidRPr="009D1318">
              <w:rPr>
                <w:sz w:val="18"/>
                <w:szCs w:val="18"/>
              </w:rPr>
              <w:t>konteineriuose</w:t>
            </w:r>
            <w:proofErr w:type="spellEnd"/>
          </w:p>
        </w:tc>
        <w:tc>
          <w:tcPr>
            <w:tcW w:w="1259" w:type="dxa"/>
            <w:vAlign w:val="center"/>
          </w:tcPr>
          <w:p w14:paraId="5887A0A9" w14:textId="1CB6A175" w:rsidR="00F80A83" w:rsidRPr="009D1318" w:rsidRDefault="00BB73DD" w:rsidP="00161557">
            <w:pPr>
              <w:jc w:val="center"/>
              <w:rPr>
                <w:rFonts w:ascii="Times New Roman" w:hAnsi="Times New Roman"/>
                <w:sz w:val="18"/>
                <w:szCs w:val="18"/>
                <w:lang w:val="lt-LT" w:bidi="ks-Deva"/>
              </w:rPr>
            </w:pPr>
            <w:r w:rsidRPr="009D1318">
              <w:rPr>
                <w:rFonts w:ascii="Times New Roman" w:hAnsi="Times New Roman"/>
                <w:color w:val="000000" w:themeColor="text1"/>
                <w:sz w:val="18"/>
                <w:szCs w:val="18"/>
                <w:lang w:val="lt-LT" w:bidi="ks-Deva"/>
              </w:rPr>
              <w:t>120</w:t>
            </w:r>
          </w:p>
        </w:tc>
        <w:tc>
          <w:tcPr>
            <w:tcW w:w="1502" w:type="dxa"/>
            <w:vAlign w:val="center"/>
          </w:tcPr>
          <w:p w14:paraId="662B5746" w14:textId="7E89DDC2" w:rsidR="00F80A83" w:rsidRPr="00CB6BD9" w:rsidRDefault="00F80A83" w:rsidP="001D58EF">
            <w:pPr>
              <w:pStyle w:val="BodyText1"/>
              <w:ind w:firstLine="0"/>
              <w:jc w:val="center"/>
              <w:rPr>
                <w:rFonts w:ascii="Times New Roman" w:hAnsi="Times New Roman"/>
                <w:iCs/>
                <w:sz w:val="18"/>
                <w:szCs w:val="18"/>
                <w:lang w:val="lt-LT"/>
              </w:rPr>
            </w:pPr>
            <w:r w:rsidRPr="00CB6BD9">
              <w:rPr>
                <w:rFonts w:ascii="Times New Roman" w:hAnsi="Times New Roman"/>
                <w:iCs/>
                <w:sz w:val="18"/>
                <w:szCs w:val="18"/>
                <w:lang w:val="lt-LT"/>
              </w:rPr>
              <w:t>Perdavimas Atliekų tvarkytojų valstybiniame registre registruotiems atliekų tvarkytojams</w:t>
            </w:r>
          </w:p>
        </w:tc>
      </w:tr>
      <w:tr w:rsidR="00CB6BD9" w:rsidRPr="00DC7610" w14:paraId="1C6D1E0C" w14:textId="77777777" w:rsidTr="001109D9">
        <w:trPr>
          <w:trHeight w:val="56"/>
        </w:trPr>
        <w:tc>
          <w:tcPr>
            <w:tcW w:w="15343" w:type="dxa"/>
            <w:gridSpan w:val="9"/>
            <w:vAlign w:val="center"/>
          </w:tcPr>
          <w:p w14:paraId="1674DDC9" w14:textId="1C7AC13C" w:rsidR="00CB6BD9" w:rsidRPr="009D1318" w:rsidRDefault="00CB6BD9" w:rsidP="00161557">
            <w:pPr>
              <w:pStyle w:val="BodyText1"/>
              <w:ind w:firstLine="0"/>
              <w:jc w:val="center"/>
              <w:rPr>
                <w:rFonts w:ascii="Times New Roman" w:hAnsi="Times New Roman"/>
                <w:b/>
                <w:iCs/>
                <w:sz w:val="18"/>
                <w:szCs w:val="18"/>
                <w:lang w:val="lt-LT"/>
              </w:rPr>
            </w:pPr>
            <w:r w:rsidRPr="009D1318">
              <w:rPr>
                <w:rFonts w:ascii="Times New Roman" w:hAnsi="Times New Roman"/>
                <w:b/>
                <w:iCs/>
                <w:sz w:val="18"/>
                <w:szCs w:val="18"/>
                <w:lang w:val="lt-LT"/>
              </w:rPr>
              <w:t>Eksploatacijos metu susidarysiančios atliekos</w:t>
            </w:r>
          </w:p>
        </w:tc>
      </w:tr>
      <w:tr w:rsidR="00F80A83" w:rsidRPr="00DC7610" w14:paraId="789EB073" w14:textId="77777777" w:rsidTr="00E70AFF">
        <w:trPr>
          <w:trHeight w:val="1084"/>
        </w:trPr>
        <w:tc>
          <w:tcPr>
            <w:tcW w:w="1668" w:type="dxa"/>
            <w:vAlign w:val="center"/>
          </w:tcPr>
          <w:p w14:paraId="02350414" w14:textId="77777777" w:rsidR="00F80A83" w:rsidRPr="00CB6BD9" w:rsidRDefault="00F80A83" w:rsidP="00161557">
            <w:pPr>
              <w:pStyle w:val="BodyText1"/>
              <w:ind w:firstLine="0"/>
              <w:jc w:val="center"/>
              <w:rPr>
                <w:rFonts w:ascii="Times New Roman" w:hAnsi="Times New Roman"/>
                <w:iCs/>
                <w:sz w:val="18"/>
                <w:szCs w:val="18"/>
                <w:highlight w:val="yellow"/>
                <w:lang w:val="lt-LT"/>
              </w:rPr>
            </w:pPr>
            <w:r w:rsidRPr="00CB6BD9">
              <w:rPr>
                <w:rFonts w:ascii="Times New Roman" w:hAnsi="Times New Roman"/>
                <w:iCs/>
                <w:sz w:val="18"/>
                <w:szCs w:val="18"/>
                <w:lang w:val="lt-LT"/>
              </w:rPr>
              <w:t>Antrinių žaliavų perdirbimas</w:t>
            </w:r>
          </w:p>
        </w:tc>
        <w:tc>
          <w:tcPr>
            <w:tcW w:w="3402" w:type="dxa"/>
            <w:vAlign w:val="center"/>
          </w:tcPr>
          <w:p w14:paraId="46EA33A1" w14:textId="77777777" w:rsidR="00F80A83" w:rsidRPr="00CB6BD9" w:rsidRDefault="00F80A83" w:rsidP="00161557">
            <w:pPr>
              <w:rPr>
                <w:rFonts w:ascii="Times New Roman" w:hAnsi="Times New Roman"/>
                <w:color w:val="000000"/>
                <w:sz w:val="18"/>
                <w:szCs w:val="18"/>
                <w:highlight w:val="yellow"/>
                <w:lang w:val="lt-LT"/>
              </w:rPr>
            </w:pPr>
            <w:r w:rsidRPr="00CB6BD9">
              <w:rPr>
                <w:rFonts w:ascii="Times New Roman" w:hAnsi="Times New Roman"/>
                <w:color w:val="000000"/>
                <w:sz w:val="18"/>
                <w:szCs w:val="18"/>
                <w:lang w:val="lt-LT"/>
              </w:rPr>
              <w:t>Plastiko atliekų plovimo dumblas</w:t>
            </w:r>
          </w:p>
        </w:tc>
        <w:tc>
          <w:tcPr>
            <w:tcW w:w="1275" w:type="dxa"/>
            <w:vAlign w:val="center"/>
          </w:tcPr>
          <w:p w14:paraId="21CB8275" w14:textId="77777777" w:rsidR="00F80A83" w:rsidRPr="009D1318" w:rsidRDefault="00F80A83" w:rsidP="00161557">
            <w:pPr>
              <w:jc w:val="center"/>
              <w:rPr>
                <w:rFonts w:ascii="Times New Roman" w:hAnsi="Times New Roman"/>
                <w:color w:val="000000"/>
                <w:sz w:val="18"/>
                <w:szCs w:val="18"/>
                <w:lang w:val="lt-LT" w:bidi="ks-Deva"/>
              </w:rPr>
            </w:pPr>
            <w:r w:rsidRPr="009D1318">
              <w:rPr>
                <w:rFonts w:ascii="Times New Roman" w:hAnsi="Times New Roman"/>
                <w:color w:val="000000"/>
                <w:sz w:val="18"/>
                <w:szCs w:val="18"/>
                <w:lang w:val="lt-LT" w:bidi="ks-Deva"/>
              </w:rPr>
              <w:t>800</w:t>
            </w:r>
          </w:p>
        </w:tc>
        <w:tc>
          <w:tcPr>
            <w:tcW w:w="1374" w:type="dxa"/>
            <w:vAlign w:val="center"/>
          </w:tcPr>
          <w:p w14:paraId="17587A41" w14:textId="77777777" w:rsidR="00F80A83" w:rsidRPr="009D1318" w:rsidRDefault="00F80A83" w:rsidP="00161557">
            <w:pPr>
              <w:jc w:val="center"/>
              <w:rPr>
                <w:rFonts w:ascii="Times New Roman" w:hAnsi="Times New Roman"/>
                <w:sz w:val="18"/>
                <w:szCs w:val="18"/>
                <w:lang w:val="lt-LT"/>
              </w:rPr>
            </w:pPr>
            <w:r w:rsidRPr="009D1318">
              <w:rPr>
                <w:rFonts w:ascii="Times New Roman" w:hAnsi="Times New Roman"/>
                <w:sz w:val="18"/>
                <w:szCs w:val="18"/>
                <w:lang w:val="lt-LT"/>
              </w:rPr>
              <w:t>Skystas, pasta</w:t>
            </w:r>
          </w:p>
        </w:tc>
        <w:tc>
          <w:tcPr>
            <w:tcW w:w="1603" w:type="dxa"/>
            <w:vAlign w:val="center"/>
          </w:tcPr>
          <w:p w14:paraId="3856C87C" w14:textId="77777777" w:rsidR="00F80A83" w:rsidRPr="009D1318" w:rsidRDefault="00F80A83" w:rsidP="00161557">
            <w:pPr>
              <w:jc w:val="center"/>
              <w:rPr>
                <w:rFonts w:ascii="Times New Roman" w:hAnsi="Times New Roman"/>
                <w:color w:val="000000"/>
                <w:sz w:val="18"/>
                <w:szCs w:val="18"/>
              </w:rPr>
            </w:pPr>
            <w:r w:rsidRPr="009D1318">
              <w:rPr>
                <w:rFonts w:ascii="Times New Roman" w:hAnsi="Times New Roman"/>
                <w:color w:val="000000"/>
                <w:sz w:val="18"/>
                <w:szCs w:val="18"/>
              </w:rPr>
              <w:t>19 08 14</w:t>
            </w:r>
          </w:p>
        </w:tc>
        <w:tc>
          <w:tcPr>
            <w:tcW w:w="1559" w:type="dxa"/>
            <w:vAlign w:val="center"/>
          </w:tcPr>
          <w:p w14:paraId="745611B7" w14:textId="77777777" w:rsidR="00F80A83" w:rsidRPr="009D1318" w:rsidRDefault="00F80A83" w:rsidP="00161557">
            <w:pPr>
              <w:jc w:val="center"/>
              <w:rPr>
                <w:color w:val="000000"/>
                <w:sz w:val="18"/>
                <w:szCs w:val="18"/>
              </w:rPr>
            </w:pPr>
            <w:r w:rsidRPr="009D1318">
              <w:rPr>
                <w:rFonts w:ascii="Times New Roman" w:hAnsi="Times New Roman"/>
                <w:color w:val="000000"/>
                <w:sz w:val="18"/>
                <w:szCs w:val="18"/>
                <w:lang w:val="lt-LT"/>
              </w:rPr>
              <w:t>Nepavojinga</w:t>
            </w:r>
          </w:p>
        </w:tc>
        <w:tc>
          <w:tcPr>
            <w:tcW w:w="1701" w:type="dxa"/>
            <w:vAlign w:val="center"/>
          </w:tcPr>
          <w:p w14:paraId="24F27D10" w14:textId="77777777" w:rsidR="00F80A83" w:rsidRPr="00CB6BD9" w:rsidRDefault="00F80A83" w:rsidP="00161557">
            <w:pPr>
              <w:pStyle w:val="BodyText1"/>
              <w:ind w:firstLine="0"/>
              <w:jc w:val="center"/>
              <w:rPr>
                <w:rFonts w:ascii="Times New Roman" w:hAnsi="Times New Roman"/>
                <w:iCs/>
                <w:color w:val="000000"/>
                <w:sz w:val="18"/>
                <w:szCs w:val="18"/>
                <w:highlight w:val="yellow"/>
                <w:lang w:val="lt-LT"/>
              </w:rPr>
            </w:pPr>
            <w:r w:rsidRPr="00CB6BD9">
              <w:rPr>
                <w:rFonts w:ascii="Times New Roman" w:hAnsi="Times New Roman"/>
                <w:iCs/>
                <w:color w:val="000000"/>
                <w:sz w:val="18"/>
                <w:szCs w:val="18"/>
                <w:lang w:val="lt-LT"/>
              </w:rPr>
              <w:t>Išsiurbiama spec. Mašina</w:t>
            </w:r>
          </w:p>
        </w:tc>
        <w:tc>
          <w:tcPr>
            <w:tcW w:w="1259" w:type="dxa"/>
            <w:vAlign w:val="center"/>
          </w:tcPr>
          <w:p w14:paraId="05B491BA" w14:textId="77777777" w:rsidR="00F80A83" w:rsidRPr="00CB6BD9" w:rsidRDefault="00F80A83" w:rsidP="00161557">
            <w:pPr>
              <w:jc w:val="center"/>
              <w:rPr>
                <w:rFonts w:ascii="Times New Roman" w:hAnsi="Times New Roman"/>
                <w:sz w:val="18"/>
                <w:szCs w:val="18"/>
                <w:highlight w:val="yellow"/>
                <w:lang w:val="lt-LT" w:bidi="ks-Deva"/>
              </w:rPr>
            </w:pPr>
            <w:r w:rsidRPr="00CB6BD9">
              <w:rPr>
                <w:rFonts w:ascii="Times New Roman" w:hAnsi="Times New Roman"/>
                <w:sz w:val="18"/>
                <w:szCs w:val="18"/>
                <w:lang w:val="lt-LT" w:bidi="ks-Deva"/>
              </w:rPr>
              <w:t>60</w:t>
            </w:r>
          </w:p>
        </w:tc>
        <w:tc>
          <w:tcPr>
            <w:tcW w:w="1502" w:type="dxa"/>
            <w:vAlign w:val="center"/>
          </w:tcPr>
          <w:p w14:paraId="7B4747E9" w14:textId="2CF999B1" w:rsidR="00F80A83" w:rsidRPr="00CB6BD9" w:rsidRDefault="00F80A83" w:rsidP="00161557">
            <w:pPr>
              <w:pStyle w:val="BodyText1"/>
              <w:ind w:firstLine="0"/>
              <w:jc w:val="center"/>
              <w:rPr>
                <w:rFonts w:ascii="Times New Roman" w:hAnsi="Times New Roman"/>
                <w:iCs/>
                <w:sz w:val="18"/>
                <w:szCs w:val="18"/>
                <w:highlight w:val="yellow"/>
                <w:lang w:val="lt-LT"/>
              </w:rPr>
            </w:pPr>
          </w:p>
        </w:tc>
      </w:tr>
      <w:tr w:rsidR="00390731" w:rsidRPr="00DC7610" w14:paraId="16C16EC9" w14:textId="77777777" w:rsidTr="00E242F7">
        <w:trPr>
          <w:trHeight w:val="640"/>
        </w:trPr>
        <w:tc>
          <w:tcPr>
            <w:tcW w:w="1668" w:type="dxa"/>
            <w:vAlign w:val="center"/>
          </w:tcPr>
          <w:p w14:paraId="7AE420E3" w14:textId="77777777" w:rsidR="00390731" w:rsidRPr="00CB6BD9" w:rsidRDefault="00390731" w:rsidP="00161557">
            <w:pPr>
              <w:pStyle w:val="BodyText1"/>
              <w:ind w:firstLine="0"/>
              <w:jc w:val="center"/>
              <w:rPr>
                <w:rFonts w:ascii="Times New Roman" w:hAnsi="Times New Roman"/>
                <w:iCs/>
                <w:sz w:val="18"/>
                <w:szCs w:val="18"/>
                <w:lang w:val="lt-LT"/>
              </w:rPr>
            </w:pPr>
            <w:r w:rsidRPr="00CB6BD9">
              <w:rPr>
                <w:rFonts w:ascii="Times New Roman" w:hAnsi="Times New Roman"/>
                <w:iCs/>
                <w:sz w:val="18"/>
                <w:szCs w:val="18"/>
                <w:lang w:val="lt-LT"/>
              </w:rPr>
              <w:t>Plastikų gaminių gamyba</w:t>
            </w:r>
          </w:p>
        </w:tc>
        <w:tc>
          <w:tcPr>
            <w:tcW w:w="3402" w:type="dxa"/>
            <w:vAlign w:val="center"/>
          </w:tcPr>
          <w:p w14:paraId="1CCEA113" w14:textId="77777777" w:rsidR="00390731" w:rsidRPr="00CB6BD9" w:rsidRDefault="00390731" w:rsidP="00161557">
            <w:pPr>
              <w:rPr>
                <w:rFonts w:ascii="Times New Roman" w:hAnsi="Times New Roman"/>
                <w:color w:val="000000"/>
                <w:sz w:val="18"/>
                <w:szCs w:val="18"/>
                <w:lang w:val="lt-LT"/>
              </w:rPr>
            </w:pPr>
            <w:r w:rsidRPr="00CB6BD9">
              <w:rPr>
                <w:rFonts w:ascii="Times New Roman" w:hAnsi="Times New Roman"/>
                <w:color w:val="000000"/>
                <w:sz w:val="18"/>
                <w:szCs w:val="18"/>
                <w:lang w:val="lt-LT"/>
              </w:rPr>
              <w:t>Plastikų atliekos</w:t>
            </w:r>
          </w:p>
        </w:tc>
        <w:tc>
          <w:tcPr>
            <w:tcW w:w="1275" w:type="dxa"/>
            <w:vAlign w:val="center"/>
          </w:tcPr>
          <w:p w14:paraId="3E060C13" w14:textId="77777777" w:rsidR="00390731" w:rsidRPr="00CB6BD9" w:rsidRDefault="00390731" w:rsidP="00161557">
            <w:pPr>
              <w:jc w:val="center"/>
              <w:rPr>
                <w:rFonts w:ascii="Times New Roman" w:hAnsi="Times New Roman"/>
                <w:color w:val="000000"/>
                <w:sz w:val="18"/>
                <w:szCs w:val="18"/>
                <w:lang w:val="lt-LT" w:bidi="ks-Deva"/>
              </w:rPr>
            </w:pPr>
            <w:r w:rsidRPr="00CB6BD9">
              <w:rPr>
                <w:rFonts w:ascii="Times New Roman" w:hAnsi="Times New Roman"/>
                <w:color w:val="000000"/>
                <w:sz w:val="18"/>
                <w:szCs w:val="18"/>
                <w:lang w:val="lt-LT" w:bidi="ks-Deva"/>
              </w:rPr>
              <w:t>400</w:t>
            </w:r>
          </w:p>
        </w:tc>
        <w:tc>
          <w:tcPr>
            <w:tcW w:w="1374" w:type="dxa"/>
            <w:vAlign w:val="center"/>
          </w:tcPr>
          <w:p w14:paraId="090A1B42" w14:textId="77777777" w:rsidR="00390731" w:rsidRPr="00CB6BD9" w:rsidRDefault="00390731" w:rsidP="00161557">
            <w:pPr>
              <w:jc w:val="center"/>
              <w:rPr>
                <w:rFonts w:ascii="Times New Roman" w:hAnsi="Times New Roman"/>
                <w:sz w:val="18"/>
                <w:szCs w:val="18"/>
                <w:lang w:val="lt-LT"/>
              </w:rPr>
            </w:pPr>
            <w:r w:rsidRPr="00CB6BD9">
              <w:rPr>
                <w:rFonts w:ascii="Times New Roman" w:hAnsi="Times New Roman"/>
                <w:sz w:val="18"/>
                <w:szCs w:val="18"/>
                <w:lang w:val="lt-LT"/>
              </w:rPr>
              <w:t>Kietas</w:t>
            </w:r>
          </w:p>
        </w:tc>
        <w:tc>
          <w:tcPr>
            <w:tcW w:w="1603" w:type="dxa"/>
            <w:vAlign w:val="center"/>
          </w:tcPr>
          <w:p w14:paraId="63C46B19" w14:textId="77777777" w:rsidR="00390731" w:rsidRPr="00CB6BD9" w:rsidRDefault="00390731" w:rsidP="00161557">
            <w:pPr>
              <w:jc w:val="center"/>
              <w:rPr>
                <w:rFonts w:ascii="Times New Roman" w:hAnsi="Times New Roman"/>
                <w:color w:val="000000"/>
                <w:sz w:val="18"/>
                <w:szCs w:val="18"/>
              </w:rPr>
            </w:pPr>
            <w:r w:rsidRPr="00CB6BD9">
              <w:rPr>
                <w:rFonts w:ascii="Times New Roman" w:hAnsi="Times New Roman"/>
                <w:color w:val="000000"/>
                <w:sz w:val="18"/>
                <w:szCs w:val="18"/>
              </w:rPr>
              <w:t>07 02 13</w:t>
            </w:r>
          </w:p>
        </w:tc>
        <w:tc>
          <w:tcPr>
            <w:tcW w:w="1559" w:type="dxa"/>
            <w:vAlign w:val="center"/>
          </w:tcPr>
          <w:p w14:paraId="014D79CC" w14:textId="77777777" w:rsidR="00390731" w:rsidRPr="00CB6BD9" w:rsidRDefault="00390731" w:rsidP="00161557">
            <w:pPr>
              <w:jc w:val="center"/>
              <w:rPr>
                <w:rFonts w:ascii="Times New Roman" w:hAnsi="Times New Roman"/>
                <w:color w:val="000000"/>
                <w:sz w:val="18"/>
                <w:szCs w:val="18"/>
                <w:lang w:val="lt-LT"/>
              </w:rPr>
            </w:pPr>
            <w:r w:rsidRPr="00CB6BD9">
              <w:rPr>
                <w:rFonts w:ascii="Times New Roman" w:hAnsi="Times New Roman"/>
                <w:color w:val="000000"/>
                <w:sz w:val="18"/>
                <w:szCs w:val="18"/>
                <w:lang w:val="lt-LT"/>
              </w:rPr>
              <w:t>Nepavojinga</w:t>
            </w:r>
          </w:p>
        </w:tc>
        <w:tc>
          <w:tcPr>
            <w:tcW w:w="1701" w:type="dxa"/>
            <w:vAlign w:val="center"/>
          </w:tcPr>
          <w:p w14:paraId="1446472D" w14:textId="77777777" w:rsidR="00390731" w:rsidRPr="00CB6BD9" w:rsidRDefault="00390731" w:rsidP="00161557">
            <w:pPr>
              <w:pStyle w:val="BodyText1"/>
              <w:ind w:firstLine="0"/>
              <w:jc w:val="center"/>
              <w:rPr>
                <w:rFonts w:ascii="Times New Roman" w:hAnsi="Times New Roman"/>
                <w:iCs/>
                <w:color w:val="000000"/>
                <w:sz w:val="18"/>
                <w:szCs w:val="18"/>
                <w:lang w:val="lt-LT"/>
              </w:rPr>
            </w:pPr>
            <w:r w:rsidRPr="00CB6BD9">
              <w:rPr>
                <w:rFonts w:ascii="Times New Roman" w:hAnsi="Times New Roman"/>
                <w:iCs/>
                <w:color w:val="000000"/>
                <w:sz w:val="18"/>
                <w:szCs w:val="18"/>
                <w:lang w:val="lt-LT"/>
              </w:rPr>
              <w:t>Uždarame pastate</w:t>
            </w:r>
          </w:p>
        </w:tc>
        <w:tc>
          <w:tcPr>
            <w:tcW w:w="1259" w:type="dxa"/>
            <w:vAlign w:val="center"/>
          </w:tcPr>
          <w:p w14:paraId="67254870" w14:textId="2AE415D5" w:rsidR="00390731" w:rsidRPr="00CB6BD9" w:rsidRDefault="00EB79E6" w:rsidP="00161557">
            <w:pPr>
              <w:jc w:val="center"/>
              <w:rPr>
                <w:rFonts w:ascii="Times New Roman" w:hAnsi="Times New Roman"/>
                <w:sz w:val="18"/>
                <w:szCs w:val="18"/>
                <w:lang w:val="lt-LT" w:bidi="ks-Deva"/>
              </w:rPr>
            </w:pPr>
            <w:r w:rsidRPr="00CB6BD9">
              <w:rPr>
                <w:rFonts w:ascii="Times New Roman" w:hAnsi="Times New Roman"/>
                <w:sz w:val="18"/>
                <w:szCs w:val="18"/>
                <w:lang w:val="lt-LT" w:bidi="ks-Deva"/>
              </w:rPr>
              <w:t>0,5</w:t>
            </w:r>
          </w:p>
        </w:tc>
        <w:tc>
          <w:tcPr>
            <w:tcW w:w="1502" w:type="dxa"/>
            <w:vAlign w:val="center"/>
          </w:tcPr>
          <w:p w14:paraId="1C58D3C8" w14:textId="77777777" w:rsidR="00390731" w:rsidRPr="00CB6BD9" w:rsidRDefault="00390731" w:rsidP="00161557">
            <w:pPr>
              <w:pStyle w:val="BodyText1"/>
              <w:ind w:firstLine="0"/>
              <w:jc w:val="center"/>
              <w:rPr>
                <w:rFonts w:ascii="Times New Roman" w:hAnsi="Times New Roman"/>
                <w:iCs/>
                <w:sz w:val="18"/>
                <w:szCs w:val="18"/>
                <w:lang w:val="lt-LT"/>
              </w:rPr>
            </w:pPr>
            <w:r w:rsidRPr="00CB6BD9">
              <w:rPr>
                <w:rFonts w:ascii="Times New Roman" w:hAnsi="Times New Roman"/>
                <w:iCs/>
                <w:sz w:val="18"/>
                <w:szCs w:val="18"/>
                <w:lang w:val="lt-LT"/>
              </w:rPr>
              <w:t>Smulkinimas ir pakartotinis panaudojimas</w:t>
            </w:r>
          </w:p>
        </w:tc>
      </w:tr>
      <w:tr w:rsidR="00390731" w:rsidRPr="00DC7610" w14:paraId="5F0AF51F" w14:textId="77777777" w:rsidTr="00161557">
        <w:trPr>
          <w:trHeight w:val="516"/>
        </w:trPr>
        <w:tc>
          <w:tcPr>
            <w:tcW w:w="1668" w:type="dxa"/>
            <w:vMerge w:val="restart"/>
            <w:vAlign w:val="center"/>
          </w:tcPr>
          <w:p w14:paraId="15C3C14E" w14:textId="77777777" w:rsidR="00390731" w:rsidRPr="00CB6BD9" w:rsidRDefault="00390731" w:rsidP="00161557">
            <w:pPr>
              <w:pStyle w:val="ISTATYMAS"/>
              <w:snapToGrid w:val="0"/>
              <w:rPr>
                <w:rFonts w:ascii="Times New Roman" w:eastAsia="Calibri" w:hAnsi="Times New Roman"/>
                <w:sz w:val="18"/>
                <w:szCs w:val="18"/>
                <w:highlight w:val="yellow"/>
                <w:lang w:val="lt-LT" w:eastAsia="en-US"/>
              </w:rPr>
            </w:pPr>
            <w:r w:rsidRPr="00CB6BD9">
              <w:rPr>
                <w:rFonts w:ascii="Times New Roman" w:eastAsia="Calibri" w:hAnsi="Times New Roman"/>
                <w:sz w:val="18"/>
                <w:szCs w:val="18"/>
                <w:lang w:val="lt-LT" w:eastAsia="en-US"/>
              </w:rPr>
              <w:t>Ūkinė veikla</w:t>
            </w:r>
          </w:p>
        </w:tc>
        <w:tc>
          <w:tcPr>
            <w:tcW w:w="3402" w:type="dxa"/>
            <w:vAlign w:val="center"/>
          </w:tcPr>
          <w:p w14:paraId="11DB8E3A" w14:textId="77777777" w:rsidR="00390731" w:rsidRPr="00CB6BD9" w:rsidRDefault="00390731" w:rsidP="00161557">
            <w:pPr>
              <w:pStyle w:val="ISTATYMAS"/>
              <w:snapToGrid w:val="0"/>
              <w:jc w:val="left"/>
              <w:rPr>
                <w:rFonts w:ascii="Times New Roman" w:eastAsia="Calibri" w:hAnsi="Times New Roman"/>
                <w:sz w:val="18"/>
                <w:szCs w:val="18"/>
                <w:highlight w:val="yellow"/>
                <w:lang w:val="lt-LT" w:eastAsia="en-US"/>
              </w:rPr>
            </w:pPr>
            <w:r w:rsidRPr="00CB6BD9">
              <w:rPr>
                <w:rFonts w:ascii="Times New Roman" w:eastAsia="Calibri" w:hAnsi="Times New Roman"/>
                <w:sz w:val="18"/>
                <w:szCs w:val="18"/>
                <w:lang w:val="lt-LT" w:eastAsia="en-US"/>
              </w:rPr>
              <w:t>Mišrios komunalinės atliekos</w:t>
            </w:r>
          </w:p>
        </w:tc>
        <w:tc>
          <w:tcPr>
            <w:tcW w:w="1275" w:type="dxa"/>
            <w:vAlign w:val="center"/>
          </w:tcPr>
          <w:p w14:paraId="2EEC0616" w14:textId="77777777" w:rsidR="00390731" w:rsidRPr="00CB6BD9" w:rsidRDefault="00390731" w:rsidP="00161557">
            <w:pPr>
              <w:jc w:val="center"/>
              <w:rPr>
                <w:rFonts w:ascii="Times New Roman" w:hAnsi="Times New Roman"/>
                <w:sz w:val="18"/>
                <w:szCs w:val="18"/>
                <w:highlight w:val="yellow"/>
                <w:lang w:val="lt-LT"/>
              </w:rPr>
            </w:pPr>
            <w:r w:rsidRPr="00CB6BD9">
              <w:rPr>
                <w:rFonts w:ascii="Times New Roman" w:hAnsi="Times New Roman"/>
                <w:sz w:val="18"/>
                <w:szCs w:val="18"/>
                <w:lang w:val="lt-LT"/>
              </w:rPr>
              <w:t>6,0</w:t>
            </w:r>
          </w:p>
        </w:tc>
        <w:tc>
          <w:tcPr>
            <w:tcW w:w="1374" w:type="dxa"/>
            <w:vAlign w:val="center"/>
          </w:tcPr>
          <w:p w14:paraId="2FB24A9E" w14:textId="77777777" w:rsidR="00390731" w:rsidRPr="00CB6BD9" w:rsidRDefault="00390731" w:rsidP="00161557">
            <w:pPr>
              <w:jc w:val="center"/>
              <w:rPr>
                <w:rFonts w:ascii="Times New Roman" w:hAnsi="Times New Roman"/>
                <w:sz w:val="18"/>
                <w:szCs w:val="18"/>
                <w:lang w:val="lt-LT"/>
              </w:rPr>
            </w:pPr>
            <w:r w:rsidRPr="00CB6BD9">
              <w:rPr>
                <w:rFonts w:ascii="Times New Roman" w:hAnsi="Times New Roman"/>
                <w:sz w:val="18"/>
                <w:szCs w:val="18"/>
                <w:lang w:val="lt-LT"/>
              </w:rPr>
              <w:t>Kietos</w:t>
            </w:r>
          </w:p>
        </w:tc>
        <w:tc>
          <w:tcPr>
            <w:tcW w:w="1603" w:type="dxa"/>
            <w:vAlign w:val="center"/>
          </w:tcPr>
          <w:p w14:paraId="65E553F5" w14:textId="77777777" w:rsidR="00390731" w:rsidRPr="00CB6BD9" w:rsidRDefault="00390731" w:rsidP="00161557">
            <w:pPr>
              <w:pStyle w:val="ISTATYMAS"/>
              <w:snapToGrid w:val="0"/>
              <w:rPr>
                <w:rFonts w:ascii="Times New Roman" w:eastAsia="Calibri" w:hAnsi="Times New Roman"/>
                <w:sz w:val="18"/>
                <w:szCs w:val="18"/>
                <w:lang w:val="lt-LT" w:eastAsia="en-US"/>
              </w:rPr>
            </w:pPr>
            <w:r w:rsidRPr="00CB6BD9">
              <w:rPr>
                <w:rFonts w:ascii="Times New Roman" w:eastAsia="Calibri" w:hAnsi="Times New Roman"/>
                <w:sz w:val="18"/>
                <w:szCs w:val="18"/>
                <w:lang w:val="lt-LT" w:eastAsia="en-US"/>
              </w:rPr>
              <w:t>20 03 01</w:t>
            </w:r>
          </w:p>
        </w:tc>
        <w:tc>
          <w:tcPr>
            <w:tcW w:w="1559" w:type="dxa"/>
            <w:vAlign w:val="center"/>
          </w:tcPr>
          <w:p w14:paraId="29D2BF90" w14:textId="77777777" w:rsidR="00390731" w:rsidRPr="00CB6BD9" w:rsidRDefault="00390731" w:rsidP="00161557">
            <w:pPr>
              <w:jc w:val="center"/>
              <w:rPr>
                <w:rFonts w:ascii="Times New Roman" w:hAnsi="Times New Roman"/>
                <w:sz w:val="18"/>
                <w:szCs w:val="18"/>
                <w:lang w:val="lt-LT"/>
              </w:rPr>
            </w:pPr>
            <w:r w:rsidRPr="00CB6BD9">
              <w:rPr>
                <w:rFonts w:ascii="Times New Roman" w:hAnsi="Times New Roman"/>
                <w:sz w:val="18"/>
                <w:szCs w:val="18"/>
                <w:lang w:val="lt-LT"/>
              </w:rPr>
              <w:t>Nepavojinga</w:t>
            </w:r>
          </w:p>
        </w:tc>
        <w:tc>
          <w:tcPr>
            <w:tcW w:w="1701" w:type="dxa"/>
            <w:vAlign w:val="center"/>
          </w:tcPr>
          <w:p w14:paraId="150BBDD3" w14:textId="77777777" w:rsidR="00390731" w:rsidRPr="00CB6BD9" w:rsidRDefault="00390731" w:rsidP="00161557">
            <w:pPr>
              <w:pStyle w:val="BodyText1"/>
              <w:ind w:firstLine="0"/>
              <w:jc w:val="center"/>
              <w:rPr>
                <w:rFonts w:ascii="Times New Roman" w:hAnsi="Times New Roman"/>
                <w:iCs/>
                <w:sz w:val="18"/>
                <w:szCs w:val="18"/>
                <w:lang w:val="lt-LT"/>
              </w:rPr>
            </w:pPr>
            <w:r w:rsidRPr="00CB6BD9">
              <w:rPr>
                <w:rFonts w:ascii="Times New Roman" w:hAnsi="Times New Roman"/>
                <w:iCs/>
                <w:sz w:val="18"/>
                <w:szCs w:val="18"/>
                <w:lang w:val="lt-LT"/>
              </w:rPr>
              <w:t>Spec. Konteineriuose</w:t>
            </w:r>
          </w:p>
        </w:tc>
        <w:tc>
          <w:tcPr>
            <w:tcW w:w="1259" w:type="dxa"/>
            <w:vAlign w:val="center"/>
          </w:tcPr>
          <w:p w14:paraId="7E7DF834" w14:textId="77777777" w:rsidR="00390731" w:rsidRPr="00CB6BD9" w:rsidRDefault="00390731" w:rsidP="00161557">
            <w:pPr>
              <w:jc w:val="center"/>
              <w:rPr>
                <w:rFonts w:ascii="Times New Roman" w:hAnsi="Times New Roman"/>
                <w:sz w:val="18"/>
                <w:szCs w:val="18"/>
                <w:highlight w:val="yellow"/>
                <w:lang w:val="lt-LT"/>
              </w:rPr>
            </w:pPr>
            <w:r w:rsidRPr="00CB6BD9">
              <w:rPr>
                <w:rFonts w:ascii="Times New Roman" w:hAnsi="Times New Roman"/>
                <w:sz w:val="18"/>
                <w:szCs w:val="18"/>
                <w:lang w:val="lt-LT"/>
              </w:rPr>
              <w:t>0,2</w:t>
            </w:r>
          </w:p>
        </w:tc>
        <w:tc>
          <w:tcPr>
            <w:tcW w:w="1502" w:type="dxa"/>
            <w:vMerge w:val="restart"/>
            <w:vAlign w:val="center"/>
          </w:tcPr>
          <w:p w14:paraId="41A7D7B4" w14:textId="77777777" w:rsidR="00390731" w:rsidRPr="00CB6BD9" w:rsidRDefault="00390731" w:rsidP="00161557">
            <w:pPr>
              <w:pStyle w:val="BodyText1"/>
              <w:ind w:firstLine="0"/>
              <w:jc w:val="center"/>
              <w:rPr>
                <w:rFonts w:ascii="Times New Roman" w:hAnsi="Times New Roman"/>
                <w:iCs/>
                <w:sz w:val="18"/>
                <w:szCs w:val="18"/>
                <w:lang w:val="lt-LT"/>
              </w:rPr>
            </w:pPr>
            <w:r w:rsidRPr="00CB6BD9">
              <w:rPr>
                <w:sz w:val="18"/>
                <w:szCs w:val="18"/>
                <w:lang w:val="lt-LT"/>
              </w:rPr>
              <w:t xml:space="preserve">Perdavimas </w:t>
            </w:r>
            <w:r w:rsidRPr="00CB6BD9">
              <w:rPr>
                <w:color w:val="000000"/>
                <w:sz w:val="18"/>
                <w:szCs w:val="18"/>
                <w:lang w:val="lt-LT"/>
              </w:rPr>
              <w:t>Atliekų tvarkytojų valstybiniame registre registruotiems</w:t>
            </w:r>
            <w:r w:rsidRPr="00CB6BD9">
              <w:rPr>
                <w:sz w:val="18"/>
                <w:szCs w:val="18"/>
                <w:lang w:val="lt-LT"/>
              </w:rPr>
              <w:t xml:space="preserve"> atliekų tvarkytojams</w:t>
            </w:r>
          </w:p>
        </w:tc>
      </w:tr>
      <w:tr w:rsidR="00390731" w:rsidRPr="00DC7610" w14:paraId="7BFEAD56" w14:textId="77777777" w:rsidTr="00161557">
        <w:tc>
          <w:tcPr>
            <w:tcW w:w="1668" w:type="dxa"/>
            <w:vMerge/>
            <w:vAlign w:val="center"/>
          </w:tcPr>
          <w:p w14:paraId="426A9335" w14:textId="77777777" w:rsidR="00390731" w:rsidRPr="00CB6BD9" w:rsidRDefault="00390731" w:rsidP="00161557">
            <w:pPr>
              <w:pStyle w:val="ISTATYMAS"/>
              <w:snapToGrid w:val="0"/>
              <w:rPr>
                <w:rFonts w:ascii="Times New Roman" w:eastAsia="Calibri" w:hAnsi="Times New Roman"/>
                <w:sz w:val="21"/>
                <w:szCs w:val="21"/>
                <w:highlight w:val="yellow"/>
                <w:lang w:val="lt-LT" w:eastAsia="en-US"/>
              </w:rPr>
            </w:pPr>
          </w:p>
        </w:tc>
        <w:tc>
          <w:tcPr>
            <w:tcW w:w="3402" w:type="dxa"/>
          </w:tcPr>
          <w:p w14:paraId="0D9E3624" w14:textId="77777777" w:rsidR="00390731" w:rsidRPr="00CB6BD9" w:rsidRDefault="00390731" w:rsidP="00161557">
            <w:pPr>
              <w:pStyle w:val="ISTATYMAS"/>
              <w:snapToGrid w:val="0"/>
              <w:jc w:val="both"/>
              <w:rPr>
                <w:rFonts w:ascii="Times New Roman" w:eastAsia="Calibri" w:hAnsi="Times New Roman"/>
                <w:sz w:val="18"/>
                <w:szCs w:val="18"/>
                <w:highlight w:val="yellow"/>
                <w:lang w:val="lt-LT" w:eastAsia="en-US"/>
              </w:rPr>
            </w:pPr>
            <w:r w:rsidRPr="00CB6BD9">
              <w:rPr>
                <w:rFonts w:ascii="Times New Roman" w:eastAsia="Calibri" w:hAnsi="Times New Roman"/>
                <w:sz w:val="18"/>
                <w:szCs w:val="18"/>
                <w:lang w:val="lt-LT" w:eastAsia="en-US"/>
              </w:rPr>
              <w:t>Absorbentai, filtrų medžiagos (įskaitant kitaip neapibrėžtus tepalų filtrus), pašluostės ir apsauginiai drabužiai, užteršti pavojingomis cheminėmis medžiagomis</w:t>
            </w:r>
          </w:p>
        </w:tc>
        <w:tc>
          <w:tcPr>
            <w:tcW w:w="1275" w:type="dxa"/>
            <w:vAlign w:val="center"/>
          </w:tcPr>
          <w:p w14:paraId="098FCD69" w14:textId="77777777" w:rsidR="00390731" w:rsidRPr="00CB6BD9" w:rsidRDefault="00390731" w:rsidP="00161557">
            <w:pPr>
              <w:jc w:val="center"/>
              <w:rPr>
                <w:rFonts w:ascii="Times New Roman" w:hAnsi="Times New Roman"/>
                <w:sz w:val="18"/>
                <w:szCs w:val="18"/>
                <w:highlight w:val="yellow"/>
                <w:lang w:val="lt-LT"/>
              </w:rPr>
            </w:pPr>
            <w:r w:rsidRPr="00CB6BD9">
              <w:rPr>
                <w:rFonts w:ascii="Times New Roman" w:hAnsi="Times New Roman"/>
                <w:sz w:val="18"/>
                <w:szCs w:val="18"/>
                <w:lang w:val="lt-LT"/>
              </w:rPr>
              <w:t>0,75</w:t>
            </w:r>
          </w:p>
        </w:tc>
        <w:tc>
          <w:tcPr>
            <w:tcW w:w="1374" w:type="dxa"/>
            <w:vAlign w:val="center"/>
          </w:tcPr>
          <w:p w14:paraId="6CC7EFD0" w14:textId="77777777" w:rsidR="00390731" w:rsidRPr="00CB6BD9" w:rsidRDefault="00390731" w:rsidP="00161557">
            <w:pPr>
              <w:jc w:val="center"/>
              <w:rPr>
                <w:rFonts w:ascii="Times New Roman" w:hAnsi="Times New Roman"/>
                <w:sz w:val="18"/>
                <w:szCs w:val="18"/>
                <w:lang w:val="lt-LT"/>
              </w:rPr>
            </w:pPr>
            <w:r w:rsidRPr="00CB6BD9">
              <w:rPr>
                <w:rFonts w:ascii="Times New Roman" w:hAnsi="Times New Roman"/>
                <w:sz w:val="18"/>
                <w:szCs w:val="18"/>
                <w:lang w:val="lt-LT"/>
              </w:rPr>
              <w:t>Kietos</w:t>
            </w:r>
          </w:p>
        </w:tc>
        <w:tc>
          <w:tcPr>
            <w:tcW w:w="1603" w:type="dxa"/>
            <w:vAlign w:val="center"/>
          </w:tcPr>
          <w:p w14:paraId="4D47E105" w14:textId="77777777" w:rsidR="00390731" w:rsidRPr="00CB6BD9" w:rsidRDefault="00390731" w:rsidP="00161557">
            <w:pPr>
              <w:pStyle w:val="ISTATYMAS"/>
              <w:snapToGrid w:val="0"/>
              <w:rPr>
                <w:rFonts w:ascii="Times New Roman" w:eastAsia="Calibri" w:hAnsi="Times New Roman"/>
                <w:sz w:val="18"/>
                <w:szCs w:val="18"/>
                <w:lang w:val="lt-LT" w:eastAsia="en-US"/>
              </w:rPr>
            </w:pPr>
            <w:r w:rsidRPr="00CB6BD9">
              <w:rPr>
                <w:rFonts w:ascii="Times New Roman" w:eastAsia="Calibri" w:hAnsi="Times New Roman"/>
                <w:sz w:val="18"/>
                <w:szCs w:val="18"/>
                <w:lang w:val="lt-LT" w:eastAsia="en-US"/>
              </w:rPr>
              <w:t>15 02 02*</w:t>
            </w:r>
          </w:p>
        </w:tc>
        <w:tc>
          <w:tcPr>
            <w:tcW w:w="1559" w:type="dxa"/>
            <w:vAlign w:val="center"/>
          </w:tcPr>
          <w:p w14:paraId="59904A5E" w14:textId="77777777" w:rsidR="00390731" w:rsidRPr="00CB6BD9" w:rsidRDefault="00390731" w:rsidP="00161557">
            <w:pPr>
              <w:jc w:val="center"/>
              <w:rPr>
                <w:rFonts w:ascii="Times New Roman" w:hAnsi="Times New Roman"/>
                <w:sz w:val="18"/>
                <w:szCs w:val="18"/>
                <w:lang w:val="lt-LT"/>
              </w:rPr>
            </w:pPr>
            <w:r w:rsidRPr="00CB6BD9">
              <w:rPr>
                <w:rFonts w:ascii="Times New Roman" w:hAnsi="Times New Roman"/>
                <w:sz w:val="18"/>
                <w:szCs w:val="18"/>
                <w:lang w:val="lt-LT"/>
              </w:rPr>
              <w:t>H14</w:t>
            </w:r>
          </w:p>
        </w:tc>
        <w:tc>
          <w:tcPr>
            <w:tcW w:w="1701" w:type="dxa"/>
            <w:vAlign w:val="center"/>
          </w:tcPr>
          <w:p w14:paraId="0F81D1EA" w14:textId="77777777" w:rsidR="00390731" w:rsidRPr="00CB6BD9" w:rsidRDefault="00390731" w:rsidP="00161557">
            <w:pPr>
              <w:pStyle w:val="BodyText1"/>
              <w:ind w:firstLine="0"/>
              <w:jc w:val="center"/>
              <w:rPr>
                <w:rFonts w:ascii="Times New Roman" w:hAnsi="Times New Roman"/>
                <w:iCs/>
                <w:sz w:val="18"/>
                <w:szCs w:val="18"/>
                <w:lang w:val="lt-LT"/>
              </w:rPr>
            </w:pPr>
            <w:r w:rsidRPr="00CB6BD9">
              <w:rPr>
                <w:rFonts w:ascii="Times New Roman" w:hAnsi="Times New Roman"/>
                <w:iCs/>
                <w:sz w:val="18"/>
                <w:szCs w:val="18"/>
                <w:lang w:val="lt-LT"/>
              </w:rPr>
              <w:t>Uždarame pastate</w:t>
            </w:r>
          </w:p>
        </w:tc>
        <w:tc>
          <w:tcPr>
            <w:tcW w:w="1259" w:type="dxa"/>
            <w:vAlign w:val="center"/>
          </w:tcPr>
          <w:p w14:paraId="025EC8B7" w14:textId="77777777" w:rsidR="00390731" w:rsidRPr="00CB6BD9" w:rsidRDefault="00390731" w:rsidP="00161557">
            <w:pPr>
              <w:jc w:val="center"/>
              <w:rPr>
                <w:rFonts w:ascii="Times New Roman" w:hAnsi="Times New Roman"/>
                <w:sz w:val="18"/>
                <w:szCs w:val="18"/>
                <w:highlight w:val="yellow"/>
                <w:lang w:val="lt-LT"/>
              </w:rPr>
            </w:pPr>
            <w:r w:rsidRPr="00CB6BD9">
              <w:rPr>
                <w:rFonts w:ascii="Times New Roman" w:hAnsi="Times New Roman"/>
                <w:sz w:val="18"/>
                <w:szCs w:val="18"/>
                <w:lang w:val="lt-LT"/>
              </w:rPr>
              <w:t>0,1</w:t>
            </w:r>
          </w:p>
        </w:tc>
        <w:tc>
          <w:tcPr>
            <w:tcW w:w="1502" w:type="dxa"/>
            <w:vMerge/>
            <w:vAlign w:val="center"/>
          </w:tcPr>
          <w:p w14:paraId="0946CBA2" w14:textId="77777777" w:rsidR="00390731" w:rsidRPr="00DC7610" w:rsidRDefault="00390731" w:rsidP="00161557">
            <w:pPr>
              <w:pStyle w:val="BodyText1"/>
              <w:ind w:firstLine="0"/>
              <w:jc w:val="center"/>
              <w:rPr>
                <w:rFonts w:ascii="Times New Roman" w:hAnsi="Times New Roman"/>
                <w:iCs/>
                <w:sz w:val="22"/>
                <w:szCs w:val="22"/>
                <w:highlight w:val="yellow"/>
                <w:lang w:val="lt-LT"/>
              </w:rPr>
            </w:pPr>
          </w:p>
        </w:tc>
      </w:tr>
      <w:tr w:rsidR="00390731" w:rsidRPr="00DC7610" w14:paraId="1E34E23F" w14:textId="77777777" w:rsidTr="00161557">
        <w:trPr>
          <w:trHeight w:val="258"/>
        </w:trPr>
        <w:tc>
          <w:tcPr>
            <w:tcW w:w="1668" w:type="dxa"/>
            <w:vMerge w:val="restart"/>
            <w:vAlign w:val="center"/>
          </w:tcPr>
          <w:p w14:paraId="744CC8DF" w14:textId="77777777" w:rsidR="00390731" w:rsidRPr="00CB6BD9" w:rsidRDefault="00390731" w:rsidP="00161557">
            <w:pPr>
              <w:pStyle w:val="ISTATYMAS"/>
              <w:snapToGrid w:val="0"/>
              <w:jc w:val="left"/>
              <w:rPr>
                <w:rFonts w:ascii="Times New Roman" w:eastAsia="Calibri" w:hAnsi="Times New Roman"/>
                <w:sz w:val="18"/>
                <w:szCs w:val="18"/>
                <w:highlight w:val="yellow"/>
                <w:lang w:val="lt-LT" w:eastAsia="en-US"/>
              </w:rPr>
            </w:pPr>
            <w:r w:rsidRPr="00CB6BD9">
              <w:rPr>
                <w:rFonts w:ascii="Times New Roman" w:eastAsia="Calibri" w:hAnsi="Times New Roman"/>
                <w:sz w:val="18"/>
                <w:szCs w:val="18"/>
                <w:lang w:val="lt-LT" w:eastAsia="en-US"/>
              </w:rPr>
              <w:t>Paviršinių nuotekų valymo įrenginio eksploatacija</w:t>
            </w:r>
          </w:p>
        </w:tc>
        <w:tc>
          <w:tcPr>
            <w:tcW w:w="3402" w:type="dxa"/>
            <w:vAlign w:val="center"/>
          </w:tcPr>
          <w:p w14:paraId="40C301AE" w14:textId="77777777" w:rsidR="00390731" w:rsidRPr="00CB6BD9" w:rsidRDefault="00390731" w:rsidP="00161557">
            <w:pPr>
              <w:pStyle w:val="ISTATYMAS"/>
              <w:snapToGrid w:val="0"/>
              <w:jc w:val="left"/>
              <w:rPr>
                <w:rFonts w:ascii="Times New Roman" w:eastAsia="Calibri" w:hAnsi="Times New Roman"/>
                <w:sz w:val="18"/>
                <w:szCs w:val="18"/>
                <w:highlight w:val="yellow"/>
                <w:lang w:val="lt-LT" w:eastAsia="en-US"/>
              </w:rPr>
            </w:pPr>
            <w:r w:rsidRPr="00CB6BD9">
              <w:rPr>
                <w:rFonts w:ascii="Times New Roman" w:eastAsia="Calibri" w:hAnsi="Times New Roman"/>
                <w:sz w:val="18"/>
                <w:szCs w:val="18"/>
                <w:lang w:val="lt-LT" w:eastAsia="en-US"/>
              </w:rPr>
              <w:t>Naftos produktų/vandens separatorių vanduo</w:t>
            </w:r>
          </w:p>
        </w:tc>
        <w:tc>
          <w:tcPr>
            <w:tcW w:w="1275" w:type="dxa"/>
            <w:vAlign w:val="center"/>
          </w:tcPr>
          <w:p w14:paraId="142454FE" w14:textId="77777777" w:rsidR="00390731" w:rsidRPr="00CB6BD9" w:rsidRDefault="00390731" w:rsidP="00161557">
            <w:pPr>
              <w:jc w:val="center"/>
              <w:rPr>
                <w:rFonts w:ascii="Times New Roman" w:hAnsi="Times New Roman"/>
                <w:sz w:val="18"/>
                <w:szCs w:val="18"/>
                <w:lang w:val="lt-LT"/>
              </w:rPr>
            </w:pPr>
            <w:r w:rsidRPr="00CB6BD9">
              <w:rPr>
                <w:rFonts w:ascii="Times New Roman" w:hAnsi="Times New Roman"/>
                <w:sz w:val="18"/>
                <w:szCs w:val="18"/>
                <w:lang w:val="lt-LT"/>
              </w:rPr>
              <w:t>2,0</w:t>
            </w:r>
          </w:p>
        </w:tc>
        <w:tc>
          <w:tcPr>
            <w:tcW w:w="1374" w:type="dxa"/>
            <w:vAlign w:val="center"/>
          </w:tcPr>
          <w:p w14:paraId="50DD5383" w14:textId="77777777" w:rsidR="00390731" w:rsidRPr="00CB6BD9" w:rsidRDefault="00390731" w:rsidP="00161557">
            <w:pPr>
              <w:jc w:val="center"/>
              <w:rPr>
                <w:rFonts w:ascii="Times New Roman" w:hAnsi="Times New Roman"/>
                <w:sz w:val="18"/>
                <w:szCs w:val="18"/>
                <w:lang w:val="lt-LT"/>
              </w:rPr>
            </w:pPr>
            <w:r w:rsidRPr="00CB6BD9">
              <w:rPr>
                <w:rFonts w:ascii="Times New Roman" w:hAnsi="Times New Roman"/>
                <w:sz w:val="18"/>
                <w:szCs w:val="18"/>
                <w:lang w:val="lt-LT"/>
              </w:rPr>
              <w:t>skystas</w:t>
            </w:r>
          </w:p>
        </w:tc>
        <w:tc>
          <w:tcPr>
            <w:tcW w:w="1603" w:type="dxa"/>
            <w:vAlign w:val="center"/>
          </w:tcPr>
          <w:p w14:paraId="55D9AE1E" w14:textId="77777777" w:rsidR="00390731" w:rsidRPr="00CB6BD9" w:rsidRDefault="00390731" w:rsidP="00161557">
            <w:pPr>
              <w:pStyle w:val="ISTATYMAS"/>
              <w:snapToGrid w:val="0"/>
              <w:rPr>
                <w:rFonts w:ascii="Times New Roman" w:eastAsia="Calibri" w:hAnsi="Times New Roman"/>
                <w:sz w:val="18"/>
                <w:szCs w:val="18"/>
                <w:lang w:val="lt-LT" w:eastAsia="en-US"/>
              </w:rPr>
            </w:pPr>
            <w:r w:rsidRPr="00CB6BD9">
              <w:rPr>
                <w:rFonts w:ascii="Times New Roman" w:eastAsia="Calibri" w:hAnsi="Times New Roman"/>
                <w:sz w:val="18"/>
                <w:szCs w:val="18"/>
                <w:lang w:val="lt-LT" w:eastAsia="en-US"/>
              </w:rPr>
              <w:t>13 05 02*</w:t>
            </w:r>
          </w:p>
        </w:tc>
        <w:tc>
          <w:tcPr>
            <w:tcW w:w="1559" w:type="dxa"/>
            <w:vAlign w:val="center"/>
          </w:tcPr>
          <w:p w14:paraId="1AF99376" w14:textId="77777777" w:rsidR="00390731" w:rsidRPr="00CB6BD9" w:rsidRDefault="00390731" w:rsidP="00161557">
            <w:pPr>
              <w:jc w:val="center"/>
              <w:rPr>
                <w:rFonts w:ascii="Times New Roman" w:hAnsi="Times New Roman"/>
                <w:sz w:val="18"/>
                <w:szCs w:val="18"/>
                <w:lang w:val="lt-LT"/>
              </w:rPr>
            </w:pPr>
            <w:r w:rsidRPr="00CB6BD9">
              <w:rPr>
                <w:rFonts w:ascii="Times New Roman" w:hAnsi="Times New Roman"/>
                <w:sz w:val="18"/>
                <w:szCs w:val="18"/>
                <w:lang w:val="lt-LT"/>
              </w:rPr>
              <w:t>H14</w:t>
            </w:r>
          </w:p>
        </w:tc>
        <w:tc>
          <w:tcPr>
            <w:tcW w:w="1701" w:type="dxa"/>
            <w:vMerge w:val="restart"/>
            <w:vAlign w:val="center"/>
          </w:tcPr>
          <w:p w14:paraId="739AD22F" w14:textId="77777777" w:rsidR="00390731" w:rsidRPr="00CB6BD9" w:rsidRDefault="00390731" w:rsidP="00161557">
            <w:pPr>
              <w:pStyle w:val="BodyText1"/>
              <w:ind w:firstLine="0"/>
              <w:jc w:val="center"/>
              <w:rPr>
                <w:rFonts w:ascii="Times New Roman" w:hAnsi="Times New Roman"/>
                <w:iCs/>
                <w:sz w:val="18"/>
                <w:szCs w:val="18"/>
                <w:lang w:val="lt-LT"/>
              </w:rPr>
            </w:pPr>
            <w:r w:rsidRPr="00CB6BD9">
              <w:rPr>
                <w:rFonts w:ascii="Times New Roman" w:hAnsi="Times New Roman"/>
                <w:iCs/>
                <w:sz w:val="18"/>
                <w:szCs w:val="18"/>
                <w:lang w:val="lt-LT"/>
              </w:rPr>
              <w:t>Išsiurbiama spec. Mašina</w:t>
            </w:r>
          </w:p>
        </w:tc>
        <w:tc>
          <w:tcPr>
            <w:tcW w:w="1259" w:type="dxa"/>
            <w:vAlign w:val="center"/>
          </w:tcPr>
          <w:p w14:paraId="157E3762" w14:textId="77777777" w:rsidR="00390731" w:rsidRPr="00CB6BD9" w:rsidRDefault="00390731" w:rsidP="00161557">
            <w:pPr>
              <w:jc w:val="center"/>
              <w:rPr>
                <w:rFonts w:ascii="Times New Roman" w:hAnsi="Times New Roman"/>
                <w:sz w:val="18"/>
                <w:szCs w:val="18"/>
                <w:lang w:val="lt-LT"/>
              </w:rPr>
            </w:pPr>
            <w:r w:rsidRPr="00CB6BD9">
              <w:rPr>
                <w:rFonts w:ascii="Times New Roman" w:hAnsi="Times New Roman"/>
                <w:sz w:val="18"/>
                <w:szCs w:val="18"/>
                <w:lang w:val="lt-LT"/>
              </w:rPr>
              <w:t>1,0</w:t>
            </w:r>
          </w:p>
        </w:tc>
        <w:tc>
          <w:tcPr>
            <w:tcW w:w="1502" w:type="dxa"/>
            <w:vMerge/>
            <w:vAlign w:val="center"/>
          </w:tcPr>
          <w:p w14:paraId="261F6A11" w14:textId="77777777" w:rsidR="00390731" w:rsidRPr="00DC7610" w:rsidRDefault="00390731" w:rsidP="00161557">
            <w:pPr>
              <w:pStyle w:val="BodyText1"/>
              <w:jc w:val="center"/>
              <w:rPr>
                <w:rFonts w:ascii="Times New Roman" w:hAnsi="Times New Roman"/>
                <w:iCs/>
                <w:sz w:val="22"/>
                <w:szCs w:val="22"/>
                <w:highlight w:val="yellow"/>
                <w:lang w:val="lt-LT"/>
              </w:rPr>
            </w:pPr>
          </w:p>
        </w:tc>
      </w:tr>
      <w:tr w:rsidR="00390731" w:rsidRPr="00DC7610" w14:paraId="5321525F" w14:textId="77777777" w:rsidTr="00161557">
        <w:trPr>
          <w:trHeight w:val="308"/>
        </w:trPr>
        <w:tc>
          <w:tcPr>
            <w:tcW w:w="1668" w:type="dxa"/>
            <w:vMerge/>
            <w:vAlign w:val="center"/>
          </w:tcPr>
          <w:p w14:paraId="6DD85D15" w14:textId="77777777" w:rsidR="00390731" w:rsidRPr="00CB6BD9" w:rsidRDefault="00390731" w:rsidP="00161557">
            <w:pPr>
              <w:pStyle w:val="ISTATYMAS"/>
              <w:snapToGrid w:val="0"/>
              <w:rPr>
                <w:rFonts w:ascii="Times New Roman" w:eastAsia="Calibri" w:hAnsi="Times New Roman"/>
                <w:sz w:val="18"/>
                <w:szCs w:val="18"/>
                <w:lang w:val="lt-LT" w:eastAsia="en-US"/>
              </w:rPr>
            </w:pPr>
          </w:p>
        </w:tc>
        <w:tc>
          <w:tcPr>
            <w:tcW w:w="3402" w:type="dxa"/>
            <w:vAlign w:val="center"/>
          </w:tcPr>
          <w:p w14:paraId="2077D270" w14:textId="77777777" w:rsidR="00390731" w:rsidRPr="00CB6BD9" w:rsidRDefault="00390731" w:rsidP="00161557">
            <w:pPr>
              <w:pStyle w:val="ISTATYMAS"/>
              <w:snapToGrid w:val="0"/>
              <w:jc w:val="left"/>
              <w:rPr>
                <w:rFonts w:ascii="Times New Roman" w:eastAsia="Calibri" w:hAnsi="Times New Roman"/>
                <w:sz w:val="18"/>
                <w:szCs w:val="18"/>
                <w:highlight w:val="yellow"/>
                <w:lang w:val="lt-LT" w:eastAsia="en-US"/>
              </w:rPr>
            </w:pPr>
            <w:r w:rsidRPr="00CB6BD9">
              <w:rPr>
                <w:rFonts w:ascii="Times New Roman" w:eastAsia="Calibri" w:hAnsi="Times New Roman"/>
                <w:sz w:val="18"/>
                <w:szCs w:val="18"/>
                <w:lang w:val="lt-LT" w:eastAsia="en-US"/>
              </w:rPr>
              <w:t>Naftos produktų/vandens separatorių dumblas</w:t>
            </w:r>
          </w:p>
        </w:tc>
        <w:tc>
          <w:tcPr>
            <w:tcW w:w="1275" w:type="dxa"/>
            <w:vAlign w:val="center"/>
          </w:tcPr>
          <w:p w14:paraId="2FD0C411" w14:textId="77777777" w:rsidR="00390731" w:rsidRPr="00CB6BD9" w:rsidRDefault="00390731" w:rsidP="00161557">
            <w:pPr>
              <w:jc w:val="center"/>
              <w:rPr>
                <w:rFonts w:ascii="Times New Roman" w:hAnsi="Times New Roman"/>
                <w:sz w:val="18"/>
                <w:szCs w:val="18"/>
                <w:lang w:val="lt-LT"/>
              </w:rPr>
            </w:pPr>
            <w:r w:rsidRPr="00CB6BD9">
              <w:rPr>
                <w:rFonts w:ascii="Times New Roman" w:hAnsi="Times New Roman"/>
                <w:sz w:val="18"/>
                <w:szCs w:val="18"/>
                <w:lang w:val="lt-LT"/>
              </w:rPr>
              <w:t>1,0</w:t>
            </w:r>
          </w:p>
        </w:tc>
        <w:tc>
          <w:tcPr>
            <w:tcW w:w="1374" w:type="dxa"/>
            <w:vAlign w:val="center"/>
          </w:tcPr>
          <w:p w14:paraId="76FE8E8C" w14:textId="77777777" w:rsidR="00390731" w:rsidRPr="00CB6BD9" w:rsidRDefault="00390731" w:rsidP="00161557">
            <w:pPr>
              <w:jc w:val="center"/>
              <w:rPr>
                <w:rFonts w:ascii="Times New Roman" w:hAnsi="Times New Roman"/>
                <w:sz w:val="18"/>
                <w:szCs w:val="18"/>
                <w:lang w:val="lt-LT"/>
              </w:rPr>
            </w:pPr>
            <w:r w:rsidRPr="00CB6BD9">
              <w:rPr>
                <w:rFonts w:ascii="Times New Roman" w:hAnsi="Times New Roman"/>
                <w:sz w:val="18"/>
                <w:szCs w:val="18"/>
                <w:lang w:val="lt-LT"/>
              </w:rPr>
              <w:t>Skystas, pasta</w:t>
            </w:r>
          </w:p>
        </w:tc>
        <w:tc>
          <w:tcPr>
            <w:tcW w:w="1603" w:type="dxa"/>
            <w:vAlign w:val="center"/>
          </w:tcPr>
          <w:p w14:paraId="1EAF90EA" w14:textId="77777777" w:rsidR="00390731" w:rsidRPr="00CB6BD9" w:rsidRDefault="00390731" w:rsidP="00161557">
            <w:pPr>
              <w:pStyle w:val="ISTATYMAS"/>
              <w:snapToGrid w:val="0"/>
              <w:rPr>
                <w:rFonts w:ascii="Times New Roman" w:eastAsia="Calibri" w:hAnsi="Times New Roman"/>
                <w:sz w:val="18"/>
                <w:szCs w:val="18"/>
                <w:lang w:val="lt-LT" w:eastAsia="en-US"/>
              </w:rPr>
            </w:pPr>
            <w:r w:rsidRPr="00CB6BD9">
              <w:rPr>
                <w:rFonts w:ascii="Times New Roman" w:eastAsia="Calibri" w:hAnsi="Times New Roman"/>
                <w:sz w:val="18"/>
                <w:szCs w:val="18"/>
                <w:lang w:val="lt-LT" w:eastAsia="en-US"/>
              </w:rPr>
              <w:t>13 05 02*</w:t>
            </w:r>
          </w:p>
        </w:tc>
        <w:tc>
          <w:tcPr>
            <w:tcW w:w="1559" w:type="dxa"/>
            <w:vAlign w:val="center"/>
          </w:tcPr>
          <w:p w14:paraId="505724D1" w14:textId="77777777" w:rsidR="00390731" w:rsidRPr="00CB6BD9" w:rsidRDefault="00390731" w:rsidP="00161557">
            <w:pPr>
              <w:jc w:val="center"/>
              <w:rPr>
                <w:rFonts w:ascii="Times New Roman" w:hAnsi="Times New Roman"/>
                <w:sz w:val="18"/>
                <w:szCs w:val="18"/>
                <w:lang w:val="lt-LT"/>
              </w:rPr>
            </w:pPr>
            <w:r w:rsidRPr="00CB6BD9">
              <w:rPr>
                <w:rFonts w:ascii="Times New Roman" w:hAnsi="Times New Roman"/>
                <w:sz w:val="18"/>
                <w:szCs w:val="18"/>
                <w:lang w:val="lt-LT"/>
              </w:rPr>
              <w:t>H14</w:t>
            </w:r>
          </w:p>
        </w:tc>
        <w:tc>
          <w:tcPr>
            <w:tcW w:w="1701" w:type="dxa"/>
            <w:vMerge/>
            <w:vAlign w:val="center"/>
          </w:tcPr>
          <w:p w14:paraId="3A2C4E87" w14:textId="77777777" w:rsidR="00390731" w:rsidRPr="00CB6BD9" w:rsidRDefault="00390731" w:rsidP="00161557">
            <w:pPr>
              <w:pStyle w:val="BodyText1"/>
              <w:ind w:firstLine="0"/>
              <w:jc w:val="left"/>
              <w:rPr>
                <w:rFonts w:ascii="Times New Roman" w:hAnsi="Times New Roman"/>
                <w:iCs/>
                <w:sz w:val="18"/>
                <w:szCs w:val="18"/>
                <w:lang w:val="lt-LT"/>
              </w:rPr>
            </w:pPr>
          </w:p>
        </w:tc>
        <w:tc>
          <w:tcPr>
            <w:tcW w:w="1259" w:type="dxa"/>
            <w:vAlign w:val="center"/>
          </w:tcPr>
          <w:p w14:paraId="50CD5A66" w14:textId="77777777" w:rsidR="00390731" w:rsidRPr="00CB6BD9" w:rsidRDefault="00390731" w:rsidP="00161557">
            <w:pPr>
              <w:jc w:val="center"/>
              <w:rPr>
                <w:rFonts w:ascii="Times New Roman" w:hAnsi="Times New Roman"/>
                <w:sz w:val="18"/>
                <w:szCs w:val="18"/>
                <w:lang w:val="lt-LT"/>
              </w:rPr>
            </w:pPr>
            <w:r w:rsidRPr="00CB6BD9">
              <w:rPr>
                <w:rFonts w:ascii="Times New Roman" w:hAnsi="Times New Roman"/>
                <w:sz w:val="18"/>
                <w:szCs w:val="18"/>
                <w:lang w:val="lt-LT"/>
              </w:rPr>
              <w:t>0,5</w:t>
            </w:r>
          </w:p>
        </w:tc>
        <w:tc>
          <w:tcPr>
            <w:tcW w:w="1502" w:type="dxa"/>
            <w:vMerge/>
            <w:vAlign w:val="center"/>
          </w:tcPr>
          <w:p w14:paraId="7111CE39" w14:textId="77777777" w:rsidR="00390731" w:rsidRPr="00DC7610" w:rsidRDefault="00390731" w:rsidP="00161557">
            <w:pPr>
              <w:pStyle w:val="BodyText1"/>
              <w:jc w:val="center"/>
              <w:rPr>
                <w:rFonts w:ascii="Times New Roman" w:hAnsi="Times New Roman"/>
                <w:iCs/>
                <w:sz w:val="22"/>
                <w:szCs w:val="22"/>
                <w:highlight w:val="yellow"/>
                <w:lang w:val="lt-LT"/>
              </w:rPr>
            </w:pPr>
          </w:p>
        </w:tc>
      </w:tr>
    </w:tbl>
    <w:p w14:paraId="091349E7" w14:textId="77777777" w:rsidR="00E242F7" w:rsidRDefault="00E242F7">
      <w:pPr>
        <w:rPr>
          <w:rFonts w:ascii="Times New Roman" w:hAnsi="Times New Roman"/>
          <w:lang w:val="lt-LT" w:eastAsia="da-DK"/>
        </w:rPr>
      </w:pPr>
    </w:p>
    <w:p w14:paraId="4406CAB4" w14:textId="77777777" w:rsidR="00390731" w:rsidRDefault="00390731">
      <w:pPr>
        <w:rPr>
          <w:rFonts w:ascii="Times New Roman" w:hAnsi="Times New Roman"/>
          <w:lang w:val="lt-LT" w:eastAsia="da-DK"/>
        </w:rPr>
      </w:pPr>
    </w:p>
    <w:p w14:paraId="539B468A" w14:textId="77777777" w:rsidR="00390731" w:rsidRDefault="00390731">
      <w:pPr>
        <w:rPr>
          <w:rFonts w:ascii="Times New Roman" w:hAnsi="Times New Roman"/>
          <w:lang w:val="lt-LT" w:eastAsia="da-DK"/>
        </w:rPr>
        <w:sectPr w:rsidR="00390731" w:rsidSect="009070AE">
          <w:pgSz w:w="16839" w:h="11907" w:orient="landscape"/>
          <w:pgMar w:top="1440" w:right="1440" w:bottom="1440" w:left="1440" w:header="720" w:footer="680" w:gutter="0"/>
          <w:cols w:space="1296"/>
          <w:titlePg/>
        </w:sectPr>
      </w:pPr>
    </w:p>
    <w:p w14:paraId="06EDEC3C" w14:textId="77777777" w:rsidR="0090761F" w:rsidRPr="00EA562B" w:rsidRDefault="0090761F" w:rsidP="0090761F">
      <w:pPr>
        <w:spacing w:after="240"/>
        <w:jc w:val="both"/>
        <w:rPr>
          <w:rFonts w:ascii="Times New Roman" w:hAnsi="Times New Roman"/>
          <w:color w:val="000000"/>
          <w:sz w:val="24"/>
          <w:szCs w:val="24"/>
          <w:lang w:val="lt-LT" w:eastAsia="da-DK"/>
        </w:rPr>
      </w:pPr>
      <w:bookmarkStart w:id="43" w:name="_Toc418766881"/>
      <w:r>
        <w:rPr>
          <w:rFonts w:ascii="Times New Roman" w:hAnsi="Times New Roman"/>
          <w:color w:val="000000"/>
          <w:sz w:val="24"/>
          <w:szCs w:val="24"/>
          <w:lang w:val="lt-LT" w:eastAsia="da-DK"/>
        </w:rPr>
        <w:lastRenderedPageBreak/>
        <w:t xml:space="preserve">Plastmasės gaminių gamybos metu susidarys </w:t>
      </w:r>
      <w:r w:rsidR="00D503B1">
        <w:rPr>
          <w:rFonts w:ascii="Times New Roman" w:hAnsi="Times New Roman"/>
          <w:color w:val="000000"/>
          <w:sz w:val="24"/>
          <w:szCs w:val="24"/>
          <w:lang w:val="lt-LT" w:eastAsia="da-DK"/>
        </w:rPr>
        <w:t xml:space="preserve">apie </w:t>
      </w:r>
      <w:r w:rsidR="002914A4" w:rsidRPr="002914A4">
        <w:rPr>
          <w:rFonts w:ascii="Times New Roman" w:hAnsi="Times New Roman"/>
          <w:color w:val="000000"/>
          <w:sz w:val="24"/>
          <w:szCs w:val="24"/>
          <w:lang w:val="lt-LT" w:eastAsia="da-DK"/>
        </w:rPr>
        <w:t xml:space="preserve">400 </w:t>
      </w:r>
      <w:r w:rsidR="002914A4">
        <w:rPr>
          <w:rFonts w:ascii="Times New Roman" w:hAnsi="Times New Roman"/>
          <w:color w:val="000000"/>
          <w:sz w:val="24"/>
          <w:szCs w:val="24"/>
          <w:lang w:val="lt-LT" w:eastAsia="da-DK"/>
        </w:rPr>
        <w:t xml:space="preserve">t </w:t>
      </w:r>
      <w:r w:rsidR="00FD3E54">
        <w:rPr>
          <w:rFonts w:ascii="Times New Roman" w:hAnsi="Times New Roman"/>
          <w:color w:val="000000"/>
          <w:sz w:val="24"/>
          <w:szCs w:val="24"/>
          <w:lang w:val="lt-LT" w:eastAsia="da-DK"/>
        </w:rPr>
        <w:t xml:space="preserve">per </w:t>
      </w:r>
      <w:r w:rsidR="002914A4">
        <w:rPr>
          <w:rFonts w:ascii="Times New Roman" w:hAnsi="Times New Roman"/>
          <w:color w:val="000000"/>
          <w:sz w:val="24"/>
          <w:szCs w:val="24"/>
          <w:lang w:val="lt-LT" w:eastAsia="da-DK"/>
        </w:rPr>
        <w:t>metu</w:t>
      </w:r>
      <w:r w:rsidR="00FD3E54">
        <w:rPr>
          <w:rFonts w:ascii="Times New Roman" w:hAnsi="Times New Roman"/>
          <w:color w:val="000000"/>
          <w:sz w:val="24"/>
          <w:szCs w:val="24"/>
          <w:lang w:val="lt-LT" w:eastAsia="da-DK"/>
        </w:rPr>
        <w:t>s</w:t>
      </w:r>
      <w:r w:rsidRPr="002914A4">
        <w:rPr>
          <w:rFonts w:ascii="Times New Roman" w:hAnsi="Times New Roman"/>
          <w:color w:val="000000"/>
          <w:sz w:val="24"/>
          <w:szCs w:val="24"/>
          <w:lang w:val="lt-LT" w:eastAsia="da-DK"/>
        </w:rPr>
        <w:t xml:space="preserve"> plastikų</w:t>
      </w:r>
      <w:r>
        <w:rPr>
          <w:rFonts w:ascii="Times New Roman" w:hAnsi="Times New Roman"/>
          <w:color w:val="000000"/>
          <w:sz w:val="24"/>
          <w:szCs w:val="24"/>
          <w:lang w:val="lt-LT" w:eastAsia="da-DK"/>
        </w:rPr>
        <w:t xml:space="preserve"> atliekų, kurios bus vietoje sumalamos ir pakartotinai panaudojamas gamyboje. </w:t>
      </w:r>
    </w:p>
    <w:p w14:paraId="708C73F0" w14:textId="77777777" w:rsidR="00725CF7" w:rsidRPr="005413E6" w:rsidRDefault="00725CF7" w:rsidP="00725CF7">
      <w:pPr>
        <w:tabs>
          <w:tab w:val="right" w:pos="9000"/>
        </w:tabs>
        <w:spacing w:after="240"/>
        <w:jc w:val="both"/>
        <w:rPr>
          <w:rFonts w:ascii="Times New Roman" w:hAnsi="Times New Roman"/>
          <w:bCs/>
          <w:color w:val="000000"/>
          <w:sz w:val="24"/>
          <w:szCs w:val="24"/>
          <w:u w:color="000000"/>
          <w:lang w:val="lt-LT"/>
        </w:rPr>
      </w:pPr>
      <w:r w:rsidRPr="00725CF7">
        <w:rPr>
          <w:rFonts w:ascii="Times New Roman" w:hAnsi="Times New Roman"/>
          <w:bCs/>
          <w:color w:val="000000"/>
          <w:sz w:val="24"/>
          <w:szCs w:val="24"/>
          <w:u w:color="000000"/>
          <w:lang w:val="lt-LT"/>
        </w:rPr>
        <w:t>Ūkinėje veikloje per metus susidarys 6 t mišrių komunalinių atliekų, 0,75 t absorbentų, filtrų medžiagų, pašluosčių ir apsauginių drabužių, užterštų pavojingomis cheminėmis medžiagomis.</w:t>
      </w:r>
    </w:p>
    <w:p w14:paraId="5748BC97" w14:textId="77777777" w:rsidR="000919D2" w:rsidRPr="005924C1" w:rsidRDefault="00725CF7" w:rsidP="005924C1">
      <w:pPr>
        <w:pStyle w:val="Antrat"/>
        <w:jc w:val="both"/>
        <w:rPr>
          <w:rStyle w:val="Heading1Char"/>
          <w:rFonts w:ascii="Times New Roman" w:eastAsia="Calibri" w:hAnsi="Times New Roman"/>
          <w:i w:val="0"/>
          <w:color w:val="000000" w:themeColor="text1"/>
          <w:sz w:val="24"/>
          <w:szCs w:val="24"/>
        </w:rPr>
      </w:pPr>
      <w:proofErr w:type="spellStart"/>
      <w:r w:rsidRPr="005924C1">
        <w:rPr>
          <w:rFonts w:ascii="Times New Roman" w:hAnsi="Times New Roman"/>
          <w:i w:val="0"/>
          <w:color w:val="000000" w:themeColor="text1"/>
          <w:sz w:val="24"/>
          <w:szCs w:val="24"/>
          <w:u w:color="000000"/>
        </w:rPr>
        <w:t>Eksploatuojant</w:t>
      </w:r>
      <w:proofErr w:type="spellEnd"/>
      <w:r w:rsidRPr="005924C1">
        <w:rPr>
          <w:rFonts w:ascii="Times New Roman" w:hAnsi="Times New Roman"/>
          <w:i w:val="0"/>
          <w:color w:val="000000" w:themeColor="text1"/>
          <w:sz w:val="24"/>
          <w:szCs w:val="24"/>
          <w:u w:color="000000"/>
        </w:rPr>
        <w:t xml:space="preserve"> </w:t>
      </w:r>
      <w:proofErr w:type="spellStart"/>
      <w:r w:rsidRPr="005924C1">
        <w:rPr>
          <w:rFonts w:ascii="Times New Roman" w:hAnsi="Times New Roman"/>
          <w:i w:val="0"/>
          <w:color w:val="000000" w:themeColor="text1"/>
          <w:sz w:val="24"/>
          <w:szCs w:val="24"/>
          <w:u w:color="000000"/>
        </w:rPr>
        <w:t>paviršinių</w:t>
      </w:r>
      <w:proofErr w:type="spellEnd"/>
      <w:r w:rsidRPr="005924C1">
        <w:rPr>
          <w:rFonts w:ascii="Times New Roman" w:hAnsi="Times New Roman"/>
          <w:i w:val="0"/>
          <w:color w:val="000000" w:themeColor="text1"/>
          <w:sz w:val="24"/>
          <w:szCs w:val="24"/>
          <w:u w:color="000000"/>
        </w:rPr>
        <w:t xml:space="preserve"> </w:t>
      </w:r>
      <w:proofErr w:type="spellStart"/>
      <w:r w:rsidRPr="005924C1">
        <w:rPr>
          <w:rFonts w:ascii="Times New Roman" w:hAnsi="Times New Roman"/>
          <w:i w:val="0"/>
          <w:color w:val="000000" w:themeColor="text1"/>
          <w:sz w:val="24"/>
          <w:szCs w:val="24"/>
          <w:u w:color="000000"/>
        </w:rPr>
        <w:t>nuotekų</w:t>
      </w:r>
      <w:proofErr w:type="spellEnd"/>
      <w:r w:rsidRPr="005924C1">
        <w:rPr>
          <w:rFonts w:ascii="Times New Roman" w:hAnsi="Times New Roman"/>
          <w:i w:val="0"/>
          <w:color w:val="000000" w:themeColor="text1"/>
          <w:sz w:val="24"/>
          <w:szCs w:val="24"/>
          <w:u w:color="000000"/>
        </w:rPr>
        <w:t xml:space="preserve"> </w:t>
      </w:r>
      <w:proofErr w:type="spellStart"/>
      <w:r w:rsidRPr="005924C1">
        <w:rPr>
          <w:rFonts w:ascii="Times New Roman" w:hAnsi="Times New Roman"/>
          <w:i w:val="0"/>
          <w:color w:val="000000" w:themeColor="text1"/>
          <w:sz w:val="24"/>
          <w:szCs w:val="24"/>
          <w:u w:color="000000"/>
        </w:rPr>
        <w:t>valymo</w:t>
      </w:r>
      <w:proofErr w:type="spellEnd"/>
      <w:r w:rsidRPr="005924C1">
        <w:rPr>
          <w:rFonts w:ascii="Times New Roman" w:hAnsi="Times New Roman"/>
          <w:i w:val="0"/>
          <w:color w:val="000000" w:themeColor="text1"/>
          <w:sz w:val="24"/>
          <w:szCs w:val="24"/>
          <w:u w:color="000000"/>
        </w:rPr>
        <w:t xml:space="preserve"> </w:t>
      </w:r>
      <w:proofErr w:type="spellStart"/>
      <w:r w:rsidRPr="005924C1">
        <w:rPr>
          <w:rFonts w:ascii="Times New Roman" w:hAnsi="Times New Roman"/>
          <w:i w:val="0"/>
          <w:color w:val="000000" w:themeColor="text1"/>
          <w:sz w:val="24"/>
          <w:szCs w:val="24"/>
          <w:u w:color="000000"/>
        </w:rPr>
        <w:t>įrenginius</w:t>
      </w:r>
      <w:proofErr w:type="spellEnd"/>
      <w:r w:rsidRPr="005924C1">
        <w:rPr>
          <w:rFonts w:ascii="Times New Roman" w:hAnsi="Times New Roman"/>
          <w:i w:val="0"/>
          <w:color w:val="000000" w:themeColor="text1"/>
          <w:sz w:val="24"/>
          <w:szCs w:val="24"/>
          <w:u w:color="000000"/>
        </w:rPr>
        <w:t xml:space="preserve"> per </w:t>
      </w:r>
      <w:proofErr w:type="spellStart"/>
      <w:r w:rsidRPr="005924C1">
        <w:rPr>
          <w:rFonts w:ascii="Times New Roman" w:hAnsi="Times New Roman"/>
          <w:i w:val="0"/>
          <w:color w:val="000000" w:themeColor="text1"/>
          <w:sz w:val="24"/>
          <w:szCs w:val="24"/>
          <w:u w:color="000000"/>
        </w:rPr>
        <w:t>metus</w:t>
      </w:r>
      <w:proofErr w:type="spellEnd"/>
      <w:r w:rsidRPr="005924C1">
        <w:rPr>
          <w:rFonts w:ascii="Times New Roman" w:hAnsi="Times New Roman"/>
          <w:i w:val="0"/>
          <w:color w:val="000000" w:themeColor="text1"/>
          <w:sz w:val="24"/>
          <w:szCs w:val="24"/>
          <w:u w:color="000000"/>
        </w:rPr>
        <w:t xml:space="preserve"> </w:t>
      </w:r>
      <w:proofErr w:type="spellStart"/>
      <w:r w:rsidRPr="005924C1">
        <w:rPr>
          <w:rFonts w:ascii="Times New Roman" w:hAnsi="Times New Roman"/>
          <w:i w:val="0"/>
          <w:color w:val="000000" w:themeColor="text1"/>
          <w:sz w:val="24"/>
          <w:szCs w:val="24"/>
          <w:u w:color="000000"/>
        </w:rPr>
        <w:t>susidarys</w:t>
      </w:r>
      <w:proofErr w:type="spellEnd"/>
      <w:r w:rsidRPr="005924C1">
        <w:rPr>
          <w:rFonts w:ascii="Times New Roman" w:hAnsi="Times New Roman"/>
          <w:i w:val="0"/>
          <w:color w:val="000000" w:themeColor="text1"/>
          <w:sz w:val="24"/>
          <w:szCs w:val="24"/>
          <w:u w:color="000000"/>
        </w:rPr>
        <w:t xml:space="preserve"> 2 t </w:t>
      </w:r>
      <w:proofErr w:type="spellStart"/>
      <w:r w:rsidRPr="005924C1">
        <w:rPr>
          <w:rFonts w:ascii="Times New Roman" w:hAnsi="Times New Roman"/>
          <w:i w:val="0"/>
          <w:color w:val="000000" w:themeColor="text1"/>
          <w:sz w:val="24"/>
          <w:szCs w:val="24"/>
          <w:u w:color="000000"/>
        </w:rPr>
        <w:t>naftos</w:t>
      </w:r>
      <w:proofErr w:type="spellEnd"/>
      <w:r w:rsidRPr="005924C1">
        <w:rPr>
          <w:rFonts w:ascii="Times New Roman" w:hAnsi="Times New Roman"/>
          <w:i w:val="0"/>
          <w:color w:val="000000" w:themeColor="text1"/>
          <w:sz w:val="24"/>
          <w:szCs w:val="24"/>
          <w:u w:color="000000"/>
        </w:rPr>
        <w:t xml:space="preserve"> </w:t>
      </w:r>
      <w:proofErr w:type="spellStart"/>
      <w:r w:rsidRPr="005924C1">
        <w:rPr>
          <w:rFonts w:ascii="Times New Roman" w:hAnsi="Times New Roman"/>
          <w:i w:val="0"/>
          <w:color w:val="000000" w:themeColor="text1"/>
          <w:sz w:val="24"/>
          <w:szCs w:val="24"/>
          <w:u w:color="000000"/>
        </w:rPr>
        <w:t>produktų</w:t>
      </w:r>
      <w:proofErr w:type="spellEnd"/>
      <w:r w:rsidRPr="005924C1">
        <w:rPr>
          <w:rFonts w:ascii="Times New Roman" w:hAnsi="Times New Roman"/>
          <w:i w:val="0"/>
          <w:color w:val="000000" w:themeColor="text1"/>
          <w:sz w:val="24"/>
          <w:szCs w:val="24"/>
          <w:u w:color="000000"/>
        </w:rPr>
        <w:t>/</w:t>
      </w:r>
      <w:proofErr w:type="spellStart"/>
      <w:r w:rsidRPr="005924C1">
        <w:rPr>
          <w:rFonts w:ascii="Times New Roman" w:hAnsi="Times New Roman"/>
          <w:i w:val="0"/>
          <w:color w:val="000000" w:themeColor="text1"/>
          <w:sz w:val="24"/>
          <w:szCs w:val="24"/>
          <w:u w:color="000000"/>
        </w:rPr>
        <w:t>vandens</w:t>
      </w:r>
      <w:proofErr w:type="spellEnd"/>
      <w:r w:rsidRPr="005924C1">
        <w:rPr>
          <w:rFonts w:ascii="Times New Roman" w:hAnsi="Times New Roman"/>
          <w:i w:val="0"/>
          <w:color w:val="000000" w:themeColor="text1"/>
          <w:sz w:val="24"/>
          <w:szCs w:val="24"/>
          <w:u w:color="000000"/>
        </w:rPr>
        <w:t xml:space="preserve"> </w:t>
      </w:r>
      <w:proofErr w:type="spellStart"/>
      <w:r w:rsidRPr="005924C1">
        <w:rPr>
          <w:rFonts w:ascii="Times New Roman" w:hAnsi="Times New Roman"/>
          <w:i w:val="0"/>
          <w:color w:val="000000" w:themeColor="text1"/>
          <w:sz w:val="24"/>
          <w:szCs w:val="24"/>
          <w:u w:color="000000"/>
        </w:rPr>
        <w:t>separatorių</w:t>
      </w:r>
      <w:proofErr w:type="spellEnd"/>
      <w:r w:rsidRPr="005924C1">
        <w:rPr>
          <w:rFonts w:ascii="Times New Roman" w:hAnsi="Times New Roman"/>
          <w:i w:val="0"/>
          <w:color w:val="000000" w:themeColor="text1"/>
          <w:sz w:val="24"/>
          <w:szCs w:val="24"/>
          <w:u w:color="000000"/>
        </w:rPr>
        <w:t xml:space="preserve"> </w:t>
      </w:r>
      <w:proofErr w:type="spellStart"/>
      <w:r w:rsidRPr="005924C1">
        <w:rPr>
          <w:rFonts w:ascii="Times New Roman" w:hAnsi="Times New Roman"/>
          <w:i w:val="0"/>
          <w:color w:val="000000" w:themeColor="text1"/>
          <w:sz w:val="24"/>
          <w:szCs w:val="24"/>
          <w:u w:color="000000"/>
        </w:rPr>
        <w:t>vandens</w:t>
      </w:r>
      <w:proofErr w:type="spellEnd"/>
      <w:r w:rsidRPr="005924C1">
        <w:rPr>
          <w:rFonts w:ascii="Times New Roman" w:hAnsi="Times New Roman"/>
          <w:i w:val="0"/>
          <w:color w:val="000000" w:themeColor="text1"/>
          <w:sz w:val="24"/>
          <w:szCs w:val="24"/>
          <w:u w:color="000000"/>
        </w:rPr>
        <w:t xml:space="preserve"> </w:t>
      </w:r>
      <w:proofErr w:type="spellStart"/>
      <w:r w:rsidRPr="005924C1">
        <w:rPr>
          <w:rFonts w:ascii="Times New Roman" w:hAnsi="Times New Roman"/>
          <w:i w:val="0"/>
          <w:color w:val="000000" w:themeColor="text1"/>
          <w:sz w:val="24"/>
          <w:szCs w:val="24"/>
          <w:u w:color="000000"/>
        </w:rPr>
        <w:t>ir</w:t>
      </w:r>
      <w:proofErr w:type="spellEnd"/>
      <w:r w:rsidRPr="005924C1">
        <w:rPr>
          <w:rFonts w:ascii="Times New Roman" w:hAnsi="Times New Roman"/>
          <w:i w:val="0"/>
          <w:color w:val="000000" w:themeColor="text1"/>
          <w:sz w:val="24"/>
          <w:szCs w:val="24"/>
          <w:u w:color="000000"/>
        </w:rPr>
        <w:t xml:space="preserve"> 1 t </w:t>
      </w:r>
      <w:proofErr w:type="spellStart"/>
      <w:r w:rsidRPr="005924C1">
        <w:rPr>
          <w:rFonts w:ascii="Times New Roman" w:hAnsi="Times New Roman"/>
          <w:i w:val="0"/>
          <w:color w:val="000000" w:themeColor="text1"/>
          <w:sz w:val="24"/>
          <w:szCs w:val="24"/>
          <w:u w:color="000000"/>
        </w:rPr>
        <w:t>naftos</w:t>
      </w:r>
      <w:proofErr w:type="spellEnd"/>
      <w:r w:rsidRPr="005924C1">
        <w:rPr>
          <w:rFonts w:ascii="Times New Roman" w:hAnsi="Times New Roman"/>
          <w:i w:val="0"/>
          <w:color w:val="000000" w:themeColor="text1"/>
          <w:sz w:val="24"/>
          <w:szCs w:val="24"/>
          <w:u w:color="000000"/>
        </w:rPr>
        <w:t xml:space="preserve"> </w:t>
      </w:r>
      <w:proofErr w:type="spellStart"/>
      <w:r w:rsidRPr="005924C1">
        <w:rPr>
          <w:rFonts w:ascii="Times New Roman" w:hAnsi="Times New Roman"/>
          <w:i w:val="0"/>
          <w:color w:val="000000" w:themeColor="text1"/>
          <w:sz w:val="24"/>
          <w:szCs w:val="24"/>
          <w:u w:color="000000"/>
        </w:rPr>
        <w:t>produktų</w:t>
      </w:r>
      <w:proofErr w:type="spellEnd"/>
      <w:r w:rsidRPr="005924C1">
        <w:rPr>
          <w:rFonts w:ascii="Times New Roman" w:hAnsi="Times New Roman"/>
          <w:i w:val="0"/>
          <w:color w:val="000000" w:themeColor="text1"/>
          <w:sz w:val="24"/>
          <w:szCs w:val="24"/>
          <w:u w:color="000000"/>
        </w:rPr>
        <w:t>/</w:t>
      </w:r>
      <w:proofErr w:type="spellStart"/>
      <w:r w:rsidRPr="005924C1">
        <w:rPr>
          <w:rFonts w:ascii="Times New Roman" w:hAnsi="Times New Roman"/>
          <w:i w:val="0"/>
          <w:color w:val="000000" w:themeColor="text1"/>
          <w:sz w:val="24"/>
          <w:szCs w:val="24"/>
          <w:u w:color="000000"/>
        </w:rPr>
        <w:t>vandens</w:t>
      </w:r>
      <w:proofErr w:type="spellEnd"/>
      <w:r w:rsidRPr="005924C1">
        <w:rPr>
          <w:rFonts w:ascii="Times New Roman" w:hAnsi="Times New Roman"/>
          <w:i w:val="0"/>
          <w:color w:val="000000" w:themeColor="text1"/>
          <w:sz w:val="24"/>
          <w:szCs w:val="24"/>
          <w:u w:color="000000"/>
        </w:rPr>
        <w:t xml:space="preserve"> </w:t>
      </w:r>
      <w:proofErr w:type="spellStart"/>
      <w:r w:rsidRPr="005924C1">
        <w:rPr>
          <w:rFonts w:ascii="Times New Roman" w:hAnsi="Times New Roman"/>
          <w:i w:val="0"/>
          <w:color w:val="000000" w:themeColor="text1"/>
          <w:sz w:val="24"/>
          <w:szCs w:val="24"/>
          <w:u w:color="000000"/>
        </w:rPr>
        <w:t>separatorių</w:t>
      </w:r>
      <w:proofErr w:type="spellEnd"/>
      <w:r w:rsidRPr="005924C1">
        <w:rPr>
          <w:rFonts w:ascii="Times New Roman" w:hAnsi="Times New Roman"/>
          <w:i w:val="0"/>
          <w:color w:val="000000" w:themeColor="text1"/>
          <w:sz w:val="24"/>
          <w:szCs w:val="24"/>
          <w:u w:color="000000"/>
        </w:rPr>
        <w:t xml:space="preserve"> </w:t>
      </w:r>
      <w:proofErr w:type="spellStart"/>
      <w:r w:rsidRPr="005924C1">
        <w:rPr>
          <w:rFonts w:ascii="Times New Roman" w:hAnsi="Times New Roman"/>
          <w:i w:val="0"/>
          <w:color w:val="000000" w:themeColor="text1"/>
          <w:sz w:val="24"/>
          <w:szCs w:val="24"/>
          <w:u w:color="000000"/>
        </w:rPr>
        <w:t>dumblo</w:t>
      </w:r>
      <w:proofErr w:type="spellEnd"/>
      <w:r w:rsidRPr="005924C1">
        <w:rPr>
          <w:rFonts w:ascii="Times New Roman" w:hAnsi="Times New Roman"/>
          <w:i w:val="0"/>
          <w:color w:val="000000" w:themeColor="text1"/>
          <w:sz w:val="24"/>
          <w:szCs w:val="24"/>
          <w:u w:color="000000"/>
        </w:rPr>
        <w:t>.</w:t>
      </w:r>
    </w:p>
    <w:p w14:paraId="1C77D72E" w14:textId="77777777" w:rsidR="00057DBC" w:rsidRDefault="000919D2" w:rsidP="000919D2">
      <w:pPr>
        <w:pStyle w:val="Antrat2"/>
        <w:numPr>
          <w:ilvl w:val="0"/>
          <w:numId w:val="0"/>
        </w:numPr>
      </w:pPr>
      <w:bookmarkStart w:id="44" w:name="_Toc449511278"/>
      <w:r w:rsidRPr="00C11FA3">
        <w:rPr>
          <w:rStyle w:val="Heading1Char"/>
          <w:rFonts w:ascii="Times New Roman" w:hAnsi="Times New Roman"/>
          <w:sz w:val="28"/>
          <w:szCs w:val="28"/>
        </w:rPr>
        <w:t xml:space="preserve">2.8 </w:t>
      </w:r>
      <w:r w:rsidR="00D514AF" w:rsidRPr="00C11FA3">
        <w:rPr>
          <w:rStyle w:val="Heading1Char"/>
          <w:rFonts w:ascii="Times New Roman" w:hAnsi="Times New Roman"/>
          <w:sz w:val="28"/>
          <w:szCs w:val="28"/>
        </w:rPr>
        <w:t>Nuotekų susidarymas, preliminarus kiekis, tvarkymas</w:t>
      </w:r>
      <w:bookmarkEnd w:id="43"/>
      <w:bookmarkEnd w:id="44"/>
    </w:p>
    <w:p w14:paraId="3C86CFE2" w14:textId="77777777" w:rsidR="00057DBC" w:rsidRPr="0066141B" w:rsidRDefault="00057DBC" w:rsidP="005C706A">
      <w:pPr>
        <w:rPr>
          <w:rFonts w:ascii="Times New Roman" w:hAnsi="Times New Roman"/>
          <w:sz w:val="24"/>
          <w:szCs w:val="24"/>
          <w:lang w:val="lt-LT" w:eastAsia="da-DK"/>
        </w:rPr>
      </w:pPr>
    </w:p>
    <w:p w14:paraId="1AE1F895" w14:textId="77777777" w:rsidR="005C706A" w:rsidRPr="002A08AC" w:rsidRDefault="005C706A" w:rsidP="005C706A">
      <w:pPr>
        <w:spacing w:after="240"/>
        <w:jc w:val="both"/>
        <w:rPr>
          <w:rFonts w:ascii="Times New Roman" w:hAnsi="Times New Roman"/>
          <w:sz w:val="24"/>
          <w:szCs w:val="24"/>
          <w:lang w:val="lt-LT" w:eastAsia="da-DK"/>
        </w:rPr>
      </w:pPr>
      <w:r>
        <w:rPr>
          <w:rFonts w:ascii="Times New Roman" w:hAnsi="Times New Roman"/>
          <w:sz w:val="24"/>
          <w:szCs w:val="24"/>
          <w:lang w:val="lt-LT" w:eastAsia="da-DK"/>
        </w:rPr>
        <w:t xml:space="preserve">Vykdant PŪV, </w:t>
      </w:r>
      <w:r w:rsidRPr="002A08AC">
        <w:rPr>
          <w:rFonts w:ascii="Times New Roman" w:hAnsi="Times New Roman"/>
          <w:sz w:val="24"/>
          <w:szCs w:val="24"/>
          <w:lang w:val="lt-LT" w:eastAsia="da-DK"/>
        </w:rPr>
        <w:t>susidarys buitinės</w:t>
      </w:r>
      <w:r>
        <w:rPr>
          <w:rFonts w:ascii="Times New Roman" w:hAnsi="Times New Roman"/>
          <w:sz w:val="24"/>
          <w:szCs w:val="24"/>
          <w:lang w:val="lt-LT" w:eastAsia="da-DK"/>
        </w:rPr>
        <w:t>, gamybinės</w:t>
      </w:r>
      <w:r w:rsidRPr="002A08AC">
        <w:rPr>
          <w:rFonts w:ascii="Times New Roman" w:hAnsi="Times New Roman"/>
          <w:sz w:val="24"/>
          <w:szCs w:val="24"/>
          <w:lang w:val="lt-LT" w:eastAsia="da-DK"/>
        </w:rPr>
        <w:t xml:space="preserve"> ir paviršinės nuotekos.</w:t>
      </w:r>
    </w:p>
    <w:p w14:paraId="6A0A19AF" w14:textId="009DFF48" w:rsidR="00057DBC" w:rsidRPr="007B07FA" w:rsidRDefault="0031068A" w:rsidP="0031068A">
      <w:pPr>
        <w:spacing w:after="240"/>
        <w:jc w:val="both"/>
        <w:rPr>
          <w:rFonts w:ascii="Times New Roman" w:hAnsi="Times New Roman"/>
          <w:sz w:val="24"/>
          <w:szCs w:val="24"/>
          <w:lang w:val="lt-LT" w:eastAsia="da-DK"/>
        </w:rPr>
      </w:pPr>
      <w:r w:rsidRPr="00AF0808">
        <w:rPr>
          <w:rFonts w:ascii="Times New Roman" w:hAnsi="Times New Roman"/>
          <w:b/>
          <w:sz w:val="24"/>
          <w:szCs w:val="24"/>
          <w:u w:val="single"/>
          <w:lang w:val="lt-LT" w:eastAsia="da-DK"/>
        </w:rPr>
        <w:t>Buitinių nuotekų</w:t>
      </w:r>
      <w:r w:rsidRPr="0031068A">
        <w:rPr>
          <w:rFonts w:ascii="Times New Roman" w:hAnsi="Times New Roman"/>
          <w:sz w:val="24"/>
          <w:szCs w:val="24"/>
          <w:lang w:val="lt-LT" w:eastAsia="da-DK"/>
        </w:rPr>
        <w:t xml:space="preserve"> susidarymas priklausys nuo darbuotojų skaičiaus. </w:t>
      </w:r>
      <w:r w:rsidR="003228C7">
        <w:rPr>
          <w:rFonts w:ascii="Times New Roman" w:hAnsi="Times New Roman"/>
          <w:sz w:val="24"/>
          <w:szCs w:val="24"/>
          <w:lang w:val="lt-LT" w:eastAsia="da-DK"/>
        </w:rPr>
        <w:t>Planuojama, jog įmonėje dirbs 60 žmonių</w:t>
      </w:r>
      <w:r w:rsidR="003228C7" w:rsidRPr="003228C7">
        <w:rPr>
          <w:rFonts w:ascii="Times New Roman" w:hAnsi="Times New Roman"/>
          <w:sz w:val="24"/>
          <w:szCs w:val="24"/>
          <w:lang w:val="lt-LT" w:eastAsia="da-DK"/>
        </w:rPr>
        <w:t xml:space="preserve">. </w:t>
      </w:r>
      <w:r w:rsidRPr="0073539A">
        <w:rPr>
          <w:rFonts w:ascii="Times New Roman" w:hAnsi="Times New Roman"/>
          <w:sz w:val="24"/>
          <w:szCs w:val="24"/>
          <w:lang w:val="lt-LT" w:eastAsia="da-DK"/>
        </w:rPr>
        <w:t>Nuotekų kiekis (0,</w:t>
      </w:r>
      <w:r w:rsidR="003228C7" w:rsidRPr="0073539A">
        <w:rPr>
          <w:rFonts w:ascii="Times New Roman" w:hAnsi="Times New Roman"/>
          <w:sz w:val="24"/>
          <w:szCs w:val="24"/>
          <w:lang w:val="lt-LT" w:eastAsia="da-DK"/>
        </w:rPr>
        <w:t>56</w:t>
      </w:r>
      <w:r w:rsidRPr="0073539A">
        <w:rPr>
          <w:rFonts w:ascii="Times New Roman" w:hAnsi="Times New Roman"/>
          <w:sz w:val="24"/>
          <w:szCs w:val="24"/>
          <w:lang w:val="lt-LT" w:eastAsia="da-DK"/>
        </w:rPr>
        <w:t xml:space="preserve"> m</w:t>
      </w:r>
      <w:r w:rsidRPr="0073539A">
        <w:rPr>
          <w:rFonts w:ascii="Times New Roman" w:hAnsi="Times New Roman"/>
          <w:sz w:val="24"/>
          <w:szCs w:val="24"/>
          <w:vertAlign w:val="superscript"/>
          <w:lang w:val="lt-LT" w:eastAsia="da-DK"/>
        </w:rPr>
        <w:t>3</w:t>
      </w:r>
      <w:r w:rsidRPr="0073539A">
        <w:rPr>
          <w:rFonts w:ascii="Times New Roman" w:hAnsi="Times New Roman"/>
          <w:sz w:val="24"/>
          <w:szCs w:val="24"/>
          <w:lang w:val="lt-LT" w:eastAsia="da-DK"/>
        </w:rPr>
        <w:t xml:space="preserve">/val., </w:t>
      </w:r>
      <w:r w:rsidR="003228C7" w:rsidRPr="0073539A">
        <w:rPr>
          <w:rFonts w:ascii="Times New Roman" w:hAnsi="Times New Roman"/>
          <w:sz w:val="24"/>
          <w:szCs w:val="24"/>
          <w:lang w:val="lt-LT" w:eastAsia="da-DK"/>
        </w:rPr>
        <w:t>1,5</w:t>
      </w:r>
      <w:r w:rsidRPr="0073539A">
        <w:rPr>
          <w:rFonts w:ascii="Times New Roman" w:hAnsi="Times New Roman"/>
          <w:sz w:val="24"/>
          <w:szCs w:val="24"/>
          <w:lang w:val="lt-LT" w:eastAsia="da-DK"/>
        </w:rPr>
        <w:t xml:space="preserve"> m</w:t>
      </w:r>
      <w:r w:rsidRPr="0073539A">
        <w:rPr>
          <w:rFonts w:ascii="Times New Roman" w:hAnsi="Times New Roman"/>
          <w:sz w:val="24"/>
          <w:szCs w:val="24"/>
          <w:vertAlign w:val="superscript"/>
          <w:lang w:val="lt-LT" w:eastAsia="da-DK"/>
        </w:rPr>
        <w:t>3</w:t>
      </w:r>
      <w:r w:rsidRPr="0073539A">
        <w:rPr>
          <w:rFonts w:ascii="Times New Roman" w:hAnsi="Times New Roman"/>
          <w:sz w:val="24"/>
          <w:szCs w:val="24"/>
          <w:lang w:val="lt-LT" w:eastAsia="da-DK"/>
        </w:rPr>
        <w:t xml:space="preserve">/d., </w:t>
      </w:r>
      <w:r w:rsidR="003228C7" w:rsidRPr="0073539A">
        <w:rPr>
          <w:rFonts w:ascii="Times New Roman" w:hAnsi="Times New Roman"/>
          <w:sz w:val="24"/>
          <w:szCs w:val="24"/>
          <w:lang w:val="lt-LT" w:eastAsia="da-DK"/>
        </w:rPr>
        <w:t>378</w:t>
      </w:r>
      <w:r w:rsidRPr="0073539A">
        <w:rPr>
          <w:rFonts w:ascii="Times New Roman" w:hAnsi="Times New Roman"/>
          <w:sz w:val="24"/>
          <w:szCs w:val="24"/>
          <w:lang w:val="lt-LT" w:eastAsia="da-DK"/>
        </w:rPr>
        <w:t xml:space="preserve"> m</w:t>
      </w:r>
      <w:r w:rsidRPr="0073539A">
        <w:rPr>
          <w:rFonts w:ascii="Times New Roman" w:hAnsi="Times New Roman"/>
          <w:sz w:val="24"/>
          <w:szCs w:val="24"/>
          <w:vertAlign w:val="superscript"/>
          <w:lang w:val="lt-LT" w:eastAsia="da-DK"/>
        </w:rPr>
        <w:t>3</w:t>
      </w:r>
      <w:r w:rsidRPr="0073539A">
        <w:rPr>
          <w:rFonts w:ascii="Times New Roman" w:hAnsi="Times New Roman"/>
          <w:sz w:val="24"/>
          <w:szCs w:val="24"/>
          <w:lang w:val="lt-LT" w:eastAsia="da-DK"/>
        </w:rPr>
        <w:t>/m.) bei sudėtis neviršys įprastų susidarymo normų bei parametrų.</w:t>
      </w:r>
      <w:r w:rsidR="00BA7565" w:rsidRPr="0073539A">
        <w:rPr>
          <w:rFonts w:ascii="Times New Roman" w:hAnsi="Times New Roman"/>
          <w:sz w:val="24"/>
          <w:szCs w:val="24"/>
          <w:lang w:val="lt-LT" w:eastAsia="da-DK"/>
        </w:rPr>
        <w:t xml:space="preserve"> Buitinės nuotekos bus išleidžiamos į UAB „Vilniaus vandenys“ eksploatuojamus buitinių nuotekų </w:t>
      </w:r>
      <w:r w:rsidR="00BA7565" w:rsidRPr="007B07FA">
        <w:rPr>
          <w:rFonts w:ascii="Times New Roman" w:hAnsi="Times New Roman"/>
          <w:sz w:val="24"/>
          <w:szCs w:val="24"/>
          <w:lang w:val="lt-LT" w:eastAsia="da-DK"/>
        </w:rPr>
        <w:t>tinklus. Buitinių nuotekų apskaita bus vykdoma pagal suvartoto b</w:t>
      </w:r>
      <w:r w:rsidR="003976EA" w:rsidRPr="007B07FA">
        <w:rPr>
          <w:rFonts w:ascii="Times New Roman" w:hAnsi="Times New Roman"/>
          <w:sz w:val="24"/>
          <w:szCs w:val="24"/>
          <w:lang w:val="lt-LT" w:eastAsia="da-DK"/>
        </w:rPr>
        <w:t>uitinėms reikmėms vandens kiekį</w:t>
      </w:r>
      <w:r w:rsidR="008A66C8" w:rsidRPr="007B07FA">
        <w:rPr>
          <w:rFonts w:ascii="Times New Roman" w:hAnsi="Times New Roman"/>
          <w:sz w:val="24"/>
          <w:szCs w:val="24"/>
          <w:lang w:val="lt-LT" w:eastAsia="da-DK"/>
        </w:rPr>
        <w:t>.</w:t>
      </w:r>
      <w:r w:rsidR="003976EA" w:rsidRPr="007B07FA">
        <w:rPr>
          <w:rFonts w:ascii="Times New Roman" w:hAnsi="Times New Roman"/>
          <w:sz w:val="24"/>
          <w:szCs w:val="24"/>
          <w:lang w:val="lt-LT" w:eastAsia="da-DK"/>
        </w:rPr>
        <w:t xml:space="preserve"> </w:t>
      </w:r>
      <w:r w:rsidR="008A66C8" w:rsidRPr="007B07FA">
        <w:rPr>
          <w:rFonts w:ascii="Times New Roman" w:hAnsi="Times New Roman"/>
          <w:sz w:val="24"/>
          <w:szCs w:val="24"/>
          <w:lang w:val="lt-LT" w:eastAsia="da-DK"/>
        </w:rPr>
        <w:t>V</w:t>
      </w:r>
      <w:r w:rsidR="003976EA" w:rsidRPr="007B07FA">
        <w:rPr>
          <w:rFonts w:ascii="Times New Roman" w:hAnsi="Times New Roman"/>
          <w:sz w:val="24"/>
          <w:szCs w:val="24"/>
          <w:lang w:val="lt-LT" w:eastAsia="da-DK"/>
        </w:rPr>
        <w:t>andens apskait</w:t>
      </w:r>
      <w:r w:rsidR="008A66C8" w:rsidRPr="007B07FA">
        <w:rPr>
          <w:rFonts w:ascii="Times New Roman" w:hAnsi="Times New Roman"/>
          <w:sz w:val="24"/>
          <w:szCs w:val="24"/>
          <w:lang w:val="lt-LT" w:eastAsia="da-DK"/>
        </w:rPr>
        <w:t>os prietaisas</w:t>
      </w:r>
      <w:r w:rsidR="003976EA" w:rsidRPr="007B07FA">
        <w:rPr>
          <w:rFonts w:ascii="Times New Roman" w:hAnsi="Times New Roman"/>
          <w:sz w:val="24"/>
          <w:szCs w:val="24"/>
          <w:lang w:val="lt-LT" w:eastAsia="da-DK"/>
        </w:rPr>
        <w:t xml:space="preserve"> bus įrengtas </w:t>
      </w:r>
      <w:r w:rsidR="00BE7FF9" w:rsidRPr="007B07FA">
        <w:rPr>
          <w:rFonts w:ascii="Times New Roman" w:hAnsi="Times New Roman"/>
          <w:sz w:val="24"/>
          <w:szCs w:val="24"/>
          <w:lang w:val="lt-LT" w:eastAsia="da-DK"/>
        </w:rPr>
        <w:t>prie vandentiekio įvado</w:t>
      </w:r>
      <w:r w:rsidR="003976EA" w:rsidRPr="007B07FA">
        <w:rPr>
          <w:rFonts w:ascii="Times New Roman" w:hAnsi="Times New Roman"/>
          <w:sz w:val="24"/>
          <w:szCs w:val="24"/>
          <w:lang w:val="lt-LT" w:eastAsia="da-DK"/>
        </w:rPr>
        <w:t>.</w:t>
      </w:r>
      <w:r w:rsidR="00BE7FF9" w:rsidRPr="007B07FA">
        <w:rPr>
          <w:rFonts w:ascii="Times New Roman" w:hAnsi="Times New Roman"/>
          <w:sz w:val="24"/>
          <w:szCs w:val="24"/>
          <w:lang w:val="lt-LT" w:eastAsia="da-DK"/>
        </w:rPr>
        <w:t xml:space="preserve"> Susidaręs buitinių nuotekų kiekis bus apskaičiuojamas atimant iš bendro sunaudoto vandens kiekio gamybos reikmėms sunaudotą vandens kiekį, kuris bus nustatomas pagal atskirą skaitiklį, kuris planuojamas prie gamybinio pastato įvado. </w:t>
      </w:r>
    </w:p>
    <w:p w14:paraId="20883933" w14:textId="379911FA" w:rsidR="004E0E71" w:rsidRPr="007B07FA" w:rsidRDefault="0031068A" w:rsidP="004E0E71">
      <w:pPr>
        <w:autoSpaceDE w:val="0"/>
        <w:adjustRightInd w:val="0"/>
        <w:spacing w:after="240"/>
        <w:jc w:val="both"/>
        <w:rPr>
          <w:rFonts w:ascii="Times New Roman" w:hAnsi="Times New Roman"/>
          <w:color w:val="000000"/>
          <w:sz w:val="24"/>
          <w:szCs w:val="24"/>
          <w:lang w:val="lt-LT"/>
        </w:rPr>
      </w:pPr>
      <w:r w:rsidRPr="007B07FA">
        <w:rPr>
          <w:rFonts w:ascii="Times New Roman" w:hAnsi="Times New Roman"/>
          <w:b/>
          <w:sz w:val="24"/>
          <w:szCs w:val="24"/>
          <w:u w:val="single"/>
          <w:lang w:val="lt-LT" w:eastAsia="da-DK"/>
        </w:rPr>
        <w:t>Gamybin</w:t>
      </w:r>
      <w:r w:rsidR="00AF0808" w:rsidRPr="007B07FA">
        <w:rPr>
          <w:rFonts w:ascii="Times New Roman" w:hAnsi="Times New Roman"/>
          <w:b/>
          <w:sz w:val="24"/>
          <w:szCs w:val="24"/>
          <w:u w:val="single"/>
          <w:lang w:val="lt-LT" w:eastAsia="da-DK"/>
        </w:rPr>
        <w:t>ių</w:t>
      </w:r>
      <w:r w:rsidRPr="007B07FA">
        <w:rPr>
          <w:rFonts w:ascii="Times New Roman" w:hAnsi="Times New Roman"/>
          <w:b/>
          <w:sz w:val="24"/>
          <w:szCs w:val="24"/>
          <w:u w:val="single"/>
          <w:lang w:val="lt-LT" w:eastAsia="da-DK"/>
        </w:rPr>
        <w:t xml:space="preserve"> nuotekų</w:t>
      </w:r>
      <w:r w:rsidRPr="007B07FA">
        <w:rPr>
          <w:rFonts w:ascii="Times New Roman" w:hAnsi="Times New Roman"/>
          <w:sz w:val="24"/>
          <w:szCs w:val="24"/>
          <w:lang w:val="lt-LT" w:eastAsia="da-DK"/>
        </w:rPr>
        <w:t xml:space="preserve"> susidarys apie </w:t>
      </w:r>
      <w:r w:rsidR="00BE7FF9" w:rsidRPr="007B07FA">
        <w:rPr>
          <w:rFonts w:ascii="Times New Roman" w:hAnsi="Times New Roman"/>
          <w:sz w:val="24"/>
          <w:szCs w:val="24"/>
          <w:lang w:val="lt-LT" w:eastAsia="da-DK"/>
        </w:rPr>
        <w:t>6</w:t>
      </w:r>
      <w:r w:rsidR="005224C2" w:rsidRPr="007B07FA">
        <w:rPr>
          <w:rFonts w:ascii="Times New Roman" w:hAnsi="Times New Roman"/>
          <w:sz w:val="24"/>
          <w:szCs w:val="24"/>
          <w:lang w:val="lt-LT" w:eastAsia="da-DK"/>
        </w:rPr>
        <w:t xml:space="preserve"> </w:t>
      </w:r>
      <w:r w:rsidRPr="007B07FA">
        <w:rPr>
          <w:rFonts w:ascii="Times New Roman" w:hAnsi="Times New Roman"/>
          <w:sz w:val="24"/>
          <w:szCs w:val="24"/>
          <w:lang w:val="lt-LT" w:eastAsia="da-DK"/>
        </w:rPr>
        <w:t>m</w:t>
      </w:r>
      <w:r w:rsidRPr="007B07FA">
        <w:rPr>
          <w:rFonts w:ascii="Times New Roman" w:hAnsi="Times New Roman"/>
          <w:sz w:val="24"/>
          <w:szCs w:val="24"/>
          <w:vertAlign w:val="superscript"/>
          <w:lang w:val="lt-LT" w:eastAsia="da-DK"/>
        </w:rPr>
        <w:t>3</w:t>
      </w:r>
      <w:r w:rsidRPr="007B07FA">
        <w:rPr>
          <w:rFonts w:ascii="Times New Roman" w:hAnsi="Times New Roman"/>
          <w:sz w:val="24"/>
          <w:szCs w:val="24"/>
          <w:lang w:val="lt-LT" w:eastAsia="da-DK"/>
        </w:rPr>
        <w:t xml:space="preserve">/val., </w:t>
      </w:r>
      <w:r w:rsidR="00BE7FF9" w:rsidRPr="007B07FA">
        <w:rPr>
          <w:rFonts w:ascii="Times New Roman" w:hAnsi="Times New Roman"/>
          <w:sz w:val="24"/>
          <w:szCs w:val="24"/>
          <w:lang w:val="lt-LT" w:eastAsia="da-DK"/>
        </w:rPr>
        <w:t>15</w:t>
      </w:r>
      <w:r w:rsidR="005224C2" w:rsidRPr="007B07FA">
        <w:rPr>
          <w:rFonts w:ascii="Times New Roman" w:hAnsi="Times New Roman"/>
          <w:sz w:val="24"/>
          <w:szCs w:val="24"/>
          <w:lang w:val="lt-LT" w:eastAsia="da-DK"/>
        </w:rPr>
        <w:t xml:space="preserve">0 </w:t>
      </w:r>
      <w:r w:rsidRPr="007B07FA">
        <w:rPr>
          <w:rFonts w:ascii="Times New Roman" w:hAnsi="Times New Roman"/>
          <w:sz w:val="24"/>
          <w:szCs w:val="24"/>
          <w:lang w:val="lt-LT" w:eastAsia="da-DK"/>
        </w:rPr>
        <w:t>m</w:t>
      </w:r>
      <w:r w:rsidRPr="007B07FA">
        <w:rPr>
          <w:rFonts w:ascii="Times New Roman" w:hAnsi="Times New Roman"/>
          <w:sz w:val="24"/>
          <w:szCs w:val="24"/>
          <w:vertAlign w:val="superscript"/>
          <w:lang w:val="lt-LT" w:eastAsia="da-DK"/>
        </w:rPr>
        <w:t>3</w:t>
      </w:r>
      <w:r w:rsidRPr="007B07FA">
        <w:rPr>
          <w:rFonts w:ascii="Times New Roman" w:hAnsi="Times New Roman"/>
          <w:sz w:val="24"/>
          <w:szCs w:val="24"/>
          <w:lang w:val="lt-LT" w:eastAsia="da-DK"/>
        </w:rPr>
        <w:t xml:space="preserve">/d., </w:t>
      </w:r>
      <w:r w:rsidR="005224C2" w:rsidRPr="007B07FA">
        <w:rPr>
          <w:rFonts w:ascii="Times New Roman" w:hAnsi="Times New Roman"/>
          <w:sz w:val="24"/>
          <w:szCs w:val="24"/>
          <w:lang w:val="lt-LT" w:eastAsia="da-DK"/>
        </w:rPr>
        <w:t xml:space="preserve">10 000 </w:t>
      </w:r>
      <w:r w:rsidRPr="007B07FA">
        <w:rPr>
          <w:rFonts w:ascii="Times New Roman" w:hAnsi="Times New Roman"/>
          <w:sz w:val="24"/>
          <w:szCs w:val="24"/>
          <w:lang w:val="lt-LT" w:eastAsia="da-DK"/>
        </w:rPr>
        <w:t>m</w:t>
      </w:r>
      <w:r w:rsidRPr="007B07FA">
        <w:rPr>
          <w:rFonts w:ascii="Times New Roman" w:hAnsi="Times New Roman"/>
          <w:sz w:val="24"/>
          <w:szCs w:val="24"/>
          <w:vertAlign w:val="superscript"/>
          <w:lang w:val="lt-LT" w:eastAsia="da-DK"/>
        </w:rPr>
        <w:t>3</w:t>
      </w:r>
      <w:r w:rsidRPr="007B07FA">
        <w:rPr>
          <w:rFonts w:ascii="Times New Roman" w:hAnsi="Times New Roman"/>
          <w:sz w:val="24"/>
          <w:szCs w:val="24"/>
          <w:lang w:val="lt-LT" w:eastAsia="da-DK"/>
        </w:rPr>
        <w:t xml:space="preserve">/metus. </w:t>
      </w:r>
      <w:r w:rsidR="004E0E71" w:rsidRPr="007B07FA">
        <w:rPr>
          <w:rFonts w:ascii="Times New Roman" w:hAnsi="Times New Roman"/>
          <w:color w:val="000000"/>
          <w:sz w:val="24"/>
          <w:szCs w:val="24"/>
          <w:lang w:val="lt-LT"/>
        </w:rPr>
        <w:t xml:space="preserve">Plastiko atliekų plovimui </w:t>
      </w:r>
      <w:r w:rsidR="00C945F8" w:rsidRPr="007B07FA">
        <w:rPr>
          <w:rFonts w:ascii="Times New Roman" w:hAnsi="Times New Roman"/>
          <w:color w:val="000000"/>
          <w:sz w:val="24"/>
          <w:szCs w:val="24"/>
          <w:lang w:val="lt-LT"/>
        </w:rPr>
        <w:t xml:space="preserve">šalto plovimo ir </w:t>
      </w:r>
      <w:proofErr w:type="spellStart"/>
      <w:r w:rsidR="00C945F8" w:rsidRPr="007B07FA">
        <w:rPr>
          <w:rFonts w:ascii="Times New Roman" w:hAnsi="Times New Roman"/>
          <w:color w:val="000000"/>
          <w:sz w:val="24"/>
          <w:szCs w:val="24"/>
          <w:lang w:val="lt-LT"/>
        </w:rPr>
        <w:t>flotacinėje</w:t>
      </w:r>
      <w:proofErr w:type="spellEnd"/>
      <w:r w:rsidR="00C945F8" w:rsidRPr="007B07FA">
        <w:rPr>
          <w:rFonts w:ascii="Times New Roman" w:hAnsi="Times New Roman"/>
          <w:color w:val="000000"/>
          <w:sz w:val="24"/>
          <w:szCs w:val="24"/>
          <w:lang w:val="lt-LT"/>
        </w:rPr>
        <w:t xml:space="preserve"> voniose </w:t>
      </w:r>
      <w:r w:rsidR="00BE7FF9" w:rsidRPr="007B07FA">
        <w:rPr>
          <w:rFonts w:ascii="Times New Roman" w:hAnsi="Times New Roman"/>
          <w:color w:val="000000"/>
          <w:sz w:val="24"/>
          <w:szCs w:val="24"/>
          <w:lang w:val="lt-LT"/>
        </w:rPr>
        <w:t xml:space="preserve">susidarančios nuotekos bus valomos  filtrų pagalba ir grąžinamos į plovimo vonias. </w:t>
      </w:r>
      <w:r w:rsidR="004E0E71" w:rsidRPr="007B07FA">
        <w:rPr>
          <w:rFonts w:ascii="Times New Roman" w:hAnsi="Times New Roman"/>
          <w:color w:val="000000"/>
          <w:sz w:val="24"/>
          <w:szCs w:val="24"/>
          <w:lang w:val="lt-LT"/>
        </w:rPr>
        <w:t xml:space="preserve">Susidarę plovimo </w:t>
      </w:r>
      <w:r w:rsidR="00BE7FF9" w:rsidRPr="007B07FA">
        <w:rPr>
          <w:rFonts w:ascii="Times New Roman" w:hAnsi="Times New Roman"/>
          <w:color w:val="000000"/>
          <w:sz w:val="24"/>
          <w:szCs w:val="24"/>
          <w:lang w:val="lt-LT"/>
        </w:rPr>
        <w:t>nuotekos</w:t>
      </w:r>
      <w:r w:rsidR="004E0E71" w:rsidRPr="007B07FA">
        <w:rPr>
          <w:rFonts w:ascii="Times New Roman" w:hAnsi="Times New Roman"/>
          <w:color w:val="000000"/>
          <w:sz w:val="24"/>
          <w:szCs w:val="24"/>
          <w:lang w:val="lt-LT"/>
        </w:rPr>
        <w:t xml:space="preserve"> pirmiausia bus praleidžiamas pro filtrus, kuriuose bus surenkamos skendinčios medžiagos ir plastikų atplaišos. Toliau </w:t>
      </w:r>
      <w:proofErr w:type="spellStart"/>
      <w:r w:rsidR="004E0E71" w:rsidRPr="007B07FA">
        <w:rPr>
          <w:rFonts w:ascii="Times New Roman" w:hAnsi="Times New Roman"/>
          <w:color w:val="000000"/>
          <w:sz w:val="24"/>
          <w:szCs w:val="24"/>
          <w:lang w:val="lt-LT"/>
        </w:rPr>
        <w:t>sėsdintuve</w:t>
      </w:r>
      <w:proofErr w:type="spellEnd"/>
      <w:r w:rsidR="004E0E71" w:rsidRPr="007B07FA">
        <w:rPr>
          <w:rFonts w:ascii="Times New Roman" w:hAnsi="Times New Roman"/>
          <w:color w:val="000000"/>
          <w:sz w:val="24"/>
          <w:szCs w:val="24"/>
          <w:lang w:val="lt-LT"/>
        </w:rPr>
        <w:t xml:space="preserve"> nusės </w:t>
      </w:r>
      <w:r w:rsidR="0090761F" w:rsidRPr="007B07FA">
        <w:rPr>
          <w:rFonts w:ascii="Times New Roman" w:hAnsi="Times New Roman"/>
          <w:color w:val="000000"/>
          <w:sz w:val="24"/>
          <w:szCs w:val="24"/>
          <w:lang w:val="lt-LT"/>
        </w:rPr>
        <w:t>s</w:t>
      </w:r>
      <w:r w:rsidR="004E0E71" w:rsidRPr="007B07FA">
        <w:rPr>
          <w:rFonts w:ascii="Times New Roman" w:hAnsi="Times New Roman"/>
          <w:color w:val="000000"/>
          <w:sz w:val="24"/>
          <w:szCs w:val="24"/>
          <w:lang w:val="lt-LT"/>
        </w:rPr>
        <w:t xml:space="preserve">mėlis, žemės, purvas, kurie bus nuplaunami į </w:t>
      </w:r>
      <w:r w:rsidR="0090338D" w:rsidRPr="007B07FA">
        <w:rPr>
          <w:rFonts w:ascii="Times New Roman" w:hAnsi="Times New Roman"/>
          <w:color w:val="000000"/>
          <w:sz w:val="24"/>
          <w:szCs w:val="24"/>
          <w:lang w:val="lt-LT"/>
        </w:rPr>
        <w:t>apie 5 m</w:t>
      </w:r>
      <w:r w:rsidR="0090338D" w:rsidRPr="007B07FA">
        <w:rPr>
          <w:rFonts w:ascii="Times New Roman" w:hAnsi="Times New Roman"/>
          <w:color w:val="000000"/>
          <w:sz w:val="24"/>
          <w:szCs w:val="24"/>
          <w:vertAlign w:val="superscript"/>
          <w:lang w:val="lt-LT"/>
        </w:rPr>
        <w:t xml:space="preserve">3 </w:t>
      </w:r>
      <w:r w:rsidR="0090338D" w:rsidRPr="007B07FA">
        <w:rPr>
          <w:rFonts w:ascii="Times New Roman" w:hAnsi="Times New Roman"/>
          <w:color w:val="000000"/>
          <w:sz w:val="24"/>
          <w:szCs w:val="24"/>
          <w:lang w:val="lt-LT"/>
        </w:rPr>
        <w:t xml:space="preserve">talpos </w:t>
      </w:r>
      <w:r w:rsidR="002413C5">
        <w:rPr>
          <w:rFonts w:ascii="Times New Roman" w:hAnsi="Times New Roman"/>
          <w:color w:val="000000"/>
          <w:sz w:val="24"/>
          <w:szCs w:val="24"/>
          <w:lang w:val="lt-LT"/>
        </w:rPr>
        <w:t xml:space="preserve">dumblo </w:t>
      </w:r>
      <w:r w:rsidR="004E0E71" w:rsidRPr="007B07FA">
        <w:rPr>
          <w:rFonts w:ascii="Times New Roman" w:hAnsi="Times New Roman"/>
          <w:color w:val="000000"/>
          <w:sz w:val="24"/>
          <w:szCs w:val="24"/>
          <w:lang w:val="lt-LT"/>
        </w:rPr>
        <w:t xml:space="preserve">rezervuarą. Išsiurbiant nusistovėjusį smėlį bei žemes iš </w:t>
      </w:r>
      <w:proofErr w:type="spellStart"/>
      <w:r w:rsidR="004E0E71" w:rsidRPr="007B07FA">
        <w:rPr>
          <w:rFonts w:ascii="Times New Roman" w:hAnsi="Times New Roman"/>
          <w:color w:val="000000"/>
          <w:sz w:val="24"/>
          <w:szCs w:val="24"/>
          <w:lang w:val="lt-LT"/>
        </w:rPr>
        <w:t>sėsdintuvų</w:t>
      </w:r>
      <w:proofErr w:type="spellEnd"/>
      <w:r w:rsidR="004E0E71" w:rsidRPr="007B07FA">
        <w:rPr>
          <w:rFonts w:ascii="Times New Roman" w:hAnsi="Times New Roman"/>
          <w:color w:val="000000"/>
          <w:sz w:val="24"/>
          <w:szCs w:val="24"/>
          <w:lang w:val="lt-LT"/>
        </w:rPr>
        <w:t>, kartu išsiurbia</w:t>
      </w:r>
      <w:r w:rsidR="00CC4F1E" w:rsidRPr="007B07FA">
        <w:rPr>
          <w:rFonts w:ascii="Times New Roman" w:hAnsi="Times New Roman"/>
          <w:color w:val="000000"/>
          <w:sz w:val="24"/>
          <w:szCs w:val="24"/>
          <w:lang w:val="lt-LT"/>
        </w:rPr>
        <w:t>ma</w:t>
      </w:r>
      <w:r w:rsidR="004E0E71" w:rsidRPr="007B07FA">
        <w:rPr>
          <w:rFonts w:ascii="Times New Roman" w:hAnsi="Times New Roman"/>
          <w:color w:val="000000"/>
          <w:sz w:val="24"/>
          <w:szCs w:val="24"/>
          <w:lang w:val="lt-LT"/>
        </w:rPr>
        <w:t xml:space="preserve"> ir vand</w:t>
      </w:r>
      <w:r w:rsidR="00B9120F" w:rsidRPr="007B07FA">
        <w:rPr>
          <w:rFonts w:ascii="Times New Roman" w:hAnsi="Times New Roman"/>
          <w:color w:val="000000"/>
          <w:sz w:val="24"/>
          <w:szCs w:val="24"/>
          <w:lang w:val="lt-LT"/>
        </w:rPr>
        <w:t>ens</w:t>
      </w:r>
      <w:r w:rsidR="004E0E71" w:rsidRPr="007B07FA">
        <w:rPr>
          <w:rFonts w:ascii="Times New Roman" w:hAnsi="Times New Roman"/>
          <w:color w:val="000000"/>
          <w:sz w:val="24"/>
          <w:szCs w:val="24"/>
          <w:lang w:val="lt-LT"/>
        </w:rPr>
        <w:t xml:space="preserve">. Iš rezervuaro dumblą reguliariai išsiurbs ir išveš </w:t>
      </w:r>
      <w:r w:rsidR="00A26006" w:rsidRPr="007B07FA">
        <w:rPr>
          <w:rFonts w:ascii="Times New Roman" w:hAnsi="Times New Roman"/>
          <w:color w:val="000000"/>
          <w:sz w:val="24"/>
          <w:szCs w:val="24"/>
          <w:lang w:val="lt-LT"/>
        </w:rPr>
        <w:t xml:space="preserve">šias atliekas tvarkanti registruota </w:t>
      </w:r>
      <w:r w:rsidR="004E0E71" w:rsidRPr="007B07FA">
        <w:rPr>
          <w:rFonts w:ascii="Times New Roman" w:hAnsi="Times New Roman"/>
          <w:color w:val="000000"/>
          <w:sz w:val="24"/>
          <w:szCs w:val="24"/>
          <w:lang w:val="lt-LT"/>
        </w:rPr>
        <w:t>įmonė pagal sutartį.</w:t>
      </w:r>
      <w:r w:rsidR="00F90298" w:rsidRPr="007B07FA">
        <w:rPr>
          <w:rFonts w:ascii="Times New Roman" w:hAnsi="Times New Roman"/>
          <w:color w:val="000000"/>
          <w:sz w:val="24"/>
          <w:szCs w:val="24"/>
          <w:lang w:val="lt-LT"/>
        </w:rPr>
        <w:t xml:space="preserve"> </w:t>
      </w:r>
      <w:r w:rsidR="00BE7FF9" w:rsidRPr="007B07FA">
        <w:rPr>
          <w:rFonts w:ascii="Times New Roman" w:hAnsi="Times New Roman"/>
          <w:color w:val="000000"/>
          <w:sz w:val="24"/>
          <w:szCs w:val="24"/>
          <w:lang w:val="lt-LT"/>
        </w:rPr>
        <w:t xml:space="preserve">Apytakinės plastikų plovimo sistemos turės būti pastoviai papildomos švariu vandeniu iš UAB „Vilniaus vandenys“ tinklų. </w:t>
      </w:r>
      <w:r w:rsidR="00F90298" w:rsidRPr="007B07FA">
        <w:rPr>
          <w:rFonts w:ascii="Times New Roman" w:hAnsi="Times New Roman"/>
          <w:color w:val="000000"/>
          <w:sz w:val="24"/>
          <w:szCs w:val="24"/>
          <w:lang w:val="lt-LT"/>
        </w:rPr>
        <w:t xml:space="preserve">Atliekant filtrų </w:t>
      </w:r>
      <w:r w:rsidR="00567971">
        <w:rPr>
          <w:rFonts w:ascii="Times New Roman" w:hAnsi="Times New Roman"/>
          <w:color w:val="000000"/>
          <w:sz w:val="24"/>
          <w:szCs w:val="24"/>
          <w:lang w:val="lt-LT"/>
        </w:rPr>
        <w:t xml:space="preserve">ir visos įrangos </w:t>
      </w:r>
      <w:r w:rsidR="00F90298" w:rsidRPr="007B07FA">
        <w:rPr>
          <w:rFonts w:ascii="Times New Roman" w:hAnsi="Times New Roman"/>
          <w:color w:val="000000"/>
          <w:sz w:val="24"/>
          <w:szCs w:val="24"/>
          <w:lang w:val="lt-LT"/>
        </w:rPr>
        <w:t>praplovim</w:t>
      </w:r>
      <w:r w:rsidR="00CB42AE" w:rsidRPr="007B07FA">
        <w:rPr>
          <w:rFonts w:ascii="Times New Roman" w:hAnsi="Times New Roman"/>
          <w:color w:val="000000"/>
          <w:sz w:val="24"/>
          <w:szCs w:val="24"/>
          <w:lang w:val="lt-LT"/>
        </w:rPr>
        <w:t>ą</w:t>
      </w:r>
      <w:r w:rsidR="00F90298" w:rsidRPr="007B07FA">
        <w:rPr>
          <w:rFonts w:ascii="Times New Roman" w:hAnsi="Times New Roman"/>
          <w:color w:val="000000"/>
          <w:sz w:val="24"/>
          <w:szCs w:val="24"/>
          <w:lang w:val="lt-LT"/>
        </w:rPr>
        <w:t xml:space="preserve"> (</w:t>
      </w:r>
      <w:r w:rsidR="00CB42AE" w:rsidRPr="007B07FA">
        <w:rPr>
          <w:rFonts w:ascii="Times New Roman" w:hAnsi="Times New Roman"/>
          <w:color w:val="000000"/>
          <w:sz w:val="24"/>
          <w:szCs w:val="24"/>
          <w:lang w:val="lt-LT"/>
        </w:rPr>
        <w:t xml:space="preserve">1-2 </w:t>
      </w:r>
      <w:r w:rsidR="00F90298" w:rsidRPr="007B07FA">
        <w:rPr>
          <w:rFonts w:ascii="Times New Roman" w:hAnsi="Times New Roman"/>
          <w:color w:val="000000"/>
          <w:sz w:val="24"/>
          <w:szCs w:val="24"/>
          <w:lang w:val="lt-LT"/>
        </w:rPr>
        <w:t>kart</w:t>
      </w:r>
      <w:r w:rsidR="00CB42AE" w:rsidRPr="007B07FA">
        <w:rPr>
          <w:rFonts w:ascii="Times New Roman" w:hAnsi="Times New Roman"/>
          <w:color w:val="000000"/>
          <w:sz w:val="24"/>
          <w:szCs w:val="24"/>
          <w:lang w:val="lt-LT"/>
        </w:rPr>
        <w:t>us</w:t>
      </w:r>
      <w:r w:rsidR="00F90298" w:rsidRPr="007B07FA">
        <w:rPr>
          <w:rFonts w:ascii="Times New Roman" w:hAnsi="Times New Roman"/>
          <w:color w:val="000000"/>
          <w:sz w:val="24"/>
          <w:szCs w:val="24"/>
          <w:lang w:val="lt-LT"/>
        </w:rPr>
        <w:t xml:space="preserve"> per metus), praplovimo nuotekos bus išleidžiamos į dumblo rezervuarą. </w:t>
      </w:r>
    </w:p>
    <w:p w14:paraId="25071F36" w14:textId="3A6CE011" w:rsidR="00F0676C" w:rsidRPr="007B07FA" w:rsidRDefault="00CB2F1A" w:rsidP="004E0E71">
      <w:pPr>
        <w:autoSpaceDE w:val="0"/>
        <w:adjustRightInd w:val="0"/>
        <w:spacing w:after="240"/>
        <w:jc w:val="both"/>
        <w:rPr>
          <w:rFonts w:ascii="Times New Roman" w:hAnsi="Times New Roman"/>
          <w:color w:val="000000"/>
          <w:sz w:val="24"/>
          <w:szCs w:val="24"/>
          <w:lang w:val="lt-LT"/>
        </w:rPr>
      </w:pPr>
      <w:r w:rsidRPr="007B07FA">
        <w:rPr>
          <w:rFonts w:ascii="Times New Roman" w:hAnsi="Times New Roman"/>
          <w:color w:val="000000"/>
          <w:sz w:val="24"/>
          <w:szCs w:val="24"/>
          <w:lang w:val="lt-LT"/>
        </w:rPr>
        <w:t>Karšto plovimo</w:t>
      </w:r>
      <w:r w:rsidR="00F0676C" w:rsidRPr="007B07FA">
        <w:rPr>
          <w:rFonts w:ascii="Times New Roman" w:hAnsi="Times New Roman"/>
          <w:color w:val="000000"/>
          <w:sz w:val="24"/>
          <w:szCs w:val="24"/>
          <w:lang w:val="lt-LT"/>
        </w:rPr>
        <w:t xml:space="preserve"> vonioje susidariusios nuotekos po panaudojimo bus išleidžiamos į </w:t>
      </w:r>
      <w:r w:rsidR="00CB42AE" w:rsidRPr="007B07FA">
        <w:rPr>
          <w:rFonts w:ascii="Times New Roman" w:hAnsi="Times New Roman"/>
          <w:color w:val="000000"/>
          <w:sz w:val="24"/>
          <w:szCs w:val="24"/>
          <w:lang w:val="lt-LT"/>
        </w:rPr>
        <w:t>miesto nuotekų tinklus</w:t>
      </w:r>
      <w:r w:rsidR="003976EA" w:rsidRPr="007B07FA">
        <w:rPr>
          <w:rFonts w:ascii="Times New Roman" w:hAnsi="Times New Roman"/>
          <w:color w:val="000000"/>
          <w:sz w:val="24"/>
          <w:szCs w:val="24"/>
          <w:lang w:val="lt-LT"/>
        </w:rPr>
        <w:t xml:space="preserve"> (UAB „Vilniaus vandenys“)</w:t>
      </w:r>
      <w:r w:rsidR="00F0676C" w:rsidRPr="007B07FA">
        <w:rPr>
          <w:rFonts w:ascii="Times New Roman" w:hAnsi="Times New Roman"/>
          <w:color w:val="000000"/>
          <w:sz w:val="24"/>
          <w:szCs w:val="24"/>
          <w:lang w:val="lt-LT"/>
        </w:rPr>
        <w:t xml:space="preserve">. </w:t>
      </w:r>
    </w:p>
    <w:p w14:paraId="7F0D90CC" w14:textId="7756ED96" w:rsidR="001313D5" w:rsidRPr="007B07FA" w:rsidRDefault="00DB50AC" w:rsidP="004E0E71">
      <w:pPr>
        <w:autoSpaceDE w:val="0"/>
        <w:adjustRightInd w:val="0"/>
        <w:spacing w:after="240"/>
        <w:jc w:val="both"/>
        <w:rPr>
          <w:rFonts w:ascii="Times New Roman" w:hAnsi="Times New Roman"/>
          <w:color w:val="000000"/>
          <w:sz w:val="24"/>
          <w:szCs w:val="24"/>
          <w:lang w:val="lt-LT"/>
        </w:rPr>
      </w:pPr>
      <w:r w:rsidRPr="007B07FA">
        <w:rPr>
          <w:rFonts w:ascii="Times New Roman" w:hAnsi="Times New Roman"/>
          <w:color w:val="000000"/>
          <w:sz w:val="24"/>
          <w:szCs w:val="24"/>
          <w:lang w:val="lt-LT"/>
        </w:rPr>
        <w:t>Granuliavimo proces</w:t>
      </w:r>
      <w:r w:rsidR="005C406F">
        <w:rPr>
          <w:rFonts w:ascii="Times New Roman" w:hAnsi="Times New Roman"/>
          <w:color w:val="000000"/>
          <w:sz w:val="24"/>
          <w:szCs w:val="24"/>
          <w:lang w:val="lt-LT"/>
        </w:rPr>
        <w:t>o metu</w:t>
      </w:r>
      <w:r w:rsidRPr="007B07FA">
        <w:rPr>
          <w:rFonts w:ascii="Times New Roman" w:hAnsi="Times New Roman"/>
          <w:color w:val="000000"/>
          <w:sz w:val="24"/>
          <w:szCs w:val="24"/>
          <w:lang w:val="lt-LT"/>
        </w:rPr>
        <w:t xml:space="preserve"> bus naudojamas vanduo, kuris cirkuliuos uždaru ciklu. </w:t>
      </w:r>
      <w:r w:rsidR="00512EA7" w:rsidRPr="007B07FA">
        <w:rPr>
          <w:rFonts w:ascii="Times New Roman" w:hAnsi="Times New Roman"/>
          <w:color w:val="000000"/>
          <w:sz w:val="24"/>
          <w:szCs w:val="24"/>
          <w:lang w:val="lt-LT"/>
        </w:rPr>
        <w:t xml:space="preserve">Nugaravęs vanduo pastoviai papildomas iš UAB „Vilniaus vandenys“ eksploatuojamų tinklų. Nuotekos </w:t>
      </w:r>
      <w:r w:rsidR="003715FA">
        <w:rPr>
          <w:rFonts w:ascii="Times New Roman" w:hAnsi="Times New Roman"/>
          <w:color w:val="000000"/>
          <w:sz w:val="24"/>
          <w:szCs w:val="24"/>
          <w:lang w:val="lt-LT"/>
        </w:rPr>
        <w:t>į</w:t>
      </w:r>
      <w:r w:rsidR="004B50A5">
        <w:rPr>
          <w:rFonts w:ascii="Times New Roman" w:hAnsi="Times New Roman"/>
          <w:color w:val="000000"/>
          <w:sz w:val="24"/>
          <w:szCs w:val="24"/>
          <w:lang w:val="lt-LT"/>
        </w:rPr>
        <w:t xml:space="preserve"> </w:t>
      </w:r>
      <w:proofErr w:type="spellStart"/>
      <w:r w:rsidR="004B50A5">
        <w:rPr>
          <w:rFonts w:ascii="Times New Roman" w:hAnsi="Times New Roman"/>
          <w:color w:val="000000"/>
          <w:sz w:val="24"/>
          <w:szCs w:val="24"/>
          <w:lang w:val="lt-LT"/>
        </w:rPr>
        <w:t>nuotakyną</w:t>
      </w:r>
      <w:proofErr w:type="spellEnd"/>
      <w:r w:rsidR="004B50A5">
        <w:rPr>
          <w:rFonts w:ascii="Times New Roman" w:hAnsi="Times New Roman"/>
          <w:color w:val="000000"/>
          <w:sz w:val="24"/>
          <w:szCs w:val="24"/>
          <w:lang w:val="lt-LT"/>
        </w:rPr>
        <w:t xml:space="preserve"> nebus išleidžiamos</w:t>
      </w:r>
      <w:r w:rsidR="00512EA7" w:rsidRPr="007B07FA">
        <w:rPr>
          <w:rFonts w:ascii="Times New Roman" w:hAnsi="Times New Roman"/>
          <w:color w:val="000000"/>
          <w:sz w:val="24"/>
          <w:szCs w:val="24"/>
          <w:lang w:val="lt-LT"/>
        </w:rPr>
        <w:t>.</w:t>
      </w:r>
    </w:p>
    <w:p w14:paraId="597DE6CA" w14:textId="37F5EBC9" w:rsidR="00DE1E32" w:rsidRDefault="00512EA7" w:rsidP="004E0E71">
      <w:pPr>
        <w:autoSpaceDE w:val="0"/>
        <w:adjustRightInd w:val="0"/>
        <w:spacing w:after="240"/>
        <w:jc w:val="both"/>
        <w:rPr>
          <w:rFonts w:ascii="Times New Roman" w:hAnsi="Times New Roman"/>
          <w:color w:val="000000"/>
          <w:sz w:val="24"/>
          <w:szCs w:val="24"/>
          <w:lang w:val="lt-LT"/>
        </w:rPr>
      </w:pPr>
      <w:r w:rsidRPr="007B07FA">
        <w:rPr>
          <w:rFonts w:ascii="Times New Roman" w:hAnsi="Times New Roman"/>
          <w:color w:val="000000"/>
          <w:sz w:val="24"/>
          <w:szCs w:val="24"/>
          <w:lang w:val="lt-LT"/>
        </w:rPr>
        <w:t>Liejimo proceso metu detalių aušinimas vyks per jų liejimo formose išvedžiotus sandarius vamzdelius. Tiesioginio sąlyčio tarp gaminamų plastikinių gaminių bei žaliavų ir vandens nebus. Šiam tikslui bus įrengta apytakinė aušinimo vandeniu sistema, kuri bus periodiškai papildoma švariu vandeniu iš miesto vandentiekio</w:t>
      </w:r>
      <w:r w:rsidR="00B25F76" w:rsidRPr="007B07FA">
        <w:rPr>
          <w:rFonts w:ascii="Times New Roman" w:hAnsi="Times New Roman"/>
          <w:color w:val="000000"/>
          <w:sz w:val="24"/>
          <w:szCs w:val="24"/>
          <w:lang w:val="lt-LT"/>
        </w:rPr>
        <w:t xml:space="preserve"> (UAB „Vilniaus vandenys“)</w:t>
      </w:r>
      <w:r w:rsidR="00DE1E32">
        <w:rPr>
          <w:rFonts w:ascii="Times New Roman" w:hAnsi="Times New Roman"/>
          <w:color w:val="000000"/>
          <w:sz w:val="24"/>
          <w:szCs w:val="24"/>
          <w:lang w:val="lt-LT"/>
        </w:rPr>
        <w:t xml:space="preserve">. Nuotekos į </w:t>
      </w:r>
      <w:proofErr w:type="spellStart"/>
      <w:r w:rsidR="00DE1E32">
        <w:rPr>
          <w:rFonts w:ascii="Times New Roman" w:hAnsi="Times New Roman"/>
          <w:color w:val="000000"/>
          <w:sz w:val="24"/>
          <w:szCs w:val="24"/>
          <w:lang w:val="lt-LT"/>
        </w:rPr>
        <w:t>nuotakyną</w:t>
      </w:r>
      <w:proofErr w:type="spellEnd"/>
      <w:r w:rsidR="00DE1E32">
        <w:rPr>
          <w:rFonts w:ascii="Times New Roman" w:hAnsi="Times New Roman"/>
          <w:color w:val="000000"/>
          <w:sz w:val="24"/>
          <w:szCs w:val="24"/>
          <w:lang w:val="lt-LT"/>
        </w:rPr>
        <w:t xml:space="preserve"> nebus išleidžiamos.</w:t>
      </w:r>
    </w:p>
    <w:p w14:paraId="1D45319D" w14:textId="4E0BAA60" w:rsidR="00DB2F48" w:rsidRPr="007B07FA" w:rsidRDefault="0056649C" w:rsidP="004E0E71">
      <w:pPr>
        <w:autoSpaceDE w:val="0"/>
        <w:adjustRightInd w:val="0"/>
        <w:spacing w:after="240"/>
        <w:jc w:val="both"/>
        <w:rPr>
          <w:rFonts w:ascii="Times New Roman" w:hAnsi="Times New Roman"/>
          <w:color w:val="000000"/>
          <w:sz w:val="24"/>
          <w:szCs w:val="24"/>
          <w:lang w:val="lt-LT"/>
        </w:rPr>
      </w:pPr>
      <w:r>
        <w:rPr>
          <w:rFonts w:ascii="Times New Roman" w:hAnsi="Times New Roman"/>
          <w:color w:val="000000"/>
          <w:sz w:val="24"/>
          <w:szCs w:val="24"/>
          <w:lang w:val="lt-LT"/>
        </w:rPr>
        <w:t>Į</w:t>
      </w:r>
      <w:r w:rsidR="0087630F">
        <w:rPr>
          <w:rFonts w:ascii="Times New Roman" w:hAnsi="Times New Roman"/>
          <w:color w:val="000000"/>
          <w:sz w:val="24"/>
          <w:szCs w:val="24"/>
          <w:lang w:val="lt-LT"/>
        </w:rPr>
        <w:t xml:space="preserve"> UAB „Vilniaus vandenys“ </w:t>
      </w:r>
      <w:r>
        <w:rPr>
          <w:rFonts w:ascii="Times New Roman" w:hAnsi="Times New Roman"/>
          <w:color w:val="000000"/>
          <w:sz w:val="24"/>
          <w:szCs w:val="24"/>
          <w:lang w:val="lt-LT"/>
        </w:rPr>
        <w:t>išleidžiamų g</w:t>
      </w:r>
      <w:r w:rsidRPr="0056649C">
        <w:rPr>
          <w:rFonts w:ascii="Times New Roman" w:hAnsi="Times New Roman"/>
          <w:color w:val="000000"/>
          <w:sz w:val="24"/>
          <w:szCs w:val="24"/>
          <w:lang w:val="lt-LT"/>
        </w:rPr>
        <w:t xml:space="preserve">amybinių nuotekų apskaitai </w:t>
      </w:r>
      <w:r>
        <w:rPr>
          <w:rFonts w:ascii="Times New Roman" w:hAnsi="Times New Roman"/>
          <w:color w:val="000000"/>
          <w:sz w:val="24"/>
          <w:szCs w:val="24"/>
          <w:lang w:val="lt-LT"/>
        </w:rPr>
        <w:t>vykdyti bus įrengiami au</w:t>
      </w:r>
      <w:r w:rsidR="00B25F76" w:rsidRPr="007B07FA">
        <w:rPr>
          <w:rFonts w:ascii="Times New Roman" w:hAnsi="Times New Roman"/>
          <w:color w:val="000000"/>
          <w:sz w:val="24"/>
          <w:szCs w:val="24"/>
          <w:lang w:val="lt-LT"/>
        </w:rPr>
        <w:t>tomatini</w:t>
      </w:r>
      <w:r>
        <w:rPr>
          <w:rFonts w:ascii="Times New Roman" w:hAnsi="Times New Roman"/>
          <w:color w:val="000000"/>
          <w:sz w:val="24"/>
          <w:szCs w:val="24"/>
          <w:lang w:val="lt-LT"/>
        </w:rPr>
        <w:t>ai</w:t>
      </w:r>
      <w:r w:rsidR="00B25F76" w:rsidRPr="007B07FA">
        <w:rPr>
          <w:rFonts w:ascii="Times New Roman" w:hAnsi="Times New Roman"/>
          <w:color w:val="000000"/>
          <w:sz w:val="24"/>
          <w:szCs w:val="24"/>
          <w:lang w:val="lt-LT"/>
        </w:rPr>
        <w:t xml:space="preserve"> nuotekų debito matavimo </w:t>
      </w:r>
      <w:r>
        <w:rPr>
          <w:rFonts w:ascii="Times New Roman" w:hAnsi="Times New Roman"/>
          <w:color w:val="000000"/>
          <w:sz w:val="24"/>
          <w:szCs w:val="24"/>
          <w:lang w:val="lt-LT"/>
        </w:rPr>
        <w:t>prietaisai</w:t>
      </w:r>
      <w:r w:rsidR="00960C3D" w:rsidRPr="007B07FA">
        <w:rPr>
          <w:rFonts w:ascii="Times New Roman" w:hAnsi="Times New Roman"/>
          <w:color w:val="000000"/>
          <w:sz w:val="24"/>
          <w:szCs w:val="24"/>
          <w:lang w:val="lt-LT"/>
        </w:rPr>
        <w:t xml:space="preserve">. Vadovaujantis Ūkio subjektų aplinkos </w:t>
      </w:r>
      <w:r w:rsidR="00960C3D" w:rsidRPr="007B07FA">
        <w:rPr>
          <w:rFonts w:ascii="Times New Roman" w:hAnsi="Times New Roman"/>
          <w:color w:val="000000"/>
          <w:sz w:val="24"/>
          <w:szCs w:val="24"/>
          <w:lang w:val="lt-LT"/>
        </w:rPr>
        <w:lastRenderedPageBreak/>
        <w:t xml:space="preserve">monitoringo nuostatais (Žin., 2009, Nr. 113-4831, galiojanti suvestinė redakcija nuo 2014-11-01), </w:t>
      </w:r>
      <w:r w:rsidR="00F9798D" w:rsidRPr="007B07FA">
        <w:rPr>
          <w:rFonts w:ascii="Times New Roman" w:hAnsi="Times New Roman"/>
          <w:color w:val="000000"/>
          <w:sz w:val="24"/>
          <w:szCs w:val="24"/>
          <w:lang w:val="lt-LT"/>
        </w:rPr>
        <w:t>bus vykdomas ūkio subjektų taršos šaltinių i</w:t>
      </w:r>
      <w:r w:rsidR="00896435" w:rsidRPr="007B07FA">
        <w:rPr>
          <w:rFonts w:ascii="Times New Roman" w:hAnsi="Times New Roman"/>
          <w:color w:val="000000"/>
          <w:sz w:val="24"/>
          <w:szCs w:val="24"/>
          <w:lang w:val="lt-LT"/>
        </w:rPr>
        <w:t xml:space="preserve">šleidžiamų teršalų monitoringas. Atliekant teršalų (parametrų) </w:t>
      </w:r>
      <w:proofErr w:type="spellStart"/>
      <w:r w:rsidR="00896435" w:rsidRPr="007B07FA">
        <w:rPr>
          <w:rFonts w:ascii="Times New Roman" w:hAnsi="Times New Roman"/>
          <w:color w:val="000000"/>
          <w:sz w:val="24"/>
          <w:szCs w:val="24"/>
          <w:lang w:val="lt-LT"/>
        </w:rPr>
        <w:t>matavimus</w:t>
      </w:r>
      <w:proofErr w:type="spellEnd"/>
      <w:r w:rsidR="00896435" w:rsidRPr="007B07FA">
        <w:rPr>
          <w:rFonts w:ascii="Times New Roman" w:hAnsi="Times New Roman"/>
          <w:color w:val="000000"/>
          <w:sz w:val="24"/>
          <w:szCs w:val="24"/>
          <w:lang w:val="lt-LT"/>
        </w:rPr>
        <w:t xml:space="preserve"> išleidžiamose gamybinėse nuotekose, mėginiai bus imami bent kartą per ketvirtį.</w:t>
      </w:r>
    </w:p>
    <w:p w14:paraId="028D0318" w14:textId="77777777" w:rsidR="0031068A" w:rsidRPr="006C5122" w:rsidRDefault="0031068A" w:rsidP="004E0E71">
      <w:pPr>
        <w:spacing w:after="240"/>
        <w:jc w:val="both"/>
        <w:rPr>
          <w:rFonts w:ascii="Times New Roman" w:hAnsi="Times New Roman"/>
          <w:sz w:val="23"/>
          <w:szCs w:val="23"/>
          <w:lang w:val="lt-LT" w:eastAsia="da-DK"/>
        </w:rPr>
      </w:pPr>
      <w:r w:rsidRPr="006C5122">
        <w:rPr>
          <w:rFonts w:ascii="Times New Roman" w:hAnsi="Times New Roman"/>
          <w:sz w:val="23"/>
          <w:szCs w:val="23"/>
          <w:lang w:val="lt-LT" w:eastAsia="da-DK"/>
        </w:rPr>
        <w:t xml:space="preserve">Nuo teritorijos surenkamų ir išleidžiamų </w:t>
      </w:r>
      <w:r w:rsidRPr="006C5122">
        <w:rPr>
          <w:rFonts w:ascii="Times New Roman" w:hAnsi="Times New Roman"/>
          <w:b/>
          <w:sz w:val="23"/>
          <w:szCs w:val="23"/>
          <w:u w:val="single"/>
          <w:lang w:val="lt-LT" w:eastAsia="da-DK"/>
        </w:rPr>
        <w:t>paviršinių nuotekų</w:t>
      </w:r>
      <w:r w:rsidRPr="006C5122">
        <w:rPr>
          <w:rFonts w:ascii="Times New Roman" w:hAnsi="Times New Roman"/>
          <w:sz w:val="23"/>
          <w:szCs w:val="23"/>
          <w:lang w:val="lt-LT" w:eastAsia="da-DK"/>
        </w:rPr>
        <w:t xml:space="preserve"> kiekis priklausys nuo kritulių kiekio bei ploto. Vidutinis metinis skaičiuotinas paviršinių nuotekų kiekis (W) apskaičiuojamas:</w:t>
      </w:r>
    </w:p>
    <w:p w14:paraId="76BC65E4" w14:textId="77777777" w:rsidR="0031068A" w:rsidRPr="006C5122" w:rsidRDefault="0031068A" w:rsidP="0031068A">
      <w:pPr>
        <w:spacing w:after="240"/>
        <w:jc w:val="both"/>
        <w:rPr>
          <w:rFonts w:ascii="Times New Roman" w:hAnsi="Times New Roman"/>
          <w:sz w:val="23"/>
          <w:szCs w:val="23"/>
          <w:lang w:val="lt-LT" w:eastAsia="da-DK"/>
        </w:rPr>
      </w:pPr>
      <w:r w:rsidRPr="006C5122">
        <w:rPr>
          <w:rFonts w:ascii="Times New Roman" w:hAnsi="Times New Roman"/>
          <w:sz w:val="23"/>
          <w:szCs w:val="23"/>
          <w:lang w:val="lt-LT" w:eastAsia="da-DK"/>
        </w:rPr>
        <w:tab/>
      </w:r>
      <w:r w:rsidRPr="006C5122">
        <w:rPr>
          <w:rFonts w:ascii="Times New Roman" w:hAnsi="Times New Roman"/>
          <w:sz w:val="23"/>
          <w:szCs w:val="23"/>
          <w:lang w:val="lt-LT" w:eastAsia="da-DK"/>
        </w:rPr>
        <w:tab/>
      </w:r>
      <w:r w:rsidRPr="006C5122">
        <w:rPr>
          <w:rFonts w:ascii="Times New Roman" w:hAnsi="Times New Roman"/>
          <w:sz w:val="23"/>
          <w:szCs w:val="23"/>
          <w:lang w:val="lt-LT" w:eastAsia="da-DK"/>
        </w:rPr>
        <w:tab/>
      </w:r>
      <w:r w:rsidRPr="006C5122">
        <w:rPr>
          <w:rFonts w:ascii="Times New Roman" w:hAnsi="Times New Roman"/>
          <w:sz w:val="23"/>
          <w:szCs w:val="23"/>
          <w:lang w:val="lt-LT" w:eastAsia="da-DK"/>
        </w:rPr>
        <w:tab/>
      </w:r>
      <w:r w:rsidRPr="006C5122">
        <w:rPr>
          <w:rFonts w:ascii="Times New Roman" w:hAnsi="Times New Roman"/>
          <w:sz w:val="23"/>
          <w:szCs w:val="23"/>
          <w:lang w:val="lt-LT" w:eastAsia="da-DK"/>
        </w:rPr>
        <w:tab/>
        <w:t xml:space="preserve">W = 10 x </w:t>
      </w:r>
      <w:proofErr w:type="spellStart"/>
      <w:r w:rsidRPr="006C5122">
        <w:rPr>
          <w:rFonts w:ascii="Times New Roman" w:hAnsi="Times New Roman"/>
          <w:sz w:val="23"/>
          <w:szCs w:val="23"/>
          <w:lang w:val="lt-LT" w:eastAsia="da-DK"/>
        </w:rPr>
        <w:t>H</w:t>
      </w:r>
      <w:r w:rsidRPr="006C5122">
        <w:rPr>
          <w:rFonts w:ascii="Times New Roman" w:hAnsi="Times New Roman"/>
          <w:sz w:val="23"/>
          <w:szCs w:val="23"/>
          <w:vertAlign w:val="subscript"/>
          <w:lang w:val="lt-LT" w:eastAsia="da-DK"/>
        </w:rPr>
        <w:t>f</w:t>
      </w:r>
      <w:proofErr w:type="spellEnd"/>
      <w:r w:rsidRPr="006C5122">
        <w:rPr>
          <w:rFonts w:ascii="Times New Roman" w:hAnsi="Times New Roman"/>
          <w:sz w:val="23"/>
          <w:szCs w:val="23"/>
          <w:lang w:val="lt-LT" w:eastAsia="da-DK"/>
        </w:rPr>
        <w:t xml:space="preserve"> x </w:t>
      </w:r>
      <w:proofErr w:type="spellStart"/>
      <w:r w:rsidRPr="006C5122">
        <w:rPr>
          <w:rFonts w:ascii="Times New Roman" w:hAnsi="Times New Roman"/>
          <w:sz w:val="23"/>
          <w:szCs w:val="23"/>
          <w:lang w:val="lt-LT" w:eastAsia="da-DK"/>
        </w:rPr>
        <w:t>p</w:t>
      </w:r>
      <w:r w:rsidRPr="006C5122">
        <w:rPr>
          <w:rFonts w:ascii="Times New Roman" w:hAnsi="Times New Roman"/>
          <w:sz w:val="23"/>
          <w:szCs w:val="23"/>
          <w:vertAlign w:val="subscript"/>
          <w:lang w:val="lt-LT" w:eastAsia="da-DK"/>
        </w:rPr>
        <w:t>s</w:t>
      </w:r>
      <w:proofErr w:type="spellEnd"/>
      <w:r w:rsidRPr="006C5122">
        <w:rPr>
          <w:rFonts w:ascii="Times New Roman" w:hAnsi="Times New Roman"/>
          <w:sz w:val="23"/>
          <w:szCs w:val="23"/>
          <w:lang w:val="lt-LT" w:eastAsia="da-DK"/>
        </w:rPr>
        <w:t xml:space="preserve"> x F x K</w:t>
      </w:r>
      <w:r w:rsidRPr="006C5122">
        <w:rPr>
          <w:rFonts w:ascii="Times New Roman" w:hAnsi="Times New Roman"/>
          <w:sz w:val="23"/>
          <w:szCs w:val="23"/>
          <w:lang w:val="lt-LT" w:eastAsia="da-DK"/>
        </w:rPr>
        <w:tab/>
      </w:r>
      <w:r w:rsidRPr="006C5122">
        <w:rPr>
          <w:rFonts w:ascii="Times New Roman" w:hAnsi="Times New Roman"/>
          <w:sz w:val="23"/>
          <w:szCs w:val="23"/>
          <w:lang w:val="lt-LT" w:eastAsia="da-DK"/>
        </w:rPr>
        <w:tab/>
      </w:r>
      <w:r w:rsidRPr="006C5122">
        <w:rPr>
          <w:rFonts w:ascii="Times New Roman" w:hAnsi="Times New Roman"/>
          <w:sz w:val="23"/>
          <w:szCs w:val="23"/>
          <w:lang w:val="lt-LT" w:eastAsia="da-DK"/>
        </w:rPr>
        <w:tab/>
      </w:r>
      <w:r w:rsidRPr="006C5122">
        <w:rPr>
          <w:rFonts w:ascii="Times New Roman" w:hAnsi="Times New Roman"/>
          <w:sz w:val="23"/>
          <w:szCs w:val="23"/>
          <w:lang w:val="lt-LT" w:eastAsia="da-DK"/>
        </w:rPr>
        <w:tab/>
        <w:t>(1)</w:t>
      </w:r>
    </w:p>
    <w:p w14:paraId="349DC22F" w14:textId="77777777" w:rsidR="0031068A" w:rsidRPr="006C5122" w:rsidRDefault="0031068A" w:rsidP="0031068A">
      <w:pPr>
        <w:spacing w:after="240"/>
        <w:jc w:val="both"/>
        <w:rPr>
          <w:rFonts w:ascii="Times New Roman" w:hAnsi="Times New Roman"/>
          <w:sz w:val="23"/>
          <w:szCs w:val="23"/>
          <w:lang w:val="lt-LT" w:eastAsia="da-DK"/>
        </w:rPr>
      </w:pPr>
      <w:r w:rsidRPr="006C5122">
        <w:rPr>
          <w:rFonts w:ascii="Times New Roman" w:hAnsi="Times New Roman"/>
          <w:sz w:val="23"/>
          <w:szCs w:val="23"/>
          <w:lang w:val="lt-LT" w:eastAsia="da-DK"/>
        </w:rPr>
        <w:t>Čia:</w:t>
      </w:r>
    </w:p>
    <w:p w14:paraId="232F5447" w14:textId="77777777" w:rsidR="0031068A" w:rsidRPr="006C5122" w:rsidRDefault="0031068A" w:rsidP="0031068A">
      <w:pPr>
        <w:jc w:val="both"/>
        <w:rPr>
          <w:rFonts w:ascii="Times New Roman" w:hAnsi="Times New Roman"/>
          <w:sz w:val="23"/>
          <w:szCs w:val="23"/>
          <w:lang w:val="lt-LT" w:eastAsia="da-DK"/>
        </w:rPr>
      </w:pPr>
      <w:r w:rsidRPr="006C5122">
        <w:rPr>
          <w:rFonts w:ascii="Times New Roman" w:hAnsi="Times New Roman"/>
          <w:sz w:val="23"/>
          <w:szCs w:val="23"/>
          <w:lang w:val="lt-LT" w:eastAsia="da-DK"/>
        </w:rPr>
        <w:tab/>
      </w:r>
      <w:proofErr w:type="spellStart"/>
      <w:r w:rsidRPr="006C5122">
        <w:rPr>
          <w:rFonts w:ascii="Times New Roman" w:hAnsi="Times New Roman"/>
          <w:sz w:val="23"/>
          <w:szCs w:val="23"/>
          <w:lang w:val="lt-LT" w:eastAsia="da-DK"/>
        </w:rPr>
        <w:t>H</w:t>
      </w:r>
      <w:r w:rsidRPr="006C5122">
        <w:rPr>
          <w:rFonts w:ascii="Times New Roman" w:hAnsi="Times New Roman"/>
          <w:sz w:val="23"/>
          <w:szCs w:val="23"/>
          <w:vertAlign w:val="subscript"/>
          <w:lang w:val="lt-LT" w:eastAsia="da-DK"/>
        </w:rPr>
        <w:t>f</w:t>
      </w:r>
      <w:proofErr w:type="spellEnd"/>
      <w:r w:rsidRPr="006C5122">
        <w:rPr>
          <w:rFonts w:ascii="Times New Roman" w:hAnsi="Times New Roman"/>
          <w:sz w:val="23"/>
          <w:szCs w:val="23"/>
          <w:lang w:val="lt-LT" w:eastAsia="da-DK"/>
        </w:rPr>
        <w:t xml:space="preserve"> - vidutinis metinis kritulių kiekis, mm (pagal Lietuvos hidrometeorologijos tarnybos duomenis);</w:t>
      </w:r>
    </w:p>
    <w:p w14:paraId="69C0DB0B" w14:textId="77777777" w:rsidR="0031068A" w:rsidRPr="006C5122" w:rsidRDefault="0031068A" w:rsidP="0031068A">
      <w:pPr>
        <w:jc w:val="both"/>
        <w:rPr>
          <w:rFonts w:ascii="Times New Roman" w:hAnsi="Times New Roman"/>
          <w:sz w:val="23"/>
          <w:szCs w:val="23"/>
          <w:lang w:val="lt-LT" w:eastAsia="da-DK"/>
        </w:rPr>
      </w:pPr>
      <w:r w:rsidRPr="006C5122">
        <w:rPr>
          <w:rFonts w:ascii="Times New Roman" w:hAnsi="Times New Roman"/>
          <w:sz w:val="23"/>
          <w:szCs w:val="23"/>
          <w:lang w:val="lt-LT" w:eastAsia="da-DK"/>
        </w:rPr>
        <w:tab/>
      </w:r>
      <w:proofErr w:type="spellStart"/>
      <w:r w:rsidRPr="006C5122">
        <w:rPr>
          <w:rFonts w:ascii="Times New Roman" w:hAnsi="Times New Roman"/>
          <w:sz w:val="23"/>
          <w:szCs w:val="23"/>
          <w:lang w:val="lt-LT" w:eastAsia="da-DK"/>
        </w:rPr>
        <w:t>p</w:t>
      </w:r>
      <w:r w:rsidRPr="006C5122">
        <w:rPr>
          <w:rFonts w:ascii="Times New Roman" w:hAnsi="Times New Roman"/>
          <w:sz w:val="23"/>
          <w:szCs w:val="23"/>
          <w:vertAlign w:val="subscript"/>
          <w:lang w:val="lt-LT" w:eastAsia="da-DK"/>
        </w:rPr>
        <w:t>s</w:t>
      </w:r>
      <w:proofErr w:type="spellEnd"/>
      <w:r w:rsidRPr="006C5122">
        <w:rPr>
          <w:rFonts w:ascii="Times New Roman" w:hAnsi="Times New Roman"/>
          <w:sz w:val="23"/>
          <w:szCs w:val="23"/>
          <w:lang w:val="lt-LT" w:eastAsia="da-DK"/>
        </w:rPr>
        <w:t xml:space="preserve"> – paviršinio nuotėkio koeficientas (stogų dangoms = 0,85; </w:t>
      </w:r>
      <w:r w:rsidRPr="006C5122">
        <w:rPr>
          <w:rFonts w:ascii="Times New Roman" w:eastAsia="Times New Roman" w:hAnsi="Times New Roman"/>
          <w:color w:val="000000"/>
          <w:sz w:val="23"/>
          <w:szCs w:val="23"/>
          <w:lang w:val="lt-LT" w:eastAsia="lt-LT"/>
        </w:rPr>
        <w:t>kietoms, vandeniui nelaidžioms, dangoms = 0,83);</w:t>
      </w:r>
    </w:p>
    <w:p w14:paraId="26A01821" w14:textId="77777777" w:rsidR="0031068A" w:rsidRPr="006C5122" w:rsidRDefault="0031068A" w:rsidP="0031068A">
      <w:pPr>
        <w:jc w:val="both"/>
        <w:rPr>
          <w:rFonts w:ascii="Times New Roman" w:hAnsi="Times New Roman"/>
          <w:sz w:val="23"/>
          <w:szCs w:val="23"/>
          <w:lang w:val="lt-LT" w:eastAsia="da-DK"/>
        </w:rPr>
      </w:pPr>
      <w:r w:rsidRPr="006C5122">
        <w:rPr>
          <w:rFonts w:ascii="Times New Roman" w:hAnsi="Times New Roman"/>
          <w:sz w:val="23"/>
          <w:szCs w:val="23"/>
          <w:lang w:val="lt-LT" w:eastAsia="da-DK"/>
        </w:rPr>
        <w:tab/>
        <w:t>F - teritorijos plotas;</w:t>
      </w:r>
    </w:p>
    <w:p w14:paraId="66CA6960" w14:textId="77777777" w:rsidR="0031068A" w:rsidRPr="006C5122" w:rsidRDefault="0031068A" w:rsidP="0031068A">
      <w:pPr>
        <w:spacing w:after="240"/>
        <w:jc w:val="both"/>
        <w:rPr>
          <w:rFonts w:ascii="Times New Roman" w:hAnsi="Times New Roman"/>
          <w:sz w:val="23"/>
          <w:szCs w:val="23"/>
          <w:lang w:val="lt-LT" w:eastAsia="da-DK"/>
        </w:rPr>
      </w:pPr>
      <w:r w:rsidRPr="006C5122">
        <w:rPr>
          <w:rFonts w:ascii="Times New Roman" w:hAnsi="Times New Roman"/>
          <w:sz w:val="23"/>
          <w:szCs w:val="23"/>
          <w:lang w:val="lt-LT" w:eastAsia="da-DK"/>
        </w:rPr>
        <w:tab/>
        <w:t>K – paviršinio nuotėkio koeficientas, įvertinantis sniego išvežimą. Kai sniegas neišvežamas, K=1.</w:t>
      </w:r>
    </w:p>
    <w:p w14:paraId="7E397B56" w14:textId="77777777" w:rsidR="0031068A" w:rsidRPr="00571752" w:rsidRDefault="003F0F12" w:rsidP="005C23FA">
      <w:pPr>
        <w:spacing w:after="240"/>
        <w:jc w:val="both"/>
        <w:rPr>
          <w:rFonts w:ascii="Times New Roman" w:hAnsi="Times New Roman"/>
          <w:sz w:val="23"/>
          <w:szCs w:val="23"/>
          <w:lang w:val="lt-LT" w:eastAsia="da-DK"/>
        </w:rPr>
      </w:pPr>
      <w:r w:rsidRPr="00571752">
        <w:rPr>
          <w:rFonts w:ascii="Times New Roman" w:hAnsi="Times New Roman"/>
          <w:sz w:val="23"/>
          <w:szCs w:val="23"/>
          <w:lang w:val="lt-LT" w:eastAsia="da-DK"/>
        </w:rPr>
        <w:t xml:space="preserve">Priimama, kad iškris vidutinis kritulių kiekis, o neteršiamos teritorijos plotas, nuo kurio bus šalinamos paviršinės nuotekos be valymo, sudarys apie 0,44 ha. </w:t>
      </w:r>
      <w:r w:rsidR="0031068A" w:rsidRPr="00571752">
        <w:rPr>
          <w:rFonts w:ascii="Times New Roman" w:hAnsi="Times New Roman"/>
          <w:sz w:val="23"/>
          <w:szCs w:val="23"/>
          <w:lang w:val="lt-LT" w:eastAsia="da-DK"/>
        </w:rPr>
        <w:t>Vidutinis metinis skaičiuotinas paviršinių nuotekų kiekis (W) nuo kietųjų</w:t>
      </w:r>
      <w:r w:rsidR="005534C6" w:rsidRPr="00571752">
        <w:rPr>
          <w:rFonts w:ascii="Times New Roman" w:hAnsi="Times New Roman"/>
          <w:sz w:val="23"/>
          <w:szCs w:val="23"/>
          <w:lang w:val="lt-LT" w:eastAsia="da-DK"/>
        </w:rPr>
        <w:t>, vandeniui nelaidžių</w:t>
      </w:r>
      <w:r w:rsidR="0031068A" w:rsidRPr="00571752">
        <w:rPr>
          <w:rFonts w:ascii="Times New Roman" w:hAnsi="Times New Roman"/>
          <w:sz w:val="23"/>
          <w:szCs w:val="23"/>
          <w:lang w:val="lt-LT" w:eastAsia="da-DK"/>
        </w:rPr>
        <w:t xml:space="preserve"> dangų:</w:t>
      </w:r>
    </w:p>
    <w:p w14:paraId="7E3D8EEB" w14:textId="77777777" w:rsidR="0031068A" w:rsidRPr="00571752" w:rsidRDefault="0031068A" w:rsidP="0031068A">
      <w:pPr>
        <w:spacing w:after="240"/>
        <w:jc w:val="center"/>
        <w:rPr>
          <w:rFonts w:ascii="Times New Roman" w:hAnsi="Times New Roman"/>
          <w:sz w:val="23"/>
          <w:szCs w:val="23"/>
          <w:lang w:val="lt-LT" w:eastAsia="da-DK"/>
        </w:rPr>
      </w:pPr>
      <w:r w:rsidRPr="00571752">
        <w:rPr>
          <w:rFonts w:ascii="Times New Roman" w:hAnsi="Times New Roman"/>
          <w:sz w:val="23"/>
          <w:szCs w:val="23"/>
          <w:lang w:val="lt-LT" w:eastAsia="da-DK"/>
        </w:rPr>
        <w:t xml:space="preserve">W = 10 x </w:t>
      </w:r>
      <w:r w:rsidR="009332DF" w:rsidRPr="00571752">
        <w:rPr>
          <w:rFonts w:ascii="Times New Roman" w:hAnsi="Times New Roman"/>
          <w:sz w:val="23"/>
          <w:szCs w:val="23"/>
          <w:lang w:val="lt-LT" w:eastAsia="da-DK"/>
        </w:rPr>
        <w:t>683</w:t>
      </w:r>
      <w:r w:rsidRPr="00571752">
        <w:rPr>
          <w:rFonts w:ascii="Times New Roman" w:hAnsi="Times New Roman"/>
          <w:sz w:val="23"/>
          <w:szCs w:val="23"/>
          <w:lang w:val="lt-LT" w:eastAsia="da-DK"/>
        </w:rPr>
        <w:t xml:space="preserve"> x 0,83 x 0,</w:t>
      </w:r>
      <w:r w:rsidR="00CB686D" w:rsidRPr="00571752">
        <w:rPr>
          <w:rFonts w:ascii="Times New Roman" w:hAnsi="Times New Roman"/>
          <w:sz w:val="23"/>
          <w:szCs w:val="23"/>
          <w:lang w:val="lt-LT" w:eastAsia="da-DK"/>
        </w:rPr>
        <w:t>44</w:t>
      </w:r>
      <w:r w:rsidRPr="00571752">
        <w:rPr>
          <w:rFonts w:ascii="Times New Roman" w:hAnsi="Times New Roman"/>
          <w:sz w:val="23"/>
          <w:szCs w:val="23"/>
          <w:lang w:val="lt-LT" w:eastAsia="da-DK"/>
        </w:rPr>
        <w:t xml:space="preserve"> x 1 = </w:t>
      </w:r>
      <w:r w:rsidR="00CB686D" w:rsidRPr="00571752">
        <w:rPr>
          <w:rFonts w:ascii="Times New Roman" w:hAnsi="Times New Roman"/>
          <w:sz w:val="23"/>
          <w:szCs w:val="23"/>
          <w:lang w:val="lt-LT" w:eastAsia="da-DK"/>
        </w:rPr>
        <w:t>2494</w:t>
      </w:r>
      <w:r w:rsidR="00C83FCA" w:rsidRPr="00571752">
        <w:rPr>
          <w:rFonts w:ascii="Times New Roman" w:hAnsi="Times New Roman"/>
          <w:sz w:val="23"/>
          <w:szCs w:val="23"/>
          <w:lang w:val="lt-LT" w:eastAsia="da-DK"/>
        </w:rPr>
        <w:t xml:space="preserve"> </w:t>
      </w:r>
      <w:r w:rsidRPr="00571752">
        <w:rPr>
          <w:rFonts w:ascii="Times New Roman" w:hAnsi="Times New Roman"/>
          <w:sz w:val="23"/>
          <w:szCs w:val="23"/>
          <w:lang w:val="lt-LT" w:eastAsia="da-DK"/>
        </w:rPr>
        <w:t>m</w:t>
      </w:r>
      <w:r w:rsidRPr="00571752">
        <w:rPr>
          <w:rFonts w:ascii="Times New Roman" w:hAnsi="Times New Roman"/>
          <w:sz w:val="23"/>
          <w:szCs w:val="23"/>
          <w:vertAlign w:val="superscript"/>
          <w:lang w:val="lt-LT" w:eastAsia="da-DK"/>
        </w:rPr>
        <w:t>3</w:t>
      </w:r>
      <w:r w:rsidRPr="00571752">
        <w:rPr>
          <w:rFonts w:ascii="Times New Roman" w:hAnsi="Times New Roman"/>
          <w:sz w:val="23"/>
          <w:szCs w:val="23"/>
          <w:lang w:val="lt-LT" w:eastAsia="da-DK"/>
        </w:rPr>
        <w:t>/metus.</w:t>
      </w:r>
    </w:p>
    <w:p w14:paraId="1AA0D72B" w14:textId="77777777" w:rsidR="0031068A" w:rsidRPr="00571752" w:rsidRDefault="0031068A" w:rsidP="0031068A">
      <w:pPr>
        <w:spacing w:after="240"/>
        <w:jc w:val="both"/>
        <w:rPr>
          <w:rFonts w:ascii="Times New Roman" w:hAnsi="Times New Roman"/>
          <w:sz w:val="23"/>
          <w:szCs w:val="23"/>
          <w:lang w:val="lt-LT" w:eastAsia="da-DK"/>
        </w:rPr>
      </w:pPr>
      <w:r w:rsidRPr="00571752">
        <w:rPr>
          <w:rFonts w:ascii="Times New Roman" w:hAnsi="Times New Roman"/>
          <w:sz w:val="23"/>
          <w:szCs w:val="23"/>
          <w:lang w:val="lt-LT" w:eastAsia="da-DK"/>
        </w:rPr>
        <w:t xml:space="preserve">Vidutinis metinis skaičiuotinas paviršinių nuotekų kiekis (W) nuo pastatų stogų </w:t>
      </w:r>
      <w:r w:rsidR="00F8141B" w:rsidRPr="00571752">
        <w:rPr>
          <w:rFonts w:ascii="Times New Roman" w:hAnsi="Times New Roman"/>
          <w:sz w:val="23"/>
          <w:szCs w:val="23"/>
          <w:lang w:val="lt-LT" w:eastAsia="da-DK"/>
        </w:rPr>
        <w:t xml:space="preserve">(apie 0,89 ha ploto) </w:t>
      </w:r>
      <w:r w:rsidRPr="00571752">
        <w:rPr>
          <w:rFonts w:ascii="Times New Roman" w:hAnsi="Times New Roman"/>
          <w:sz w:val="23"/>
          <w:szCs w:val="23"/>
          <w:lang w:val="lt-LT" w:eastAsia="da-DK"/>
        </w:rPr>
        <w:t>bus:</w:t>
      </w:r>
    </w:p>
    <w:p w14:paraId="276B4199" w14:textId="77777777" w:rsidR="0031068A" w:rsidRPr="00571752" w:rsidRDefault="0031068A" w:rsidP="0031068A">
      <w:pPr>
        <w:spacing w:after="240"/>
        <w:jc w:val="center"/>
        <w:rPr>
          <w:rFonts w:ascii="Times New Roman" w:hAnsi="Times New Roman"/>
          <w:sz w:val="23"/>
          <w:szCs w:val="23"/>
          <w:lang w:val="lt-LT" w:eastAsia="da-DK"/>
        </w:rPr>
      </w:pPr>
      <w:r w:rsidRPr="00571752">
        <w:rPr>
          <w:rFonts w:ascii="Times New Roman" w:hAnsi="Times New Roman"/>
          <w:sz w:val="23"/>
          <w:szCs w:val="23"/>
          <w:lang w:val="lt-LT" w:eastAsia="da-DK"/>
        </w:rPr>
        <w:t xml:space="preserve">W = 10 x </w:t>
      </w:r>
      <w:r w:rsidR="009332DF" w:rsidRPr="00571752">
        <w:rPr>
          <w:rFonts w:ascii="Times New Roman" w:hAnsi="Times New Roman"/>
          <w:sz w:val="23"/>
          <w:szCs w:val="23"/>
          <w:lang w:val="lt-LT" w:eastAsia="da-DK"/>
        </w:rPr>
        <w:t>683</w:t>
      </w:r>
      <w:r w:rsidRPr="00571752">
        <w:rPr>
          <w:rFonts w:ascii="Times New Roman" w:hAnsi="Times New Roman"/>
          <w:sz w:val="23"/>
          <w:szCs w:val="23"/>
          <w:lang w:val="lt-LT" w:eastAsia="da-DK"/>
        </w:rPr>
        <w:t xml:space="preserve"> x 0,85 x 0,</w:t>
      </w:r>
      <w:r w:rsidR="00FA28CF" w:rsidRPr="00571752">
        <w:rPr>
          <w:rFonts w:ascii="Times New Roman" w:hAnsi="Times New Roman"/>
          <w:sz w:val="23"/>
          <w:szCs w:val="23"/>
          <w:lang w:val="lt-LT" w:eastAsia="da-DK"/>
        </w:rPr>
        <w:t>89</w:t>
      </w:r>
      <w:r w:rsidRPr="00571752">
        <w:rPr>
          <w:rFonts w:ascii="Times New Roman" w:hAnsi="Times New Roman"/>
          <w:sz w:val="23"/>
          <w:szCs w:val="23"/>
          <w:lang w:val="lt-LT" w:eastAsia="da-DK"/>
        </w:rPr>
        <w:t xml:space="preserve"> x 1 = </w:t>
      </w:r>
      <w:r w:rsidR="00FA28CF" w:rsidRPr="00571752">
        <w:rPr>
          <w:rFonts w:ascii="Times New Roman" w:hAnsi="Times New Roman"/>
          <w:sz w:val="23"/>
          <w:szCs w:val="23"/>
          <w:lang w:val="lt-LT" w:eastAsia="da-DK"/>
        </w:rPr>
        <w:t>5167</w:t>
      </w:r>
      <w:r w:rsidRPr="00571752">
        <w:rPr>
          <w:rFonts w:ascii="Times New Roman" w:hAnsi="Times New Roman"/>
          <w:sz w:val="23"/>
          <w:szCs w:val="23"/>
          <w:lang w:val="lt-LT" w:eastAsia="da-DK"/>
        </w:rPr>
        <w:t xml:space="preserve"> m</w:t>
      </w:r>
      <w:r w:rsidRPr="00571752">
        <w:rPr>
          <w:rFonts w:ascii="Times New Roman" w:hAnsi="Times New Roman"/>
          <w:sz w:val="23"/>
          <w:szCs w:val="23"/>
          <w:vertAlign w:val="superscript"/>
          <w:lang w:val="lt-LT" w:eastAsia="da-DK"/>
        </w:rPr>
        <w:t>3</w:t>
      </w:r>
      <w:r w:rsidRPr="00571752">
        <w:rPr>
          <w:rFonts w:ascii="Times New Roman" w:hAnsi="Times New Roman"/>
          <w:sz w:val="23"/>
          <w:szCs w:val="23"/>
          <w:lang w:val="lt-LT" w:eastAsia="da-DK"/>
        </w:rPr>
        <w:t>/metus.</w:t>
      </w:r>
    </w:p>
    <w:p w14:paraId="58C04E2B" w14:textId="179DBEDF" w:rsidR="00C83FCA" w:rsidRPr="00571752" w:rsidRDefault="0031068A" w:rsidP="00C83FCA">
      <w:pPr>
        <w:spacing w:after="240"/>
        <w:jc w:val="both"/>
        <w:rPr>
          <w:rFonts w:ascii="Times New Roman" w:hAnsi="Times New Roman"/>
          <w:sz w:val="23"/>
          <w:szCs w:val="23"/>
          <w:lang w:val="lt-LT" w:eastAsia="da-DK"/>
        </w:rPr>
      </w:pPr>
      <w:r w:rsidRPr="00571752">
        <w:rPr>
          <w:rFonts w:ascii="Times New Roman" w:hAnsi="Times New Roman"/>
          <w:sz w:val="23"/>
          <w:szCs w:val="23"/>
          <w:lang w:val="lt-LT" w:eastAsia="da-DK"/>
        </w:rPr>
        <w:t>Neužterštos pavojingomis medžiagomis paviršinės nuotekos</w:t>
      </w:r>
      <w:r w:rsidR="008724FB" w:rsidRPr="00571752">
        <w:rPr>
          <w:rFonts w:ascii="Times New Roman" w:hAnsi="Times New Roman"/>
          <w:sz w:val="23"/>
          <w:szCs w:val="23"/>
          <w:lang w:val="lt-LT" w:eastAsia="da-DK"/>
        </w:rPr>
        <w:t xml:space="preserve"> (7661 m</w:t>
      </w:r>
      <w:r w:rsidR="008724FB" w:rsidRPr="00571752">
        <w:rPr>
          <w:rFonts w:ascii="Times New Roman" w:hAnsi="Times New Roman"/>
          <w:sz w:val="23"/>
          <w:szCs w:val="23"/>
          <w:vertAlign w:val="superscript"/>
          <w:lang w:val="lt-LT" w:eastAsia="da-DK"/>
        </w:rPr>
        <w:t>3</w:t>
      </w:r>
      <w:r w:rsidR="008724FB" w:rsidRPr="00571752">
        <w:rPr>
          <w:rFonts w:ascii="Times New Roman" w:hAnsi="Times New Roman"/>
          <w:sz w:val="23"/>
          <w:szCs w:val="23"/>
          <w:lang w:val="lt-LT" w:eastAsia="da-DK"/>
        </w:rPr>
        <w:t>/metus)</w:t>
      </w:r>
      <w:r w:rsidRPr="00571752">
        <w:rPr>
          <w:rFonts w:ascii="Times New Roman" w:hAnsi="Times New Roman"/>
          <w:sz w:val="23"/>
          <w:szCs w:val="23"/>
          <w:lang w:val="lt-LT" w:eastAsia="da-DK"/>
        </w:rPr>
        <w:t>, surinktos nuo stogų bei kitos neteršiamos sklypo dalies, bus išleidžiamos be valymo</w:t>
      </w:r>
      <w:r w:rsidR="004F451F" w:rsidRPr="00571752">
        <w:rPr>
          <w:rFonts w:ascii="Times New Roman" w:hAnsi="Times New Roman"/>
          <w:sz w:val="23"/>
          <w:szCs w:val="23"/>
          <w:lang w:val="lt-LT" w:eastAsia="da-DK"/>
        </w:rPr>
        <w:t xml:space="preserve"> į Vilniaus termofikacinės elektrinės Nr. 3 teritorijoje esančią apytakinę paviršinių nuotekų sistemą</w:t>
      </w:r>
      <w:r w:rsidR="00571752" w:rsidRPr="00571752">
        <w:rPr>
          <w:rFonts w:ascii="Times New Roman" w:hAnsi="Times New Roman"/>
          <w:sz w:val="23"/>
          <w:szCs w:val="23"/>
          <w:lang w:val="lt-LT" w:eastAsia="da-DK"/>
        </w:rPr>
        <w:t>, panaudojant jas elektrinės įrangos aušinimui.</w:t>
      </w:r>
    </w:p>
    <w:p w14:paraId="64839B50" w14:textId="5B544067" w:rsidR="00C83FCA" w:rsidRPr="0087630F" w:rsidRDefault="00415EB1" w:rsidP="00C83FCA">
      <w:pPr>
        <w:spacing w:after="240"/>
        <w:jc w:val="both"/>
        <w:rPr>
          <w:rFonts w:ascii="Times New Roman" w:hAnsi="Times New Roman"/>
          <w:sz w:val="23"/>
          <w:szCs w:val="23"/>
          <w:lang w:val="lt-LT" w:eastAsia="da-DK"/>
        </w:rPr>
      </w:pPr>
      <w:r>
        <w:rPr>
          <w:rFonts w:ascii="Times New Roman" w:hAnsi="Times New Roman"/>
          <w:sz w:val="23"/>
          <w:szCs w:val="23"/>
          <w:lang w:val="lt-LT" w:eastAsia="da-DK"/>
        </w:rPr>
        <w:t xml:space="preserve">Atliekų priėmimo ir automobilių stovėjimo aikštelė </w:t>
      </w:r>
      <w:r w:rsidR="0075320D" w:rsidRPr="0087630F">
        <w:rPr>
          <w:rFonts w:ascii="Times New Roman" w:hAnsi="Times New Roman"/>
          <w:sz w:val="23"/>
          <w:szCs w:val="23"/>
          <w:lang w:val="lt-LT" w:eastAsia="da-DK"/>
        </w:rPr>
        <w:t xml:space="preserve">bus padengta kieta, vandeniui nelaidžia </w:t>
      </w:r>
      <w:r w:rsidR="00CB42AE" w:rsidRPr="0087630F">
        <w:rPr>
          <w:rFonts w:ascii="Times New Roman" w:hAnsi="Times New Roman"/>
          <w:sz w:val="23"/>
          <w:szCs w:val="23"/>
          <w:lang w:val="lt-LT" w:eastAsia="da-DK"/>
        </w:rPr>
        <w:t xml:space="preserve">asfaltbetonio arba betono </w:t>
      </w:r>
      <w:r w:rsidR="0075320D" w:rsidRPr="0087630F">
        <w:rPr>
          <w:rFonts w:ascii="Times New Roman" w:hAnsi="Times New Roman"/>
          <w:sz w:val="23"/>
          <w:szCs w:val="23"/>
          <w:lang w:val="lt-LT" w:eastAsia="da-DK"/>
        </w:rPr>
        <w:t>danga</w:t>
      </w:r>
      <w:r w:rsidR="00CB42AE" w:rsidRPr="0087630F">
        <w:rPr>
          <w:rFonts w:ascii="Times New Roman" w:hAnsi="Times New Roman"/>
          <w:sz w:val="23"/>
          <w:szCs w:val="23"/>
          <w:lang w:val="lt-LT" w:eastAsia="da-DK"/>
        </w:rPr>
        <w:t>,</w:t>
      </w:r>
      <w:r w:rsidR="0075320D" w:rsidRPr="0087630F">
        <w:rPr>
          <w:rFonts w:ascii="Times New Roman" w:hAnsi="Times New Roman"/>
          <w:sz w:val="23"/>
          <w:szCs w:val="23"/>
          <w:lang w:val="lt-LT" w:eastAsia="da-DK"/>
        </w:rPr>
        <w:t xml:space="preserve"> kuri bus įrengta taip, kad jose susidariusių nuotekų patekimas į aplinką ir iš aplinkos į aikšteles būtų negalimas. </w:t>
      </w:r>
      <w:r w:rsidR="0031068A" w:rsidRPr="0087630F">
        <w:rPr>
          <w:rFonts w:ascii="Times New Roman" w:hAnsi="Times New Roman"/>
          <w:sz w:val="23"/>
          <w:szCs w:val="23"/>
          <w:lang w:val="lt-LT" w:eastAsia="da-DK"/>
        </w:rPr>
        <w:t>Paviršinės nuotekos, surinktos nuo</w:t>
      </w:r>
      <w:r w:rsidR="00085240" w:rsidRPr="0087630F">
        <w:rPr>
          <w:rFonts w:ascii="Times New Roman" w:hAnsi="Times New Roman"/>
          <w:sz w:val="23"/>
          <w:szCs w:val="23"/>
          <w:lang w:val="lt-LT" w:eastAsia="da-DK"/>
        </w:rPr>
        <w:t xml:space="preserve"> </w:t>
      </w:r>
      <w:r>
        <w:rPr>
          <w:rFonts w:ascii="Times New Roman" w:hAnsi="Times New Roman"/>
          <w:sz w:val="23"/>
          <w:szCs w:val="23"/>
          <w:lang w:val="lt-LT" w:eastAsia="da-DK"/>
        </w:rPr>
        <w:t xml:space="preserve">galimai </w:t>
      </w:r>
      <w:r w:rsidR="00085240" w:rsidRPr="0087630F">
        <w:rPr>
          <w:rFonts w:ascii="Times New Roman" w:hAnsi="Times New Roman"/>
          <w:sz w:val="23"/>
          <w:szCs w:val="23"/>
          <w:lang w:val="lt-LT" w:eastAsia="da-DK"/>
        </w:rPr>
        <w:t>t</w:t>
      </w:r>
      <w:r w:rsidR="0075320D" w:rsidRPr="0087630F">
        <w:rPr>
          <w:rFonts w:ascii="Times New Roman" w:hAnsi="Times New Roman"/>
          <w:sz w:val="23"/>
          <w:szCs w:val="23"/>
          <w:lang w:val="lt-LT" w:eastAsia="da-DK"/>
        </w:rPr>
        <w:t>eršiamų sklypo</w:t>
      </w:r>
      <w:r w:rsidR="00085240" w:rsidRPr="0087630F">
        <w:rPr>
          <w:rFonts w:ascii="Times New Roman" w:hAnsi="Times New Roman"/>
          <w:sz w:val="23"/>
          <w:szCs w:val="23"/>
          <w:lang w:val="lt-LT" w:eastAsia="da-DK"/>
        </w:rPr>
        <w:t xml:space="preserve"> vietų </w:t>
      </w:r>
      <w:r w:rsidR="00624FBC" w:rsidRPr="0087630F">
        <w:rPr>
          <w:rFonts w:ascii="Times New Roman" w:hAnsi="Times New Roman"/>
          <w:sz w:val="23"/>
          <w:szCs w:val="23"/>
          <w:lang w:val="lt-LT" w:eastAsia="da-DK"/>
        </w:rPr>
        <w:t>-</w:t>
      </w:r>
      <w:r w:rsidR="00085240" w:rsidRPr="0087630F">
        <w:rPr>
          <w:rFonts w:ascii="Times New Roman" w:hAnsi="Times New Roman"/>
          <w:sz w:val="23"/>
          <w:szCs w:val="23"/>
          <w:lang w:val="lt-LT" w:eastAsia="da-DK"/>
        </w:rPr>
        <w:t xml:space="preserve"> </w:t>
      </w:r>
      <w:r w:rsidR="0031068A" w:rsidRPr="0087630F">
        <w:rPr>
          <w:rFonts w:ascii="Times New Roman" w:hAnsi="Times New Roman"/>
          <w:sz w:val="23"/>
          <w:szCs w:val="23"/>
          <w:lang w:val="lt-LT" w:eastAsia="da-DK"/>
        </w:rPr>
        <w:t>automobilių stovėjimo aikštelių</w:t>
      </w:r>
      <w:r w:rsidR="00624FBC" w:rsidRPr="0087630F">
        <w:rPr>
          <w:rFonts w:ascii="Times New Roman" w:hAnsi="Times New Roman"/>
          <w:sz w:val="23"/>
          <w:szCs w:val="23"/>
          <w:lang w:val="lt-LT" w:eastAsia="da-DK"/>
        </w:rPr>
        <w:t xml:space="preserve"> (apie 400 m</w:t>
      </w:r>
      <w:r w:rsidR="00624FBC" w:rsidRPr="0087630F">
        <w:rPr>
          <w:rFonts w:ascii="Times New Roman" w:hAnsi="Times New Roman"/>
          <w:sz w:val="23"/>
          <w:szCs w:val="23"/>
          <w:vertAlign w:val="superscript"/>
          <w:lang w:val="lt-LT" w:eastAsia="da-DK"/>
        </w:rPr>
        <w:t>2</w:t>
      </w:r>
      <w:r w:rsidR="00624FBC" w:rsidRPr="0087630F">
        <w:rPr>
          <w:rFonts w:ascii="Times New Roman" w:hAnsi="Times New Roman"/>
          <w:sz w:val="23"/>
          <w:szCs w:val="23"/>
          <w:lang w:val="lt-LT" w:eastAsia="da-DK"/>
        </w:rPr>
        <w:t>)</w:t>
      </w:r>
      <w:r w:rsidR="0075320D" w:rsidRPr="0087630F">
        <w:rPr>
          <w:rFonts w:ascii="Times New Roman" w:hAnsi="Times New Roman"/>
          <w:sz w:val="23"/>
          <w:szCs w:val="23"/>
          <w:lang w:val="lt-LT" w:eastAsia="da-DK"/>
        </w:rPr>
        <w:t xml:space="preserve"> bei</w:t>
      </w:r>
      <w:r w:rsidR="00085240" w:rsidRPr="0087630F">
        <w:rPr>
          <w:rFonts w:ascii="Times New Roman" w:hAnsi="Times New Roman"/>
          <w:sz w:val="23"/>
          <w:szCs w:val="23"/>
          <w:lang w:val="lt-LT" w:eastAsia="da-DK"/>
        </w:rPr>
        <w:t xml:space="preserve"> atliekų priėmimo </w:t>
      </w:r>
      <w:r w:rsidR="00624FBC" w:rsidRPr="0087630F">
        <w:rPr>
          <w:rFonts w:ascii="Times New Roman" w:hAnsi="Times New Roman"/>
          <w:sz w:val="23"/>
          <w:szCs w:val="23"/>
          <w:lang w:val="lt-LT" w:eastAsia="da-DK"/>
        </w:rPr>
        <w:t>aikštelės (apie 400 m</w:t>
      </w:r>
      <w:r w:rsidR="00624FBC" w:rsidRPr="0087630F">
        <w:rPr>
          <w:rFonts w:ascii="Times New Roman" w:hAnsi="Times New Roman"/>
          <w:sz w:val="23"/>
          <w:szCs w:val="23"/>
          <w:vertAlign w:val="superscript"/>
          <w:lang w:val="lt-LT" w:eastAsia="da-DK"/>
        </w:rPr>
        <w:t>2</w:t>
      </w:r>
      <w:r w:rsidR="00624FBC" w:rsidRPr="0087630F">
        <w:rPr>
          <w:rFonts w:ascii="Times New Roman" w:hAnsi="Times New Roman"/>
          <w:sz w:val="23"/>
          <w:szCs w:val="23"/>
          <w:lang w:val="lt-LT" w:eastAsia="da-DK"/>
        </w:rPr>
        <w:t>)</w:t>
      </w:r>
      <w:r w:rsidR="0075320D" w:rsidRPr="0087630F">
        <w:rPr>
          <w:rFonts w:ascii="Times New Roman" w:hAnsi="Times New Roman"/>
          <w:sz w:val="23"/>
          <w:szCs w:val="23"/>
          <w:lang w:val="lt-LT" w:eastAsia="da-DK"/>
        </w:rPr>
        <w:t>,</w:t>
      </w:r>
      <w:r w:rsidR="00217623" w:rsidRPr="0087630F">
        <w:rPr>
          <w:rFonts w:ascii="Times New Roman" w:hAnsi="Times New Roman"/>
          <w:sz w:val="23"/>
          <w:szCs w:val="23"/>
          <w:lang w:val="lt-LT" w:eastAsia="da-DK"/>
        </w:rPr>
        <w:t xml:space="preserve"> </w:t>
      </w:r>
      <w:r w:rsidR="0031068A" w:rsidRPr="0087630F">
        <w:rPr>
          <w:rFonts w:ascii="Times New Roman" w:hAnsi="Times New Roman"/>
          <w:sz w:val="23"/>
          <w:szCs w:val="23"/>
          <w:lang w:val="lt-LT" w:eastAsia="da-DK"/>
        </w:rPr>
        <w:t xml:space="preserve"> prieš išleidžiant jas į lietaus nuotekų tinklus</w:t>
      </w:r>
      <w:r w:rsidR="004F451F" w:rsidRPr="0087630F">
        <w:rPr>
          <w:rFonts w:ascii="Times New Roman" w:hAnsi="Times New Roman"/>
          <w:sz w:val="23"/>
          <w:szCs w:val="23"/>
          <w:lang w:val="lt-LT" w:eastAsia="da-DK"/>
        </w:rPr>
        <w:t xml:space="preserve"> (VE-3 apytakinę paviršinių nuotekų sistemą)</w:t>
      </w:r>
      <w:r w:rsidR="00085240" w:rsidRPr="0087630F">
        <w:rPr>
          <w:rFonts w:ascii="Times New Roman" w:hAnsi="Times New Roman"/>
          <w:sz w:val="23"/>
          <w:szCs w:val="23"/>
          <w:lang w:val="lt-LT" w:eastAsia="da-DK"/>
        </w:rPr>
        <w:t>,</w:t>
      </w:r>
      <w:r w:rsidR="0031068A" w:rsidRPr="0087630F">
        <w:rPr>
          <w:rFonts w:ascii="Times New Roman" w:hAnsi="Times New Roman"/>
          <w:sz w:val="23"/>
          <w:szCs w:val="23"/>
          <w:lang w:val="lt-LT" w:eastAsia="da-DK"/>
        </w:rPr>
        <w:t xml:space="preserve"> bus išvalomos </w:t>
      </w:r>
      <w:r w:rsidR="00602BF0" w:rsidRPr="0087630F">
        <w:rPr>
          <w:rFonts w:ascii="Times New Roman" w:hAnsi="Times New Roman"/>
          <w:sz w:val="23"/>
          <w:szCs w:val="23"/>
          <w:lang w:val="lt-LT" w:eastAsia="da-DK"/>
        </w:rPr>
        <w:t xml:space="preserve">numatomoje </w:t>
      </w:r>
      <w:r w:rsidR="0031068A" w:rsidRPr="0087630F">
        <w:rPr>
          <w:rFonts w:ascii="Times New Roman" w:hAnsi="Times New Roman"/>
          <w:sz w:val="23"/>
          <w:szCs w:val="23"/>
          <w:lang w:val="lt-LT" w:eastAsia="da-DK"/>
        </w:rPr>
        <w:t>paviršinių nuotekų valykloje (</w:t>
      </w:r>
      <w:proofErr w:type="spellStart"/>
      <w:r w:rsidR="00434A3B">
        <w:rPr>
          <w:rFonts w:ascii="Times New Roman" w:hAnsi="Times New Roman"/>
          <w:sz w:val="23"/>
          <w:szCs w:val="23"/>
          <w:lang w:val="lt-LT" w:eastAsia="da-DK"/>
        </w:rPr>
        <w:t>sėsdintuve</w:t>
      </w:r>
      <w:proofErr w:type="spellEnd"/>
      <w:r w:rsidR="00434A3B">
        <w:rPr>
          <w:rFonts w:ascii="Times New Roman" w:hAnsi="Times New Roman"/>
          <w:sz w:val="23"/>
          <w:szCs w:val="23"/>
          <w:lang w:val="lt-LT" w:eastAsia="da-DK"/>
        </w:rPr>
        <w:t xml:space="preserve">, </w:t>
      </w:r>
      <w:r w:rsidR="0031068A" w:rsidRPr="0087630F">
        <w:rPr>
          <w:rFonts w:ascii="Times New Roman" w:hAnsi="Times New Roman"/>
          <w:sz w:val="23"/>
          <w:szCs w:val="23"/>
          <w:lang w:val="lt-LT" w:eastAsia="da-DK"/>
        </w:rPr>
        <w:t xml:space="preserve">naftos-purvo gaudyklėje). </w:t>
      </w:r>
      <w:r w:rsidR="00CB42AE" w:rsidRPr="0087630F">
        <w:rPr>
          <w:rFonts w:ascii="Times New Roman" w:hAnsi="Times New Roman"/>
          <w:sz w:val="23"/>
          <w:szCs w:val="23"/>
          <w:lang w:val="lt-LT" w:eastAsia="da-DK"/>
        </w:rPr>
        <w:t>Naftos-</w:t>
      </w:r>
      <w:r w:rsidR="0006178D" w:rsidRPr="0087630F">
        <w:rPr>
          <w:rFonts w:ascii="Times New Roman" w:hAnsi="Times New Roman"/>
          <w:sz w:val="23"/>
          <w:szCs w:val="23"/>
          <w:lang w:val="lt-LT" w:eastAsia="da-DK"/>
        </w:rPr>
        <w:t xml:space="preserve">purvo gaudyklės projektinis našumas bus nustatytas techninio projekto rengimo metu. </w:t>
      </w:r>
      <w:r w:rsidR="00C83FCA" w:rsidRPr="0087630F">
        <w:rPr>
          <w:rFonts w:ascii="Times New Roman" w:hAnsi="Times New Roman"/>
          <w:sz w:val="23"/>
          <w:szCs w:val="23"/>
          <w:lang w:val="lt-LT" w:eastAsia="da-DK"/>
        </w:rPr>
        <w:t>Vidutinis metinis skaičiuotinas paviršinių nuotekų kiekis (W) nuo potencialių taršos vietų (apie 0,08 ha ploto) bus:</w:t>
      </w:r>
    </w:p>
    <w:p w14:paraId="27EA4825" w14:textId="77777777" w:rsidR="00C83FCA" w:rsidRPr="007B07FA" w:rsidRDefault="00C83FCA" w:rsidP="00C83FCA">
      <w:pPr>
        <w:spacing w:after="240"/>
        <w:jc w:val="center"/>
        <w:rPr>
          <w:rFonts w:ascii="Times New Roman" w:hAnsi="Times New Roman"/>
          <w:sz w:val="24"/>
          <w:szCs w:val="24"/>
          <w:lang w:val="lt-LT" w:eastAsia="da-DK"/>
        </w:rPr>
      </w:pPr>
      <w:r w:rsidRPr="007B07FA">
        <w:rPr>
          <w:rFonts w:ascii="Times New Roman" w:hAnsi="Times New Roman"/>
          <w:sz w:val="24"/>
          <w:szCs w:val="24"/>
          <w:lang w:val="lt-LT" w:eastAsia="da-DK"/>
        </w:rPr>
        <w:t>W = 10 x 683 x 0,83 x 0,08 x 1 = 454 m</w:t>
      </w:r>
      <w:r w:rsidRPr="007B07FA">
        <w:rPr>
          <w:rFonts w:ascii="Times New Roman" w:hAnsi="Times New Roman"/>
          <w:sz w:val="24"/>
          <w:szCs w:val="24"/>
          <w:vertAlign w:val="superscript"/>
          <w:lang w:val="lt-LT" w:eastAsia="da-DK"/>
        </w:rPr>
        <w:t>3</w:t>
      </w:r>
      <w:r w:rsidRPr="007B07FA">
        <w:rPr>
          <w:rFonts w:ascii="Times New Roman" w:hAnsi="Times New Roman"/>
          <w:sz w:val="24"/>
          <w:szCs w:val="24"/>
          <w:lang w:val="lt-LT" w:eastAsia="da-DK"/>
        </w:rPr>
        <w:t>/metus.</w:t>
      </w:r>
    </w:p>
    <w:p w14:paraId="46C2DC11" w14:textId="66546197" w:rsidR="00AF014B" w:rsidRPr="006C5122" w:rsidRDefault="00FD3807" w:rsidP="00512EA7">
      <w:pPr>
        <w:spacing w:after="240"/>
        <w:jc w:val="both"/>
        <w:rPr>
          <w:rFonts w:ascii="Times New Roman" w:hAnsi="Times New Roman"/>
          <w:sz w:val="23"/>
          <w:szCs w:val="23"/>
          <w:lang w:val="lt-LT" w:eastAsia="da-DK"/>
        </w:rPr>
      </w:pPr>
      <w:r w:rsidRPr="006C5122">
        <w:rPr>
          <w:rFonts w:ascii="Times New Roman" w:hAnsi="Times New Roman"/>
          <w:sz w:val="23"/>
          <w:szCs w:val="23"/>
          <w:lang w:val="lt-LT" w:eastAsia="da-DK"/>
        </w:rPr>
        <w:t xml:space="preserve">Paviršinių nuotekų </w:t>
      </w:r>
      <w:r w:rsidR="006C5122" w:rsidRPr="006C5122">
        <w:rPr>
          <w:rFonts w:ascii="Times New Roman" w:hAnsi="Times New Roman"/>
          <w:sz w:val="23"/>
          <w:szCs w:val="23"/>
          <w:lang w:val="lt-LT" w:eastAsia="da-DK"/>
        </w:rPr>
        <w:t xml:space="preserve">kiekis bus apskaičiuojamas pagal formulę, įvertinant </w:t>
      </w:r>
      <w:r w:rsidRPr="006C5122">
        <w:rPr>
          <w:rFonts w:ascii="Times New Roman" w:hAnsi="Times New Roman"/>
          <w:sz w:val="23"/>
          <w:szCs w:val="23"/>
          <w:lang w:val="lt-LT" w:eastAsia="da-DK"/>
        </w:rPr>
        <w:t>kritulių kiekį</w:t>
      </w:r>
      <w:r w:rsidR="006C5122" w:rsidRPr="006C5122">
        <w:rPr>
          <w:rFonts w:ascii="Times New Roman" w:hAnsi="Times New Roman"/>
          <w:sz w:val="23"/>
          <w:szCs w:val="23"/>
          <w:lang w:val="lt-LT" w:eastAsia="da-DK"/>
        </w:rPr>
        <w:t>,</w:t>
      </w:r>
      <w:r w:rsidRPr="006C5122">
        <w:rPr>
          <w:rFonts w:ascii="Times New Roman" w:hAnsi="Times New Roman"/>
          <w:sz w:val="23"/>
          <w:szCs w:val="23"/>
          <w:lang w:val="lt-LT" w:eastAsia="da-DK"/>
        </w:rPr>
        <w:t xml:space="preserve"> teritorijos, nuo kurios jos bus surenkamos, plotą</w:t>
      </w:r>
      <w:r w:rsidR="006C5122" w:rsidRPr="006C5122">
        <w:rPr>
          <w:rFonts w:ascii="Times New Roman" w:hAnsi="Times New Roman"/>
          <w:sz w:val="23"/>
          <w:szCs w:val="23"/>
          <w:lang w:val="lt-LT" w:eastAsia="da-DK"/>
        </w:rPr>
        <w:t xml:space="preserve"> ir dangas</w:t>
      </w:r>
      <w:r w:rsidRPr="006C5122">
        <w:rPr>
          <w:rFonts w:ascii="Times New Roman" w:hAnsi="Times New Roman"/>
          <w:sz w:val="23"/>
          <w:szCs w:val="23"/>
          <w:lang w:val="lt-LT" w:eastAsia="da-DK"/>
        </w:rPr>
        <w:t>.</w:t>
      </w:r>
    </w:p>
    <w:p w14:paraId="7FFC9DC6" w14:textId="77777777" w:rsidR="00057DBC" w:rsidRDefault="00D514AF" w:rsidP="00934D99">
      <w:pPr>
        <w:pStyle w:val="Antrat2"/>
        <w:numPr>
          <w:ilvl w:val="1"/>
          <w:numId w:val="79"/>
        </w:numPr>
        <w:spacing w:before="0"/>
        <w:jc w:val="both"/>
      </w:pPr>
      <w:bookmarkStart w:id="45" w:name="_Toc418766882"/>
      <w:bookmarkStart w:id="46" w:name="_Toc449511279"/>
      <w:r>
        <w:rPr>
          <w:rStyle w:val="Heading1Char"/>
          <w:rFonts w:ascii="Times New Roman" w:hAnsi="Times New Roman"/>
          <w:sz w:val="28"/>
          <w:szCs w:val="28"/>
        </w:rPr>
        <w:lastRenderedPageBreak/>
        <w:t>Cheminės taršos susidarymas (oro, dirvožemio, vandens teršalų, nuosėdų susidarymas, preliminarus jų kiekis) ir jos prevencija</w:t>
      </w:r>
      <w:bookmarkEnd w:id="45"/>
      <w:bookmarkEnd w:id="46"/>
    </w:p>
    <w:p w14:paraId="193DA8EC" w14:textId="77777777" w:rsidR="00057DBC" w:rsidRPr="00B25B92" w:rsidRDefault="00057DBC" w:rsidP="00085240">
      <w:pPr>
        <w:rPr>
          <w:rFonts w:ascii="Times New Roman" w:hAnsi="Times New Roman"/>
          <w:sz w:val="24"/>
          <w:szCs w:val="24"/>
          <w:lang w:val="lt-LT" w:eastAsia="da-DK"/>
        </w:rPr>
      </w:pPr>
    </w:p>
    <w:p w14:paraId="6D86201A" w14:textId="77777777" w:rsidR="00B25B92" w:rsidRPr="00B25B92" w:rsidRDefault="00B25B92" w:rsidP="003A5D85">
      <w:pPr>
        <w:spacing w:after="240"/>
        <w:rPr>
          <w:rFonts w:ascii="Times New Roman" w:hAnsi="Times New Roman"/>
          <w:b/>
          <w:i/>
          <w:sz w:val="24"/>
          <w:szCs w:val="24"/>
          <w:lang w:val="lt-LT" w:eastAsia="da-DK"/>
        </w:rPr>
      </w:pPr>
      <w:r w:rsidRPr="00B25B92">
        <w:rPr>
          <w:rFonts w:ascii="Times New Roman" w:hAnsi="Times New Roman"/>
          <w:b/>
          <w:i/>
          <w:sz w:val="24"/>
          <w:szCs w:val="24"/>
          <w:lang w:val="lt-LT" w:eastAsia="da-DK"/>
        </w:rPr>
        <w:t>2.9.1. Aplinkos oro tarša</w:t>
      </w:r>
    </w:p>
    <w:p w14:paraId="4D8A7264" w14:textId="77777777" w:rsidR="001824C8" w:rsidRDefault="003A5D85" w:rsidP="001824C8">
      <w:pPr>
        <w:spacing w:after="240"/>
        <w:jc w:val="both"/>
        <w:rPr>
          <w:rFonts w:ascii="Times New Roman" w:hAnsi="Times New Roman"/>
          <w:color w:val="000000"/>
          <w:sz w:val="24"/>
          <w:szCs w:val="24"/>
          <w:lang w:val="lt-LT" w:eastAsia="da-DK"/>
        </w:rPr>
      </w:pPr>
      <w:r w:rsidRPr="003A5D85">
        <w:rPr>
          <w:rFonts w:ascii="Times New Roman" w:hAnsi="Times New Roman"/>
          <w:sz w:val="24"/>
          <w:szCs w:val="24"/>
          <w:u w:val="single"/>
          <w:lang w:val="lt-LT" w:eastAsia="da-DK"/>
        </w:rPr>
        <w:t>Aplinkos oro tarša iš stacionarių taršos šaltinių</w:t>
      </w:r>
      <w:r>
        <w:rPr>
          <w:rFonts w:ascii="Times New Roman" w:hAnsi="Times New Roman"/>
          <w:sz w:val="24"/>
          <w:szCs w:val="24"/>
          <w:lang w:val="lt-LT" w:eastAsia="da-DK"/>
        </w:rPr>
        <w:t xml:space="preserve">. </w:t>
      </w:r>
      <w:r w:rsidR="001824C8" w:rsidRPr="009044E8">
        <w:rPr>
          <w:rFonts w:ascii="Times New Roman" w:hAnsi="Times New Roman"/>
          <w:color w:val="000000"/>
          <w:sz w:val="24"/>
          <w:szCs w:val="24"/>
          <w:lang w:val="lt-LT" w:eastAsia="da-DK"/>
        </w:rPr>
        <w:t>PŪV objekte</w:t>
      </w:r>
      <w:r w:rsidR="00285CEF">
        <w:rPr>
          <w:rFonts w:ascii="Times New Roman" w:hAnsi="Times New Roman"/>
          <w:color w:val="000000"/>
          <w:sz w:val="24"/>
          <w:szCs w:val="24"/>
          <w:lang w:val="lt-LT" w:eastAsia="da-DK"/>
        </w:rPr>
        <w:t>, įgyvendinus II etapą,</w:t>
      </w:r>
      <w:r w:rsidR="001824C8" w:rsidRPr="009044E8">
        <w:rPr>
          <w:rFonts w:ascii="Times New Roman" w:hAnsi="Times New Roman"/>
          <w:color w:val="000000"/>
          <w:sz w:val="24"/>
          <w:szCs w:val="24"/>
          <w:lang w:val="lt-LT" w:eastAsia="da-DK"/>
        </w:rPr>
        <w:t xml:space="preserve"> numatomi </w:t>
      </w:r>
      <w:r w:rsidR="003C0813" w:rsidRPr="0073539A">
        <w:rPr>
          <w:rFonts w:ascii="Times New Roman" w:hAnsi="Times New Roman"/>
          <w:color w:val="000000"/>
          <w:sz w:val="24"/>
          <w:szCs w:val="24"/>
          <w:lang w:val="lt-LT" w:eastAsia="da-DK"/>
        </w:rPr>
        <w:t>5</w:t>
      </w:r>
      <w:r w:rsidR="001824C8" w:rsidRPr="0073539A">
        <w:rPr>
          <w:rFonts w:ascii="Times New Roman" w:hAnsi="Times New Roman"/>
          <w:color w:val="000000"/>
          <w:sz w:val="24"/>
          <w:szCs w:val="24"/>
          <w:lang w:val="lt-LT" w:eastAsia="da-DK"/>
        </w:rPr>
        <w:t xml:space="preserve"> stacionarūs organizuot</w:t>
      </w:r>
      <w:r w:rsidR="00D104FC" w:rsidRPr="0073539A">
        <w:rPr>
          <w:rFonts w:ascii="Times New Roman" w:hAnsi="Times New Roman"/>
          <w:color w:val="000000"/>
          <w:sz w:val="24"/>
          <w:szCs w:val="24"/>
          <w:lang w:val="lt-LT" w:eastAsia="da-DK"/>
        </w:rPr>
        <w:t>i aplinkos oro taršos šaltiniai (</w:t>
      </w:r>
      <w:r w:rsidR="00533FCB" w:rsidRPr="0073539A">
        <w:rPr>
          <w:rFonts w:ascii="Times New Roman" w:hAnsi="Times New Roman"/>
          <w:color w:val="000000"/>
          <w:sz w:val="24"/>
          <w:szCs w:val="24"/>
          <w:lang w:val="lt-LT" w:eastAsia="da-DK"/>
        </w:rPr>
        <w:t>7</w:t>
      </w:r>
      <w:r w:rsidR="00D104FC" w:rsidRPr="0073539A">
        <w:rPr>
          <w:rFonts w:ascii="Times New Roman" w:hAnsi="Times New Roman"/>
          <w:color w:val="000000"/>
          <w:sz w:val="24"/>
          <w:szCs w:val="24"/>
          <w:lang w:val="lt-LT" w:eastAsia="da-DK"/>
        </w:rPr>
        <w:t xml:space="preserve"> pav.)</w:t>
      </w:r>
      <w:r w:rsidR="00A84700" w:rsidRPr="0073539A">
        <w:rPr>
          <w:rFonts w:ascii="Times New Roman" w:hAnsi="Times New Roman"/>
          <w:color w:val="000000"/>
          <w:sz w:val="24"/>
          <w:szCs w:val="24"/>
          <w:lang w:val="lt-LT" w:eastAsia="da-DK"/>
        </w:rPr>
        <w:t>. Toliau pateikiami jų duomenys</w:t>
      </w:r>
      <w:r w:rsidR="00A84700">
        <w:rPr>
          <w:rFonts w:ascii="Times New Roman" w:hAnsi="Times New Roman"/>
          <w:color w:val="000000"/>
          <w:sz w:val="24"/>
          <w:szCs w:val="24"/>
          <w:lang w:val="lt-LT" w:eastAsia="da-DK"/>
        </w:rPr>
        <w:t xml:space="preserve"> preliminarūs.</w:t>
      </w:r>
    </w:p>
    <w:p w14:paraId="03269394" w14:textId="77777777" w:rsidR="00D104FC" w:rsidRDefault="00791757" w:rsidP="002E124F">
      <w:pPr>
        <w:spacing w:after="240"/>
        <w:jc w:val="center"/>
      </w:pPr>
      <w:r>
        <w:rPr>
          <w:noProof/>
          <w:lang w:val="lt-LT" w:eastAsia="lt-LT"/>
        </w:rPr>
        <mc:AlternateContent>
          <mc:Choice Requires="wps">
            <w:drawing>
              <wp:anchor distT="0" distB="0" distL="114300" distR="114300" simplePos="0" relativeHeight="251757568" behindDoc="0" locked="0" layoutInCell="1" allowOverlap="1" wp14:anchorId="22490909" wp14:editId="66EC678C">
                <wp:simplePos x="0" y="0"/>
                <wp:positionH relativeFrom="column">
                  <wp:posOffset>2633345</wp:posOffset>
                </wp:positionH>
                <wp:positionV relativeFrom="paragraph">
                  <wp:posOffset>1786255</wp:posOffset>
                </wp:positionV>
                <wp:extent cx="469265" cy="254635"/>
                <wp:effectExtent l="0" t="0" r="0" b="0"/>
                <wp:wrapNone/>
                <wp:docPr id="54" name="Stačiakampis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9265" cy="254635"/>
                        </a:xfrm>
                        <a:prstGeom prst="rect">
                          <a:avLst/>
                        </a:prstGeom>
                        <a:noFill/>
                        <a:ln w="12700" cap="flat" cmpd="sng" algn="ctr">
                          <a:noFill/>
                          <a:prstDash val="solid"/>
                          <a:miter lim="800000"/>
                        </a:ln>
                        <a:effectLst/>
                      </wps:spPr>
                      <wps:txbx>
                        <w:txbxContent>
                          <w:p w14:paraId="6B9DE22B" w14:textId="77777777" w:rsidR="008A66C8" w:rsidRPr="00D104FC" w:rsidRDefault="008A66C8" w:rsidP="003C0813">
                            <w:pPr>
                              <w:jc w:val="center"/>
                              <w:rPr>
                                <w:b/>
                                <w:color w:val="000000"/>
                                <w:lang w:val="lt-LT"/>
                              </w:rPr>
                            </w:pPr>
                            <w:r w:rsidRPr="0073539A">
                              <w:rPr>
                                <w:b/>
                                <w:color w:val="000000"/>
                                <w:lang w:val="lt-LT"/>
                              </w:rPr>
                              <w:t>005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2490909" id="_x0000_s1165" style="position:absolute;left:0;text-align:left;margin-left:207.35pt;margin-top:140.65pt;width:36.95pt;height:20.0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" filled="f" stroked="f" strokeweight="1pt">
                <v:path arrowok="t"/>
                <v:textbox>
                  <w:txbxContent>
                    <w:p w14:paraId="6B9DE22B" w14:textId="77777777" w:rsidR="008A66C8" w:rsidRPr="00D104FC" w:rsidRDefault="008A66C8" w:rsidP="003C0813">
                      <w:pPr>
                        <w:jc w:val="center"/>
                        <w:rPr>
                          <w:b/>
                          <w:color w:val="000000"/>
                          <w:lang w:val="lt-LT"/>
                        </w:rPr>
                      </w:pPr>
                      <w:r w:rsidRPr="0073539A">
                        <w:rPr>
                          <w:b/>
                          <w:color w:val="000000"/>
                          <w:lang w:val="lt-LT"/>
                        </w:rPr>
                        <w:t>005</w:t>
                      </w:r>
                    </w:p>
                  </w:txbxContent>
                </v:textbox>
              </v:rect>
            </w:pict>
          </mc:Fallback>
        </mc:AlternateContent>
      </w:r>
      <w:r>
        <w:rPr>
          <w:noProof/>
          <w:lang w:val="lt-LT" w:eastAsia="lt-LT"/>
        </w:rPr>
        <mc:AlternateContent>
          <mc:Choice Requires="wps">
            <w:drawing>
              <wp:anchor distT="0" distB="0" distL="114300" distR="114300" simplePos="0" relativeHeight="251586560" behindDoc="0" locked="0" layoutInCell="1" allowOverlap="1" wp14:anchorId="164D586D" wp14:editId="30461D06">
                <wp:simplePos x="0" y="0"/>
                <wp:positionH relativeFrom="column">
                  <wp:posOffset>2141855</wp:posOffset>
                </wp:positionH>
                <wp:positionV relativeFrom="paragraph">
                  <wp:posOffset>1531620</wp:posOffset>
                </wp:positionV>
                <wp:extent cx="469265" cy="254635"/>
                <wp:effectExtent l="0" t="0" r="0" b="0"/>
                <wp:wrapNone/>
                <wp:docPr id="53" name="Stačiakampis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9265" cy="254635"/>
                        </a:xfrm>
                        <a:prstGeom prst="rect">
                          <a:avLst/>
                        </a:prstGeom>
                        <a:noFill/>
                        <a:ln w="12700" cap="flat" cmpd="sng" algn="ctr">
                          <a:noFill/>
                          <a:prstDash val="solid"/>
                          <a:miter lim="800000"/>
                        </a:ln>
                        <a:effectLst/>
                      </wps:spPr>
                      <wps:txbx>
                        <w:txbxContent>
                          <w:p w14:paraId="7D29D98E" w14:textId="77777777" w:rsidR="008A66C8" w:rsidRPr="00D104FC" w:rsidRDefault="008A66C8" w:rsidP="00D104FC">
                            <w:pPr>
                              <w:jc w:val="center"/>
                              <w:rPr>
                                <w:b/>
                                <w:color w:val="000000"/>
                                <w:lang w:val="lt-LT"/>
                              </w:rPr>
                            </w:pPr>
                            <w:r>
                              <w:rPr>
                                <w:b/>
                                <w:color w:val="000000"/>
                                <w:lang w:val="lt-LT"/>
                              </w:rPr>
                              <w:t>001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64D586D" id="_x0000_s1166" style="position:absolute;left:0;text-align:left;margin-left:168.65pt;margin-top:120.6pt;width:36.95pt;height:20.05pt;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" filled="f" stroked="f" strokeweight="1pt">
                <v:path arrowok="t"/>
                <v:textbox>
                  <w:txbxContent>
                    <w:p w14:paraId="7D29D98E" w14:textId="77777777" w:rsidR="008A66C8" w:rsidRPr="00D104FC" w:rsidRDefault="008A66C8" w:rsidP="00D104FC">
                      <w:pPr>
                        <w:jc w:val="center"/>
                        <w:rPr>
                          <w:b/>
                          <w:color w:val="000000"/>
                          <w:lang w:val="lt-LT"/>
                        </w:rPr>
                      </w:pPr>
                      <w:r>
                        <w:rPr>
                          <w:b/>
                          <w:color w:val="000000"/>
                          <w:lang w:val="lt-LT"/>
                        </w:rPr>
                        <w:t>001</w:t>
                      </w:r>
                    </w:p>
                  </w:txbxContent>
                </v:textbox>
              </v:rect>
            </w:pict>
          </mc:Fallback>
        </mc:AlternateContent>
      </w:r>
      <w:r>
        <w:rPr>
          <w:noProof/>
          <w:lang w:val="lt-LT" w:eastAsia="lt-LT"/>
        </w:rPr>
        <mc:AlternateContent>
          <mc:Choice Requires="wps">
            <w:drawing>
              <wp:anchor distT="0" distB="0" distL="114300" distR="114300" simplePos="0" relativeHeight="251582464" behindDoc="0" locked="0" layoutInCell="1" allowOverlap="1" wp14:anchorId="0CD43757" wp14:editId="445BB502">
                <wp:simplePos x="0" y="0"/>
                <wp:positionH relativeFrom="column">
                  <wp:posOffset>2223135</wp:posOffset>
                </wp:positionH>
                <wp:positionV relativeFrom="paragraph">
                  <wp:posOffset>1550035</wp:posOffset>
                </wp:positionV>
                <wp:extent cx="1283335" cy="477520"/>
                <wp:effectExtent l="19050" t="19050" r="12065" b="17780"/>
                <wp:wrapNone/>
                <wp:docPr id="52" name="Laisva forma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83335" cy="477520"/>
                        </a:xfrm>
                        <a:custGeom>
                          <a:avLst/>
                          <a:gdLst>
                            <a:gd name="connsiteX0" fmla="*/ 4137 w 1390219"/>
                            <a:gd name="connsiteY0" fmla="*/ 219291 h 496507"/>
                            <a:gd name="connsiteX1" fmla="*/ 0 w 1390219"/>
                            <a:gd name="connsiteY1" fmla="*/ 484094 h 496507"/>
                            <a:gd name="connsiteX2" fmla="*/ 1261955 w 1390219"/>
                            <a:gd name="connsiteY2" fmla="*/ 496507 h 496507"/>
                            <a:gd name="connsiteX3" fmla="*/ 1390219 w 1390219"/>
                            <a:gd name="connsiteY3" fmla="*/ 463406 h 496507"/>
                            <a:gd name="connsiteX4" fmla="*/ 1390219 w 1390219"/>
                            <a:gd name="connsiteY4" fmla="*/ 235841 h 496507"/>
                            <a:gd name="connsiteX5" fmla="*/ 1237129 w 1390219"/>
                            <a:gd name="connsiteY5" fmla="*/ 206878 h 496507"/>
                            <a:gd name="connsiteX6" fmla="*/ 1232992 w 1390219"/>
                            <a:gd name="connsiteY6" fmla="*/ 8275 h 496507"/>
                            <a:gd name="connsiteX7" fmla="*/ 322729 w 1390219"/>
                            <a:gd name="connsiteY7" fmla="*/ 0 h 496507"/>
                            <a:gd name="connsiteX8" fmla="*/ 314454 w 1390219"/>
                            <a:gd name="connsiteY8" fmla="*/ 223428 h 496507"/>
                            <a:gd name="connsiteX9" fmla="*/ 4137 w 1390219"/>
                            <a:gd name="connsiteY9" fmla="*/ 219291 h 49650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390219" h="496507">
                              <a:moveTo>
                                <a:pt x="4137" y="219291"/>
                              </a:moveTo>
                              <a:lnTo>
                                <a:pt x="0" y="484094"/>
                              </a:lnTo>
                              <a:lnTo>
                                <a:pt x="1261955" y="496507"/>
                              </a:lnTo>
                              <a:lnTo>
                                <a:pt x="1390219" y="463406"/>
                              </a:lnTo>
                              <a:lnTo>
                                <a:pt x="1390219" y="235841"/>
                              </a:lnTo>
                              <a:lnTo>
                                <a:pt x="1237129" y="206878"/>
                              </a:lnTo>
                              <a:lnTo>
                                <a:pt x="1232992" y="8275"/>
                              </a:lnTo>
                              <a:lnTo>
                                <a:pt x="322729" y="0"/>
                              </a:lnTo>
                              <a:lnTo>
                                <a:pt x="314454" y="223428"/>
                              </a:lnTo>
                              <a:lnTo>
                                <a:pt x="4137" y="219291"/>
                              </a:lnTo>
                              <a:close/>
                            </a:path>
                          </a:pathLst>
                        </a:custGeom>
                        <a:pattFill prst="smGrid">
                          <a:fgClr>
                            <a:srgbClr val="FF0000"/>
                          </a:fgClr>
                          <a:bgClr>
                            <a:sysClr val="window" lastClr="FFFFFF"/>
                          </a:bgClr>
                        </a:patt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B73A7A9" id="Laisva forma 3" o:spid="_x0000_s1026" style="position:absolute;margin-left:175.05pt;margin-top:122.05pt;width:101.05pt;height:37.6pt;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1390219,4965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" path="m4137,219291l,484094r1261955,12413l1390219,463406r,-227565l1237129,206878,1232992,8275,322729,r-8275,223428l4137,219291xe" fillcolor="red" strokecolor="red" strokeweight="1pt">
                <v:fill r:id="rId23" o:title="" color2="window" type="pattern"/>
                <v:stroke joinstyle="miter"/>
                <v:path arrowok="t" o:connecttype="custom" o:connectlocs="3819,210905;0,465582;1164932,477520;1283335,445685;1283335,226822;1142015,198967;1138196,7959;297917,0;290278,214884;3819,210905" o:connectangles="0,0,0,0,0,0,0,0,0,0"/>
              </v:shape>
            </w:pict>
          </mc:Fallback>
        </mc:AlternateContent>
      </w:r>
      <w:r>
        <w:rPr>
          <w:noProof/>
          <w:lang w:val="lt-LT" w:eastAsia="lt-LT"/>
        </w:rPr>
        <mc:AlternateContent>
          <mc:Choice Requires="wps">
            <w:drawing>
              <wp:anchor distT="0" distB="0" distL="114300" distR="114300" simplePos="0" relativeHeight="251588608" behindDoc="0" locked="0" layoutInCell="1" allowOverlap="1" wp14:anchorId="0D3BF49B" wp14:editId="5023A0D8">
                <wp:simplePos x="0" y="0"/>
                <wp:positionH relativeFrom="column">
                  <wp:posOffset>2014855</wp:posOffset>
                </wp:positionH>
                <wp:positionV relativeFrom="paragraph">
                  <wp:posOffset>519430</wp:posOffset>
                </wp:positionV>
                <wp:extent cx="469265" cy="254635"/>
                <wp:effectExtent l="0" t="0" r="0" b="0"/>
                <wp:wrapNone/>
                <wp:docPr id="51" name="Stačiakampis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9265" cy="254635"/>
                        </a:xfrm>
                        <a:prstGeom prst="rect">
                          <a:avLst/>
                        </a:prstGeom>
                        <a:noFill/>
                        <a:ln w="12700" cap="flat" cmpd="sng" algn="ctr">
                          <a:noFill/>
                          <a:prstDash val="solid"/>
                          <a:miter lim="800000"/>
                        </a:ln>
                        <a:effectLst/>
                      </wps:spPr>
                      <wps:txbx>
                        <w:txbxContent>
                          <w:p w14:paraId="20501683" w14:textId="77777777" w:rsidR="008A66C8" w:rsidRPr="00D104FC" w:rsidRDefault="008A66C8" w:rsidP="00D104FC">
                            <w:pPr>
                              <w:jc w:val="center"/>
                              <w:rPr>
                                <w:b/>
                                <w:color w:val="000000"/>
                                <w:lang w:val="lt-LT"/>
                              </w:rPr>
                            </w:pPr>
                            <w:r>
                              <w:rPr>
                                <w:b/>
                                <w:color w:val="000000"/>
                                <w:lang w:val="lt-LT"/>
                              </w:rPr>
                              <w:t>004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D3BF49B" id="_x0000_s1167" style="position:absolute;left:0;text-align:left;margin-left:158.65pt;margin-top:40.9pt;width:36.95pt;height:20.05pt;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" filled="f" stroked="f" strokeweight="1pt">
                <v:path arrowok="t"/>
                <v:textbox>
                  <w:txbxContent>
                    <w:p w14:paraId="20501683" w14:textId="77777777" w:rsidR="008A66C8" w:rsidRPr="00D104FC" w:rsidRDefault="008A66C8" w:rsidP="00D104FC">
                      <w:pPr>
                        <w:jc w:val="center"/>
                        <w:rPr>
                          <w:b/>
                          <w:color w:val="000000"/>
                          <w:lang w:val="lt-LT"/>
                        </w:rPr>
                      </w:pPr>
                      <w:r>
                        <w:rPr>
                          <w:b/>
                          <w:color w:val="000000"/>
                          <w:lang w:val="lt-LT"/>
                        </w:rPr>
                        <w:t>004</w:t>
                      </w:r>
                    </w:p>
                  </w:txbxContent>
                </v:textbox>
              </v:rect>
            </w:pict>
          </mc:Fallback>
        </mc:AlternateContent>
      </w:r>
      <w:r>
        <w:rPr>
          <w:noProof/>
          <w:lang w:val="lt-LT" w:eastAsia="lt-LT"/>
        </w:rPr>
        <mc:AlternateContent>
          <mc:Choice Requires="wps">
            <w:drawing>
              <wp:anchor distT="0" distB="0" distL="114300" distR="114300" simplePos="0" relativeHeight="251590656" behindDoc="0" locked="0" layoutInCell="1" allowOverlap="1" wp14:anchorId="01DE63B3" wp14:editId="4BA38CB7">
                <wp:simplePos x="0" y="0"/>
                <wp:positionH relativeFrom="column">
                  <wp:posOffset>306705</wp:posOffset>
                </wp:positionH>
                <wp:positionV relativeFrom="paragraph">
                  <wp:posOffset>528955</wp:posOffset>
                </wp:positionV>
                <wp:extent cx="469265" cy="254635"/>
                <wp:effectExtent l="0" t="0" r="0" b="0"/>
                <wp:wrapNone/>
                <wp:docPr id="50" name="Stačiakampis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9265" cy="254635"/>
                        </a:xfrm>
                        <a:prstGeom prst="rect">
                          <a:avLst/>
                        </a:prstGeom>
                        <a:noFill/>
                        <a:ln w="12700" cap="flat" cmpd="sng" algn="ctr">
                          <a:noFill/>
                          <a:prstDash val="solid"/>
                          <a:miter lim="800000"/>
                        </a:ln>
                        <a:effectLst/>
                      </wps:spPr>
                      <wps:txbx>
                        <w:txbxContent>
                          <w:p w14:paraId="2ECFFF37" w14:textId="77777777" w:rsidR="008A66C8" w:rsidRPr="00D104FC" w:rsidRDefault="008A66C8" w:rsidP="00D104FC">
                            <w:pPr>
                              <w:jc w:val="center"/>
                              <w:rPr>
                                <w:b/>
                                <w:color w:val="000000"/>
                                <w:lang w:val="lt-LT"/>
                              </w:rPr>
                            </w:pPr>
                            <w:r>
                              <w:rPr>
                                <w:b/>
                                <w:color w:val="000000"/>
                                <w:lang w:val="lt-LT"/>
                              </w:rPr>
                              <w:t>003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1DE63B3" id="_x0000_s1168" style="position:absolute;left:0;text-align:left;margin-left:24.15pt;margin-top:41.65pt;width:36.95pt;height:20.05pt;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" filled="f" stroked="f" strokeweight="1pt">
                <v:path arrowok="t"/>
                <v:textbox>
                  <w:txbxContent>
                    <w:p w14:paraId="2ECFFF37" w14:textId="77777777" w:rsidR="008A66C8" w:rsidRPr="00D104FC" w:rsidRDefault="008A66C8" w:rsidP="00D104FC">
                      <w:pPr>
                        <w:jc w:val="center"/>
                        <w:rPr>
                          <w:b/>
                          <w:color w:val="000000"/>
                          <w:lang w:val="lt-LT"/>
                        </w:rPr>
                      </w:pPr>
                      <w:r>
                        <w:rPr>
                          <w:b/>
                          <w:color w:val="000000"/>
                          <w:lang w:val="lt-LT"/>
                        </w:rPr>
                        <w:t>003</w:t>
                      </w:r>
                    </w:p>
                  </w:txbxContent>
                </v:textbox>
              </v:rect>
            </w:pict>
          </mc:Fallback>
        </mc:AlternateContent>
      </w:r>
      <w:r>
        <w:rPr>
          <w:noProof/>
          <w:lang w:val="lt-LT" w:eastAsia="lt-LT"/>
        </w:rPr>
        <mc:AlternateContent>
          <mc:Choice Requires="wps">
            <w:drawing>
              <wp:anchor distT="0" distB="0" distL="114300" distR="114300" simplePos="0" relativeHeight="251584512" behindDoc="0" locked="0" layoutInCell="1" allowOverlap="1" wp14:anchorId="5C5A1548" wp14:editId="06EF62F8">
                <wp:simplePos x="0" y="0"/>
                <wp:positionH relativeFrom="column">
                  <wp:posOffset>207010</wp:posOffset>
                </wp:positionH>
                <wp:positionV relativeFrom="paragraph">
                  <wp:posOffset>243205</wp:posOffset>
                </wp:positionV>
                <wp:extent cx="2371090" cy="769620"/>
                <wp:effectExtent l="0" t="0" r="0" b="0"/>
                <wp:wrapNone/>
                <wp:docPr id="49" name="Stačiakampis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71090" cy="769620"/>
                        </a:xfrm>
                        <a:prstGeom prst="rect">
                          <a:avLst/>
                        </a:prstGeom>
                        <a:pattFill prst="smGrid">
                          <a:fgClr>
                            <a:srgbClr val="00B050"/>
                          </a:fgClr>
                          <a:bgClr>
                            <a:sysClr val="window" lastClr="FFFFFF"/>
                          </a:bgClr>
                        </a:pattFill>
                        <a:ln w="12700" cap="flat" cmpd="sng" algn="ctr">
                          <a:solidFill>
                            <a:srgbClr val="00B05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5B65D0" id="Stačiakampis 6" o:spid="_x0000_s1026" style="position:absolute;margin-left:16.3pt;margin-top:19.15pt;width:186.7pt;height:60.6pt;z-index:25158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" fillcolor="#00b050" strokecolor="#00b050" strokeweight="1pt">
                <v:fill r:id="rId16" o:title="" color2="window" type="pattern"/>
                <v:path arrowok="t"/>
              </v:rect>
            </w:pict>
          </mc:Fallback>
        </mc:AlternateContent>
      </w:r>
      <w:r>
        <w:rPr>
          <w:noProof/>
          <w:lang w:val="lt-LT" w:eastAsia="lt-LT"/>
        </w:rPr>
        <mc:AlternateContent>
          <mc:Choice Requires="wps">
            <w:drawing>
              <wp:anchor distT="0" distB="0" distL="114300" distR="114300" simplePos="0" relativeHeight="251589632" behindDoc="0" locked="0" layoutInCell="1" allowOverlap="1" wp14:anchorId="28B48894" wp14:editId="30E8705B">
                <wp:simplePos x="0" y="0"/>
                <wp:positionH relativeFrom="column">
                  <wp:posOffset>2914650</wp:posOffset>
                </wp:positionH>
                <wp:positionV relativeFrom="paragraph">
                  <wp:posOffset>1584960</wp:posOffset>
                </wp:positionV>
                <wp:extent cx="469265" cy="254635"/>
                <wp:effectExtent l="0" t="0" r="0" b="0"/>
                <wp:wrapNone/>
                <wp:docPr id="48" name="Stačiakampis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9265" cy="254635"/>
                        </a:xfrm>
                        <a:prstGeom prst="rect">
                          <a:avLst/>
                        </a:prstGeom>
                        <a:noFill/>
                        <a:ln w="12700" cap="flat" cmpd="sng" algn="ctr">
                          <a:noFill/>
                          <a:prstDash val="solid"/>
                          <a:miter lim="800000"/>
                        </a:ln>
                        <a:effectLst/>
                      </wps:spPr>
                      <wps:txbx>
                        <w:txbxContent>
                          <w:p w14:paraId="23424DF0" w14:textId="77777777" w:rsidR="008A66C8" w:rsidRPr="00D104FC" w:rsidRDefault="008A66C8" w:rsidP="00D104FC">
                            <w:pPr>
                              <w:jc w:val="center"/>
                              <w:rPr>
                                <w:b/>
                                <w:color w:val="000000"/>
                                <w:lang w:val="lt-LT"/>
                              </w:rPr>
                            </w:pPr>
                            <w:r>
                              <w:rPr>
                                <w:b/>
                                <w:color w:val="000000"/>
                                <w:lang w:val="lt-LT"/>
                              </w:rPr>
                              <w:t>002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8B48894" id="_x0000_s1169" style="position:absolute;left:0;text-align:left;margin-left:229.5pt;margin-top:124.8pt;width:36.95pt;height:20.05pt;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" filled="f" stroked="f" strokeweight="1pt">
                <v:path arrowok="t"/>
                <v:textbox>
                  <w:txbxContent>
                    <w:p w14:paraId="23424DF0" w14:textId="77777777" w:rsidR="008A66C8" w:rsidRPr="00D104FC" w:rsidRDefault="008A66C8" w:rsidP="00D104FC">
                      <w:pPr>
                        <w:jc w:val="center"/>
                        <w:rPr>
                          <w:b/>
                          <w:color w:val="000000"/>
                          <w:lang w:val="lt-LT"/>
                        </w:rPr>
                      </w:pPr>
                      <w:r>
                        <w:rPr>
                          <w:b/>
                          <w:color w:val="000000"/>
                          <w:lang w:val="lt-LT"/>
                        </w:rPr>
                        <w:t>002</w:t>
                      </w:r>
                    </w:p>
                  </w:txbxContent>
                </v:textbox>
              </v:rect>
            </w:pict>
          </mc:Fallback>
        </mc:AlternateContent>
      </w:r>
      <w:r>
        <w:rPr>
          <w:noProof/>
          <w:lang w:val="lt-LT" w:eastAsia="lt-LT"/>
        </w:rPr>
        <mc:AlternateContent>
          <mc:Choice Requires="wps">
            <w:drawing>
              <wp:anchor distT="0" distB="0" distL="114300" distR="114300" simplePos="0" relativeHeight="251585536" behindDoc="0" locked="0" layoutInCell="1" allowOverlap="1" wp14:anchorId="602B1DAF" wp14:editId="711EBF7A">
                <wp:simplePos x="0" y="0"/>
                <wp:positionH relativeFrom="column">
                  <wp:posOffset>191135</wp:posOffset>
                </wp:positionH>
                <wp:positionV relativeFrom="paragraph">
                  <wp:posOffset>1109980</wp:posOffset>
                </wp:positionV>
                <wp:extent cx="1296035" cy="461010"/>
                <wp:effectExtent l="0" t="0" r="0" b="0"/>
                <wp:wrapNone/>
                <wp:docPr id="47" name="Stačiakampis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96035" cy="461010"/>
                        </a:xfrm>
                        <a:prstGeom prst="rect">
                          <a:avLst/>
                        </a:prstGeom>
                        <a:pattFill prst="smGrid">
                          <a:fgClr>
                            <a:srgbClr val="00B050"/>
                          </a:fgClr>
                          <a:bgClr>
                            <a:sysClr val="window" lastClr="FFFFFF"/>
                          </a:bgClr>
                        </a:pattFill>
                        <a:ln w="12700" cap="flat" cmpd="sng" algn="ctr">
                          <a:solidFill>
                            <a:srgbClr val="00B05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62DD8D6" id="Stačiakampis 7" o:spid="_x0000_s1026" style="position:absolute;margin-left:15.05pt;margin-top:87.4pt;width:102.05pt;height:36.3pt;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" fillcolor="#00b050" strokecolor="#00b050" strokeweight="1pt">
                <v:fill r:id="rId16" o:title="" color2="window" type="pattern"/>
                <v:path arrowok="t"/>
              </v:rect>
            </w:pict>
          </mc:Fallback>
        </mc:AlternateContent>
      </w:r>
      <w:r>
        <w:rPr>
          <w:noProof/>
          <w:lang w:val="lt-LT" w:eastAsia="lt-LT"/>
        </w:rPr>
        <mc:AlternateContent>
          <mc:Choice Requires="wps">
            <w:drawing>
              <wp:anchor distT="0" distB="0" distL="114300" distR="114300" simplePos="0" relativeHeight="251581440" behindDoc="0" locked="0" layoutInCell="1" allowOverlap="1" wp14:anchorId="43A4A3A8" wp14:editId="1E273315">
                <wp:simplePos x="0" y="0"/>
                <wp:positionH relativeFrom="column">
                  <wp:posOffset>2891155</wp:posOffset>
                </wp:positionH>
                <wp:positionV relativeFrom="paragraph">
                  <wp:posOffset>1109980</wp:posOffset>
                </wp:positionV>
                <wp:extent cx="1379855" cy="254635"/>
                <wp:effectExtent l="0" t="0" r="0" b="0"/>
                <wp:wrapNone/>
                <wp:docPr id="46" name="Stačiakampis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79855" cy="254635"/>
                        </a:xfrm>
                        <a:prstGeom prst="rect">
                          <a:avLst/>
                        </a:prstGeom>
                        <a:pattFill prst="smGrid">
                          <a:fgClr>
                            <a:srgbClr val="5B9BD5"/>
                          </a:fgClr>
                          <a:bgClr>
                            <a:sysClr val="window" lastClr="FFFFFF"/>
                          </a:bgClr>
                        </a:patt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2F21C2C1" id="Stačiakampis 2" o:spid="_x0000_s1026" style="position:absolute;margin-left:227.65pt;margin-top:87.4pt;width:108.65pt;height:20.05pt;z-index:25158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" fillcolor="#5b9bd5" strokecolor="#41719c" strokeweight="1pt">
                <v:fill r:id="rId16" o:title="" color2="window" type="pattern"/>
                <v:path arrowok="t"/>
              </v:rect>
            </w:pict>
          </mc:Fallback>
        </mc:AlternateContent>
      </w:r>
      <w:r>
        <w:rPr>
          <w:noProof/>
          <w:lang w:val="lt-LT" w:eastAsia="lt-LT"/>
        </w:rPr>
        <mc:AlternateContent>
          <mc:Choice Requires="wps">
            <w:drawing>
              <wp:anchor distT="0" distB="0" distL="114300" distR="114300" simplePos="0" relativeHeight="251587584" behindDoc="0" locked="0" layoutInCell="1" allowOverlap="1" wp14:anchorId="60DF784E" wp14:editId="781733B5">
                <wp:simplePos x="0" y="0"/>
                <wp:positionH relativeFrom="column">
                  <wp:posOffset>4694555</wp:posOffset>
                </wp:positionH>
                <wp:positionV relativeFrom="paragraph">
                  <wp:posOffset>550545</wp:posOffset>
                </wp:positionV>
                <wp:extent cx="469265" cy="254635"/>
                <wp:effectExtent l="0" t="0" r="0" b="0"/>
                <wp:wrapNone/>
                <wp:docPr id="45" name="Stačiakampis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9265" cy="254635"/>
                        </a:xfrm>
                        <a:prstGeom prst="rect">
                          <a:avLst/>
                        </a:prstGeom>
                        <a:noFill/>
                        <a:ln w="12700" cap="flat" cmpd="sng" algn="ctr">
                          <a:noFill/>
                          <a:prstDash val="solid"/>
                          <a:miter lim="800000"/>
                        </a:ln>
                        <a:effectLst/>
                      </wps:spPr>
                      <wps:txbx>
                        <w:txbxContent>
                          <w:p w14:paraId="4F444563" w14:textId="77777777" w:rsidR="008A66C8" w:rsidRPr="00D104FC" w:rsidRDefault="008A66C8" w:rsidP="00D104FC">
                            <w:pPr>
                              <w:jc w:val="center"/>
                              <w:rPr>
                                <w:b/>
                                <w:color w:val="000000"/>
                              </w:rPr>
                            </w:pPr>
                            <w:r w:rsidRPr="00D104FC">
                              <w:rPr>
                                <w:b/>
                                <w:color w:val="000000"/>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0DF784E" id="_x0000_s1170" style="position:absolute;left:0;text-align:left;margin-left:369.65pt;margin-top:43.35pt;width:36.95pt;height:20.05pt;z-index:25158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" filled="f" stroked="f" strokeweight="1pt">
                <v:path arrowok="t"/>
                <v:textbox>
                  <w:txbxContent>
                    <w:p w14:paraId="4F444563" w14:textId="77777777" w:rsidR="008A66C8" w:rsidRPr="00D104FC" w:rsidRDefault="008A66C8" w:rsidP="00D104FC">
                      <w:pPr>
                        <w:jc w:val="center"/>
                        <w:rPr>
                          <w:b/>
                          <w:color w:val="000000"/>
                        </w:rPr>
                      </w:pPr>
                      <w:r w:rsidRPr="00D104FC">
                        <w:rPr>
                          <w:b/>
                          <w:color w:val="000000"/>
                        </w:rPr>
                        <w:t>„C“</w:t>
                      </w:r>
                    </w:p>
                  </w:txbxContent>
                </v:textbox>
              </v:rect>
            </w:pict>
          </mc:Fallback>
        </mc:AlternateContent>
      </w:r>
      <w:r>
        <w:rPr>
          <w:noProof/>
          <w:lang w:val="lt-LT" w:eastAsia="lt-LT"/>
        </w:rPr>
        <mc:AlternateContent>
          <mc:Choice Requires="wps">
            <w:drawing>
              <wp:anchor distT="0" distB="0" distL="114300" distR="114300" simplePos="0" relativeHeight="251583488" behindDoc="0" locked="0" layoutInCell="1" allowOverlap="1" wp14:anchorId="2D278BC2" wp14:editId="6129659F">
                <wp:simplePos x="0" y="0"/>
                <wp:positionH relativeFrom="column">
                  <wp:posOffset>1646555</wp:posOffset>
                </wp:positionH>
                <wp:positionV relativeFrom="paragraph">
                  <wp:posOffset>1742440</wp:posOffset>
                </wp:positionV>
                <wp:extent cx="611505" cy="285115"/>
                <wp:effectExtent l="0" t="0" r="0" b="635"/>
                <wp:wrapNone/>
                <wp:docPr id="44" name="Stačiakampis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1505" cy="285115"/>
                        </a:xfrm>
                        <a:prstGeom prst="rect">
                          <a:avLst/>
                        </a:prstGeom>
                        <a:pattFill prst="smGrid">
                          <a:fgClr>
                            <a:srgbClr val="5B9BD5"/>
                          </a:fgClr>
                          <a:bgClr>
                            <a:sysClr val="window" lastClr="FFFFFF"/>
                          </a:bgClr>
                        </a:patt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00FFF843" id="Stačiakampis 5" o:spid="_x0000_s1026" style="position:absolute;margin-left:129.65pt;margin-top:137.2pt;width:48.15pt;height:22.45pt;z-index:25158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" fillcolor="#5b9bd5" strokecolor="#41719c" strokeweight="1pt">
                <v:fill r:id="rId16" o:title="" color2="window" type="pattern"/>
                <v:path arrowok="t"/>
              </v:rect>
            </w:pict>
          </mc:Fallback>
        </mc:AlternateContent>
      </w:r>
      <w:r w:rsidRPr="00D104FC">
        <w:rPr>
          <w:noProof/>
          <w:lang w:val="lt-LT" w:eastAsia="lt-LT"/>
        </w:rPr>
        <w:drawing>
          <wp:inline distT="0" distB="0" distL="0" distR="0" wp14:anchorId="0C2C5DEE" wp14:editId="1D1C2CC9">
            <wp:extent cx="6217920" cy="2523490"/>
            <wp:effectExtent l="0" t="0" r="0" b="0"/>
            <wp:docPr id="19"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pic:cNvPicPr>
                      <a:picLocks noChangeAspect="1" noChangeArrowheads="1"/>
                    </pic:cNvPicPr>
                  </pic:nvPicPr>
                  <pic:blipFill>
                    <a:blip r:embed="rId19">
                      <a:extLst>
                        <a:ext uri="{28A0092B-C50C-407E-A947-70E740481C1C}">
                          <a14:useLocalDpi xmlns:a14="http://schemas.microsoft.com/office/drawing/2010/main" val="0"/>
                        </a:ext>
                      </a:extLst>
                    </a:blip>
                    <a:srcRect l="25827" t="20612" r="6769" b="31012"/>
                    <a:stretch>
                      <a:fillRect/>
                    </a:stretch>
                  </pic:blipFill>
                  <pic:spPr bwMode="auto">
                    <a:xfrm>
                      <a:off x="0" y="0"/>
                      <a:ext cx="6217920" cy="2523490"/>
                    </a:xfrm>
                    <a:prstGeom prst="rect">
                      <a:avLst/>
                    </a:prstGeom>
                    <a:noFill/>
                    <a:ln>
                      <a:noFill/>
                    </a:ln>
                  </pic:spPr>
                </pic:pic>
              </a:graphicData>
            </a:graphic>
          </wp:inline>
        </w:drawing>
      </w:r>
    </w:p>
    <w:p w14:paraId="79F84517" w14:textId="77777777" w:rsidR="00D104FC" w:rsidRPr="008A4FBC" w:rsidRDefault="00533FCB" w:rsidP="002E124F">
      <w:pPr>
        <w:spacing w:after="240"/>
        <w:jc w:val="center"/>
        <w:rPr>
          <w:rFonts w:ascii="Times New Roman" w:hAnsi="Times New Roman"/>
          <w:i/>
          <w:sz w:val="24"/>
          <w:szCs w:val="24"/>
        </w:rPr>
      </w:pPr>
      <w:r>
        <w:rPr>
          <w:rFonts w:ascii="Times New Roman" w:hAnsi="Times New Roman"/>
          <w:i/>
          <w:sz w:val="24"/>
          <w:szCs w:val="24"/>
        </w:rPr>
        <w:t>7</w:t>
      </w:r>
      <w:r w:rsidR="00D104FC" w:rsidRPr="008A4FBC">
        <w:rPr>
          <w:rFonts w:ascii="Times New Roman" w:hAnsi="Times New Roman"/>
          <w:i/>
          <w:sz w:val="24"/>
          <w:szCs w:val="24"/>
        </w:rPr>
        <w:t xml:space="preserve"> </w:t>
      </w:r>
      <w:proofErr w:type="spellStart"/>
      <w:r w:rsidR="00D104FC" w:rsidRPr="008A4FBC">
        <w:rPr>
          <w:rFonts w:ascii="Times New Roman" w:hAnsi="Times New Roman"/>
          <w:i/>
          <w:sz w:val="24"/>
          <w:szCs w:val="24"/>
        </w:rPr>
        <w:t>pav</w:t>
      </w:r>
      <w:proofErr w:type="spellEnd"/>
      <w:r w:rsidR="00D104FC" w:rsidRPr="008A4FBC">
        <w:rPr>
          <w:rFonts w:ascii="Times New Roman" w:hAnsi="Times New Roman"/>
          <w:i/>
          <w:sz w:val="24"/>
          <w:szCs w:val="24"/>
        </w:rPr>
        <w:t>. UAB “</w:t>
      </w:r>
      <w:proofErr w:type="spellStart"/>
      <w:r w:rsidR="00D104FC" w:rsidRPr="008A4FBC">
        <w:rPr>
          <w:rFonts w:ascii="Times New Roman" w:hAnsi="Times New Roman"/>
          <w:i/>
          <w:sz w:val="24"/>
          <w:szCs w:val="24"/>
        </w:rPr>
        <w:t>Plasteksa</w:t>
      </w:r>
      <w:proofErr w:type="spellEnd"/>
      <w:r w:rsidR="00D104FC" w:rsidRPr="008A4FBC">
        <w:rPr>
          <w:rFonts w:ascii="Times New Roman" w:hAnsi="Times New Roman"/>
          <w:i/>
          <w:sz w:val="24"/>
          <w:szCs w:val="24"/>
        </w:rPr>
        <w:t xml:space="preserve">” </w:t>
      </w:r>
      <w:proofErr w:type="spellStart"/>
      <w:r w:rsidR="00D104FC" w:rsidRPr="008A4FBC">
        <w:rPr>
          <w:rFonts w:ascii="Times New Roman" w:hAnsi="Times New Roman"/>
          <w:i/>
          <w:sz w:val="24"/>
          <w:szCs w:val="24"/>
        </w:rPr>
        <w:t>stacionarių</w:t>
      </w:r>
      <w:proofErr w:type="spellEnd"/>
      <w:r w:rsidR="00D104FC" w:rsidRPr="008A4FBC">
        <w:rPr>
          <w:rFonts w:ascii="Times New Roman" w:hAnsi="Times New Roman"/>
          <w:i/>
          <w:sz w:val="24"/>
          <w:szCs w:val="24"/>
        </w:rPr>
        <w:t xml:space="preserve"> </w:t>
      </w:r>
      <w:proofErr w:type="spellStart"/>
      <w:r w:rsidR="00D104FC" w:rsidRPr="008A4FBC">
        <w:rPr>
          <w:rFonts w:ascii="Times New Roman" w:hAnsi="Times New Roman"/>
          <w:i/>
          <w:sz w:val="24"/>
          <w:szCs w:val="24"/>
        </w:rPr>
        <w:t>oro</w:t>
      </w:r>
      <w:proofErr w:type="spellEnd"/>
      <w:r w:rsidR="00D104FC" w:rsidRPr="008A4FBC">
        <w:rPr>
          <w:rFonts w:ascii="Times New Roman" w:hAnsi="Times New Roman"/>
          <w:i/>
          <w:sz w:val="24"/>
          <w:szCs w:val="24"/>
        </w:rPr>
        <w:t xml:space="preserve"> </w:t>
      </w:r>
      <w:proofErr w:type="spellStart"/>
      <w:r w:rsidR="00D104FC" w:rsidRPr="008A4FBC">
        <w:rPr>
          <w:rFonts w:ascii="Times New Roman" w:hAnsi="Times New Roman"/>
          <w:i/>
          <w:sz w:val="24"/>
          <w:szCs w:val="24"/>
        </w:rPr>
        <w:t>taršos</w:t>
      </w:r>
      <w:proofErr w:type="spellEnd"/>
      <w:r w:rsidR="00D104FC" w:rsidRPr="008A4FBC">
        <w:rPr>
          <w:rFonts w:ascii="Times New Roman" w:hAnsi="Times New Roman"/>
          <w:i/>
          <w:sz w:val="24"/>
          <w:szCs w:val="24"/>
        </w:rPr>
        <w:t xml:space="preserve"> </w:t>
      </w:r>
      <w:proofErr w:type="spellStart"/>
      <w:r w:rsidR="00D104FC" w:rsidRPr="008A4FBC">
        <w:rPr>
          <w:rFonts w:ascii="Times New Roman" w:hAnsi="Times New Roman"/>
          <w:i/>
          <w:sz w:val="24"/>
          <w:szCs w:val="24"/>
        </w:rPr>
        <w:t>šaltinių</w:t>
      </w:r>
      <w:proofErr w:type="spellEnd"/>
      <w:r w:rsidR="00D104FC" w:rsidRPr="008A4FBC">
        <w:rPr>
          <w:rFonts w:ascii="Times New Roman" w:hAnsi="Times New Roman"/>
          <w:i/>
          <w:sz w:val="24"/>
          <w:szCs w:val="24"/>
        </w:rPr>
        <w:t xml:space="preserve"> </w:t>
      </w:r>
      <w:proofErr w:type="spellStart"/>
      <w:r w:rsidR="00D104FC" w:rsidRPr="008A4FBC">
        <w:rPr>
          <w:rFonts w:ascii="Times New Roman" w:hAnsi="Times New Roman"/>
          <w:i/>
          <w:sz w:val="24"/>
          <w:szCs w:val="24"/>
        </w:rPr>
        <w:t>planas</w:t>
      </w:r>
      <w:proofErr w:type="spellEnd"/>
    </w:p>
    <w:p w14:paraId="4EF1EF2F" w14:textId="77777777" w:rsidR="00AF014B" w:rsidRPr="00B056D1" w:rsidRDefault="00AF014B" w:rsidP="00AF014B">
      <w:pPr>
        <w:spacing w:after="240"/>
        <w:jc w:val="both"/>
        <w:rPr>
          <w:rFonts w:ascii="Times New Roman" w:hAnsi="Times New Roman"/>
          <w:i/>
          <w:color w:val="000000"/>
          <w:sz w:val="24"/>
          <w:szCs w:val="24"/>
          <w:lang w:val="lt-LT" w:eastAsia="da-DK"/>
        </w:rPr>
      </w:pPr>
      <w:r w:rsidRPr="00B056D1">
        <w:rPr>
          <w:rFonts w:ascii="Times New Roman" w:hAnsi="Times New Roman"/>
          <w:i/>
          <w:color w:val="000000"/>
          <w:sz w:val="24"/>
          <w:szCs w:val="24"/>
          <w:lang w:val="lt-LT" w:eastAsia="da-DK"/>
        </w:rPr>
        <w:t xml:space="preserve">Taršos šaltinis Nr. </w:t>
      </w:r>
      <w:r w:rsidRPr="00A23238">
        <w:rPr>
          <w:rFonts w:ascii="Times New Roman" w:hAnsi="Times New Roman"/>
          <w:i/>
          <w:color w:val="000000"/>
          <w:sz w:val="24"/>
          <w:szCs w:val="24"/>
          <w:lang w:val="lt-LT" w:eastAsia="da-DK"/>
        </w:rPr>
        <w:t>001 – ortakis nuo smulkintuvų</w:t>
      </w:r>
      <w:r w:rsidRPr="00A23238">
        <w:rPr>
          <w:rFonts w:ascii="Times New Roman" w:hAnsi="Times New Roman"/>
          <w:color w:val="000000"/>
          <w:sz w:val="24"/>
          <w:szCs w:val="24"/>
          <w:lang w:val="lt-LT" w:eastAsia="da-DK"/>
        </w:rPr>
        <w:t>. Planuojamas</w:t>
      </w:r>
      <w:r w:rsidRPr="00B056D1">
        <w:rPr>
          <w:rFonts w:ascii="Times New Roman" w:hAnsi="Times New Roman"/>
          <w:color w:val="000000"/>
          <w:sz w:val="24"/>
          <w:szCs w:val="24"/>
          <w:lang w:val="lt-LT" w:eastAsia="da-DK"/>
        </w:rPr>
        <w:t xml:space="preserve"> taršos šaltinio aukštis – </w:t>
      </w:r>
      <w:r>
        <w:rPr>
          <w:rFonts w:ascii="Times New Roman" w:hAnsi="Times New Roman"/>
          <w:color w:val="000000"/>
          <w:sz w:val="24"/>
          <w:szCs w:val="24"/>
          <w:lang w:val="lt-LT" w:eastAsia="da-DK"/>
        </w:rPr>
        <w:t>7</w:t>
      </w:r>
      <w:r w:rsidRPr="00B056D1">
        <w:rPr>
          <w:rFonts w:ascii="Times New Roman" w:hAnsi="Times New Roman"/>
          <w:color w:val="000000"/>
          <w:sz w:val="24"/>
          <w:szCs w:val="24"/>
          <w:lang w:val="lt-LT" w:eastAsia="da-DK"/>
        </w:rPr>
        <w:t xml:space="preserve"> m, skersmuo – </w:t>
      </w:r>
      <w:r>
        <w:rPr>
          <w:rFonts w:ascii="Times New Roman" w:hAnsi="Times New Roman"/>
          <w:color w:val="000000"/>
          <w:sz w:val="24"/>
          <w:szCs w:val="24"/>
          <w:lang w:val="lt-LT" w:eastAsia="da-DK"/>
        </w:rPr>
        <w:t>0,9</w:t>
      </w:r>
      <w:r w:rsidRPr="00B056D1">
        <w:rPr>
          <w:rFonts w:ascii="Times New Roman" w:hAnsi="Times New Roman"/>
          <w:color w:val="000000"/>
          <w:sz w:val="24"/>
          <w:szCs w:val="24"/>
          <w:lang w:val="lt-LT" w:eastAsia="da-DK"/>
        </w:rPr>
        <w:t xml:space="preserve"> m.</w:t>
      </w:r>
      <w:r>
        <w:rPr>
          <w:rFonts w:ascii="Times New Roman" w:hAnsi="Times New Roman"/>
          <w:color w:val="000000"/>
          <w:sz w:val="24"/>
          <w:szCs w:val="24"/>
          <w:lang w:val="lt-LT" w:eastAsia="da-DK"/>
        </w:rPr>
        <w:t xml:space="preserve"> Išmetamo oro debitas – 3000 m</w:t>
      </w:r>
      <w:r>
        <w:rPr>
          <w:rFonts w:ascii="Times New Roman" w:hAnsi="Times New Roman"/>
          <w:color w:val="000000"/>
          <w:sz w:val="24"/>
          <w:szCs w:val="24"/>
          <w:vertAlign w:val="superscript"/>
          <w:lang w:val="lt-LT" w:eastAsia="da-DK"/>
        </w:rPr>
        <w:t>3</w:t>
      </w:r>
      <w:r>
        <w:rPr>
          <w:rFonts w:ascii="Times New Roman" w:hAnsi="Times New Roman"/>
          <w:color w:val="000000"/>
          <w:sz w:val="24"/>
          <w:szCs w:val="24"/>
          <w:lang w:val="lt-LT" w:eastAsia="da-DK"/>
        </w:rPr>
        <w:t>/val. Per šį taršos šaltinį į aplinkos orą pateks kietosios dalelės. Prieš išmetant į aplinkos orą, jos bus valomos ciklone ir oro valymo filtre.</w:t>
      </w:r>
    </w:p>
    <w:p w14:paraId="3271AEEC" w14:textId="77777777" w:rsidR="00AF014B" w:rsidRPr="0078422C" w:rsidRDefault="00AF014B" w:rsidP="00AF014B">
      <w:pPr>
        <w:spacing w:after="240"/>
        <w:jc w:val="both"/>
        <w:rPr>
          <w:rFonts w:ascii="Times New Roman" w:hAnsi="Times New Roman"/>
          <w:color w:val="000000"/>
          <w:sz w:val="24"/>
          <w:szCs w:val="24"/>
          <w:lang w:val="lt-LT" w:eastAsia="da-DK"/>
        </w:rPr>
      </w:pPr>
      <w:r w:rsidRPr="0096534A">
        <w:rPr>
          <w:rFonts w:ascii="Times New Roman" w:hAnsi="Times New Roman"/>
          <w:i/>
          <w:color w:val="000000"/>
          <w:sz w:val="24"/>
          <w:szCs w:val="24"/>
          <w:lang w:val="lt-LT" w:eastAsia="da-DK"/>
        </w:rPr>
        <w:t>Taršos šaltinis Nr. 00</w:t>
      </w:r>
      <w:r>
        <w:rPr>
          <w:rFonts w:ascii="Times New Roman" w:hAnsi="Times New Roman"/>
          <w:i/>
          <w:color w:val="000000"/>
          <w:sz w:val="24"/>
          <w:szCs w:val="24"/>
          <w:lang w:val="lt-LT" w:eastAsia="da-DK"/>
        </w:rPr>
        <w:t>2</w:t>
      </w:r>
      <w:r w:rsidRPr="0096534A">
        <w:rPr>
          <w:rFonts w:ascii="Times New Roman" w:hAnsi="Times New Roman"/>
          <w:i/>
          <w:color w:val="000000"/>
          <w:sz w:val="24"/>
          <w:szCs w:val="24"/>
          <w:lang w:val="lt-LT" w:eastAsia="da-DK"/>
        </w:rPr>
        <w:t xml:space="preserve"> – ortakis nuo </w:t>
      </w:r>
      <w:proofErr w:type="spellStart"/>
      <w:r w:rsidRPr="0096534A">
        <w:rPr>
          <w:rFonts w:ascii="Times New Roman" w:hAnsi="Times New Roman"/>
          <w:i/>
          <w:color w:val="000000"/>
          <w:sz w:val="24"/>
          <w:szCs w:val="24"/>
          <w:lang w:val="lt-LT" w:eastAsia="da-DK"/>
        </w:rPr>
        <w:t>ekstruderio</w:t>
      </w:r>
      <w:proofErr w:type="spellEnd"/>
      <w:r w:rsidRPr="0096534A">
        <w:rPr>
          <w:rFonts w:ascii="Times New Roman" w:hAnsi="Times New Roman"/>
          <w:color w:val="000000"/>
          <w:sz w:val="24"/>
          <w:szCs w:val="24"/>
          <w:lang w:val="lt-LT" w:eastAsia="da-DK"/>
        </w:rPr>
        <w:t xml:space="preserve">, skirtas teršalams, susidarantiems granuliavimo metu, nutraukti. Šio proceso metu polietileno atliekos yra kaitinamos, todėl į aplinkos orą išsiskiria acto rūgštis ir anglies </w:t>
      </w:r>
      <w:proofErr w:type="spellStart"/>
      <w:r w:rsidRPr="0096534A">
        <w:rPr>
          <w:rFonts w:ascii="Times New Roman" w:hAnsi="Times New Roman"/>
          <w:color w:val="000000"/>
          <w:sz w:val="24"/>
          <w:szCs w:val="24"/>
          <w:lang w:val="lt-LT" w:eastAsia="da-DK"/>
        </w:rPr>
        <w:t>monoksidas</w:t>
      </w:r>
      <w:proofErr w:type="spellEnd"/>
      <w:r w:rsidRPr="0096534A">
        <w:rPr>
          <w:rFonts w:ascii="Times New Roman" w:hAnsi="Times New Roman"/>
          <w:color w:val="000000"/>
          <w:sz w:val="24"/>
          <w:szCs w:val="24"/>
          <w:lang w:val="lt-LT" w:eastAsia="da-DK"/>
        </w:rPr>
        <w:t>. Planuojamas taršos šaltinio aukštis – 5,2 m, skersmuo – 1,5 m.</w:t>
      </w:r>
      <w:r>
        <w:rPr>
          <w:rFonts w:ascii="Times New Roman" w:hAnsi="Times New Roman"/>
          <w:color w:val="000000"/>
          <w:sz w:val="24"/>
          <w:szCs w:val="24"/>
          <w:lang w:val="lt-LT" w:eastAsia="da-DK"/>
        </w:rPr>
        <w:t xml:space="preserve"> Išmetamo oro kiekis – 10 000 m</w:t>
      </w:r>
      <w:r>
        <w:rPr>
          <w:rFonts w:ascii="Times New Roman" w:hAnsi="Times New Roman"/>
          <w:color w:val="000000"/>
          <w:sz w:val="24"/>
          <w:szCs w:val="24"/>
          <w:vertAlign w:val="superscript"/>
          <w:lang w:val="lt-LT" w:eastAsia="da-DK"/>
        </w:rPr>
        <w:t>3</w:t>
      </w:r>
      <w:r>
        <w:rPr>
          <w:rFonts w:ascii="Times New Roman" w:hAnsi="Times New Roman"/>
          <w:color w:val="000000"/>
          <w:sz w:val="24"/>
          <w:szCs w:val="24"/>
          <w:lang w:val="lt-LT" w:eastAsia="da-DK"/>
        </w:rPr>
        <w:t>/val.</w:t>
      </w:r>
    </w:p>
    <w:p w14:paraId="4E506D33" w14:textId="77777777" w:rsidR="00AF014B" w:rsidRPr="0078422C" w:rsidRDefault="00AF014B" w:rsidP="00AF014B">
      <w:pPr>
        <w:spacing w:after="240"/>
        <w:jc w:val="both"/>
        <w:rPr>
          <w:rFonts w:ascii="Times New Roman" w:hAnsi="Times New Roman"/>
          <w:color w:val="000000"/>
          <w:sz w:val="24"/>
          <w:szCs w:val="24"/>
          <w:lang w:val="lt-LT" w:eastAsia="da-DK"/>
        </w:rPr>
      </w:pPr>
      <w:r w:rsidRPr="00907972">
        <w:rPr>
          <w:rFonts w:ascii="Times New Roman" w:hAnsi="Times New Roman"/>
          <w:i/>
          <w:color w:val="000000"/>
          <w:sz w:val="24"/>
          <w:szCs w:val="24"/>
          <w:lang w:val="lt-LT" w:eastAsia="da-DK"/>
        </w:rPr>
        <w:t>Taršos šaltinis Nr. 00</w:t>
      </w:r>
      <w:r>
        <w:rPr>
          <w:rFonts w:ascii="Times New Roman" w:hAnsi="Times New Roman"/>
          <w:i/>
          <w:color w:val="000000"/>
          <w:sz w:val="24"/>
          <w:szCs w:val="24"/>
          <w:lang w:val="lt-LT" w:eastAsia="da-DK"/>
        </w:rPr>
        <w:t>3</w:t>
      </w:r>
      <w:r w:rsidRPr="00907972">
        <w:rPr>
          <w:rFonts w:ascii="Times New Roman" w:hAnsi="Times New Roman"/>
          <w:i/>
          <w:color w:val="000000"/>
          <w:sz w:val="24"/>
          <w:szCs w:val="24"/>
          <w:lang w:val="lt-LT" w:eastAsia="da-DK"/>
        </w:rPr>
        <w:t xml:space="preserve"> – ortakis nuo bendro išmetimo iš plastikų gaminių gamybos zonos</w:t>
      </w:r>
      <w:r w:rsidRPr="00907972">
        <w:rPr>
          <w:rFonts w:ascii="Times New Roman" w:hAnsi="Times New Roman"/>
          <w:color w:val="000000"/>
          <w:sz w:val="24"/>
          <w:szCs w:val="24"/>
          <w:lang w:val="lt-LT" w:eastAsia="da-DK"/>
        </w:rPr>
        <w:t xml:space="preserve">. Šioje zonoje bus gaminama polietileno plėvelė bei maišeliai, liejami plastiko gaminiai. Į aplinkos orą skirsis acto rūgštis ir anglies </w:t>
      </w:r>
      <w:proofErr w:type="spellStart"/>
      <w:r w:rsidRPr="00907972">
        <w:rPr>
          <w:rFonts w:ascii="Times New Roman" w:hAnsi="Times New Roman"/>
          <w:color w:val="000000"/>
          <w:sz w:val="24"/>
          <w:szCs w:val="24"/>
          <w:lang w:val="lt-LT" w:eastAsia="da-DK"/>
        </w:rPr>
        <w:t>monoksidas</w:t>
      </w:r>
      <w:proofErr w:type="spellEnd"/>
      <w:r w:rsidRPr="00907972">
        <w:rPr>
          <w:rFonts w:ascii="Times New Roman" w:hAnsi="Times New Roman"/>
          <w:color w:val="000000"/>
          <w:sz w:val="24"/>
          <w:szCs w:val="24"/>
          <w:lang w:val="lt-LT" w:eastAsia="da-DK"/>
        </w:rPr>
        <w:t>. Planuojamas taršos šaltinio aukštis – 8,5 m, skersmuo – 1,5 m.</w:t>
      </w:r>
      <w:r>
        <w:rPr>
          <w:rFonts w:ascii="Times New Roman" w:hAnsi="Times New Roman"/>
          <w:color w:val="000000"/>
          <w:sz w:val="24"/>
          <w:szCs w:val="24"/>
          <w:lang w:val="lt-LT" w:eastAsia="da-DK"/>
        </w:rPr>
        <w:t xml:space="preserve"> Išmetamo oro kiekis – 20 000 m</w:t>
      </w:r>
      <w:r>
        <w:rPr>
          <w:rFonts w:ascii="Times New Roman" w:hAnsi="Times New Roman"/>
          <w:color w:val="000000"/>
          <w:sz w:val="24"/>
          <w:szCs w:val="24"/>
          <w:vertAlign w:val="superscript"/>
          <w:lang w:val="lt-LT" w:eastAsia="da-DK"/>
        </w:rPr>
        <w:t>3</w:t>
      </w:r>
      <w:r>
        <w:rPr>
          <w:rFonts w:ascii="Times New Roman" w:hAnsi="Times New Roman"/>
          <w:color w:val="000000"/>
          <w:sz w:val="24"/>
          <w:szCs w:val="24"/>
          <w:lang w:val="lt-LT" w:eastAsia="da-DK"/>
        </w:rPr>
        <w:t>/val.</w:t>
      </w:r>
    </w:p>
    <w:p w14:paraId="7E7A12B8" w14:textId="77777777" w:rsidR="00AF014B" w:rsidRDefault="00AF014B" w:rsidP="00AF014B">
      <w:pPr>
        <w:spacing w:after="240"/>
        <w:jc w:val="both"/>
        <w:rPr>
          <w:rFonts w:ascii="Times New Roman" w:hAnsi="Times New Roman"/>
          <w:color w:val="000000"/>
          <w:sz w:val="24"/>
          <w:szCs w:val="24"/>
          <w:lang w:val="lt-LT" w:eastAsia="da-DK"/>
        </w:rPr>
      </w:pPr>
      <w:r w:rsidRPr="00BE4D5D">
        <w:rPr>
          <w:rFonts w:ascii="Times New Roman" w:hAnsi="Times New Roman"/>
          <w:i/>
          <w:color w:val="000000"/>
          <w:sz w:val="24"/>
          <w:szCs w:val="24"/>
          <w:lang w:val="lt-LT" w:eastAsia="da-DK"/>
        </w:rPr>
        <w:t>Taršos šaltinis Nr. 00</w:t>
      </w:r>
      <w:r>
        <w:rPr>
          <w:rFonts w:ascii="Times New Roman" w:hAnsi="Times New Roman"/>
          <w:i/>
          <w:color w:val="000000"/>
          <w:sz w:val="24"/>
          <w:szCs w:val="24"/>
          <w:lang w:val="lt-LT" w:eastAsia="da-DK"/>
        </w:rPr>
        <w:t>4</w:t>
      </w:r>
      <w:r w:rsidRPr="00BE4D5D">
        <w:rPr>
          <w:rFonts w:ascii="Times New Roman" w:hAnsi="Times New Roman"/>
          <w:i/>
          <w:color w:val="000000"/>
          <w:sz w:val="24"/>
          <w:szCs w:val="24"/>
          <w:lang w:val="lt-LT" w:eastAsia="da-DK"/>
        </w:rPr>
        <w:t>- ortakis nuo bendro išmetimo iš plastikų gaminių gamybos zonos</w:t>
      </w:r>
      <w:r w:rsidRPr="00BE4D5D">
        <w:rPr>
          <w:rFonts w:ascii="Times New Roman" w:hAnsi="Times New Roman"/>
          <w:color w:val="000000"/>
          <w:sz w:val="24"/>
          <w:szCs w:val="24"/>
          <w:lang w:val="lt-LT" w:eastAsia="da-DK"/>
        </w:rPr>
        <w:t xml:space="preserve">. Šioje zonoje bus gaminama polietileno plėvelė bei maišeliai, liejami plastiko gaminiai. Į aplinkos orą skirsis acto rūgštis ir anglies </w:t>
      </w:r>
      <w:proofErr w:type="spellStart"/>
      <w:r w:rsidRPr="00BE4D5D">
        <w:rPr>
          <w:rFonts w:ascii="Times New Roman" w:hAnsi="Times New Roman"/>
          <w:color w:val="000000"/>
          <w:sz w:val="24"/>
          <w:szCs w:val="24"/>
          <w:lang w:val="lt-LT" w:eastAsia="da-DK"/>
        </w:rPr>
        <w:t>monoksidas</w:t>
      </w:r>
      <w:proofErr w:type="spellEnd"/>
      <w:r w:rsidRPr="00BE4D5D">
        <w:rPr>
          <w:rFonts w:ascii="Times New Roman" w:hAnsi="Times New Roman"/>
          <w:color w:val="000000"/>
          <w:sz w:val="24"/>
          <w:szCs w:val="24"/>
          <w:lang w:val="lt-LT" w:eastAsia="da-DK"/>
        </w:rPr>
        <w:t>. Planuojamas taršos šaltinio aukštis – 8,5 m, skersmuo – 1,5 m.</w:t>
      </w:r>
      <w:r>
        <w:rPr>
          <w:rFonts w:ascii="Times New Roman" w:hAnsi="Times New Roman"/>
          <w:color w:val="000000"/>
          <w:sz w:val="24"/>
          <w:szCs w:val="24"/>
          <w:lang w:val="lt-LT" w:eastAsia="da-DK"/>
        </w:rPr>
        <w:t xml:space="preserve"> Išmetamo oro kiekis – 20 000 m</w:t>
      </w:r>
      <w:r>
        <w:rPr>
          <w:rFonts w:ascii="Times New Roman" w:hAnsi="Times New Roman"/>
          <w:color w:val="000000"/>
          <w:sz w:val="24"/>
          <w:szCs w:val="24"/>
          <w:vertAlign w:val="superscript"/>
          <w:lang w:val="lt-LT" w:eastAsia="da-DK"/>
        </w:rPr>
        <w:t>3</w:t>
      </w:r>
      <w:r>
        <w:rPr>
          <w:rFonts w:ascii="Times New Roman" w:hAnsi="Times New Roman"/>
          <w:color w:val="000000"/>
          <w:sz w:val="24"/>
          <w:szCs w:val="24"/>
          <w:lang w:val="lt-LT" w:eastAsia="da-DK"/>
        </w:rPr>
        <w:t>/val.</w:t>
      </w:r>
    </w:p>
    <w:p w14:paraId="6A4C6F16" w14:textId="6903A898" w:rsidR="00AF014B" w:rsidRPr="00AF014B" w:rsidRDefault="00AF014B" w:rsidP="00AF014B">
      <w:pPr>
        <w:spacing w:after="240"/>
        <w:jc w:val="both"/>
        <w:rPr>
          <w:rFonts w:ascii="Times New Roman" w:hAnsi="Times New Roman"/>
          <w:color w:val="000000"/>
          <w:sz w:val="24"/>
          <w:szCs w:val="24"/>
          <w:lang w:val="lt-LT" w:eastAsia="da-DK"/>
        </w:rPr>
      </w:pPr>
      <w:r w:rsidRPr="0073539A">
        <w:rPr>
          <w:rFonts w:ascii="Times New Roman" w:hAnsi="Times New Roman"/>
          <w:i/>
          <w:color w:val="000000"/>
          <w:sz w:val="24"/>
          <w:szCs w:val="24"/>
          <w:lang w:val="lt-LT" w:eastAsia="da-DK"/>
        </w:rPr>
        <w:t>Taršos šaltinis Nr. 005 – dyzelino d</w:t>
      </w:r>
      <w:r w:rsidR="001C6723" w:rsidRPr="0073539A">
        <w:rPr>
          <w:rFonts w:ascii="Times New Roman" w:hAnsi="Times New Roman"/>
          <w:i/>
          <w:color w:val="000000"/>
          <w:sz w:val="24"/>
          <w:szCs w:val="24"/>
          <w:lang w:val="lt-LT" w:eastAsia="da-DK"/>
        </w:rPr>
        <w:t>e</w:t>
      </w:r>
      <w:r w:rsidRPr="0073539A">
        <w:rPr>
          <w:rFonts w:ascii="Times New Roman" w:hAnsi="Times New Roman"/>
          <w:i/>
          <w:color w:val="000000"/>
          <w:sz w:val="24"/>
          <w:szCs w:val="24"/>
          <w:lang w:val="lt-LT" w:eastAsia="da-DK"/>
        </w:rPr>
        <w:t xml:space="preserve">ginių išmetimo kaminas. </w:t>
      </w:r>
      <w:r w:rsidRPr="0073539A">
        <w:rPr>
          <w:rFonts w:ascii="Times New Roman" w:hAnsi="Times New Roman"/>
          <w:color w:val="000000"/>
          <w:sz w:val="24"/>
          <w:szCs w:val="24"/>
          <w:lang w:val="lt-LT" w:eastAsia="da-DK"/>
        </w:rPr>
        <w:t xml:space="preserve">350 kW galios dyzelino degiklis bus skirtas karšto vandens pašildymui tais atvejais, kai nebus tiekiamas karštas vanduo. </w:t>
      </w:r>
      <w:r w:rsidRPr="0073539A">
        <w:rPr>
          <w:rFonts w:ascii="Times New Roman" w:hAnsi="Times New Roman"/>
          <w:color w:val="000000"/>
          <w:sz w:val="24"/>
          <w:szCs w:val="24"/>
          <w:lang w:val="lt-LT" w:eastAsia="da-DK"/>
        </w:rPr>
        <w:lastRenderedPageBreak/>
        <w:t>Deginant dyzelį, į aplinkos orą skirsis sieros dioksidas, azoto oksidai, kietosios dalelės. Planuojamas taršos šaltinio aukštis - 8 m, skersmuo – 0,4 m.</w:t>
      </w:r>
    </w:p>
    <w:p w14:paraId="447F89A1" w14:textId="77777777" w:rsidR="00047874" w:rsidRPr="005108EB" w:rsidRDefault="00047874" w:rsidP="00047874">
      <w:pPr>
        <w:pStyle w:val="Pagrindinistekstas"/>
        <w:spacing w:after="240"/>
        <w:jc w:val="both"/>
        <w:rPr>
          <w:sz w:val="24"/>
          <w:szCs w:val="24"/>
        </w:rPr>
      </w:pPr>
      <w:r w:rsidRPr="0089767B">
        <w:rPr>
          <w:b/>
          <w:i/>
          <w:sz w:val="24"/>
          <w:szCs w:val="24"/>
        </w:rPr>
        <w:t>Metiniai teršalų kiekiai</w:t>
      </w:r>
      <w:r w:rsidR="00C16158" w:rsidRPr="0089767B">
        <w:rPr>
          <w:b/>
          <w:i/>
          <w:sz w:val="24"/>
          <w:szCs w:val="24"/>
        </w:rPr>
        <w:t xml:space="preserve"> </w:t>
      </w:r>
      <w:r w:rsidR="00C16158" w:rsidRPr="00642062">
        <w:rPr>
          <w:b/>
          <w:i/>
          <w:sz w:val="24"/>
          <w:szCs w:val="24"/>
        </w:rPr>
        <w:t>(t/metus)</w:t>
      </w:r>
      <w:r w:rsidR="00BC2BF1" w:rsidRPr="00642062">
        <w:rPr>
          <w:b/>
          <w:i/>
          <w:sz w:val="24"/>
          <w:szCs w:val="24"/>
        </w:rPr>
        <w:t xml:space="preserve"> iš taršos šaltinių Nr. 001-004</w:t>
      </w:r>
      <w:r>
        <w:rPr>
          <w:sz w:val="24"/>
          <w:szCs w:val="24"/>
        </w:rPr>
        <w:t xml:space="preserve">, įvertinus </w:t>
      </w:r>
      <w:r w:rsidRPr="00047874">
        <w:rPr>
          <w:sz w:val="24"/>
          <w:szCs w:val="24"/>
        </w:rPr>
        <w:t>technologinio proceso metu išsiskiriančių teršalų emisijų faktorius</w:t>
      </w:r>
      <w:r>
        <w:rPr>
          <w:sz w:val="24"/>
          <w:szCs w:val="24"/>
        </w:rPr>
        <w:t>, apskaičiuoti v</w:t>
      </w:r>
      <w:r w:rsidR="00D514AF" w:rsidRPr="00085240">
        <w:rPr>
          <w:sz w:val="24"/>
          <w:szCs w:val="24"/>
        </w:rPr>
        <w:t xml:space="preserve">adovaujantis patvirtinta metodika </w:t>
      </w:r>
      <w:r>
        <w:rPr>
          <w:sz w:val="24"/>
          <w:szCs w:val="24"/>
        </w:rPr>
        <w:t>„</w:t>
      </w:r>
      <w:r w:rsidRPr="00047874">
        <w:rPr>
          <w:sz w:val="24"/>
          <w:szCs w:val="24"/>
        </w:rPr>
        <w:t>Teršalų, išmetamų į atmosferą iš pagrindinių technologinių mašinų gamybos ir karinio</w:t>
      </w:r>
      <w:r w:rsidR="00C16158">
        <w:rPr>
          <w:sz w:val="24"/>
          <w:szCs w:val="24"/>
        </w:rPr>
        <w:t xml:space="preserve"> – </w:t>
      </w:r>
      <w:r w:rsidRPr="00047874">
        <w:rPr>
          <w:sz w:val="24"/>
          <w:szCs w:val="24"/>
        </w:rPr>
        <w:t>pramoninio komplekso įrenginių, normatyviniai rodikliai</w:t>
      </w:r>
      <w:r>
        <w:rPr>
          <w:sz w:val="24"/>
          <w:szCs w:val="24"/>
        </w:rPr>
        <w:t>“</w:t>
      </w:r>
      <w:r w:rsidRPr="00047874">
        <w:rPr>
          <w:sz w:val="24"/>
          <w:szCs w:val="24"/>
        </w:rPr>
        <w:t>. Charkovas, 1997</w:t>
      </w:r>
      <w:r>
        <w:rPr>
          <w:sz w:val="24"/>
          <w:szCs w:val="24"/>
        </w:rPr>
        <w:t xml:space="preserve">, </w:t>
      </w:r>
      <w:r w:rsidRPr="00047874">
        <w:rPr>
          <w:sz w:val="24"/>
          <w:szCs w:val="24"/>
        </w:rPr>
        <w:t>2 dalys</w:t>
      </w:r>
      <w:r>
        <w:rPr>
          <w:sz w:val="24"/>
          <w:szCs w:val="24"/>
        </w:rPr>
        <w:t xml:space="preserve"> </w:t>
      </w:r>
      <w:r w:rsidR="00C16158">
        <w:rPr>
          <w:sz w:val="24"/>
          <w:szCs w:val="24"/>
        </w:rPr>
        <w:t xml:space="preserve">(toliau – Metodika) </w:t>
      </w:r>
      <w:r>
        <w:rPr>
          <w:sz w:val="24"/>
          <w:szCs w:val="24"/>
        </w:rPr>
        <w:t>(rusų kalba:</w:t>
      </w:r>
      <w:r w:rsidRPr="00047874">
        <w:rPr>
          <w:sz w:val="24"/>
          <w:szCs w:val="24"/>
        </w:rPr>
        <w:t xml:space="preserve"> </w:t>
      </w:r>
      <w:r>
        <w:rPr>
          <w:sz w:val="24"/>
          <w:szCs w:val="24"/>
        </w:rPr>
        <w:t>„</w:t>
      </w:r>
      <w:proofErr w:type="spellStart"/>
      <w:r w:rsidRPr="00085240">
        <w:rPr>
          <w:sz w:val="24"/>
          <w:szCs w:val="24"/>
        </w:rPr>
        <w:t>Удельные</w:t>
      </w:r>
      <w:proofErr w:type="spellEnd"/>
      <w:r w:rsidRPr="00085240">
        <w:rPr>
          <w:sz w:val="24"/>
          <w:szCs w:val="24"/>
        </w:rPr>
        <w:t xml:space="preserve"> </w:t>
      </w:r>
      <w:proofErr w:type="spellStart"/>
      <w:r w:rsidRPr="00085240">
        <w:rPr>
          <w:sz w:val="24"/>
          <w:szCs w:val="24"/>
        </w:rPr>
        <w:t>показатели</w:t>
      </w:r>
      <w:proofErr w:type="spellEnd"/>
      <w:r w:rsidRPr="00085240">
        <w:rPr>
          <w:sz w:val="24"/>
          <w:szCs w:val="24"/>
        </w:rPr>
        <w:t xml:space="preserve"> </w:t>
      </w:r>
      <w:proofErr w:type="spellStart"/>
      <w:r w:rsidRPr="00085240">
        <w:rPr>
          <w:sz w:val="24"/>
          <w:szCs w:val="24"/>
        </w:rPr>
        <w:t>образования</w:t>
      </w:r>
      <w:proofErr w:type="spellEnd"/>
      <w:r w:rsidRPr="00085240">
        <w:rPr>
          <w:sz w:val="24"/>
          <w:szCs w:val="24"/>
        </w:rPr>
        <w:t xml:space="preserve"> </w:t>
      </w:r>
      <w:proofErr w:type="spellStart"/>
      <w:r w:rsidRPr="00085240">
        <w:rPr>
          <w:sz w:val="24"/>
          <w:szCs w:val="24"/>
        </w:rPr>
        <w:t>вредных</w:t>
      </w:r>
      <w:proofErr w:type="spellEnd"/>
      <w:r w:rsidRPr="00085240">
        <w:rPr>
          <w:sz w:val="24"/>
          <w:szCs w:val="24"/>
        </w:rPr>
        <w:t xml:space="preserve"> </w:t>
      </w:r>
      <w:proofErr w:type="spellStart"/>
      <w:r w:rsidRPr="00085240">
        <w:rPr>
          <w:sz w:val="24"/>
          <w:szCs w:val="24"/>
        </w:rPr>
        <w:t>веществ</w:t>
      </w:r>
      <w:proofErr w:type="spellEnd"/>
      <w:r w:rsidRPr="00085240">
        <w:rPr>
          <w:sz w:val="24"/>
          <w:szCs w:val="24"/>
        </w:rPr>
        <w:t xml:space="preserve">, </w:t>
      </w:r>
      <w:proofErr w:type="spellStart"/>
      <w:r w:rsidRPr="00085240">
        <w:rPr>
          <w:sz w:val="24"/>
          <w:szCs w:val="24"/>
        </w:rPr>
        <w:t>выделяющихся</w:t>
      </w:r>
      <w:proofErr w:type="spellEnd"/>
      <w:r w:rsidRPr="00085240">
        <w:rPr>
          <w:sz w:val="24"/>
          <w:szCs w:val="24"/>
        </w:rPr>
        <w:t xml:space="preserve"> в </w:t>
      </w:r>
      <w:proofErr w:type="spellStart"/>
      <w:r w:rsidRPr="00085240">
        <w:rPr>
          <w:sz w:val="24"/>
          <w:szCs w:val="24"/>
        </w:rPr>
        <w:t>атмосферу</w:t>
      </w:r>
      <w:proofErr w:type="spellEnd"/>
      <w:r w:rsidRPr="00085240">
        <w:rPr>
          <w:sz w:val="24"/>
          <w:szCs w:val="24"/>
        </w:rPr>
        <w:t xml:space="preserve"> </w:t>
      </w:r>
      <w:proofErr w:type="spellStart"/>
      <w:r w:rsidRPr="00085240">
        <w:rPr>
          <w:sz w:val="24"/>
          <w:szCs w:val="24"/>
        </w:rPr>
        <w:t>от</w:t>
      </w:r>
      <w:proofErr w:type="spellEnd"/>
      <w:r w:rsidRPr="00085240">
        <w:rPr>
          <w:sz w:val="24"/>
          <w:szCs w:val="24"/>
        </w:rPr>
        <w:t xml:space="preserve"> </w:t>
      </w:r>
      <w:proofErr w:type="spellStart"/>
      <w:r w:rsidRPr="00085240">
        <w:rPr>
          <w:sz w:val="24"/>
          <w:szCs w:val="24"/>
        </w:rPr>
        <w:t>основных</w:t>
      </w:r>
      <w:proofErr w:type="spellEnd"/>
      <w:r w:rsidRPr="00085240">
        <w:rPr>
          <w:sz w:val="24"/>
          <w:szCs w:val="24"/>
        </w:rPr>
        <w:t xml:space="preserve"> </w:t>
      </w:r>
      <w:proofErr w:type="spellStart"/>
      <w:r w:rsidRPr="00085240">
        <w:rPr>
          <w:sz w:val="24"/>
          <w:szCs w:val="24"/>
        </w:rPr>
        <w:t>видов</w:t>
      </w:r>
      <w:proofErr w:type="spellEnd"/>
      <w:r w:rsidRPr="00085240">
        <w:rPr>
          <w:sz w:val="24"/>
          <w:szCs w:val="24"/>
        </w:rPr>
        <w:t xml:space="preserve"> </w:t>
      </w:r>
      <w:proofErr w:type="spellStart"/>
      <w:r w:rsidRPr="00085240">
        <w:rPr>
          <w:sz w:val="24"/>
          <w:szCs w:val="24"/>
        </w:rPr>
        <w:t>технологического</w:t>
      </w:r>
      <w:proofErr w:type="spellEnd"/>
      <w:r w:rsidRPr="00085240">
        <w:rPr>
          <w:sz w:val="24"/>
          <w:szCs w:val="24"/>
        </w:rPr>
        <w:t xml:space="preserve"> </w:t>
      </w:r>
      <w:proofErr w:type="spellStart"/>
      <w:r w:rsidRPr="00085240">
        <w:rPr>
          <w:sz w:val="24"/>
          <w:szCs w:val="24"/>
        </w:rPr>
        <w:t>оборудования</w:t>
      </w:r>
      <w:proofErr w:type="spellEnd"/>
      <w:r w:rsidRPr="00085240">
        <w:rPr>
          <w:sz w:val="24"/>
          <w:szCs w:val="24"/>
        </w:rPr>
        <w:t xml:space="preserve"> </w:t>
      </w:r>
      <w:proofErr w:type="spellStart"/>
      <w:r w:rsidRPr="00085240">
        <w:rPr>
          <w:sz w:val="24"/>
          <w:szCs w:val="24"/>
        </w:rPr>
        <w:t>предприятий</w:t>
      </w:r>
      <w:proofErr w:type="spellEnd"/>
      <w:r w:rsidRPr="00085240">
        <w:rPr>
          <w:sz w:val="24"/>
          <w:szCs w:val="24"/>
        </w:rPr>
        <w:t xml:space="preserve"> </w:t>
      </w:r>
      <w:proofErr w:type="spellStart"/>
      <w:r w:rsidRPr="00085240">
        <w:rPr>
          <w:sz w:val="24"/>
          <w:szCs w:val="24"/>
        </w:rPr>
        <w:t>машиностроения</w:t>
      </w:r>
      <w:proofErr w:type="spellEnd"/>
      <w:r w:rsidRPr="00085240">
        <w:rPr>
          <w:sz w:val="24"/>
          <w:szCs w:val="24"/>
        </w:rPr>
        <w:t xml:space="preserve"> и </w:t>
      </w:r>
      <w:proofErr w:type="spellStart"/>
      <w:r w:rsidRPr="003F0F12">
        <w:rPr>
          <w:sz w:val="24"/>
          <w:szCs w:val="24"/>
        </w:rPr>
        <w:t>военно-промышленного</w:t>
      </w:r>
      <w:proofErr w:type="spellEnd"/>
      <w:r w:rsidRPr="003F0F12">
        <w:rPr>
          <w:sz w:val="24"/>
          <w:szCs w:val="24"/>
        </w:rPr>
        <w:t xml:space="preserve"> </w:t>
      </w:r>
      <w:proofErr w:type="spellStart"/>
      <w:r w:rsidRPr="003F0F12">
        <w:rPr>
          <w:sz w:val="24"/>
          <w:szCs w:val="24"/>
        </w:rPr>
        <w:t>комплекса</w:t>
      </w:r>
      <w:proofErr w:type="spellEnd"/>
      <w:r w:rsidRPr="005108EB">
        <w:rPr>
          <w:sz w:val="24"/>
          <w:szCs w:val="24"/>
        </w:rPr>
        <w:t xml:space="preserve">“. </w:t>
      </w:r>
      <w:proofErr w:type="spellStart"/>
      <w:r w:rsidRPr="005108EB">
        <w:rPr>
          <w:sz w:val="24"/>
          <w:szCs w:val="24"/>
        </w:rPr>
        <w:t>Харьков</w:t>
      </w:r>
      <w:proofErr w:type="spellEnd"/>
      <w:r w:rsidRPr="005108EB">
        <w:rPr>
          <w:sz w:val="24"/>
          <w:szCs w:val="24"/>
        </w:rPr>
        <w:t xml:space="preserve">, 1997, </w:t>
      </w:r>
      <w:proofErr w:type="spellStart"/>
      <w:r w:rsidRPr="005108EB">
        <w:rPr>
          <w:sz w:val="24"/>
          <w:szCs w:val="24"/>
        </w:rPr>
        <w:t>Том</w:t>
      </w:r>
      <w:proofErr w:type="spellEnd"/>
      <w:r w:rsidRPr="005108EB">
        <w:rPr>
          <w:sz w:val="24"/>
          <w:szCs w:val="24"/>
        </w:rPr>
        <w:t xml:space="preserve"> 2)</w:t>
      </w:r>
      <w:r w:rsidR="00C16158" w:rsidRPr="005108EB">
        <w:rPr>
          <w:sz w:val="24"/>
          <w:szCs w:val="24"/>
        </w:rPr>
        <w:t>:</w:t>
      </w:r>
    </w:p>
    <w:p w14:paraId="6BCFC339" w14:textId="77777777" w:rsidR="00C16158" w:rsidRPr="005108EB" w:rsidRDefault="00C16158" w:rsidP="00C16158">
      <w:pPr>
        <w:pStyle w:val="Pagrindinistekstas"/>
        <w:spacing w:after="240"/>
        <w:ind w:left="2880" w:firstLine="720"/>
        <w:jc w:val="center"/>
        <w:rPr>
          <w:bCs/>
          <w:sz w:val="24"/>
          <w:szCs w:val="24"/>
        </w:rPr>
      </w:pPr>
      <w:proofErr w:type="spellStart"/>
      <w:r w:rsidRPr="005108EB">
        <w:rPr>
          <w:bCs/>
          <w:sz w:val="24"/>
          <w:szCs w:val="24"/>
        </w:rPr>
        <w:t>P</w:t>
      </w:r>
      <w:r w:rsidRPr="005108EB">
        <w:rPr>
          <w:bCs/>
          <w:sz w:val="24"/>
          <w:szCs w:val="24"/>
          <w:vertAlign w:val="subscript"/>
        </w:rPr>
        <w:t>met</w:t>
      </w:r>
      <w:proofErr w:type="spellEnd"/>
      <w:r w:rsidRPr="005108EB">
        <w:rPr>
          <w:bCs/>
          <w:sz w:val="24"/>
          <w:szCs w:val="24"/>
          <w:vertAlign w:val="subscript"/>
        </w:rPr>
        <w:t>.</w:t>
      </w:r>
      <w:r w:rsidRPr="005108EB">
        <w:rPr>
          <w:bCs/>
          <w:sz w:val="24"/>
          <w:szCs w:val="24"/>
        </w:rPr>
        <w:t xml:space="preserve"> = M x q x 10</w:t>
      </w:r>
      <w:r w:rsidRPr="005108EB">
        <w:rPr>
          <w:bCs/>
          <w:sz w:val="24"/>
          <w:szCs w:val="24"/>
          <w:vertAlign w:val="superscript"/>
        </w:rPr>
        <w:t>-6</w:t>
      </w:r>
      <w:r w:rsidRPr="005108EB">
        <w:rPr>
          <w:bCs/>
          <w:sz w:val="24"/>
          <w:szCs w:val="24"/>
        </w:rPr>
        <w:tab/>
      </w:r>
      <w:r w:rsidRPr="005108EB">
        <w:rPr>
          <w:bCs/>
          <w:sz w:val="24"/>
          <w:szCs w:val="24"/>
        </w:rPr>
        <w:tab/>
      </w:r>
      <w:r w:rsidRPr="005108EB">
        <w:rPr>
          <w:bCs/>
          <w:sz w:val="24"/>
          <w:szCs w:val="24"/>
        </w:rPr>
        <w:tab/>
      </w:r>
      <w:r w:rsidRPr="005108EB">
        <w:rPr>
          <w:bCs/>
          <w:sz w:val="24"/>
          <w:szCs w:val="24"/>
        </w:rPr>
        <w:tab/>
      </w:r>
      <w:r w:rsidRPr="005108EB">
        <w:rPr>
          <w:bCs/>
          <w:sz w:val="24"/>
          <w:szCs w:val="24"/>
        </w:rPr>
        <w:tab/>
        <w:t>(2)</w:t>
      </w:r>
    </w:p>
    <w:p w14:paraId="1C814477" w14:textId="77777777" w:rsidR="00C16158" w:rsidRPr="005108EB" w:rsidRDefault="00C16158" w:rsidP="00C16158">
      <w:pPr>
        <w:pStyle w:val="Pagrindinistekstas"/>
        <w:spacing w:after="240"/>
        <w:rPr>
          <w:bCs/>
          <w:sz w:val="24"/>
          <w:szCs w:val="24"/>
        </w:rPr>
      </w:pPr>
      <w:r w:rsidRPr="005108EB">
        <w:rPr>
          <w:bCs/>
          <w:sz w:val="24"/>
          <w:szCs w:val="24"/>
        </w:rPr>
        <w:t>kur:</w:t>
      </w:r>
    </w:p>
    <w:p w14:paraId="262C4C4B" w14:textId="77777777" w:rsidR="00C16158" w:rsidRPr="005108EB" w:rsidRDefault="00C16158" w:rsidP="00C16158">
      <w:pPr>
        <w:pStyle w:val="Pagrindinistekstas"/>
        <w:spacing w:after="0"/>
        <w:rPr>
          <w:bCs/>
          <w:sz w:val="24"/>
          <w:szCs w:val="24"/>
        </w:rPr>
      </w:pPr>
      <w:r w:rsidRPr="005108EB">
        <w:rPr>
          <w:bCs/>
          <w:sz w:val="24"/>
          <w:szCs w:val="24"/>
        </w:rPr>
        <w:t xml:space="preserve">M – </w:t>
      </w:r>
      <w:r w:rsidR="00633877" w:rsidRPr="005108EB">
        <w:rPr>
          <w:bCs/>
          <w:sz w:val="24"/>
          <w:szCs w:val="24"/>
        </w:rPr>
        <w:t>žaliavų</w:t>
      </w:r>
      <w:r w:rsidRPr="005108EB">
        <w:rPr>
          <w:bCs/>
          <w:sz w:val="24"/>
          <w:szCs w:val="24"/>
        </w:rPr>
        <w:t xml:space="preserve"> sąnaudos (</w:t>
      </w:r>
      <w:r w:rsidR="004640C7" w:rsidRPr="005108EB">
        <w:rPr>
          <w:bCs/>
          <w:sz w:val="24"/>
          <w:szCs w:val="24"/>
        </w:rPr>
        <w:t>kg</w:t>
      </w:r>
      <w:r w:rsidRPr="005108EB">
        <w:rPr>
          <w:bCs/>
          <w:sz w:val="24"/>
          <w:szCs w:val="24"/>
        </w:rPr>
        <w:t>/metus)</w:t>
      </w:r>
    </w:p>
    <w:p w14:paraId="57A7FD4F" w14:textId="027FCE28" w:rsidR="006B42BB" w:rsidRPr="00A107FE" w:rsidRDefault="00C16158" w:rsidP="00633877">
      <w:pPr>
        <w:pStyle w:val="Pagrindinistekstas"/>
        <w:spacing w:after="240"/>
        <w:jc w:val="both"/>
        <w:rPr>
          <w:bCs/>
          <w:sz w:val="24"/>
          <w:szCs w:val="24"/>
        </w:rPr>
      </w:pPr>
      <w:r w:rsidRPr="005108EB">
        <w:rPr>
          <w:bCs/>
          <w:sz w:val="24"/>
          <w:szCs w:val="24"/>
        </w:rPr>
        <w:t xml:space="preserve">q – </w:t>
      </w:r>
      <w:r w:rsidR="00633877" w:rsidRPr="005108EB">
        <w:rPr>
          <w:bCs/>
          <w:sz w:val="24"/>
          <w:szCs w:val="24"/>
        </w:rPr>
        <w:t>emisijos faktorius</w:t>
      </w:r>
      <w:r w:rsidRPr="005108EB">
        <w:rPr>
          <w:bCs/>
          <w:sz w:val="24"/>
          <w:szCs w:val="24"/>
        </w:rPr>
        <w:t xml:space="preserve"> pagal Metodiką, g/kg</w:t>
      </w:r>
      <w:r w:rsidR="002035BE" w:rsidRPr="005108EB">
        <w:rPr>
          <w:bCs/>
          <w:sz w:val="24"/>
          <w:szCs w:val="24"/>
        </w:rPr>
        <w:t>.</w:t>
      </w:r>
    </w:p>
    <w:p w14:paraId="62ADAE37" w14:textId="77777777" w:rsidR="00435911" w:rsidRPr="005108EB" w:rsidRDefault="009070AE" w:rsidP="00633877">
      <w:pPr>
        <w:pStyle w:val="Pagrindinistekstas"/>
        <w:spacing w:after="240"/>
        <w:jc w:val="both"/>
        <w:rPr>
          <w:bCs/>
          <w:i/>
          <w:sz w:val="24"/>
          <w:szCs w:val="24"/>
        </w:rPr>
      </w:pPr>
      <w:r>
        <w:rPr>
          <w:bCs/>
          <w:i/>
          <w:sz w:val="24"/>
          <w:szCs w:val="24"/>
        </w:rPr>
        <w:t>6</w:t>
      </w:r>
      <w:r w:rsidR="00435911" w:rsidRPr="005108EB">
        <w:rPr>
          <w:bCs/>
          <w:i/>
          <w:sz w:val="24"/>
          <w:szCs w:val="24"/>
        </w:rPr>
        <w:t xml:space="preserve"> lentelė. Teršalų skaičiavimams naudoti duomenys ir skaičiavimo rezultatai</w:t>
      </w:r>
    </w:p>
    <w:tbl>
      <w:tblPr>
        <w:tblW w:w="93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77"/>
        <w:gridCol w:w="682"/>
        <w:gridCol w:w="1911"/>
        <w:gridCol w:w="567"/>
        <w:gridCol w:w="1275"/>
        <w:gridCol w:w="613"/>
        <w:gridCol w:w="864"/>
        <w:gridCol w:w="932"/>
      </w:tblGrid>
      <w:tr w:rsidR="00670A58" w:rsidRPr="005108EB" w14:paraId="28E09404" w14:textId="77777777" w:rsidTr="00EB07C1">
        <w:trPr>
          <w:trHeight w:val="338"/>
        </w:trPr>
        <w:tc>
          <w:tcPr>
            <w:tcW w:w="2477" w:type="dxa"/>
            <w:vMerge w:val="restart"/>
            <w:shd w:val="clear" w:color="auto" w:fill="auto"/>
            <w:vAlign w:val="center"/>
          </w:tcPr>
          <w:p w14:paraId="3C01711C" w14:textId="77777777" w:rsidR="00670A58" w:rsidRPr="005108EB" w:rsidRDefault="00670A58" w:rsidP="00916BAE">
            <w:pPr>
              <w:pStyle w:val="Pagrindinistekstas"/>
              <w:spacing w:after="0"/>
              <w:jc w:val="center"/>
              <w:rPr>
                <w:b/>
                <w:bCs/>
                <w:szCs w:val="22"/>
              </w:rPr>
            </w:pPr>
            <w:r w:rsidRPr="003F0F12">
              <w:rPr>
                <w:b/>
                <w:bCs/>
                <w:szCs w:val="22"/>
              </w:rPr>
              <w:t>Procesas, kurio metu skiriasi terša</w:t>
            </w:r>
            <w:r w:rsidRPr="005108EB">
              <w:rPr>
                <w:b/>
                <w:bCs/>
                <w:szCs w:val="22"/>
              </w:rPr>
              <w:t>lai</w:t>
            </w:r>
          </w:p>
        </w:tc>
        <w:tc>
          <w:tcPr>
            <w:tcW w:w="3160" w:type="dxa"/>
            <w:gridSpan w:val="3"/>
            <w:shd w:val="clear" w:color="auto" w:fill="auto"/>
            <w:vAlign w:val="center"/>
          </w:tcPr>
          <w:p w14:paraId="1E5D260D" w14:textId="77777777" w:rsidR="00670A58" w:rsidRPr="005108EB" w:rsidRDefault="00670A58" w:rsidP="00916BAE">
            <w:pPr>
              <w:pStyle w:val="Pagrindinistekstas"/>
              <w:spacing w:after="0"/>
              <w:jc w:val="center"/>
              <w:rPr>
                <w:b/>
                <w:bCs/>
                <w:szCs w:val="22"/>
              </w:rPr>
            </w:pPr>
            <w:r w:rsidRPr="005108EB">
              <w:rPr>
                <w:b/>
                <w:bCs/>
                <w:szCs w:val="22"/>
              </w:rPr>
              <w:t>Emisijos faktoriai, g/kg</w:t>
            </w:r>
          </w:p>
        </w:tc>
        <w:tc>
          <w:tcPr>
            <w:tcW w:w="1275" w:type="dxa"/>
            <w:vMerge w:val="restart"/>
            <w:shd w:val="clear" w:color="auto" w:fill="auto"/>
            <w:vAlign w:val="center"/>
          </w:tcPr>
          <w:p w14:paraId="76898342" w14:textId="77777777" w:rsidR="00670A58" w:rsidRPr="005108EB" w:rsidRDefault="00670A58" w:rsidP="00916BAE">
            <w:pPr>
              <w:pStyle w:val="Pagrindinistekstas"/>
              <w:spacing w:after="0"/>
              <w:jc w:val="center"/>
              <w:rPr>
                <w:b/>
                <w:bCs/>
                <w:szCs w:val="22"/>
              </w:rPr>
            </w:pPr>
            <w:r w:rsidRPr="005108EB">
              <w:rPr>
                <w:b/>
                <w:bCs/>
                <w:szCs w:val="22"/>
              </w:rPr>
              <w:t>Žaliavų sąnaudos, kg/metus</w:t>
            </w:r>
          </w:p>
        </w:tc>
        <w:tc>
          <w:tcPr>
            <w:tcW w:w="2409" w:type="dxa"/>
            <w:gridSpan w:val="3"/>
            <w:shd w:val="clear" w:color="auto" w:fill="auto"/>
            <w:vAlign w:val="center"/>
          </w:tcPr>
          <w:p w14:paraId="147D6035" w14:textId="77777777" w:rsidR="00670A58" w:rsidRPr="005108EB" w:rsidRDefault="00670A58" w:rsidP="00916BAE">
            <w:pPr>
              <w:pStyle w:val="Pagrindinistekstas"/>
              <w:spacing w:after="0"/>
              <w:jc w:val="center"/>
              <w:rPr>
                <w:b/>
                <w:bCs/>
                <w:szCs w:val="22"/>
              </w:rPr>
            </w:pPr>
            <w:r w:rsidRPr="005108EB">
              <w:rPr>
                <w:b/>
                <w:bCs/>
                <w:szCs w:val="22"/>
              </w:rPr>
              <w:t>Teršalų kiekis, t/metus</w:t>
            </w:r>
          </w:p>
        </w:tc>
      </w:tr>
      <w:tr w:rsidR="00670A58" w:rsidRPr="0073539A" w14:paraId="574486DC" w14:textId="77777777" w:rsidTr="00EB07C1">
        <w:trPr>
          <w:trHeight w:val="338"/>
        </w:trPr>
        <w:tc>
          <w:tcPr>
            <w:tcW w:w="2477" w:type="dxa"/>
            <w:vMerge/>
            <w:shd w:val="clear" w:color="auto" w:fill="auto"/>
            <w:vAlign w:val="center"/>
          </w:tcPr>
          <w:p w14:paraId="4A9B3139" w14:textId="77777777" w:rsidR="00670A58" w:rsidRPr="00916BAE" w:rsidRDefault="00670A58" w:rsidP="00916BAE">
            <w:pPr>
              <w:pStyle w:val="Pagrindinistekstas"/>
              <w:spacing w:after="0"/>
              <w:jc w:val="center"/>
              <w:rPr>
                <w:b/>
                <w:bCs/>
                <w:szCs w:val="22"/>
              </w:rPr>
            </w:pPr>
          </w:p>
        </w:tc>
        <w:tc>
          <w:tcPr>
            <w:tcW w:w="682" w:type="dxa"/>
            <w:shd w:val="clear" w:color="auto" w:fill="auto"/>
            <w:vAlign w:val="center"/>
          </w:tcPr>
          <w:p w14:paraId="3EBC3465" w14:textId="77777777" w:rsidR="00670A58" w:rsidRPr="0073539A" w:rsidRDefault="00670A58" w:rsidP="00916BAE">
            <w:pPr>
              <w:pStyle w:val="Pagrindinistekstas"/>
              <w:spacing w:after="0"/>
              <w:jc w:val="center"/>
              <w:rPr>
                <w:b/>
                <w:bCs/>
                <w:szCs w:val="22"/>
              </w:rPr>
            </w:pPr>
            <w:r w:rsidRPr="0073539A">
              <w:rPr>
                <w:b/>
                <w:bCs/>
                <w:szCs w:val="22"/>
              </w:rPr>
              <w:t>CO</w:t>
            </w:r>
          </w:p>
        </w:tc>
        <w:tc>
          <w:tcPr>
            <w:tcW w:w="1911" w:type="dxa"/>
            <w:shd w:val="clear" w:color="auto" w:fill="auto"/>
            <w:vAlign w:val="center"/>
          </w:tcPr>
          <w:p w14:paraId="5532D49E" w14:textId="77777777" w:rsidR="00670A58" w:rsidRPr="0073539A" w:rsidRDefault="00670A58" w:rsidP="00916BAE">
            <w:pPr>
              <w:pStyle w:val="Pagrindinistekstas"/>
              <w:spacing w:after="0"/>
              <w:jc w:val="center"/>
              <w:rPr>
                <w:b/>
                <w:bCs/>
                <w:szCs w:val="22"/>
              </w:rPr>
            </w:pPr>
            <w:r w:rsidRPr="0073539A">
              <w:rPr>
                <w:b/>
                <w:bCs/>
                <w:szCs w:val="22"/>
              </w:rPr>
              <w:t>Organinės rūgštys, perskaičiuotos į acto rūgštį</w:t>
            </w:r>
          </w:p>
        </w:tc>
        <w:tc>
          <w:tcPr>
            <w:tcW w:w="567" w:type="dxa"/>
            <w:shd w:val="clear" w:color="auto" w:fill="auto"/>
            <w:vAlign w:val="center"/>
          </w:tcPr>
          <w:p w14:paraId="1A1387A5" w14:textId="77777777" w:rsidR="00670A58" w:rsidRPr="0073539A" w:rsidRDefault="00670A58" w:rsidP="00916BAE">
            <w:pPr>
              <w:pStyle w:val="Pagrindinistekstas"/>
              <w:spacing w:after="0"/>
              <w:jc w:val="center"/>
              <w:rPr>
                <w:b/>
                <w:bCs/>
                <w:szCs w:val="22"/>
              </w:rPr>
            </w:pPr>
            <w:r w:rsidRPr="0073539A">
              <w:rPr>
                <w:b/>
                <w:bCs/>
                <w:szCs w:val="22"/>
              </w:rPr>
              <w:t>KD</w:t>
            </w:r>
          </w:p>
        </w:tc>
        <w:tc>
          <w:tcPr>
            <w:tcW w:w="1275" w:type="dxa"/>
            <w:vMerge/>
            <w:shd w:val="clear" w:color="auto" w:fill="auto"/>
            <w:vAlign w:val="center"/>
          </w:tcPr>
          <w:p w14:paraId="7A477B09" w14:textId="77777777" w:rsidR="00670A58" w:rsidRPr="0073539A" w:rsidRDefault="00670A58" w:rsidP="00916BAE">
            <w:pPr>
              <w:pStyle w:val="Pagrindinistekstas"/>
              <w:spacing w:after="0"/>
              <w:jc w:val="center"/>
              <w:rPr>
                <w:b/>
                <w:bCs/>
                <w:szCs w:val="22"/>
              </w:rPr>
            </w:pPr>
          </w:p>
        </w:tc>
        <w:tc>
          <w:tcPr>
            <w:tcW w:w="613" w:type="dxa"/>
            <w:shd w:val="clear" w:color="auto" w:fill="auto"/>
            <w:vAlign w:val="center"/>
          </w:tcPr>
          <w:p w14:paraId="23480E05" w14:textId="77777777" w:rsidR="00670A58" w:rsidRPr="0073539A" w:rsidRDefault="00670A58" w:rsidP="00916BAE">
            <w:pPr>
              <w:pStyle w:val="Pagrindinistekstas"/>
              <w:spacing w:after="0"/>
              <w:jc w:val="center"/>
              <w:rPr>
                <w:b/>
                <w:bCs/>
                <w:szCs w:val="22"/>
              </w:rPr>
            </w:pPr>
            <w:r w:rsidRPr="0073539A">
              <w:rPr>
                <w:b/>
                <w:bCs/>
                <w:szCs w:val="22"/>
              </w:rPr>
              <w:t>CO</w:t>
            </w:r>
          </w:p>
        </w:tc>
        <w:tc>
          <w:tcPr>
            <w:tcW w:w="864" w:type="dxa"/>
            <w:shd w:val="clear" w:color="auto" w:fill="auto"/>
            <w:vAlign w:val="center"/>
          </w:tcPr>
          <w:p w14:paraId="1E4E9223" w14:textId="77777777" w:rsidR="00670A58" w:rsidRPr="0073539A" w:rsidRDefault="00670A58" w:rsidP="00916BAE">
            <w:pPr>
              <w:pStyle w:val="Pagrindinistekstas"/>
              <w:spacing w:after="0"/>
              <w:jc w:val="center"/>
              <w:rPr>
                <w:b/>
                <w:bCs/>
                <w:szCs w:val="22"/>
              </w:rPr>
            </w:pPr>
            <w:r w:rsidRPr="0073539A">
              <w:rPr>
                <w:b/>
                <w:bCs/>
                <w:szCs w:val="22"/>
              </w:rPr>
              <w:t>Acto r.</w:t>
            </w:r>
          </w:p>
        </w:tc>
        <w:tc>
          <w:tcPr>
            <w:tcW w:w="932" w:type="dxa"/>
            <w:shd w:val="clear" w:color="auto" w:fill="auto"/>
            <w:vAlign w:val="center"/>
          </w:tcPr>
          <w:p w14:paraId="474904A8" w14:textId="77777777" w:rsidR="00670A58" w:rsidRPr="0073539A" w:rsidRDefault="00670A58" w:rsidP="00916BAE">
            <w:pPr>
              <w:pStyle w:val="Pagrindinistekstas"/>
              <w:spacing w:after="0"/>
              <w:jc w:val="center"/>
              <w:rPr>
                <w:b/>
                <w:bCs/>
                <w:szCs w:val="22"/>
              </w:rPr>
            </w:pPr>
            <w:r w:rsidRPr="0073539A">
              <w:rPr>
                <w:b/>
                <w:bCs/>
                <w:szCs w:val="22"/>
              </w:rPr>
              <w:t>KD</w:t>
            </w:r>
          </w:p>
        </w:tc>
      </w:tr>
      <w:tr w:rsidR="005108EB" w:rsidRPr="0073539A" w14:paraId="6DCC47C8" w14:textId="77777777" w:rsidTr="00EB07C1">
        <w:tc>
          <w:tcPr>
            <w:tcW w:w="2477" w:type="dxa"/>
            <w:shd w:val="clear" w:color="auto" w:fill="auto"/>
          </w:tcPr>
          <w:p w14:paraId="7AF679FD" w14:textId="77777777" w:rsidR="009A7E2D" w:rsidRPr="0073539A" w:rsidRDefault="009A7E2D" w:rsidP="009A7E2D">
            <w:pPr>
              <w:pStyle w:val="Pagrindinistekstas"/>
              <w:spacing w:after="0"/>
              <w:jc w:val="both"/>
              <w:rPr>
                <w:bCs/>
                <w:szCs w:val="22"/>
              </w:rPr>
            </w:pPr>
            <w:r w:rsidRPr="0073539A">
              <w:rPr>
                <w:bCs/>
                <w:szCs w:val="22"/>
              </w:rPr>
              <w:t>LDPE ir HDPE-PP atliekų smulkinimas</w:t>
            </w:r>
          </w:p>
        </w:tc>
        <w:tc>
          <w:tcPr>
            <w:tcW w:w="682" w:type="dxa"/>
            <w:shd w:val="clear" w:color="auto" w:fill="auto"/>
            <w:vAlign w:val="center"/>
          </w:tcPr>
          <w:p w14:paraId="5CB2D778" w14:textId="77777777" w:rsidR="009A7E2D" w:rsidRPr="0073539A" w:rsidRDefault="009A7E2D" w:rsidP="00916BAE">
            <w:pPr>
              <w:pStyle w:val="Pagrindinistekstas"/>
              <w:spacing w:after="0"/>
              <w:jc w:val="center"/>
              <w:rPr>
                <w:bCs/>
                <w:szCs w:val="22"/>
              </w:rPr>
            </w:pPr>
          </w:p>
        </w:tc>
        <w:tc>
          <w:tcPr>
            <w:tcW w:w="1911" w:type="dxa"/>
            <w:shd w:val="clear" w:color="auto" w:fill="auto"/>
            <w:vAlign w:val="center"/>
          </w:tcPr>
          <w:p w14:paraId="5400FA79" w14:textId="77777777" w:rsidR="009A7E2D" w:rsidRPr="0073539A" w:rsidRDefault="009A7E2D" w:rsidP="00916BAE">
            <w:pPr>
              <w:pStyle w:val="Pagrindinistekstas"/>
              <w:spacing w:after="0"/>
              <w:jc w:val="center"/>
              <w:rPr>
                <w:bCs/>
                <w:szCs w:val="22"/>
              </w:rPr>
            </w:pPr>
          </w:p>
        </w:tc>
        <w:tc>
          <w:tcPr>
            <w:tcW w:w="567" w:type="dxa"/>
            <w:shd w:val="clear" w:color="auto" w:fill="auto"/>
            <w:vAlign w:val="center"/>
          </w:tcPr>
          <w:p w14:paraId="4495D2AB" w14:textId="77777777" w:rsidR="009A7E2D" w:rsidRPr="0073539A" w:rsidRDefault="009A7E2D" w:rsidP="00916BAE">
            <w:pPr>
              <w:pStyle w:val="Pagrindinistekstas"/>
              <w:spacing w:after="0"/>
              <w:jc w:val="center"/>
              <w:rPr>
                <w:bCs/>
                <w:szCs w:val="22"/>
              </w:rPr>
            </w:pPr>
            <w:r w:rsidRPr="0073539A">
              <w:rPr>
                <w:bCs/>
                <w:szCs w:val="22"/>
              </w:rPr>
              <w:t>0,7</w:t>
            </w:r>
          </w:p>
        </w:tc>
        <w:tc>
          <w:tcPr>
            <w:tcW w:w="1275" w:type="dxa"/>
            <w:shd w:val="clear" w:color="auto" w:fill="auto"/>
            <w:vAlign w:val="center"/>
          </w:tcPr>
          <w:p w14:paraId="42BFB460" w14:textId="77777777" w:rsidR="009A7E2D" w:rsidRPr="0073539A" w:rsidRDefault="000278FD" w:rsidP="00916BAE">
            <w:pPr>
              <w:pStyle w:val="Pagrindinistekstas"/>
              <w:spacing w:after="0"/>
              <w:jc w:val="center"/>
              <w:rPr>
                <w:bCs/>
                <w:color w:val="000000"/>
                <w:szCs w:val="22"/>
              </w:rPr>
            </w:pPr>
            <w:r w:rsidRPr="0073539A">
              <w:rPr>
                <w:bCs/>
                <w:color w:val="000000"/>
                <w:szCs w:val="22"/>
              </w:rPr>
              <w:t xml:space="preserve">21 </w:t>
            </w:r>
            <w:r w:rsidR="009A7E2D" w:rsidRPr="0073539A">
              <w:rPr>
                <w:bCs/>
                <w:color w:val="000000"/>
                <w:szCs w:val="22"/>
              </w:rPr>
              <w:t>000 000</w:t>
            </w:r>
          </w:p>
        </w:tc>
        <w:tc>
          <w:tcPr>
            <w:tcW w:w="613" w:type="dxa"/>
            <w:shd w:val="clear" w:color="auto" w:fill="auto"/>
            <w:vAlign w:val="center"/>
          </w:tcPr>
          <w:p w14:paraId="4F77A0F0" w14:textId="77777777" w:rsidR="009A7E2D" w:rsidRPr="0073539A" w:rsidRDefault="009A7E2D" w:rsidP="00916BAE">
            <w:pPr>
              <w:pStyle w:val="Pagrindinistekstas"/>
              <w:spacing w:after="0"/>
              <w:jc w:val="center"/>
              <w:rPr>
                <w:bCs/>
                <w:szCs w:val="22"/>
              </w:rPr>
            </w:pPr>
          </w:p>
        </w:tc>
        <w:tc>
          <w:tcPr>
            <w:tcW w:w="864" w:type="dxa"/>
            <w:shd w:val="clear" w:color="auto" w:fill="auto"/>
            <w:vAlign w:val="center"/>
          </w:tcPr>
          <w:p w14:paraId="3B65FDC4" w14:textId="77777777" w:rsidR="009A7E2D" w:rsidRPr="0073539A" w:rsidRDefault="009A7E2D" w:rsidP="00916BAE">
            <w:pPr>
              <w:pStyle w:val="Pagrindinistekstas"/>
              <w:spacing w:after="0"/>
              <w:jc w:val="center"/>
              <w:rPr>
                <w:bCs/>
                <w:szCs w:val="22"/>
              </w:rPr>
            </w:pPr>
          </w:p>
        </w:tc>
        <w:tc>
          <w:tcPr>
            <w:tcW w:w="932" w:type="dxa"/>
            <w:shd w:val="clear" w:color="auto" w:fill="auto"/>
            <w:vAlign w:val="center"/>
          </w:tcPr>
          <w:p w14:paraId="52C5153B" w14:textId="77777777" w:rsidR="009A7E2D" w:rsidRPr="0073539A" w:rsidRDefault="006D087E" w:rsidP="00D940AC">
            <w:pPr>
              <w:pStyle w:val="Pagrindinistekstas"/>
              <w:spacing w:after="0"/>
              <w:jc w:val="center"/>
              <w:rPr>
                <w:bCs/>
                <w:color w:val="000000"/>
                <w:szCs w:val="22"/>
              </w:rPr>
            </w:pPr>
            <w:r w:rsidRPr="0073539A">
              <w:rPr>
                <w:bCs/>
                <w:color w:val="000000"/>
                <w:szCs w:val="22"/>
              </w:rPr>
              <w:t>14,7</w:t>
            </w:r>
            <w:r w:rsidR="00086E54" w:rsidRPr="0073539A">
              <w:rPr>
                <w:bCs/>
                <w:color w:val="000000"/>
                <w:szCs w:val="22"/>
              </w:rPr>
              <w:t xml:space="preserve"> (0,</w:t>
            </w:r>
            <w:r w:rsidR="00D940AC" w:rsidRPr="0073539A">
              <w:rPr>
                <w:bCs/>
                <w:color w:val="000000"/>
                <w:szCs w:val="22"/>
              </w:rPr>
              <w:t>74</w:t>
            </w:r>
            <w:r w:rsidR="00086E54" w:rsidRPr="0073539A">
              <w:rPr>
                <w:bCs/>
                <w:color w:val="000000"/>
                <w:szCs w:val="22"/>
                <w:vertAlign w:val="superscript"/>
              </w:rPr>
              <w:t>*</w:t>
            </w:r>
            <w:r w:rsidR="00086E54" w:rsidRPr="0073539A">
              <w:rPr>
                <w:bCs/>
                <w:color w:val="000000"/>
                <w:szCs w:val="22"/>
              </w:rPr>
              <w:t>)</w:t>
            </w:r>
          </w:p>
        </w:tc>
      </w:tr>
      <w:tr w:rsidR="005108EB" w:rsidRPr="0073539A" w14:paraId="69299824" w14:textId="77777777" w:rsidTr="00EB07C1">
        <w:tc>
          <w:tcPr>
            <w:tcW w:w="2477" w:type="dxa"/>
            <w:shd w:val="clear" w:color="auto" w:fill="auto"/>
          </w:tcPr>
          <w:p w14:paraId="50EAAB35" w14:textId="77777777" w:rsidR="003419DB" w:rsidRPr="0073539A" w:rsidRDefault="00FA35CE" w:rsidP="00916BAE">
            <w:pPr>
              <w:pStyle w:val="Pagrindinistekstas"/>
              <w:spacing w:after="0"/>
              <w:jc w:val="both"/>
              <w:rPr>
                <w:bCs/>
                <w:color w:val="FF0000"/>
                <w:szCs w:val="22"/>
              </w:rPr>
            </w:pPr>
            <w:r w:rsidRPr="0073539A">
              <w:rPr>
                <w:bCs/>
                <w:szCs w:val="22"/>
              </w:rPr>
              <w:t xml:space="preserve">LDPE </w:t>
            </w:r>
            <w:r w:rsidR="009A7E2D" w:rsidRPr="0073539A">
              <w:rPr>
                <w:bCs/>
                <w:szCs w:val="22"/>
              </w:rPr>
              <w:t>granuliavimas</w:t>
            </w:r>
          </w:p>
        </w:tc>
        <w:tc>
          <w:tcPr>
            <w:tcW w:w="682" w:type="dxa"/>
            <w:shd w:val="clear" w:color="auto" w:fill="auto"/>
            <w:vAlign w:val="center"/>
          </w:tcPr>
          <w:p w14:paraId="55B6EB4A" w14:textId="77777777" w:rsidR="00FA35CE" w:rsidRPr="0073539A" w:rsidRDefault="00FA35CE" w:rsidP="00916BAE">
            <w:pPr>
              <w:pStyle w:val="Pagrindinistekstas"/>
              <w:spacing w:after="0"/>
              <w:jc w:val="center"/>
              <w:rPr>
                <w:bCs/>
                <w:szCs w:val="22"/>
              </w:rPr>
            </w:pPr>
            <w:r w:rsidRPr="0073539A">
              <w:rPr>
                <w:bCs/>
                <w:szCs w:val="22"/>
              </w:rPr>
              <w:t>0,3</w:t>
            </w:r>
          </w:p>
        </w:tc>
        <w:tc>
          <w:tcPr>
            <w:tcW w:w="1911" w:type="dxa"/>
            <w:shd w:val="clear" w:color="auto" w:fill="auto"/>
            <w:vAlign w:val="center"/>
          </w:tcPr>
          <w:p w14:paraId="656D6A52" w14:textId="77777777" w:rsidR="00FA35CE" w:rsidRPr="0073539A" w:rsidRDefault="00FA35CE" w:rsidP="00916BAE">
            <w:pPr>
              <w:pStyle w:val="Pagrindinistekstas"/>
              <w:spacing w:after="0"/>
              <w:jc w:val="center"/>
              <w:rPr>
                <w:bCs/>
                <w:szCs w:val="22"/>
              </w:rPr>
            </w:pPr>
            <w:r w:rsidRPr="0073539A">
              <w:rPr>
                <w:bCs/>
                <w:szCs w:val="22"/>
              </w:rPr>
              <w:t>0,3</w:t>
            </w:r>
          </w:p>
        </w:tc>
        <w:tc>
          <w:tcPr>
            <w:tcW w:w="567" w:type="dxa"/>
            <w:shd w:val="clear" w:color="auto" w:fill="auto"/>
            <w:vAlign w:val="center"/>
          </w:tcPr>
          <w:p w14:paraId="3194AFF8" w14:textId="77777777" w:rsidR="00FA35CE" w:rsidRPr="0073539A" w:rsidRDefault="00FA35CE" w:rsidP="00916BAE">
            <w:pPr>
              <w:pStyle w:val="Pagrindinistekstas"/>
              <w:spacing w:after="0"/>
              <w:jc w:val="center"/>
              <w:rPr>
                <w:bCs/>
                <w:szCs w:val="22"/>
              </w:rPr>
            </w:pPr>
            <w:r w:rsidRPr="0073539A">
              <w:rPr>
                <w:bCs/>
                <w:szCs w:val="22"/>
              </w:rPr>
              <w:t>-</w:t>
            </w:r>
          </w:p>
        </w:tc>
        <w:tc>
          <w:tcPr>
            <w:tcW w:w="1275" w:type="dxa"/>
            <w:shd w:val="clear" w:color="auto" w:fill="auto"/>
            <w:vAlign w:val="center"/>
          </w:tcPr>
          <w:p w14:paraId="302F9150" w14:textId="77777777" w:rsidR="00FA35CE" w:rsidRPr="0073539A" w:rsidRDefault="006C52F7" w:rsidP="00916BAE">
            <w:pPr>
              <w:pStyle w:val="Pagrindinistekstas"/>
              <w:spacing w:after="0"/>
              <w:jc w:val="center"/>
              <w:rPr>
                <w:bCs/>
                <w:color w:val="000000"/>
                <w:szCs w:val="22"/>
              </w:rPr>
            </w:pPr>
            <w:r w:rsidRPr="0073539A">
              <w:rPr>
                <w:bCs/>
                <w:color w:val="000000"/>
                <w:szCs w:val="22"/>
              </w:rPr>
              <w:t>1</w:t>
            </w:r>
            <w:r w:rsidR="000278FD" w:rsidRPr="0073539A">
              <w:rPr>
                <w:bCs/>
                <w:color w:val="000000"/>
                <w:szCs w:val="22"/>
              </w:rPr>
              <w:t xml:space="preserve">0 </w:t>
            </w:r>
            <w:r w:rsidR="00FA35CE" w:rsidRPr="0073539A">
              <w:rPr>
                <w:bCs/>
                <w:color w:val="000000"/>
                <w:szCs w:val="22"/>
              </w:rPr>
              <w:t>000 000</w:t>
            </w:r>
          </w:p>
        </w:tc>
        <w:tc>
          <w:tcPr>
            <w:tcW w:w="613" w:type="dxa"/>
            <w:shd w:val="clear" w:color="auto" w:fill="auto"/>
            <w:vAlign w:val="center"/>
          </w:tcPr>
          <w:p w14:paraId="2BE68A32" w14:textId="77777777" w:rsidR="00FA35CE" w:rsidRPr="0073539A" w:rsidRDefault="006C52F7" w:rsidP="00916BAE">
            <w:pPr>
              <w:pStyle w:val="Pagrindinistekstas"/>
              <w:spacing w:after="0"/>
              <w:jc w:val="center"/>
              <w:rPr>
                <w:bCs/>
                <w:szCs w:val="22"/>
              </w:rPr>
            </w:pPr>
            <w:r w:rsidRPr="0073539A">
              <w:rPr>
                <w:bCs/>
                <w:szCs w:val="22"/>
              </w:rPr>
              <w:t>3</w:t>
            </w:r>
            <w:r w:rsidR="00FA35CE" w:rsidRPr="0073539A">
              <w:rPr>
                <w:bCs/>
                <w:szCs w:val="22"/>
              </w:rPr>
              <w:t>,0</w:t>
            </w:r>
          </w:p>
        </w:tc>
        <w:tc>
          <w:tcPr>
            <w:tcW w:w="864" w:type="dxa"/>
            <w:shd w:val="clear" w:color="auto" w:fill="auto"/>
            <w:vAlign w:val="center"/>
          </w:tcPr>
          <w:p w14:paraId="46507BBA" w14:textId="77777777" w:rsidR="00FA35CE" w:rsidRPr="0073539A" w:rsidRDefault="006C52F7" w:rsidP="00916BAE">
            <w:pPr>
              <w:pStyle w:val="Pagrindinistekstas"/>
              <w:spacing w:after="0"/>
              <w:jc w:val="center"/>
              <w:rPr>
                <w:bCs/>
                <w:szCs w:val="22"/>
              </w:rPr>
            </w:pPr>
            <w:r w:rsidRPr="0073539A">
              <w:rPr>
                <w:bCs/>
                <w:szCs w:val="22"/>
              </w:rPr>
              <w:t>3</w:t>
            </w:r>
            <w:r w:rsidR="00FA35CE" w:rsidRPr="0073539A">
              <w:rPr>
                <w:bCs/>
                <w:szCs w:val="22"/>
              </w:rPr>
              <w:t>,0</w:t>
            </w:r>
          </w:p>
        </w:tc>
        <w:tc>
          <w:tcPr>
            <w:tcW w:w="932" w:type="dxa"/>
            <w:shd w:val="clear" w:color="auto" w:fill="auto"/>
            <w:vAlign w:val="center"/>
          </w:tcPr>
          <w:p w14:paraId="18A76710" w14:textId="77777777" w:rsidR="00FA35CE" w:rsidRPr="0073539A" w:rsidRDefault="00FA35CE" w:rsidP="00916BAE">
            <w:pPr>
              <w:pStyle w:val="Pagrindinistekstas"/>
              <w:spacing w:after="0"/>
              <w:jc w:val="center"/>
              <w:rPr>
                <w:bCs/>
                <w:szCs w:val="22"/>
              </w:rPr>
            </w:pPr>
            <w:r w:rsidRPr="0073539A">
              <w:rPr>
                <w:bCs/>
                <w:szCs w:val="22"/>
              </w:rPr>
              <w:t>-</w:t>
            </w:r>
          </w:p>
        </w:tc>
      </w:tr>
      <w:tr w:rsidR="005108EB" w:rsidRPr="0073539A" w14:paraId="234E071A" w14:textId="77777777" w:rsidTr="00EB07C1">
        <w:tc>
          <w:tcPr>
            <w:tcW w:w="2477" w:type="dxa"/>
            <w:shd w:val="clear" w:color="auto" w:fill="auto"/>
          </w:tcPr>
          <w:p w14:paraId="7BBE9A48" w14:textId="77777777" w:rsidR="00FA35CE" w:rsidRPr="0073539A" w:rsidRDefault="00FA35CE" w:rsidP="00916BAE">
            <w:pPr>
              <w:pStyle w:val="Pagrindinistekstas"/>
              <w:spacing w:after="0"/>
              <w:jc w:val="both"/>
              <w:rPr>
                <w:bCs/>
                <w:szCs w:val="22"/>
                <w:vertAlign w:val="superscript"/>
              </w:rPr>
            </w:pPr>
            <w:r w:rsidRPr="0073539A">
              <w:rPr>
                <w:bCs/>
                <w:szCs w:val="22"/>
              </w:rPr>
              <w:t xml:space="preserve">Plastikų gaminių liejimas </w:t>
            </w:r>
          </w:p>
        </w:tc>
        <w:tc>
          <w:tcPr>
            <w:tcW w:w="682" w:type="dxa"/>
            <w:shd w:val="clear" w:color="auto" w:fill="auto"/>
            <w:vAlign w:val="center"/>
          </w:tcPr>
          <w:p w14:paraId="5A31AA00" w14:textId="77777777" w:rsidR="00FA35CE" w:rsidRPr="0073539A" w:rsidRDefault="00FA35CE" w:rsidP="00916BAE">
            <w:pPr>
              <w:pStyle w:val="Pagrindinistekstas"/>
              <w:spacing w:after="0"/>
              <w:jc w:val="center"/>
              <w:rPr>
                <w:bCs/>
                <w:szCs w:val="22"/>
              </w:rPr>
            </w:pPr>
            <w:r w:rsidRPr="0073539A">
              <w:rPr>
                <w:bCs/>
                <w:szCs w:val="22"/>
              </w:rPr>
              <w:t>0,3</w:t>
            </w:r>
          </w:p>
        </w:tc>
        <w:tc>
          <w:tcPr>
            <w:tcW w:w="1911" w:type="dxa"/>
            <w:shd w:val="clear" w:color="auto" w:fill="auto"/>
            <w:vAlign w:val="center"/>
          </w:tcPr>
          <w:p w14:paraId="3E53A6EE" w14:textId="77777777" w:rsidR="00FA35CE" w:rsidRPr="0073539A" w:rsidRDefault="00FA35CE" w:rsidP="00916BAE">
            <w:pPr>
              <w:pStyle w:val="Pagrindinistekstas"/>
              <w:spacing w:after="0"/>
              <w:jc w:val="center"/>
              <w:rPr>
                <w:bCs/>
                <w:szCs w:val="22"/>
              </w:rPr>
            </w:pPr>
            <w:r w:rsidRPr="0073539A">
              <w:rPr>
                <w:bCs/>
                <w:szCs w:val="22"/>
              </w:rPr>
              <w:t>0,3</w:t>
            </w:r>
          </w:p>
        </w:tc>
        <w:tc>
          <w:tcPr>
            <w:tcW w:w="567" w:type="dxa"/>
            <w:shd w:val="clear" w:color="auto" w:fill="auto"/>
            <w:vAlign w:val="center"/>
          </w:tcPr>
          <w:p w14:paraId="2A37C5A4" w14:textId="77777777" w:rsidR="00FA35CE" w:rsidRPr="0073539A" w:rsidRDefault="00FA35CE" w:rsidP="00916BAE">
            <w:pPr>
              <w:pStyle w:val="Pagrindinistekstas"/>
              <w:spacing w:after="0"/>
              <w:jc w:val="center"/>
              <w:rPr>
                <w:bCs/>
                <w:szCs w:val="22"/>
              </w:rPr>
            </w:pPr>
            <w:r w:rsidRPr="0073539A">
              <w:rPr>
                <w:bCs/>
                <w:szCs w:val="22"/>
              </w:rPr>
              <w:t>-</w:t>
            </w:r>
          </w:p>
        </w:tc>
        <w:tc>
          <w:tcPr>
            <w:tcW w:w="1275" w:type="dxa"/>
            <w:shd w:val="clear" w:color="auto" w:fill="auto"/>
            <w:vAlign w:val="center"/>
          </w:tcPr>
          <w:p w14:paraId="38A5DB80" w14:textId="77777777" w:rsidR="00FA35CE" w:rsidRPr="0073539A" w:rsidRDefault="00103409" w:rsidP="009A7E2D">
            <w:pPr>
              <w:pStyle w:val="Pagrindinistekstas"/>
              <w:spacing w:after="0"/>
              <w:jc w:val="center"/>
              <w:rPr>
                <w:bCs/>
                <w:color w:val="000000"/>
                <w:szCs w:val="22"/>
              </w:rPr>
            </w:pPr>
            <w:r w:rsidRPr="0073539A">
              <w:rPr>
                <w:bCs/>
                <w:color w:val="000000"/>
                <w:szCs w:val="22"/>
              </w:rPr>
              <w:t xml:space="preserve">15 </w:t>
            </w:r>
            <w:r w:rsidR="009A7E2D" w:rsidRPr="0073539A">
              <w:rPr>
                <w:bCs/>
                <w:color w:val="000000"/>
                <w:szCs w:val="22"/>
              </w:rPr>
              <w:t>2</w:t>
            </w:r>
            <w:r w:rsidR="00FA35CE" w:rsidRPr="0073539A">
              <w:rPr>
                <w:bCs/>
                <w:color w:val="000000"/>
                <w:szCs w:val="22"/>
              </w:rPr>
              <w:t>00 000</w:t>
            </w:r>
          </w:p>
        </w:tc>
        <w:tc>
          <w:tcPr>
            <w:tcW w:w="613" w:type="dxa"/>
            <w:shd w:val="clear" w:color="auto" w:fill="auto"/>
            <w:vAlign w:val="center"/>
          </w:tcPr>
          <w:p w14:paraId="4DE29CCF" w14:textId="77777777" w:rsidR="00FA35CE" w:rsidRPr="0073539A" w:rsidRDefault="00FA35CE" w:rsidP="00916BAE">
            <w:pPr>
              <w:pStyle w:val="Pagrindinistekstas"/>
              <w:spacing w:after="0"/>
              <w:jc w:val="center"/>
              <w:rPr>
                <w:bCs/>
                <w:color w:val="000000"/>
                <w:szCs w:val="22"/>
              </w:rPr>
            </w:pPr>
            <w:r w:rsidRPr="0073539A">
              <w:rPr>
                <w:bCs/>
                <w:color w:val="000000"/>
                <w:szCs w:val="22"/>
              </w:rPr>
              <w:t>4,5</w:t>
            </w:r>
            <w:r w:rsidR="00732D91" w:rsidRPr="0073539A">
              <w:rPr>
                <w:bCs/>
                <w:color w:val="000000"/>
                <w:szCs w:val="22"/>
              </w:rPr>
              <w:t>6</w:t>
            </w:r>
          </w:p>
        </w:tc>
        <w:tc>
          <w:tcPr>
            <w:tcW w:w="864" w:type="dxa"/>
            <w:shd w:val="clear" w:color="auto" w:fill="auto"/>
            <w:vAlign w:val="center"/>
          </w:tcPr>
          <w:p w14:paraId="09A68CD7" w14:textId="77777777" w:rsidR="00FA35CE" w:rsidRPr="0073539A" w:rsidRDefault="00FA35CE" w:rsidP="00916BAE">
            <w:pPr>
              <w:pStyle w:val="Pagrindinistekstas"/>
              <w:spacing w:after="0"/>
              <w:jc w:val="center"/>
              <w:rPr>
                <w:bCs/>
                <w:color w:val="000000"/>
                <w:szCs w:val="22"/>
              </w:rPr>
            </w:pPr>
            <w:r w:rsidRPr="0073539A">
              <w:rPr>
                <w:bCs/>
                <w:color w:val="000000"/>
                <w:szCs w:val="22"/>
              </w:rPr>
              <w:t>4,5</w:t>
            </w:r>
            <w:r w:rsidR="00732D91" w:rsidRPr="0073539A">
              <w:rPr>
                <w:bCs/>
                <w:color w:val="000000"/>
                <w:szCs w:val="22"/>
              </w:rPr>
              <w:t>6</w:t>
            </w:r>
          </w:p>
        </w:tc>
        <w:tc>
          <w:tcPr>
            <w:tcW w:w="932" w:type="dxa"/>
            <w:shd w:val="clear" w:color="auto" w:fill="auto"/>
            <w:vAlign w:val="center"/>
          </w:tcPr>
          <w:p w14:paraId="5575CD33" w14:textId="77777777" w:rsidR="00FA35CE" w:rsidRPr="0073539A" w:rsidRDefault="00FA35CE" w:rsidP="00916BAE">
            <w:pPr>
              <w:pStyle w:val="Pagrindinistekstas"/>
              <w:spacing w:after="0"/>
              <w:jc w:val="center"/>
              <w:rPr>
                <w:bCs/>
                <w:szCs w:val="22"/>
              </w:rPr>
            </w:pPr>
            <w:r w:rsidRPr="0073539A">
              <w:rPr>
                <w:bCs/>
                <w:szCs w:val="22"/>
              </w:rPr>
              <w:t>-</w:t>
            </w:r>
          </w:p>
        </w:tc>
      </w:tr>
      <w:tr w:rsidR="005108EB" w:rsidRPr="0073539A" w14:paraId="4D550698" w14:textId="77777777" w:rsidTr="00EB07C1">
        <w:tc>
          <w:tcPr>
            <w:tcW w:w="2477" w:type="dxa"/>
            <w:shd w:val="clear" w:color="auto" w:fill="auto"/>
          </w:tcPr>
          <w:p w14:paraId="037347AA" w14:textId="77777777" w:rsidR="00FA35CE" w:rsidRPr="0073539A" w:rsidRDefault="00FA35CE" w:rsidP="00916BAE">
            <w:pPr>
              <w:pStyle w:val="Pagrindinistekstas"/>
              <w:spacing w:after="0"/>
              <w:jc w:val="both"/>
              <w:rPr>
                <w:bCs/>
                <w:szCs w:val="22"/>
              </w:rPr>
            </w:pPr>
            <w:r w:rsidRPr="0073539A">
              <w:rPr>
                <w:bCs/>
                <w:szCs w:val="22"/>
              </w:rPr>
              <w:t>Plėvelės</w:t>
            </w:r>
            <w:r w:rsidR="009D32E0" w:rsidRPr="0073539A">
              <w:rPr>
                <w:bCs/>
                <w:szCs w:val="22"/>
              </w:rPr>
              <w:t xml:space="preserve"> ir maišelių </w:t>
            </w:r>
            <w:r w:rsidRPr="0073539A">
              <w:rPr>
                <w:bCs/>
                <w:szCs w:val="22"/>
              </w:rPr>
              <w:t xml:space="preserve"> gamyba </w:t>
            </w:r>
            <w:proofErr w:type="spellStart"/>
            <w:r w:rsidRPr="0073539A">
              <w:rPr>
                <w:bCs/>
                <w:szCs w:val="22"/>
              </w:rPr>
              <w:t>ekstruzijos</w:t>
            </w:r>
            <w:proofErr w:type="spellEnd"/>
            <w:r w:rsidRPr="0073539A">
              <w:rPr>
                <w:bCs/>
                <w:szCs w:val="22"/>
              </w:rPr>
              <w:t xml:space="preserve"> būdu </w:t>
            </w:r>
          </w:p>
        </w:tc>
        <w:tc>
          <w:tcPr>
            <w:tcW w:w="682" w:type="dxa"/>
            <w:shd w:val="clear" w:color="auto" w:fill="auto"/>
            <w:vAlign w:val="center"/>
          </w:tcPr>
          <w:p w14:paraId="789108B7" w14:textId="77777777" w:rsidR="00FA35CE" w:rsidRPr="0073539A" w:rsidRDefault="00FA35CE" w:rsidP="00916BAE">
            <w:pPr>
              <w:pStyle w:val="Pagrindinistekstas"/>
              <w:spacing w:after="0"/>
              <w:jc w:val="center"/>
              <w:rPr>
                <w:bCs/>
                <w:szCs w:val="22"/>
              </w:rPr>
            </w:pPr>
            <w:r w:rsidRPr="0073539A">
              <w:rPr>
                <w:bCs/>
                <w:szCs w:val="22"/>
              </w:rPr>
              <w:t>0,15</w:t>
            </w:r>
          </w:p>
        </w:tc>
        <w:tc>
          <w:tcPr>
            <w:tcW w:w="1911" w:type="dxa"/>
            <w:shd w:val="clear" w:color="auto" w:fill="auto"/>
            <w:vAlign w:val="center"/>
          </w:tcPr>
          <w:p w14:paraId="6F084B04" w14:textId="77777777" w:rsidR="00FA35CE" w:rsidRPr="0073539A" w:rsidRDefault="00FA35CE" w:rsidP="00916BAE">
            <w:pPr>
              <w:pStyle w:val="Pagrindinistekstas"/>
              <w:spacing w:after="0"/>
              <w:jc w:val="center"/>
              <w:rPr>
                <w:bCs/>
                <w:szCs w:val="22"/>
              </w:rPr>
            </w:pPr>
            <w:r w:rsidRPr="0073539A">
              <w:rPr>
                <w:bCs/>
                <w:szCs w:val="22"/>
              </w:rPr>
              <w:t>0,35</w:t>
            </w:r>
          </w:p>
        </w:tc>
        <w:tc>
          <w:tcPr>
            <w:tcW w:w="567" w:type="dxa"/>
            <w:shd w:val="clear" w:color="auto" w:fill="auto"/>
            <w:vAlign w:val="center"/>
          </w:tcPr>
          <w:p w14:paraId="2C32C015" w14:textId="77777777" w:rsidR="00FA35CE" w:rsidRPr="0073539A" w:rsidRDefault="00FA35CE" w:rsidP="00916BAE">
            <w:pPr>
              <w:pStyle w:val="Pagrindinistekstas"/>
              <w:spacing w:after="0"/>
              <w:jc w:val="center"/>
              <w:rPr>
                <w:bCs/>
                <w:szCs w:val="22"/>
              </w:rPr>
            </w:pPr>
            <w:r w:rsidRPr="0073539A">
              <w:rPr>
                <w:bCs/>
                <w:szCs w:val="22"/>
              </w:rPr>
              <w:t>-</w:t>
            </w:r>
          </w:p>
        </w:tc>
        <w:tc>
          <w:tcPr>
            <w:tcW w:w="1275" w:type="dxa"/>
            <w:shd w:val="clear" w:color="auto" w:fill="auto"/>
            <w:vAlign w:val="center"/>
          </w:tcPr>
          <w:p w14:paraId="31FFA133" w14:textId="77777777" w:rsidR="00FA35CE" w:rsidRPr="0073539A" w:rsidRDefault="000278FD" w:rsidP="00916BAE">
            <w:pPr>
              <w:pStyle w:val="Pagrindinistekstas"/>
              <w:spacing w:after="0"/>
              <w:jc w:val="center"/>
              <w:rPr>
                <w:bCs/>
                <w:color w:val="000000"/>
                <w:szCs w:val="22"/>
              </w:rPr>
            </w:pPr>
            <w:r w:rsidRPr="0073539A">
              <w:rPr>
                <w:bCs/>
                <w:color w:val="000000"/>
                <w:szCs w:val="22"/>
              </w:rPr>
              <w:t xml:space="preserve">15 </w:t>
            </w:r>
            <w:r w:rsidR="009A7E2D" w:rsidRPr="0073539A">
              <w:rPr>
                <w:bCs/>
                <w:color w:val="000000"/>
                <w:szCs w:val="22"/>
              </w:rPr>
              <w:t>2</w:t>
            </w:r>
            <w:r w:rsidR="00FA35CE" w:rsidRPr="0073539A">
              <w:rPr>
                <w:bCs/>
                <w:color w:val="000000"/>
                <w:szCs w:val="22"/>
              </w:rPr>
              <w:t>00 000</w:t>
            </w:r>
          </w:p>
        </w:tc>
        <w:tc>
          <w:tcPr>
            <w:tcW w:w="613" w:type="dxa"/>
            <w:shd w:val="clear" w:color="auto" w:fill="auto"/>
            <w:vAlign w:val="center"/>
          </w:tcPr>
          <w:p w14:paraId="36D7E484" w14:textId="77777777" w:rsidR="00FA35CE" w:rsidRPr="0073539A" w:rsidRDefault="00732D91" w:rsidP="00916BAE">
            <w:pPr>
              <w:pStyle w:val="Pagrindinistekstas"/>
              <w:spacing w:after="0"/>
              <w:jc w:val="center"/>
              <w:rPr>
                <w:bCs/>
                <w:color w:val="000000"/>
                <w:szCs w:val="22"/>
              </w:rPr>
            </w:pPr>
            <w:r w:rsidRPr="0073539A">
              <w:rPr>
                <w:bCs/>
                <w:color w:val="000000"/>
                <w:szCs w:val="22"/>
              </w:rPr>
              <w:t>2,28</w:t>
            </w:r>
          </w:p>
        </w:tc>
        <w:tc>
          <w:tcPr>
            <w:tcW w:w="864" w:type="dxa"/>
            <w:shd w:val="clear" w:color="auto" w:fill="auto"/>
            <w:vAlign w:val="center"/>
          </w:tcPr>
          <w:p w14:paraId="13665E45" w14:textId="77777777" w:rsidR="00FA35CE" w:rsidRPr="0073539A" w:rsidRDefault="00732D91" w:rsidP="00916BAE">
            <w:pPr>
              <w:pStyle w:val="Pagrindinistekstas"/>
              <w:spacing w:after="0"/>
              <w:jc w:val="center"/>
              <w:rPr>
                <w:bCs/>
                <w:color w:val="000000"/>
                <w:szCs w:val="22"/>
              </w:rPr>
            </w:pPr>
            <w:r w:rsidRPr="0073539A">
              <w:rPr>
                <w:bCs/>
                <w:color w:val="000000"/>
                <w:szCs w:val="22"/>
              </w:rPr>
              <w:t>5,32</w:t>
            </w:r>
          </w:p>
        </w:tc>
        <w:tc>
          <w:tcPr>
            <w:tcW w:w="932" w:type="dxa"/>
            <w:shd w:val="clear" w:color="auto" w:fill="auto"/>
            <w:vAlign w:val="center"/>
          </w:tcPr>
          <w:p w14:paraId="593B2706" w14:textId="77777777" w:rsidR="00FA35CE" w:rsidRPr="0073539A" w:rsidRDefault="00FA35CE" w:rsidP="00916BAE">
            <w:pPr>
              <w:pStyle w:val="Pagrindinistekstas"/>
              <w:spacing w:after="0"/>
              <w:jc w:val="center"/>
              <w:rPr>
                <w:bCs/>
                <w:szCs w:val="22"/>
              </w:rPr>
            </w:pPr>
            <w:r w:rsidRPr="0073539A">
              <w:rPr>
                <w:bCs/>
                <w:szCs w:val="22"/>
              </w:rPr>
              <w:t>-</w:t>
            </w:r>
          </w:p>
        </w:tc>
      </w:tr>
      <w:tr w:rsidR="005108EB" w:rsidRPr="0073539A" w14:paraId="620CFD11" w14:textId="77777777" w:rsidTr="00EB07C1">
        <w:tc>
          <w:tcPr>
            <w:tcW w:w="2477" w:type="dxa"/>
            <w:shd w:val="clear" w:color="auto" w:fill="auto"/>
          </w:tcPr>
          <w:p w14:paraId="51EAC0E5" w14:textId="77777777" w:rsidR="00FA35CE" w:rsidRPr="0073539A" w:rsidRDefault="00FA35CE" w:rsidP="00916BAE">
            <w:pPr>
              <w:pStyle w:val="Pagrindinistekstas"/>
              <w:spacing w:after="0"/>
              <w:rPr>
                <w:bCs/>
                <w:szCs w:val="22"/>
              </w:rPr>
            </w:pPr>
            <w:r w:rsidRPr="0073539A">
              <w:rPr>
                <w:bCs/>
                <w:szCs w:val="22"/>
              </w:rPr>
              <w:t xml:space="preserve">Gamybos metu susidarančių atliekų smulkinimas </w:t>
            </w:r>
          </w:p>
        </w:tc>
        <w:tc>
          <w:tcPr>
            <w:tcW w:w="682" w:type="dxa"/>
            <w:shd w:val="clear" w:color="auto" w:fill="auto"/>
            <w:vAlign w:val="center"/>
          </w:tcPr>
          <w:p w14:paraId="35F6FC91" w14:textId="77777777" w:rsidR="00FA35CE" w:rsidRPr="0073539A" w:rsidRDefault="00FA35CE" w:rsidP="00916BAE">
            <w:pPr>
              <w:pStyle w:val="Pagrindinistekstas"/>
              <w:spacing w:after="0"/>
              <w:jc w:val="center"/>
              <w:rPr>
                <w:bCs/>
                <w:szCs w:val="22"/>
              </w:rPr>
            </w:pPr>
            <w:r w:rsidRPr="0073539A">
              <w:rPr>
                <w:bCs/>
                <w:szCs w:val="22"/>
              </w:rPr>
              <w:t>-</w:t>
            </w:r>
          </w:p>
        </w:tc>
        <w:tc>
          <w:tcPr>
            <w:tcW w:w="1911" w:type="dxa"/>
            <w:shd w:val="clear" w:color="auto" w:fill="auto"/>
            <w:vAlign w:val="center"/>
          </w:tcPr>
          <w:p w14:paraId="5F440550" w14:textId="77777777" w:rsidR="00FA35CE" w:rsidRPr="0073539A" w:rsidRDefault="00FA35CE" w:rsidP="00916BAE">
            <w:pPr>
              <w:pStyle w:val="Pagrindinistekstas"/>
              <w:spacing w:after="0"/>
              <w:jc w:val="center"/>
              <w:rPr>
                <w:bCs/>
                <w:szCs w:val="22"/>
              </w:rPr>
            </w:pPr>
            <w:r w:rsidRPr="0073539A">
              <w:rPr>
                <w:bCs/>
                <w:szCs w:val="22"/>
              </w:rPr>
              <w:t>-</w:t>
            </w:r>
          </w:p>
        </w:tc>
        <w:tc>
          <w:tcPr>
            <w:tcW w:w="567" w:type="dxa"/>
            <w:shd w:val="clear" w:color="auto" w:fill="auto"/>
            <w:vAlign w:val="center"/>
          </w:tcPr>
          <w:p w14:paraId="4F8CC892" w14:textId="77777777" w:rsidR="00FA35CE" w:rsidRPr="0073539A" w:rsidRDefault="00FA35CE" w:rsidP="00916BAE">
            <w:pPr>
              <w:pStyle w:val="Pagrindinistekstas"/>
              <w:spacing w:after="0"/>
              <w:jc w:val="center"/>
              <w:rPr>
                <w:bCs/>
                <w:szCs w:val="22"/>
              </w:rPr>
            </w:pPr>
            <w:r w:rsidRPr="0073539A">
              <w:rPr>
                <w:bCs/>
                <w:szCs w:val="22"/>
              </w:rPr>
              <w:t>0,</w:t>
            </w:r>
            <w:r w:rsidR="001F5C4E" w:rsidRPr="0073539A">
              <w:rPr>
                <w:bCs/>
                <w:szCs w:val="22"/>
              </w:rPr>
              <w:t>7</w:t>
            </w:r>
          </w:p>
        </w:tc>
        <w:tc>
          <w:tcPr>
            <w:tcW w:w="1275" w:type="dxa"/>
            <w:shd w:val="clear" w:color="auto" w:fill="auto"/>
            <w:vAlign w:val="center"/>
          </w:tcPr>
          <w:p w14:paraId="66F76234" w14:textId="77777777" w:rsidR="00FA35CE" w:rsidRPr="0073539A" w:rsidRDefault="00D940AC" w:rsidP="00916BAE">
            <w:pPr>
              <w:pStyle w:val="Pagrindinistekstas"/>
              <w:spacing w:after="0"/>
              <w:jc w:val="center"/>
              <w:rPr>
                <w:bCs/>
                <w:szCs w:val="22"/>
              </w:rPr>
            </w:pPr>
            <w:r w:rsidRPr="0073539A">
              <w:rPr>
                <w:bCs/>
                <w:szCs w:val="22"/>
              </w:rPr>
              <w:t>40</w:t>
            </w:r>
            <w:r w:rsidR="00FA35CE" w:rsidRPr="0073539A">
              <w:rPr>
                <w:bCs/>
                <w:szCs w:val="22"/>
              </w:rPr>
              <w:t>0 000</w:t>
            </w:r>
          </w:p>
        </w:tc>
        <w:tc>
          <w:tcPr>
            <w:tcW w:w="613" w:type="dxa"/>
            <w:shd w:val="clear" w:color="auto" w:fill="auto"/>
            <w:vAlign w:val="center"/>
          </w:tcPr>
          <w:p w14:paraId="3B7F4493" w14:textId="77777777" w:rsidR="00FA35CE" w:rsidRPr="0073539A" w:rsidRDefault="00FA35CE" w:rsidP="00916BAE">
            <w:pPr>
              <w:pStyle w:val="Pagrindinistekstas"/>
              <w:spacing w:after="0"/>
              <w:jc w:val="center"/>
              <w:rPr>
                <w:bCs/>
                <w:szCs w:val="22"/>
              </w:rPr>
            </w:pPr>
            <w:r w:rsidRPr="0073539A">
              <w:rPr>
                <w:bCs/>
                <w:szCs w:val="22"/>
              </w:rPr>
              <w:t>-</w:t>
            </w:r>
          </w:p>
        </w:tc>
        <w:tc>
          <w:tcPr>
            <w:tcW w:w="864" w:type="dxa"/>
            <w:shd w:val="clear" w:color="auto" w:fill="auto"/>
            <w:vAlign w:val="center"/>
          </w:tcPr>
          <w:p w14:paraId="1C769385" w14:textId="77777777" w:rsidR="00FA35CE" w:rsidRPr="0073539A" w:rsidRDefault="00FA35CE" w:rsidP="00916BAE">
            <w:pPr>
              <w:pStyle w:val="Pagrindinistekstas"/>
              <w:spacing w:after="0"/>
              <w:jc w:val="center"/>
              <w:rPr>
                <w:bCs/>
                <w:szCs w:val="22"/>
              </w:rPr>
            </w:pPr>
            <w:r w:rsidRPr="0073539A">
              <w:rPr>
                <w:bCs/>
                <w:szCs w:val="22"/>
              </w:rPr>
              <w:t>-</w:t>
            </w:r>
          </w:p>
        </w:tc>
        <w:tc>
          <w:tcPr>
            <w:tcW w:w="932" w:type="dxa"/>
            <w:shd w:val="clear" w:color="auto" w:fill="auto"/>
            <w:vAlign w:val="center"/>
          </w:tcPr>
          <w:p w14:paraId="0C06202C" w14:textId="77777777" w:rsidR="00FA35CE" w:rsidRPr="0073539A" w:rsidRDefault="009A1C4D" w:rsidP="00D940AC">
            <w:pPr>
              <w:pStyle w:val="Pagrindinistekstas"/>
              <w:spacing w:after="0"/>
              <w:jc w:val="center"/>
              <w:rPr>
                <w:bCs/>
                <w:color w:val="000000"/>
                <w:szCs w:val="22"/>
              </w:rPr>
            </w:pPr>
            <w:r w:rsidRPr="0073539A">
              <w:rPr>
                <w:bCs/>
                <w:color w:val="000000"/>
                <w:szCs w:val="22"/>
              </w:rPr>
              <w:t>0,</w:t>
            </w:r>
            <w:r w:rsidR="00D940AC" w:rsidRPr="0073539A">
              <w:rPr>
                <w:bCs/>
                <w:color w:val="000000"/>
                <w:szCs w:val="22"/>
              </w:rPr>
              <w:t>28 (0,014</w:t>
            </w:r>
            <w:r w:rsidR="00D940AC" w:rsidRPr="0073539A">
              <w:rPr>
                <w:bCs/>
                <w:color w:val="000000"/>
                <w:szCs w:val="22"/>
                <w:vertAlign w:val="superscript"/>
              </w:rPr>
              <w:t>*</w:t>
            </w:r>
            <w:r w:rsidR="00D940AC" w:rsidRPr="0073539A">
              <w:rPr>
                <w:bCs/>
                <w:color w:val="000000"/>
                <w:szCs w:val="22"/>
              </w:rPr>
              <w:t>)</w:t>
            </w:r>
          </w:p>
        </w:tc>
      </w:tr>
    </w:tbl>
    <w:p w14:paraId="27556126" w14:textId="77777777" w:rsidR="000254DC" w:rsidRPr="0073539A" w:rsidRDefault="00086E54" w:rsidP="009D32E0">
      <w:pPr>
        <w:spacing w:after="240"/>
        <w:jc w:val="both"/>
        <w:rPr>
          <w:rFonts w:ascii="Times New Roman" w:hAnsi="Times New Roman"/>
          <w:color w:val="000000"/>
          <w:sz w:val="20"/>
          <w:szCs w:val="20"/>
          <w:lang w:val="lt-LT" w:eastAsia="da-DK"/>
        </w:rPr>
      </w:pPr>
      <w:r w:rsidRPr="0073539A">
        <w:rPr>
          <w:rFonts w:ascii="Times New Roman" w:hAnsi="Times New Roman"/>
          <w:color w:val="000000"/>
          <w:sz w:val="20"/>
          <w:szCs w:val="20"/>
          <w:vertAlign w:val="superscript"/>
          <w:lang w:val="lt-LT" w:eastAsia="da-DK"/>
        </w:rPr>
        <w:t>*</w:t>
      </w:r>
      <w:r w:rsidR="000254DC" w:rsidRPr="0073539A">
        <w:rPr>
          <w:rFonts w:ascii="Times New Roman" w:hAnsi="Times New Roman"/>
          <w:color w:val="000000"/>
          <w:sz w:val="20"/>
          <w:szCs w:val="20"/>
          <w:lang w:val="lt-LT" w:eastAsia="da-DK"/>
        </w:rPr>
        <w:t xml:space="preserve">Skaičiuojant kietųjų dalelių metinius kiekius, įvertinamas planuojamų valymo įrenginių </w:t>
      </w:r>
      <w:r w:rsidRPr="0073539A">
        <w:rPr>
          <w:rFonts w:ascii="Times New Roman" w:hAnsi="Times New Roman"/>
          <w:color w:val="000000"/>
          <w:sz w:val="20"/>
          <w:szCs w:val="20"/>
          <w:lang w:val="lt-LT" w:eastAsia="da-DK"/>
        </w:rPr>
        <w:t xml:space="preserve">(ciklonas ir oro valymo filtras) </w:t>
      </w:r>
      <w:r w:rsidR="000254DC" w:rsidRPr="0073539A">
        <w:rPr>
          <w:rFonts w:ascii="Times New Roman" w:hAnsi="Times New Roman"/>
          <w:color w:val="000000"/>
          <w:sz w:val="20"/>
          <w:szCs w:val="20"/>
          <w:lang w:val="lt-LT" w:eastAsia="da-DK"/>
        </w:rPr>
        <w:t xml:space="preserve">efektyvumas – </w:t>
      </w:r>
      <w:r w:rsidR="0039539D" w:rsidRPr="0073539A">
        <w:rPr>
          <w:rFonts w:ascii="Times New Roman" w:hAnsi="Times New Roman"/>
          <w:color w:val="000000"/>
          <w:sz w:val="20"/>
          <w:szCs w:val="20"/>
          <w:lang w:val="lt-LT" w:eastAsia="da-DK"/>
        </w:rPr>
        <w:t xml:space="preserve">apie </w:t>
      </w:r>
      <w:r w:rsidR="000254DC" w:rsidRPr="0073539A">
        <w:rPr>
          <w:rFonts w:ascii="Times New Roman" w:hAnsi="Times New Roman"/>
          <w:color w:val="000000"/>
          <w:sz w:val="20"/>
          <w:szCs w:val="20"/>
          <w:lang w:val="lt-LT" w:eastAsia="da-DK"/>
        </w:rPr>
        <w:t>95 %</w:t>
      </w:r>
      <w:r w:rsidR="009D32E0" w:rsidRPr="0073539A">
        <w:rPr>
          <w:rFonts w:ascii="Times New Roman" w:hAnsi="Times New Roman"/>
          <w:color w:val="000000"/>
          <w:sz w:val="20"/>
          <w:szCs w:val="20"/>
          <w:lang w:val="lt-LT" w:eastAsia="da-DK"/>
        </w:rPr>
        <w:t>.</w:t>
      </w:r>
    </w:p>
    <w:p w14:paraId="117CBED5" w14:textId="77777777" w:rsidR="00BC2BF1" w:rsidRPr="0073539A" w:rsidRDefault="00BC2BF1" w:rsidP="005A0208">
      <w:pPr>
        <w:spacing w:after="240"/>
        <w:jc w:val="both"/>
        <w:rPr>
          <w:rFonts w:ascii="Times New Roman" w:hAnsi="Times New Roman"/>
          <w:b/>
          <w:i/>
          <w:sz w:val="24"/>
          <w:szCs w:val="24"/>
          <w:lang w:val="lt-LT" w:eastAsia="da-DK"/>
        </w:rPr>
      </w:pPr>
      <w:r w:rsidRPr="0073539A">
        <w:rPr>
          <w:rFonts w:ascii="Times New Roman" w:hAnsi="Times New Roman"/>
          <w:b/>
          <w:i/>
          <w:sz w:val="24"/>
          <w:szCs w:val="24"/>
          <w:lang w:val="lt-LT" w:eastAsia="da-DK"/>
        </w:rPr>
        <w:t xml:space="preserve">Teršalų iš taršos šaltinio Nr. 005 </w:t>
      </w:r>
      <w:r w:rsidR="00642062" w:rsidRPr="0073539A">
        <w:rPr>
          <w:rFonts w:ascii="Times New Roman" w:hAnsi="Times New Roman"/>
          <w:b/>
          <w:i/>
          <w:sz w:val="24"/>
          <w:szCs w:val="24"/>
          <w:lang w:val="lt-LT" w:eastAsia="da-DK"/>
        </w:rPr>
        <w:t>skaičiavimas</w:t>
      </w:r>
    </w:p>
    <w:p w14:paraId="79B1A48D" w14:textId="77777777" w:rsidR="00BC2BF1" w:rsidRPr="0073539A" w:rsidRDefault="00642062" w:rsidP="005A0208">
      <w:pPr>
        <w:spacing w:after="240"/>
        <w:jc w:val="both"/>
        <w:rPr>
          <w:rFonts w:ascii="Times New Roman" w:hAnsi="Times New Roman"/>
          <w:sz w:val="24"/>
          <w:szCs w:val="24"/>
          <w:lang w:val="lt-LT" w:eastAsia="da-DK"/>
        </w:rPr>
      </w:pPr>
      <w:r w:rsidRPr="0073539A">
        <w:rPr>
          <w:rFonts w:ascii="Times New Roman" w:hAnsi="Times New Roman"/>
          <w:sz w:val="24"/>
          <w:szCs w:val="24"/>
          <w:lang w:val="lt-LT" w:eastAsia="da-DK"/>
        </w:rPr>
        <w:t xml:space="preserve">Valandinis </w:t>
      </w:r>
      <w:r w:rsidR="00BC2551" w:rsidRPr="0073539A">
        <w:rPr>
          <w:rFonts w:ascii="Times New Roman" w:hAnsi="Times New Roman"/>
          <w:sz w:val="24"/>
          <w:szCs w:val="24"/>
          <w:lang w:val="lt-LT" w:eastAsia="da-DK"/>
        </w:rPr>
        <w:t>dyzelino</w:t>
      </w:r>
      <w:r w:rsidRPr="0073539A">
        <w:rPr>
          <w:rFonts w:ascii="Times New Roman" w:hAnsi="Times New Roman"/>
          <w:sz w:val="24"/>
          <w:szCs w:val="24"/>
          <w:lang w:val="lt-LT" w:eastAsia="da-DK"/>
        </w:rPr>
        <w:t xml:space="preserve"> sunaudojimas </w:t>
      </w:r>
      <w:r w:rsidR="00CB6898" w:rsidRPr="0073539A">
        <w:rPr>
          <w:rFonts w:ascii="Times New Roman" w:hAnsi="Times New Roman"/>
          <w:sz w:val="24"/>
          <w:szCs w:val="24"/>
        </w:rPr>
        <w:t>(</w:t>
      </w:r>
      <w:proofErr w:type="spellStart"/>
      <w:r w:rsidR="00CB6898" w:rsidRPr="0073539A">
        <w:rPr>
          <w:rFonts w:ascii="Times New Roman" w:hAnsi="Times New Roman"/>
          <w:sz w:val="24"/>
          <w:szCs w:val="24"/>
        </w:rPr>
        <w:t>B</w:t>
      </w:r>
      <w:r w:rsidR="00CB6898" w:rsidRPr="0073539A">
        <w:rPr>
          <w:rFonts w:ascii="Times New Roman" w:hAnsi="Times New Roman"/>
          <w:sz w:val="24"/>
          <w:szCs w:val="24"/>
          <w:vertAlign w:val="subscript"/>
        </w:rPr>
        <w:t>dyzelio</w:t>
      </w:r>
      <w:proofErr w:type="spellEnd"/>
      <w:r w:rsidR="00CB6898" w:rsidRPr="0073539A">
        <w:rPr>
          <w:rFonts w:ascii="Times New Roman" w:hAnsi="Times New Roman"/>
          <w:sz w:val="24"/>
          <w:szCs w:val="24"/>
          <w:vertAlign w:val="subscript"/>
        </w:rPr>
        <w:t xml:space="preserve"> val.</w:t>
      </w:r>
      <w:r w:rsidR="00CB6898" w:rsidRPr="0073539A">
        <w:rPr>
          <w:rFonts w:ascii="Times New Roman" w:hAnsi="Times New Roman"/>
          <w:sz w:val="24"/>
          <w:szCs w:val="24"/>
        </w:rPr>
        <w:t xml:space="preserve">) </w:t>
      </w:r>
      <w:r w:rsidRPr="0073539A">
        <w:rPr>
          <w:rFonts w:ascii="Times New Roman" w:hAnsi="Times New Roman"/>
          <w:sz w:val="24"/>
          <w:szCs w:val="24"/>
          <w:lang w:val="lt-LT" w:eastAsia="da-DK"/>
        </w:rPr>
        <w:t>apskaičiuojamas pagal formulę:</w:t>
      </w:r>
    </w:p>
    <w:p w14:paraId="2F02B7C0" w14:textId="77777777" w:rsidR="00CB6898" w:rsidRPr="0073539A" w:rsidRDefault="00CB6898" w:rsidP="00CE5989">
      <w:pPr>
        <w:autoSpaceDE w:val="0"/>
        <w:adjustRightInd w:val="0"/>
        <w:spacing w:after="240"/>
        <w:ind w:left="2880" w:firstLine="720"/>
        <w:rPr>
          <w:rFonts w:ascii="Times New Roman" w:eastAsia="Times New Roman" w:hAnsi="Times New Roman"/>
          <w:sz w:val="24"/>
          <w:szCs w:val="24"/>
        </w:rPr>
      </w:pPr>
      <w:proofErr w:type="spellStart"/>
      <w:r w:rsidRPr="0073539A">
        <w:rPr>
          <w:rFonts w:ascii="Times New Roman" w:hAnsi="Times New Roman"/>
          <w:sz w:val="24"/>
          <w:szCs w:val="24"/>
        </w:rPr>
        <w:t>B</w:t>
      </w:r>
      <w:r w:rsidR="00CE5989" w:rsidRPr="0073539A">
        <w:rPr>
          <w:rFonts w:ascii="Times New Roman" w:hAnsi="Times New Roman"/>
          <w:sz w:val="24"/>
          <w:szCs w:val="24"/>
          <w:vertAlign w:val="subscript"/>
        </w:rPr>
        <w:t>dyzelio</w:t>
      </w:r>
      <w:proofErr w:type="spellEnd"/>
      <w:r w:rsidRPr="0073539A">
        <w:rPr>
          <w:rFonts w:ascii="Times New Roman" w:hAnsi="Times New Roman"/>
          <w:sz w:val="24"/>
          <w:szCs w:val="24"/>
          <w:vertAlign w:val="subscript"/>
        </w:rPr>
        <w:t xml:space="preserve"> val.</w:t>
      </w:r>
      <w:r w:rsidRPr="0073539A">
        <w:rPr>
          <w:rFonts w:ascii="Times New Roman" w:hAnsi="Times New Roman"/>
          <w:sz w:val="24"/>
          <w:szCs w:val="24"/>
        </w:rPr>
        <w:t xml:space="preserve"> =</w:t>
      </w:r>
      <w:r w:rsidR="00CE5989" w:rsidRPr="0073539A">
        <w:rPr>
          <w:rFonts w:ascii="Times New Roman" w:hAnsi="Times New Roman"/>
          <w:sz w:val="24"/>
          <w:szCs w:val="24"/>
        </w:rPr>
        <w:t xml:space="preserve"> </w:t>
      </w:r>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Q</m:t>
                </m:r>
              </m:e>
              <m:sub>
                <m:r>
                  <w:rPr>
                    <w:rFonts w:ascii="Cambria Math" w:hAnsi="Cambria Math"/>
                    <w:sz w:val="24"/>
                    <w:szCs w:val="24"/>
                  </w:rPr>
                  <m:t xml:space="preserve">mom </m:t>
                </m:r>
              </m:sub>
            </m:sSub>
            <m:r>
              <w:rPr>
                <w:rFonts w:ascii="Cambria Math" w:hAnsi="Cambria Math"/>
                <w:sz w:val="24"/>
                <w:szCs w:val="24"/>
              </w:rPr>
              <m:t xml:space="preserve">x </m:t>
            </m:r>
            <m:sSup>
              <m:sSupPr>
                <m:ctrlPr>
                  <w:rPr>
                    <w:rFonts w:ascii="Cambria Math" w:hAnsi="Cambria Math"/>
                    <w:i/>
                    <w:sz w:val="24"/>
                    <w:szCs w:val="24"/>
                  </w:rPr>
                </m:ctrlPr>
              </m:sSupPr>
              <m:e>
                <m:r>
                  <w:rPr>
                    <w:rFonts w:ascii="Cambria Math" w:hAnsi="Cambria Math"/>
                    <w:sz w:val="24"/>
                    <w:szCs w:val="24"/>
                  </w:rPr>
                  <m:t>10</m:t>
                </m:r>
              </m:e>
              <m:sup>
                <m:r>
                  <w:rPr>
                    <w:rFonts w:ascii="Cambria Math" w:hAnsi="Cambria Math"/>
                    <w:sz w:val="24"/>
                    <w:szCs w:val="24"/>
                  </w:rPr>
                  <m:t>3</m:t>
                </m:r>
              </m:sup>
            </m:sSup>
            <m:r>
              <w:rPr>
                <w:rFonts w:ascii="Cambria Math" w:hAnsi="Cambria Math"/>
                <w:sz w:val="24"/>
                <w:szCs w:val="24"/>
              </w:rPr>
              <m:t xml:space="preserve"> </m:t>
            </m:r>
          </m:num>
          <m:den>
            <m:sSub>
              <m:sSubPr>
                <m:ctrlPr>
                  <w:rPr>
                    <w:rFonts w:ascii="Cambria Math" w:hAnsi="Cambria Math"/>
                    <w:i/>
                    <w:sz w:val="24"/>
                    <w:szCs w:val="24"/>
                  </w:rPr>
                </m:ctrlPr>
              </m:sSubPr>
              <m:e>
                <m:r>
                  <w:rPr>
                    <w:rFonts w:ascii="Cambria Math" w:hAnsi="Cambria Math"/>
                    <w:sz w:val="24"/>
                    <w:szCs w:val="24"/>
                  </w:rPr>
                  <m:t>Q</m:t>
                </m:r>
              </m:e>
              <m:sub>
                <m:r>
                  <w:rPr>
                    <w:rFonts w:ascii="Cambria Math" w:hAnsi="Cambria Math"/>
                    <w:sz w:val="24"/>
                    <w:szCs w:val="24"/>
                  </w:rPr>
                  <m:t xml:space="preserve">ž </m:t>
                </m:r>
              </m:sub>
            </m:sSub>
            <m:r>
              <w:rPr>
                <w:rFonts w:ascii="Cambria Math" w:hAnsi="Cambria Math"/>
                <w:sz w:val="24"/>
                <w:szCs w:val="24"/>
              </w:rPr>
              <m:t xml:space="preserve"> x η</m:t>
            </m:r>
          </m:den>
        </m:f>
      </m:oMath>
      <w:r w:rsidRPr="0073539A">
        <w:rPr>
          <w:rFonts w:ascii="Times New Roman" w:eastAsiaTheme="minorEastAsia" w:hAnsi="Times New Roman"/>
          <w:sz w:val="24"/>
          <w:szCs w:val="24"/>
        </w:rPr>
        <w:fldChar w:fldCharType="begin"/>
      </w:r>
      <w:r w:rsidRPr="0073539A">
        <w:rPr>
          <w:rFonts w:ascii="Times New Roman" w:eastAsiaTheme="minorEastAsia" w:hAnsi="Times New Roman"/>
          <w:sz w:val="24"/>
          <w:szCs w:val="24"/>
        </w:rPr>
        <w:instrText xml:space="preserve"> QUOTE </w:instrText>
      </w:r>
      <m:oMath>
        <m:f>
          <m:fPr>
            <m:ctrlPr>
              <w:rPr>
                <w:rFonts w:ascii="Cambria Math" w:hAnsi="Cambria Math"/>
                <w:i/>
                <w:sz w:val="24"/>
                <w:szCs w:val="24"/>
              </w:rPr>
            </m:ctrlPr>
          </m:fPr>
          <m:num>
            <m:sSub>
              <m:sSubPr>
                <m:ctrlPr>
                  <w:rPr>
                    <w:rFonts w:ascii="Cambria Math" w:hAnsi="Cambria Math"/>
                    <w:i/>
                    <w:sz w:val="24"/>
                    <w:szCs w:val="24"/>
                  </w:rPr>
                </m:ctrlPr>
              </m:sSubPr>
              <m:e>
                <m:r>
                  <m:rPr>
                    <m:sty m:val="p"/>
                  </m:rPr>
                  <w:rPr>
                    <w:rFonts w:ascii="Cambria Math" w:hAnsi="Cambria Math"/>
                    <w:sz w:val="24"/>
                    <w:szCs w:val="24"/>
                  </w:rPr>
                  <m:t>Q</m:t>
                </m:r>
              </m:e>
              <m:sub>
                <m:r>
                  <m:rPr>
                    <m:sty m:val="p"/>
                  </m:rPr>
                  <w:rPr>
                    <w:rFonts w:ascii="Cambria Math" w:hAnsi="Cambria Math"/>
                    <w:sz w:val="24"/>
                    <w:szCs w:val="24"/>
                  </w:rPr>
                  <m:t>mom</m:t>
                </m:r>
              </m:sub>
            </m:sSub>
          </m:num>
          <m:den>
            <m:sSub>
              <m:sSubPr>
                <m:ctrlPr>
                  <w:rPr>
                    <w:rFonts w:ascii="Cambria Math" w:hAnsi="Cambria Math"/>
                    <w:i/>
                    <w:sz w:val="24"/>
                    <w:szCs w:val="24"/>
                  </w:rPr>
                </m:ctrlPr>
              </m:sSubPr>
              <m:e>
                <m:r>
                  <m:rPr>
                    <m:sty m:val="p"/>
                  </m:rPr>
                  <w:rPr>
                    <w:rFonts w:ascii="Cambria Math" w:hAnsi="Cambria Math"/>
                    <w:sz w:val="24"/>
                    <w:szCs w:val="24"/>
                  </w:rPr>
                  <m:t>Q</m:t>
                </m:r>
              </m:e>
              <m:sub>
                <m:r>
                  <m:rPr>
                    <m:sty m:val="p"/>
                  </m:rPr>
                  <w:rPr>
                    <w:rFonts w:ascii="Cambria Math" w:hAnsi="Cambria Math"/>
                    <w:sz w:val="24"/>
                    <w:szCs w:val="24"/>
                  </w:rPr>
                  <m:t>ž</m:t>
                </m:r>
              </m:sub>
            </m:sSub>
            <m:r>
              <m:rPr>
                <m:sty m:val="p"/>
              </m:rPr>
              <w:rPr>
                <w:rFonts w:ascii="Cambria Math" w:hAnsi="Cambria Math"/>
                <w:sz w:val="24"/>
                <w:szCs w:val="24"/>
              </w:rPr>
              <m:t>×η</m:t>
            </m:r>
          </m:den>
        </m:f>
        <m:r>
          <m:rPr>
            <m:sty m:val="p"/>
          </m:rPr>
          <w:rPr>
            <w:rFonts w:ascii="Cambria Math" w:hAnsi="Cambria Math"/>
            <w:sz w:val="24"/>
            <w:szCs w:val="24"/>
          </w:rPr>
          <m:t>×3600</m:t>
        </m:r>
      </m:oMath>
      <w:r w:rsidRPr="0073539A">
        <w:rPr>
          <w:rFonts w:ascii="Times New Roman" w:eastAsiaTheme="minorEastAsia" w:hAnsi="Times New Roman"/>
          <w:sz w:val="24"/>
          <w:szCs w:val="24"/>
        </w:rPr>
        <w:instrText xml:space="preserve"> </w:instrText>
      </w:r>
      <w:r w:rsidRPr="0073539A">
        <w:rPr>
          <w:rFonts w:ascii="Times New Roman" w:eastAsiaTheme="minorEastAsia" w:hAnsi="Times New Roman"/>
          <w:sz w:val="24"/>
          <w:szCs w:val="24"/>
        </w:rPr>
        <w:fldChar w:fldCharType="end"/>
      </w:r>
      <w:r w:rsidRPr="0073539A">
        <w:rPr>
          <w:rFonts w:ascii="Times New Roman" w:eastAsia="Times New Roman" w:hAnsi="Times New Roman"/>
          <w:sz w:val="24"/>
          <w:szCs w:val="24"/>
        </w:rPr>
        <w:tab/>
      </w:r>
      <w:r w:rsidR="00CE5989" w:rsidRPr="0073539A">
        <w:rPr>
          <w:rFonts w:ascii="Times New Roman" w:eastAsia="Times New Roman" w:hAnsi="Times New Roman"/>
          <w:sz w:val="24"/>
          <w:szCs w:val="24"/>
        </w:rPr>
        <w:t xml:space="preserve"> x 3600</w:t>
      </w:r>
      <w:r w:rsidRPr="0073539A">
        <w:rPr>
          <w:rFonts w:ascii="Times New Roman" w:eastAsia="Times New Roman" w:hAnsi="Times New Roman"/>
          <w:sz w:val="24"/>
          <w:szCs w:val="24"/>
        </w:rPr>
        <w:tab/>
      </w:r>
      <w:r w:rsidRPr="0073539A">
        <w:rPr>
          <w:rFonts w:ascii="Times New Roman" w:eastAsia="Times New Roman" w:hAnsi="Times New Roman"/>
          <w:sz w:val="24"/>
          <w:szCs w:val="24"/>
        </w:rPr>
        <w:tab/>
      </w:r>
      <w:r w:rsidRPr="0073539A">
        <w:rPr>
          <w:rFonts w:ascii="Times New Roman" w:eastAsia="Times New Roman" w:hAnsi="Times New Roman"/>
          <w:sz w:val="24"/>
          <w:szCs w:val="24"/>
        </w:rPr>
        <w:tab/>
        <w:t>(3),</w:t>
      </w:r>
    </w:p>
    <w:p w14:paraId="1650046A" w14:textId="77777777" w:rsidR="00CB6898" w:rsidRPr="0073539A" w:rsidRDefault="00CB6898" w:rsidP="00735BC7">
      <w:pPr>
        <w:autoSpaceDE w:val="0"/>
        <w:adjustRightInd w:val="0"/>
        <w:spacing w:after="240"/>
        <w:ind w:left="284" w:hanging="284"/>
        <w:rPr>
          <w:rFonts w:ascii="Times New Roman" w:hAnsi="Times New Roman"/>
          <w:sz w:val="24"/>
          <w:szCs w:val="24"/>
        </w:rPr>
      </w:pPr>
      <w:proofErr w:type="spellStart"/>
      <w:proofErr w:type="gramStart"/>
      <w:r w:rsidRPr="0073539A">
        <w:rPr>
          <w:rFonts w:ascii="Times New Roman" w:hAnsi="Times New Roman"/>
          <w:sz w:val="24"/>
          <w:szCs w:val="24"/>
        </w:rPr>
        <w:t>čia</w:t>
      </w:r>
      <w:proofErr w:type="spellEnd"/>
      <w:proofErr w:type="gramEnd"/>
      <w:r w:rsidRPr="0073539A">
        <w:rPr>
          <w:rFonts w:ascii="Times New Roman" w:hAnsi="Times New Roman"/>
          <w:sz w:val="24"/>
          <w:szCs w:val="24"/>
        </w:rPr>
        <w:t>:</w:t>
      </w:r>
    </w:p>
    <w:p w14:paraId="16C60AD0" w14:textId="77777777" w:rsidR="00CB6898" w:rsidRPr="0073539A" w:rsidRDefault="00CB6898" w:rsidP="00CB6898">
      <w:pPr>
        <w:autoSpaceDE w:val="0"/>
        <w:adjustRightInd w:val="0"/>
        <w:ind w:left="284"/>
        <w:rPr>
          <w:rFonts w:ascii="Times New Roman" w:hAnsi="Times New Roman"/>
          <w:sz w:val="24"/>
          <w:szCs w:val="24"/>
        </w:rPr>
      </w:pPr>
      <w:proofErr w:type="spellStart"/>
      <w:r w:rsidRPr="0073539A">
        <w:rPr>
          <w:rFonts w:ascii="Times New Roman" w:hAnsi="Times New Roman"/>
          <w:sz w:val="24"/>
          <w:szCs w:val="24"/>
        </w:rPr>
        <w:t>Q</w:t>
      </w:r>
      <w:r w:rsidRPr="0073539A">
        <w:rPr>
          <w:rFonts w:ascii="Times New Roman" w:hAnsi="Times New Roman"/>
          <w:sz w:val="24"/>
          <w:szCs w:val="24"/>
          <w:vertAlign w:val="subscript"/>
        </w:rPr>
        <w:t>mom</w:t>
      </w:r>
      <w:proofErr w:type="spellEnd"/>
      <w:r w:rsidRPr="0073539A">
        <w:rPr>
          <w:rFonts w:ascii="Times New Roman" w:hAnsi="Times New Roman"/>
          <w:sz w:val="24"/>
          <w:szCs w:val="24"/>
          <w:vertAlign w:val="subscript"/>
        </w:rPr>
        <w:t>.</w:t>
      </w:r>
      <w:r w:rsidRPr="0073539A">
        <w:rPr>
          <w:rFonts w:ascii="Times New Roman" w:hAnsi="Times New Roman"/>
          <w:sz w:val="24"/>
          <w:szCs w:val="24"/>
        </w:rPr>
        <w:t xml:space="preserve"> – </w:t>
      </w:r>
      <w:proofErr w:type="spellStart"/>
      <w:proofErr w:type="gramStart"/>
      <w:r w:rsidRPr="0073539A">
        <w:rPr>
          <w:rFonts w:ascii="Times New Roman" w:hAnsi="Times New Roman"/>
          <w:sz w:val="24"/>
          <w:szCs w:val="24"/>
        </w:rPr>
        <w:t>momentinis</w:t>
      </w:r>
      <w:proofErr w:type="spellEnd"/>
      <w:proofErr w:type="gramEnd"/>
      <w:r w:rsidRPr="0073539A">
        <w:rPr>
          <w:rFonts w:ascii="Times New Roman" w:hAnsi="Times New Roman"/>
          <w:sz w:val="24"/>
          <w:szCs w:val="24"/>
        </w:rPr>
        <w:t xml:space="preserve"> </w:t>
      </w:r>
      <w:proofErr w:type="spellStart"/>
      <w:r w:rsidRPr="0073539A">
        <w:rPr>
          <w:rFonts w:ascii="Times New Roman" w:hAnsi="Times New Roman"/>
          <w:sz w:val="24"/>
          <w:szCs w:val="24"/>
        </w:rPr>
        <w:t>šilumos</w:t>
      </w:r>
      <w:proofErr w:type="spellEnd"/>
      <w:r w:rsidRPr="0073539A">
        <w:rPr>
          <w:rFonts w:ascii="Times New Roman" w:hAnsi="Times New Roman"/>
          <w:sz w:val="24"/>
          <w:szCs w:val="24"/>
        </w:rPr>
        <w:t xml:space="preserve"> </w:t>
      </w:r>
      <w:proofErr w:type="spellStart"/>
      <w:r w:rsidRPr="0073539A">
        <w:rPr>
          <w:rFonts w:ascii="Times New Roman" w:hAnsi="Times New Roman"/>
          <w:sz w:val="24"/>
          <w:szCs w:val="24"/>
        </w:rPr>
        <w:t>pareikalavimas</w:t>
      </w:r>
      <w:proofErr w:type="spellEnd"/>
      <w:r w:rsidRPr="0073539A">
        <w:rPr>
          <w:rFonts w:ascii="Times New Roman" w:hAnsi="Times New Roman"/>
          <w:sz w:val="24"/>
          <w:szCs w:val="24"/>
        </w:rPr>
        <w:t>, MW;</w:t>
      </w:r>
    </w:p>
    <w:p w14:paraId="469978CC" w14:textId="77777777" w:rsidR="00CB6898" w:rsidRPr="0073539A" w:rsidRDefault="00CB6898" w:rsidP="00CB6898">
      <w:pPr>
        <w:autoSpaceDE w:val="0"/>
        <w:adjustRightInd w:val="0"/>
        <w:ind w:left="284"/>
        <w:rPr>
          <w:rFonts w:ascii="Times New Roman" w:hAnsi="Times New Roman"/>
          <w:sz w:val="24"/>
          <w:szCs w:val="24"/>
        </w:rPr>
      </w:pPr>
      <w:proofErr w:type="spellStart"/>
      <w:r w:rsidRPr="0073539A">
        <w:rPr>
          <w:rFonts w:ascii="Times New Roman" w:hAnsi="Times New Roman"/>
          <w:sz w:val="24"/>
          <w:szCs w:val="24"/>
        </w:rPr>
        <w:t>Q</w:t>
      </w:r>
      <w:r w:rsidRPr="0073539A">
        <w:rPr>
          <w:rFonts w:ascii="Times New Roman" w:hAnsi="Times New Roman"/>
          <w:sz w:val="24"/>
          <w:szCs w:val="24"/>
          <w:vertAlign w:val="subscript"/>
        </w:rPr>
        <w:t>ž</w:t>
      </w:r>
      <w:proofErr w:type="spellEnd"/>
      <w:r w:rsidRPr="0073539A">
        <w:rPr>
          <w:rFonts w:ascii="Times New Roman" w:hAnsi="Times New Roman"/>
          <w:sz w:val="24"/>
          <w:szCs w:val="24"/>
        </w:rPr>
        <w:t xml:space="preserve"> – </w:t>
      </w:r>
      <w:proofErr w:type="spellStart"/>
      <w:r w:rsidRPr="0073539A">
        <w:rPr>
          <w:rFonts w:ascii="Times New Roman" w:hAnsi="Times New Roman"/>
          <w:sz w:val="24"/>
          <w:szCs w:val="24"/>
        </w:rPr>
        <w:t>kuro</w:t>
      </w:r>
      <w:proofErr w:type="spellEnd"/>
      <w:r w:rsidRPr="0073539A">
        <w:rPr>
          <w:rFonts w:ascii="Times New Roman" w:hAnsi="Times New Roman"/>
          <w:sz w:val="24"/>
          <w:szCs w:val="24"/>
        </w:rPr>
        <w:t xml:space="preserve"> </w:t>
      </w:r>
      <w:proofErr w:type="spellStart"/>
      <w:r w:rsidRPr="0073539A">
        <w:rPr>
          <w:rFonts w:ascii="Times New Roman" w:hAnsi="Times New Roman"/>
          <w:sz w:val="24"/>
          <w:szCs w:val="24"/>
        </w:rPr>
        <w:t>kaloringumas</w:t>
      </w:r>
      <w:proofErr w:type="spellEnd"/>
      <w:r w:rsidRPr="0073539A">
        <w:rPr>
          <w:rFonts w:ascii="Times New Roman" w:hAnsi="Times New Roman"/>
          <w:sz w:val="24"/>
          <w:szCs w:val="24"/>
        </w:rPr>
        <w:t>, kJ/kg;</w:t>
      </w:r>
    </w:p>
    <w:p w14:paraId="08BBFC89" w14:textId="77777777" w:rsidR="00CB6898" w:rsidRPr="0073539A" w:rsidRDefault="00CB6898" w:rsidP="00CB6898">
      <w:pPr>
        <w:autoSpaceDE w:val="0"/>
        <w:adjustRightInd w:val="0"/>
        <w:ind w:left="284"/>
        <w:rPr>
          <w:rFonts w:ascii="Times New Roman" w:hAnsi="Times New Roman"/>
          <w:sz w:val="24"/>
          <w:szCs w:val="24"/>
        </w:rPr>
      </w:pPr>
      <w:r w:rsidRPr="0073539A">
        <w:rPr>
          <w:rFonts w:ascii="Times New Roman" w:hAnsi="Times New Roman"/>
          <w:sz w:val="24"/>
          <w:szCs w:val="24"/>
        </w:rPr>
        <w:t xml:space="preserve">ŋ – </w:t>
      </w:r>
      <w:proofErr w:type="spellStart"/>
      <w:proofErr w:type="gramStart"/>
      <w:r w:rsidRPr="0073539A">
        <w:rPr>
          <w:rFonts w:ascii="Times New Roman" w:hAnsi="Times New Roman"/>
          <w:sz w:val="24"/>
          <w:szCs w:val="24"/>
        </w:rPr>
        <w:t>katilo</w:t>
      </w:r>
      <w:proofErr w:type="spellEnd"/>
      <w:proofErr w:type="gramEnd"/>
      <w:r w:rsidRPr="0073539A">
        <w:rPr>
          <w:rFonts w:ascii="Times New Roman" w:hAnsi="Times New Roman"/>
          <w:sz w:val="24"/>
          <w:szCs w:val="24"/>
        </w:rPr>
        <w:t xml:space="preserve"> </w:t>
      </w:r>
      <w:proofErr w:type="spellStart"/>
      <w:r w:rsidRPr="0073539A">
        <w:rPr>
          <w:rFonts w:ascii="Times New Roman" w:hAnsi="Times New Roman"/>
          <w:sz w:val="24"/>
          <w:szCs w:val="24"/>
        </w:rPr>
        <w:t>naudingo</w:t>
      </w:r>
      <w:proofErr w:type="spellEnd"/>
      <w:r w:rsidRPr="0073539A">
        <w:rPr>
          <w:rFonts w:ascii="Times New Roman" w:hAnsi="Times New Roman"/>
          <w:sz w:val="24"/>
          <w:szCs w:val="24"/>
        </w:rPr>
        <w:t xml:space="preserve"> </w:t>
      </w:r>
      <w:proofErr w:type="spellStart"/>
      <w:r w:rsidRPr="0073539A">
        <w:rPr>
          <w:rFonts w:ascii="Times New Roman" w:hAnsi="Times New Roman"/>
          <w:sz w:val="24"/>
          <w:szCs w:val="24"/>
        </w:rPr>
        <w:t>veiksmo</w:t>
      </w:r>
      <w:proofErr w:type="spellEnd"/>
      <w:r w:rsidRPr="0073539A">
        <w:rPr>
          <w:rFonts w:ascii="Times New Roman" w:hAnsi="Times New Roman"/>
          <w:sz w:val="24"/>
          <w:szCs w:val="24"/>
        </w:rPr>
        <w:t xml:space="preserve"> </w:t>
      </w:r>
      <w:proofErr w:type="spellStart"/>
      <w:r w:rsidRPr="0073539A">
        <w:rPr>
          <w:rFonts w:ascii="Times New Roman" w:hAnsi="Times New Roman"/>
          <w:sz w:val="24"/>
          <w:szCs w:val="24"/>
        </w:rPr>
        <w:t>koeficientas</w:t>
      </w:r>
      <w:proofErr w:type="spellEnd"/>
      <w:r w:rsidRPr="0073539A">
        <w:rPr>
          <w:rFonts w:ascii="Times New Roman" w:hAnsi="Times New Roman"/>
          <w:sz w:val="24"/>
          <w:szCs w:val="24"/>
        </w:rPr>
        <w:t>.</w:t>
      </w:r>
    </w:p>
    <w:p w14:paraId="2ED3BFC1" w14:textId="77777777" w:rsidR="00CB6898" w:rsidRPr="00BB050E" w:rsidRDefault="00CB6898" w:rsidP="00CB6898">
      <w:pPr>
        <w:autoSpaceDE w:val="0"/>
        <w:adjustRightInd w:val="0"/>
        <w:ind w:left="284"/>
        <w:rPr>
          <w:rFonts w:ascii="Times New Roman" w:hAnsi="Times New Roman"/>
          <w:sz w:val="24"/>
          <w:szCs w:val="24"/>
          <w:highlight w:val="yellow"/>
        </w:rPr>
      </w:pPr>
    </w:p>
    <w:p w14:paraId="0C701A7F" w14:textId="77777777" w:rsidR="00CE5989" w:rsidRPr="009F359D" w:rsidRDefault="00B426F0" w:rsidP="00CE5989">
      <w:pPr>
        <w:spacing w:after="240"/>
        <w:jc w:val="center"/>
        <w:rPr>
          <w:rFonts w:ascii="Times New Roman" w:hAnsi="Times New Roman"/>
          <w:sz w:val="23"/>
          <w:szCs w:val="23"/>
        </w:rPr>
      </w:pPr>
      <w:proofErr w:type="spellStart"/>
      <w:r w:rsidRPr="009F359D">
        <w:rPr>
          <w:rFonts w:ascii="Times New Roman" w:hAnsi="Times New Roman"/>
          <w:sz w:val="23"/>
          <w:szCs w:val="23"/>
        </w:rPr>
        <w:t>B</w:t>
      </w:r>
      <w:r w:rsidR="00CE5989" w:rsidRPr="009F359D">
        <w:rPr>
          <w:rFonts w:ascii="Times New Roman" w:hAnsi="Times New Roman"/>
          <w:sz w:val="23"/>
          <w:szCs w:val="23"/>
          <w:vertAlign w:val="subscript"/>
        </w:rPr>
        <w:t>dyzelio</w:t>
      </w:r>
      <w:proofErr w:type="spellEnd"/>
      <w:r w:rsidRPr="009F359D">
        <w:rPr>
          <w:rFonts w:ascii="Times New Roman" w:hAnsi="Times New Roman"/>
          <w:sz w:val="23"/>
          <w:szCs w:val="23"/>
          <w:vertAlign w:val="subscript"/>
        </w:rPr>
        <w:t xml:space="preserve"> val.</w:t>
      </w:r>
      <w:r w:rsidR="00360A5A" w:rsidRPr="009F359D">
        <w:rPr>
          <w:rFonts w:ascii="Times New Roman" w:hAnsi="Times New Roman"/>
          <w:sz w:val="23"/>
          <w:szCs w:val="23"/>
        </w:rPr>
        <w:t xml:space="preserve"> =</w:t>
      </w:r>
      <w:r w:rsidR="00CE5989" w:rsidRPr="009F359D">
        <w:rPr>
          <w:rFonts w:ascii="Times New Roman" w:hAnsi="Times New Roman"/>
          <w:sz w:val="23"/>
          <w:szCs w:val="23"/>
        </w:rPr>
        <w:t xml:space="preserve"> </w:t>
      </w:r>
      <m:oMath>
        <m:f>
          <m:fPr>
            <m:ctrlPr>
              <w:rPr>
                <w:rFonts w:ascii="Cambria Math" w:hAnsi="Cambria Math"/>
                <w:i/>
                <w:sz w:val="23"/>
                <w:szCs w:val="23"/>
              </w:rPr>
            </m:ctrlPr>
          </m:fPr>
          <m:num>
            <m:r>
              <w:rPr>
                <w:rFonts w:ascii="Cambria Math" w:hAnsi="Cambria Math"/>
                <w:sz w:val="23"/>
                <w:szCs w:val="23"/>
              </w:rPr>
              <m:t xml:space="preserve">0,35 x </m:t>
            </m:r>
            <m:sSup>
              <m:sSupPr>
                <m:ctrlPr>
                  <w:rPr>
                    <w:rFonts w:ascii="Cambria Math" w:hAnsi="Cambria Math"/>
                    <w:i/>
                    <w:sz w:val="23"/>
                    <w:szCs w:val="23"/>
                  </w:rPr>
                </m:ctrlPr>
              </m:sSupPr>
              <m:e>
                <m:r>
                  <w:rPr>
                    <w:rFonts w:ascii="Cambria Math" w:hAnsi="Cambria Math"/>
                    <w:sz w:val="23"/>
                    <w:szCs w:val="23"/>
                  </w:rPr>
                  <m:t>10</m:t>
                </m:r>
              </m:e>
              <m:sup>
                <m:r>
                  <w:rPr>
                    <w:rFonts w:ascii="Cambria Math" w:hAnsi="Cambria Math"/>
                    <w:sz w:val="23"/>
                    <w:szCs w:val="23"/>
                  </w:rPr>
                  <m:t>3</m:t>
                </m:r>
              </m:sup>
            </m:sSup>
            <m:r>
              <w:rPr>
                <w:rFonts w:ascii="Cambria Math" w:hAnsi="Cambria Math"/>
                <w:sz w:val="23"/>
                <w:szCs w:val="23"/>
              </w:rPr>
              <m:t xml:space="preserve"> </m:t>
            </m:r>
          </m:num>
          <m:den>
            <m:r>
              <w:rPr>
                <w:rFonts w:ascii="Cambria Math" w:hAnsi="Cambria Math"/>
                <w:sz w:val="23"/>
                <w:szCs w:val="23"/>
              </w:rPr>
              <m:t>41868 x 0,9</m:t>
            </m:r>
          </m:den>
        </m:f>
        <m:r>
          <w:rPr>
            <w:rFonts w:ascii="Cambria Math" w:hAnsi="Cambria Math"/>
            <w:sz w:val="23"/>
            <w:szCs w:val="23"/>
          </w:rPr>
          <m:t xml:space="preserve"> </m:t>
        </m:r>
      </m:oMath>
      <w:r w:rsidR="00CE5989" w:rsidRPr="009F359D">
        <w:rPr>
          <w:rFonts w:ascii="Times New Roman" w:hAnsi="Times New Roman"/>
          <w:sz w:val="23"/>
          <w:szCs w:val="23"/>
        </w:rPr>
        <w:t>x 3600 = 3</w:t>
      </w:r>
      <w:r w:rsidR="0051195F" w:rsidRPr="009F359D">
        <w:rPr>
          <w:rFonts w:ascii="Times New Roman" w:hAnsi="Times New Roman"/>
          <w:sz w:val="23"/>
          <w:szCs w:val="23"/>
        </w:rPr>
        <w:t>3</w:t>
      </w:r>
      <w:proofErr w:type="gramStart"/>
      <w:r w:rsidR="00CE5989" w:rsidRPr="009F359D">
        <w:rPr>
          <w:rFonts w:ascii="Times New Roman" w:hAnsi="Times New Roman"/>
          <w:sz w:val="23"/>
          <w:szCs w:val="23"/>
        </w:rPr>
        <w:t>,</w:t>
      </w:r>
      <w:r w:rsidR="0051195F" w:rsidRPr="009F359D">
        <w:rPr>
          <w:rFonts w:ascii="Times New Roman" w:hAnsi="Times New Roman"/>
          <w:sz w:val="23"/>
          <w:szCs w:val="23"/>
        </w:rPr>
        <w:t>44</w:t>
      </w:r>
      <w:proofErr w:type="gramEnd"/>
      <w:r w:rsidR="00CE5989" w:rsidRPr="009F359D">
        <w:rPr>
          <w:rFonts w:ascii="Times New Roman" w:hAnsi="Times New Roman"/>
          <w:sz w:val="23"/>
          <w:szCs w:val="23"/>
        </w:rPr>
        <w:t xml:space="preserve"> kg/val. (9,</w:t>
      </w:r>
      <w:r w:rsidR="0051195F" w:rsidRPr="009F359D">
        <w:rPr>
          <w:rFonts w:ascii="Times New Roman" w:hAnsi="Times New Roman"/>
          <w:sz w:val="23"/>
          <w:szCs w:val="23"/>
        </w:rPr>
        <w:t>29</w:t>
      </w:r>
      <w:r w:rsidR="00CE5989" w:rsidRPr="009F359D">
        <w:rPr>
          <w:rFonts w:ascii="Times New Roman" w:hAnsi="Times New Roman"/>
          <w:sz w:val="23"/>
          <w:szCs w:val="23"/>
        </w:rPr>
        <w:t xml:space="preserve"> g/s).</w:t>
      </w:r>
    </w:p>
    <w:p w14:paraId="43B52346" w14:textId="294D0867" w:rsidR="00735BC7" w:rsidRPr="009D1318" w:rsidRDefault="00FE1347" w:rsidP="00735BC7">
      <w:pPr>
        <w:spacing w:after="240"/>
        <w:jc w:val="both"/>
        <w:rPr>
          <w:rFonts w:ascii="Times New Roman" w:hAnsi="Times New Roman"/>
          <w:i/>
          <w:sz w:val="23"/>
          <w:szCs w:val="23"/>
          <w:lang w:val="lt-LT" w:eastAsia="da-DK"/>
        </w:rPr>
      </w:pPr>
      <w:proofErr w:type="spellStart"/>
      <w:r w:rsidRPr="009F359D">
        <w:rPr>
          <w:rFonts w:ascii="Times New Roman" w:eastAsia="Times New Roman" w:hAnsi="Times New Roman"/>
          <w:sz w:val="23"/>
          <w:szCs w:val="23"/>
        </w:rPr>
        <w:t>Momentiniai</w:t>
      </w:r>
      <w:proofErr w:type="spellEnd"/>
      <w:r w:rsidRPr="009F359D">
        <w:rPr>
          <w:rFonts w:ascii="Times New Roman" w:eastAsia="Times New Roman" w:hAnsi="Times New Roman"/>
          <w:sz w:val="23"/>
          <w:szCs w:val="23"/>
        </w:rPr>
        <w:t xml:space="preserve"> </w:t>
      </w:r>
      <w:proofErr w:type="spellStart"/>
      <w:r w:rsidRPr="009F359D">
        <w:rPr>
          <w:rFonts w:ascii="Times New Roman" w:eastAsia="Times New Roman" w:hAnsi="Times New Roman"/>
          <w:sz w:val="23"/>
          <w:szCs w:val="23"/>
        </w:rPr>
        <w:t>išmetamų</w:t>
      </w:r>
      <w:proofErr w:type="spellEnd"/>
      <w:r w:rsidRPr="009F359D">
        <w:rPr>
          <w:rFonts w:ascii="Times New Roman" w:eastAsia="Times New Roman" w:hAnsi="Times New Roman"/>
          <w:sz w:val="23"/>
          <w:szCs w:val="23"/>
        </w:rPr>
        <w:t xml:space="preserve"> </w:t>
      </w:r>
      <w:proofErr w:type="spellStart"/>
      <w:r w:rsidRPr="009D1318">
        <w:rPr>
          <w:rFonts w:ascii="Times New Roman" w:eastAsia="Times New Roman" w:hAnsi="Times New Roman"/>
          <w:sz w:val="23"/>
          <w:szCs w:val="23"/>
        </w:rPr>
        <w:t>teršalų</w:t>
      </w:r>
      <w:proofErr w:type="spellEnd"/>
      <w:r w:rsidRPr="009D1318">
        <w:rPr>
          <w:rFonts w:ascii="Times New Roman" w:eastAsia="Times New Roman" w:hAnsi="Times New Roman"/>
          <w:sz w:val="23"/>
          <w:szCs w:val="23"/>
        </w:rPr>
        <w:t xml:space="preserve"> </w:t>
      </w:r>
      <w:r w:rsidR="006B2C02" w:rsidRPr="009D1318">
        <w:rPr>
          <w:rFonts w:ascii="Times New Roman" w:eastAsia="Times New Roman" w:hAnsi="Times New Roman"/>
          <w:sz w:val="23"/>
          <w:szCs w:val="23"/>
        </w:rPr>
        <w:t>(</w:t>
      </w:r>
      <w:proofErr w:type="spellStart"/>
      <w:r w:rsidR="006B2C02" w:rsidRPr="009D1318">
        <w:rPr>
          <w:rFonts w:ascii="Times New Roman" w:eastAsia="Times New Roman" w:hAnsi="Times New Roman"/>
          <w:sz w:val="23"/>
          <w:szCs w:val="23"/>
        </w:rPr>
        <w:t>išskyrus</w:t>
      </w:r>
      <w:proofErr w:type="spellEnd"/>
      <w:r w:rsidR="006B2C02" w:rsidRPr="009D1318">
        <w:rPr>
          <w:rFonts w:ascii="Times New Roman" w:eastAsia="Times New Roman" w:hAnsi="Times New Roman"/>
          <w:sz w:val="23"/>
          <w:szCs w:val="23"/>
        </w:rPr>
        <w:t xml:space="preserve"> </w:t>
      </w:r>
      <w:proofErr w:type="spellStart"/>
      <w:r w:rsidR="006B2C02" w:rsidRPr="009D1318">
        <w:rPr>
          <w:rFonts w:ascii="Times New Roman" w:eastAsia="Times New Roman" w:hAnsi="Times New Roman"/>
          <w:sz w:val="23"/>
          <w:szCs w:val="23"/>
        </w:rPr>
        <w:t>anglies</w:t>
      </w:r>
      <w:proofErr w:type="spellEnd"/>
      <w:r w:rsidR="006B2C02" w:rsidRPr="009D1318">
        <w:rPr>
          <w:rFonts w:ascii="Times New Roman" w:eastAsia="Times New Roman" w:hAnsi="Times New Roman"/>
          <w:sz w:val="23"/>
          <w:szCs w:val="23"/>
        </w:rPr>
        <w:t xml:space="preserve"> </w:t>
      </w:r>
      <w:proofErr w:type="spellStart"/>
      <w:r w:rsidR="006B2C02" w:rsidRPr="009D1318">
        <w:rPr>
          <w:rFonts w:ascii="Times New Roman" w:eastAsia="Times New Roman" w:hAnsi="Times New Roman"/>
          <w:sz w:val="23"/>
          <w:szCs w:val="23"/>
        </w:rPr>
        <w:t>monoksidą</w:t>
      </w:r>
      <w:proofErr w:type="spellEnd"/>
      <w:r w:rsidR="006B2C02" w:rsidRPr="009D1318">
        <w:rPr>
          <w:rFonts w:ascii="Times New Roman" w:eastAsia="Times New Roman" w:hAnsi="Times New Roman"/>
          <w:sz w:val="23"/>
          <w:szCs w:val="23"/>
        </w:rPr>
        <w:t xml:space="preserve">) </w:t>
      </w:r>
      <w:proofErr w:type="spellStart"/>
      <w:r w:rsidRPr="009D1318">
        <w:rPr>
          <w:rFonts w:ascii="Times New Roman" w:eastAsia="Times New Roman" w:hAnsi="Times New Roman"/>
          <w:sz w:val="23"/>
          <w:szCs w:val="23"/>
        </w:rPr>
        <w:t>kiekiai</w:t>
      </w:r>
      <w:proofErr w:type="spellEnd"/>
      <w:r w:rsidRPr="009D1318">
        <w:rPr>
          <w:rFonts w:ascii="Times New Roman" w:eastAsia="Times New Roman" w:hAnsi="Times New Roman"/>
          <w:sz w:val="23"/>
          <w:szCs w:val="23"/>
        </w:rPr>
        <w:t xml:space="preserve"> </w:t>
      </w:r>
      <w:proofErr w:type="spellStart"/>
      <w:r w:rsidRPr="009D1318">
        <w:rPr>
          <w:rFonts w:ascii="Times New Roman" w:eastAsia="Times New Roman" w:hAnsi="Times New Roman"/>
          <w:sz w:val="23"/>
          <w:szCs w:val="23"/>
        </w:rPr>
        <w:t>apskaičiuoti</w:t>
      </w:r>
      <w:proofErr w:type="spellEnd"/>
      <w:r w:rsidRPr="009D1318">
        <w:rPr>
          <w:rFonts w:ascii="Times New Roman" w:eastAsia="Times New Roman" w:hAnsi="Times New Roman"/>
          <w:sz w:val="23"/>
          <w:szCs w:val="23"/>
        </w:rPr>
        <w:t xml:space="preserve"> </w:t>
      </w:r>
      <w:proofErr w:type="spellStart"/>
      <w:r w:rsidRPr="009D1318">
        <w:rPr>
          <w:rFonts w:ascii="Times New Roman" w:eastAsia="Times New Roman" w:hAnsi="Times New Roman"/>
          <w:sz w:val="23"/>
          <w:szCs w:val="23"/>
        </w:rPr>
        <w:t>vadovaujantis</w:t>
      </w:r>
      <w:proofErr w:type="spellEnd"/>
      <w:r w:rsidRPr="009D1318">
        <w:rPr>
          <w:rFonts w:ascii="Times New Roman" w:eastAsia="Times New Roman" w:hAnsi="Times New Roman"/>
          <w:sz w:val="23"/>
          <w:szCs w:val="23"/>
        </w:rPr>
        <w:t xml:space="preserve"> </w:t>
      </w:r>
      <w:r w:rsidR="00735BC7" w:rsidRPr="009D1318">
        <w:rPr>
          <w:rFonts w:ascii="Times New Roman" w:hAnsi="Times New Roman"/>
          <w:sz w:val="23"/>
          <w:szCs w:val="23"/>
          <w:lang w:val="lt-LT" w:eastAsia="da-DK"/>
        </w:rPr>
        <w:t>kurą deginančių įrenginių normatyviniu dokumentu LAND 43-2013 (</w:t>
      </w:r>
      <w:proofErr w:type="gramStart"/>
      <w:r w:rsidR="00735BC7" w:rsidRPr="009D1318">
        <w:rPr>
          <w:rFonts w:ascii="Times New Roman" w:hAnsi="Times New Roman"/>
          <w:sz w:val="23"/>
          <w:szCs w:val="23"/>
          <w:lang w:val="lt-LT" w:eastAsia="da-DK"/>
        </w:rPr>
        <w:t>Žin.,</w:t>
      </w:r>
      <w:proofErr w:type="gramEnd"/>
      <w:r w:rsidR="00735BC7" w:rsidRPr="009D1318">
        <w:rPr>
          <w:rFonts w:ascii="Times New Roman" w:hAnsi="Times New Roman"/>
          <w:sz w:val="23"/>
          <w:szCs w:val="23"/>
          <w:lang w:val="lt-LT" w:eastAsia="da-DK"/>
        </w:rPr>
        <w:t xml:space="preserve"> 2013, Nr. 39-1925; TAR, 2014-03-04, Nr. 2538), taikant 1 priede pateiktas ribines vertes skystajam kurui. Degimo produktų tūris iš vieno taršos šaltinio V = </w:t>
      </w:r>
      <w:r w:rsidR="0051195F" w:rsidRPr="009D1318">
        <w:rPr>
          <w:rFonts w:ascii="Times New Roman" w:hAnsi="Times New Roman"/>
          <w:sz w:val="23"/>
          <w:szCs w:val="23"/>
          <w:lang w:val="lt-LT" w:eastAsia="da-DK"/>
        </w:rPr>
        <w:t>0,2</w:t>
      </w:r>
      <w:r w:rsidR="00CB1F0C" w:rsidRPr="009D1318">
        <w:rPr>
          <w:rFonts w:ascii="Times New Roman" w:hAnsi="Times New Roman"/>
          <w:sz w:val="23"/>
          <w:szCs w:val="23"/>
          <w:lang w:val="lt-LT" w:eastAsia="da-DK"/>
        </w:rPr>
        <w:t>4</w:t>
      </w:r>
      <w:r w:rsidR="0051195F" w:rsidRPr="009D1318">
        <w:rPr>
          <w:rFonts w:ascii="Times New Roman" w:hAnsi="Times New Roman"/>
          <w:sz w:val="23"/>
          <w:szCs w:val="23"/>
          <w:lang w:val="lt-LT" w:eastAsia="da-DK"/>
        </w:rPr>
        <w:t xml:space="preserve"> </w:t>
      </w:r>
      <w:r w:rsidR="00735BC7" w:rsidRPr="009D1318">
        <w:rPr>
          <w:rFonts w:ascii="Times New Roman" w:hAnsi="Times New Roman"/>
          <w:sz w:val="23"/>
          <w:szCs w:val="23"/>
          <w:lang w:val="lt-LT" w:eastAsia="da-DK"/>
        </w:rPr>
        <w:t>Nm</w:t>
      </w:r>
      <w:r w:rsidR="00735BC7" w:rsidRPr="009D1318">
        <w:rPr>
          <w:rFonts w:ascii="Times New Roman" w:hAnsi="Times New Roman"/>
          <w:sz w:val="23"/>
          <w:szCs w:val="23"/>
          <w:vertAlign w:val="superscript"/>
          <w:lang w:val="lt-LT" w:eastAsia="da-DK"/>
        </w:rPr>
        <w:t>3</w:t>
      </w:r>
      <w:r w:rsidR="00735BC7" w:rsidRPr="009D1318">
        <w:rPr>
          <w:rFonts w:ascii="Times New Roman" w:hAnsi="Times New Roman"/>
          <w:sz w:val="23"/>
          <w:szCs w:val="23"/>
          <w:lang w:val="lt-LT" w:eastAsia="da-DK"/>
        </w:rPr>
        <w:t>/s.</w:t>
      </w:r>
    </w:p>
    <w:p w14:paraId="1717038F" w14:textId="77777777" w:rsidR="00735BC7" w:rsidRPr="009D1318" w:rsidRDefault="00735BC7" w:rsidP="00CE5989">
      <w:pPr>
        <w:spacing w:after="240"/>
        <w:rPr>
          <w:rFonts w:ascii="Times New Roman" w:eastAsia="Times New Roman" w:hAnsi="Times New Roman"/>
          <w:sz w:val="23"/>
          <w:szCs w:val="23"/>
        </w:rPr>
      </w:pPr>
      <w:proofErr w:type="spellStart"/>
      <w:r w:rsidRPr="009D1318">
        <w:rPr>
          <w:rFonts w:ascii="Times New Roman" w:eastAsia="Times New Roman" w:hAnsi="Times New Roman"/>
          <w:sz w:val="23"/>
          <w:szCs w:val="23"/>
        </w:rPr>
        <w:t>Momentinis</w:t>
      </w:r>
      <w:proofErr w:type="spellEnd"/>
      <w:r w:rsidRPr="009D1318">
        <w:rPr>
          <w:rFonts w:ascii="Times New Roman" w:eastAsia="Times New Roman" w:hAnsi="Times New Roman"/>
          <w:sz w:val="23"/>
          <w:szCs w:val="23"/>
        </w:rPr>
        <w:t xml:space="preserve"> </w:t>
      </w:r>
      <w:proofErr w:type="spellStart"/>
      <w:r w:rsidRPr="009D1318">
        <w:rPr>
          <w:rFonts w:ascii="Times New Roman" w:eastAsia="Times New Roman" w:hAnsi="Times New Roman"/>
          <w:sz w:val="23"/>
          <w:szCs w:val="23"/>
        </w:rPr>
        <w:t>išmetamų</w:t>
      </w:r>
      <w:proofErr w:type="spellEnd"/>
      <w:r w:rsidRPr="009D1318">
        <w:rPr>
          <w:rFonts w:ascii="Times New Roman" w:eastAsia="Times New Roman" w:hAnsi="Times New Roman"/>
          <w:sz w:val="23"/>
          <w:szCs w:val="23"/>
        </w:rPr>
        <w:t xml:space="preserve"> </w:t>
      </w:r>
      <w:proofErr w:type="spellStart"/>
      <w:r w:rsidRPr="009D1318">
        <w:rPr>
          <w:rFonts w:ascii="Times New Roman" w:eastAsia="Times New Roman" w:hAnsi="Times New Roman"/>
          <w:sz w:val="23"/>
          <w:szCs w:val="23"/>
        </w:rPr>
        <w:t>sieros</w:t>
      </w:r>
      <w:proofErr w:type="spellEnd"/>
      <w:r w:rsidRPr="009D1318">
        <w:rPr>
          <w:rFonts w:ascii="Times New Roman" w:eastAsia="Times New Roman" w:hAnsi="Times New Roman"/>
          <w:sz w:val="23"/>
          <w:szCs w:val="23"/>
        </w:rPr>
        <w:t xml:space="preserve"> </w:t>
      </w:r>
      <w:proofErr w:type="spellStart"/>
      <w:r w:rsidRPr="009D1318">
        <w:rPr>
          <w:rFonts w:ascii="Times New Roman" w:eastAsia="Times New Roman" w:hAnsi="Times New Roman"/>
          <w:sz w:val="23"/>
          <w:szCs w:val="23"/>
        </w:rPr>
        <w:t>dioksidų</w:t>
      </w:r>
      <w:proofErr w:type="spellEnd"/>
      <w:r w:rsidRPr="009D1318">
        <w:rPr>
          <w:rFonts w:ascii="Times New Roman" w:eastAsia="Times New Roman" w:hAnsi="Times New Roman"/>
          <w:sz w:val="23"/>
          <w:szCs w:val="23"/>
        </w:rPr>
        <w:t xml:space="preserve"> </w:t>
      </w:r>
      <w:proofErr w:type="spellStart"/>
      <w:r w:rsidRPr="009D1318">
        <w:rPr>
          <w:rFonts w:ascii="Times New Roman" w:eastAsia="Times New Roman" w:hAnsi="Times New Roman"/>
          <w:sz w:val="23"/>
          <w:szCs w:val="23"/>
        </w:rPr>
        <w:t>kiekis</w:t>
      </w:r>
      <w:proofErr w:type="spellEnd"/>
      <w:r w:rsidRPr="009D1318">
        <w:rPr>
          <w:rFonts w:ascii="Times New Roman" w:eastAsia="Times New Roman" w:hAnsi="Times New Roman"/>
          <w:sz w:val="23"/>
          <w:szCs w:val="23"/>
        </w:rPr>
        <w:t xml:space="preserve"> (M</w:t>
      </w:r>
      <w:r w:rsidRPr="009D1318">
        <w:rPr>
          <w:rFonts w:ascii="Times New Roman" w:eastAsia="Times New Roman" w:hAnsi="Times New Roman"/>
          <w:sz w:val="23"/>
          <w:szCs w:val="23"/>
          <w:vertAlign w:val="subscript"/>
        </w:rPr>
        <w:t>SO2</w:t>
      </w:r>
      <w:r w:rsidRPr="009D1318">
        <w:rPr>
          <w:rFonts w:ascii="Times New Roman" w:eastAsia="Times New Roman" w:hAnsi="Times New Roman"/>
          <w:sz w:val="23"/>
          <w:szCs w:val="23"/>
        </w:rPr>
        <w:t>):</w:t>
      </w:r>
    </w:p>
    <w:p w14:paraId="68F0313B" w14:textId="77777777" w:rsidR="00735BC7" w:rsidRPr="009D1318" w:rsidRDefault="00735BC7" w:rsidP="00735BC7">
      <w:pPr>
        <w:spacing w:after="240"/>
        <w:ind w:left="2880" w:firstLine="720"/>
        <w:rPr>
          <w:rFonts w:ascii="Times New Roman" w:eastAsia="Times New Roman" w:hAnsi="Times New Roman"/>
          <w:sz w:val="23"/>
          <w:szCs w:val="23"/>
        </w:rPr>
      </w:pPr>
      <w:r w:rsidRPr="009D1318">
        <w:rPr>
          <w:rFonts w:ascii="Times New Roman" w:eastAsia="Times New Roman" w:hAnsi="Times New Roman"/>
          <w:sz w:val="23"/>
          <w:szCs w:val="23"/>
        </w:rPr>
        <w:t>M</w:t>
      </w:r>
      <w:r w:rsidRPr="009D1318">
        <w:rPr>
          <w:rFonts w:ascii="Times New Roman" w:eastAsia="Times New Roman" w:hAnsi="Times New Roman"/>
          <w:sz w:val="23"/>
          <w:szCs w:val="23"/>
          <w:vertAlign w:val="subscript"/>
        </w:rPr>
        <w:t>SO2</w:t>
      </w:r>
      <w:r w:rsidR="00AD7198" w:rsidRPr="009D1318">
        <w:rPr>
          <w:rFonts w:ascii="Times New Roman" w:eastAsia="Times New Roman" w:hAnsi="Times New Roman"/>
          <w:sz w:val="23"/>
          <w:szCs w:val="23"/>
        </w:rPr>
        <w:t xml:space="preserve"> = C</w:t>
      </w:r>
      <w:r w:rsidRPr="009D1318">
        <w:rPr>
          <w:rFonts w:ascii="Times New Roman" w:eastAsia="Times New Roman" w:hAnsi="Times New Roman"/>
          <w:sz w:val="23"/>
          <w:szCs w:val="23"/>
          <w:vertAlign w:val="subscript"/>
        </w:rPr>
        <w:t>SO2</w:t>
      </w:r>
      <w:r w:rsidRPr="009D1318">
        <w:rPr>
          <w:rFonts w:ascii="Times New Roman" w:eastAsia="Times New Roman" w:hAnsi="Times New Roman"/>
          <w:sz w:val="23"/>
          <w:szCs w:val="23"/>
        </w:rPr>
        <w:t xml:space="preserve"> x V x 10</w:t>
      </w:r>
      <w:r w:rsidRPr="009D1318">
        <w:rPr>
          <w:rFonts w:ascii="Times New Roman" w:eastAsia="Times New Roman" w:hAnsi="Times New Roman"/>
          <w:sz w:val="23"/>
          <w:szCs w:val="23"/>
          <w:vertAlign w:val="superscript"/>
        </w:rPr>
        <w:t>-3</w:t>
      </w:r>
      <w:r w:rsidRPr="009D1318">
        <w:rPr>
          <w:rFonts w:ascii="Times New Roman" w:eastAsia="Times New Roman" w:hAnsi="Times New Roman"/>
          <w:sz w:val="23"/>
          <w:szCs w:val="23"/>
        </w:rPr>
        <w:t xml:space="preserve"> </w:t>
      </w:r>
      <w:r w:rsidRPr="009D1318">
        <w:rPr>
          <w:rFonts w:ascii="Times New Roman" w:eastAsia="Times New Roman" w:hAnsi="Times New Roman"/>
          <w:sz w:val="23"/>
          <w:szCs w:val="23"/>
        </w:rPr>
        <w:tab/>
      </w:r>
      <w:r w:rsidRPr="009D1318">
        <w:rPr>
          <w:rFonts w:ascii="Times New Roman" w:eastAsia="Times New Roman" w:hAnsi="Times New Roman"/>
          <w:sz w:val="23"/>
          <w:szCs w:val="23"/>
        </w:rPr>
        <w:tab/>
      </w:r>
      <w:r w:rsidRPr="009D1318">
        <w:rPr>
          <w:rFonts w:ascii="Times New Roman" w:eastAsia="Times New Roman" w:hAnsi="Times New Roman"/>
          <w:sz w:val="23"/>
          <w:szCs w:val="23"/>
        </w:rPr>
        <w:tab/>
      </w:r>
      <w:r w:rsidRPr="009D1318">
        <w:rPr>
          <w:rFonts w:ascii="Times New Roman" w:eastAsia="Times New Roman" w:hAnsi="Times New Roman"/>
          <w:sz w:val="23"/>
          <w:szCs w:val="23"/>
        </w:rPr>
        <w:tab/>
        <w:t>(4),</w:t>
      </w:r>
    </w:p>
    <w:p w14:paraId="619D8BAF" w14:textId="77777777" w:rsidR="00735BC7" w:rsidRPr="009D1318" w:rsidRDefault="00735BC7" w:rsidP="00735BC7">
      <w:pPr>
        <w:spacing w:after="240"/>
        <w:rPr>
          <w:rFonts w:ascii="Times New Roman" w:eastAsia="Times New Roman" w:hAnsi="Times New Roman"/>
          <w:sz w:val="23"/>
          <w:szCs w:val="23"/>
        </w:rPr>
      </w:pPr>
      <w:proofErr w:type="spellStart"/>
      <w:proofErr w:type="gramStart"/>
      <w:r w:rsidRPr="009D1318">
        <w:rPr>
          <w:rFonts w:ascii="Times New Roman" w:eastAsia="Times New Roman" w:hAnsi="Times New Roman"/>
          <w:sz w:val="23"/>
          <w:szCs w:val="23"/>
        </w:rPr>
        <w:t>čia</w:t>
      </w:r>
      <w:proofErr w:type="spellEnd"/>
      <w:proofErr w:type="gramEnd"/>
      <w:r w:rsidRPr="009D1318">
        <w:rPr>
          <w:rFonts w:ascii="Times New Roman" w:eastAsia="Times New Roman" w:hAnsi="Times New Roman"/>
          <w:sz w:val="23"/>
          <w:szCs w:val="23"/>
        </w:rPr>
        <w:t>:</w:t>
      </w:r>
    </w:p>
    <w:p w14:paraId="74049DF3" w14:textId="77777777" w:rsidR="00735BC7" w:rsidRPr="009D1318" w:rsidRDefault="00AD7198" w:rsidP="00735BC7">
      <w:pPr>
        <w:spacing w:after="240"/>
        <w:ind w:firstLine="284"/>
        <w:rPr>
          <w:rFonts w:ascii="Times New Roman" w:eastAsia="Times New Roman" w:hAnsi="Times New Roman"/>
          <w:sz w:val="23"/>
          <w:szCs w:val="23"/>
        </w:rPr>
      </w:pPr>
      <w:r w:rsidRPr="009D1318">
        <w:rPr>
          <w:rFonts w:ascii="Times New Roman" w:eastAsia="Times New Roman" w:hAnsi="Times New Roman"/>
          <w:sz w:val="23"/>
          <w:szCs w:val="23"/>
        </w:rPr>
        <w:t>C</w:t>
      </w:r>
      <w:r w:rsidR="00735BC7" w:rsidRPr="009D1318">
        <w:rPr>
          <w:rFonts w:ascii="Times New Roman" w:eastAsia="Times New Roman" w:hAnsi="Times New Roman"/>
          <w:sz w:val="23"/>
          <w:szCs w:val="23"/>
          <w:vertAlign w:val="subscript"/>
        </w:rPr>
        <w:t>SO2</w:t>
      </w:r>
      <w:r w:rsidR="00735BC7" w:rsidRPr="009D1318">
        <w:rPr>
          <w:rFonts w:ascii="Times New Roman" w:eastAsia="Times New Roman" w:hAnsi="Times New Roman"/>
          <w:sz w:val="23"/>
          <w:szCs w:val="23"/>
        </w:rPr>
        <w:t xml:space="preserve"> – </w:t>
      </w:r>
      <w:proofErr w:type="spellStart"/>
      <w:r w:rsidR="00D04A9A" w:rsidRPr="009D1318">
        <w:rPr>
          <w:rFonts w:ascii="Times New Roman" w:eastAsia="Times New Roman" w:hAnsi="Times New Roman"/>
          <w:sz w:val="23"/>
          <w:szCs w:val="23"/>
        </w:rPr>
        <w:t>sieros</w:t>
      </w:r>
      <w:proofErr w:type="spellEnd"/>
      <w:r w:rsidR="00D04A9A" w:rsidRPr="009D1318">
        <w:rPr>
          <w:rFonts w:ascii="Times New Roman" w:eastAsia="Times New Roman" w:hAnsi="Times New Roman"/>
          <w:sz w:val="23"/>
          <w:szCs w:val="23"/>
        </w:rPr>
        <w:t xml:space="preserve"> </w:t>
      </w:r>
      <w:proofErr w:type="spellStart"/>
      <w:r w:rsidR="00D04A9A" w:rsidRPr="009D1318">
        <w:rPr>
          <w:rFonts w:ascii="Times New Roman" w:eastAsia="Times New Roman" w:hAnsi="Times New Roman"/>
          <w:sz w:val="23"/>
          <w:szCs w:val="23"/>
        </w:rPr>
        <w:t>dioksido</w:t>
      </w:r>
      <w:proofErr w:type="spellEnd"/>
      <w:r w:rsidR="00735BC7" w:rsidRPr="009D1318">
        <w:rPr>
          <w:rFonts w:ascii="Times New Roman" w:eastAsia="Times New Roman" w:hAnsi="Times New Roman"/>
          <w:sz w:val="23"/>
          <w:szCs w:val="23"/>
        </w:rPr>
        <w:t xml:space="preserve"> </w:t>
      </w:r>
      <w:proofErr w:type="spellStart"/>
      <w:r w:rsidR="00735BC7" w:rsidRPr="009D1318">
        <w:rPr>
          <w:rFonts w:ascii="Times New Roman" w:eastAsia="Times New Roman" w:hAnsi="Times New Roman"/>
          <w:sz w:val="23"/>
          <w:szCs w:val="23"/>
        </w:rPr>
        <w:t>koncentracija</w:t>
      </w:r>
      <w:proofErr w:type="spellEnd"/>
      <w:r w:rsidR="00735BC7" w:rsidRPr="009D1318">
        <w:rPr>
          <w:rFonts w:ascii="Times New Roman" w:eastAsia="Times New Roman" w:hAnsi="Times New Roman"/>
          <w:sz w:val="23"/>
          <w:szCs w:val="23"/>
        </w:rPr>
        <w:t>, mg/Nm</w:t>
      </w:r>
      <w:r w:rsidR="00735BC7" w:rsidRPr="009D1318">
        <w:rPr>
          <w:rFonts w:ascii="Times New Roman" w:eastAsia="Times New Roman" w:hAnsi="Times New Roman"/>
          <w:sz w:val="23"/>
          <w:szCs w:val="23"/>
          <w:vertAlign w:val="superscript"/>
        </w:rPr>
        <w:t>3</w:t>
      </w:r>
    </w:p>
    <w:p w14:paraId="702C6A43" w14:textId="77777777" w:rsidR="00735BC7" w:rsidRPr="009D1318" w:rsidRDefault="00735BC7" w:rsidP="00BB050E">
      <w:pPr>
        <w:spacing w:after="240"/>
        <w:rPr>
          <w:rFonts w:ascii="Times New Roman" w:eastAsia="Times New Roman" w:hAnsi="Times New Roman"/>
          <w:sz w:val="23"/>
          <w:szCs w:val="23"/>
        </w:rPr>
      </w:pPr>
      <w:r w:rsidRPr="009D1318">
        <w:rPr>
          <w:rFonts w:ascii="Times New Roman" w:eastAsia="Times New Roman" w:hAnsi="Times New Roman"/>
          <w:sz w:val="23"/>
          <w:szCs w:val="23"/>
        </w:rPr>
        <w:t>M</w:t>
      </w:r>
      <w:r w:rsidRPr="009D1318">
        <w:rPr>
          <w:rFonts w:ascii="Times New Roman" w:eastAsia="Times New Roman" w:hAnsi="Times New Roman"/>
          <w:sz w:val="23"/>
          <w:szCs w:val="23"/>
          <w:vertAlign w:val="subscript"/>
        </w:rPr>
        <w:t>SO2</w:t>
      </w:r>
      <w:r w:rsidRPr="009D1318">
        <w:rPr>
          <w:rFonts w:ascii="Times New Roman" w:eastAsia="Times New Roman" w:hAnsi="Times New Roman"/>
          <w:sz w:val="23"/>
          <w:szCs w:val="23"/>
        </w:rPr>
        <w:t xml:space="preserve"> = 1700 x </w:t>
      </w:r>
      <w:r w:rsidR="0051195F" w:rsidRPr="009D1318">
        <w:rPr>
          <w:rFonts w:ascii="Times New Roman" w:eastAsia="Times New Roman" w:hAnsi="Times New Roman"/>
          <w:sz w:val="23"/>
          <w:szCs w:val="23"/>
        </w:rPr>
        <w:t>0</w:t>
      </w:r>
      <w:proofErr w:type="gramStart"/>
      <w:r w:rsidR="0051195F" w:rsidRPr="009D1318">
        <w:rPr>
          <w:rFonts w:ascii="Times New Roman" w:eastAsia="Times New Roman" w:hAnsi="Times New Roman"/>
          <w:sz w:val="23"/>
          <w:szCs w:val="23"/>
        </w:rPr>
        <w:t>,2</w:t>
      </w:r>
      <w:r w:rsidR="00CB1F0C" w:rsidRPr="009D1318">
        <w:rPr>
          <w:rFonts w:ascii="Times New Roman" w:eastAsia="Times New Roman" w:hAnsi="Times New Roman"/>
          <w:sz w:val="23"/>
          <w:szCs w:val="23"/>
        </w:rPr>
        <w:t>4</w:t>
      </w:r>
      <w:proofErr w:type="gramEnd"/>
      <w:r w:rsidR="0051195F" w:rsidRPr="009D1318">
        <w:rPr>
          <w:rFonts w:ascii="Times New Roman" w:eastAsia="Times New Roman" w:hAnsi="Times New Roman"/>
          <w:sz w:val="23"/>
          <w:szCs w:val="23"/>
        </w:rPr>
        <w:t xml:space="preserve"> </w:t>
      </w:r>
      <w:r w:rsidRPr="009D1318">
        <w:rPr>
          <w:rFonts w:ascii="Times New Roman" w:eastAsia="Times New Roman" w:hAnsi="Times New Roman"/>
          <w:sz w:val="23"/>
          <w:szCs w:val="23"/>
        </w:rPr>
        <w:t>x 10</w:t>
      </w:r>
      <w:r w:rsidRPr="009D1318">
        <w:rPr>
          <w:rFonts w:ascii="Times New Roman" w:eastAsia="Times New Roman" w:hAnsi="Times New Roman"/>
          <w:sz w:val="23"/>
          <w:szCs w:val="23"/>
          <w:vertAlign w:val="superscript"/>
        </w:rPr>
        <w:t>-3</w:t>
      </w:r>
      <w:r w:rsidRPr="009D1318">
        <w:rPr>
          <w:rFonts w:ascii="Times New Roman" w:eastAsia="Times New Roman" w:hAnsi="Times New Roman"/>
          <w:sz w:val="23"/>
          <w:szCs w:val="23"/>
        </w:rPr>
        <w:t xml:space="preserve"> = </w:t>
      </w:r>
      <w:r w:rsidR="00292867" w:rsidRPr="009D1318">
        <w:rPr>
          <w:rFonts w:ascii="Times New Roman" w:eastAsia="Times New Roman" w:hAnsi="Times New Roman"/>
          <w:sz w:val="23"/>
          <w:szCs w:val="23"/>
        </w:rPr>
        <w:t>0,</w:t>
      </w:r>
      <w:r w:rsidR="00CB51B5" w:rsidRPr="009D1318">
        <w:rPr>
          <w:rFonts w:ascii="Times New Roman" w:eastAsia="Times New Roman" w:hAnsi="Times New Roman"/>
          <w:sz w:val="23"/>
          <w:szCs w:val="23"/>
        </w:rPr>
        <w:t>41</w:t>
      </w:r>
      <w:r w:rsidRPr="009D1318">
        <w:rPr>
          <w:rFonts w:ascii="Times New Roman" w:eastAsia="Times New Roman" w:hAnsi="Times New Roman"/>
          <w:sz w:val="23"/>
          <w:szCs w:val="23"/>
        </w:rPr>
        <w:t xml:space="preserve"> g/s.</w:t>
      </w:r>
    </w:p>
    <w:p w14:paraId="72F57742" w14:textId="77777777" w:rsidR="00735BC7" w:rsidRPr="009D1318" w:rsidRDefault="00735BC7" w:rsidP="00735BC7">
      <w:pPr>
        <w:spacing w:after="240"/>
        <w:rPr>
          <w:rFonts w:ascii="Times New Roman" w:eastAsia="Times New Roman" w:hAnsi="Times New Roman"/>
          <w:sz w:val="23"/>
          <w:szCs w:val="23"/>
        </w:rPr>
      </w:pPr>
      <w:proofErr w:type="spellStart"/>
      <w:r w:rsidRPr="009D1318">
        <w:rPr>
          <w:rFonts w:ascii="Times New Roman" w:eastAsia="Times New Roman" w:hAnsi="Times New Roman"/>
          <w:sz w:val="23"/>
          <w:szCs w:val="23"/>
        </w:rPr>
        <w:t>Atitinkamai</w:t>
      </w:r>
      <w:proofErr w:type="spellEnd"/>
      <w:r w:rsidRPr="009D1318">
        <w:rPr>
          <w:rFonts w:ascii="Times New Roman" w:eastAsia="Times New Roman" w:hAnsi="Times New Roman"/>
          <w:sz w:val="23"/>
          <w:szCs w:val="23"/>
        </w:rPr>
        <w:t xml:space="preserve"> </w:t>
      </w:r>
      <w:proofErr w:type="spellStart"/>
      <w:r w:rsidRPr="009D1318">
        <w:rPr>
          <w:rFonts w:ascii="Times New Roman" w:eastAsia="Times New Roman" w:hAnsi="Times New Roman"/>
          <w:sz w:val="23"/>
          <w:szCs w:val="23"/>
        </w:rPr>
        <w:t>momentinis</w:t>
      </w:r>
      <w:proofErr w:type="spellEnd"/>
      <w:r w:rsidRPr="009D1318">
        <w:rPr>
          <w:rFonts w:ascii="Times New Roman" w:eastAsia="Times New Roman" w:hAnsi="Times New Roman"/>
          <w:sz w:val="23"/>
          <w:szCs w:val="23"/>
        </w:rPr>
        <w:t xml:space="preserve"> </w:t>
      </w:r>
      <w:proofErr w:type="spellStart"/>
      <w:r w:rsidRPr="009D1318">
        <w:rPr>
          <w:rFonts w:ascii="Times New Roman" w:eastAsia="Times New Roman" w:hAnsi="Times New Roman"/>
          <w:sz w:val="23"/>
          <w:szCs w:val="23"/>
        </w:rPr>
        <w:t>azoto</w:t>
      </w:r>
      <w:proofErr w:type="spellEnd"/>
      <w:r w:rsidRPr="009D1318">
        <w:rPr>
          <w:rFonts w:ascii="Times New Roman" w:eastAsia="Times New Roman" w:hAnsi="Times New Roman"/>
          <w:sz w:val="23"/>
          <w:szCs w:val="23"/>
        </w:rPr>
        <w:t xml:space="preserve"> </w:t>
      </w:r>
      <w:proofErr w:type="spellStart"/>
      <w:r w:rsidRPr="009D1318">
        <w:rPr>
          <w:rFonts w:ascii="Times New Roman" w:eastAsia="Times New Roman" w:hAnsi="Times New Roman"/>
          <w:sz w:val="23"/>
          <w:szCs w:val="23"/>
        </w:rPr>
        <w:t>oksidų</w:t>
      </w:r>
      <w:proofErr w:type="spellEnd"/>
      <w:r w:rsidRPr="009D1318">
        <w:rPr>
          <w:rFonts w:ascii="Times New Roman" w:eastAsia="Times New Roman" w:hAnsi="Times New Roman"/>
          <w:sz w:val="23"/>
          <w:szCs w:val="23"/>
        </w:rPr>
        <w:t xml:space="preserve"> </w:t>
      </w:r>
      <w:proofErr w:type="spellStart"/>
      <w:r w:rsidRPr="009D1318">
        <w:rPr>
          <w:rFonts w:ascii="Times New Roman" w:eastAsia="Times New Roman" w:hAnsi="Times New Roman"/>
          <w:sz w:val="23"/>
          <w:szCs w:val="23"/>
        </w:rPr>
        <w:t>kiekis</w:t>
      </w:r>
      <w:proofErr w:type="spellEnd"/>
      <w:r w:rsidRPr="009D1318">
        <w:rPr>
          <w:rFonts w:ascii="Times New Roman" w:eastAsia="Times New Roman" w:hAnsi="Times New Roman"/>
          <w:sz w:val="23"/>
          <w:szCs w:val="23"/>
        </w:rPr>
        <w:t xml:space="preserve"> (</w:t>
      </w:r>
      <w:proofErr w:type="spellStart"/>
      <w:r w:rsidRPr="009D1318">
        <w:rPr>
          <w:rFonts w:ascii="Times New Roman" w:eastAsia="Times New Roman" w:hAnsi="Times New Roman"/>
          <w:sz w:val="23"/>
          <w:szCs w:val="23"/>
        </w:rPr>
        <w:t>M</w:t>
      </w:r>
      <w:r w:rsidRPr="009D1318">
        <w:rPr>
          <w:rFonts w:ascii="Times New Roman" w:eastAsia="Times New Roman" w:hAnsi="Times New Roman"/>
          <w:sz w:val="23"/>
          <w:szCs w:val="23"/>
          <w:vertAlign w:val="subscript"/>
        </w:rPr>
        <w:t>NOx</w:t>
      </w:r>
      <w:proofErr w:type="spellEnd"/>
      <w:r w:rsidRPr="009D1318">
        <w:rPr>
          <w:rFonts w:ascii="Times New Roman" w:eastAsia="Times New Roman" w:hAnsi="Times New Roman"/>
          <w:sz w:val="23"/>
          <w:szCs w:val="23"/>
        </w:rPr>
        <w:t>):</w:t>
      </w:r>
    </w:p>
    <w:p w14:paraId="4DED26F9" w14:textId="77777777" w:rsidR="00735BC7" w:rsidRPr="009F359D" w:rsidRDefault="00735BC7" w:rsidP="00735BC7">
      <w:pPr>
        <w:spacing w:after="240"/>
        <w:rPr>
          <w:rFonts w:ascii="Times New Roman" w:eastAsia="Times New Roman" w:hAnsi="Times New Roman"/>
          <w:sz w:val="23"/>
          <w:szCs w:val="23"/>
        </w:rPr>
      </w:pPr>
      <w:proofErr w:type="spellStart"/>
      <w:r w:rsidRPr="009D1318">
        <w:rPr>
          <w:rFonts w:ascii="Times New Roman" w:eastAsia="Times New Roman" w:hAnsi="Times New Roman"/>
          <w:sz w:val="23"/>
          <w:szCs w:val="23"/>
        </w:rPr>
        <w:t>M</w:t>
      </w:r>
      <w:r w:rsidRPr="009D1318">
        <w:rPr>
          <w:rFonts w:ascii="Times New Roman" w:eastAsia="Times New Roman" w:hAnsi="Times New Roman"/>
          <w:sz w:val="23"/>
          <w:szCs w:val="23"/>
          <w:vertAlign w:val="subscript"/>
        </w:rPr>
        <w:t>NOx</w:t>
      </w:r>
      <w:proofErr w:type="spellEnd"/>
      <w:r w:rsidR="00292867" w:rsidRPr="009D1318">
        <w:rPr>
          <w:rFonts w:ascii="Times New Roman" w:eastAsia="Times New Roman" w:hAnsi="Times New Roman"/>
          <w:sz w:val="23"/>
          <w:szCs w:val="23"/>
        </w:rPr>
        <w:t xml:space="preserve"> = </w:t>
      </w:r>
      <w:proofErr w:type="spellStart"/>
      <w:r w:rsidR="00292867" w:rsidRPr="009D1318">
        <w:rPr>
          <w:rFonts w:ascii="Times New Roman" w:eastAsia="Times New Roman" w:hAnsi="Times New Roman"/>
          <w:sz w:val="23"/>
          <w:szCs w:val="23"/>
        </w:rPr>
        <w:t>C</w:t>
      </w:r>
      <w:r w:rsidRPr="009D1318">
        <w:rPr>
          <w:rFonts w:ascii="Times New Roman" w:eastAsia="Times New Roman" w:hAnsi="Times New Roman"/>
          <w:sz w:val="23"/>
          <w:szCs w:val="23"/>
          <w:vertAlign w:val="subscript"/>
        </w:rPr>
        <w:t>NOx</w:t>
      </w:r>
      <w:proofErr w:type="spellEnd"/>
      <w:r w:rsidRPr="009D1318">
        <w:rPr>
          <w:rFonts w:ascii="Times New Roman" w:eastAsia="Times New Roman" w:hAnsi="Times New Roman"/>
          <w:sz w:val="23"/>
          <w:szCs w:val="23"/>
        </w:rPr>
        <w:t xml:space="preserve"> x V x 10</w:t>
      </w:r>
      <w:r w:rsidRPr="009D1318">
        <w:rPr>
          <w:rFonts w:ascii="Times New Roman" w:eastAsia="Times New Roman" w:hAnsi="Times New Roman"/>
          <w:sz w:val="23"/>
          <w:szCs w:val="23"/>
          <w:vertAlign w:val="superscript"/>
        </w:rPr>
        <w:t>-3</w:t>
      </w:r>
      <w:r w:rsidRPr="009D1318">
        <w:rPr>
          <w:rFonts w:ascii="Times New Roman" w:eastAsia="Times New Roman" w:hAnsi="Times New Roman"/>
          <w:sz w:val="23"/>
          <w:szCs w:val="23"/>
        </w:rPr>
        <w:t xml:space="preserve"> = 700 x </w:t>
      </w:r>
      <w:r w:rsidR="00292867" w:rsidRPr="009D1318">
        <w:rPr>
          <w:rFonts w:ascii="Times New Roman" w:eastAsia="Times New Roman" w:hAnsi="Times New Roman"/>
          <w:sz w:val="23"/>
          <w:szCs w:val="23"/>
        </w:rPr>
        <w:t>0</w:t>
      </w:r>
      <w:proofErr w:type="gramStart"/>
      <w:r w:rsidR="00292867" w:rsidRPr="009D1318">
        <w:rPr>
          <w:rFonts w:ascii="Times New Roman" w:eastAsia="Times New Roman" w:hAnsi="Times New Roman"/>
          <w:sz w:val="23"/>
          <w:szCs w:val="23"/>
        </w:rPr>
        <w:t>,2</w:t>
      </w:r>
      <w:r w:rsidR="00CB1F0C" w:rsidRPr="009D1318">
        <w:rPr>
          <w:rFonts w:ascii="Times New Roman" w:eastAsia="Times New Roman" w:hAnsi="Times New Roman"/>
          <w:sz w:val="23"/>
          <w:szCs w:val="23"/>
        </w:rPr>
        <w:t>4</w:t>
      </w:r>
      <w:proofErr w:type="gramEnd"/>
      <w:r w:rsidR="00292867" w:rsidRPr="009D1318">
        <w:rPr>
          <w:rFonts w:ascii="Times New Roman" w:eastAsia="Times New Roman" w:hAnsi="Times New Roman"/>
          <w:sz w:val="23"/>
          <w:szCs w:val="23"/>
        </w:rPr>
        <w:t xml:space="preserve"> </w:t>
      </w:r>
      <w:r w:rsidRPr="009D1318">
        <w:rPr>
          <w:rFonts w:ascii="Times New Roman" w:eastAsia="Times New Roman" w:hAnsi="Times New Roman"/>
          <w:sz w:val="23"/>
          <w:szCs w:val="23"/>
        </w:rPr>
        <w:t>x 10</w:t>
      </w:r>
      <w:r w:rsidRPr="009D1318">
        <w:rPr>
          <w:rFonts w:ascii="Times New Roman" w:eastAsia="Times New Roman" w:hAnsi="Times New Roman"/>
          <w:sz w:val="23"/>
          <w:szCs w:val="23"/>
          <w:vertAlign w:val="superscript"/>
        </w:rPr>
        <w:t>-3</w:t>
      </w:r>
      <w:r w:rsidRPr="009D1318">
        <w:rPr>
          <w:rFonts w:ascii="Times New Roman" w:eastAsia="Times New Roman" w:hAnsi="Times New Roman"/>
          <w:sz w:val="23"/>
          <w:szCs w:val="23"/>
        </w:rPr>
        <w:t xml:space="preserve"> = </w:t>
      </w:r>
      <w:r w:rsidR="00292867" w:rsidRPr="009D1318">
        <w:rPr>
          <w:rFonts w:ascii="Times New Roman" w:eastAsia="Times New Roman" w:hAnsi="Times New Roman"/>
          <w:sz w:val="23"/>
          <w:szCs w:val="23"/>
        </w:rPr>
        <w:t>0,1</w:t>
      </w:r>
      <w:r w:rsidR="00360A5A" w:rsidRPr="009D1318">
        <w:rPr>
          <w:rFonts w:ascii="Times New Roman" w:eastAsia="Times New Roman" w:hAnsi="Times New Roman"/>
          <w:sz w:val="23"/>
          <w:szCs w:val="23"/>
        </w:rPr>
        <w:t>7</w:t>
      </w:r>
      <w:r w:rsidRPr="009D1318">
        <w:rPr>
          <w:rFonts w:ascii="Times New Roman" w:eastAsia="Times New Roman" w:hAnsi="Times New Roman"/>
          <w:sz w:val="23"/>
          <w:szCs w:val="23"/>
        </w:rPr>
        <w:t xml:space="preserve"> g/s.</w:t>
      </w:r>
    </w:p>
    <w:p w14:paraId="1DFCEC03" w14:textId="77777777" w:rsidR="00735BC7" w:rsidRPr="009F359D" w:rsidRDefault="00735BC7" w:rsidP="00735BC7">
      <w:pPr>
        <w:spacing w:after="240"/>
        <w:rPr>
          <w:rFonts w:ascii="Times New Roman" w:eastAsia="Times New Roman" w:hAnsi="Times New Roman"/>
          <w:sz w:val="23"/>
          <w:szCs w:val="23"/>
        </w:rPr>
      </w:pPr>
      <w:proofErr w:type="spellStart"/>
      <w:r w:rsidRPr="009F359D">
        <w:rPr>
          <w:rFonts w:ascii="Times New Roman" w:eastAsia="Times New Roman" w:hAnsi="Times New Roman"/>
          <w:sz w:val="23"/>
          <w:szCs w:val="23"/>
        </w:rPr>
        <w:t>Momentinis</w:t>
      </w:r>
      <w:proofErr w:type="spellEnd"/>
      <w:r w:rsidRPr="009F359D">
        <w:rPr>
          <w:rFonts w:ascii="Times New Roman" w:eastAsia="Times New Roman" w:hAnsi="Times New Roman"/>
          <w:sz w:val="23"/>
          <w:szCs w:val="23"/>
        </w:rPr>
        <w:t xml:space="preserve"> </w:t>
      </w:r>
      <w:proofErr w:type="spellStart"/>
      <w:r w:rsidRPr="009F359D">
        <w:rPr>
          <w:rFonts w:ascii="Times New Roman" w:eastAsia="Times New Roman" w:hAnsi="Times New Roman"/>
          <w:sz w:val="23"/>
          <w:szCs w:val="23"/>
        </w:rPr>
        <w:t>kietųjų</w:t>
      </w:r>
      <w:proofErr w:type="spellEnd"/>
      <w:r w:rsidRPr="009F359D">
        <w:rPr>
          <w:rFonts w:ascii="Times New Roman" w:eastAsia="Times New Roman" w:hAnsi="Times New Roman"/>
          <w:sz w:val="23"/>
          <w:szCs w:val="23"/>
        </w:rPr>
        <w:t xml:space="preserve"> </w:t>
      </w:r>
      <w:proofErr w:type="spellStart"/>
      <w:r w:rsidRPr="009F359D">
        <w:rPr>
          <w:rFonts w:ascii="Times New Roman" w:eastAsia="Times New Roman" w:hAnsi="Times New Roman"/>
          <w:sz w:val="23"/>
          <w:szCs w:val="23"/>
        </w:rPr>
        <w:t>dalelių</w:t>
      </w:r>
      <w:proofErr w:type="spellEnd"/>
      <w:r w:rsidRPr="009F359D">
        <w:rPr>
          <w:rFonts w:ascii="Times New Roman" w:eastAsia="Times New Roman" w:hAnsi="Times New Roman"/>
          <w:sz w:val="23"/>
          <w:szCs w:val="23"/>
        </w:rPr>
        <w:t xml:space="preserve"> </w:t>
      </w:r>
      <w:proofErr w:type="spellStart"/>
      <w:r w:rsidRPr="009F359D">
        <w:rPr>
          <w:rFonts w:ascii="Times New Roman" w:eastAsia="Times New Roman" w:hAnsi="Times New Roman"/>
          <w:sz w:val="23"/>
          <w:szCs w:val="23"/>
        </w:rPr>
        <w:t>kiekis</w:t>
      </w:r>
      <w:proofErr w:type="spellEnd"/>
      <w:r w:rsidRPr="009F359D">
        <w:rPr>
          <w:rFonts w:ascii="Times New Roman" w:eastAsia="Times New Roman" w:hAnsi="Times New Roman"/>
          <w:sz w:val="23"/>
          <w:szCs w:val="23"/>
        </w:rPr>
        <w:t xml:space="preserve"> (M</w:t>
      </w:r>
      <w:r w:rsidRPr="009F359D">
        <w:rPr>
          <w:rFonts w:ascii="Times New Roman" w:eastAsia="Times New Roman" w:hAnsi="Times New Roman"/>
          <w:sz w:val="23"/>
          <w:szCs w:val="23"/>
          <w:vertAlign w:val="subscript"/>
        </w:rPr>
        <w:t>KD</w:t>
      </w:r>
      <w:r w:rsidRPr="009F359D">
        <w:rPr>
          <w:rFonts w:ascii="Times New Roman" w:eastAsia="Times New Roman" w:hAnsi="Times New Roman"/>
          <w:sz w:val="23"/>
          <w:szCs w:val="23"/>
        </w:rPr>
        <w:t>):</w:t>
      </w:r>
    </w:p>
    <w:p w14:paraId="0AF6E27F" w14:textId="77777777" w:rsidR="00735BC7" w:rsidRPr="009F359D" w:rsidRDefault="00735BC7" w:rsidP="00735BC7">
      <w:pPr>
        <w:spacing w:after="240"/>
        <w:rPr>
          <w:rFonts w:ascii="Times New Roman" w:eastAsia="Times New Roman" w:hAnsi="Times New Roman"/>
          <w:sz w:val="23"/>
          <w:szCs w:val="23"/>
        </w:rPr>
      </w:pPr>
      <w:r w:rsidRPr="009F359D">
        <w:rPr>
          <w:rFonts w:ascii="Times New Roman" w:eastAsia="Times New Roman" w:hAnsi="Times New Roman"/>
          <w:sz w:val="23"/>
          <w:szCs w:val="23"/>
        </w:rPr>
        <w:t>M</w:t>
      </w:r>
      <w:r w:rsidRPr="009F359D">
        <w:rPr>
          <w:rFonts w:ascii="Times New Roman" w:eastAsia="Times New Roman" w:hAnsi="Times New Roman"/>
          <w:sz w:val="23"/>
          <w:szCs w:val="23"/>
          <w:vertAlign w:val="subscript"/>
        </w:rPr>
        <w:t>KD</w:t>
      </w:r>
      <w:r w:rsidR="00292867" w:rsidRPr="009F359D">
        <w:rPr>
          <w:rFonts w:ascii="Times New Roman" w:eastAsia="Times New Roman" w:hAnsi="Times New Roman"/>
          <w:sz w:val="23"/>
          <w:szCs w:val="23"/>
        </w:rPr>
        <w:t xml:space="preserve"> = C</w:t>
      </w:r>
      <w:r w:rsidRPr="009F359D">
        <w:rPr>
          <w:rFonts w:ascii="Times New Roman" w:eastAsia="Times New Roman" w:hAnsi="Times New Roman"/>
          <w:sz w:val="23"/>
          <w:szCs w:val="23"/>
          <w:vertAlign w:val="subscript"/>
        </w:rPr>
        <w:t>KD</w:t>
      </w:r>
      <w:r w:rsidRPr="009F359D">
        <w:rPr>
          <w:rFonts w:ascii="Times New Roman" w:eastAsia="Times New Roman" w:hAnsi="Times New Roman"/>
          <w:sz w:val="23"/>
          <w:szCs w:val="23"/>
        </w:rPr>
        <w:t xml:space="preserve"> x V x 10</w:t>
      </w:r>
      <w:r w:rsidRPr="009F359D">
        <w:rPr>
          <w:rFonts w:ascii="Times New Roman" w:eastAsia="Times New Roman" w:hAnsi="Times New Roman"/>
          <w:sz w:val="23"/>
          <w:szCs w:val="23"/>
          <w:vertAlign w:val="superscript"/>
        </w:rPr>
        <w:t>-3</w:t>
      </w:r>
      <w:r w:rsidRPr="009F359D">
        <w:rPr>
          <w:rFonts w:ascii="Times New Roman" w:eastAsia="Times New Roman" w:hAnsi="Times New Roman"/>
          <w:sz w:val="23"/>
          <w:szCs w:val="23"/>
        </w:rPr>
        <w:t xml:space="preserve"> = 250 x </w:t>
      </w:r>
      <w:r w:rsidR="00292867" w:rsidRPr="009F359D">
        <w:rPr>
          <w:rFonts w:ascii="Times New Roman" w:eastAsia="Times New Roman" w:hAnsi="Times New Roman"/>
          <w:sz w:val="23"/>
          <w:szCs w:val="23"/>
        </w:rPr>
        <w:t>0</w:t>
      </w:r>
      <w:proofErr w:type="gramStart"/>
      <w:r w:rsidR="00292867" w:rsidRPr="009F359D">
        <w:rPr>
          <w:rFonts w:ascii="Times New Roman" w:eastAsia="Times New Roman" w:hAnsi="Times New Roman"/>
          <w:sz w:val="23"/>
          <w:szCs w:val="23"/>
        </w:rPr>
        <w:t>,2</w:t>
      </w:r>
      <w:r w:rsidR="00CB1F0C" w:rsidRPr="009F359D">
        <w:rPr>
          <w:rFonts w:ascii="Times New Roman" w:eastAsia="Times New Roman" w:hAnsi="Times New Roman"/>
          <w:sz w:val="23"/>
          <w:szCs w:val="23"/>
        </w:rPr>
        <w:t>4</w:t>
      </w:r>
      <w:proofErr w:type="gramEnd"/>
      <w:r w:rsidR="00292867" w:rsidRPr="009F359D">
        <w:rPr>
          <w:rFonts w:ascii="Times New Roman" w:eastAsia="Times New Roman" w:hAnsi="Times New Roman"/>
          <w:sz w:val="23"/>
          <w:szCs w:val="23"/>
        </w:rPr>
        <w:t xml:space="preserve"> </w:t>
      </w:r>
      <w:r w:rsidRPr="009F359D">
        <w:rPr>
          <w:rFonts w:ascii="Times New Roman" w:eastAsia="Times New Roman" w:hAnsi="Times New Roman"/>
          <w:sz w:val="23"/>
          <w:szCs w:val="23"/>
        </w:rPr>
        <w:t>x 10</w:t>
      </w:r>
      <w:r w:rsidRPr="009F359D">
        <w:rPr>
          <w:rFonts w:ascii="Times New Roman" w:eastAsia="Times New Roman" w:hAnsi="Times New Roman"/>
          <w:sz w:val="23"/>
          <w:szCs w:val="23"/>
          <w:vertAlign w:val="superscript"/>
        </w:rPr>
        <w:t>-3</w:t>
      </w:r>
      <w:r w:rsidRPr="009F359D">
        <w:rPr>
          <w:rFonts w:ascii="Times New Roman" w:eastAsia="Times New Roman" w:hAnsi="Times New Roman"/>
          <w:sz w:val="23"/>
          <w:szCs w:val="23"/>
        </w:rPr>
        <w:t xml:space="preserve"> = </w:t>
      </w:r>
      <w:r w:rsidR="00292867" w:rsidRPr="009F359D">
        <w:rPr>
          <w:rFonts w:ascii="Times New Roman" w:eastAsia="Times New Roman" w:hAnsi="Times New Roman"/>
          <w:sz w:val="23"/>
          <w:szCs w:val="23"/>
        </w:rPr>
        <w:t>0,0</w:t>
      </w:r>
      <w:r w:rsidR="00360A5A" w:rsidRPr="009F359D">
        <w:rPr>
          <w:rFonts w:ascii="Times New Roman" w:eastAsia="Times New Roman" w:hAnsi="Times New Roman"/>
          <w:sz w:val="23"/>
          <w:szCs w:val="23"/>
        </w:rPr>
        <w:t>6</w:t>
      </w:r>
      <w:r w:rsidRPr="009F359D">
        <w:rPr>
          <w:rFonts w:ascii="Times New Roman" w:eastAsia="Times New Roman" w:hAnsi="Times New Roman"/>
          <w:sz w:val="23"/>
          <w:szCs w:val="23"/>
        </w:rPr>
        <w:t xml:space="preserve"> g/s.</w:t>
      </w:r>
    </w:p>
    <w:p w14:paraId="7F5A896B" w14:textId="5E2848E5" w:rsidR="00EB720C" w:rsidRPr="009F359D" w:rsidRDefault="00C14755" w:rsidP="00C14755">
      <w:pPr>
        <w:spacing w:after="240"/>
        <w:jc w:val="both"/>
        <w:rPr>
          <w:rFonts w:ascii="Times New Roman" w:eastAsia="Times New Roman" w:hAnsi="Times New Roman"/>
          <w:sz w:val="23"/>
          <w:szCs w:val="23"/>
          <w:lang w:val="lt-LT"/>
        </w:rPr>
      </w:pPr>
      <w:r w:rsidRPr="007B07FA">
        <w:rPr>
          <w:rFonts w:ascii="Times New Roman" w:eastAsia="Times New Roman" w:hAnsi="Times New Roman"/>
          <w:sz w:val="23"/>
          <w:szCs w:val="23"/>
          <w:lang w:val="lt-LT"/>
        </w:rPr>
        <w:t>Momentinis a</w:t>
      </w:r>
      <w:r w:rsidR="003B0ABF" w:rsidRPr="007B07FA">
        <w:rPr>
          <w:rFonts w:ascii="Times New Roman" w:eastAsia="Times New Roman" w:hAnsi="Times New Roman"/>
          <w:sz w:val="23"/>
          <w:szCs w:val="23"/>
          <w:lang w:val="lt-LT"/>
        </w:rPr>
        <w:t xml:space="preserve">nglies </w:t>
      </w:r>
      <w:proofErr w:type="spellStart"/>
      <w:r w:rsidR="003B0ABF" w:rsidRPr="007B07FA">
        <w:rPr>
          <w:rFonts w:ascii="Times New Roman" w:eastAsia="Times New Roman" w:hAnsi="Times New Roman"/>
          <w:sz w:val="23"/>
          <w:szCs w:val="23"/>
          <w:lang w:val="lt-LT"/>
        </w:rPr>
        <w:t>monoksido</w:t>
      </w:r>
      <w:proofErr w:type="spellEnd"/>
      <w:r w:rsidR="003B0ABF" w:rsidRPr="007B07FA">
        <w:rPr>
          <w:rFonts w:ascii="Times New Roman" w:eastAsia="Times New Roman" w:hAnsi="Times New Roman"/>
          <w:sz w:val="23"/>
          <w:szCs w:val="23"/>
          <w:lang w:val="lt-LT"/>
        </w:rPr>
        <w:t xml:space="preserve"> (CO) kiekis apskaičiuojamas vadovaujantis </w:t>
      </w:r>
      <w:proofErr w:type="spellStart"/>
      <w:r w:rsidR="003B0ABF" w:rsidRPr="007B07FA">
        <w:rPr>
          <w:rFonts w:ascii="Times New Roman" w:eastAsia="Times New Roman" w:hAnsi="Times New Roman"/>
          <w:sz w:val="23"/>
          <w:szCs w:val="23"/>
          <w:lang w:val="lt-LT"/>
        </w:rPr>
        <w:t>vadovaujantis</w:t>
      </w:r>
      <w:proofErr w:type="spellEnd"/>
      <w:r w:rsidR="003B0ABF" w:rsidRPr="007B07FA">
        <w:rPr>
          <w:rFonts w:ascii="Times New Roman" w:eastAsia="Times New Roman" w:hAnsi="Times New Roman"/>
          <w:sz w:val="23"/>
          <w:szCs w:val="23"/>
          <w:lang w:val="lt-LT"/>
        </w:rPr>
        <w:t xml:space="preserve"> Europos Aplinkos Agentūros į atmosferą išmetamų teršalų apskaitos metodika (EMEP/EEA </w:t>
      </w:r>
      <w:proofErr w:type="spellStart"/>
      <w:r w:rsidR="003B0ABF" w:rsidRPr="007B07FA">
        <w:rPr>
          <w:rFonts w:ascii="Times New Roman" w:eastAsia="Times New Roman" w:hAnsi="Times New Roman"/>
          <w:sz w:val="23"/>
          <w:szCs w:val="23"/>
          <w:lang w:val="lt-LT"/>
        </w:rPr>
        <w:t>air</w:t>
      </w:r>
      <w:proofErr w:type="spellEnd"/>
      <w:r w:rsidR="003B0ABF" w:rsidRPr="007B07FA">
        <w:rPr>
          <w:rFonts w:ascii="Times New Roman" w:eastAsia="Times New Roman" w:hAnsi="Times New Roman"/>
          <w:sz w:val="23"/>
          <w:szCs w:val="23"/>
          <w:lang w:val="lt-LT"/>
        </w:rPr>
        <w:t xml:space="preserve"> </w:t>
      </w:r>
      <w:proofErr w:type="spellStart"/>
      <w:r w:rsidR="003B0ABF" w:rsidRPr="007B07FA">
        <w:rPr>
          <w:rFonts w:ascii="Times New Roman" w:eastAsia="Times New Roman" w:hAnsi="Times New Roman"/>
          <w:sz w:val="23"/>
          <w:szCs w:val="23"/>
          <w:lang w:val="lt-LT"/>
        </w:rPr>
        <w:t>pollutant</w:t>
      </w:r>
      <w:proofErr w:type="spellEnd"/>
      <w:r w:rsidR="003B0ABF" w:rsidRPr="007B07FA">
        <w:rPr>
          <w:rFonts w:ascii="Times New Roman" w:eastAsia="Times New Roman" w:hAnsi="Times New Roman"/>
          <w:sz w:val="23"/>
          <w:szCs w:val="23"/>
          <w:lang w:val="lt-LT"/>
        </w:rPr>
        <w:t xml:space="preserve"> </w:t>
      </w:r>
      <w:proofErr w:type="spellStart"/>
      <w:r w:rsidR="003B0ABF" w:rsidRPr="007B07FA">
        <w:rPr>
          <w:rFonts w:ascii="Times New Roman" w:eastAsia="Times New Roman" w:hAnsi="Times New Roman"/>
          <w:sz w:val="23"/>
          <w:szCs w:val="23"/>
          <w:lang w:val="lt-LT"/>
        </w:rPr>
        <w:t>emission</w:t>
      </w:r>
      <w:proofErr w:type="spellEnd"/>
      <w:r w:rsidR="003B0ABF" w:rsidRPr="007B07FA">
        <w:rPr>
          <w:rFonts w:ascii="Times New Roman" w:eastAsia="Times New Roman" w:hAnsi="Times New Roman"/>
          <w:sz w:val="23"/>
          <w:szCs w:val="23"/>
          <w:lang w:val="lt-LT"/>
        </w:rPr>
        <w:t xml:space="preserve"> </w:t>
      </w:r>
      <w:proofErr w:type="spellStart"/>
      <w:r w:rsidR="003B0ABF" w:rsidRPr="007B07FA">
        <w:rPr>
          <w:rFonts w:ascii="Times New Roman" w:eastAsia="Times New Roman" w:hAnsi="Times New Roman"/>
          <w:sz w:val="23"/>
          <w:szCs w:val="23"/>
          <w:lang w:val="lt-LT"/>
        </w:rPr>
        <w:t>inve</w:t>
      </w:r>
      <w:r w:rsidR="00E815B9" w:rsidRPr="007B07FA">
        <w:rPr>
          <w:rFonts w:ascii="Times New Roman" w:eastAsia="Times New Roman" w:hAnsi="Times New Roman"/>
          <w:sz w:val="23"/>
          <w:szCs w:val="23"/>
          <w:lang w:val="lt-LT"/>
        </w:rPr>
        <w:t>ntory</w:t>
      </w:r>
      <w:proofErr w:type="spellEnd"/>
      <w:r w:rsidR="00E815B9" w:rsidRPr="007B07FA">
        <w:rPr>
          <w:rFonts w:ascii="Times New Roman" w:eastAsia="Times New Roman" w:hAnsi="Times New Roman"/>
          <w:sz w:val="23"/>
          <w:szCs w:val="23"/>
          <w:lang w:val="lt-LT"/>
        </w:rPr>
        <w:t xml:space="preserve"> </w:t>
      </w:r>
      <w:proofErr w:type="spellStart"/>
      <w:r w:rsidR="00E815B9" w:rsidRPr="007B07FA">
        <w:rPr>
          <w:rFonts w:ascii="Times New Roman" w:eastAsia="Times New Roman" w:hAnsi="Times New Roman"/>
          <w:sz w:val="23"/>
          <w:szCs w:val="23"/>
          <w:lang w:val="lt-LT"/>
        </w:rPr>
        <w:t>guidebook</w:t>
      </w:r>
      <w:proofErr w:type="spellEnd"/>
      <w:r w:rsidR="00E815B9" w:rsidRPr="007B07FA">
        <w:rPr>
          <w:rFonts w:ascii="Times New Roman" w:eastAsia="Times New Roman" w:hAnsi="Times New Roman"/>
          <w:sz w:val="23"/>
          <w:szCs w:val="23"/>
          <w:lang w:val="lt-LT"/>
        </w:rPr>
        <w:t xml:space="preserve"> – 2013). Naudotas</w:t>
      </w:r>
      <w:r w:rsidR="003B0ABF" w:rsidRPr="007B07FA">
        <w:rPr>
          <w:rFonts w:ascii="Times New Roman" w:eastAsia="Times New Roman" w:hAnsi="Times New Roman"/>
          <w:sz w:val="23"/>
          <w:szCs w:val="23"/>
          <w:lang w:val="lt-LT"/>
        </w:rPr>
        <w:t xml:space="preserve"> 1.A.4 skyriaus Kuro deginimas (</w:t>
      </w:r>
      <w:proofErr w:type="spellStart"/>
      <w:r w:rsidR="003B0ABF" w:rsidRPr="007B07FA">
        <w:rPr>
          <w:rFonts w:ascii="Times New Roman" w:eastAsia="Times New Roman" w:hAnsi="Times New Roman"/>
          <w:sz w:val="23"/>
          <w:szCs w:val="23"/>
          <w:lang w:val="lt-LT"/>
        </w:rPr>
        <w:t>Small</w:t>
      </w:r>
      <w:proofErr w:type="spellEnd"/>
      <w:r w:rsidR="003B0ABF" w:rsidRPr="007B07FA">
        <w:rPr>
          <w:rFonts w:ascii="Times New Roman" w:eastAsia="Times New Roman" w:hAnsi="Times New Roman"/>
          <w:sz w:val="23"/>
          <w:szCs w:val="23"/>
          <w:lang w:val="lt-LT"/>
        </w:rPr>
        <w:t xml:space="preserve"> </w:t>
      </w:r>
      <w:proofErr w:type="spellStart"/>
      <w:r w:rsidR="003B0ABF" w:rsidRPr="007B07FA">
        <w:rPr>
          <w:rFonts w:ascii="Times New Roman" w:eastAsia="Times New Roman" w:hAnsi="Times New Roman"/>
          <w:sz w:val="23"/>
          <w:szCs w:val="23"/>
          <w:lang w:val="lt-LT"/>
        </w:rPr>
        <w:t>Combustion</w:t>
      </w:r>
      <w:proofErr w:type="spellEnd"/>
      <w:r w:rsidR="003B0ABF" w:rsidRPr="007B07FA">
        <w:rPr>
          <w:rFonts w:ascii="Times New Roman" w:eastAsia="Times New Roman" w:hAnsi="Times New Roman"/>
          <w:sz w:val="23"/>
          <w:szCs w:val="23"/>
          <w:lang w:val="lt-LT"/>
        </w:rPr>
        <w:t>) GB2013 lentelėje 3-9 Komercinis/institucinis ir kitas, įskaitant karinį, skysto kuro (</w:t>
      </w:r>
      <w:proofErr w:type="spellStart"/>
      <w:r w:rsidR="003B0ABF" w:rsidRPr="007B07FA">
        <w:rPr>
          <w:rFonts w:ascii="Times New Roman" w:eastAsia="Times New Roman" w:hAnsi="Times New Roman"/>
          <w:sz w:val="23"/>
          <w:szCs w:val="23"/>
          <w:lang w:val="lt-LT"/>
        </w:rPr>
        <w:t>Liquid</w:t>
      </w:r>
      <w:proofErr w:type="spellEnd"/>
      <w:r w:rsidR="003B0ABF" w:rsidRPr="007B07FA">
        <w:rPr>
          <w:rFonts w:ascii="Times New Roman" w:eastAsia="Times New Roman" w:hAnsi="Times New Roman"/>
          <w:sz w:val="23"/>
          <w:szCs w:val="23"/>
          <w:lang w:val="lt-LT"/>
        </w:rPr>
        <w:t xml:space="preserve"> </w:t>
      </w:r>
      <w:proofErr w:type="spellStart"/>
      <w:r w:rsidR="003B0ABF" w:rsidRPr="007B07FA">
        <w:rPr>
          <w:rFonts w:ascii="Times New Roman" w:eastAsia="Times New Roman" w:hAnsi="Times New Roman"/>
          <w:sz w:val="23"/>
          <w:szCs w:val="23"/>
          <w:lang w:val="lt-LT"/>
        </w:rPr>
        <w:t>Fuels</w:t>
      </w:r>
      <w:proofErr w:type="spellEnd"/>
      <w:r w:rsidR="003B0ABF" w:rsidRPr="007B07FA">
        <w:rPr>
          <w:rFonts w:ascii="Times New Roman" w:eastAsia="Times New Roman" w:hAnsi="Times New Roman"/>
          <w:sz w:val="23"/>
          <w:szCs w:val="23"/>
          <w:lang w:val="lt-LT"/>
        </w:rPr>
        <w:t>) naudojimas (</w:t>
      </w:r>
      <w:proofErr w:type="spellStart"/>
      <w:r w:rsidR="003B0ABF" w:rsidRPr="007B07FA">
        <w:rPr>
          <w:rFonts w:ascii="Times New Roman" w:eastAsia="Times New Roman" w:hAnsi="Times New Roman"/>
          <w:sz w:val="23"/>
          <w:szCs w:val="23"/>
          <w:lang w:val="lt-LT"/>
        </w:rPr>
        <w:t>Commercial</w:t>
      </w:r>
      <w:proofErr w:type="spellEnd"/>
      <w:r w:rsidR="003B0ABF" w:rsidRPr="007B07FA">
        <w:rPr>
          <w:rFonts w:ascii="Times New Roman" w:eastAsia="Times New Roman" w:hAnsi="Times New Roman"/>
          <w:sz w:val="23"/>
          <w:szCs w:val="23"/>
          <w:lang w:val="lt-LT"/>
        </w:rPr>
        <w:t>/</w:t>
      </w:r>
      <w:proofErr w:type="spellStart"/>
      <w:r w:rsidR="003B0ABF" w:rsidRPr="007B07FA">
        <w:rPr>
          <w:rFonts w:ascii="Times New Roman" w:eastAsia="Times New Roman" w:hAnsi="Times New Roman"/>
          <w:sz w:val="23"/>
          <w:szCs w:val="23"/>
          <w:lang w:val="lt-LT"/>
        </w:rPr>
        <w:t>institutional</w:t>
      </w:r>
      <w:proofErr w:type="spellEnd"/>
      <w:r w:rsidR="003B0ABF" w:rsidRPr="007B07FA">
        <w:rPr>
          <w:rFonts w:ascii="Times New Roman" w:eastAsia="Times New Roman" w:hAnsi="Times New Roman"/>
          <w:sz w:val="23"/>
          <w:szCs w:val="23"/>
          <w:lang w:val="lt-LT"/>
        </w:rPr>
        <w:t xml:space="preserve">: </w:t>
      </w:r>
      <w:proofErr w:type="spellStart"/>
      <w:r w:rsidR="003B0ABF" w:rsidRPr="007B07FA">
        <w:rPr>
          <w:rFonts w:ascii="Times New Roman" w:eastAsia="Times New Roman" w:hAnsi="Times New Roman"/>
          <w:sz w:val="23"/>
          <w:szCs w:val="23"/>
          <w:lang w:val="lt-LT"/>
        </w:rPr>
        <w:t>stationary</w:t>
      </w:r>
      <w:proofErr w:type="spellEnd"/>
      <w:r w:rsidR="003B0ABF" w:rsidRPr="007B07FA">
        <w:rPr>
          <w:rFonts w:ascii="Times New Roman" w:eastAsia="Times New Roman" w:hAnsi="Times New Roman"/>
          <w:sz w:val="23"/>
          <w:szCs w:val="23"/>
          <w:lang w:val="lt-LT"/>
        </w:rPr>
        <w:t xml:space="preserve">, </w:t>
      </w:r>
      <w:proofErr w:type="spellStart"/>
      <w:r w:rsidR="003B0ABF" w:rsidRPr="007B07FA">
        <w:rPr>
          <w:rFonts w:ascii="Times New Roman" w:eastAsia="Times New Roman" w:hAnsi="Times New Roman"/>
          <w:sz w:val="23"/>
          <w:szCs w:val="23"/>
          <w:lang w:val="lt-LT"/>
        </w:rPr>
        <w:t>Other</w:t>
      </w:r>
      <w:proofErr w:type="spellEnd"/>
      <w:r w:rsidR="003B0ABF" w:rsidRPr="007B07FA">
        <w:rPr>
          <w:rFonts w:ascii="Times New Roman" w:eastAsia="Times New Roman" w:hAnsi="Times New Roman"/>
          <w:sz w:val="23"/>
          <w:szCs w:val="23"/>
          <w:lang w:val="lt-LT"/>
        </w:rPr>
        <w:t xml:space="preserve">, </w:t>
      </w:r>
      <w:proofErr w:type="spellStart"/>
      <w:r w:rsidR="003B0ABF" w:rsidRPr="007B07FA">
        <w:rPr>
          <w:rFonts w:ascii="Times New Roman" w:eastAsia="Times New Roman" w:hAnsi="Times New Roman"/>
          <w:sz w:val="23"/>
          <w:szCs w:val="23"/>
          <w:lang w:val="lt-LT"/>
        </w:rPr>
        <w:t>stationary</w:t>
      </w:r>
      <w:proofErr w:type="spellEnd"/>
      <w:r w:rsidR="003B0ABF" w:rsidRPr="007B07FA">
        <w:rPr>
          <w:rFonts w:ascii="Times New Roman" w:eastAsia="Times New Roman" w:hAnsi="Times New Roman"/>
          <w:sz w:val="23"/>
          <w:szCs w:val="23"/>
          <w:lang w:val="lt-LT"/>
        </w:rPr>
        <w:t xml:space="preserve"> (</w:t>
      </w:r>
      <w:proofErr w:type="spellStart"/>
      <w:r w:rsidR="003B0ABF" w:rsidRPr="007B07FA">
        <w:rPr>
          <w:rFonts w:ascii="Times New Roman" w:eastAsia="Times New Roman" w:hAnsi="Times New Roman"/>
          <w:sz w:val="23"/>
          <w:szCs w:val="23"/>
          <w:lang w:val="lt-LT"/>
        </w:rPr>
        <w:t>including</w:t>
      </w:r>
      <w:proofErr w:type="spellEnd"/>
      <w:r w:rsidR="003B0ABF" w:rsidRPr="007B07FA">
        <w:rPr>
          <w:rFonts w:ascii="Times New Roman" w:eastAsia="Times New Roman" w:hAnsi="Times New Roman"/>
          <w:sz w:val="23"/>
          <w:szCs w:val="23"/>
          <w:lang w:val="lt-LT"/>
        </w:rPr>
        <w:t xml:space="preserve"> </w:t>
      </w:r>
      <w:proofErr w:type="spellStart"/>
      <w:r w:rsidR="003B0ABF" w:rsidRPr="007B07FA">
        <w:rPr>
          <w:rFonts w:ascii="Times New Roman" w:eastAsia="Times New Roman" w:hAnsi="Times New Roman"/>
          <w:sz w:val="23"/>
          <w:szCs w:val="23"/>
          <w:lang w:val="lt-LT"/>
        </w:rPr>
        <w:t>military</w:t>
      </w:r>
      <w:proofErr w:type="spellEnd"/>
      <w:r w:rsidR="003B0ABF" w:rsidRPr="007B07FA">
        <w:rPr>
          <w:rFonts w:ascii="Times New Roman" w:eastAsia="Times New Roman" w:hAnsi="Times New Roman"/>
          <w:sz w:val="23"/>
          <w:szCs w:val="23"/>
          <w:lang w:val="lt-LT"/>
        </w:rPr>
        <w:t>) pateikt</w:t>
      </w:r>
      <w:r w:rsidR="00E815B9" w:rsidRPr="007B07FA">
        <w:rPr>
          <w:rFonts w:ascii="Times New Roman" w:eastAsia="Times New Roman" w:hAnsi="Times New Roman"/>
          <w:sz w:val="23"/>
          <w:szCs w:val="23"/>
          <w:lang w:val="lt-LT"/>
        </w:rPr>
        <w:t>as</w:t>
      </w:r>
      <w:r w:rsidR="003B0ABF" w:rsidRPr="007B07FA">
        <w:rPr>
          <w:rFonts w:ascii="Times New Roman" w:eastAsia="Times New Roman" w:hAnsi="Times New Roman"/>
          <w:sz w:val="23"/>
          <w:szCs w:val="23"/>
          <w:lang w:val="lt-LT"/>
        </w:rPr>
        <w:t xml:space="preserve"> maksimalus CO emisijos faktorius (</w:t>
      </w:r>
      <w:r w:rsidR="00276275" w:rsidRPr="007B07FA">
        <w:rPr>
          <w:rFonts w:ascii="Times New Roman" w:eastAsia="Times New Roman" w:hAnsi="Times New Roman"/>
          <w:sz w:val="23"/>
          <w:szCs w:val="23"/>
          <w:lang w:val="lt-LT"/>
        </w:rPr>
        <w:t>EF</w:t>
      </w:r>
      <w:r w:rsidR="00276275" w:rsidRPr="007B07FA">
        <w:rPr>
          <w:rFonts w:ascii="Times New Roman" w:eastAsia="Times New Roman" w:hAnsi="Times New Roman"/>
          <w:sz w:val="23"/>
          <w:szCs w:val="23"/>
          <w:vertAlign w:val="subscript"/>
          <w:lang w:val="lt-LT"/>
        </w:rPr>
        <w:t>CO</w:t>
      </w:r>
      <w:r w:rsidR="00276275" w:rsidRPr="007B07FA">
        <w:rPr>
          <w:rFonts w:ascii="Times New Roman" w:eastAsia="Times New Roman" w:hAnsi="Times New Roman"/>
          <w:sz w:val="23"/>
          <w:szCs w:val="23"/>
          <w:lang w:val="lt-LT"/>
        </w:rPr>
        <w:t xml:space="preserve"> </w:t>
      </w:r>
      <w:r w:rsidR="00276275" w:rsidRPr="007B07FA">
        <w:rPr>
          <w:rFonts w:eastAsia="Times New Roman"/>
          <w:sz w:val="23"/>
          <w:szCs w:val="23"/>
          <w:lang w:val="lt-LT"/>
        </w:rPr>
        <w:t>=</w:t>
      </w:r>
      <w:r w:rsidR="00276275" w:rsidRPr="007B07FA">
        <w:rPr>
          <w:rFonts w:ascii="Times New Roman" w:eastAsia="Times New Roman" w:hAnsi="Times New Roman"/>
          <w:sz w:val="23"/>
          <w:szCs w:val="23"/>
          <w:lang w:val="lt-LT"/>
        </w:rPr>
        <w:t xml:space="preserve"> </w:t>
      </w:r>
      <w:r w:rsidR="00602DD8" w:rsidRPr="007B07FA">
        <w:rPr>
          <w:rFonts w:ascii="Times New Roman" w:eastAsia="Times New Roman" w:hAnsi="Times New Roman"/>
          <w:sz w:val="23"/>
          <w:szCs w:val="23"/>
          <w:lang w:val="lt-LT"/>
        </w:rPr>
        <w:t xml:space="preserve">93 </w:t>
      </w:r>
      <w:r w:rsidR="00276275" w:rsidRPr="007B07FA">
        <w:rPr>
          <w:rFonts w:ascii="Times New Roman" w:eastAsia="Times New Roman" w:hAnsi="Times New Roman"/>
          <w:sz w:val="23"/>
          <w:szCs w:val="23"/>
          <w:lang w:val="lt-LT"/>
        </w:rPr>
        <w:t>g/GJ) ir momentin</w:t>
      </w:r>
      <w:r w:rsidR="00E815B9" w:rsidRPr="007B07FA">
        <w:rPr>
          <w:rFonts w:ascii="Times New Roman" w:eastAsia="Times New Roman" w:hAnsi="Times New Roman"/>
          <w:sz w:val="23"/>
          <w:szCs w:val="23"/>
          <w:lang w:val="lt-LT"/>
        </w:rPr>
        <w:t>is</w:t>
      </w:r>
      <w:r w:rsidR="00276275" w:rsidRPr="007B07FA">
        <w:rPr>
          <w:rFonts w:ascii="Times New Roman" w:eastAsia="Times New Roman" w:hAnsi="Times New Roman"/>
          <w:sz w:val="23"/>
          <w:szCs w:val="23"/>
          <w:lang w:val="lt-LT"/>
        </w:rPr>
        <w:t xml:space="preserve"> pag</w:t>
      </w:r>
      <w:r w:rsidRPr="007B07FA">
        <w:rPr>
          <w:rFonts w:ascii="Times New Roman" w:eastAsia="Times New Roman" w:hAnsi="Times New Roman"/>
          <w:sz w:val="23"/>
          <w:szCs w:val="23"/>
          <w:lang w:val="lt-LT"/>
        </w:rPr>
        <w:t>amintos šilumos energijos kiek</w:t>
      </w:r>
      <w:r w:rsidR="00E815B9" w:rsidRPr="007B07FA">
        <w:rPr>
          <w:rFonts w:ascii="Times New Roman" w:eastAsia="Times New Roman" w:hAnsi="Times New Roman"/>
          <w:sz w:val="23"/>
          <w:szCs w:val="23"/>
          <w:lang w:val="lt-LT"/>
        </w:rPr>
        <w:t>is</w:t>
      </w:r>
      <w:r w:rsidRPr="007B07FA">
        <w:rPr>
          <w:rFonts w:ascii="Times New Roman" w:eastAsia="Times New Roman" w:hAnsi="Times New Roman"/>
          <w:sz w:val="23"/>
          <w:szCs w:val="23"/>
          <w:lang w:val="lt-LT"/>
        </w:rPr>
        <w:t xml:space="preserve"> (0,0004 GJ/s): </w:t>
      </w:r>
      <w:proofErr w:type="spellStart"/>
      <w:r w:rsidR="00602DD8" w:rsidRPr="007B07FA">
        <w:rPr>
          <w:rFonts w:ascii="Times New Roman" w:eastAsia="Times New Roman" w:hAnsi="Times New Roman"/>
          <w:sz w:val="23"/>
          <w:szCs w:val="23"/>
          <w:lang w:val="lt-LT"/>
        </w:rPr>
        <w:t>M</w:t>
      </w:r>
      <w:r w:rsidR="00602DD8" w:rsidRPr="007B07FA">
        <w:rPr>
          <w:rFonts w:ascii="Times New Roman" w:eastAsia="Times New Roman" w:hAnsi="Times New Roman"/>
          <w:sz w:val="23"/>
          <w:szCs w:val="23"/>
          <w:vertAlign w:val="subscript"/>
          <w:lang w:val="lt-LT"/>
        </w:rPr>
        <w:t>co</w:t>
      </w:r>
      <w:proofErr w:type="spellEnd"/>
      <w:r w:rsidR="00602DD8" w:rsidRPr="007B07FA">
        <w:rPr>
          <w:rFonts w:eastAsia="Times New Roman"/>
          <w:sz w:val="23"/>
          <w:szCs w:val="23"/>
          <w:lang w:val="lt-LT"/>
        </w:rPr>
        <w:t xml:space="preserve"> =</w:t>
      </w:r>
      <w:r w:rsidR="00602DD8" w:rsidRPr="007B07FA">
        <w:rPr>
          <w:rFonts w:ascii="Times New Roman" w:eastAsia="Times New Roman" w:hAnsi="Times New Roman"/>
          <w:sz w:val="23"/>
          <w:szCs w:val="23"/>
          <w:lang w:val="lt-LT"/>
        </w:rPr>
        <w:t xml:space="preserve"> </w:t>
      </w:r>
      <w:r w:rsidRPr="007B07FA">
        <w:rPr>
          <w:rFonts w:ascii="Times New Roman" w:eastAsia="Times New Roman" w:hAnsi="Times New Roman"/>
          <w:sz w:val="23"/>
          <w:szCs w:val="23"/>
          <w:lang w:val="lt-LT"/>
        </w:rPr>
        <w:t xml:space="preserve">93 x 0,0004 </w:t>
      </w:r>
      <w:r w:rsidRPr="007B07FA">
        <w:rPr>
          <w:rFonts w:eastAsia="Times New Roman"/>
          <w:sz w:val="23"/>
          <w:szCs w:val="23"/>
          <w:lang w:val="lt-LT"/>
        </w:rPr>
        <w:t>=</w:t>
      </w:r>
      <w:r w:rsidRPr="007B07FA">
        <w:rPr>
          <w:rFonts w:ascii="Times New Roman" w:eastAsia="Times New Roman" w:hAnsi="Times New Roman"/>
          <w:sz w:val="23"/>
          <w:szCs w:val="23"/>
          <w:lang w:val="lt-LT"/>
        </w:rPr>
        <w:t xml:space="preserve"> 0,04 g/s.</w:t>
      </w:r>
    </w:p>
    <w:p w14:paraId="3C5BC67A" w14:textId="433ABE94" w:rsidR="0007026D" w:rsidRPr="009F359D" w:rsidRDefault="00D5682F" w:rsidP="00D377B9">
      <w:pPr>
        <w:spacing w:after="240"/>
        <w:jc w:val="both"/>
        <w:rPr>
          <w:rFonts w:ascii="Times New Roman" w:eastAsia="Times New Roman" w:hAnsi="Times New Roman"/>
          <w:sz w:val="23"/>
          <w:szCs w:val="23"/>
          <w:lang w:val="lt-LT"/>
        </w:rPr>
      </w:pPr>
      <w:r w:rsidRPr="009F359D">
        <w:rPr>
          <w:rFonts w:ascii="Times New Roman" w:eastAsia="Times New Roman" w:hAnsi="Times New Roman"/>
          <w:sz w:val="23"/>
          <w:szCs w:val="23"/>
          <w:lang w:val="lt-LT"/>
        </w:rPr>
        <w:t xml:space="preserve">Metiniai teršalų kiekiai apskaičiuoti vadovaujantis </w:t>
      </w:r>
      <w:r w:rsidR="00D377B9" w:rsidRPr="009F359D">
        <w:rPr>
          <w:rFonts w:ascii="Times New Roman" w:eastAsia="Times New Roman" w:hAnsi="Times New Roman"/>
          <w:sz w:val="23"/>
          <w:szCs w:val="23"/>
          <w:lang w:val="lt-LT"/>
        </w:rPr>
        <w:t>Europos Aplinkos Agentūros į atmosferą išmetamų teršalų apskaitos metodik</w:t>
      </w:r>
      <w:r w:rsidR="003B0ABF" w:rsidRPr="009F359D">
        <w:rPr>
          <w:rFonts w:ascii="Times New Roman" w:eastAsia="Times New Roman" w:hAnsi="Times New Roman"/>
          <w:sz w:val="23"/>
          <w:szCs w:val="23"/>
          <w:lang w:val="lt-LT"/>
        </w:rPr>
        <w:t>a</w:t>
      </w:r>
      <w:r w:rsidR="00D377B9" w:rsidRPr="009F359D">
        <w:rPr>
          <w:rFonts w:ascii="Times New Roman" w:eastAsia="Times New Roman" w:hAnsi="Times New Roman"/>
          <w:sz w:val="23"/>
          <w:szCs w:val="23"/>
          <w:lang w:val="lt-LT"/>
        </w:rPr>
        <w:t xml:space="preserve"> (EMEP/EEA </w:t>
      </w:r>
      <w:proofErr w:type="spellStart"/>
      <w:r w:rsidR="00D377B9" w:rsidRPr="009F359D">
        <w:rPr>
          <w:rFonts w:ascii="Times New Roman" w:eastAsia="Times New Roman" w:hAnsi="Times New Roman"/>
          <w:sz w:val="23"/>
          <w:szCs w:val="23"/>
          <w:lang w:val="lt-LT"/>
        </w:rPr>
        <w:t>air</w:t>
      </w:r>
      <w:proofErr w:type="spellEnd"/>
      <w:r w:rsidR="00D377B9" w:rsidRPr="009F359D">
        <w:rPr>
          <w:rFonts w:ascii="Times New Roman" w:eastAsia="Times New Roman" w:hAnsi="Times New Roman"/>
          <w:sz w:val="23"/>
          <w:szCs w:val="23"/>
          <w:lang w:val="lt-LT"/>
        </w:rPr>
        <w:t xml:space="preserve"> </w:t>
      </w:r>
      <w:proofErr w:type="spellStart"/>
      <w:r w:rsidR="00D377B9" w:rsidRPr="009F359D">
        <w:rPr>
          <w:rFonts w:ascii="Times New Roman" w:eastAsia="Times New Roman" w:hAnsi="Times New Roman"/>
          <w:sz w:val="23"/>
          <w:szCs w:val="23"/>
          <w:lang w:val="lt-LT"/>
        </w:rPr>
        <w:t>pollutant</w:t>
      </w:r>
      <w:proofErr w:type="spellEnd"/>
      <w:r w:rsidR="00D377B9" w:rsidRPr="009F359D">
        <w:rPr>
          <w:rFonts w:ascii="Times New Roman" w:eastAsia="Times New Roman" w:hAnsi="Times New Roman"/>
          <w:sz w:val="23"/>
          <w:szCs w:val="23"/>
          <w:lang w:val="lt-LT"/>
        </w:rPr>
        <w:t xml:space="preserve"> </w:t>
      </w:r>
      <w:proofErr w:type="spellStart"/>
      <w:r w:rsidR="00D377B9" w:rsidRPr="009F359D">
        <w:rPr>
          <w:rFonts w:ascii="Times New Roman" w:eastAsia="Times New Roman" w:hAnsi="Times New Roman"/>
          <w:sz w:val="23"/>
          <w:szCs w:val="23"/>
          <w:lang w:val="lt-LT"/>
        </w:rPr>
        <w:t>emission</w:t>
      </w:r>
      <w:proofErr w:type="spellEnd"/>
      <w:r w:rsidR="00D377B9" w:rsidRPr="009F359D">
        <w:rPr>
          <w:rFonts w:ascii="Times New Roman" w:eastAsia="Times New Roman" w:hAnsi="Times New Roman"/>
          <w:sz w:val="23"/>
          <w:szCs w:val="23"/>
          <w:lang w:val="lt-LT"/>
        </w:rPr>
        <w:t xml:space="preserve"> </w:t>
      </w:r>
      <w:proofErr w:type="spellStart"/>
      <w:r w:rsidR="00D377B9" w:rsidRPr="009F359D">
        <w:rPr>
          <w:rFonts w:ascii="Times New Roman" w:eastAsia="Times New Roman" w:hAnsi="Times New Roman"/>
          <w:sz w:val="23"/>
          <w:szCs w:val="23"/>
          <w:lang w:val="lt-LT"/>
        </w:rPr>
        <w:t>inventory</w:t>
      </w:r>
      <w:proofErr w:type="spellEnd"/>
      <w:r w:rsidR="00D377B9" w:rsidRPr="009F359D">
        <w:rPr>
          <w:rFonts w:ascii="Times New Roman" w:eastAsia="Times New Roman" w:hAnsi="Times New Roman"/>
          <w:sz w:val="23"/>
          <w:szCs w:val="23"/>
          <w:lang w:val="lt-LT"/>
        </w:rPr>
        <w:t xml:space="preserve"> </w:t>
      </w:r>
      <w:proofErr w:type="spellStart"/>
      <w:r w:rsidR="00D377B9" w:rsidRPr="009F359D">
        <w:rPr>
          <w:rFonts w:ascii="Times New Roman" w:eastAsia="Times New Roman" w:hAnsi="Times New Roman"/>
          <w:sz w:val="23"/>
          <w:szCs w:val="23"/>
          <w:lang w:val="lt-LT"/>
        </w:rPr>
        <w:t>guidebook</w:t>
      </w:r>
      <w:proofErr w:type="spellEnd"/>
      <w:r w:rsidR="00D377B9" w:rsidRPr="009F359D">
        <w:rPr>
          <w:rFonts w:ascii="Times New Roman" w:eastAsia="Times New Roman" w:hAnsi="Times New Roman"/>
          <w:sz w:val="23"/>
          <w:szCs w:val="23"/>
          <w:lang w:val="lt-LT"/>
        </w:rPr>
        <w:t xml:space="preserve"> – 2013), naudoti 1.A.4 skyriaus Kuro deginimas (</w:t>
      </w:r>
      <w:proofErr w:type="spellStart"/>
      <w:r w:rsidR="00D377B9" w:rsidRPr="009F359D">
        <w:rPr>
          <w:rFonts w:ascii="Times New Roman" w:eastAsia="Times New Roman" w:hAnsi="Times New Roman"/>
          <w:sz w:val="23"/>
          <w:szCs w:val="23"/>
          <w:lang w:val="lt-LT"/>
        </w:rPr>
        <w:t>Small</w:t>
      </w:r>
      <w:proofErr w:type="spellEnd"/>
      <w:r w:rsidR="00D377B9" w:rsidRPr="009F359D">
        <w:rPr>
          <w:rFonts w:ascii="Times New Roman" w:eastAsia="Times New Roman" w:hAnsi="Times New Roman"/>
          <w:sz w:val="23"/>
          <w:szCs w:val="23"/>
          <w:lang w:val="lt-LT"/>
        </w:rPr>
        <w:t xml:space="preserve"> </w:t>
      </w:r>
      <w:proofErr w:type="spellStart"/>
      <w:r w:rsidR="00D377B9" w:rsidRPr="009F359D">
        <w:rPr>
          <w:rFonts w:ascii="Times New Roman" w:eastAsia="Times New Roman" w:hAnsi="Times New Roman"/>
          <w:sz w:val="23"/>
          <w:szCs w:val="23"/>
          <w:lang w:val="lt-LT"/>
        </w:rPr>
        <w:t>Combustion</w:t>
      </w:r>
      <w:proofErr w:type="spellEnd"/>
      <w:r w:rsidR="00D377B9" w:rsidRPr="009F359D">
        <w:rPr>
          <w:rFonts w:ascii="Times New Roman" w:eastAsia="Times New Roman" w:hAnsi="Times New Roman"/>
          <w:sz w:val="23"/>
          <w:szCs w:val="23"/>
          <w:lang w:val="lt-LT"/>
        </w:rPr>
        <w:t>) GB2013 lentelėje 3-</w:t>
      </w:r>
      <w:r w:rsidR="00D419BD" w:rsidRPr="009F359D">
        <w:rPr>
          <w:rFonts w:ascii="Times New Roman" w:eastAsia="Times New Roman" w:hAnsi="Times New Roman"/>
          <w:sz w:val="23"/>
          <w:szCs w:val="23"/>
          <w:lang w:val="lt-LT"/>
        </w:rPr>
        <w:t>9</w:t>
      </w:r>
      <w:r w:rsidR="00D377B9" w:rsidRPr="009F359D">
        <w:rPr>
          <w:rFonts w:ascii="Times New Roman" w:eastAsia="Times New Roman" w:hAnsi="Times New Roman"/>
          <w:sz w:val="23"/>
          <w:szCs w:val="23"/>
          <w:lang w:val="lt-LT"/>
        </w:rPr>
        <w:t xml:space="preserve"> Komercinis/institucinis ir kitas, įskaitant karinį, </w:t>
      </w:r>
      <w:r w:rsidR="00D419BD" w:rsidRPr="009F359D">
        <w:rPr>
          <w:rFonts w:ascii="Times New Roman" w:eastAsia="Times New Roman" w:hAnsi="Times New Roman"/>
          <w:sz w:val="23"/>
          <w:szCs w:val="23"/>
          <w:lang w:val="lt-LT"/>
        </w:rPr>
        <w:t>skysto kuro</w:t>
      </w:r>
      <w:r w:rsidR="008F53BC" w:rsidRPr="009F359D">
        <w:rPr>
          <w:rFonts w:ascii="Times New Roman" w:eastAsia="Times New Roman" w:hAnsi="Times New Roman"/>
          <w:sz w:val="23"/>
          <w:szCs w:val="23"/>
          <w:lang w:val="lt-LT"/>
        </w:rPr>
        <w:t xml:space="preserve"> (</w:t>
      </w:r>
      <w:proofErr w:type="spellStart"/>
      <w:r w:rsidR="008F53BC" w:rsidRPr="009F359D">
        <w:rPr>
          <w:rFonts w:ascii="Times New Roman" w:eastAsia="Times New Roman" w:hAnsi="Times New Roman"/>
          <w:sz w:val="23"/>
          <w:szCs w:val="23"/>
          <w:lang w:val="lt-LT"/>
        </w:rPr>
        <w:t>Liquid</w:t>
      </w:r>
      <w:proofErr w:type="spellEnd"/>
      <w:r w:rsidR="008F53BC" w:rsidRPr="009F359D">
        <w:rPr>
          <w:rFonts w:ascii="Times New Roman" w:eastAsia="Times New Roman" w:hAnsi="Times New Roman"/>
          <w:sz w:val="23"/>
          <w:szCs w:val="23"/>
          <w:lang w:val="lt-LT"/>
        </w:rPr>
        <w:t xml:space="preserve"> </w:t>
      </w:r>
      <w:proofErr w:type="spellStart"/>
      <w:r w:rsidR="008F53BC" w:rsidRPr="009F359D">
        <w:rPr>
          <w:rFonts w:ascii="Times New Roman" w:eastAsia="Times New Roman" w:hAnsi="Times New Roman"/>
          <w:sz w:val="23"/>
          <w:szCs w:val="23"/>
          <w:lang w:val="lt-LT"/>
        </w:rPr>
        <w:t>Fuels</w:t>
      </w:r>
      <w:proofErr w:type="spellEnd"/>
      <w:r w:rsidR="008F53BC" w:rsidRPr="009F359D">
        <w:rPr>
          <w:rFonts w:ascii="Times New Roman" w:eastAsia="Times New Roman" w:hAnsi="Times New Roman"/>
          <w:sz w:val="23"/>
          <w:szCs w:val="23"/>
          <w:lang w:val="lt-LT"/>
        </w:rPr>
        <w:t>)</w:t>
      </w:r>
      <w:r w:rsidR="00D377B9" w:rsidRPr="009F359D">
        <w:rPr>
          <w:rFonts w:ascii="Times New Roman" w:eastAsia="Times New Roman" w:hAnsi="Times New Roman"/>
          <w:sz w:val="23"/>
          <w:szCs w:val="23"/>
          <w:lang w:val="lt-LT"/>
        </w:rPr>
        <w:t xml:space="preserve"> naudojimas (</w:t>
      </w:r>
      <w:proofErr w:type="spellStart"/>
      <w:r w:rsidR="00D377B9" w:rsidRPr="009F359D">
        <w:rPr>
          <w:rFonts w:ascii="Times New Roman" w:eastAsia="Times New Roman" w:hAnsi="Times New Roman"/>
          <w:sz w:val="23"/>
          <w:szCs w:val="23"/>
          <w:lang w:val="lt-LT"/>
        </w:rPr>
        <w:t>Commercial</w:t>
      </w:r>
      <w:proofErr w:type="spellEnd"/>
      <w:r w:rsidR="00D377B9" w:rsidRPr="009F359D">
        <w:rPr>
          <w:rFonts w:ascii="Times New Roman" w:eastAsia="Times New Roman" w:hAnsi="Times New Roman"/>
          <w:sz w:val="23"/>
          <w:szCs w:val="23"/>
          <w:lang w:val="lt-LT"/>
        </w:rPr>
        <w:t>/</w:t>
      </w:r>
      <w:proofErr w:type="spellStart"/>
      <w:r w:rsidR="00D377B9" w:rsidRPr="009F359D">
        <w:rPr>
          <w:rFonts w:ascii="Times New Roman" w:eastAsia="Times New Roman" w:hAnsi="Times New Roman"/>
          <w:sz w:val="23"/>
          <w:szCs w:val="23"/>
          <w:lang w:val="lt-LT"/>
        </w:rPr>
        <w:t>institutional</w:t>
      </w:r>
      <w:proofErr w:type="spellEnd"/>
      <w:r w:rsidR="00D377B9" w:rsidRPr="009F359D">
        <w:rPr>
          <w:rFonts w:ascii="Times New Roman" w:eastAsia="Times New Roman" w:hAnsi="Times New Roman"/>
          <w:sz w:val="23"/>
          <w:szCs w:val="23"/>
          <w:lang w:val="lt-LT"/>
        </w:rPr>
        <w:t xml:space="preserve">: </w:t>
      </w:r>
      <w:proofErr w:type="spellStart"/>
      <w:r w:rsidR="00D377B9" w:rsidRPr="009F359D">
        <w:rPr>
          <w:rFonts w:ascii="Times New Roman" w:eastAsia="Times New Roman" w:hAnsi="Times New Roman"/>
          <w:sz w:val="23"/>
          <w:szCs w:val="23"/>
          <w:lang w:val="lt-LT"/>
        </w:rPr>
        <w:t>stationary</w:t>
      </w:r>
      <w:proofErr w:type="spellEnd"/>
      <w:r w:rsidR="00D377B9" w:rsidRPr="009F359D">
        <w:rPr>
          <w:rFonts w:ascii="Times New Roman" w:eastAsia="Times New Roman" w:hAnsi="Times New Roman"/>
          <w:sz w:val="23"/>
          <w:szCs w:val="23"/>
          <w:lang w:val="lt-LT"/>
        </w:rPr>
        <w:t xml:space="preserve">, </w:t>
      </w:r>
      <w:proofErr w:type="spellStart"/>
      <w:r w:rsidR="00D377B9" w:rsidRPr="009F359D">
        <w:rPr>
          <w:rFonts w:ascii="Times New Roman" w:eastAsia="Times New Roman" w:hAnsi="Times New Roman"/>
          <w:sz w:val="23"/>
          <w:szCs w:val="23"/>
          <w:lang w:val="lt-LT"/>
        </w:rPr>
        <w:t>Other</w:t>
      </w:r>
      <w:proofErr w:type="spellEnd"/>
      <w:r w:rsidR="00D377B9" w:rsidRPr="009F359D">
        <w:rPr>
          <w:rFonts w:ascii="Times New Roman" w:eastAsia="Times New Roman" w:hAnsi="Times New Roman"/>
          <w:sz w:val="23"/>
          <w:szCs w:val="23"/>
          <w:lang w:val="lt-LT"/>
        </w:rPr>
        <w:t xml:space="preserve">, </w:t>
      </w:r>
      <w:proofErr w:type="spellStart"/>
      <w:r w:rsidR="00D377B9" w:rsidRPr="009F359D">
        <w:rPr>
          <w:rFonts w:ascii="Times New Roman" w:eastAsia="Times New Roman" w:hAnsi="Times New Roman"/>
          <w:sz w:val="23"/>
          <w:szCs w:val="23"/>
          <w:lang w:val="lt-LT"/>
        </w:rPr>
        <w:t>stationary</w:t>
      </w:r>
      <w:proofErr w:type="spellEnd"/>
      <w:r w:rsidR="00D377B9" w:rsidRPr="009F359D">
        <w:rPr>
          <w:rFonts w:ascii="Times New Roman" w:eastAsia="Times New Roman" w:hAnsi="Times New Roman"/>
          <w:sz w:val="23"/>
          <w:szCs w:val="23"/>
          <w:lang w:val="lt-LT"/>
        </w:rPr>
        <w:t xml:space="preserve"> (</w:t>
      </w:r>
      <w:proofErr w:type="spellStart"/>
      <w:r w:rsidR="00D377B9" w:rsidRPr="009F359D">
        <w:rPr>
          <w:rFonts w:ascii="Times New Roman" w:eastAsia="Times New Roman" w:hAnsi="Times New Roman"/>
          <w:sz w:val="23"/>
          <w:szCs w:val="23"/>
          <w:lang w:val="lt-LT"/>
        </w:rPr>
        <w:t>including</w:t>
      </w:r>
      <w:proofErr w:type="spellEnd"/>
      <w:r w:rsidR="00D377B9" w:rsidRPr="009F359D">
        <w:rPr>
          <w:rFonts w:ascii="Times New Roman" w:eastAsia="Times New Roman" w:hAnsi="Times New Roman"/>
          <w:sz w:val="23"/>
          <w:szCs w:val="23"/>
          <w:lang w:val="lt-LT"/>
        </w:rPr>
        <w:t xml:space="preserve"> </w:t>
      </w:r>
      <w:proofErr w:type="spellStart"/>
      <w:r w:rsidR="00D377B9" w:rsidRPr="009F359D">
        <w:rPr>
          <w:rFonts w:ascii="Times New Roman" w:eastAsia="Times New Roman" w:hAnsi="Times New Roman"/>
          <w:sz w:val="23"/>
          <w:szCs w:val="23"/>
          <w:lang w:val="lt-LT"/>
        </w:rPr>
        <w:t>military</w:t>
      </w:r>
      <w:proofErr w:type="spellEnd"/>
      <w:r w:rsidR="00D377B9" w:rsidRPr="009F359D">
        <w:rPr>
          <w:rFonts w:ascii="Times New Roman" w:eastAsia="Times New Roman" w:hAnsi="Times New Roman"/>
          <w:sz w:val="23"/>
          <w:szCs w:val="23"/>
          <w:lang w:val="lt-LT"/>
        </w:rPr>
        <w:t xml:space="preserve">) pateikti </w:t>
      </w:r>
      <w:r w:rsidR="003B0ABF" w:rsidRPr="009F359D">
        <w:rPr>
          <w:rFonts w:ascii="Times New Roman" w:eastAsia="Times New Roman" w:hAnsi="Times New Roman"/>
          <w:sz w:val="23"/>
          <w:szCs w:val="23"/>
          <w:lang w:val="lt-LT"/>
        </w:rPr>
        <w:t xml:space="preserve">vidutiniai </w:t>
      </w:r>
      <w:r w:rsidR="00D377B9" w:rsidRPr="009F359D">
        <w:rPr>
          <w:rFonts w:ascii="Times New Roman" w:eastAsia="Times New Roman" w:hAnsi="Times New Roman"/>
          <w:sz w:val="23"/>
          <w:szCs w:val="23"/>
          <w:lang w:val="lt-LT"/>
        </w:rPr>
        <w:t xml:space="preserve">emisijos faktoriai. </w:t>
      </w:r>
    </w:p>
    <w:p w14:paraId="27DA13D5" w14:textId="77777777" w:rsidR="0007026D" w:rsidRPr="009F359D" w:rsidRDefault="0007026D" w:rsidP="0007026D">
      <w:pPr>
        <w:overflowPunct w:val="0"/>
        <w:autoSpaceDE w:val="0"/>
        <w:autoSpaceDN/>
        <w:spacing w:after="240"/>
        <w:rPr>
          <w:rFonts w:ascii="Times New Roman" w:eastAsia="Times New Roman" w:hAnsi="Times New Roman"/>
          <w:sz w:val="23"/>
          <w:szCs w:val="23"/>
          <w:lang w:val="lt-LT" w:eastAsia="da-DK"/>
        </w:rPr>
      </w:pPr>
      <w:r w:rsidRPr="009F359D">
        <w:rPr>
          <w:rFonts w:ascii="Times New Roman" w:eastAsia="Times New Roman" w:hAnsi="Times New Roman"/>
          <w:sz w:val="23"/>
          <w:szCs w:val="23"/>
          <w:lang w:val="lt-LT" w:eastAsia="da-DK"/>
        </w:rPr>
        <w:t>Pagrindinė teršalų emisijos nustatymo formulė:</w:t>
      </w:r>
    </w:p>
    <w:p w14:paraId="7437A03A" w14:textId="77777777" w:rsidR="0007026D" w:rsidRPr="009F359D" w:rsidRDefault="0007026D" w:rsidP="0007026D">
      <w:pPr>
        <w:overflowPunct w:val="0"/>
        <w:autoSpaceDE w:val="0"/>
        <w:autoSpaceDN/>
        <w:spacing w:after="240"/>
        <w:ind w:left="2880" w:firstLine="720"/>
        <w:rPr>
          <w:rFonts w:ascii="Times New Roman" w:eastAsia="Times New Roman" w:hAnsi="Times New Roman"/>
          <w:sz w:val="23"/>
          <w:szCs w:val="23"/>
          <w:lang w:val="lt-LT" w:eastAsia="da-DK"/>
        </w:rPr>
      </w:pPr>
      <w:r w:rsidRPr="009F359D">
        <w:rPr>
          <w:rFonts w:ascii="Times New Roman" w:eastAsia="Times New Roman" w:hAnsi="Times New Roman"/>
          <w:i/>
          <w:noProof/>
          <w:sz w:val="23"/>
          <w:szCs w:val="23"/>
          <w:lang w:val="lt-LT" w:eastAsia="lt-LT"/>
        </w:rPr>
        <w:t xml:space="preserve">E </w:t>
      </w:r>
      <m:oMath>
        <m:r>
          <w:rPr>
            <w:rFonts w:ascii="Cambria Math" w:hAnsi="Cambria Math"/>
            <w:noProof/>
            <w:sz w:val="23"/>
            <w:szCs w:val="23"/>
            <w:lang w:val="lt-LT" w:eastAsia="lt-LT"/>
          </w:rPr>
          <m:t xml:space="preserve">= </m:t>
        </m:r>
        <m:f>
          <m:fPr>
            <m:ctrlPr>
              <w:rPr>
                <w:rFonts w:ascii="Cambria Math" w:hAnsi="Cambria Math"/>
                <w:i/>
                <w:noProof/>
                <w:sz w:val="23"/>
                <w:szCs w:val="23"/>
                <w:lang w:val="lt-LT" w:eastAsia="lt-LT"/>
              </w:rPr>
            </m:ctrlPr>
          </m:fPr>
          <m:num>
            <m:r>
              <w:rPr>
                <w:rFonts w:ascii="Cambria Math" w:hAnsi="Cambria Math"/>
                <w:noProof/>
                <w:sz w:val="23"/>
                <w:szCs w:val="23"/>
                <w:lang w:val="lt-LT" w:eastAsia="lt-LT"/>
              </w:rPr>
              <m:t>A x EF x (1-</m:t>
            </m:r>
            <m:f>
              <m:fPr>
                <m:ctrlPr>
                  <w:rPr>
                    <w:rFonts w:ascii="Cambria Math" w:hAnsi="Cambria Math"/>
                    <w:i/>
                    <w:noProof/>
                    <w:sz w:val="23"/>
                    <w:szCs w:val="23"/>
                    <w:lang w:val="lt-LT" w:eastAsia="lt-LT"/>
                  </w:rPr>
                </m:ctrlPr>
              </m:fPr>
              <m:num>
                <m:r>
                  <w:rPr>
                    <w:rFonts w:ascii="Cambria Math" w:hAnsi="Cambria Math"/>
                    <w:noProof/>
                    <w:sz w:val="23"/>
                    <w:szCs w:val="23"/>
                    <w:lang w:val="lt-LT" w:eastAsia="lt-LT"/>
                  </w:rPr>
                  <m:t>ER</m:t>
                </m:r>
              </m:num>
              <m:den>
                <m:r>
                  <w:rPr>
                    <w:rFonts w:ascii="Cambria Math" w:hAnsi="Cambria Math"/>
                    <w:noProof/>
                    <w:sz w:val="23"/>
                    <w:szCs w:val="23"/>
                    <w:lang w:val="lt-LT" w:eastAsia="lt-LT"/>
                  </w:rPr>
                  <m:t>100</m:t>
                </m:r>
              </m:den>
            </m:f>
            <m:r>
              <w:rPr>
                <w:rFonts w:ascii="Cambria Math" w:hAnsi="Cambria Math"/>
                <w:noProof/>
                <w:sz w:val="23"/>
                <w:szCs w:val="23"/>
                <w:lang w:val="lt-LT" w:eastAsia="lt-LT"/>
              </w:rPr>
              <m:t>)</m:t>
            </m:r>
          </m:num>
          <m:den>
            <m:r>
              <w:rPr>
                <w:rFonts w:ascii="Cambria Math" w:hAnsi="Cambria Math"/>
                <w:noProof/>
                <w:sz w:val="23"/>
                <w:szCs w:val="23"/>
                <w:lang w:val="lt-LT" w:eastAsia="lt-LT"/>
              </w:rPr>
              <m:t>1000000</m:t>
            </m:r>
          </m:den>
        </m:f>
      </m:oMath>
      <w:r w:rsidRPr="009F359D">
        <w:rPr>
          <w:rFonts w:ascii="Times New Roman" w:eastAsia="Times New Roman" w:hAnsi="Times New Roman"/>
          <w:noProof/>
          <w:sz w:val="23"/>
          <w:szCs w:val="23"/>
          <w:lang w:val="lt-LT" w:eastAsia="lt-LT"/>
        </w:rPr>
        <w:tab/>
      </w:r>
      <w:r w:rsidRPr="009F359D">
        <w:rPr>
          <w:rFonts w:ascii="Times New Roman" w:eastAsia="Times New Roman" w:hAnsi="Times New Roman"/>
          <w:noProof/>
          <w:sz w:val="23"/>
          <w:szCs w:val="23"/>
          <w:lang w:val="lt-LT" w:eastAsia="lt-LT"/>
        </w:rPr>
        <w:tab/>
      </w:r>
      <w:r w:rsidRPr="009F359D">
        <w:rPr>
          <w:rFonts w:ascii="Times New Roman" w:eastAsia="Times New Roman" w:hAnsi="Times New Roman"/>
          <w:noProof/>
          <w:sz w:val="23"/>
          <w:szCs w:val="23"/>
          <w:lang w:val="lt-LT" w:eastAsia="lt-LT"/>
        </w:rPr>
        <w:tab/>
      </w:r>
      <w:r w:rsidRPr="009F359D">
        <w:rPr>
          <w:rFonts w:ascii="Times New Roman" w:eastAsia="Times New Roman" w:hAnsi="Times New Roman"/>
          <w:noProof/>
          <w:sz w:val="23"/>
          <w:szCs w:val="23"/>
          <w:lang w:val="lt-LT" w:eastAsia="lt-LT"/>
        </w:rPr>
        <w:tab/>
      </w:r>
      <w:r w:rsidRPr="009F359D">
        <w:rPr>
          <w:rFonts w:ascii="Times New Roman" w:eastAsia="Times New Roman" w:hAnsi="Times New Roman"/>
          <w:noProof/>
          <w:sz w:val="23"/>
          <w:szCs w:val="23"/>
          <w:lang w:val="lt-LT" w:eastAsia="lt-LT"/>
        </w:rPr>
        <w:tab/>
        <w:t>(5),</w:t>
      </w:r>
    </w:p>
    <w:p w14:paraId="150AC6B6" w14:textId="77777777" w:rsidR="0007026D" w:rsidRPr="009F359D" w:rsidRDefault="00390710" w:rsidP="0007026D">
      <w:pPr>
        <w:tabs>
          <w:tab w:val="left" w:pos="851"/>
        </w:tabs>
        <w:overflowPunct w:val="0"/>
        <w:autoSpaceDE w:val="0"/>
        <w:autoSpaceDN/>
        <w:spacing w:after="120"/>
        <w:jc w:val="both"/>
        <w:rPr>
          <w:rFonts w:ascii="Times New Roman" w:eastAsia="Times New Roman" w:hAnsi="Times New Roman"/>
          <w:sz w:val="23"/>
          <w:szCs w:val="23"/>
          <w:lang w:val="lt-LT" w:eastAsia="ar-SA"/>
        </w:rPr>
      </w:pPr>
      <w:r w:rsidRPr="009F359D">
        <w:rPr>
          <w:rFonts w:ascii="Times New Roman" w:eastAsia="Times New Roman" w:hAnsi="Times New Roman"/>
          <w:sz w:val="23"/>
          <w:szCs w:val="23"/>
          <w:lang w:val="lt-LT" w:eastAsia="ar-SA"/>
        </w:rPr>
        <w:t>čia</w:t>
      </w:r>
      <w:r w:rsidR="0007026D" w:rsidRPr="009F359D">
        <w:rPr>
          <w:rFonts w:ascii="Times New Roman" w:eastAsia="Times New Roman" w:hAnsi="Times New Roman"/>
          <w:sz w:val="23"/>
          <w:szCs w:val="23"/>
          <w:lang w:val="lt-LT" w:eastAsia="ar-SA"/>
        </w:rPr>
        <w:t>:</w:t>
      </w:r>
    </w:p>
    <w:p w14:paraId="5975EE7C" w14:textId="77777777" w:rsidR="0007026D" w:rsidRPr="009F359D" w:rsidRDefault="0007026D" w:rsidP="00911653">
      <w:pPr>
        <w:tabs>
          <w:tab w:val="left" w:pos="851"/>
        </w:tabs>
        <w:overflowPunct w:val="0"/>
        <w:autoSpaceDE w:val="0"/>
        <w:autoSpaceDN/>
        <w:jc w:val="both"/>
        <w:rPr>
          <w:rFonts w:ascii="Times New Roman" w:eastAsia="Times New Roman" w:hAnsi="Times New Roman"/>
          <w:sz w:val="23"/>
          <w:szCs w:val="23"/>
          <w:lang w:val="lt-LT" w:eastAsia="ar-SA"/>
        </w:rPr>
      </w:pPr>
      <w:r w:rsidRPr="009F359D">
        <w:rPr>
          <w:rFonts w:ascii="Times New Roman" w:eastAsia="Times New Roman" w:hAnsi="Times New Roman"/>
          <w:sz w:val="23"/>
          <w:szCs w:val="23"/>
          <w:lang w:val="lt-LT" w:eastAsia="ar-SA"/>
        </w:rPr>
        <w:t>E – emisija, t;</w:t>
      </w:r>
    </w:p>
    <w:p w14:paraId="1C4AF7FF" w14:textId="77777777" w:rsidR="0007026D" w:rsidRPr="009F359D" w:rsidRDefault="0007026D" w:rsidP="00911653">
      <w:pPr>
        <w:tabs>
          <w:tab w:val="left" w:pos="851"/>
        </w:tabs>
        <w:overflowPunct w:val="0"/>
        <w:autoSpaceDE w:val="0"/>
        <w:autoSpaceDN/>
        <w:jc w:val="both"/>
        <w:rPr>
          <w:rFonts w:ascii="Times New Roman" w:eastAsia="Times New Roman" w:hAnsi="Times New Roman"/>
          <w:sz w:val="23"/>
          <w:szCs w:val="23"/>
          <w:lang w:val="lt-LT" w:eastAsia="ar-SA"/>
        </w:rPr>
      </w:pPr>
      <w:r w:rsidRPr="009F359D">
        <w:rPr>
          <w:rFonts w:ascii="Times New Roman" w:eastAsia="Times New Roman" w:hAnsi="Times New Roman"/>
          <w:sz w:val="23"/>
          <w:szCs w:val="23"/>
          <w:lang w:val="lt-LT" w:eastAsia="ar-SA"/>
        </w:rPr>
        <w:t>A – įrenginio pagaminamos šilumos energijos kiekis, GJ/metus;</w:t>
      </w:r>
    </w:p>
    <w:p w14:paraId="0318A92A" w14:textId="77777777" w:rsidR="0007026D" w:rsidRPr="009F359D" w:rsidRDefault="0007026D" w:rsidP="00911653">
      <w:pPr>
        <w:tabs>
          <w:tab w:val="left" w:pos="851"/>
        </w:tabs>
        <w:overflowPunct w:val="0"/>
        <w:autoSpaceDE w:val="0"/>
        <w:autoSpaceDN/>
        <w:jc w:val="both"/>
        <w:rPr>
          <w:rFonts w:ascii="Times New Roman" w:eastAsia="Times New Roman" w:hAnsi="Times New Roman"/>
          <w:sz w:val="23"/>
          <w:szCs w:val="23"/>
          <w:lang w:val="lt-LT" w:eastAsia="ar-SA"/>
        </w:rPr>
      </w:pPr>
      <w:r w:rsidRPr="009F359D">
        <w:rPr>
          <w:rFonts w:ascii="Times New Roman" w:eastAsia="Times New Roman" w:hAnsi="Times New Roman"/>
          <w:sz w:val="23"/>
          <w:szCs w:val="23"/>
          <w:lang w:val="lt-LT" w:eastAsia="ar-SA"/>
        </w:rPr>
        <w:t>EF – emisijos faktorius, g/GJ;</w:t>
      </w:r>
    </w:p>
    <w:p w14:paraId="641E5439" w14:textId="77777777" w:rsidR="0007026D" w:rsidRPr="009F359D" w:rsidRDefault="0007026D" w:rsidP="00911653">
      <w:pPr>
        <w:tabs>
          <w:tab w:val="left" w:pos="851"/>
        </w:tabs>
        <w:overflowPunct w:val="0"/>
        <w:autoSpaceDE w:val="0"/>
        <w:autoSpaceDN/>
        <w:spacing w:line="280" w:lineRule="atLeast"/>
        <w:jc w:val="both"/>
        <w:rPr>
          <w:rFonts w:ascii="Times New Roman" w:eastAsia="Times New Roman" w:hAnsi="Times New Roman"/>
          <w:sz w:val="23"/>
          <w:szCs w:val="23"/>
          <w:lang w:val="lt-LT" w:eastAsia="ar-SA"/>
        </w:rPr>
      </w:pPr>
      <w:r w:rsidRPr="009F359D">
        <w:rPr>
          <w:rFonts w:ascii="Times New Roman" w:eastAsia="Times New Roman" w:hAnsi="Times New Roman"/>
          <w:sz w:val="23"/>
          <w:szCs w:val="23"/>
          <w:lang w:val="lt-LT" w:eastAsia="ar-SA"/>
        </w:rPr>
        <w:lastRenderedPageBreak/>
        <w:t>ER – valymo įrenginių efektyvumas, % (jei tokie yra).</w:t>
      </w:r>
    </w:p>
    <w:p w14:paraId="7A91EFBD" w14:textId="77777777" w:rsidR="00CB1F0C" w:rsidRPr="009F359D" w:rsidRDefault="00CB1F0C" w:rsidP="00CB1F0C">
      <w:pPr>
        <w:rPr>
          <w:rFonts w:ascii="Times New Roman" w:eastAsia="Times New Roman" w:hAnsi="Times New Roman"/>
          <w:sz w:val="23"/>
          <w:szCs w:val="23"/>
        </w:rPr>
      </w:pPr>
    </w:p>
    <w:p w14:paraId="4BA71F1E" w14:textId="77777777" w:rsidR="00CB1F0C" w:rsidRPr="009F359D" w:rsidRDefault="00CB1F0C" w:rsidP="00CB1F0C">
      <w:pPr>
        <w:spacing w:after="240"/>
        <w:jc w:val="both"/>
        <w:rPr>
          <w:rFonts w:ascii="Times New Roman" w:eastAsia="Times New Roman" w:hAnsi="Times New Roman"/>
          <w:sz w:val="23"/>
          <w:szCs w:val="23"/>
          <w:lang w:val="lt-LT"/>
        </w:rPr>
      </w:pPr>
      <w:r w:rsidRPr="009F359D">
        <w:rPr>
          <w:rFonts w:ascii="Times New Roman" w:eastAsia="Times New Roman" w:hAnsi="Times New Roman"/>
          <w:sz w:val="23"/>
          <w:szCs w:val="23"/>
          <w:lang w:val="lt-LT"/>
        </w:rPr>
        <w:t xml:space="preserve">Priėmus, kad per metus galėtų būti sudeginama apie 5 t dyzelinio kuro, o apskaičiuotas valandinis kuro suvartojimas – 33,44 kg, apskaičiuojamas darbo valandų skaičius per metus: 5000 kg / 33,44 kg/val. </w:t>
      </w:r>
      <w:r w:rsidRPr="009F359D">
        <w:rPr>
          <w:rFonts w:eastAsia="Times New Roman"/>
          <w:sz w:val="23"/>
          <w:szCs w:val="23"/>
          <w:lang w:val="lt-LT"/>
        </w:rPr>
        <w:t>=</w:t>
      </w:r>
      <w:r w:rsidRPr="009F359D">
        <w:rPr>
          <w:rFonts w:ascii="Times New Roman" w:eastAsia="Times New Roman" w:hAnsi="Times New Roman"/>
          <w:sz w:val="23"/>
          <w:szCs w:val="23"/>
          <w:lang w:val="lt-LT"/>
        </w:rPr>
        <w:t xml:space="preserve"> 150 val.</w:t>
      </w:r>
    </w:p>
    <w:p w14:paraId="6561ACAB" w14:textId="77777777" w:rsidR="00CB1F0C" w:rsidRPr="009F359D" w:rsidRDefault="00360A5A" w:rsidP="00CB1F0C">
      <w:pPr>
        <w:spacing w:after="240"/>
        <w:jc w:val="both"/>
        <w:rPr>
          <w:rFonts w:ascii="Times New Roman" w:hAnsi="Times New Roman"/>
          <w:sz w:val="23"/>
          <w:szCs w:val="23"/>
          <w:lang w:val="lt-LT" w:eastAsia="da-DK"/>
        </w:rPr>
      </w:pPr>
      <w:r w:rsidRPr="009F359D">
        <w:rPr>
          <w:rFonts w:ascii="Times New Roman" w:hAnsi="Times New Roman"/>
          <w:sz w:val="23"/>
          <w:szCs w:val="23"/>
          <w:lang w:val="lt-LT" w:eastAsia="da-DK"/>
        </w:rPr>
        <w:t>Tada įrenginio pagaminamos šilumos energijos kiekis:</w:t>
      </w:r>
    </w:p>
    <w:p w14:paraId="6F2A161A" w14:textId="77777777" w:rsidR="00360A5A" w:rsidRPr="009F359D" w:rsidRDefault="00360A5A" w:rsidP="00360A5A">
      <w:pPr>
        <w:spacing w:after="240"/>
        <w:ind w:left="2880" w:firstLine="720"/>
        <w:jc w:val="center"/>
        <w:rPr>
          <w:rFonts w:ascii="Times New Roman" w:hAnsi="Times New Roman"/>
          <w:sz w:val="23"/>
          <w:szCs w:val="23"/>
          <w:lang w:val="lt-LT" w:eastAsia="da-DK"/>
        </w:rPr>
      </w:pPr>
      <w:r w:rsidRPr="009F359D">
        <w:rPr>
          <w:rFonts w:ascii="Times New Roman" w:hAnsi="Times New Roman"/>
          <w:sz w:val="23"/>
          <w:szCs w:val="23"/>
          <w:lang w:val="lt-LT" w:eastAsia="da-DK"/>
        </w:rPr>
        <w:t xml:space="preserve">A </w:t>
      </w:r>
      <w:r w:rsidRPr="009F359D">
        <w:rPr>
          <w:sz w:val="23"/>
          <w:szCs w:val="23"/>
          <w:lang w:val="lt-LT" w:eastAsia="da-DK"/>
        </w:rPr>
        <w:t>=</w:t>
      </w:r>
      <w:r w:rsidRPr="009F359D">
        <w:rPr>
          <w:rFonts w:ascii="Times New Roman" w:hAnsi="Times New Roman"/>
          <w:sz w:val="23"/>
          <w:szCs w:val="23"/>
          <w:lang w:val="lt-LT" w:eastAsia="da-DK"/>
        </w:rPr>
        <w:t xml:space="preserve"> Q x h x 3,6</w:t>
      </w:r>
      <w:r w:rsidRPr="009F359D">
        <w:rPr>
          <w:rFonts w:ascii="Times New Roman" w:hAnsi="Times New Roman"/>
          <w:sz w:val="23"/>
          <w:szCs w:val="23"/>
          <w:lang w:val="lt-LT" w:eastAsia="da-DK"/>
        </w:rPr>
        <w:tab/>
      </w:r>
      <w:r w:rsidRPr="009F359D">
        <w:rPr>
          <w:rFonts w:ascii="Times New Roman" w:hAnsi="Times New Roman"/>
          <w:sz w:val="23"/>
          <w:szCs w:val="23"/>
          <w:lang w:val="lt-LT" w:eastAsia="da-DK"/>
        </w:rPr>
        <w:tab/>
      </w:r>
      <w:r w:rsidRPr="009F359D">
        <w:rPr>
          <w:rFonts w:ascii="Times New Roman" w:hAnsi="Times New Roman"/>
          <w:sz w:val="23"/>
          <w:szCs w:val="23"/>
          <w:lang w:val="lt-LT" w:eastAsia="da-DK"/>
        </w:rPr>
        <w:tab/>
      </w:r>
      <w:r w:rsidRPr="009F359D">
        <w:rPr>
          <w:rFonts w:ascii="Times New Roman" w:hAnsi="Times New Roman"/>
          <w:sz w:val="23"/>
          <w:szCs w:val="23"/>
          <w:lang w:val="lt-LT" w:eastAsia="da-DK"/>
        </w:rPr>
        <w:tab/>
      </w:r>
      <w:r w:rsidRPr="009F359D">
        <w:rPr>
          <w:rFonts w:ascii="Times New Roman" w:hAnsi="Times New Roman"/>
          <w:sz w:val="23"/>
          <w:szCs w:val="23"/>
          <w:lang w:val="lt-LT" w:eastAsia="da-DK"/>
        </w:rPr>
        <w:tab/>
        <w:t>(6),</w:t>
      </w:r>
    </w:p>
    <w:p w14:paraId="3C9ED88F" w14:textId="77777777" w:rsidR="00360A5A" w:rsidRPr="009F359D" w:rsidRDefault="00360A5A" w:rsidP="00360A5A">
      <w:pPr>
        <w:spacing w:after="240"/>
        <w:rPr>
          <w:rFonts w:ascii="Times New Roman" w:hAnsi="Times New Roman"/>
          <w:sz w:val="23"/>
          <w:szCs w:val="23"/>
          <w:lang w:val="lt-LT" w:eastAsia="da-DK"/>
        </w:rPr>
      </w:pPr>
      <w:r w:rsidRPr="009F359D">
        <w:rPr>
          <w:rFonts w:ascii="Times New Roman" w:hAnsi="Times New Roman"/>
          <w:sz w:val="23"/>
          <w:szCs w:val="23"/>
          <w:lang w:val="lt-LT" w:eastAsia="da-DK"/>
        </w:rPr>
        <w:t>čia:</w:t>
      </w:r>
    </w:p>
    <w:p w14:paraId="34E6BC31" w14:textId="77777777" w:rsidR="00360A5A" w:rsidRPr="009F359D" w:rsidRDefault="00360A5A" w:rsidP="00360A5A">
      <w:pPr>
        <w:rPr>
          <w:rFonts w:ascii="Times New Roman" w:hAnsi="Times New Roman"/>
          <w:sz w:val="23"/>
          <w:szCs w:val="23"/>
          <w:lang w:val="lt-LT" w:eastAsia="da-DK"/>
        </w:rPr>
      </w:pPr>
      <w:r w:rsidRPr="009F359D">
        <w:rPr>
          <w:rFonts w:ascii="Times New Roman" w:hAnsi="Times New Roman"/>
          <w:sz w:val="23"/>
          <w:szCs w:val="23"/>
          <w:lang w:val="lt-LT" w:eastAsia="da-DK"/>
        </w:rPr>
        <w:t>A – įrenginio pagaminamos energijos kiekis, GJ/m.;</w:t>
      </w:r>
    </w:p>
    <w:p w14:paraId="12CE8044" w14:textId="77777777" w:rsidR="00360A5A" w:rsidRPr="009F359D" w:rsidRDefault="00360A5A" w:rsidP="00360A5A">
      <w:pPr>
        <w:rPr>
          <w:rFonts w:ascii="Times New Roman" w:hAnsi="Times New Roman"/>
          <w:sz w:val="23"/>
          <w:szCs w:val="23"/>
          <w:lang w:val="lt-LT" w:eastAsia="da-DK"/>
        </w:rPr>
      </w:pPr>
      <w:r w:rsidRPr="009F359D">
        <w:rPr>
          <w:rFonts w:ascii="Times New Roman" w:hAnsi="Times New Roman"/>
          <w:sz w:val="23"/>
          <w:szCs w:val="23"/>
          <w:lang w:val="lt-LT" w:eastAsia="da-DK"/>
        </w:rPr>
        <w:t>Q – įrenginio galingumas, MW;</w:t>
      </w:r>
    </w:p>
    <w:p w14:paraId="171B69BA" w14:textId="77777777" w:rsidR="00360A5A" w:rsidRPr="009F359D" w:rsidRDefault="00360A5A" w:rsidP="00360A5A">
      <w:pPr>
        <w:rPr>
          <w:rFonts w:ascii="Times New Roman" w:hAnsi="Times New Roman"/>
          <w:sz w:val="23"/>
          <w:szCs w:val="23"/>
          <w:lang w:val="lt-LT" w:eastAsia="da-DK"/>
        </w:rPr>
      </w:pPr>
      <w:r w:rsidRPr="009F359D">
        <w:rPr>
          <w:rFonts w:ascii="Times New Roman" w:hAnsi="Times New Roman"/>
          <w:sz w:val="23"/>
          <w:szCs w:val="23"/>
          <w:lang w:val="lt-LT" w:eastAsia="da-DK"/>
        </w:rPr>
        <w:t>h- darbo valandų skaičius, val./m.;</w:t>
      </w:r>
    </w:p>
    <w:p w14:paraId="11B3C0D1" w14:textId="77777777" w:rsidR="00360A5A" w:rsidRPr="009F359D" w:rsidRDefault="00360A5A" w:rsidP="00360A5A">
      <w:pPr>
        <w:rPr>
          <w:rFonts w:ascii="Times New Roman" w:hAnsi="Times New Roman"/>
          <w:sz w:val="23"/>
          <w:szCs w:val="23"/>
          <w:lang w:val="lt-LT" w:eastAsia="da-DK"/>
        </w:rPr>
      </w:pPr>
      <w:r w:rsidRPr="009F359D">
        <w:rPr>
          <w:rFonts w:ascii="Times New Roman" w:hAnsi="Times New Roman"/>
          <w:sz w:val="23"/>
          <w:szCs w:val="23"/>
          <w:lang w:val="lt-LT" w:eastAsia="da-DK"/>
        </w:rPr>
        <w:t xml:space="preserve">3,6 – koeficientas energijos kiekiui </w:t>
      </w:r>
      <w:proofErr w:type="spellStart"/>
      <w:r w:rsidRPr="009F359D">
        <w:rPr>
          <w:rFonts w:ascii="Times New Roman" w:hAnsi="Times New Roman"/>
          <w:sz w:val="23"/>
          <w:szCs w:val="23"/>
          <w:lang w:val="lt-LT" w:eastAsia="da-DK"/>
        </w:rPr>
        <w:t>MWh</w:t>
      </w:r>
      <w:proofErr w:type="spellEnd"/>
      <w:r w:rsidRPr="009F359D">
        <w:rPr>
          <w:rFonts w:ascii="Times New Roman" w:hAnsi="Times New Roman"/>
          <w:sz w:val="23"/>
          <w:szCs w:val="23"/>
          <w:lang w:val="lt-LT" w:eastAsia="da-DK"/>
        </w:rPr>
        <w:t xml:space="preserve"> perskaičiuoti į GJ.</w:t>
      </w:r>
    </w:p>
    <w:p w14:paraId="37F8C6E7" w14:textId="77777777" w:rsidR="00360A5A" w:rsidRPr="009F359D" w:rsidRDefault="00360A5A" w:rsidP="00360A5A">
      <w:pPr>
        <w:jc w:val="both"/>
        <w:rPr>
          <w:rFonts w:ascii="Times New Roman" w:hAnsi="Times New Roman"/>
          <w:sz w:val="23"/>
          <w:szCs w:val="23"/>
          <w:lang w:val="lt-LT" w:eastAsia="da-DK"/>
        </w:rPr>
      </w:pPr>
    </w:p>
    <w:p w14:paraId="5DF34F80" w14:textId="77777777" w:rsidR="00360A5A" w:rsidRPr="009F359D" w:rsidRDefault="00360A5A" w:rsidP="00360A5A">
      <w:pPr>
        <w:spacing w:after="240"/>
        <w:jc w:val="center"/>
        <w:rPr>
          <w:rFonts w:ascii="Times New Roman" w:hAnsi="Times New Roman"/>
          <w:sz w:val="23"/>
          <w:szCs w:val="23"/>
          <w:lang w:val="lt-LT" w:eastAsia="da-DK"/>
        </w:rPr>
      </w:pPr>
      <w:r w:rsidRPr="009F359D">
        <w:rPr>
          <w:rFonts w:ascii="Times New Roman" w:hAnsi="Times New Roman"/>
          <w:sz w:val="23"/>
          <w:szCs w:val="23"/>
          <w:lang w:val="lt-LT" w:eastAsia="da-DK"/>
        </w:rPr>
        <w:t xml:space="preserve">A </w:t>
      </w:r>
      <w:r w:rsidRPr="009F359D">
        <w:rPr>
          <w:sz w:val="23"/>
          <w:szCs w:val="23"/>
          <w:lang w:val="lt-LT" w:eastAsia="da-DK"/>
        </w:rPr>
        <w:t>=</w:t>
      </w:r>
      <w:r w:rsidRPr="009F359D">
        <w:rPr>
          <w:rFonts w:ascii="Times New Roman" w:hAnsi="Times New Roman"/>
          <w:sz w:val="23"/>
          <w:szCs w:val="23"/>
          <w:lang w:val="lt-LT" w:eastAsia="da-DK"/>
        </w:rPr>
        <w:t xml:space="preserve"> 0,35 x 150 x 3,6 </w:t>
      </w:r>
      <w:r w:rsidRPr="009F359D">
        <w:rPr>
          <w:sz w:val="23"/>
          <w:szCs w:val="23"/>
          <w:lang w:val="lt-LT" w:eastAsia="da-DK"/>
        </w:rPr>
        <w:t>=</w:t>
      </w:r>
      <w:r w:rsidRPr="009F359D">
        <w:rPr>
          <w:rFonts w:ascii="Times New Roman" w:hAnsi="Times New Roman"/>
          <w:sz w:val="23"/>
          <w:szCs w:val="23"/>
          <w:lang w:val="lt-LT" w:eastAsia="da-DK"/>
        </w:rPr>
        <w:t xml:space="preserve"> 189 GJ/m.</w:t>
      </w:r>
    </w:p>
    <w:p w14:paraId="5A3DDB8F" w14:textId="77777777" w:rsidR="00BB050E" w:rsidRPr="009F359D" w:rsidRDefault="00BB050E" w:rsidP="00360A5A">
      <w:pPr>
        <w:spacing w:after="240"/>
        <w:jc w:val="both"/>
        <w:rPr>
          <w:rFonts w:ascii="Times New Roman" w:hAnsi="Times New Roman"/>
          <w:sz w:val="23"/>
          <w:szCs w:val="23"/>
          <w:lang w:val="lt-LT" w:eastAsia="da-DK"/>
        </w:rPr>
      </w:pPr>
      <w:r w:rsidRPr="009F359D">
        <w:rPr>
          <w:rFonts w:ascii="Times New Roman" w:hAnsi="Times New Roman"/>
          <w:sz w:val="23"/>
          <w:szCs w:val="23"/>
          <w:lang w:val="lt-LT" w:eastAsia="da-DK"/>
        </w:rPr>
        <w:t>Vidutiniai emisijos faktoriai skystam kurui:</w:t>
      </w:r>
    </w:p>
    <w:p w14:paraId="121CD2AC" w14:textId="77777777" w:rsidR="00BB050E" w:rsidRPr="009F359D" w:rsidRDefault="00BB050E" w:rsidP="00BB050E">
      <w:pPr>
        <w:pStyle w:val="Sraopastraipa"/>
        <w:numPr>
          <w:ilvl w:val="0"/>
          <w:numId w:val="76"/>
        </w:numPr>
        <w:ind w:left="714" w:hanging="357"/>
        <w:jc w:val="both"/>
        <w:rPr>
          <w:rFonts w:ascii="Times New Roman" w:hAnsi="Times New Roman"/>
          <w:sz w:val="23"/>
          <w:szCs w:val="23"/>
          <w:lang w:val="lt-LT" w:eastAsia="da-DK"/>
        </w:rPr>
      </w:pPr>
      <w:r w:rsidRPr="009F359D">
        <w:rPr>
          <w:rFonts w:ascii="Times New Roman" w:hAnsi="Times New Roman"/>
          <w:sz w:val="23"/>
          <w:szCs w:val="23"/>
          <w:lang w:val="lt-LT" w:eastAsia="da-DK"/>
        </w:rPr>
        <w:t>EF</w:t>
      </w:r>
      <w:r w:rsidRPr="009F359D">
        <w:rPr>
          <w:rFonts w:ascii="Times New Roman" w:hAnsi="Times New Roman"/>
          <w:sz w:val="23"/>
          <w:szCs w:val="23"/>
          <w:vertAlign w:val="subscript"/>
          <w:lang w:val="lt-LT" w:eastAsia="da-DK"/>
        </w:rPr>
        <w:t>SO2</w:t>
      </w:r>
      <w:r w:rsidRPr="009F359D">
        <w:rPr>
          <w:rFonts w:ascii="Times New Roman" w:hAnsi="Times New Roman"/>
          <w:sz w:val="23"/>
          <w:szCs w:val="23"/>
          <w:lang w:val="lt-LT" w:eastAsia="da-DK"/>
        </w:rPr>
        <w:t xml:space="preserve"> = 47 g/GJ;</w:t>
      </w:r>
    </w:p>
    <w:p w14:paraId="76CABC2A" w14:textId="77777777" w:rsidR="00BB050E" w:rsidRPr="009F359D" w:rsidRDefault="00BB050E" w:rsidP="00BB050E">
      <w:pPr>
        <w:pStyle w:val="Sraopastraipa"/>
        <w:numPr>
          <w:ilvl w:val="0"/>
          <w:numId w:val="76"/>
        </w:numPr>
        <w:ind w:left="714" w:hanging="357"/>
        <w:jc w:val="both"/>
        <w:rPr>
          <w:rFonts w:ascii="Times New Roman" w:hAnsi="Times New Roman"/>
          <w:sz w:val="23"/>
          <w:szCs w:val="23"/>
          <w:lang w:val="lt-LT" w:eastAsia="da-DK"/>
        </w:rPr>
      </w:pPr>
      <w:proofErr w:type="spellStart"/>
      <w:r w:rsidRPr="009F359D">
        <w:rPr>
          <w:rFonts w:ascii="Times New Roman" w:hAnsi="Times New Roman"/>
          <w:sz w:val="23"/>
          <w:szCs w:val="23"/>
          <w:lang w:val="lt-LT" w:eastAsia="da-DK"/>
        </w:rPr>
        <w:t>EF</w:t>
      </w:r>
      <w:r w:rsidRPr="009F359D">
        <w:rPr>
          <w:rFonts w:ascii="Times New Roman" w:hAnsi="Times New Roman"/>
          <w:sz w:val="23"/>
          <w:szCs w:val="23"/>
          <w:vertAlign w:val="subscript"/>
          <w:lang w:val="lt-LT" w:eastAsia="da-DK"/>
        </w:rPr>
        <w:t>NOx</w:t>
      </w:r>
      <w:proofErr w:type="spellEnd"/>
      <w:r w:rsidRPr="009F359D">
        <w:rPr>
          <w:rFonts w:ascii="Times New Roman" w:hAnsi="Times New Roman"/>
          <w:sz w:val="23"/>
          <w:szCs w:val="23"/>
          <w:lang w:val="lt-LT" w:eastAsia="da-DK"/>
        </w:rPr>
        <w:t xml:space="preserve"> = 513 g/GJ;</w:t>
      </w:r>
    </w:p>
    <w:p w14:paraId="5AA1937D" w14:textId="77777777" w:rsidR="00BB050E" w:rsidRPr="009F359D" w:rsidRDefault="00BB050E" w:rsidP="00BB050E">
      <w:pPr>
        <w:pStyle w:val="Sraopastraipa"/>
        <w:numPr>
          <w:ilvl w:val="0"/>
          <w:numId w:val="76"/>
        </w:numPr>
        <w:ind w:left="714" w:hanging="357"/>
        <w:jc w:val="both"/>
        <w:rPr>
          <w:rFonts w:ascii="Times New Roman" w:hAnsi="Times New Roman"/>
          <w:sz w:val="23"/>
          <w:szCs w:val="23"/>
          <w:lang w:val="lt-LT" w:eastAsia="da-DK"/>
        </w:rPr>
      </w:pPr>
      <w:r w:rsidRPr="009F359D">
        <w:rPr>
          <w:rFonts w:ascii="Times New Roman" w:hAnsi="Times New Roman"/>
          <w:sz w:val="23"/>
          <w:szCs w:val="23"/>
          <w:lang w:val="lt-LT" w:eastAsia="da-DK"/>
        </w:rPr>
        <w:t>EF</w:t>
      </w:r>
      <w:r w:rsidRPr="009F359D">
        <w:rPr>
          <w:rFonts w:ascii="Times New Roman" w:hAnsi="Times New Roman"/>
          <w:sz w:val="23"/>
          <w:szCs w:val="23"/>
          <w:vertAlign w:val="subscript"/>
          <w:lang w:val="lt-LT" w:eastAsia="da-DK"/>
        </w:rPr>
        <w:t>KD10</w:t>
      </w:r>
      <w:r w:rsidRPr="009F359D">
        <w:rPr>
          <w:rFonts w:ascii="Times New Roman" w:hAnsi="Times New Roman"/>
          <w:sz w:val="23"/>
          <w:szCs w:val="23"/>
          <w:lang w:val="lt-LT" w:eastAsia="da-DK"/>
        </w:rPr>
        <w:t xml:space="preserve"> = 20 g/GJ;</w:t>
      </w:r>
    </w:p>
    <w:p w14:paraId="03A4028C" w14:textId="42F98512" w:rsidR="00BB050E" w:rsidRPr="009F359D" w:rsidRDefault="00BB050E" w:rsidP="00BB050E">
      <w:pPr>
        <w:pStyle w:val="Sraopastraipa"/>
        <w:numPr>
          <w:ilvl w:val="0"/>
          <w:numId w:val="76"/>
        </w:numPr>
        <w:ind w:left="714" w:hanging="357"/>
        <w:jc w:val="both"/>
        <w:rPr>
          <w:rFonts w:ascii="Times New Roman" w:hAnsi="Times New Roman"/>
          <w:sz w:val="23"/>
          <w:szCs w:val="23"/>
          <w:lang w:val="lt-LT" w:eastAsia="da-DK"/>
        </w:rPr>
      </w:pPr>
      <w:r w:rsidRPr="009F359D">
        <w:rPr>
          <w:rFonts w:ascii="Times New Roman" w:hAnsi="Times New Roman"/>
          <w:sz w:val="23"/>
          <w:szCs w:val="23"/>
          <w:lang w:val="lt-LT" w:eastAsia="da-DK"/>
        </w:rPr>
        <w:t>EF</w:t>
      </w:r>
      <w:r w:rsidRPr="009F359D">
        <w:rPr>
          <w:rFonts w:ascii="Times New Roman" w:hAnsi="Times New Roman"/>
          <w:sz w:val="23"/>
          <w:szCs w:val="23"/>
          <w:vertAlign w:val="subscript"/>
          <w:lang w:val="lt-LT" w:eastAsia="da-DK"/>
        </w:rPr>
        <w:t>KD2,5</w:t>
      </w:r>
      <w:r w:rsidR="00E815B9" w:rsidRPr="009F359D">
        <w:rPr>
          <w:rFonts w:ascii="Times New Roman" w:hAnsi="Times New Roman"/>
          <w:sz w:val="23"/>
          <w:szCs w:val="23"/>
          <w:lang w:val="lt-LT" w:eastAsia="da-DK"/>
        </w:rPr>
        <w:t xml:space="preserve"> = 20 g/GJ;</w:t>
      </w:r>
    </w:p>
    <w:p w14:paraId="3A3CA101" w14:textId="721D531A" w:rsidR="00E815B9" w:rsidRPr="007B07FA" w:rsidRDefault="00E815B9" w:rsidP="00BB050E">
      <w:pPr>
        <w:pStyle w:val="Sraopastraipa"/>
        <w:numPr>
          <w:ilvl w:val="0"/>
          <w:numId w:val="76"/>
        </w:numPr>
        <w:ind w:left="714" w:hanging="357"/>
        <w:jc w:val="both"/>
        <w:rPr>
          <w:rFonts w:ascii="Times New Roman" w:hAnsi="Times New Roman"/>
          <w:sz w:val="23"/>
          <w:szCs w:val="23"/>
          <w:lang w:val="lt-LT" w:eastAsia="da-DK"/>
        </w:rPr>
      </w:pPr>
      <w:r w:rsidRPr="007B07FA">
        <w:rPr>
          <w:rFonts w:ascii="Times New Roman" w:hAnsi="Times New Roman"/>
          <w:sz w:val="23"/>
          <w:szCs w:val="23"/>
          <w:lang w:val="lt-LT" w:eastAsia="da-DK"/>
        </w:rPr>
        <w:t>EF</w:t>
      </w:r>
      <w:r w:rsidRPr="007B07FA">
        <w:rPr>
          <w:rFonts w:ascii="Times New Roman" w:hAnsi="Times New Roman"/>
          <w:sz w:val="23"/>
          <w:szCs w:val="23"/>
          <w:vertAlign w:val="subscript"/>
          <w:lang w:val="lt-LT" w:eastAsia="da-DK"/>
        </w:rPr>
        <w:t>CO</w:t>
      </w:r>
      <w:r w:rsidRPr="007B07FA">
        <w:rPr>
          <w:rFonts w:ascii="Times New Roman" w:hAnsi="Times New Roman"/>
          <w:sz w:val="23"/>
          <w:szCs w:val="23"/>
          <w:lang w:val="lt-LT" w:eastAsia="da-DK"/>
        </w:rPr>
        <w:t xml:space="preserve"> </w:t>
      </w:r>
      <w:r w:rsidRPr="007B07FA">
        <w:rPr>
          <w:sz w:val="23"/>
          <w:szCs w:val="23"/>
          <w:lang w:val="lt-LT" w:eastAsia="da-DK"/>
        </w:rPr>
        <w:t>=</w:t>
      </w:r>
      <w:r w:rsidRPr="007B07FA">
        <w:rPr>
          <w:rFonts w:ascii="Times New Roman" w:hAnsi="Times New Roman"/>
          <w:sz w:val="23"/>
          <w:szCs w:val="23"/>
          <w:lang w:val="lt-LT" w:eastAsia="da-DK"/>
        </w:rPr>
        <w:t xml:space="preserve"> 66 g/GJ.</w:t>
      </w:r>
    </w:p>
    <w:p w14:paraId="46026A0F" w14:textId="77777777" w:rsidR="00911653" w:rsidRPr="007B07FA" w:rsidRDefault="00911653" w:rsidP="00911653">
      <w:pPr>
        <w:jc w:val="both"/>
        <w:rPr>
          <w:rFonts w:ascii="Times New Roman" w:eastAsia="Times New Roman" w:hAnsi="Times New Roman"/>
          <w:sz w:val="23"/>
          <w:szCs w:val="23"/>
          <w:lang w:val="lt-LT"/>
        </w:rPr>
      </w:pPr>
    </w:p>
    <w:p w14:paraId="65AB99F0" w14:textId="77777777" w:rsidR="007363AD" w:rsidRPr="007B07FA" w:rsidRDefault="007363AD" w:rsidP="007363AD">
      <w:pPr>
        <w:spacing w:after="240"/>
        <w:jc w:val="both"/>
        <w:rPr>
          <w:rFonts w:ascii="Times New Roman" w:eastAsia="Times New Roman" w:hAnsi="Times New Roman"/>
          <w:sz w:val="23"/>
          <w:szCs w:val="23"/>
          <w:lang w:val="lt-LT"/>
        </w:rPr>
      </w:pPr>
      <w:r w:rsidRPr="007B07FA">
        <w:rPr>
          <w:rFonts w:ascii="Times New Roman" w:eastAsia="Times New Roman" w:hAnsi="Times New Roman"/>
          <w:sz w:val="23"/>
          <w:szCs w:val="23"/>
          <w:lang w:val="lt-LT"/>
        </w:rPr>
        <w:t>Sieros dioksido (A) kiekis apskaičiuojamas:</w:t>
      </w:r>
    </w:p>
    <w:p w14:paraId="033D79E3" w14:textId="77777777" w:rsidR="00A10FE9" w:rsidRPr="007B07FA" w:rsidRDefault="007363AD" w:rsidP="007363AD">
      <w:pPr>
        <w:spacing w:after="240"/>
        <w:jc w:val="both"/>
        <w:rPr>
          <w:rFonts w:ascii="Times New Roman" w:eastAsia="Times New Roman" w:hAnsi="Times New Roman"/>
          <w:noProof/>
          <w:sz w:val="23"/>
          <w:szCs w:val="23"/>
          <w:lang w:val="lt-LT" w:eastAsia="lt-LT"/>
        </w:rPr>
      </w:pPr>
      <w:r w:rsidRPr="007B07FA">
        <w:rPr>
          <w:rFonts w:ascii="Times New Roman" w:eastAsia="Times New Roman" w:hAnsi="Times New Roman"/>
          <w:i/>
          <w:noProof/>
          <w:sz w:val="23"/>
          <w:szCs w:val="23"/>
          <w:lang w:val="lt-LT" w:eastAsia="lt-LT"/>
        </w:rPr>
        <w:t>E</w:t>
      </w:r>
      <w:r w:rsidRPr="007B07FA">
        <w:rPr>
          <w:rFonts w:ascii="Times New Roman" w:eastAsia="Times New Roman" w:hAnsi="Times New Roman"/>
          <w:i/>
          <w:noProof/>
          <w:sz w:val="23"/>
          <w:szCs w:val="23"/>
          <w:vertAlign w:val="subscript"/>
          <w:lang w:val="lt-LT" w:eastAsia="lt-LT"/>
        </w:rPr>
        <w:t>SO2</w:t>
      </w:r>
      <w:r w:rsidRPr="007B07FA">
        <w:rPr>
          <w:rFonts w:ascii="Times New Roman" w:eastAsia="Times New Roman" w:hAnsi="Times New Roman"/>
          <w:i/>
          <w:noProof/>
          <w:sz w:val="23"/>
          <w:szCs w:val="23"/>
          <w:lang w:val="lt-LT" w:eastAsia="lt-LT"/>
        </w:rPr>
        <w:t xml:space="preserve"> </w:t>
      </w:r>
      <m:oMath>
        <m:r>
          <w:rPr>
            <w:rFonts w:ascii="Cambria Math" w:hAnsi="Cambria Math"/>
            <w:noProof/>
            <w:sz w:val="23"/>
            <w:szCs w:val="23"/>
            <w:lang w:val="lt-LT" w:eastAsia="lt-LT"/>
          </w:rPr>
          <m:t xml:space="preserve">= </m:t>
        </m:r>
        <m:f>
          <m:fPr>
            <m:ctrlPr>
              <w:rPr>
                <w:rFonts w:ascii="Cambria Math" w:hAnsi="Cambria Math"/>
                <w:i/>
                <w:noProof/>
                <w:sz w:val="23"/>
                <w:szCs w:val="23"/>
                <w:lang w:val="lt-LT" w:eastAsia="lt-LT"/>
              </w:rPr>
            </m:ctrlPr>
          </m:fPr>
          <m:num>
            <m:r>
              <w:rPr>
                <w:rFonts w:ascii="Cambria Math" w:hAnsi="Cambria Math"/>
                <w:noProof/>
                <w:sz w:val="23"/>
                <w:szCs w:val="23"/>
                <w:lang w:val="lt-LT" w:eastAsia="lt-LT"/>
              </w:rPr>
              <m:t>189 x 47 x (1-</m:t>
            </m:r>
            <m:f>
              <m:fPr>
                <m:ctrlPr>
                  <w:rPr>
                    <w:rFonts w:ascii="Cambria Math" w:hAnsi="Cambria Math"/>
                    <w:i/>
                    <w:noProof/>
                    <w:sz w:val="23"/>
                    <w:szCs w:val="23"/>
                    <w:lang w:val="lt-LT" w:eastAsia="lt-LT"/>
                  </w:rPr>
                </m:ctrlPr>
              </m:fPr>
              <m:num>
                <m:r>
                  <w:rPr>
                    <w:rFonts w:ascii="Cambria Math" w:hAnsi="Cambria Math"/>
                    <w:noProof/>
                    <w:sz w:val="23"/>
                    <w:szCs w:val="23"/>
                    <w:lang w:val="lt-LT" w:eastAsia="lt-LT"/>
                  </w:rPr>
                  <m:t>0</m:t>
                </m:r>
              </m:num>
              <m:den>
                <m:r>
                  <w:rPr>
                    <w:rFonts w:ascii="Cambria Math" w:hAnsi="Cambria Math"/>
                    <w:noProof/>
                    <w:sz w:val="23"/>
                    <w:szCs w:val="23"/>
                    <w:lang w:val="lt-LT" w:eastAsia="lt-LT"/>
                  </w:rPr>
                  <m:t>100</m:t>
                </m:r>
              </m:den>
            </m:f>
            <m:r>
              <w:rPr>
                <w:rFonts w:ascii="Cambria Math" w:hAnsi="Cambria Math"/>
                <w:noProof/>
                <w:sz w:val="23"/>
                <w:szCs w:val="23"/>
                <w:lang w:val="lt-LT" w:eastAsia="lt-LT"/>
              </w:rPr>
              <m:t>)</m:t>
            </m:r>
          </m:num>
          <m:den>
            <m:r>
              <w:rPr>
                <w:rFonts w:ascii="Cambria Math" w:hAnsi="Cambria Math"/>
                <w:noProof/>
                <w:sz w:val="23"/>
                <w:szCs w:val="23"/>
                <w:lang w:val="lt-LT" w:eastAsia="lt-LT"/>
              </w:rPr>
              <m:t>1000000</m:t>
            </m:r>
          </m:den>
        </m:f>
      </m:oMath>
      <w:r w:rsidRPr="007B07FA">
        <w:rPr>
          <w:rFonts w:ascii="Times New Roman" w:eastAsia="Times New Roman" w:hAnsi="Times New Roman"/>
          <w:i/>
          <w:noProof/>
          <w:sz w:val="23"/>
          <w:szCs w:val="23"/>
          <w:lang w:val="lt-LT" w:eastAsia="lt-LT"/>
        </w:rPr>
        <w:t xml:space="preserve"> </w:t>
      </w:r>
      <w:r w:rsidRPr="007B07FA">
        <w:rPr>
          <w:rFonts w:ascii="Times New Roman" w:eastAsia="Times New Roman" w:hAnsi="Times New Roman"/>
          <w:noProof/>
          <w:sz w:val="23"/>
          <w:szCs w:val="23"/>
          <w:lang w:val="lt-LT" w:eastAsia="lt-LT"/>
        </w:rPr>
        <w:t xml:space="preserve">= </w:t>
      </w:r>
      <w:r w:rsidR="00CE273A" w:rsidRPr="007B07FA">
        <w:rPr>
          <w:rFonts w:ascii="Times New Roman" w:eastAsia="Times New Roman" w:hAnsi="Times New Roman"/>
          <w:noProof/>
          <w:sz w:val="23"/>
          <w:szCs w:val="23"/>
          <w:lang w:val="lt-LT" w:eastAsia="lt-LT"/>
        </w:rPr>
        <w:t>0,009</w:t>
      </w:r>
      <w:r w:rsidR="00B751A5" w:rsidRPr="007B07FA">
        <w:rPr>
          <w:rFonts w:ascii="Times New Roman" w:eastAsia="Times New Roman" w:hAnsi="Times New Roman"/>
          <w:noProof/>
          <w:sz w:val="23"/>
          <w:szCs w:val="23"/>
          <w:lang w:val="lt-LT" w:eastAsia="lt-LT"/>
        </w:rPr>
        <w:t xml:space="preserve"> t/metus.</w:t>
      </w:r>
    </w:p>
    <w:p w14:paraId="6879A9F1" w14:textId="77777777" w:rsidR="00B751A5" w:rsidRPr="007B07FA" w:rsidRDefault="00B751A5" w:rsidP="00B751A5">
      <w:pPr>
        <w:spacing w:after="240"/>
        <w:jc w:val="both"/>
        <w:rPr>
          <w:rFonts w:ascii="Times New Roman" w:eastAsia="Times New Roman" w:hAnsi="Times New Roman"/>
          <w:sz w:val="23"/>
          <w:szCs w:val="23"/>
          <w:lang w:val="lt-LT"/>
        </w:rPr>
      </w:pPr>
      <w:r w:rsidRPr="007B07FA">
        <w:rPr>
          <w:rFonts w:ascii="Times New Roman" w:eastAsia="Times New Roman" w:hAnsi="Times New Roman"/>
          <w:sz w:val="23"/>
          <w:szCs w:val="23"/>
          <w:lang w:val="lt-LT"/>
        </w:rPr>
        <w:t>Azoto oksidų (A) kiekis apskaičiuojamas:</w:t>
      </w:r>
    </w:p>
    <w:p w14:paraId="1E797066" w14:textId="77777777" w:rsidR="00B751A5" w:rsidRPr="007B07FA" w:rsidRDefault="00B751A5" w:rsidP="00B751A5">
      <w:pPr>
        <w:spacing w:after="240"/>
        <w:jc w:val="both"/>
        <w:rPr>
          <w:rFonts w:ascii="Times New Roman" w:eastAsia="Times New Roman" w:hAnsi="Times New Roman"/>
          <w:noProof/>
          <w:sz w:val="23"/>
          <w:szCs w:val="23"/>
          <w:lang w:val="lt-LT" w:eastAsia="lt-LT"/>
        </w:rPr>
      </w:pPr>
      <w:r w:rsidRPr="007B07FA">
        <w:rPr>
          <w:rFonts w:ascii="Times New Roman" w:eastAsia="Times New Roman" w:hAnsi="Times New Roman"/>
          <w:i/>
          <w:noProof/>
          <w:sz w:val="23"/>
          <w:szCs w:val="23"/>
          <w:lang w:val="lt-LT" w:eastAsia="lt-LT"/>
        </w:rPr>
        <w:t>E</w:t>
      </w:r>
      <w:r w:rsidRPr="007B07FA">
        <w:rPr>
          <w:rFonts w:ascii="Times New Roman" w:eastAsia="Times New Roman" w:hAnsi="Times New Roman"/>
          <w:i/>
          <w:noProof/>
          <w:sz w:val="23"/>
          <w:szCs w:val="23"/>
          <w:vertAlign w:val="subscript"/>
          <w:lang w:val="lt-LT" w:eastAsia="lt-LT"/>
        </w:rPr>
        <w:t>NOx</w:t>
      </w:r>
      <w:r w:rsidRPr="007B07FA">
        <w:rPr>
          <w:rFonts w:ascii="Times New Roman" w:eastAsia="Times New Roman" w:hAnsi="Times New Roman"/>
          <w:i/>
          <w:noProof/>
          <w:sz w:val="23"/>
          <w:szCs w:val="23"/>
          <w:lang w:val="lt-LT" w:eastAsia="lt-LT"/>
        </w:rPr>
        <w:t xml:space="preserve"> </w:t>
      </w:r>
      <m:oMath>
        <m:r>
          <w:rPr>
            <w:rFonts w:ascii="Cambria Math" w:hAnsi="Cambria Math"/>
            <w:noProof/>
            <w:sz w:val="23"/>
            <w:szCs w:val="23"/>
            <w:lang w:val="lt-LT" w:eastAsia="lt-LT"/>
          </w:rPr>
          <m:t xml:space="preserve">= </m:t>
        </m:r>
        <m:f>
          <m:fPr>
            <m:ctrlPr>
              <w:rPr>
                <w:rFonts w:ascii="Cambria Math" w:hAnsi="Cambria Math"/>
                <w:i/>
                <w:noProof/>
                <w:sz w:val="23"/>
                <w:szCs w:val="23"/>
                <w:lang w:val="lt-LT" w:eastAsia="lt-LT"/>
              </w:rPr>
            </m:ctrlPr>
          </m:fPr>
          <m:num>
            <m:r>
              <w:rPr>
                <w:rFonts w:ascii="Cambria Math" w:hAnsi="Cambria Math"/>
                <w:noProof/>
                <w:sz w:val="23"/>
                <w:szCs w:val="23"/>
                <w:lang w:val="lt-LT" w:eastAsia="lt-LT"/>
              </w:rPr>
              <m:t>189 x 513 x (1-</m:t>
            </m:r>
            <m:f>
              <m:fPr>
                <m:ctrlPr>
                  <w:rPr>
                    <w:rFonts w:ascii="Cambria Math" w:hAnsi="Cambria Math"/>
                    <w:i/>
                    <w:noProof/>
                    <w:sz w:val="23"/>
                    <w:szCs w:val="23"/>
                    <w:lang w:val="lt-LT" w:eastAsia="lt-LT"/>
                  </w:rPr>
                </m:ctrlPr>
              </m:fPr>
              <m:num>
                <m:r>
                  <w:rPr>
                    <w:rFonts w:ascii="Cambria Math" w:hAnsi="Cambria Math"/>
                    <w:noProof/>
                    <w:sz w:val="23"/>
                    <w:szCs w:val="23"/>
                    <w:lang w:val="lt-LT" w:eastAsia="lt-LT"/>
                  </w:rPr>
                  <m:t>0</m:t>
                </m:r>
              </m:num>
              <m:den>
                <m:r>
                  <w:rPr>
                    <w:rFonts w:ascii="Cambria Math" w:hAnsi="Cambria Math"/>
                    <w:noProof/>
                    <w:sz w:val="23"/>
                    <w:szCs w:val="23"/>
                    <w:lang w:val="lt-LT" w:eastAsia="lt-LT"/>
                  </w:rPr>
                  <m:t>100</m:t>
                </m:r>
              </m:den>
            </m:f>
            <m:r>
              <w:rPr>
                <w:rFonts w:ascii="Cambria Math" w:hAnsi="Cambria Math"/>
                <w:noProof/>
                <w:sz w:val="23"/>
                <w:szCs w:val="23"/>
                <w:lang w:val="lt-LT" w:eastAsia="lt-LT"/>
              </w:rPr>
              <m:t>)</m:t>
            </m:r>
          </m:num>
          <m:den>
            <m:r>
              <w:rPr>
                <w:rFonts w:ascii="Cambria Math" w:hAnsi="Cambria Math"/>
                <w:noProof/>
                <w:sz w:val="23"/>
                <w:szCs w:val="23"/>
                <w:lang w:val="lt-LT" w:eastAsia="lt-LT"/>
              </w:rPr>
              <m:t>1000000</m:t>
            </m:r>
          </m:den>
        </m:f>
      </m:oMath>
      <w:r w:rsidRPr="007B07FA">
        <w:rPr>
          <w:rFonts w:ascii="Times New Roman" w:eastAsia="Times New Roman" w:hAnsi="Times New Roman"/>
          <w:i/>
          <w:noProof/>
          <w:sz w:val="23"/>
          <w:szCs w:val="23"/>
          <w:lang w:val="lt-LT" w:eastAsia="lt-LT"/>
        </w:rPr>
        <w:t xml:space="preserve"> </w:t>
      </w:r>
      <w:r w:rsidRPr="007B07FA">
        <w:rPr>
          <w:rFonts w:ascii="Times New Roman" w:eastAsia="Times New Roman" w:hAnsi="Times New Roman"/>
          <w:noProof/>
          <w:sz w:val="23"/>
          <w:szCs w:val="23"/>
          <w:lang w:val="lt-LT" w:eastAsia="lt-LT"/>
        </w:rPr>
        <w:t xml:space="preserve">= </w:t>
      </w:r>
      <w:r w:rsidR="00CE273A" w:rsidRPr="007B07FA">
        <w:rPr>
          <w:rFonts w:ascii="Times New Roman" w:eastAsia="Times New Roman" w:hAnsi="Times New Roman"/>
          <w:noProof/>
          <w:sz w:val="23"/>
          <w:szCs w:val="23"/>
          <w:lang w:val="lt-LT" w:eastAsia="lt-LT"/>
        </w:rPr>
        <w:t>0,1</w:t>
      </w:r>
      <w:r w:rsidRPr="007B07FA">
        <w:rPr>
          <w:rFonts w:ascii="Times New Roman" w:eastAsia="Times New Roman" w:hAnsi="Times New Roman"/>
          <w:noProof/>
          <w:sz w:val="23"/>
          <w:szCs w:val="23"/>
          <w:lang w:val="lt-LT" w:eastAsia="lt-LT"/>
        </w:rPr>
        <w:t xml:space="preserve"> t/metus.</w:t>
      </w:r>
    </w:p>
    <w:p w14:paraId="33D9CE79" w14:textId="77777777" w:rsidR="00B751A5" w:rsidRPr="007B07FA" w:rsidRDefault="00B751A5" w:rsidP="007363AD">
      <w:pPr>
        <w:spacing w:after="240"/>
        <w:jc w:val="both"/>
        <w:rPr>
          <w:rFonts w:ascii="Times New Roman" w:eastAsia="Times New Roman" w:hAnsi="Times New Roman"/>
          <w:sz w:val="23"/>
          <w:szCs w:val="23"/>
          <w:lang w:val="lt-LT"/>
        </w:rPr>
      </w:pPr>
      <w:r w:rsidRPr="007B07FA">
        <w:rPr>
          <w:rFonts w:ascii="Times New Roman" w:eastAsia="Times New Roman" w:hAnsi="Times New Roman"/>
          <w:sz w:val="23"/>
          <w:szCs w:val="23"/>
          <w:lang w:val="lt-LT"/>
        </w:rPr>
        <w:t>Kietųjų dalelių (A) kiekis apskaičiuojamas:</w:t>
      </w:r>
    </w:p>
    <w:p w14:paraId="45D2D47E" w14:textId="77777777" w:rsidR="00B751A5" w:rsidRPr="007B07FA" w:rsidRDefault="00B751A5" w:rsidP="00B751A5">
      <w:pPr>
        <w:spacing w:after="240"/>
        <w:jc w:val="both"/>
        <w:rPr>
          <w:rFonts w:ascii="Times New Roman" w:eastAsia="Times New Roman" w:hAnsi="Times New Roman"/>
          <w:noProof/>
          <w:sz w:val="23"/>
          <w:szCs w:val="23"/>
          <w:lang w:val="lt-LT" w:eastAsia="lt-LT"/>
        </w:rPr>
      </w:pPr>
      <w:r w:rsidRPr="007B07FA">
        <w:rPr>
          <w:rFonts w:ascii="Times New Roman" w:eastAsia="Times New Roman" w:hAnsi="Times New Roman"/>
          <w:i/>
          <w:noProof/>
          <w:sz w:val="23"/>
          <w:szCs w:val="23"/>
          <w:lang w:val="lt-LT" w:eastAsia="lt-LT"/>
        </w:rPr>
        <w:t>E</w:t>
      </w:r>
      <w:r w:rsidRPr="007B07FA">
        <w:rPr>
          <w:rFonts w:ascii="Times New Roman" w:eastAsia="Times New Roman" w:hAnsi="Times New Roman"/>
          <w:i/>
          <w:noProof/>
          <w:sz w:val="23"/>
          <w:szCs w:val="23"/>
          <w:vertAlign w:val="subscript"/>
          <w:lang w:val="lt-LT" w:eastAsia="lt-LT"/>
        </w:rPr>
        <w:t>KD</w:t>
      </w:r>
      <w:r w:rsidRPr="007B07FA">
        <w:rPr>
          <w:rFonts w:ascii="Times New Roman" w:eastAsia="Times New Roman" w:hAnsi="Times New Roman"/>
          <w:i/>
          <w:noProof/>
          <w:sz w:val="23"/>
          <w:szCs w:val="23"/>
          <w:lang w:val="lt-LT" w:eastAsia="lt-LT"/>
        </w:rPr>
        <w:t xml:space="preserve"> </w:t>
      </w:r>
      <m:oMath>
        <m:r>
          <w:rPr>
            <w:rFonts w:ascii="Cambria Math" w:hAnsi="Cambria Math"/>
            <w:noProof/>
            <w:sz w:val="23"/>
            <w:szCs w:val="23"/>
            <w:lang w:val="lt-LT" w:eastAsia="lt-LT"/>
          </w:rPr>
          <m:t xml:space="preserve">= </m:t>
        </m:r>
        <m:f>
          <m:fPr>
            <m:ctrlPr>
              <w:rPr>
                <w:rFonts w:ascii="Cambria Math" w:hAnsi="Cambria Math"/>
                <w:i/>
                <w:noProof/>
                <w:sz w:val="23"/>
                <w:szCs w:val="23"/>
                <w:lang w:val="lt-LT" w:eastAsia="lt-LT"/>
              </w:rPr>
            </m:ctrlPr>
          </m:fPr>
          <m:num>
            <m:r>
              <w:rPr>
                <w:rFonts w:ascii="Cambria Math" w:hAnsi="Cambria Math"/>
                <w:noProof/>
                <w:sz w:val="23"/>
                <w:szCs w:val="23"/>
                <w:lang w:val="lt-LT" w:eastAsia="lt-LT"/>
              </w:rPr>
              <m:t>189 x 40 x (1-</m:t>
            </m:r>
            <m:f>
              <m:fPr>
                <m:ctrlPr>
                  <w:rPr>
                    <w:rFonts w:ascii="Cambria Math" w:hAnsi="Cambria Math"/>
                    <w:i/>
                    <w:noProof/>
                    <w:sz w:val="23"/>
                    <w:szCs w:val="23"/>
                    <w:lang w:val="lt-LT" w:eastAsia="lt-LT"/>
                  </w:rPr>
                </m:ctrlPr>
              </m:fPr>
              <m:num>
                <m:r>
                  <w:rPr>
                    <w:rFonts w:ascii="Cambria Math" w:hAnsi="Cambria Math"/>
                    <w:noProof/>
                    <w:sz w:val="23"/>
                    <w:szCs w:val="23"/>
                    <w:lang w:val="lt-LT" w:eastAsia="lt-LT"/>
                  </w:rPr>
                  <m:t>0</m:t>
                </m:r>
              </m:num>
              <m:den>
                <m:r>
                  <w:rPr>
                    <w:rFonts w:ascii="Cambria Math" w:hAnsi="Cambria Math"/>
                    <w:noProof/>
                    <w:sz w:val="23"/>
                    <w:szCs w:val="23"/>
                    <w:lang w:val="lt-LT" w:eastAsia="lt-LT"/>
                  </w:rPr>
                  <m:t>100</m:t>
                </m:r>
              </m:den>
            </m:f>
            <m:r>
              <w:rPr>
                <w:rFonts w:ascii="Cambria Math" w:hAnsi="Cambria Math"/>
                <w:noProof/>
                <w:sz w:val="23"/>
                <w:szCs w:val="23"/>
                <w:lang w:val="lt-LT" w:eastAsia="lt-LT"/>
              </w:rPr>
              <m:t>)</m:t>
            </m:r>
          </m:num>
          <m:den>
            <m:r>
              <w:rPr>
                <w:rFonts w:ascii="Cambria Math" w:hAnsi="Cambria Math"/>
                <w:noProof/>
                <w:sz w:val="23"/>
                <w:szCs w:val="23"/>
                <w:lang w:val="lt-LT" w:eastAsia="lt-LT"/>
              </w:rPr>
              <m:t>1000000</m:t>
            </m:r>
          </m:den>
        </m:f>
      </m:oMath>
      <w:r w:rsidRPr="007B07FA">
        <w:rPr>
          <w:rFonts w:ascii="Times New Roman" w:eastAsia="Times New Roman" w:hAnsi="Times New Roman"/>
          <w:i/>
          <w:noProof/>
          <w:sz w:val="23"/>
          <w:szCs w:val="23"/>
          <w:lang w:val="lt-LT" w:eastAsia="lt-LT"/>
        </w:rPr>
        <w:t xml:space="preserve"> </w:t>
      </w:r>
      <w:r w:rsidRPr="007B07FA">
        <w:rPr>
          <w:rFonts w:ascii="Times New Roman" w:eastAsia="Times New Roman" w:hAnsi="Times New Roman"/>
          <w:noProof/>
          <w:sz w:val="23"/>
          <w:szCs w:val="23"/>
          <w:lang w:val="lt-LT" w:eastAsia="lt-LT"/>
        </w:rPr>
        <w:t xml:space="preserve">= </w:t>
      </w:r>
      <w:r w:rsidR="00713D96" w:rsidRPr="007B07FA">
        <w:rPr>
          <w:rFonts w:ascii="Times New Roman" w:eastAsia="Times New Roman" w:hAnsi="Times New Roman"/>
          <w:noProof/>
          <w:sz w:val="23"/>
          <w:szCs w:val="23"/>
          <w:lang w:val="lt-LT" w:eastAsia="lt-LT"/>
        </w:rPr>
        <w:t>0,008</w:t>
      </w:r>
      <w:r w:rsidRPr="007B07FA">
        <w:rPr>
          <w:rFonts w:ascii="Times New Roman" w:eastAsia="Times New Roman" w:hAnsi="Times New Roman"/>
          <w:noProof/>
          <w:sz w:val="23"/>
          <w:szCs w:val="23"/>
          <w:lang w:val="lt-LT" w:eastAsia="lt-LT"/>
        </w:rPr>
        <w:t xml:space="preserve"> t/metus.</w:t>
      </w:r>
    </w:p>
    <w:p w14:paraId="6A09F2F2" w14:textId="77777777" w:rsidR="00E815B9" w:rsidRPr="007B07FA" w:rsidRDefault="00CB4F87" w:rsidP="007363AD">
      <w:pPr>
        <w:spacing w:after="240"/>
        <w:jc w:val="both"/>
        <w:rPr>
          <w:rFonts w:ascii="Times New Roman" w:eastAsia="Times New Roman" w:hAnsi="Times New Roman"/>
          <w:sz w:val="23"/>
          <w:szCs w:val="23"/>
          <w:lang w:val="lt-LT"/>
        </w:rPr>
      </w:pPr>
      <w:r w:rsidRPr="007B07FA">
        <w:rPr>
          <w:rFonts w:ascii="Times New Roman" w:eastAsia="Times New Roman" w:hAnsi="Times New Roman"/>
          <w:sz w:val="23"/>
          <w:szCs w:val="23"/>
          <w:lang w:val="lt-LT"/>
        </w:rPr>
        <w:t>Skaičiuojant metinę kietųjų dalelių emisiją buvo susumuotos 3-9 lentelėje pateiktos KD</w:t>
      </w:r>
      <w:r w:rsidRPr="007B07FA">
        <w:rPr>
          <w:rFonts w:ascii="Times New Roman" w:eastAsia="Times New Roman" w:hAnsi="Times New Roman"/>
          <w:sz w:val="23"/>
          <w:szCs w:val="23"/>
          <w:vertAlign w:val="subscript"/>
          <w:lang w:val="lt-LT"/>
        </w:rPr>
        <w:t>10</w:t>
      </w:r>
      <w:r w:rsidRPr="007B07FA">
        <w:rPr>
          <w:rFonts w:ascii="Times New Roman" w:eastAsia="Times New Roman" w:hAnsi="Times New Roman"/>
          <w:sz w:val="23"/>
          <w:szCs w:val="23"/>
          <w:lang w:val="lt-LT"/>
        </w:rPr>
        <w:t xml:space="preserve"> ir KD</w:t>
      </w:r>
      <w:r w:rsidRPr="007B07FA">
        <w:rPr>
          <w:rFonts w:ascii="Times New Roman" w:eastAsia="Times New Roman" w:hAnsi="Times New Roman"/>
          <w:sz w:val="23"/>
          <w:szCs w:val="23"/>
          <w:vertAlign w:val="subscript"/>
          <w:lang w:val="lt-LT"/>
        </w:rPr>
        <w:t>2,5</w:t>
      </w:r>
      <w:r w:rsidRPr="007B07FA">
        <w:rPr>
          <w:rFonts w:ascii="Times New Roman" w:eastAsia="Times New Roman" w:hAnsi="Times New Roman"/>
          <w:sz w:val="23"/>
          <w:szCs w:val="23"/>
          <w:lang w:val="lt-LT"/>
        </w:rPr>
        <w:t xml:space="preserve"> emisijos faktoriai: EF</w:t>
      </w:r>
      <w:r w:rsidRPr="007B07FA">
        <w:rPr>
          <w:rFonts w:ascii="Times New Roman" w:eastAsia="Times New Roman" w:hAnsi="Times New Roman"/>
          <w:sz w:val="23"/>
          <w:szCs w:val="23"/>
          <w:vertAlign w:val="subscript"/>
          <w:lang w:val="lt-LT"/>
        </w:rPr>
        <w:t xml:space="preserve">KD </w:t>
      </w:r>
      <w:r w:rsidRPr="007B07FA">
        <w:rPr>
          <w:rFonts w:ascii="Times New Roman" w:eastAsia="Times New Roman" w:hAnsi="Times New Roman"/>
          <w:sz w:val="23"/>
          <w:szCs w:val="23"/>
          <w:lang w:val="lt-LT"/>
        </w:rPr>
        <w:t>= EF</w:t>
      </w:r>
      <w:r w:rsidRPr="007B07FA">
        <w:rPr>
          <w:rFonts w:ascii="Times New Roman" w:eastAsia="Times New Roman" w:hAnsi="Times New Roman"/>
          <w:sz w:val="23"/>
          <w:szCs w:val="23"/>
          <w:vertAlign w:val="subscript"/>
          <w:lang w:val="lt-LT"/>
        </w:rPr>
        <w:t xml:space="preserve">KD10 </w:t>
      </w:r>
      <w:r w:rsidRPr="007B07FA">
        <w:rPr>
          <w:rFonts w:ascii="Times New Roman" w:eastAsia="Times New Roman" w:hAnsi="Times New Roman"/>
          <w:sz w:val="23"/>
          <w:szCs w:val="23"/>
          <w:lang w:val="lt-LT"/>
        </w:rPr>
        <w:t>+ EF</w:t>
      </w:r>
      <w:r w:rsidRPr="007B07FA">
        <w:rPr>
          <w:rFonts w:ascii="Times New Roman" w:eastAsia="Times New Roman" w:hAnsi="Times New Roman"/>
          <w:sz w:val="23"/>
          <w:szCs w:val="23"/>
          <w:vertAlign w:val="subscript"/>
          <w:lang w:val="lt-LT"/>
        </w:rPr>
        <w:t>KD2,5</w:t>
      </w:r>
      <w:r w:rsidRPr="007B07FA">
        <w:rPr>
          <w:rFonts w:ascii="Times New Roman" w:eastAsia="Times New Roman" w:hAnsi="Times New Roman"/>
          <w:sz w:val="23"/>
          <w:szCs w:val="23"/>
          <w:lang w:val="lt-LT"/>
        </w:rPr>
        <w:t xml:space="preserve"> = 20 + 20 =40 g/GJ.</w:t>
      </w:r>
    </w:p>
    <w:p w14:paraId="27C6CDA6" w14:textId="77777777" w:rsidR="00E815B9" w:rsidRPr="007B07FA" w:rsidRDefault="00E815B9" w:rsidP="007363AD">
      <w:pPr>
        <w:spacing w:after="240"/>
        <w:jc w:val="both"/>
        <w:rPr>
          <w:rFonts w:ascii="Times New Roman" w:eastAsia="Times New Roman" w:hAnsi="Times New Roman"/>
          <w:sz w:val="23"/>
          <w:szCs w:val="23"/>
          <w:lang w:val="lt-LT"/>
        </w:rPr>
      </w:pPr>
      <w:r w:rsidRPr="007B07FA">
        <w:rPr>
          <w:rFonts w:ascii="Times New Roman" w:eastAsia="Times New Roman" w:hAnsi="Times New Roman"/>
          <w:sz w:val="23"/>
          <w:szCs w:val="23"/>
          <w:lang w:val="lt-LT"/>
        </w:rPr>
        <w:t xml:space="preserve">Anglies </w:t>
      </w:r>
      <w:proofErr w:type="spellStart"/>
      <w:r w:rsidRPr="007B07FA">
        <w:rPr>
          <w:rFonts w:ascii="Times New Roman" w:eastAsia="Times New Roman" w:hAnsi="Times New Roman"/>
          <w:sz w:val="23"/>
          <w:szCs w:val="23"/>
          <w:lang w:val="lt-LT"/>
        </w:rPr>
        <w:t>monoksido</w:t>
      </w:r>
      <w:proofErr w:type="spellEnd"/>
      <w:r w:rsidRPr="007B07FA">
        <w:rPr>
          <w:rFonts w:ascii="Times New Roman" w:eastAsia="Times New Roman" w:hAnsi="Times New Roman"/>
          <w:sz w:val="23"/>
          <w:szCs w:val="23"/>
          <w:lang w:val="lt-LT"/>
        </w:rPr>
        <w:t xml:space="preserve"> (A) kiekis apskaičiuojamas:</w:t>
      </w:r>
    </w:p>
    <w:p w14:paraId="442ECC20" w14:textId="7D0467B6" w:rsidR="00642062" w:rsidRPr="009F359D" w:rsidRDefault="00E815B9" w:rsidP="007363AD">
      <w:pPr>
        <w:spacing w:after="240"/>
        <w:jc w:val="both"/>
        <w:rPr>
          <w:rFonts w:ascii="Times New Roman" w:eastAsia="Times New Roman" w:hAnsi="Times New Roman"/>
          <w:noProof/>
          <w:sz w:val="23"/>
          <w:szCs w:val="23"/>
          <w:lang w:val="lt-LT" w:eastAsia="lt-LT"/>
        </w:rPr>
      </w:pPr>
      <w:r w:rsidRPr="007B07FA">
        <w:rPr>
          <w:rFonts w:ascii="Times New Roman" w:eastAsia="Times New Roman" w:hAnsi="Times New Roman"/>
          <w:i/>
          <w:noProof/>
          <w:sz w:val="23"/>
          <w:szCs w:val="23"/>
          <w:lang w:val="lt-LT" w:eastAsia="lt-LT"/>
        </w:rPr>
        <w:t>E</w:t>
      </w:r>
      <w:r w:rsidRPr="007B07FA">
        <w:rPr>
          <w:rFonts w:ascii="Times New Roman" w:eastAsia="Times New Roman" w:hAnsi="Times New Roman"/>
          <w:i/>
          <w:noProof/>
          <w:sz w:val="23"/>
          <w:szCs w:val="23"/>
          <w:vertAlign w:val="subscript"/>
          <w:lang w:val="lt-LT" w:eastAsia="lt-LT"/>
        </w:rPr>
        <w:t>CO</w:t>
      </w:r>
      <w:r w:rsidRPr="007B07FA">
        <w:rPr>
          <w:rFonts w:ascii="Times New Roman" w:eastAsia="Times New Roman" w:hAnsi="Times New Roman"/>
          <w:i/>
          <w:noProof/>
          <w:sz w:val="23"/>
          <w:szCs w:val="23"/>
          <w:lang w:val="lt-LT" w:eastAsia="lt-LT"/>
        </w:rPr>
        <w:t xml:space="preserve"> </w:t>
      </w:r>
      <m:oMath>
        <m:r>
          <w:rPr>
            <w:rFonts w:ascii="Cambria Math" w:hAnsi="Cambria Math"/>
            <w:noProof/>
            <w:sz w:val="23"/>
            <w:szCs w:val="23"/>
            <w:lang w:val="lt-LT" w:eastAsia="lt-LT"/>
          </w:rPr>
          <m:t xml:space="preserve">= </m:t>
        </m:r>
        <m:f>
          <m:fPr>
            <m:ctrlPr>
              <w:rPr>
                <w:rFonts w:ascii="Cambria Math" w:hAnsi="Cambria Math"/>
                <w:i/>
                <w:noProof/>
                <w:sz w:val="23"/>
                <w:szCs w:val="23"/>
                <w:lang w:val="lt-LT" w:eastAsia="lt-LT"/>
              </w:rPr>
            </m:ctrlPr>
          </m:fPr>
          <m:num>
            <m:r>
              <w:rPr>
                <w:rFonts w:ascii="Cambria Math" w:hAnsi="Cambria Math"/>
                <w:noProof/>
                <w:sz w:val="23"/>
                <w:szCs w:val="23"/>
                <w:lang w:val="lt-LT" w:eastAsia="lt-LT"/>
              </w:rPr>
              <m:t>189 x 66 x (1-</m:t>
            </m:r>
            <m:f>
              <m:fPr>
                <m:ctrlPr>
                  <w:rPr>
                    <w:rFonts w:ascii="Cambria Math" w:hAnsi="Cambria Math"/>
                    <w:i/>
                    <w:noProof/>
                    <w:sz w:val="23"/>
                    <w:szCs w:val="23"/>
                    <w:lang w:val="lt-LT" w:eastAsia="lt-LT"/>
                  </w:rPr>
                </m:ctrlPr>
              </m:fPr>
              <m:num>
                <m:r>
                  <w:rPr>
                    <w:rFonts w:ascii="Cambria Math" w:hAnsi="Cambria Math"/>
                    <w:noProof/>
                    <w:sz w:val="23"/>
                    <w:szCs w:val="23"/>
                    <w:lang w:val="lt-LT" w:eastAsia="lt-LT"/>
                  </w:rPr>
                  <m:t>0</m:t>
                </m:r>
              </m:num>
              <m:den>
                <m:r>
                  <w:rPr>
                    <w:rFonts w:ascii="Cambria Math" w:hAnsi="Cambria Math"/>
                    <w:noProof/>
                    <w:sz w:val="23"/>
                    <w:szCs w:val="23"/>
                    <w:lang w:val="lt-LT" w:eastAsia="lt-LT"/>
                  </w:rPr>
                  <m:t>100</m:t>
                </m:r>
              </m:den>
            </m:f>
            <m:r>
              <w:rPr>
                <w:rFonts w:ascii="Cambria Math" w:hAnsi="Cambria Math"/>
                <w:noProof/>
                <w:sz w:val="23"/>
                <w:szCs w:val="23"/>
                <w:lang w:val="lt-LT" w:eastAsia="lt-LT"/>
              </w:rPr>
              <m:t>)</m:t>
            </m:r>
          </m:num>
          <m:den>
            <m:r>
              <w:rPr>
                <w:rFonts w:ascii="Cambria Math" w:hAnsi="Cambria Math"/>
                <w:noProof/>
                <w:sz w:val="23"/>
                <w:szCs w:val="23"/>
                <w:lang w:val="lt-LT" w:eastAsia="lt-LT"/>
              </w:rPr>
              <m:t>1000000</m:t>
            </m:r>
          </m:den>
        </m:f>
      </m:oMath>
      <w:r w:rsidRPr="007B07FA">
        <w:rPr>
          <w:rFonts w:ascii="Times New Roman" w:eastAsia="Times New Roman" w:hAnsi="Times New Roman"/>
          <w:i/>
          <w:noProof/>
          <w:sz w:val="23"/>
          <w:szCs w:val="23"/>
          <w:lang w:val="lt-LT" w:eastAsia="lt-LT"/>
        </w:rPr>
        <w:t xml:space="preserve"> </w:t>
      </w:r>
      <w:r w:rsidRPr="007B07FA">
        <w:rPr>
          <w:rFonts w:ascii="Times New Roman" w:eastAsia="Times New Roman" w:hAnsi="Times New Roman"/>
          <w:noProof/>
          <w:sz w:val="23"/>
          <w:szCs w:val="23"/>
          <w:lang w:val="lt-LT" w:eastAsia="lt-LT"/>
        </w:rPr>
        <w:t>= 0,01 t/metus.</w:t>
      </w:r>
      <w:r w:rsidR="00B426F0" w:rsidRPr="007B07FA">
        <w:rPr>
          <w:rFonts w:ascii="Times New Roman" w:eastAsia="Times New Roman" w:hAnsi="Times New Roman"/>
          <w:sz w:val="23"/>
          <w:szCs w:val="23"/>
          <w:lang w:val="lt-LT"/>
        </w:rPr>
        <w:fldChar w:fldCharType="begin"/>
      </w:r>
      <w:r w:rsidR="00B426F0" w:rsidRPr="007B07FA">
        <w:rPr>
          <w:rFonts w:ascii="Times New Roman" w:eastAsia="Times New Roman" w:hAnsi="Times New Roman"/>
          <w:sz w:val="23"/>
          <w:szCs w:val="23"/>
          <w:lang w:val="lt-LT"/>
        </w:rPr>
        <w:instrText xml:space="preserve"> QUOTE </w:instrText>
      </w:r>
      <m:oMath>
        <m:f>
          <m:fPr>
            <m:ctrlPr>
              <w:rPr>
                <w:rFonts w:ascii="Cambria Math" w:hAnsi="Cambria Math"/>
                <w:i/>
                <w:sz w:val="23"/>
                <w:szCs w:val="23"/>
                <w:lang w:val="lt-LT"/>
              </w:rPr>
            </m:ctrlPr>
          </m:fPr>
          <m:num>
            <m:sSub>
              <m:sSubPr>
                <m:ctrlPr>
                  <w:rPr>
                    <w:rFonts w:ascii="Cambria Math" w:hAnsi="Cambria Math"/>
                    <w:i/>
                    <w:sz w:val="23"/>
                    <w:szCs w:val="23"/>
                    <w:lang w:val="lt-LT"/>
                  </w:rPr>
                </m:ctrlPr>
              </m:sSubPr>
              <m:e>
                <m:r>
                  <m:rPr>
                    <m:sty m:val="p"/>
                  </m:rPr>
                  <w:rPr>
                    <w:rFonts w:ascii="Cambria Math" w:hAnsi="Cambria Math"/>
                    <w:sz w:val="23"/>
                    <w:szCs w:val="23"/>
                    <w:lang w:val="lt-LT"/>
                  </w:rPr>
                  <m:t>Q</m:t>
                </m:r>
              </m:e>
              <m:sub>
                <m:r>
                  <m:rPr>
                    <m:sty m:val="p"/>
                  </m:rPr>
                  <w:rPr>
                    <w:rFonts w:ascii="Cambria Math" w:hAnsi="Cambria Math"/>
                    <w:sz w:val="23"/>
                    <w:szCs w:val="23"/>
                    <w:lang w:val="lt-LT"/>
                  </w:rPr>
                  <m:t>mom</m:t>
                </m:r>
              </m:sub>
            </m:sSub>
          </m:num>
          <m:den>
            <m:sSub>
              <m:sSubPr>
                <m:ctrlPr>
                  <w:rPr>
                    <w:rFonts w:ascii="Cambria Math" w:hAnsi="Cambria Math"/>
                    <w:i/>
                    <w:sz w:val="23"/>
                    <w:szCs w:val="23"/>
                    <w:lang w:val="lt-LT"/>
                  </w:rPr>
                </m:ctrlPr>
              </m:sSubPr>
              <m:e>
                <m:r>
                  <m:rPr>
                    <m:sty m:val="p"/>
                  </m:rPr>
                  <w:rPr>
                    <w:rFonts w:ascii="Cambria Math" w:hAnsi="Cambria Math"/>
                    <w:sz w:val="23"/>
                    <w:szCs w:val="23"/>
                    <w:lang w:val="lt-LT"/>
                  </w:rPr>
                  <m:t>Q</m:t>
                </m:r>
              </m:e>
              <m:sub>
                <m:r>
                  <m:rPr>
                    <m:sty m:val="p"/>
                  </m:rPr>
                  <w:rPr>
                    <w:rFonts w:ascii="Cambria Math" w:hAnsi="Cambria Math"/>
                    <w:sz w:val="23"/>
                    <w:szCs w:val="23"/>
                    <w:lang w:val="lt-LT"/>
                  </w:rPr>
                  <m:t>ž</m:t>
                </m:r>
              </m:sub>
            </m:sSub>
            <m:r>
              <m:rPr>
                <m:sty m:val="p"/>
              </m:rPr>
              <w:rPr>
                <w:rFonts w:ascii="Cambria Math" w:hAnsi="Cambria Math"/>
                <w:sz w:val="23"/>
                <w:szCs w:val="23"/>
                <w:lang w:val="lt-LT"/>
              </w:rPr>
              <m:t>×η</m:t>
            </m:r>
          </m:den>
        </m:f>
        <m:r>
          <m:rPr>
            <m:sty m:val="p"/>
          </m:rPr>
          <w:rPr>
            <w:rFonts w:ascii="Cambria Math" w:hAnsi="Cambria Math"/>
            <w:sz w:val="23"/>
            <w:szCs w:val="23"/>
            <w:lang w:val="lt-LT"/>
          </w:rPr>
          <m:t>×3600</m:t>
        </m:r>
      </m:oMath>
      <w:r w:rsidR="00B426F0" w:rsidRPr="007B07FA">
        <w:rPr>
          <w:rFonts w:ascii="Times New Roman" w:eastAsia="Times New Roman" w:hAnsi="Times New Roman"/>
          <w:sz w:val="23"/>
          <w:szCs w:val="23"/>
          <w:lang w:val="lt-LT"/>
        </w:rPr>
        <w:instrText xml:space="preserve"> </w:instrText>
      </w:r>
      <w:r w:rsidR="00B426F0" w:rsidRPr="007B07FA">
        <w:rPr>
          <w:rFonts w:ascii="Times New Roman" w:eastAsia="Times New Roman" w:hAnsi="Times New Roman"/>
          <w:sz w:val="23"/>
          <w:szCs w:val="23"/>
          <w:lang w:val="lt-LT"/>
        </w:rPr>
        <w:fldChar w:fldCharType="end"/>
      </w:r>
    </w:p>
    <w:p w14:paraId="5259C61C" w14:textId="77777777" w:rsidR="00435911" w:rsidRPr="00725CF7" w:rsidRDefault="00435911" w:rsidP="005A0208">
      <w:pPr>
        <w:spacing w:after="240"/>
        <w:jc w:val="both"/>
        <w:rPr>
          <w:rFonts w:ascii="Times New Roman" w:hAnsi="Times New Roman"/>
          <w:sz w:val="24"/>
          <w:szCs w:val="24"/>
          <w:lang w:val="lt-LT" w:eastAsia="da-DK"/>
        </w:rPr>
      </w:pPr>
      <w:r w:rsidRPr="009F359D">
        <w:rPr>
          <w:rFonts w:ascii="Times New Roman" w:hAnsi="Times New Roman"/>
          <w:sz w:val="23"/>
          <w:szCs w:val="23"/>
          <w:lang w:val="lt-LT" w:eastAsia="da-DK"/>
        </w:rPr>
        <w:t xml:space="preserve">Taršos šaltinių fiziniai duomenys pateikti </w:t>
      </w:r>
      <w:r w:rsidR="009070AE" w:rsidRPr="009F359D">
        <w:rPr>
          <w:rFonts w:ascii="Times New Roman" w:hAnsi="Times New Roman"/>
          <w:sz w:val="23"/>
          <w:szCs w:val="23"/>
          <w:lang w:val="lt-LT" w:eastAsia="da-DK"/>
        </w:rPr>
        <w:t>7</w:t>
      </w:r>
      <w:r w:rsidRPr="009F359D">
        <w:rPr>
          <w:rFonts w:ascii="Times New Roman" w:hAnsi="Times New Roman"/>
          <w:sz w:val="23"/>
          <w:szCs w:val="23"/>
          <w:lang w:val="lt-LT" w:eastAsia="da-DK"/>
        </w:rPr>
        <w:t xml:space="preserve"> lentelėje, numatoma tarša į aplinkos orą – </w:t>
      </w:r>
      <w:r w:rsidR="009070AE" w:rsidRPr="009F359D">
        <w:rPr>
          <w:rFonts w:ascii="Times New Roman" w:hAnsi="Times New Roman"/>
          <w:sz w:val="23"/>
          <w:szCs w:val="23"/>
          <w:lang w:val="lt-LT" w:eastAsia="da-DK"/>
        </w:rPr>
        <w:t>8</w:t>
      </w:r>
      <w:r w:rsidRPr="009F359D">
        <w:rPr>
          <w:rFonts w:ascii="Times New Roman" w:hAnsi="Times New Roman"/>
          <w:sz w:val="23"/>
          <w:szCs w:val="23"/>
          <w:lang w:val="lt-LT" w:eastAsia="da-DK"/>
        </w:rPr>
        <w:t xml:space="preserve"> lentelėje.</w:t>
      </w:r>
    </w:p>
    <w:p w14:paraId="5911FBE2" w14:textId="77777777" w:rsidR="005A0208" w:rsidRPr="0090753C" w:rsidRDefault="009070AE" w:rsidP="005A0208">
      <w:pPr>
        <w:spacing w:after="240"/>
        <w:jc w:val="both"/>
        <w:rPr>
          <w:rFonts w:ascii="Times New Roman" w:eastAsia="Times New Roman" w:hAnsi="Times New Roman"/>
          <w:sz w:val="24"/>
          <w:szCs w:val="24"/>
          <w:lang w:val="lt-LT" w:eastAsia="da-DK"/>
        </w:rPr>
      </w:pPr>
      <w:r>
        <w:rPr>
          <w:rFonts w:ascii="Times New Roman" w:hAnsi="Times New Roman"/>
          <w:i/>
          <w:color w:val="000000"/>
          <w:sz w:val="24"/>
          <w:szCs w:val="24"/>
          <w:lang w:val="lt-LT" w:eastAsia="da-DK"/>
        </w:rPr>
        <w:lastRenderedPageBreak/>
        <w:t>7</w:t>
      </w:r>
      <w:r w:rsidR="005A0208" w:rsidRPr="001A342C">
        <w:rPr>
          <w:rFonts w:ascii="Times New Roman" w:hAnsi="Times New Roman"/>
          <w:i/>
          <w:color w:val="000000"/>
          <w:sz w:val="24"/>
          <w:szCs w:val="24"/>
          <w:lang w:val="lt-LT" w:eastAsia="da-DK"/>
        </w:rPr>
        <w:t xml:space="preserve"> lentelė</w:t>
      </w:r>
      <w:r w:rsidR="005A0208">
        <w:rPr>
          <w:rFonts w:ascii="Times New Roman" w:hAnsi="Times New Roman"/>
          <w:i/>
          <w:sz w:val="24"/>
          <w:szCs w:val="24"/>
          <w:lang w:val="lt-LT" w:eastAsia="da-DK"/>
        </w:rPr>
        <w:t>.</w:t>
      </w:r>
      <w:r w:rsidR="005A0208" w:rsidRPr="0090753C">
        <w:rPr>
          <w:rFonts w:ascii="Times New Roman" w:eastAsia="Times New Roman" w:hAnsi="Times New Roman"/>
          <w:i/>
          <w:sz w:val="24"/>
          <w:szCs w:val="24"/>
          <w:lang w:val="lt-LT" w:eastAsia="da-DK"/>
        </w:rPr>
        <w:t xml:space="preserve"> </w:t>
      </w:r>
      <w:r w:rsidR="005A0208">
        <w:rPr>
          <w:rFonts w:ascii="Times New Roman" w:eastAsia="Times New Roman" w:hAnsi="Times New Roman"/>
          <w:i/>
          <w:sz w:val="24"/>
          <w:szCs w:val="24"/>
          <w:lang w:val="lt-LT" w:eastAsia="da-DK"/>
        </w:rPr>
        <w:t>T</w:t>
      </w:r>
      <w:r w:rsidR="005A0208" w:rsidRPr="0090753C">
        <w:rPr>
          <w:rFonts w:ascii="Times New Roman" w:eastAsia="Times New Roman" w:hAnsi="Times New Roman"/>
          <w:i/>
          <w:sz w:val="24"/>
          <w:szCs w:val="24"/>
          <w:lang w:val="lt-LT" w:eastAsia="da-DK"/>
        </w:rPr>
        <w:t>aršos šaltinių fiziniai duomenys</w:t>
      </w:r>
    </w:p>
    <w:tbl>
      <w:tblPr>
        <w:tblW w:w="9219" w:type="dxa"/>
        <w:tblInd w:w="-5" w:type="dxa"/>
        <w:tblLayout w:type="fixed"/>
        <w:tblCellMar>
          <w:left w:w="10" w:type="dxa"/>
          <w:right w:w="10" w:type="dxa"/>
        </w:tblCellMar>
        <w:tblLook w:val="0000" w:firstRow="0" w:lastRow="0" w:firstColumn="0" w:lastColumn="0" w:noHBand="0" w:noVBand="0"/>
      </w:tblPr>
      <w:tblGrid>
        <w:gridCol w:w="40"/>
        <w:gridCol w:w="684"/>
        <w:gridCol w:w="1559"/>
        <w:gridCol w:w="993"/>
        <w:gridCol w:w="1417"/>
        <w:gridCol w:w="982"/>
        <w:gridCol w:w="1134"/>
        <w:gridCol w:w="1286"/>
        <w:gridCol w:w="1124"/>
      </w:tblGrid>
      <w:tr w:rsidR="005A0208" w:rsidRPr="0090753C" w14:paraId="49A12671" w14:textId="77777777" w:rsidTr="005224C2">
        <w:trPr>
          <w:cantSplit/>
          <w:trHeight w:hRule="exact" w:val="311"/>
        </w:trPr>
        <w:tc>
          <w:tcPr>
            <w:tcW w:w="40" w:type="dxa"/>
            <w:shd w:val="clear" w:color="auto" w:fill="auto"/>
            <w:tcMar>
              <w:top w:w="0" w:type="dxa"/>
              <w:left w:w="10" w:type="dxa"/>
              <w:bottom w:w="0" w:type="dxa"/>
              <w:right w:w="10" w:type="dxa"/>
            </w:tcMar>
          </w:tcPr>
          <w:p w14:paraId="21F8F388" w14:textId="77777777" w:rsidR="005A0208" w:rsidRPr="005C1A00" w:rsidRDefault="005A0208" w:rsidP="00916BAE">
            <w:pPr>
              <w:suppressAutoHyphens w:val="0"/>
              <w:spacing w:after="240" w:line="280" w:lineRule="atLeast"/>
              <w:jc w:val="both"/>
              <w:textAlignment w:val="auto"/>
              <w:rPr>
                <w:rFonts w:ascii="Times New Roman" w:eastAsia="Times New Roman" w:hAnsi="Times New Roman"/>
                <w:b/>
                <w:sz w:val="20"/>
                <w:szCs w:val="20"/>
                <w:lang w:val="lt-LT" w:eastAsia="da-DK"/>
              </w:rPr>
            </w:pPr>
          </w:p>
        </w:tc>
        <w:tc>
          <w:tcPr>
            <w:tcW w:w="4653" w:type="dxa"/>
            <w:gridSpan w:val="4"/>
            <w:tcBorders>
              <w:top w:val="single" w:sz="4" w:space="0" w:color="auto"/>
              <w:left w:val="single" w:sz="4" w:space="0" w:color="000000"/>
              <w:bottom w:val="single" w:sz="2" w:space="0" w:color="000000"/>
              <w:right w:val="single" w:sz="4" w:space="0" w:color="auto"/>
            </w:tcBorders>
            <w:shd w:val="clear" w:color="auto" w:fill="auto"/>
            <w:tcMar>
              <w:top w:w="0" w:type="dxa"/>
              <w:left w:w="108" w:type="dxa"/>
              <w:bottom w:w="0" w:type="dxa"/>
              <w:right w:w="108" w:type="dxa"/>
            </w:tcMar>
            <w:vAlign w:val="center"/>
          </w:tcPr>
          <w:p w14:paraId="66A3677E" w14:textId="77777777" w:rsidR="005A0208" w:rsidRPr="005C1A00" w:rsidRDefault="005A0208" w:rsidP="006666D6">
            <w:pPr>
              <w:suppressAutoHyphens w:val="0"/>
              <w:jc w:val="center"/>
              <w:textAlignment w:val="auto"/>
              <w:rPr>
                <w:rFonts w:ascii="Times New Roman" w:eastAsia="Times New Roman" w:hAnsi="Times New Roman"/>
                <w:b/>
                <w:sz w:val="20"/>
                <w:szCs w:val="20"/>
                <w:lang w:val="lt-LT" w:eastAsia="da-DK"/>
              </w:rPr>
            </w:pPr>
            <w:r w:rsidRPr="005C1A00">
              <w:rPr>
                <w:rFonts w:ascii="Times New Roman" w:eastAsia="Times New Roman" w:hAnsi="Times New Roman"/>
                <w:b/>
                <w:sz w:val="20"/>
                <w:szCs w:val="20"/>
                <w:lang w:val="lt-LT" w:eastAsia="da-DK"/>
              </w:rPr>
              <w:t>Taršos šaltinių parametrai</w:t>
            </w:r>
          </w:p>
        </w:tc>
        <w:tc>
          <w:tcPr>
            <w:tcW w:w="3402" w:type="dxa"/>
            <w:gridSpan w:val="3"/>
            <w:tcBorders>
              <w:top w:val="single" w:sz="4" w:space="0" w:color="000000"/>
              <w:left w:val="single" w:sz="4" w:space="0" w:color="auto"/>
              <w:bottom w:val="single" w:sz="2" w:space="0" w:color="000000"/>
              <w:right w:val="single" w:sz="2" w:space="0" w:color="000000"/>
            </w:tcBorders>
            <w:shd w:val="clear" w:color="auto" w:fill="auto"/>
            <w:tcMar>
              <w:top w:w="0" w:type="dxa"/>
              <w:left w:w="108" w:type="dxa"/>
              <w:bottom w:w="0" w:type="dxa"/>
              <w:right w:w="108" w:type="dxa"/>
            </w:tcMar>
            <w:vAlign w:val="center"/>
          </w:tcPr>
          <w:p w14:paraId="25C64ABB" w14:textId="77777777" w:rsidR="005A0208" w:rsidRPr="005C1A00" w:rsidRDefault="005A0208" w:rsidP="006666D6">
            <w:pPr>
              <w:suppressAutoHyphens w:val="0"/>
              <w:jc w:val="center"/>
              <w:textAlignment w:val="auto"/>
              <w:rPr>
                <w:rFonts w:ascii="Times New Roman" w:eastAsia="Times New Roman" w:hAnsi="Times New Roman"/>
                <w:b/>
                <w:sz w:val="20"/>
                <w:szCs w:val="20"/>
                <w:lang w:val="lt-LT" w:eastAsia="da-DK"/>
              </w:rPr>
            </w:pPr>
            <w:r w:rsidRPr="005C1A00">
              <w:rPr>
                <w:rFonts w:ascii="Times New Roman" w:eastAsia="Times New Roman" w:hAnsi="Times New Roman"/>
                <w:b/>
                <w:sz w:val="20"/>
                <w:szCs w:val="20"/>
                <w:lang w:val="lt-LT" w:eastAsia="da-DK"/>
              </w:rPr>
              <w:t>Išmetamųjų dujų rodikliai</w:t>
            </w:r>
          </w:p>
        </w:tc>
        <w:tc>
          <w:tcPr>
            <w:tcW w:w="1124" w:type="dxa"/>
            <w:vMerge w:val="restart"/>
            <w:tcBorders>
              <w:top w:val="single" w:sz="4" w:space="0" w:color="000000"/>
              <w:left w:val="single" w:sz="2"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2DA85F" w14:textId="77777777" w:rsidR="005A0208" w:rsidRPr="005C1A00" w:rsidRDefault="005A0208" w:rsidP="006666D6">
            <w:pPr>
              <w:suppressAutoHyphens w:val="0"/>
              <w:jc w:val="center"/>
              <w:textAlignment w:val="auto"/>
              <w:rPr>
                <w:rFonts w:ascii="Times New Roman" w:eastAsia="Times New Roman" w:hAnsi="Times New Roman"/>
                <w:b/>
                <w:sz w:val="20"/>
                <w:szCs w:val="20"/>
                <w:lang w:val="lt-LT" w:eastAsia="da-DK"/>
              </w:rPr>
            </w:pPr>
            <w:r w:rsidRPr="005C1A00">
              <w:rPr>
                <w:rFonts w:ascii="Times New Roman" w:eastAsia="Times New Roman" w:hAnsi="Times New Roman"/>
                <w:b/>
                <w:sz w:val="20"/>
                <w:szCs w:val="20"/>
                <w:lang w:val="lt-LT" w:eastAsia="da-DK"/>
              </w:rPr>
              <w:t>Teršalų išmetimo trukmė, val./m.</w:t>
            </w:r>
          </w:p>
        </w:tc>
      </w:tr>
      <w:tr w:rsidR="005A0208" w:rsidRPr="0090753C" w14:paraId="2B2C92A0" w14:textId="77777777" w:rsidTr="005224C2">
        <w:trPr>
          <w:cantSplit/>
          <w:trHeight w:hRule="exact" w:val="847"/>
        </w:trPr>
        <w:tc>
          <w:tcPr>
            <w:tcW w:w="40" w:type="dxa"/>
            <w:shd w:val="clear" w:color="auto" w:fill="auto"/>
            <w:tcMar>
              <w:top w:w="0" w:type="dxa"/>
              <w:left w:w="10" w:type="dxa"/>
              <w:bottom w:w="0" w:type="dxa"/>
              <w:right w:w="10" w:type="dxa"/>
            </w:tcMar>
          </w:tcPr>
          <w:p w14:paraId="464CA666" w14:textId="77777777" w:rsidR="005A0208" w:rsidRPr="005C1A00" w:rsidRDefault="005A0208" w:rsidP="00916BAE">
            <w:pPr>
              <w:suppressAutoHyphens w:val="0"/>
              <w:spacing w:after="280" w:line="280" w:lineRule="atLeast"/>
              <w:jc w:val="both"/>
              <w:textAlignment w:val="auto"/>
              <w:rPr>
                <w:rFonts w:ascii="Times New Roman" w:eastAsia="Times New Roman" w:hAnsi="Times New Roman"/>
                <w:b/>
                <w:sz w:val="20"/>
                <w:szCs w:val="20"/>
                <w:lang w:val="lt-LT" w:eastAsia="da-DK"/>
              </w:rPr>
            </w:pPr>
          </w:p>
        </w:tc>
        <w:tc>
          <w:tcPr>
            <w:tcW w:w="684" w:type="dxa"/>
            <w:tcBorders>
              <w:left w:val="single" w:sz="4" w:space="0" w:color="000000"/>
              <w:bottom w:val="single" w:sz="4" w:space="0" w:color="000000"/>
              <w:right w:val="single" w:sz="2" w:space="0" w:color="000000"/>
            </w:tcBorders>
            <w:shd w:val="clear" w:color="auto" w:fill="auto"/>
            <w:tcMar>
              <w:top w:w="0" w:type="dxa"/>
              <w:left w:w="108" w:type="dxa"/>
              <w:bottom w:w="0" w:type="dxa"/>
              <w:right w:w="108" w:type="dxa"/>
            </w:tcMar>
            <w:vAlign w:val="center"/>
          </w:tcPr>
          <w:p w14:paraId="05987FBC" w14:textId="77777777" w:rsidR="005A0208" w:rsidRPr="005C1A00" w:rsidRDefault="005A0208" w:rsidP="006666D6">
            <w:pPr>
              <w:suppressAutoHyphens w:val="0"/>
              <w:spacing w:line="280" w:lineRule="atLeast"/>
              <w:jc w:val="center"/>
              <w:textAlignment w:val="auto"/>
              <w:rPr>
                <w:rFonts w:ascii="Times New Roman" w:eastAsia="Times New Roman" w:hAnsi="Times New Roman"/>
                <w:b/>
                <w:sz w:val="20"/>
                <w:szCs w:val="20"/>
                <w:lang w:val="lt-LT" w:eastAsia="da-DK"/>
              </w:rPr>
            </w:pPr>
            <w:r w:rsidRPr="005C1A00">
              <w:rPr>
                <w:rFonts w:ascii="Times New Roman" w:eastAsia="Times New Roman" w:hAnsi="Times New Roman"/>
                <w:b/>
                <w:sz w:val="20"/>
                <w:szCs w:val="20"/>
                <w:lang w:val="lt-LT" w:eastAsia="da-DK"/>
              </w:rPr>
              <w:t>Nr.</w:t>
            </w:r>
          </w:p>
        </w:tc>
        <w:tc>
          <w:tcPr>
            <w:tcW w:w="1559" w:type="dxa"/>
            <w:tcBorders>
              <w:left w:val="single" w:sz="2" w:space="0" w:color="000000"/>
              <w:bottom w:val="single" w:sz="4" w:space="0" w:color="000000"/>
              <w:right w:val="single" w:sz="2" w:space="0" w:color="000000"/>
            </w:tcBorders>
            <w:shd w:val="clear" w:color="auto" w:fill="auto"/>
            <w:tcMar>
              <w:top w:w="0" w:type="dxa"/>
              <w:left w:w="108" w:type="dxa"/>
              <w:bottom w:w="0" w:type="dxa"/>
              <w:right w:w="108" w:type="dxa"/>
            </w:tcMar>
            <w:vAlign w:val="center"/>
          </w:tcPr>
          <w:p w14:paraId="4668F942" w14:textId="77777777" w:rsidR="005A0208" w:rsidRPr="005C1A00" w:rsidRDefault="005A0208" w:rsidP="006666D6">
            <w:pPr>
              <w:suppressAutoHyphens w:val="0"/>
              <w:jc w:val="center"/>
              <w:textAlignment w:val="auto"/>
              <w:rPr>
                <w:rFonts w:ascii="Times New Roman" w:eastAsia="Times New Roman" w:hAnsi="Times New Roman"/>
                <w:b/>
                <w:sz w:val="20"/>
                <w:szCs w:val="20"/>
                <w:lang w:val="lt-LT" w:eastAsia="da-DK"/>
              </w:rPr>
            </w:pPr>
            <w:r w:rsidRPr="005C1A00">
              <w:rPr>
                <w:rFonts w:ascii="Times New Roman" w:eastAsia="Times New Roman" w:hAnsi="Times New Roman"/>
                <w:b/>
                <w:sz w:val="20"/>
                <w:szCs w:val="20"/>
                <w:lang w:val="lt-LT" w:eastAsia="da-DK"/>
              </w:rPr>
              <w:t>koordinatės</w:t>
            </w:r>
          </w:p>
        </w:tc>
        <w:tc>
          <w:tcPr>
            <w:tcW w:w="993" w:type="dxa"/>
            <w:tcBorders>
              <w:left w:val="single" w:sz="2" w:space="0" w:color="000000"/>
              <w:bottom w:val="single" w:sz="4" w:space="0" w:color="000000"/>
              <w:right w:val="single" w:sz="2" w:space="0" w:color="000000"/>
            </w:tcBorders>
            <w:shd w:val="clear" w:color="auto" w:fill="auto"/>
            <w:tcMar>
              <w:top w:w="0" w:type="dxa"/>
              <w:left w:w="108" w:type="dxa"/>
              <w:bottom w:w="0" w:type="dxa"/>
              <w:right w:w="108" w:type="dxa"/>
            </w:tcMar>
            <w:vAlign w:val="center"/>
          </w:tcPr>
          <w:p w14:paraId="442F2807" w14:textId="77777777" w:rsidR="005A0208" w:rsidRPr="005C1A00" w:rsidRDefault="005A0208" w:rsidP="006666D6">
            <w:pPr>
              <w:suppressAutoHyphens w:val="0"/>
              <w:jc w:val="center"/>
              <w:textAlignment w:val="auto"/>
              <w:rPr>
                <w:rFonts w:ascii="Times New Roman" w:eastAsia="Times New Roman" w:hAnsi="Times New Roman"/>
                <w:b/>
                <w:sz w:val="20"/>
                <w:szCs w:val="20"/>
                <w:lang w:val="lt-LT" w:eastAsia="da-DK"/>
              </w:rPr>
            </w:pPr>
            <w:r w:rsidRPr="005C1A00">
              <w:rPr>
                <w:rFonts w:ascii="Times New Roman" w:eastAsia="Times New Roman" w:hAnsi="Times New Roman"/>
                <w:b/>
                <w:sz w:val="20"/>
                <w:szCs w:val="20"/>
                <w:lang w:val="lt-LT" w:eastAsia="da-DK"/>
              </w:rPr>
              <w:t>aukštis, m</w:t>
            </w:r>
          </w:p>
        </w:tc>
        <w:tc>
          <w:tcPr>
            <w:tcW w:w="1417" w:type="dxa"/>
            <w:tcBorders>
              <w:left w:val="single" w:sz="2" w:space="0" w:color="000000"/>
              <w:bottom w:val="single" w:sz="4" w:space="0" w:color="000000"/>
              <w:right w:val="single" w:sz="2" w:space="0" w:color="000000"/>
            </w:tcBorders>
            <w:shd w:val="clear" w:color="auto" w:fill="auto"/>
            <w:tcMar>
              <w:top w:w="0" w:type="dxa"/>
              <w:left w:w="108" w:type="dxa"/>
              <w:bottom w:w="0" w:type="dxa"/>
              <w:right w:w="108" w:type="dxa"/>
            </w:tcMar>
            <w:vAlign w:val="center"/>
          </w:tcPr>
          <w:p w14:paraId="601F6038" w14:textId="77777777" w:rsidR="005A0208" w:rsidRPr="005C1A00" w:rsidRDefault="005A0208" w:rsidP="006666D6">
            <w:pPr>
              <w:suppressAutoHyphens w:val="0"/>
              <w:jc w:val="center"/>
              <w:textAlignment w:val="auto"/>
              <w:rPr>
                <w:rFonts w:ascii="Times New Roman" w:eastAsia="Times New Roman" w:hAnsi="Times New Roman"/>
                <w:b/>
                <w:sz w:val="20"/>
                <w:szCs w:val="20"/>
                <w:lang w:val="lt-LT" w:eastAsia="da-DK"/>
              </w:rPr>
            </w:pPr>
            <w:r w:rsidRPr="005C1A00">
              <w:rPr>
                <w:rFonts w:ascii="Times New Roman" w:eastAsia="Times New Roman" w:hAnsi="Times New Roman"/>
                <w:b/>
                <w:sz w:val="20"/>
                <w:szCs w:val="20"/>
                <w:lang w:val="lt-LT" w:eastAsia="da-DK"/>
              </w:rPr>
              <w:t>išmetimo angos matmenys, m</w:t>
            </w:r>
          </w:p>
        </w:tc>
        <w:tc>
          <w:tcPr>
            <w:tcW w:w="982" w:type="dxa"/>
            <w:tcBorders>
              <w:left w:val="single" w:sz="2" w:space="0" w:color="000000"/>
              <w:bottom w:val="single" w:sz="4" w:space="0" w:color="000000"/>
              <w:right w:val="single" w:sz="2" w:space="0" w:color="000000"/>
            </w:tcBorders>
            <w:shd w:val="clear" w:color="auto" w:fill="auto"/>
            <w:tcMar>
              <w:top w:w="0" w:type="dxa"/>
              <w:left w:w="108" w:type="dxa"/>
              <w:bottom w:w="0" w:type="dxa"/>
              <w:right w:w="108" w:type="dxa"/>
            </w:tcMar>
            <w:vAlign w:val="center"/>
          </w:tcPr>
          <w:p w14:paraId="2EBB2FB8" w14:textId="77777777" w:rsidR="005A0208" w:rsidRPr="005C1A00" w:rsidRDefault="005A0208" w:rsidP="006666D6">
            <w:pPr>
              <w:suppressAutoHyphens w:val="0"/>
              <w:jc w:val="center"/>
              <w:textAlignment w:val="auto"/>
              <w:rPr>
                <w:rFonts w:ascii="Times New Roman" w:eastAsia="Times New Roman" w:hAnsi="Times New Roman"/>
                <w:b/>
                <w:sz w:val="20"/>
                <w:szCs w:val="20"/>
                <w:lang w:val="lt-LT" w:eastAsia="da-DK"/>
              </w:rPr>
            </w:pPr>
            <w:r w:rsidRPr="005C1A00">
              <w:rPr>
                <w:rFonts w:ascii="Times New Roman" w:eastAsia="Times New Roman" w:hAnsi="Times New Roman"/>
                <w:b/>
                <w:sz w:val="20"/>
                <w:szCs w:val="20"/>
                <w:lang w:val="lt-LT" w:eastAsia="da-DK"/>
              </w:rPr>
              <w:t>srauto greitis, m/s</w:t>
            </w:r>
          </w:p>
        </w:tc>
        <w:tc>
          <w:tcPr>
            <w:tcW w:w="1134" w:type="dxa"/>
            <w:tcBorders>
              <w:left w:val="single" w:sz="2" w:space="0" w:color="000000"/>
              <w:bottom w:val="single" w:sz="4" w:space="0" w:color="000000"/>
              <w:right w:val="single" w:sz="2" w:space="0" w:color="000000"/>
            </w:tcBorders>
            <w:shd w:val="clear" w:color="auto" w:fill="auto"/>
            <w:tcMar>
              <w:top w:w="0" w:type="dxa"/>
              <w:left w:w="108" w:type="dxa"/>
              <w:bottom w:w="0" w:type="dxa"/>
              <w:right w:w="108" w:type="dxa"/>
            </w:tcMar>
            <w:vAlign w:val="center"/>
          </w:tcPr>
          <w:p w14:paraId="5E22647B" w14:textId="77777777" w:rsidR="005A0208" w:rsidRPr="005C1A00" w:rsidRDefault="005A0208" w:rsidP="006666D6">
            <w:pPr>
              <w:suppressAutoHyphens w:val="0"/>
              <w:jc w:val="center"/>
              <w:textAlignment w:val="auto"/>
              <w:rPr>
                <w:rFonts w:ascii="Times New Roman" w:eastAsia="Times New Roman" w:hAnsi="Times New Roman"/>
                <w:b/>
                <w:sz w:val="20"/>
                <w:szCs w:val="20"/>
                <w:lang w:val="lt-LT" w:eastAsia="da-DK"/>
              </w:rPr>
            </w:pPr>
            <w:r w:rsidRPr="005C1A00">
              <w:rPr>
                <w:rFonts w:ascii="Times New Roman" w:eastAsia="Times New Roman" w:hAnsi="Times New Roman"/>
                <w:b/>
                <w:sz w:val="20"/>
                <w:szCs w:val="20"/>
                <w:lang w:val="lt-LT" w:eastAsia="da-DK"/>
              </w:rPr>
              <w:t>temperatūra,</w:t>
            </w:r>
          </w:p>
          <w:p w14:paraId="6875BD30" w14:textId="77777777" w:rsidR="005A0208" w:rsidRPr="005C1A00" w:rsidRDefault="005A0208" w:rsidP="006666D6">
            <w:pPr>
              <w:suppressAutoHyphens w:val="0"/>
              <w:jc w:val="center"/>
              <w:textAlignment w:val="auto"/>
              <w:rPr>
                <w:rFonts w:ascii="Times New Roman" w:eastAsia="Times New Roman" w:hAnsi="Times New Roman"/>
                <w:b/>
                <w:sz w:val="20"/>
                <w:szCs w:val="20"/>
                <w:lang w:val="lt-LT" w:eastAsia="da-DK"/>
              </w:rPr>
            </w:pPr>
            <w:r w:rsidRPr="005C1A00">
              <w:rPr>
                <w:rFonts w:ascii="Times New Roman" w:eastAsia="Times New Roman" w:hAnsi="Times New Roman"/>
                <w:b/>
                <w:sz w:val="20"/>
                <w:szCs w:val="20"/>
                <w:lang w:val="lt-LT" w:eastAsia="da-DK"/>
              </w:rPr>
              <w:t>º C</w:t>
            </w:r>
          </w:p>
        </w:tc>
        <w:tc>
          <w:tcPr>
            <w:tcW w:w="1286" w:type="dxa"/>
            <w:tcBorders>
              <w:left w:val="single" w:sz="2" w:space="0" w:color="000000"/>
              <w:bottom w:val="single" w:sz="4" w:space="0" w:color="000000"/>
              <w:right w:val="single" w:sz="4" w:space="0" w:color="auto"/>
            </w:tcBorders>
            <w:shd w:val="clear" w:color="auto" w:fill="auto"/>
            <w:tcMar>
              <w:top w:w="0" w:type="dxa"/>
              <w:left w:w="108" w:type="dxa"/>
              <w:bottom w:w="0" w:type="dxa"/>
              <w:right w:w="108" w:type="dxa"/>
            </w:tcMar>
            <w:vAlign w:val="center"/>
          </w:tcPr>
          <w:p w14:paraId="07E7D9F8" w14:textId="77777777" w:rsidR="005A0208" w:rsidRPr="005C1A00" w:rsidRDefault="005A0208" w:rsidP="006666D6">
            <w:pPr>
              <w:suppressAutoHyphens w:val="0"/>
              <w:jc w:val="center"/>
              <w:textAlignment w:val="auto"/>
              <w:rPr>
                <w:sz w:val="20"/>
                <w:szCs w:val="20"/>
              </w:rPr>
            </w:pPr>
            <w:r w:rsidRPr="005C1A00">
              <w:rPr>
                <w:rFonts w:ascii="Times New Roman" w:eastAsia="Times New Roman" w:hAnsi="Times New Roman"/>
                <w:b/>
                <w:sz w:val="20"/>
                <w:szCs w:val="20"/>
                <w:lang w:val="lt-LT" w:eastAsia="da-DK"/>
              </w:rPr>
              <w:t>tūrio debitas, Nm</w:t>
            </w:r>
            <w:r w:rsidRPr="005C1A00">
              <w:rPr>
                <w:rFonts w:ascii="Times New Roman" w:eastAsia="Times New Roman" w:hAnsi="Times New Roman"/>
                <w:b/>
                <w:sz w:val="20"/>
                <w:szCs w:val="20"/>
                <w:vertAlign w:val="superscript"/>
                <w:lang w:val="lt-LT" w:eastAsia="da-DK"/>
              </w:rPr>
              <w:t>3</w:t>
            </w:r>
            <w:r w:rsidRPr="005C1A00">
              <w:rPr>
                <w:rFonts w:ascii="Times New Roman" w:eastAsia="Times New Roman" w:hAnsi="Times New Roman"/>
                <w:b/>
                <w:sz w:val="20"/>
                <w:szCs w:val="20"/>
                <w:lang w:val="lt-LT" w:eastAsia="da-DK"/>
              </w:rPr>
              <w:t>/s</w:t>
            </w:r>
          </w:p>
        </w:tc>
        <w:tc>
          <w:tcPr>
            <w:tcW w:w="1124" w:type="dxa"/>
            <w:vMerge/>
            <w:tcBorders>
              <w:top w:val="single" w:sz="4" w:space="0" w:color="000000"/>
              <w:left w:val="single" w:sz="4" w:space="0" w:color="auto"/>
              <w:bottom w:val="single" w:sz="4" w:space="0" w:color="000000"/>
              <w:right w:val="single" w:sz="4" w:space="0" w:color="000000"/>
            </w:tcBorders>
            <w:shd w:val="clear" w:color="auto" w:fill="auto"/>
            <w:tcMar>
              <w:top w:w="0" w:type="dxa"/>
              <w:left w:w="108" w:type="dxa"/>
              <w:bottom w:w="0" w:type="dxa"/>
              <w:right w:w="108" w:type="dxa"/>
            </w:tcMar>
            <w:vAlign w:val="center"/>
          </w:tcPr>
          <w:p w14:paraId="64A1B869" w14:textId="77777777" w:rsidR="005A0208" w:rsidRPr="005C1A00" w:rsidRDefault="005A0208" w:rsidP="006666D6">
            <w:pPr>
              <w:suppressAutoHyphens w:val="0"/>
              <w:jc w:val="center"/>
              <w:textAlignment w:val="auto"/>
              <w:rPr>
                <w:rFonts w:ascii="Times New Roman" w:eastAsia="Times New Roman" w:hAnsi="Times New Roman"/>
                <w:b/>
                <w:sz w:val="20"/>
                <w:szCs w:val="20"/>
                <w:lang w:val="lt-LT" w:eastAsia="da-DK"/>
              </w:rPr>
            </w:pPr>
          </w:p>
        </w:tc>
      </w:tr>
      <w:tr w:rsidR="00AB7BE2" w:rsidRPr="0090753C" w14:paraId="17903F9C" w14:textId="77777777" w:rsidTr="006666D6">
        <w:trPr>
          <w:trHeight w:val="60"/>
        </w:trPr>
        <w:tc>
          <w:tcPr>
            <w:tcW w:w="40" w:type="dxa"/>
            <w:shd w:val="clear" w:color="auto" w:fill="auto"/>
            <w:tcMar>
              <w:top w:w="0" w:type="dxa"/>
              <w:left w:w="10" w:type="dxa"/>
              <w:bottom w:w="0" w:type="dxa"/>
              <w:right w:w="10" w:type="dxa"/>
            </w:tcMar>
          </w:tcPr>
          <w:p w14:paraId="6801CEFA" w14:textId="77777777" w:rsidR="00AB7BE2" w:rsidRPr="005C1A00" w:rsidRDefault="00AB7BE2" w:rsidP="00AB7BE2">
            <w:pPr>
              <w:suppressAutoHyphens w:val="0"/>
              <w:spacing w:after="280" w:line="280" w:lineRule="atLeast"/>
              <w:jc w:val="both"/>
              <w:textAlignment w:val="auto"/>
              <w:rPr>
                <w:rFonts w:ascii="Times New Roman" w:eastAsia="Times New Roman" w:hAnsi="Times New Roman"/>
                <w:sz w:val="20"/>
                <w:szCs w:val="20"/>
                <w:lang w:val="lt-LT" w:eastAsia="da-DK"/>
              </w:rPr>
            </w:pPr>
          </w:p>
        </w:tc>
        <w:tc>
          <w:tcPr>
            <w:tcW w:w="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6E3845" w14:textId="77777777" w:rsidR="00AB7BE2" w:rsidRPr="005C1A00" w:rsidRDefault="00AB7BE2" w:rsidP="006666D6">
            <w:pPr>
              <w:suppressAutoHyphens w:val="0"/>
              <w:spacing w:line="280" w:lineRule="atLeast"/>
              <w:jc w:val="center"/>
              <w:textAlignment w:val="auto"/>
              <w:rPr>
                <w:rFonts w:ascii="Times New Roman" w:eastAsia="Times New Roman" w:hAnsi="Times New Roman"/>
                <w:sz w:val="20"/>
                <w:szCs w:val="20"/>
                <w:lang w:val="lt-LT" w:eastAsia="en-GB"/>
              </w:rPr>
            </w:pPr>
            <w:r w:rsidRPr="005C1A00">
              <w:rPr>
                <w:rFonts w:ascii="Times New Roman" w:eastAsia="Times New Roman" w:hAnsi="Times New Roman"/>
                <w:sz w:val="20"/>
                <w:szCs w:val="20"/>
                <w:lang w:val="lt-LT" w:eastAsia="en-GB"/>
              </w:rPr>
              <w:t>001</w:t>
            </w:r>
          </w:p>
        </w:tc>
        <w:tc>
          <w:tcPr>
            <w:tcW w:w="155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77174AD" w14:textId="77777777" w:rsidR="00AB7BE2" w:rsidRPr="005C1A00" w:rsidRDefault="00AB7BE2" w:rsidP="006666D6">
            <w:pPr>
              <w:suppressAutoHyphens w:val="0"/>
              <w:autoSpaceDN/>
              <w:snapToGrid w:val="0"/>
              <w:jc w:val="center"/>
              <w:textAlignment w:val="auto"/>
              <w:rPr>
                <w:sz w:val="20"/>
                <w:szCs w:val="20"/>
              </w:rPr>
            </w:pPr>
            <w:r w:rsidRPr="005C1A00">
              <w:rPr>
                <w:rFonts w:ascii="Times New Roman" w:hAnsi="Times New Roman"/>
                <w:sz w:val="20"/>
                <w:szCs w:val="20"/>
                <w:lang w:eastAsia="lt-LT"/>
              </w:rPr>
              <w:t>X: 6057213,29 Y: 577200,77</w:t>
            </w:r>
            <w:r w:rsidRPr="005C1A00">
              <w:rPr>
                <w:rFonts w:ascii="Times New Roman" w:hAnsi="Times New Roman"/>
                <w:sz w:val="20"/>
                <w:szCs w:val="20"/>
                <w:lang w:eastAsia="lt-LT"/>
              </w:rPr>
              <w:fldChar w:fldCharType="begin"/>
            </w:r>
            <w:r w:rsidRPr="005C1A00">
              <w:rPr>
                <w:rFonts w:ascii="Times New Roman" w:hAnsi="Times New Roman"/>
                <w:sz w:val="20"/>
                <w:szCs w:val="20"/>
                <w:lang w:eastAsia="lt-LT"/>
              </w:rPr>
              <w:instrText xml:space="preserve"> LINK Excel.Sheet.12 "D:\\#DARBAI_ PROJEKTAI\\ELMORIS\\ELMORIS\\Kopija tarsos saltiniu duomenys su darbo laiku.xlsx" Lapas1!R8C4 \a \f 4 \h  \* MERGEFORMAT </w:instrText>
            </w:r>
            <w:r w:rsidRPr="005C1A00">
              <w:rPr>
                <w:rFonts w:ascii="Times New Roman" w:hAnsi="Times New Roman"/>
                <w:sz w:val="20"/>
                <w:szCs w:val="20"/>
                <w:lang w:eastAsia="lt-LT"/>
              </w:rPr>
              <w:fldChar w:fldCharType="end"/>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95E0DF" w14:textId="77777777" w:rsidR="00AB7BE2" w:rsidRPr="005C1A00" w:rsidRDefault="00E53D50" w:rsidP="006666D6">
            <w:pPr>
              <w:snapToGrid w:val="0"/>
              <w:jc w:val="center"/>
              <w:rPr>
                <w:rFonts w:ascii="Times New Roman" w:hAnsi="Times New Roman"/>
                <w:color w:val="000000"/>
                <w:sz w:val="20"/>
                <w:szCs w:val="20"/>
              </w:rPr>
            </w:pPr>
            <w:r w:rsidRPr="005C1A00">
              <w:rPr>
                <w:rFonts w:ascii="Times New Roman" w:hAnsi="Times New Roman"/>
                <w:color w:val="000000"/>
                <w:sz w:val="20"/>
                <w:szCs w:val="20"/>
              </w:rPr>
              <w:t>7</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E0A48C" w14:textId="77777777" w:rsidR="00AB7BE2" w:rsidRPr="005C1A00" w:rsidRDefault="00AB7BE2" w:rsidP="006666D6">
            <w:pPr>
              <w:snapToGrid w:val="0"/>
              <w:jc w:val="center"/>
              <w:rPr>
                <w:rFonts w:ascii="Times New Roman" w:hAnsi="Times New Roman"/>
                <w:color w:val="000000"/>
                <w:sz w:val="20"/>
                <w:szCs w:val="20"/>
              </w:rPr>
            </w:pPr>
            <w:r w:rsidRPr="005C1A00">
              <w:rPr>
                <w:rFonts w:ascii="Times New Roman" w:hAnsi="Times New Roman"/>
                <w:color w:val="000000"/>
                <w:sz w:val="20"/>
                <w:szCs w:val="20"/>
              </w:rPr>
              <w:t>0,9</w:t>
            </w:r>
          </w:p>
        </w:tc>
        <w:tc>
          <w:tcPr>
            <w:tcW w:w="9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159163" w14:textId="77777777" w:rsidR="00AB7BE2" w:rsidRPr="005C1A00" w:rsidRDefault="00AB7BE2" w:rsidP="006666D6">
            <w:pPr>
              <w:snapToGrid w:val="0"/>
              <w:jc w:val="center"/>
              <w:rPr>
                <w:rFonts w:ascii="Times New Roman" w:hAnsi="Times New Roman"/>
                <w:color w:val="000000"/>
                <w:sz w:val="20"/>
                <w:szCs w:val="20"/>
                <w:highlight w:val="red"/>
              </w:rPr>
            </w:pPr>
            <w:r w:rsidRPr="005C1A00">
              <w:rPr>
                <w:rFonts w:ascii="Times New Roman" w:hAnsi="Times New Roman"/>
                <w:color w:val="000000"/>
                <w:sz w:val="20"/>
                <w:szCs w:val="20"/>
              </w:rPr>
              <w:t>1,31</w:t>
            </w:r>
          </w:p>
        </w:tc>
        <w:tc>
          <w:tcPr>
            <w:tcW w:w="1134" w:type="dxa"/>
            <w:tcBorders>
              <w:top w:val="single" w:sz="4" w:space="0" w:color="000000"/>
              <w:left w:val="single" w:sz="4" w:space="0" w:color="000000"/>
              <w:bottom w:val="single" w:sz="4" w:space="0" w:color="auto"/>
              <w:right w:val="single" w:sz="4" w:space="0" w:color="auto"/>
            </w:tcBorders>
            <w:shd w:val="clear" w:color="auto" w:fill="auto"/>
            <w:tcMar>
              <w:top w:w="0" w:type="dxa"/>
              <w:left w:w="108" w:type="dxa"/>
              <w:bottom w:w="0" w:type="dxa"/>
              <w:right w:w="108" w:type="dxa"/>
            </w:tcMar>
            <w:vAlign w:val="center"/>
          </w:tcPr>
          <w:p w14:paraId="557746A0" w14:textId="77777777" w:rsidR="00AB7BE2" w:rsidRPr="005C1A00" w:rsidRDefault="00AB7BE2" w:rsidP="006666D6">
            <w:pPr>
              <w:snapToGrid w:val="0"/>
              <w:jc w:val="center"/>
              <w:rPr>
                <w:rFonts w:ascii="Times New Roman" w:hAnsi="Times New Roman"/>
                <w:color w:val="000000"/>
                <w:sz w:val="20"/>
                <w:szCs w:val="20"/>
              </w:rPr>
            </w:pPr>
            <w:r w:rsidRPr="005C1A00">
              <w:rPr>
                <w:rFonts w:ascii="Times New Roman" w:hAnsi="Times New Roman"/>
                <w:color w:val="000000"/>
                <w:sz w:val="20"/>
                <w:szCs w:val="20"/>
              </w:rPr>
              <w:t>19</w:t>
            </w:r>
          </w:p>
        </w:tc>
        <w:tc>
          <w:tcPr>
            <w:tcW w:w="1286" w:type="dxa"/>
            <w:tcBorders>
              <w:top w:val="single" w:sz="4" w:space="0" w:color="000000"/>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5BDD42C9" w14:textId="77777777" w:rsidR="00AB7BE2" w:rsidRPr="005C1A00" w:rsidRDefault="00AB7BE2" w:rsidP="006666D6">
            <w:pPr>
              <w:snapToGrid w:val="0"/>
              <w:jc w:val="center"/>
              <w:rPr>
                <w:rFonts w:ascii="Times New Roman" w:hAnsi="Times New Roman"/>
                <w:color w:val="000000"/>
                <w:sz w:val="20"/>
                <w:szCs w:val="20"/>
                <w:highlight w:val="red"/>
              </w:rPr>
            </w:pPr>
            <w:r w:rsidRPr="005C1A00">
              <w:rPr>
                <w:rFonts w:ascii="Times New Roman" w:hAnsi="Times New Roman"/>
                <w:color w:val="000000"/>
                <w:sz w:val="20"/>
                <w:szCs w:val="20"/>
              </w:rPr>
              <w:t>0,833</w:t>
            </w:r>
          </w:p>
        </w:tc>
        <w:tc>
          <w:tcPr>
            <w:tcW w:w="1124" w:type="dxa"/>
            <w:tcBorders>
              <w:top w:val="single" w:sz="4" w:space="0" w:color="000000"/>
              <w:left w:val="single" w:sz="4" w:space="0" w:color="auto"/>
              <w:bottom w:val="single" w:sz="4" w:space="0" w:color="000000"/>
              <w:right w:val="single" w:sz="4" w:space="0" w:color="000000"/>
            </w:tcBorders>
            <w:shd w:val="clear" w:color="auto" w:fill="auto"/>
            <w:tcMar>
              <w:top w:w="0" w:type="dxa"/>
              <w:left w:w="108" w:type="dxa"/>
              <w:bottom w:w="0" w:type="dxa"/>
              <w:right w:w="108" w:type="dxa"/>
            </w:tcMar>
            <w:vAlign w:val="center"/>
          </w:tcPr>
          <w:p w14:paraId="525810FB" w14:textId="77777777" w:rsidR="00AB7BE2" w:rsidRPr="005C1A00" w:rsidRDefault="00AB7BE2" w:rsidP="006666D6">
            <w:pPr>
              <w:widowControl w:val="0"/>
              <w:suppressLineNumbers/>
              <w:snapToGrid w:val="0"/>
              <w:jc w:val="center"/>
              <w:textAlignment w:val="auto"/>
              <w:rPr>
                <w:rFonts w:ascii="Times New Roman" w:eastAsia="Lucida Sans Unicode" w:hAnsi="Times New Roman"/>
                <w:color w:val="000000"/>
                <w:sz w:val="20"/>
                <w:szCs w:val="20"/>
                <w:lang w:val="lt-LT"/>
              </w:rPr>
            </w:pPr>
            <w:r w:rsidRPr="005C1A00">
              <w:rPr>
                <w:rFonts w:ascii="Times New Roman" w:eastAsia="Lucida Sans Unicode" w:hAnsi="Times New Roman"/>
                <w:color w:val="000000"/>
                <w:sz w:val="20"/>
                <w:szCs w:val="20"/>
                <w:lang w:val="lt-LT"/>
              </w:rPr>
              <w:t>6048</w:t>
            </w:r>
          </w:p>
        </w:tc>
      </w:tr>
      <w:tr w:rsidR="00AB7BE2" w:rsidRPr="0090753C" w14:paraId="01EB856C" w14:textId="77777777" w:rsidTr="006666D6">
        <w:trPr>
          <w:trHeight w:val="60"/>
        </w:trPr>
        <w:tc>
          <w:tcPr>
            <w:tcW w:w="40" w:type="dxa"/>
            <w:shd w:val="clear" w:color="auto" w:fill="auto"/>
            <w:tcMar>
              <w:top w:w="0" w:type="dxa"/>
              <w:left w:w="10" w:type="dxa"/>
              <w:bottom w:w="0" w:type="dxa"/>
              <w:right w:w="10" w:type="dxa"/>
            </w:tcMar>
          </w:tcPr>
          <w:p w14:paraId="13E4EFA8" w14:textId="77777777" w:rsidR="00AB7BE2" w:rsidRPr="005C1A00" w:rsidRDefault="00AB7BE2" w:rsidP="00AB7BE2">
            <w:pPr>
              <w:suppressAutoHyphens w:val="0"/>
              <w:spacing w:after="280" w:line="280" w:lineRule="atLeast"/>
              <w:jc w:val="both"/>
              <w:textAlignment w:val="auto"/>
              <w:rPr>
                <w:rFonts w:ascii="Times New Roman" w:eastAsia="Times New Roman" w:hAnsi="Times New Roman"/>
                <w:sz w:val="20"/>
                <w:szCs w:val="20"/>
                <w:lang w:val="lt-LT" w:eastAsia="da-DK"/>
              </w:rPr>
            </w:pPr>
          </w:p>
        </w:tc>
        <w:tc>
          <w:tcPr>
            <w:tcW w:w="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CACB69" w14:textId="77777777" w:rsidR="00AB7BE2" w:rsidRPr="005C1A00" w:rsidRDefault="00AB7BE2" w:rsidP="006666D6">
            <w:pPr>
              <w:suppressAutoHyphens w:val="0"/>
              <w:spacing w:line="280" w:lineRule="atLeast"/>
              <w:jc w:val="center"/>
              <w:textAlignment w:val="auto"/>
              <w:rPr>
                <w:rFonts w:ascii="Times New Roman" w:eastAsia="Times New Roman" w:hAnsi="Times New Roman"/>
                <w:sz w:val="20"/>
                <w:szCs w:val="20"/>
                <w:lang w:val="lt-LT" w:eastAsia="en-GB"/>
              </w:rPr>
            </w:pPr>
            <w:r w:rsidRPr="005C1A00">
              <w:rPr>
                <w:rFonts w:ascii="Times New Roman" w:eastAsia="Times New Roman" w:hAnsi="Times New Roman"/>
                <w:sz w:val="20"/>
                <w:szCs w:val="20"/>
                <w:lang w:val="lt-LT" w:eastAsia="en-GB"/>
              </w:rPr>
              <w:t>002</w:t>
            </w:r>
          </w:p>
        </w:tc>
        <w:tc>
          <w:tcPr>
            <w:tcW w:w="155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EEA4AA6" w14:textId="77777777" w:rsidR="00AB7BE2" w:rsidRPr="005C1A00" w:rsidRDefault="00AB7BE2" w:rsidP="006666D6">
            <w:pPr>
              <w:suppressAutoHyphens w:val="0"/>
              <w:autoSpaceDN/>
              <w:jc w:val="center"/>
              <w:textAlignment w:val="auto"/>
              <w:rPr>
                <w:rFonts w:ascii="Times New Roman" w:eastAsia="Times New Roman" w:hAnsi="Times New Roman"/>
                <w:sz w:val="20"/>
                <w:szCs w:val="20"/>
                <w:lang w:val="lt-LT" w:eastAsia="lt-LT"/>
              </w:rPr>
            </w:pPr>
            <w:r w:rsidRPr="005C1A00">
              <w:rPr>
                <w:rFonts w:ascii="Times New Roman" w:eastAsia="Times New Roman" w:hAnsi="Times New Roman"/>
                <w:sz w:val="20"/>
                <w:szCs w:val="20"/>
                <w:lang w:val="lt-LT" w:eastAsia="lt-LT"/>
              </w:rPr>
              <w:t>X: 6057219,94</w:t>
            </w:r>
          </w:p>
          <w:p w14:paraId="4D3E6B11" w14:textId="77777777" w:rsidR="00AB7BE2" w:rsidRPr="005C1A00" w:rsidRDefault="00AB7BE2" w:rsidP="006666D6">
            <w:pPr>
              <w:suppressAutoHyphens w:val="0"/>
              <w:autoSpaceDN/>
              <w:jc w:val="center"/>
              <w:textAlignment w:val="auto"/>
              <w:rPr>
                <w:rFonts w:ascii="Times New Roman" w:eastAsia="Times New Roman" w:hAnsi="Times New Roman"/>
                <w:sz w:val="20"/>
                <w:szCs w:val="20"/>
                <w:lang w:val="lt-LT" w:eastAsia="lt-LT"/>
              </w:rPr>
            </w:pPr>
            <w:r w:rsidRPr="005C1A00">
              <w:rPr>
                <w:rFonts w:ascii="Times New Roman" w:eastAsia="Times New Roman" w:hAnsi="Times New Roman"/>
                <w:sz w:val="20"/>
                <w:szCs w:val="20"/>
                <w:lang w:val="lt-LT" w:eastAsia="lt-LT"/>
              </w:rPr>
              <w:t>Y: 577194,78</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9E3DD2" w14:textId="77777777" w:rsidR="00AB7BE2" w:rsidRPr="005C1A00" w:rsidRDefault="00AB7BE2" w:rsidP="006666D6">
            <w:pPr>
              <w:snapToGrid w:val="0"/>
              <w:jc w:val="center"/>
              <w:rPr>
                <w:rFonts w:ascii="Times New Roman" w:hAnsi="Times New Roman"/>
                <w:color w:val="000000"/>
                <w:sz w:val="20"/>
                <w:szCs w:val="20"/>
              </w:rPr>
            </w:pPr>
            <w:r w:rsidRPr="005C1A00">
              <w:rPr>
                <w:rFonts w:ascii="Times New Roman" w:hAnsi="Times New Roman"/>
                <w:color w:val="000000"/>
                <w:sz w:val="20"/>
                <w:szCs w:val="20"/>
              </w:rPr>
              <w:t>5,2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B6888A" w14:textId="77777777" w:rsidR="00AB7BE2" w:rsidRPr="005C1A00" w:rsidRDefault="00AB7BE2" w:rsidP="006666D6">
            <w:pPr>
              <w:snapToGrid w:val="0"/>
              <w:jc w:val="center"/>
              <w:rPr>
                <w:rFonts w:ascii="Times New Roman" w:hAnsi="Times New Roman"/>
                <w:color w:val="000000"/>
                <w:sz w:val="20"/>
                <w:szCs w:val="20"/>
              </w:rPr>
            </w:pPr>
            <w:r w:rsidRPr="005C1A00">
              <w:rPr>
                <w:rFonts w:ascii="Times New Roman" w:hAnsi="Times New Roman"/>
                <w:color w:val="000000"/>
                <w:sz w:val="20"/>
                <w:szCs w:val="20"/>
              </w:rPr>
              <w:t>1,5</w:t>
            </w:r>
          </w:p>
        </w:tc>
        <w:tc>
          <w:tcPr>
            <w:tcW w:w="9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A0FBA9" w14:textId="77777777" w:rsidR="00AB7BE2" w:rsidRPr="005C1A00" w:rsidRDefault="00AB7BE2" w:rsidP="006666D6">
            <w:pPr>
              <w:snapToGrid w:val="0"/>
              <w:jc w:val="center"/>
              <w:rPr>
                <w:rFonts w:ascii="Times New Roman" w:hAnsi="Times New Roman"/>
                <w:color w:val="000000"/>
                <w:sz w:val="20"/>
                <w:szCs w:val="20"/>
              </w:rPr>
            </w:pPr>
            <w:r w:rsidRPr="005C1A00">
              <w:rPr>
                <w:rFonts w:ascii="Times New Roman" w:hAnsi="Times New Roman"/>
                <w:color w:val="000000"/>
                <w:sz w:val="20"/>
                <w:szCs w:val="20"/>
              </w:rPr>
              <w:t>1,57</w:t>
            </w:r>
          </w:p>
        </w:tc>
        <w:tc>
          <w:tcPr>
            <w:tcW w:w="1134" w:type="dxa"/>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vAlign w:val="center"/>
          </w:tcPr>
          <w:p w14:paraId="7AE360F3" w14:textId="77777777" w:rsidR="00AB7BE2" w:rsidRPr="005C1A00" w:rsidRDefault="00AB7BE2" w:rsidP="006666D6">
            <w:pPr>
              <w:snapToGrid w:val="0"/>
              <w:jc w:val="center"/>
              <w:rPr>
                <w:rFonts w:ascii="Times New Roman" w:hAnsi="Times New Roman"/>
                <w:color w:val="000000"/>
                <w:sz w:val="20"/>
                <w:szCs w:val="20"/>
              </w:rPr>
            </w:pPr>
            <w:r w:rsidRPr="005C1A00">
              <w:rPr>
                <w:rFonts w:ascii="Times New Roman" w:hAnsi="Times New Roman"/>
                <w:color w:val="000000"/>
                <w:sz w:val="20"/>
                <w:szCs w:val="20"/>
              </w:rPr>
              <w:t>25</w:t>
            </w:r>
          </w:p>
        </w:tc>
        <w:tc>
          <w:tcPr>
            <w:tcW w:w="1286"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000B5353" w14:textId="77777777" w:rsidR="00AB7BE2" w:rsidRPr="005C1A00" w:rsidRDefault="00AB7BE2" w:rsidP="006666D6">
            <w:pPr>
              <w:suppressAutoHyphens w:val="0"/>
              <w:autoSpaceDN/>
              <w:jc w:val="center"/>
              <w:textAlignment w:val="auto"/>
              <w:rPr>
                <w:rFonts w:ascii="Times New Roman" w:hAnsi="Times New Roman"/>
                <w:color w:val="000000"/>
                <w:sz w:val="20"/>
                <w:szCs w:val="20"/>
              </w:rPr>
            </w:pPr>
            <w:r w:rsidRPr="005C1A00">
              <w:rPr>
                <w:rFonts w:ascii="Times New Roman" w:hAnsi="Times New Roman"/>
                <w:color w:val="000000"/>
                <w:sz w:val="20"/>
                <w:szCs w:val="20"/>
              </w:rPr>
              <w:t>2,78</w:t>
            </w:r>
          </w:p>
        </w:tc>
        <w:tc>
          <w:tcPr>
            <w:tcW w:w="1124" w:type="dxa"/>
            <w:tcBorders>
              <w:top w:val="single" w:sz="4" w:space="0" w:color="000000"/>
              <w:left w:val="single" w:sz="4" w:space="0" w:color="auto"/>
              <w:bottom w:val="single" w:sz="4" w:space="0" w:color="000000"/>
              <w:right w:val="single" w:sz="4" w:space="0" w:color="000000"/>
            </w:tcBorders>
            <w:shd w:val="clear" w:color="auto" w:fill="auto"/>
            <w:tcMar>
              <w:top w:w="0" w:type="dxa"/>
              <w:left w:w="108" w:type="dxa"/>
              <w:bottom w:w="0" w:type="dxa"/>
              <w:right w:w="108" w:type="dxa"/>
            </w:tcMar>
            <w:vAlign w:val="center"/>
          </w:tcPr>
          <w:p w14:paraId="4D88532B" w14:textId="77777777" w:rsidR="00AB7BE2" w:rsidRPr="005C1A00" w:rsidRDefault="00AB7BE2" w:rsidP="006666D6">
            <w:pPr>
              <w:widowControl w:val="0"/>
              <w:suppressLineNumbers/>
              <w:snapToGrid w:val="0"/>
              <w:jc w:val="center"/>
              <w:textAlignment w:val="auto"/>
              <w:rPr>
                <w:rFonts w:ascii="Times New Roman" w:eastAsia="Lucida Sans Unicode" w:hAnsi="Times New Roman"/>
                <w:color w:val="000000"/>
                <w:sz w:val="20"/>
                <w:szCs w:val="20"/>
                <w:lang w:val="lt-LT"/>
              </w:rPr>
            </w:pPr>
            <w:r w:rsidRPr="005C1A00">
              <w:rPr>
                <w:rFonts w:ascii="Times New Roman" w:eastAsia="Lucida Sans Unicode" w:hAnsi="Times New Roman"/>
                <w:color w:val="000000"/>
                <w:sz w:val="20"/>
                <w:szCs w:val="20"/>
                <w:lang w:val="lt-LT"/>
              </w:rPr>
              <w:t>6048</w:t>
            </w:r>
          </w:p>
        </w:tc>
      </w:tr>
      <w:tr w:rsidR="00AB7BE2" w:rsidRPr="0090753C" w14:paraId="6E0DA29D" w14:textId="77777777" w:rsidTr="005224C2">
        <w:tc>
          <w:tcPr>
            <w:tcW w:w="40" w:type="dxa"/>
            <w:shd w:val="clear" w:color="auto" w:fill="auto"/>
            <w:tcMar>
              <w:top w:w="0" w:type="dxa"/>
              <w:left w:w="10" w:type="dxa"/>
              <w:bottom w:w="0" w:type="dxa"/>
              <w:right w:w="10" w:type="dxa"/>
            </w:tcMar>
          </w:tcPr>
          <w:p w14:paraId="436A3775" w14:textId="77777777" w:rsidR="00AB7BE2" w:rsidRPr="005C1A00" w:rsidRDefault="00AB7BE2" w:rsidP="00AB7BE2">
            <w:pPr>
              <w:suppressAutoHyphens w:val="0"/>
              <w:spacing w:after="280" w:line="280" w:lineRule="atLeast"/>
              <w:jc w:val="both"/>
              <w:textAlignment w:val="auto"/>
              <w:rPr>
                <w:rFonts w:ascii="Times New Roman" w:eastAsia="Times New Roman" w:hAnsi="Times New Roman"/>
                <w:sz w:val="20"/>
                <w:szCs w:val="20"/>
                <w:lang w:val="lt-LT" w:eastAsia="da-DK"/>
              </w:rPr>
            </w:pPr>
          </w:p>
        </w:tc>
        <w:tc>
          <w:tcPr>
            <w:tcW w:w="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DE5853" w14:textId="77777777" w:rsidR="00AB7BE2" w:rsidRPr="005C1A00" w:rsidRDefault="00AB7BE2" w:rsidP="006666D6">
            <w:pPr>
              <w:suppressAutoHyphens w:val="0"/>
              <w:spacing w:line="280" w:lineRule="atLeast"/>
              <w:jc w:val="center"/>
              <w:textAlignment w:val="auto"/>
              <w:rPr>
                <w:rFonts w:ascii="Times New Roman" w:eastAsia="Times New Roman" w:hAnsi="Times New Roman"/>
                <w:sz w:val="20"/>
                <w:szCs w:val="20"/>
                <w:lang w:val="lt-LT" w:eastAsia="en-GB"/>
              </w:rPr>
            </w:pPr>
            <w:r w:rsidRPr="005C1A00">
              <w:rPr>
                <w:rFonts w:ascii="Times New Roman" w:eastAsia="Times New Roman" w:hAnsi="Times New Roman"/>
                <w:sz w:val="20"/>
                <w:szCs w:val="20"/>
                <w:lang w:val="lt-LT" w:eastAsia="en-GB"/>
              </w:rPr>
              <w:t>003</w:t>
            </w:r>
          </w:p>
        </w:tc>
        <w:tc>
          <w:tcPr>
            <w:tcW w:w="155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8EF4A4F" w14:textId="77777777" w:rsidR="00AB7BE2" w:rsidRPr="005C1A00" w:rsidRDefault="00AB7BE2" w:rsidP="006666D6">
            <w:pPr>
              <w:suppressAutoHyphens w:val="0"/>
              <w:autoSpaceDN/>
              <w:snapToGrid w:val="0"/>
              <w:jc w:val="center"/>
              <w:textAlignment w:val="auto"/>
              <w:rPr>
                <w:rFonts w:ascii="Times New Roman" w:eastAsia="Times New Roman" w:hAnsi="Times New Roman"/>
                <w:sz w:val="20"/>
                <w:szCs w:val="20"/>
                <w:lang w:val="lt-LT" w:eastAsia="lt-LT"/>
              </w:rPr>
            </w:pPr>
            <w:r w:rsidRPr="005C1A00">
              <w:rPr>
                <w:rFonts w:ascii="Times New Roman" w:eastAsia="Times New Roman" w:hAnsi="Times New Roman"/>
                <w:sz w:val="20"/>
                <w:szCs w:val="20"/>
                <w:lang w:val="lt-LT" w:eastAsia="lt-LT"/>
              </w:rPr>
              <w:t>X: 6057232,88</w:t>
            </w:r>
          </w:p>
          <w:p w14:paraId="6F029096" w14:textId="77777777" w:rsidR="00AB7BE2" w:rsidRPr="005C1A00" w:rsidRDefault="00AB7BE2" w:rsidP="006666D6">
            <w:pPr>
              <w:suppressAutoHyphens w:val="0"/>
              <w:autoSpaceDN/>
              <w:snapToGrid w:val="0"/>
              <w:jc w:val="center"/>
              <w:textAlignment w:val="auto"/>
              <w:rPr>
                <w:rFonts w:ascii="Times New Roman" w:eastAsia="Times New Roman" w:hAnsi="Times New Roman"/>
                <w:sz w:val="20"/>
                <w:szCs w:val="20"/>
                <w:lang w:val="lt-LT" w:eastAsia="lt-LT"/>
              </w:rPr>
            </w:pPr>
            <w:r w:rsidRPr="005C1A00">
              <w:rPr>
                <w:rFonts w:ascii="Times New Roman" w:eastAsia="Times New Roman" w:hAnsi="Times New Roman"/>
                <w:sz w:val="20"/>
                <w:szCs w:val="20"/>
                <w:lang w:val="lt-LT" w:eastAsia="lt-LT"/>
              </w:rPr>
              <w:t>Y: 577203,08</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71CD2B" w14:textId="77777777" w:rsidR="00AB7BE2" w:rsidRPr="005C1A00" w:rsidRDefault="00AB7BE2" w:rsidP="006666D6">
            <w:pPr>
              <w:snapToGrid w:val="0"/>
              <w:jc w:val="center"/>
              <w:rPr>
                <w:rFonts w:ascii="Times New Roman" w:hAnsi="Times New Roman"/>
                <w:color w:val="000000"/>
                <w:sz w:val="20"/>
                <w:szCs w:val="20"/>
              </w:rPr>
            </w:pPr>
            <w:r w:rsidRPr="005C1A00">
              <w:rPr>
                <w:rFonts w:ascii="Times New Roman" w:hAnsi="Times New Roman"/>
                <w:color w:val="000000"/>
                <w:sz w:val="20"/>
                <w:szCs w:val="20"/>
              </w:rPr>
              <w:t>8,5</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D8BC12" w14:textId="77777777" w:rsidR="00AB7BE2" w:rsidRPr="005C1A00" w:rsidRDefault="00AB7BE2" w:rsidP="006666D6">
            <w:pPr>
              <w:snapToGrid w:val="0"/>
              <w:jc w:val="center"/>
              <w:rPr>
                <w:rFonts w:ascii="Times New Roman" w:hAnsi="Times New Roman"/>
                <w:color w:val="000000"/>
                <w:sz w:val="20"/>
                <w:szCs w:val="20"/>
                <w:highlight w:val="red"/>
              </w:rPr>
            </w:pPr>
            <w:r w:rsidRPr="005C1A00">
              <w:rPr>
                <w:rFonts w:ascii="Times New Roman" w:hAnsi="Times New Roman"/>
                <w:color w:val="000000"/>
                <w:sz w:val="20"/>
                <w:szCs w:val="20"/>
              </w:rPr>
              <w:t>1,5</w:t>
            </w:r>
          </w:p>
        </w:tc>
        <w:tc>
          <w:tcPr>
            <w:tcW w:w="9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B3C305" w14:textId="77777777" w:rsidR="00AB7BE2" w:rsidRPr="005C1A00" w:rsidRDefault="00AB7BE2" w:rsidP="006666D6">
            <w:pPr>
              <w:snapToGrid w:val="0"/>
              <w:jc w:val="center"/>
              <w:rPr>
                <w:rFonts w:ascii="Times New Roman" w:hAnsi="Times New Roman"/>
                <w:color w:val="000000"/>
                <w:sz w:val="20"/>
                <w:szCs w:val="20"/>
              </w:rPr>
            </w:pPr>
            <w:r w:rsidRPr="005C1A00">
              <w:rPr>
                <w:rFonts w:ascii="Times New Roman" w:hAnsi="Times New Roman"/>
                <w:color w:val="000000"/>
                <w:sz w:val="20"/>
                <w:szCs w:val="20"/>
              </w:rPr>
              <w:t>3,14</w:t>
            </w:r>
          </w:p>
        </w:tc>
        <w:tc>
          <w:tcPr>
            <w:tcW w:w="1134" w:type="dxa"/>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vAlign w:val="center"/>
          </w:tcPr>
          <w:p w14:paraId="244D97C5" w14:textId="77777777" w:rsidR="00AB7BE2" w:rsidRPr="005C1A00" w:rsidRDefault="00AB7BE2" w:rsidP="006666D6">
            <w:pPr>
              <w:snapToGrid w:val="0"/>
              <w:jc w:val="center"/>
              <w:rPr>
                <w:rFonts w:ascii="Times New Roman" w:hAnsi="Times New Roman"/>
                <w:color w:val="000000"/>
                <w:sz w:val="20"/>
                <w:szCs w:val="20"/>
              </w:rPr>
            </w:pPr>
            <w:r w:rsidRPr="005C1A00">
              <w:rPr>
                <w:rFonts w:ascii="Times New Roman" w:hAnsi="Times New Roman"/>
                <w:color w:val="000000"/>
                <w:sz w:val="20"/>
                <w:szCs w:val="20"/>
              </w:rPr>
              <w:t>25</w:t>
            </w:r>
          </w:p>
        </w:tc>
        <w:tc>
          <w:tcPr>
            <w:tcW w:w="1286"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4FC42B45" w14:textId="77777777" w:rsidR="00AB7BE2" w:rsidRPr="005C1A00" w:rsidRDefault="00AB7BE2" w:rsidP="006666D6">
            <w:pPr>
              <w:suppressAutoHyphens w:val="0"/>
              <w:autoSpaceDN/>
              <w:jc w:val="center"/>
              <w:textAlignment w:val="auto"/>
              <w:rPr>
                <w:rFonts w:ascii="Times New Roman" w:hAnsi="Times New Roman"/>
                <w:color w:val="000000"/>
                <w:sz w:val="20"/>
                <w:szCs w:val="20"/>
              </w:rPr>
            </w:pPr>
            <w:r w:rsidRPr="005C1A00">
              <w:rPr>
                <w:rFonts w:ascii="Times New Roman" w:hAnsi="Times New Roman"/>
                <w:color w:val="000000"/>
                <w:sz w:val="20"/>
                <w:szCs w:val="20"/>
              </w:rPr>
              <w:t>5,56</w:t>
            </w:r>
          </w:p>
        </w:tc>
        <w:tc>
          <w:tcPr>
            <w:tcW w:w="1124" w:type="dxa"/>
            <w:tcBorders>
              <w:top w:val="single" w:sz="4" w:space="0" w:color="000000"/>
              <w:left w:val="single" w:sz="4" w:space="0" w:color="auto"/>
              <w:bottom w:val="single" w:sz="4" w:space="0" w:color="000000"/>
              <w:right w:val="single" w:sz="4" w:space="0" w:color="000000"/>
            </w:tcBorders>
            <w:shd w:val="clear" w:color="auto" w:fill="auto"/>
            <w:tcMar>
              <w:top w:w="0" w:type="dxa"/>
              <w:left w:w="108" w:type="dxa"/>
              <w:bottom w:w="0" w:type="dxa"/>
              <w:right w:w="108" w:type="dxa"/>
            </w:tcMar>
            <w:vAlign w:val="center"/>
          </w:tcPr>
          <w:p w14:paraId="33BCD394" w14:textId="77777777" w:rsidR="00AB7BE2" w:rsidRPr="005C1A00" w:rsidRDefault="00AB7BE2" w:rsidP="006666D6">
            <w:pPr>
              <w:widowControl w:val="0"/>
              <w:suppressLineNumbers/>
              <w:snapToGrid w:val="0"/>
              <w:jc w:val="center"/>
              <w:textAlignment w:val="auto"/>
              <w:rPr>
                <w:rFonts w:ascii="Times New Roman" w:eastAsia="Lucida Sans Unicode" w:hAnsi="Times New Roman"/>
                <w:color w:val="000000"/>
                <w:sz w:val="20"/>
                <w:szCs w:val="20"/>
                <w:lang w:val="lt-LT"/>
              </w:rPr>
            </w:pPr>
            <w:r w:rsidRPr="005C1A00">
              <w:rPr>
                <w:rFonts w:ascii="Times New Roman" w:eastAsia="Lucida Sans Unicode" w:hAnsi="Times New Roman"/>
                <w:color w:val="000000"/>
                <w:sz w:val="20"/>
                <w:szCs w:val="20"/>
                <w:lang w:val="lt-LT"/>
              </w:rPr>
              <w:t>5600</w:t>
            </w:r>
          </w:p>
        </w:tc>
      </w:tr>
      <w:tr w:rsidR="00AB7BE2" w:rsidRPr="0090753C" w14:paraId="7783A6F0" w14:textId="77777777" w:rsidTr="005224C2">
        <w:tc>
          <w:tcPr>
            <w:tcW w:w="40" w:type="dxa"/>
            <w:shd w:val="clear" w:color="auto" w:fill="auto"/>
            <w:tcMar>
              <w:top w:w="0" w:type="dxa"/>
              <w:left w:w="10" w:type="dxa"/>
              <w:bottom w:w="0" w:type="dxa"/>
              <w:right w:w="10" w:type="dxa"/>
            </w:tcMar>
          </w:tcPr>
          <w:p w14:paraId="1C2456AD" w14:textId="77777777" w:rsidR="00AB7BE2" w:rsidRPr="005C1A00" w:rsidRDefault="00AB7BE2" w:rsidP="00AB7BE2">
            <w:pPr>
              <w:suppressAutoHyphens w:val="0"/>
              <w:spacing w:after="280" w:line="280" w:lineRule="atLeast"/>
              <w:jc w:val="both"/>
              <w:textAlignment w:val="auto"/>
              <w:rPr>
                <w:rFonts w:ascii="Times New Roman" w:eastAsia="Times New Roman" w:hAnsi="Times New Roman"/>
                <w:sz w:val="20"/>
                <w:szCs w:val="20"/>
                <w:lang w:val="lt-LT" w:eastAsia="da-DK"/>
              </w:rPr>
            </w:pPr>
          </w:p>
        </w:tc>
        <w:tc>
          <w:tcPr>
            <w:tcW w:w="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1DE538" w14:textId="77777777" w:rsidR="00AB7BE2" w:rsidRPr="005C1A00" w:rsidRDefault="00AB7BE2" w:rsidP="006666D6">
            <w:pPr>
              <w:suppressAutoHyphens w:val="0"/>
              <w:spacing w:line="280" w:lineRule="atLeast"/>
              <w:jc w:val="center"/>
              <w:textAlignment w:val="auto"/>
              <w:rPr>
                <w:rFonts w:ascii="Times New Roman" w:eastAsia="Times New Roman" w:hAnsi="Times New Roman"/>
                <w:sz w:val="20"/>
                <w:szCs w:val="20"/>
                <w:lang w:val="lt-LT" w:eastAsia="en-GB"/>
              </w:rPr>
            </w:pPr>
            <w:r w:rsidRPr="005C1A00">
              <w:rPr>
                <w:rFonts w:ascii="Times New Roman" w:eastAsia="Times New Roman" w:hAnsi="Times New Roman"/>
                <w:sz w:val="20"/>
                <w:szCs w:val="20"/>
                <w:lang w:val="lt-LT" w:eastAsia="en-GB"/>
              </w:rPr>
              <w:t>004</w:t>
            </w:r>
          </w:p>
        </w:tc>
        <w:tc>
          <w:tcPr>
            <w:tcW w:w="155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AEF5BED" w14:textId="77777777" w:rsidR="00AB7BE2" w:rsidRPr="005C1A00" w:rsidRDefault="00AB7BE2" w:rsidP="006666D6">
            <w:pPr>
              <w:suppressAutoHyphens w:val="0"/>
              <w:autoSpaceDN/>
              <w:snapToGrid w:val="0"/>
              <w:jc w:val="center"/>
              <w:textAlignment w:val="auto"/>
              <w:rPr>
                <w:rFonts w:ascii="Times New Roman" w:eastAsia="Times New Roman" w:hAnsi="Times New Roman"/>
                <w:sz w:val="20"/>
                <w:szCs w:val="20"/>
                <w:lang w:val="lt-LT" w:eastAsia="lt-LT"/>
              </w:rPr>
            </w:pPr>
            <w:r w:rsidRPr="005C1A00">
              <w:rPr>
                <w:rFonts w:ascii="Times New Roman" w:eastAsia="Times New Roman" w:hAnsi="Times New Roman"/>
                <w:sz w:val="20"/>
                <w:szCs w:val="20"/>
                <w:lang w:val="lt-LT" w:eastAsia="lt-LT"/>
              </w:rPr>
              <w:t xml:space="preserve">X: </w:t>
            </w:r>
            <w:r w:rsidRPr="005C1A00">
              <w:rPr>
                <w:rFonts w:ascii="Times New Roman" w:hAnsi="Times New Roman"/>
                <w:sz w:val="20"/>
                <w:szCs w:val="20"/>
                <w:shd w:val="clear" w:color="auto" w:fill="FFFFFF"/>
              </w:rPr>
              <w:t>6057250,94</w:t>
            </w:r>
            <w:r w:rsidRPr="005C1A00">
              <w:rPr>
                <w:rFonts w:ascii="Times New Roman" w:eastAsia="Times New Roman" w:hAnsi="Times New Roman"/>
                <w:sz w:val="20"/>
                <w:szCs w:val="20"/>
                <w:lang w:val="lt-LT" w:eastAsia="lt-LT"/>
              </w:rPr>
              <w:t xml:space="preserve"> </w:t>
            </w:r>
          </w:p>
          <w:p w14:paraId="5BA670FB" w14:textId="77777777" w:rsidR="00AB7BE2" w:rsidRPr="005C1A00" w:rsidRDefault="00AB7BE2" w:rsidP="006666D6">
            <w:pPr>
              <w:suppressAutoHyphens w:val="0"/>
              <w:autoSpaceDN/>
              <w:jc w:val="center"/>
              <w:textAlignment w:val="auto"/>
              <w:rPr>
                <w:rFonts w:ascii="Times New Roman" w:eastAsia="Times New Roman" w:hAnsi="Times New Roman"/>
                <w:sz w:val="20"/>
                <w:szCs w:val="20"/>
                <w:lang w:val="lt-LT" w:eastAsia="lt-LT"/>
              </w:rPr>
            </w:pPr>
            <w:r w:rsidRPr="005C1A00">
              <w:rPr>
                <w:rFonts w:ascii="Times New Roman" w:eastAsia="Times New Roman" w:hAnsi="Times New Roman"/>
                <w:sz w:val="20"/>
                <w:szCs w:val="20"/>
                <w:lang w:val="lt-LT" w:eastAsia="lt-LT"/>
              </w:rPr>
              <w:t>Y:</w:t>
            </w:r>
            <w:r w:rsidRPr="005C1A00">
              <w:rPr>
                <w:rFonts w:ascii="Times New Roman" w:hAnsi="Times New Roman"/>
                <w:sz w:val="20"/>
                <w:szCs w:val="20"/>
                <w:shd w:val="clear" w:color="auto" w:fill="FFFFFF"/>
              </w:rPr>
              <w:t xml:space="preserve"> 577203,57</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493DE1" w14:textId="77777777" w:rsidR="00AB7BE2" w:rsidRPr="005C1A00" w:rsidRDefault="00AB7BE2" w:rsidP="006666D6">
            <w:pPr>
              <w:snapToGrid w:val="0"/>
              <w:jc w:val="center"/>
              <w:rPr>
                <w:rFonts w:ascii="Times New Roman" w:hAnsi="Times New Roman"/>
                <w:color w:val="000000"/>
                <w:sz w:val="20"/>
                <w:szCs w:val="20"/>
              </w:rPr>
            </w:pPr>
            <w:r w:rsidRPr="005C1A00">
              <w:rPr>
                <w:rFonts w:ascii="Times New Roman" w:hAnsi="Times New Roman"/>
                <w:color w:val="000000"/>
                <w:sz w:val="20"/>
                <w:szCs w:val="20"/>
              </w:rPr>
              <w:t>8,5</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D79B68" w14:textId="77777777" w:rsidR="00AB7BE2" w:rsidRPr="005C1A00" w:rsidRDefault="00AB7BE2" w:rsidP="006666D6">
            <w:pPr>
              <w:snapToGrid w:val="0"/>
              <w:jc w:val="center"/>
              <w:rPr>
                <w:rFonts w:ascii="Times New Roman" w:hAnsi="Times New Roman"/>
                <w:color w:val="000000"/>
                <w:sz w:val="20"/>
                <w:szCs w:val="20"/>
                <w:highlight w:val="red"/>
              </w:rPr>
            </w:pPr>
            <w:r w:rsidRPr="005C1A00">
              <w:rPr>
                <w:rFonts w:ascii="Times New Roman" w:hAnsi="Times New Roman"/>
                <w:color w:val="000000"/>
                <w:sz w:val="20"/>
                <w:szCs w:val="20"/>
              </w:rPr>
              <w:t>1,5</w:t>
            </w:r>
          </w:p>
        </w:tc>
        <w:tc>
          <w:tcPr>
            <w:tcW w:w="9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71C73C" w14:textId="77777777" w:rsidR="00AB7BE2" w:rsidRPr="005C1A00" w:rsidRDefault="00AB7BE2" w:rsidP="006666D6">
            <w:pPr>
              <w:snapToGrid w:val="0"/>
              <w:jc w:val="center"/>
              <w:rPr>
                <w:rFonts w:ascii="Times New Roman" w:hAnsi="Times New Roman"/>
                <w:color w:val="000000"/>
                <w:sz w:val="20"/>
                <w:szCs w:val="20"/>
              </w:rPr>
            </w:pPr>
            <w:r w:rsidRPr="005C1A00">
              <w:rPr>
                <w:rFonts w:ascii="Times New Roman" w:hAnsi="Times New Roman"/>
                <w:color w:val="000000"/>
                <w:sz w:val="20"/>
                <w:szCs w:val="20"/>
              </w:rPr>
              <w:t>3,14</w:t>
            </w:r>
          </w:p>
        </w:tc>
        <w:tc>
          <w:tcPr>
            <w:tcW w:w="1134" w:type="dxa"/>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vAlign w:val="center"/>
          </w:tcPr>
          <w:p w14:paraId="64F53C8F" w14:textId="77777777" w:rsidR="00AB7BE2" w:rsidRPr="005C1A00" w:rsidRDefault="00AB7BE2" w:rsidP="006666D6">
            <w:pPr>
              <w:snapToGrid w:val="0"/>
              <w:jc w:val="center"/>
              <w:rPr>
                <w:rFonts w:ascii="Times New Roman" w:hAnsi="Times New Roman"/>
                <w:color w:val="000000"/>
                <w:sz w:val="20"/>
                <w:szCs w:val="20"/>
              </w:rPr>
            </w:pPr>
            <w:r w:rsidRPr="005C1A00">
              <w:rPr>
                <w:rFonts w:ascii="Times New Roman" w:hAnsi="Times New Roman"/>
                <w:color w:val="000000"/>
                <w:sz w:val="20"/>
                <w:szCs w:val="20"/>
              </w:rPr>
              <w:t>25</w:t>
            </w:r>
          </w:p>
        </w:tc>
        <w:tc>
          <w:tcPr>
            <w:tcW w:w="1286"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2F212C24" w14:textId="77777777" w:rsidR="00AB7BE2" w:rsidRPr="005C1A00" w:rsidRDefault="00AB7BE2" w:rsidP="006666D6">
            <w:pPr>
              <w:suppressAutoHyphens w:val="0"/>
              <w:autoSpaceDN/>
              <w:jc w:val="center"/>
              <w:textAlignment w:val="auto"/>
              <w:rPr>
                <w:rFonts w:ascii="Times New Roman" w:hAnsi="Times New Roman"/>
                <w:color w:val="000000"/>
                <w:sz w:val="20"/>
                <w:szCs w:val="20"/>
              </w:rPr>
            </w:pPr>
            <w:r w:rsidRPr="005C1A00">
              <w:rPr>
                <w:rFonts w:ascii="Times New Roman" w:hAnsi="Times New Roman"/>
                <w:color w:val="000000"/>
                <w:sz w:val="20"/>
                <w:szCs w:val="20"/>
              </w:rPr>
              <w:t>5,56</w:t>
            </w:r>
          </w:p>
        </w:tc>
        <w:tc>
          <w:tcPr>
            <w:tcW w:w="1124" w:type="dxa"/>
            <w:tcBorders>
              <w:top w:val="single" w:sz="4" w:space="0" w:color="000000"/>
              <w:left w:val="single" w:sz="4" w:space="0" w:color="auto"/>
              <w:bottom w:val="single" w:sz="4" w:space="0" w:color="000000"/>
              <w:right w:val="single" w:sz="4" w:space="0" w:color="000000"/>
            </w:tcBorders>
            <w:shd w:val="clear" w:color="auto" w:fill="auto"/>
            <w:tcMar>
              <w:top w:w="0" w:type="dxa"/>
              <w:left w:w="108" w:type="dxa"/>
              <w:bottom w:w="0" w:type="dxa"/>
              <w:right w:w="108" w:type="dxa"/>
            </w:tcMar>
            <w:vAlign w:val="center"/>
          </w:tcPr>
          <w:p w14:paraId="26A73407" w14:textId="77777777" w:rsidR="00AB7BE2" w:rsidRPr="005C1A00" w:rsidRDefault="00AB7BE2" w:rsidP="006666D6">
            <w:pPr>
              <w:widowControl w:val="0"/>
              <w:suppressLineNumbers/>
              <w:snapToGrid w:val="0"/>
              <w:jc w:val="center"/>
              <w:textAlignment w:val="auto"/>
              <w:rPr>
                <w:rFonts w:ascii="Times New Roman" w:eastAsia="Lucida Sans Unicode" w:hAnsi="Times New Roman"/>
                <w:color w:val="000000"/>
                <w:sz w:val="20"/>
                <w:szCs w:val="20"/>
                <w:lang w:val="lt-LT"/>
              </w:rPr>
            </w:pPr>
            <w:r w:rsidRPr="005C1A00">
              <w:rPr>
                <w:rFonts w:ascii="Times New Roman" w:eastAsia="Lucida Sans Unicode" w:hAnsi="Times New Roman"/>
                <w:color w:val="000000"/>
                <w:sz w:val="20"/>
                <w:szCs w:val="20"/>
                <w:lang w:val="lt-LT"/>
              </w:rPr>
              <w:t>5600</w:t>
            </w:r>
          </w:p>
        </w:tc>
      </w:tr>
      <w:tr w:rsidR="00BC2BF1" w:rsidRPr="0090753C" w14:paraId="2BDDD5B0" w14:textId="77777777" w:rsidTr="005224C2">
        <w:tc>
          <w:tcPr>
            <w:tcW w:w="40" w:type="dxa"/>
            <w:shd w:val="clear" w:color="auto" w:fill="auto"/>
            <w:tcMar>
              <w:top w:w="0" w:type="dxa"/>
              <w:left w:w="10" w:type="dxa"/>
              <w:bottom w:w="0" w:type="dxa"/>
              <w:right w:w="10" w:type="dxa"/>
            </w:tcMar>
          </w:tcPr>
          <w:p w14:paraId="10A84073" w14:textId="77777777" w:rsidR="00BC2BF1" w:rsidRPr="005C1A00" w:rsidRDefault="00BC2BF1" w:rsidP="00BC2BF1">
            <w:pPr>
              <w:suppressAutoHyphens w:val="0"/>
              <w:spacing w:after="280" w:line="280" w:lineRule="atLeast"/>
              <w:jc w:val="both"/>
              <w:textAlignment w:val="auto"/>
              <w:rPr>
                <w:rFonts w:ascii="Times New Roman" w:eastAsia="Times New Roman" w:hAnsi="Times New Roman"/>
                <w:sz w:val="20"/>
                <w:szCs w:val="20"/>
                <w:lang w:val="lt-LT" w:eastAsia="da-DK"/>
              </w:rPr>
            </w:pPr>
          </w:p>
        </w:tc>
        <w:tc>
          <w:tcPr>
            <w:tcW w:w="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BD279D" w14:textId="77777777" w:rsidR="00BC2BF1" w:rsidRPr="005C1A00" w:rsidRDefault="00BC2BF1" w:rsidP="006666D6">
            <w:pPr>
              <w:suppressAutoHyphens w:val="0"/>
              <w:spacing w:line="280" w:lineRule="atLeast"/>
              <w:jc w:val="center"/>
              <w:textAlignment w:val="auto"/>
              <w:rPr>
                <w:rFonts w:ascii="Times New Roman" w:eastAsia="Times New Roman" w:hAnsi="Times New Roman"/>
                <w:sz w:val="20"/>
                <w:szCs w:val="20"/>
                <w:lang w:val="lt-LT" w:eastAsia="en-GB"/>
              </w:rPr>
            </w:pPr>
            <w:r w:rsidRPr="005C1A00">
              <w:rPr>
                <w:rFonts w:ascii="Times New Roman" w:eastAsia="Times New Roman" w:hAnsi="Times New Roman"/>
                <w:sz w:val="20"/>
                <w:szCs w:val="20"/>
                <w:lang w:val="lt-LT" w:eastAsia="en-GB"/>
              </w:rPr>
              <w:t>005</w:t>
            </w:r>
          </w:p>
        </w:tc>
        <w:tc>
          <w:tcPr>
            <w:tcW w:w="155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451753E" w14:textId="77777777" w:rsidR="008C3AF7" w:rsidRPr="005C1A00" w:rsidRDefault="008C3AF7" w:rsidP="008C3AF7">
            <w:pPr>
              <w:suppressAutoHyphens w:val="0"/>
              <w:autoSpaceDN/>
              <w:snapToGrid w:val="0"/>
              <w:jc w:val="center"/>
              <w:textAlignment w:val="auto"/>
              <w:rPr>
                <w:rFonts w:ascii="Times New Roman" w:eastAsia="Times New Roman" w:hAnsi="Times New Roman"/>
                <w:sz w:val="20"/>
                <w:szCs w:val="20"/>
                <w:lang w:val="lt-LT" w:eastAsia="lt-LT"/>
              </w:rPr>
            </w:pPr>
            <w:r w:rsidRPr="005C1A00">
              <w:rPr>
                <w:rFonts w:ascii="Times New Roman" w:eastAsia="Times New Roman" w:hAnsi="Times New Roman"/>
                <w:sz w:val="20"/>
                <w:szCs w:val="20"/>
                <w:lang w:val="lt-LT" w:eastAsia="lt-LT"/>
              </w:rPr>
              <w:t>X: 6059850</w:t>
            </w:r>
          </w:p>
          <w:p w14:paraId="15B27310" w14:textId="240BBFF7" w:rsidR="00BC2BF1" w:rsidRPr="005C1A00" w:rsidRDefault="008C3AF7" w:rsidP="008C3AF7">
            <w:pPr>
              <w:suppressAutoHyphens w:val="0"/>
              <w:autoSpaceDN/>
              <w:jc w:val="center"/>
              <w:textAlignment w:val="auto"/>
              <w:rPr>
                <w:rFonts w:ascii="Times New Roman" w:eastAsia="Times New Roman" w:hAnsi="Times New Roman"/>
                <w:sz w:val="20"/>
                <w:szCs w:val="20"/>
                <w:lang w:val="lt-LT" w:eastAsia="lt-LT"/>
              </w:rPr>
            </w:pPr>
            <w:r w:rsidRPr="005C1A00">
              <w:rPr>
                <w:rFonts w:ascii="Times New Roman" w:eastAsia="Times New Roman" w:hAnsi="Times New Roman"/>
                <w:sz w:val="20"/>
                <w:szCs w:val="20"/>
                <w:lang w:val="lt-LT" w:eastAsia="lt-LT"/>
              </w:rPr>
              <w:t>Y: 574435</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F4FB42" w14:textId="77777777" w:rsidR="00BC2BF1" w:rsidRPr="005C1A00" w:rsidRDefault="00713D96" w:rsidP="006666D6">
            <w:pPr>
              <w:snapToGrid w:val="0"/>
              <w:jc w:val="center"/>
              <w:rPr>
                <w:rFonts w:ascii="Times New Roman" w:hAnsi="Times New Roman"/>
                <w:color w:val="000000"/>
                <w:sz w:val="20"/>
                <w:szCs w:val="20"/>
              </w:rPr>
            </w:pPr>
            <w:r w:rsidRPr="005C1A00">
              <w:rPr>
                <w:rFonts w:ascii="Times New Roman" w:hAnsi="Times New Roman"/>
                <w:color w:val="000000"/>
                <w:sz w:val="20"/>
                <w:szCs w:val="20"/>
              </w:rPr>
              <w:t>8,0</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5819FF" w14:textId="77777777" w:rsidR="00BC2BF1" w:rsidRPr="005C1A00" w:rsidRDefault="00713D96" w:rsidP="006666D6">
            <w:pPr>
              <w:snapToGrid w:val="0"/>
              <w:jc w:val="center"/>
              <w:rPr>
                <w:rFonts w:ascii="Times New Roman" w:hAnsi="Times New Roman"/>
                <w:color w:val="000000"/>
                <w:sz w:val="20"/>
                <w:szCs w:val="20"/>
              </w:rPr>
            </w:pPr>
            <w:r w:rsidRPr="005C1A00">
              <w:rPr>
                <w:rFonts w:ascii="Times New Roman" w:hAnsi="Times New Roman"/>
                <w:color w:val="000000"/>
                <w:sz w:val="20"/>
                <w:szCs w:val="20"/>
              </w:rPr>
              <w:t>0,4</w:t>
            </w:r>
          </w:p>
        </w:tc>
        <w:tc>
          <w:tcPr>
            <w:tcW w:w="9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EA31C4" w14:textId="77777777" w:rsidR="00BC2BF1" w:rsidRPr="005C1A00" w:rsidRDefault="00713D96" w:rsidP="006666D6">
            <w:pPr>
              <w:snapToGrid w:val="0"/>
              <w:jc w:val="center"/>
              <w:rPr>
                <w:rFonts w:ascii="Times New Roman" w:hAnsi="Times New Roman"/>
                <w:color w:val="000000"/>
                <w:sz w:val="20"/>
                <w:szCs w:val="20"/>
              </w:rPr>
            </w:pPr>
            <w:r w:rsidRPr="005C1A00">
              <w:rPr>
                <w:rFonts w:ascii="Times New Roman" w:hAnsi="Times New Roman"/>
                <w:color w:val="000000"/>
                <w:sz w:val="20"/>
                <w:szCs w:val="20"/>
              </w:rPr>
              <w:t>1,37</w:t>
            </w:r>
          </w:p>
        </w:tc>
        <w:tc>
          <w:tcPr>
            <w:tcW w:w="1134" w:type="dxa"/>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vAlign w:val="center"/>
          </w:tcPr>
          <w:p w14:paraId="7F83F5C7" w14:textId="77777777" w:rsidR="00BC2BF1" w:rsidRPr="005C1A00" w:rsidRDefault="00713D96" w:rsidP="006666D6">
            <w:pPr>
              <w:snapToGrid w:val="0"/>
              <w:jc w:val="center"/>
              <w:rPr>
                <w:rFonts w:ascii="Times New Roman" w:hAnsi="Times New Roman"/>
                <w:color w:val="000000"/>
                <w:sz w:val="20"/>
                <w:szCs w:val="20"/>
              </w:rPr>
            </w:pPr>
            <w:r w:rsidRPr="005C1A00">
              <w:rPr>
                <w:rFonts w:ascii="Times New Roman" w:hAnsi="Times New Roman"/>
                <w:color w:val="000000"/>
                <w:sz w:val="20"/>
                <w:szCs w:val="20"/>
              </w:rPr>
              <w:t>260</w:t>
            </w:r>
          </w:p>
        </w:tc>
        <w:tc>
          <w:tcPr>
            <w:tcW w:w="1286"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0478E1BC" w14:textId="77777777" w:rsidR="00BC2BF1" w:rsidRPr="005C1A00" w:rsidRDefault="00713D96" w:rsidP="006666D6">
            <w:pPr>
              <w:suppressAutoHyphens w:val="0"/>
              <w:autoSpaceDN/>
              <w:jc w:val="center"/>
              <w:textAlignment w:val="auto"/>
              <w:rPr>
                <w:rFonts w:ascii="Times New Roman" w:hAnsi="Times New Roman"/>
                <w:color w:val="000000"/>
                <w:sz w:val="20"/>
                <w:szCs w:val="20"/>
              </w:rPr>
            </w:pPr>
            <w:r w:rsidRPr="005C1A00">
              <w:rPr>
                <w:rFonts w:ascii="Times New Roman" w:hAnsi="Times New Roman"/>
                <w:color w:val="000000"/>
                <w:sz w:val="20"/>
                <w:szCs w:val="20"/>
              </w:rPr>
              <w:t>0,24</w:t>
            </w:r>
          </w:p>
        </w:tc>
        <w:tc>
          <w:tcPr>
            <w:tcW w:w="1124" w:type="dxa"/>
            <w:tcBorders>
              <w:top w:val="single" w:sz="4" w:space="0" w:color="000000"/>
              <w:left w:val="single" w:sz="4" w:space="0" w:color="auto"/>
              <w:bottom w:val="single" w:sz="4" w:space="0" w:color="000000"/>
              <w:right w:val="single" w:sz="4" w:space="0" w:color="000000"/>
            </w:tcBorders>
            <w:shd w:val="clear" w:color="auto" w:fill="auto"/>
            <w:tcMar>
              <w:top w:w="0" w:type="dxa"/>
              <w:left w:w="108" w:type="dxa"/>
              <w:bottom w:w="0" w:type="dxa"/>
              <w:right w:w="108" w:type="dxa"/>
            </w:tcMar>
            <w:vAlign w:val="center"/>
          </w:tcPr>
          <w:p w14:paraId="2C78A850" w14:textId="77777777" w:rsidR="00BC2BF1" w:rsidRPr="005C1A00" w:rsidRDefault="00713D96" w:rsidP="006666D6">
            <w:pPr>
              <w:widowControl w:val="0"/>
              <w:suppressLineNumbers/>
              <w:snapToGrid w:val="0"/>
              <w:jc w:val="center"/>
              <w:textAlignment w:val="auto"/>
              <w:rPr>
                <w:rFonts w:ascii="Times New Roman" w:eastAsia="Lucida Sans Unicode" w:hAnsi="Times New Roman"/>
                <w:color w:val="000000"/>
                <w:sz w:val="20"/>
                <w:szCs w:val="20"/>
                <w:lang w:val="lt-LT"/>
              </w:rPr>
            </w:pPr>
            <w:r w:rsidRPr="005C1A00">
              <w:rPr>
                <w:rFonts w:ascii="Times New Roman" w:eastAsia="Lucida Sans Unicode" w:hAnsi="Times New Roman"/>
                <w:color w:val="000000"/>
                <w:sz w:val="20"/>
                <w:szCs w:val="20"/>
                <w:lang w:val="lt-LT"/>
              </w:rPr>
              <w:t>150</w:t>
            </w:r>
          </w:p>
        </w:tc>
      </w:tr>
    </w:tbl>
    <w:p w14:paraId="7F8F001A" w14:textId="77777777" w:rsidR="00E815B9" w:rsidRDefault="00E815B9" w:rsidP="00161C08">
      <w:pPr>
        <w:suppressAutoHyphens w:val="0"/>
        <w:spacing w:before="80" w:after="80" w:line="280" w:lineRule="atLeast"/>
        <w:jc w:val="both"/>
        <w:textAlignment w:val="auto"/>
        <w:rPr>
          <w:rFonts w:ascii="Times New Roman" w:eastAsia="Times New Roman" w:hAnsi="Times New Roman"/>
          <w:i/>
          <w:sz w:val="24"/>
          <w:szCs w:val="24"/>
          <w:lang w:val="lt-LT" w:eastAsia="da-DK"/>
        </w:rPr>
      </w:pPr>
    </w:p>
    <w:p w14:paraId="6A1D3AB1" w14:textId="77777777" w:rsidR="00161C08" w:rsidRPr="00B22395" w:rsidRDefault="009070AE" w:rsidP="00161C08">
      <w:pPr>
        <w:suppressAutoHyphens w:val="0"/>
        <w:spacing w:before="80" w:after="80" w:line="280" w:lineRule="atLeast"/>
        <w:jc w:val="both"/>
        <w:textAlignment w:val="auto"/>
        <w:rPr>
          <w:rFonts w:ascii="Times New Roman" w:eastAsia="Times New Roman" w:hAnsi="Times New Roman"/>
          <w:i/>
          <w:sz w:val="24"/>
          <w:szCs w:val="24"/>
          <w:lang w:val="lt-LT" w:eastAsia="da-DK"/>
        </w:rPr>
      </w:pPr>
      <w:r>
        <w:rPr>
          <w:rFonts w:ascii="Times New Roman" w:eastAsia="Times New Roman" w:hAnsi="Times New Roman"/>
          <w:i/>
          <w:sz w:val="24"/>
          <w:szCs w:val="24"/>
          <w:lang w:val="lt-LT" w:eastAsia="da-DK"/>
        </w:rPr>
        <w:t>8</w:t>
      </w:r>
      <w:r w:rsidR="00161C08" w:rsidRPr="0005476E">
        <w:rPr>
          <w:rFonts w:ascii="Times New Roman" w:eastAsia="Times New Roman" w:hAnsi="Times New Roman"/>
          <w:i/>
          <w:sz w:val="24"/>
          <w:szCs w:val="24"/>
          <w:lang w:val="lt-LT" w:eastAsia="da-DK"/>
        </w:rPr>
        <w:t xml:space="preserve"> lentelė. Numatoma tarša į aplinkos orą</w:t>
      </w:r>
      <w:r w:rsidR="00161C08" w:rsidRPr="00B22395">
        <w:rPr>
          <w:rFonts w:ascii="Times New Roman" w:eastAsia="Times New Roman" w:hAnsi="Times New Roman"/>
          <w:i/>
          <w:sz w:val="24"/>
          <w:szCs w:val="24"/>
          <w:lang w:val="lt-LT" w:eastAsia="da-DK"/>
        </w:rPr>
        <w:t xml:space="preserve"> </w:t>
      </w:r>
    </w:p>
    <w:tbl>
      <w:tblPr>
        <w:tblW w:w="9209" w:type="dxa"/>
        <w:jc w:val="center"/>
        <w:tblLayout w:type="fixed"/>
        <w:tblCellMar>
          <w:left w:w="10" w:type="dxa"/>
          <w:right w:w="10" w:type="dxa"/>
        </w:tblCellMar>
        <w:tblLook w:val="0000" w:firstRow="0" w:lastRow="0" w:firstColumn="0" w:lastColumn="0" w:noHBand="0" w:noVBand="0"/>
      </w:tblPr>
      <w:tblGrid>
        <w:gridCol w:w="704"/>
        <w:gridCol w:w="2145"/>
        <w:gridCol w:w="2264"/>
        <w:gridCol w:w="806"/>
        <w:gridCol w:w="993"/>
        <w:gridCol w:w="992"/>
        <w:gridCol w:w="1305"/>
      </w:tblGrid>
      <w:tr w:rsidR="00161C08" w:rsidRPr="00B22395" w14:paraId="7F428A06" w14:textId="77777777" w:rsidTr="00E815B9">
        <w:trPr>
          <w:trHeight w:val="171"/>
          <w:jc w:val="center"/>
        </w:trPr>
        <w:tc>
          <w:tcPr>
            <w:tcW w:w="2849" w:type="dxa"/>
            <w:gridSpan w:val="2"/>
            <w:tcBorders>
              <w:top w:val="single" w:sz="4" w:space="0" w:color="auto"/>
              <w:left w:val="single" w:sz="4" w:space="0" w:color="000000"/>
              <w:bottom w:val="single" w:sz="4" w:space="0" w:color="auto"/>
              <w:right w:val="single" w:sz="4" w:space="0" w:color="000000"/>
            </w:tcBorders>
            <w:shd w:val="clear" w:color="auto" w:fill="auto"/>
            <w:tcMar>
              <w:top w:w="0" w:type="dxa"/>
              <w:left w:w="108" w:type="dxa"/>
              <w:bottom w:w="0" w:type="dxa"/>
              <w:right w:w="108" w:type="dxa"/>
            </w:tcMar>
            <w:vAlign w:val="center"/>
          </w:tcPr>
          <w:p w14:paraId="7E618551" w14:textId="77777777" w:rsidR="00161C08" w:rsidRPr="005C1A00" w:rsidRDefault="00161C08" w:rsidP="00916BAE">
            <w:pPr>
              <w:jc w:val="center"/>
              <w:rPr>
                <w:b/>
                <w:sz w:val="20"/>
                <w:szCs w:val="20"/>
                <w:lang w:val="lt-LT"/>
              </w:rPr>
            </w:pPr>
            <w:r w:rsidRPr="005C1A00">
              <w:rPr>
                <w:rFonts w:ascii="Times New Roman" w:hAnsi="Times New Roman"/>
                <w:b/>
                <w:sz w:val="20"/>
                <w:szCs w:val="20"/>
                <w:lang w:val="lt-LT"/>
              </w:rPr>
              <w:t>Taršos šaltiniai</w:t>
            </w:r>
          </w:p>
        </w:tc>
        <w:tc>
          <w:tcPr>
            <w:tcW w:w="307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447FA4" w14:textId="77777777" w:rsidR="00161C08" w:rsidRPr="005C1A00" w:rsidRDefault="00161C08" w:rsidP="00916BAE">
            <w:pPr>
              <w:jc w:val="center"/>
              <w:rPr>
                <w:b/>
                <w:sz w:val="20"/>
                <w:szCs w:val="20"/>
                <w:lang w:val="lt-LT"/>
              </w:rPr>
            </w:pPr>
            <w:r w:rsidRPr="005C1A00">
              <w:rPr>
                <w:rFonts w:ascii="Times New Roman" w:hAnsi="Times New Roman"/>
                <w:b/>
                <w:sz w:val="20"/>
                <w:szCs w:val="20"/>
                <w:lang w:val="lt-LT"/>
              </w:rPr>
              <w:t>Teršalai</w:t>
            </w:r>
          </w:p>
        </w:tc>
        <w:tc>
          <w:tcPr>
            <w:tcW w:w="3290" w:type="dxa"/>
            <w:gridSpan w:val="3"/>
            <w:tcBorders>
              <w:top w:val="single" w:sz="4" w:space="0" w:color="000000"/>
              <w:left w:val="single" w:sz="4" w:space="0" w:color="000000"/>
              <w:bottom w:val="single" w:sz="4" w:space="0" w:color="auto"/>
              <w:right w:val="single" w:sz="4" w:space="0" w:color="000000"/>
            </w:tcBorders>
            <w:vAlign w:val="center"/>
          </w:tcPr>
          <w:p w14:paraId="24E1A34D" w14:textId="77777777" w:rsidR="00161C08" w:rsidRPr="005C1A00" w:rsidRDefault="00161C08" w:rsidP="00916BAE">
            <w:pPr>
              <w:ind w:hanging="108"/>
              <w:jc w:val="center"/>
              <w:rPr>
                <w:rFonts w:ascii="Times New Roman" w:hAnsi="Times New Roman"/>
                <w:b/>
                <w:sz w:val="20"/>
                <w:szCs w:val="20"/>
                <w:lang w:val="lt-LT"/>
              </w:rPr>
            </w:pPr>
            <w:r w:rsidRPr="005C1A00">
              <w:rPr>
                <w:rFonts w:ascii="Times New Roman" w:hAnsi="Times New Roman"/>
                <w:b/>
                <w:sz w:val="20"/>
                <w:szCs w:val="20"/>
                <w:lang w:val="lt-LT"/>
              </w:rPr>
              <w:t>Numatoma tarša</w:t>
            </w:r>
          </w:p>
        </w:tc>
      </w:tr>
      <w:tr w:rsidR="006666D6" w:rsidRPr="00B22395" w14:paraId="4959FDDB" w14:textId="77777777" w:rsidTr="00E815B9">
        <w:trPr>
          <w:trHeight w:val="253"/>
          <w:jc w:val="center"/>
        </w:trPr>
        <w:tc>
          <w:tcPr>
            <w:tcW w:w="704" w:type="dxa"/>
            <w:vMerge w:val="restart"/>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vAlign w:val="center"/>
          </w:tcPr>
          <w:p w14:paraId="36B60C34" w14:textId="77777777" w:rsidR="006666D6" w:rsidRPr="005C1A00" w:rsidRDefault="006666D6" w:rsidP="004920F6">
            <w:pPr>
              <w:ind w:firstLine="23"/>
              <w:jc w:val="center"/>
              <w:rPr>
                <w:rFonts w:ascii="Times New Roman" w:hAnsi="Times New Roman"/>
                <w:b/>
                <w:sz w:val="20"/>
                <w:szCs w:val="20"/>
                <w:lang w:val="lt-LT"/>
              </w:rPr>
            </w:pPr>
            <w:r w:rsidRPr="005C1A00">
              <w:rPr>
                <w:rFonts w:ascii="Times New Roman" w:hAnsi="Times New Roman"/>
                <w:b/>
                <w:sz w:val="20"/>
                <w:szCs w:val="20"/>
                <w:lang w:val="lt-LT"/>
              </w:rPr>
              <w:t>Nr.</w:t>
            </w:r>
          </w:p>
        </w:tc>
        <w:tc>
          <w:tcPr>
            <w:tcW w:w="2145" w:type="dxa"/>
            <w:vMerge w:val="restart"/>
            <w:tcBorders>
              <w:top w:val="single" w:sz="4" w:space="0" w:color="auto"/>
              <w:left w:val="single" w:sz="4" w:space="0" w:color="auto"/>
              <w:right w:val="single" w:sz="4" w:space="0" w:color="000000"/>
            </w:tcBorders>
            <w:shd w:val="clear" w:color="auto" w:fill="auto"/>
            <w:vAlign w:val="center"/>
          </w:tcPr>
          <w:p w14:paraId="00FF02D5" w14:textId="77777777" w:rsidR="006666D6" w:rsidRPr="005C1A00" w:rsidRDefault="006666D6" w:rsidP="004920F6">
            <w:pPr>
              <w:ind w:firstLine="23"/>
              <w:jc w:val="center"/>
              <w:rPr>
                <w:rFonts w:ascii="Times New Roman" w:hAnsi="Times New Roman"/>
                <w:b/>
                <w:sz w:val="20"/>
                <w:szCs w:val="20"/>
                <w:lang w:val="lt-LT"/>
              </w:rPr>
            </w:pPr>
            <w:r w:rsidRPr="005C1A00">
              <w:rPr>
                <w:rFonts w:ascii="Times New Roman" w:hAnsi="Times New Roman"/>
                <w:b/>
                <w:sz w:val="20"/>
                <w:szCs w:val="20"/>
                <w:lang w:val="lt-LT"/>
              </w:rPr>
              <w:t>Pavadinimas</w:t>
            </w:r>
          </w:p>
        </w:tc>
        <w:tc>
          <w:tcPr>
            <w:tcW w:w="226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1C53FC" w14:textId="77777777" w:rsidR="006666D6" w:rsidRPr="005C1A00" w:rsidRDefault="006666D6" w:rsidP="004920F6">
            <w:pPr>
              <w:ind w:firstLine="23"/>
              <w:jc w:val="center"/>
              <w:rPr>
                <w:rFonts w:ascii="Times New Roman" w:hAnsi="Times New Roman"/>
                <w:b/>
                <w:sz w:val="20"/>
                <w:szCs w:val="20"/>
                <w:lang w:val="lt-LT"/>
              </w:rPr>
            </w:pPr>
            <w:r w:rsidRPr="005C1A00">
              <w:rPr>
                <w:rFonts w:ascii="Times New Roman" w:hAnsi="Times New Roman"/>
                <w:b/>
                <w:sz w:val="20"/>
                <w:szCs w:val="20"/>
                <w:lang w:val="lt-LT"/>
              </w:rPr>
              <w:t>pavadinimas</w:t>
            </w:r>
          </w:p>
        </w:tc>
        <w:tc>
          <w:tcPr>
            <w:tcW w:w="80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CEC3A4" w14:textId="77777777" w:rsidR="006666D6" w:rsidRPr="005C1A00" w:rsidRDefault="006666D6" w:rsidP="004920F6">
            <w:pPr>
              <w:ind w:firstLine="23"/>
              <w:jc w:val="center"/>
              <w:rPr>
                <w:rFonts w:ascii="Times New Roman" w:hAnsi="Times New Roman"/>
                <w:b/>
                <w:sz w:val="20"/>
                <w:szCs w:val="20"/>
                <w:lang w:val="lt-LT"/>
              </w:rPr>
            </w:pPr>
            <w:r w:rsidRPr="005C1A00">
              <w:rPr>
                <w:rFonts w:ascii="Times New Roman" w:hAnsi="Times New Roman"/>
                <w:b/>
                <w:sz w:val="20"/>
                <w:szCs w:val="20"/>
                <w:lang w:val="lt-LT"/>
              </w:rPr>
              <w:t>kodas</w:t>
            </w:r>
          </w:p>
        </w:tc>
        <w:tc>
          <w:tcPr>
            <w:tcW w:w="1985" w:type="dxa"/>
            <w:gridSpan w:val="2"/>
            <w:tcBorders>
              <w:top w:val="single" w:sz="4" w:space="0" w:color="auto"/>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342865" w14:textId="77777777" w:rsidR="006666D6" w:rsidRPr="005C1A00" w:rsidRDefault="006666D6" w:rsidP="004920F6">
            <w:pPr>
              <w:ind w:hanging="108"/>
              <w:jc w:val="center"/>
              <w:rPr>
                <w:rFonts w:ascii="Times New Roman" w:hAnsi="Times New Roman"/>
                <w:b/>
                <w:sz w:val="20"/>
                <w:szCs w:val="20"/>
                <w:lang w:val="lt-LT"/>
              </w:rPr>
            </w:pPr>
            <w:r w:rsidRPr="005C1A00">
              <w:rPr>
                <w:rFonts w:ascii="Times New Roman" w:hAnsi="Times New Roman"/>
                <w:b/>
                <w:sz w:val="20"/>
                <w:szCs w:val="20"/>
                <w:lang w:val="lt-LT"/>
              </w:rPr>
              <w:t>Vienkartinis dydis</w:t>
            </w:r>
          </w:p>
        </w:tc>
        <w:tc>
          <w:tcPr>
            <w:tcW w:w="1305" w:type="dxa"/>
            <w:vMerge w:val="restart"/>
            <w:tcBorders>
              <w:top w:val="single" w:sz="4" w:space="0" w:color="auto"/>
              <w:left w:val="single" w:sz="4" w:space="0" w:color="000000"/>
              <w:right w:val="single" w:sz="4" w:space="0" w:color="000000"/>
            </w:tcBorders>
            <w:vAlign w:val="center"/>
          </w:tcPr>
          <w:p w14:paraId="41FE7EE9" w14:textId="77777777" w:rsidR="006666D6" w:rsidRPr="005C1A00" w:rsidRDefault="006666D6" w:rsidP="004920F6">
            <w:pPr>
              <w:ind w:hanging="108"/>
              <w:jc w:val="center"/>
              <w:rPr>
                <w:rFonts w:ascii="Times New Roman" w:hAnsi="Times New Roman"/>
                <w:b/>
                <w:sz w:val="20"/>
                <w:szCs w:val="20"/>
                <w:lang w:val="lt-LT"/>
              </w:rPr>
            </w:pPr>
            <w:r w:rsidRPr="005C1A00">
              <w:rPr>
                <w:rFonts w:ascii="Times New Roman" w:hAnsi="Times New Roman"/>
                <w:b/>
                <w:sz w:val="20"/>
                <w:szCs w:val="20"/>
                <w:lang w:val="lt-LT"/>
              </w:rPr>
              <w:t>metinė,</w:t>
            </w:r>
          </w:p>
          <w:p w14:paraId="5B5790C7" w14:textId="77777777" w:rsidR="006666D6" w:rsidRPr="005C1A00" w:rsidRDefault="006666D6" w:rsidP="004920F6">
            <w:pPr>
              <w:ind w:hanging="108"/>
              <w:jc w:val="center"/>
              <w:rPr>
                <w:rFonts w:ascii="Times New Roman" w:hAnsi="Times New Roman"/>
                <w:b/>
                <w:sz w:val="20"/>
                <w:szCs w:val="20"/>
                <w:lang w:val="lt-LT"/>
              </w:rPr>
            </w:pPr>
            <w:r w:rsidRPr="005C1A00">
              <w:rPr>
                <w:rFonts w:ascii="Times New Roman" w:hAnsi="Times New Roman"/>
                <w:b/>
                <w:sz w:val="20"/>
                <w:szCs w:val="20"/>
                <w:lang w:val="lt-LT"/>
              </w:rPr>
              <w:t>t/m.</w:t>
            </w:r>
          </w:p>
        </w:tc>
      </w:tr>
      <w:tr w:rsidR="006666D6" w:rsidRPr="00B22395" w14:paraId="7289AB28" w14:textId="77777777" w:rsidTr="00E815B9">
        <w:trPr>
          <w:cantSplit/>
          <w:trHeight w:val="60"/>
          <w:jc w:val="center"/>
        </w:trPr>
        <w:tc>
          <w:tcPr>
            <w:tcW w:w="704" w:type="dxa"/>
            <w:vMerge/>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6C930D" w14:textId="77777777" w:rsidR="006666D6" w:rsidRPr="005C1A00" w:rsidRDefault="006666D6" w:rsidP="004920F6">
            <w:pPr>
              <w:ind w:firstLine="567"/>
              <w:jc w:val="center"/>
              <w:rPr>
                <w:rFonts w:ascii="Times New Roman" w:hAnsi="Times New Roman"/>
                <w:sz w:val="20"/>
                <w:szCs w:val="20"/>
                <w:lang w:val="lt-LT"/>
              </w:rPr>
            </w:pPr>
          </w:p>
        </w:tc>
        <w:tc>
          <w:tcPr>
            <w:tcW w:w="2145" w:type="dxa"/>
            <w:vMerge/>
            <w:tcBorders>
              <w:left w:val="single" w:sz="4" w:space="0" w:color="auto"/>
              <w:bottom w:val="single" w:sz="4" w:space="0" w:color="000000"/>
              <w:right w:val="single" w:sz="4" w:space="0" w:color="000000"/>
            </w:tcBorders>
            <w:shd w:val="clear" w:color="auto" w:fill="auto"/>
            <w:vAlign w:val="center"/>
          </w:tcPr>
          <w:p w14:paraId="0C52210F" w14:textId="77777777" w:rsidR="006666D6" w:rsidRPr="005C1A00" w:rsidRDefault="006666D6" w:rsidP="004920F6">
            <w:pPr>
              <w:ind w:firstLine="23"/>
              <w:jc w:val="center"/>
              <w:rPr>
                <w:rFonts w:ascii="Times New Roman" w:hAnsi="Times New Roman"/>
                <w:sz w:val="20"/>
                <w:szCs w:val="20"/>
                <w:lang w:val="lt-LT"/>
              </w:rPr>
            </w:pPr>
          </w:p>
        </w:tc>
        <w:tc>
          <w:tcPr>
            <w:tcW w:w="226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CAECEE" w14:textId="77777777" w:rsidR="006666D6" w:rsidRPr="005C1A00" w:rsidRDefault="006666D6" w:rsidP="004920F6">
            <w:pPr>
              <w:ind w:firstLine="23"/>
              <w:jc w:val="center"/>
              <w:rPr>
                <w:rFonts w:ascii="Times New Roman" w:hAnsi="Times New Roman"/>
                <w:sz w:val="20"/>
                <w:szCs w:val="20"/>
                <w:lang w:val="lt-LT"/>
              </w:rPr>
            </w:pPr>
          </w:p>
        </w:tc>
        <w:tc>
          <w:tcPr>
            <w:tcW w:w="80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F02DF2" w14:textId="77777777" w:rsidR="006666D6" w:rsidRPr="005C1A00" w:rsidRDefault="006666D6" w:rsidP="004920F6">
            <w:pPr>
              <w:ind w:firstLine="23"/>
              <w:jc w:val="center"/>
              <w:rPr>
                <w:rFonts w:ascii="Times New Roman" w:hAnsi="Times New Roman"/>
                <w:sz w:val="20"/>
                <w:szCs w:val="20"/>
                <w:lang w:val="lt-LT"/>
              </w:rPr>
            </w:pPr>
          </w:p>
        </w:tc>
        <w:tc>
          <w:tcPr>
            <w:tcW w:w="993"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vAlign w:val="center"/>
          </w:tcPr>
          <w:p w14:paraId="5D1F5B54" w14:textId="77777777" w:rsidR="006666D6" w:rsidRPr="005C1A00" w:rsidRDefault="006666D6" w:rsidP="004920F6">
            <w:pPr>
              <w:ind w:firstLine="23"/>
              <w:jc w:val="center"/>
              <w:rPr>
                <w:rFonts w:ascii="Times New Roman" w:hAnsi="Times New Roman"/>
                <w:b/>
                <w:sz w:val="20"/>
                <w:szCs w:val="20"/>
                <w:lang w:val="lt-LT"/>
              </w:rPr>
            </w:pPr>
            <w:r w:rsidRPr="005C1A00">
              <w:rPr>
                <w:rFonts w:ascii="Times New Roman" w:hAnsi="Times New Roman"/>
                <w:b/>
                <w:sz w:val="20"/>
                <w:szCs w:val="20"/>
                <w:lang w:val="lt-LT"/>
              </w:rPr>
              <w:t>vnt.</w:t>
            </w:r>
          </w:p>
        </w:tc>
        <w:tc>
          <w:tcPr>
            <w:tcW w:w="992" w:type="dxa"/>
            <w:tcBorders>
              <w:top w:val="single" w:sz="4" w:space="0" w:color="000000"/>
              <w:left w:val="single" w:sz="4" w:space="0" w:color="000000"/>
              <w:bottom w:val="single" w:sz="4" w:space="0" w:color="auto"/>
              <w:right w:val="single" w:sz="4" w:space="0" w:color="000000"/>
            </w:tcBorders>
            <w:vAlign w:val="center"/>
          </w:tcPr>
          <w:p w14:paraId="16FF8B1F" w14:textId="77777777" w:rsidR="006666D6" w:rsidRPr="005C1A00" w:rsidRDefault="006666D6" w:rsidP="004920F6">
            <w:pPr>
              <w:jc w:val="center"/>
              <w:rPr>
                <w:rFonts w:ascii="Times New Roman" w:hAnsi="Times New Roman"/>
                <w:sz w:val="20"/>
                <w:szCs w:val="20"/>
                <w:lang w:val="lt-LT"/>
              </w:rPr>
            </w:pPr>
            <w:proofErr w:type="spellStart"/>
            <w:r w:rsidRPr="005C1A00">
              <w:rPr>
                <w:rFonts w:ascii="Times New Roman" w:hAnsi="Times New Roman"/>
                <w:b/>
                <w:sz w:val="20"/>
                <w:szCs w:val="20"/>
                <w:lang w:val="lt-LT"/>
              </w:rPr>
              <w:t>maks</w:t>
            </w:r>
            <w:proofErr w:type="spellEnd"/>
            <w:r w:rsidRPr="005C1A00">
              <w:rPr>
                <w:rFonts w:ascii="Times New Roman" w:hAnsi="Times New Roman"/>
                <w:sz w:val="20"/>
                <w:szCs w:val="20"/>
                <w:lang w:val="lt-LT"/>
              </w:rPr>
              <w:t>.</w:t>
            </w:r>
          </w:p>
        </w:tc>
        <w:tc>
          <w:tcPr>
            <w:tcW w:w="1305" w:type="dxa"/>
            <w:vMerge/>
            <w:tcBorders>
              <w:left w:val="single" w:sz="4" w:space="0" w:color="000000"/>
              <w:bottom w:val="single" w:sz="4" w:space="0" w:color="000000"/>
              <w:right w:val="single" w:sz="4" w:space="0" w:color="000000"/>
            </w:tcBorders>
          </w:tcPr>
          <w:p w14:paraId="6488E36D" w14:textId="77777777" w:rsidR="006666D6" w:rsidRPr="005C1A00" w:rsidRDefault="006666D6" w:rsidP="006666D6">
            <w:pPr>
              <w:rPr>
                <w:rFonts w:ascii="Times New Roman" w:hAnsi="Times New Roman"/>
                <w:sz w:val="20"/>
                <w:szCs w:val="20"/>
                <w:lang w:val="lt-LT"/>
              </w:rPr>
            </w:pPr>
          </w:p>
        </w:tc>
      </w:tr>
      <w:tr w:rsidR="003F61C4" w:rsidRPr="00B22395" w14:paraId="01EC3E49" w14:textId="77777777" w:rsidTr="00E815B9">
        <w:trPr>
          <w:trHeight w:val="97"/>
          <w:jc w:val="center"/>
        </w:trPr>
        <w:tc>
          <w:tcPr>
            <w:tcW w:w="704"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vAlign w:val="center"/>
          </w:tcPr>
          <w:p w14:paraId="26780037" w14:textId="77777777" w:rsidR="003F61C4" w:rsidRPr="005C1A00" w:rsidRDefault="003F61C4" w:rsidP="004920F6">
            <w:pPr>
              <w:ind w:firstLine="23"/>
              <w:jc w:val="center"/>
              <w:rPr>
                <w:rFonts w:ascii="Times New Roman" w:hAnsi="Times New Roman"/>
                <w:sz w:val="20"/>
                <w:szCs w:val="20"/>
                <w:lang w:val="lt-LT"/>
              </w:rPr>
            </w:pPr>
            <w:r w:rsidRPr="005C1A00">
              <w:rPr>
                <w:rFonts w:ascii="Times New Roman" w:hAnsi="Times New Roman"/>
                <w:sz w:val="20"/>
                <w:szCs w:val="20"/>
                <w:lang w:val="lt-LT"/>
              </w:rPr>
              <w:t>001</w:t>
            </w:r>
          </w:p>
        </w:tc>
        <w:tc>
          <w:tcPr>
            <w:tcW w:w="2145" w:type="dxa"/>
            <w:tcBorders>
              <w:top w:val="single" w:sz="4" w:space="0" w:color="000000"/>
              <w:left w:val="single" w:sz="4" w:space="0" w:color="auto"/>
              <w:right w:val="single" w:sz="4" w:space="0" w:color="000000"/>
            </w:tcBorders>
            <w:shd w:val="clear" w:color="auto" w:fill="auto"/>
            <w:vAlign w:val="center"/>
          </w:tcPr>
          <w:p w14:paraId="64ACF9FF" w14:textId="77777777" w:rsidR="003F61C4" w:rsidRPr="005C1A00" w:rsidRDefault="003F61C4" w:rsidP="005224C2">
            <w:pPr>
              <w:ind w:firstLine="23"/>
              <w:rPr>
                <w:rFonts w:ascii="Times New Roman" w:hAnsi="Times New Roman"/>
                <w:sz w:val="20"/>
                <w:szCs w:val="20"/>
                <w:lang w:val="lt-LT"/>
              </w:rPr>
            </w:pPr>
            <w:r w:rsidRPr="005C1A00">
              <w:rPr>
                <w:rFonts w:ascii="Times New Roman" w:hAnsi="Times New Roman"/>
                <w:color w:val="000000"/>
                <w:sz w:val="20"/>
                <w:szCs w:val="20"/>
                <w:lang w:val="lt-LT"/>
              </w:rPr>
              <w:t xml:space="preserve">Ortakis nuo </w:t>
            </w:r>
            <w:r w:rsidR="00A23238" w:rsidRPr="005C1A00">
              <w:rPr>
                <w:rFonts w:ascii="Times New Roman" w:hAnsi="Times New Roman"/>
                <w:color w:val="000000"/>
                <w:sz w:val="20"/>
                <w:szCs w:val="20"/>
                <w:lang w:val="lt-LT"/>
              </w:rPr>
              <w:t>smulkintuvų</w:t>
            </w:r>
          </w:p>
        </w:tc>
        <w:tc>
          <w:tcPr>
            <w:tcW w:w="2264"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5AFF986E" w14:textId="77777777" w:rsidR="003F61C4" w:rsidRPr="005C1A00" w:rsidRDefault="003F61C4" w:rsidP="004920F6">
            <w:pPr>
              <w:rPr>
                <w:rFonts w:ascii="Times New Roman" w:hAnsi="Times New Roman"/>
                <w:sz w:val="20"/>
                <w:szCs w:val="20"/>
                <w:lang w:val="lt-LT"/>
              </w:rPr>
            </w:pPr>
            <w:r w:rsidRPr="005C1A00">
              <w:rPr>
                <w:rFonts w:ascii="Times New Roman" w:hAnsi="Times New Roman"/>
                <w:sz w:val="20"/>
                <w:szCs w:val="20"/>
                <w:lang w:val="lt-LT"/>
              </w:rPr>
              <w:t>Kietosios dalelės (C)</w:t>
            </w:r>
          </w:p>
        </w:tc>
        <w:tc>
          <w:tcPr>
            <w:tcW w:w="806" w:type="dxa"/>
            <w:tcBorders>
              <w:top w:val="single" w:sz="4" w:space="0" w:color="auto"/>
              <w:left w:val="single" w:sz="4" w:space="0" w:color="auto"/>
              <w:right w:val="single" w:sz="4" w:space="0" w:color="auto"/>
            </w:tcBorders>
            <w:shd w:val="clear" w:color="auto" w:fill="auto"/>
            <w:tcMar>
              <w:top w:w="0" w:type="dxa"/>
              <w:left w:w="108" w:type="dxa"/>
              <w:bottom w:w="0" w:type="dxa"/>
              <w:right w:w="108" w:type="dxa"/>
            </w:tcMar>
            <w:vAlign w:val="center"/>
          </w:tcPr>
          <w:p w14:paraId="1A87AA46" w14:textId="77777777" w:rsidR="003F61C4" w:rsidRPr="005C1A00" w:rsidRDefault="003F61C4" w:rsidP="004920F6">
            <w:pPr>
              <w:jc w:val="center"/>
              <w:rPr>
                <w:rFonts w:ascii="Times New Roman" w:hAnsi="Times New Roman"/>
                <w:color w:val="000000"/>
                <w:sz w:val="20"/>
                <w:szCs w:val="20"/>
                <w:lang w:val="lt-LT"/>
              </w:rPr>
            </w:pPr>
            <w:r w:rsidRPr="005C1A00">
              <w:rPr>
                <w:rFonts w:ascii="Times New Roman" w:hAnsi="Times New Roman"/>
                <w:color w:val="000000"/>
                <w:sz w:val="20"/>
                <w:szCs w:val="20"/>
                <w:lang w:val="lt-LT"/>
              </w:rPr>
              <w:t>4281</w:t>
            </w:r>
          </w:p>
        </w:tc>
        <w:tc>
          <w:tcPr>
            <w:tcW w:w="993" w:type="dxa"/>
            <w:tcBorders>
              <w:top w:val="single" w:sz="4" w:space="0" w:color="auto"/>
              <w:left w:val="single" w:sz="4" w:space="0" w:color="000000"/>
              <w:right w:val="single" w:sz="4" w:space="0" w:color="auto"/>
            </w:tcBorders>
            <w:shd w:val="clear" w:color="auto" w:fill="auto"/>
            <w:tcMar>
              <w:top w:w="0" w:type="dxa"/>
              <w:left w:w="108" w:type="dxa"/>
              <w:bottom w:w="0" w:type="dxa"/>
              <w:right w:w="108" w:type="dxa"/>
            </w:tcMar>
            <w:vAlign w:val="center"/>
          </w:tcPr>
          <w:p w14:paraId="619C1200" w14:textId="77777777" w:rsidR="003F61C4" w:rsidRPr="005C1A00" w:rsidRDefault="003F61C4" w:rsidP="004920F6">
            <w:pPr>
              <w:ind w:firstLine="23"/>
              <w:jc w:val="center"/>
              <w:rPr>
                <w:rFonts w:ascii="Times New Roman" w:hAnsi="Times New Roman"/>
                <w:sz w:val="20"/>
                <w:szCs w:val="20"/>
                <w:lang w:val="lt-LT"/>
              </w:rPr>
            </w:pPr>
            <w:r w:rsidRPr="005C1A00">
              <w:rPr>
                <w:rFonts w:ascii="Times New Roman" w:hAnsi="Times New Roman"/>
                <w:sz w:val="20"/>
                <w:szCs w:val="20"/>
                <w:lang w:val="lt-LT"/>
              </w:rPr>
              <w:t>g/s</w:t>
            </w:r>
          </w:p>
        </w:tc>
        <w:tc>
          <w:tcPr>
            <w:tcW w:w="992" w:type="dxa"/>
            <w:tcBorders>
              <w:top w:val="single" w:sz="4" w:space="0" w:color="auto"/>
              <w:left w:val="single" w:sz="4" w:space="0" w:color="auto"/>
              <w:right w:val="single" w:sz="4" w:space="0" w:color="000000"/>
            </w:tcBorders>
            <w:shd w:val="clear" w:color="auto" w:fill="auto"/>
            <w:vAlign w:val="center"/>
          </w:tcPr>
          <w:p w14:paraId="3B6B6A49" w14:textId="77777777" w:rsidR="003F61C4" w:rsidRPr="005C1A00" w:rsidRDefault="003F61C4" w:rsidP="00404D2D">
            <w:pPr>
              <w:jc w:val="center"/>
              <w:rPr>
                <w:rFonts w:ascii="Times New Roman" w:hAnsi="Times New Roman"/>
                <w:color w:val="000000"/>
                <w:sz w:val="20"/>
                <w:szCs w:val="20"/>
                <w:lang w:val="lt-LT"/>
              </w:rPr>
            </w:pPr>
            <w:r w:rsidRPr="005C1A00">
              <w:rPr>
                <w:rFonts w:ascii="Times New Roman" w:hAnsi="Times New Roman"/>
                <w:color w:val="000000"/>
                <w:sz w:val="20"/>
                <w:szCs w:val="20"/>
                <w:lang w:val="lt-LT"/>
              </w:rPr>
              <w:t>0,0</w:t>
            </w:r>
            <w:r w:rsidR="00404D2D" w:rsidRPr="005C1A00">
              <w:rPr>
                <w:rFonts w:ascii="Times New Roman" w:hAnsi="Times New Roman"/>
                <w:color w:val="000000"/>
                <w:sz w:val="20"/>
                <w:szCs w:val="20"/>
                <w:lang w:val="lt-LT"/>
              </w:rPr>
              <w:t>34</w:t>
            </w:r>
          </w:p>
        </w:tc>
        <w:tc>
          <w:tcPr>
            <w:tcW w:w="1305" w:type="dxa"/>
            <w:tcBorders>
              <w:top w:val="single" w:sz="4" w:space="0" w:color="auto"/>
              <w:left w:val="single" w:sz="4" w:space="0" w:color="auto"/>
              <w:right w:val="single" w:sz="4" w:space="0" w:color="auto"/>
            </w:tcBorders>
            <w:shd w:val="clear" w:color="auto" w:fill="auto"/>
            <w:vAlign w:val="center"/>
          </w:tcPr>
          <w:p w14:paraId="22D935A8" w14:textId="77777777" w:rsidR="003F61C4" w:rsidRPr="005C1A00" w:rsidRDefault="00404D2D" w:rsidP="004920F6">
            <w:pPr>
              <w:jc w:val="center"/>
              <w:rPr>
                <w:rFonts w:ascii="Times New Roman" w:hAnsi="Times New Roman"/>
                <w:color w:val="000000"/>
                <w:sz w:val="20"/>
                <w:szCs w:val="20"/>
                <w:lang w:val="lt-LT"/>
              </w:rPr>
            </w:pPr>
            <w:r w:rsidRPr="005C1A00">
              <w:rPr>
                <w:rFonts w:ascii="Times New Roman" w:hAnsi="Times New Roman"/>
                <w:color w:val="000000"/>
                <w:sz w:val="20"/>
                <w:szCs w:val="20"/>
                <w:lang w:val="lt-LT"/>
              </w:rPr>
              <w:t>0,75</w:t>
            </w:r>
          </w:p>
        </w:tc>
      </w:tr>
      <w:tr w:rsidR="003F61C4" w:rsidRPr="0073539A" w14:paraId="606F7242" w14:textId="77777777" w:rsidTr="00E815B9">
        <w:trPr>
          <w:trHeight w:val="541"/>
          <w:jc w:val="center"/>
        </w:trPr>
        <w:tc>
          <w:tcPr>
            <w:tcW w:w="704" w:type="dxa"/>
            <w:vMerge w:val="restart"/>
            <w:tcBorders>
              <w:top w:val="single" w:sz="4" w:space="0" w:color="auto"/>
              <w:left w:val="single" w:sz="4" w:space="0" w:color="auto"/>
              <w:right w:val="single" w:sz="4" w:space="0" w:color="auto"/>
            </w:tcBorders>
            <w:shd w:val="clear" w:color="auto" w:fill="auto"/>
            <w:tcMar>
              <w:top w:w="0" w:type="dxa"/>
              <w:left w:w="108" w:type="dxa"/>
              <w:bottom w:w="0" w:type="dxa"/>
              <w:right w:w="108" w:type="dxa"/>
            </w:tcMar>
            <w:vAlign w:val="center"/>
          </w:tcPr>
          <w:p w14:paraId="5F1E183C" w14:textId="77777777" w:rsidR="003F61C4" w:rsidRPr="005C1A00" w:rsidRDefault="003F61C4" w:rsidP="00F824D7">
            <w:pPr>
              <w:ind w:firstLine="23"/>
              <w:jc w:val="center"/>
              <w:rPr>
                <w:rFonts w:ascii="Times New Roman" w:hAnsi="Times New Roman"/>
                <w:sz w:val="20"/>
                <w:szCs w:val="20"/>
                <w:lang w:val="lt-LT"/>
              </w:rPr>
            </w:pPr>
            <w:r w:rsidRPr="005C1A00">
              <w:rPr>
                <w:rFonts w:ascii="Times New Roman" w:hAnsi="Times New Roman"/>
                <w:sz w:val="20"/>
                <w:szCs w:val="20"/>
                <w:lang w:val="lt-LT"/>
              </w:rPr>
              <w:t>00</w:t>
            </w:r>
            <w:r w:rsidR="00F824D7" w:rsidRPr="005C1A00">
              <w:rPr>
                <w:rFonts w:ascii="Times New Roman" w:hAnsi="Times New Roman"/>
                <w:sz w:val="20"/>
                <w:szCs w:val="20"/>
                <w:lang w:val="lt-LT"/>
              </w:rPr>
              <w:t>2</w:t>
            </w:r>
          </w:p>
        </w:tc>
        <w:tc>
          <w:tcPr>
            <w:tcW w:w="2145" w:type="dxa"/>
            <w:vMerge w:val="restart"/>
            <w:tcBorders>
              <w:top w:val="single" w:sz="4" w:space="0" w:color="auto"/>
              <w:left w:val="single" w:sz="4" w:space="0" w:color="auto"/>
              <w:right w:val="single" w:sz="4" w:space="0" w:color="auto"/>
            </w:tcBorders>
            <w:shd w:val="clear" w:color="auto" w:fill="auto"/>
            <w:vAlign w:val="center"/>
          </w:tcPr>
          <w:p w14:paraId="2094ABF7" w14:textId="77777777" w:rsidR="003F61C4" w:rsidRPr="005C1A00" w:rsidRDefault="003F61C4" w:rsidP="005224C2">
            <w:pPr>
              <w:ind w:firstLine="23"/>
              <w:rPr>
                <w:rFonts w:ascii="Times New Roman" w:hAnsi="Times New Roman"/>
                <w:sz w:val="20"/>
                <w:szCs w:val="20"/>
                <w:lang w:val="lt-LT"/>
              </w:rPr>
            </w:pPr>
            <w:r w:rsidRPr="005C1A00">
              <w:rPr>
                <w:rFonts w:ascii="Times New Roman" w:hAnsi="Times New Roman"/>
                <w:color w:val="000000"/>
                <w:sz w:val="20"/>
                <w:szCs w:val="20"/>
                <w:lang w:val="lt-LT"/>
              </w:rPr>
              <w:t xml:space="preserve">Ortakis nuo </w:t>
            </w:r>
            <w:proofErr w:type="spellStart"/>
            <w:r w:rsidRPr="005C1A00">
              <w:rPr>
                <w:rFonts w:ascii="Times New Roman" w:hAnsi="Times New Roman"/>
                <w:color w:val="000000"/>
                <w:sz w:val="20"/>
                <w:szCs w:val="20"/>
                <w:lang w:val="lt-LT"/>
              </w:rPr>
              <w:t>ekstruderio</w:t>
            </w:r>
            <w:proofErr w:type="spellEnd"/>
          </w:p>
        </w:tc>
        <w:tc>
          <w:tcPr>
            <w:tcW w:w="2264" w:type="dxa"/>
            <w:tcBorders>
              <w:top w:val="single" w:sz="4" w:space="0" w:color="auto"/>
              <w:left w:val="single" w:sz="8" w:space="0" w:color="000000"/>
              <w:bottom w:val="single" w:sz="4" w:space="0" w:color="auto"/>
              <w:right w:val="single" w:sz="8" w:space="0" w:color="000000"/>
            </w:tcBorders>
            <w:shd w:val="clear" w:color="auto" w:fill="auto"/>
            <w:tcMar>
              <w:top w:w="0" w:type="dxa"/>
              <w:left w:w="108" w:type="dxa"/>
              <w:bottom w:w="0" w:type="dxa"/>
              <w:right w:w="108" w:type="dxa"/>
            </w:tcMar>
            <w:vAlign w:val="center"/>
          </w:tcPr>
          <w:p w14:paraId="0295D802" w14:textId="77777777" w:rsidR="003F61C4" w:rsidRPr="005C1A00" w:rsidRDefault="00D85664" w:rsidP="00D85664">
            <w:pPr>
              <w:jc w:val="both"/>
              <w:rPr>
                <w:rFonts w:ascii="Times New Roman" w:hAnsi="Times New Roman"/>
                <w:sz w:val="20"/>
                <w:szCs w:val="20"/>
                <w:lang w:val="lt-LT" w:eastAsia="da-DK"/>
              </w:rPr>
            </w:pPr>
            <w:r w:rsidRPr="005C1A00">
              <w:rPr>
                <w:rFonts w:ascii="Times New Roman" w:hAnsi="Times New Roman"/>
                <w:sz w:val="20"/>
                <w:szCs w:val="20"/>
                <w:lang w:val="lt-LT" w:eastAsia="da-DK"/>
              </w:rPr>
              <w:t>Organinės rūgštys, perskaičiuotos į a</w:t>
            </w:r>
            <w:r w:rsidR="003F61C4" w:rsidRPr="005C1A00">
              <w:rPr>
                <w:rFonts w:ascii="Times New Roman" w:hAnsi="Times New Roman"/>
                <w:sz w:val="20"/>
                <w:szCs w:val="20"/>
                <w:lang w:val="lt-LT" w:eastAsia="da-DK"/>
              </w:rPr>
              <w:t>cto rūgšt</w:t>
            </w:r>
            <w:r w:rsidRPr="005C1A00">
              <w:rPr>
                <w:rFonts w:ascii="Times New Roman" w:hAnsi="Times New Roman"/>
                <w:sz w:val="20"/>
                <w:szCs w:val="20"/>
                <w:lang w:val="lt-LT" w:eastAsia="da-DK"/>
              </w:rPr>
              <w:t>į</w:t>
            </w:r>
            <w:r w:rsidR="003F61C4" w:rsidRPr="005C1A00">
              <w:rPr>
                <w:rFonts w:ascii="Times New Roman" w:hAnsi="Times New Roman"/>
                <w:sz w:val="20"/>
                <w:szCs w:val="20"/>
                <w:lang w:val="lt-LT" w:eastAsia="da-DK"/>
              </w:rPr>
              <w:t xml:space="preserve"> </w:t>
            </w:r>
          </w:p>
        </w:tc>
        <w:tc>
          <w:tcPr>
            <w:tcW w:w="806" w:type="dxa"/>
            <w:tcBorders>
              <w:top w:val="single" w:sz="4" w:space="0" w:color="auto"/>
              <w:left w:val="single" w:sz="4" w:space="0" w:color="auto"/>
              <w:bottom w:val="single" w:sz="4" w:space="0" w:color="auto"/>
              <w:right w:val="single" w:sz="4" w:space="0" w:color="000000"/>
            </w:tcBorders>
            <w:tcMar>
              <w:top w:w="0" w:type="dxa"/>
              <w:left w:w="108" w:type="dxa"/>
              <w:bottom w:w="0" w:type="dxa"/>
              <w:right w:w="108" w:type="dxa"/>
            </w:tcMar>
            <w:vAlign w:val="center"/>
          </w:tcPr>
          <w:p w14:paraId="498C7DD2" w14:textId="77777777" w:rsidR="003F61C4" w:rsidRPr="005C1A00" w:rsidRDefault="003F61C4" w:rsidP="004920F6">
            <w:pPr>
              <w:jc w:val="center"/>
              <w:rPr>
                <w:rFonts w:ascii="Times New Roman" w:hAnsi="Times New Roman"/>
                <w:color w:val="000000"/>
                <w:sz w:val="20"/>
                <w:szCs w:val="20"/>
                <w:lang w:val="lt-LT"/>
              </w:rPr>
            </w:pPr>
            <w:r w:rsidRPr="005C1A00">
              <w:rPr>
                <w:rFonts w:ascii="Times New Roman" w:hAnsi="Times New Roman"/>
                <w:color w:val="000000"/>
                <w:sz w:val="20"/>
                <w:szCs w:val="20"/>
                <w:lang w:val="lt-LT"/>
              </w:rPr>
              <w:t>74</w:t>
            </w:r>
          </w:p>
        </w:tc>
        <w:tc>
          <w:tcPr>
            <w:tcW w:w="993" w:type="dxa"/>
            <w:tcBorders>
              <w:top w:val="single" w:sz="4" w:space="0" w:color="auto"/>
              <w:left w:val="single" w:sz="4" w:space="0" w:color="000000"/>
              <w:bottom w:val="single" w:sz="4" w:space="0" w:color="auto"/>
              <w:right w:val="single" w:sz="4" w:space="0" w:color="auto"/>
            </w:tcBorders>
            <w:shd w:val="clear" w:color="auto" w:fill="auto"/>
            <w:tcMar>
              <w:top w:w="0" w:type="dxa"/>
              <w:left w:w="108" w:type="dxa"/>
              <w:bottom w:w="0" w:type="dxa"/>
              <w:right w:w="108" w:type="dxa"/>
            </w:tcMar>
            <w:vAlign w:val="center"/>
          </w:tcPr>
          <w:p w14:paraId="2DC3CADE" w14:textId="77777777" w:rsidR="003F61C4" w:rsidRPr="005C1A00" w:rsidRDefault="003F61C4" w:rsidP="004920F6">
            <w:pPr>
              <w:ind w:firstLine="23"/>
              <w:jc w:val="center"/>
              <w:rPr>
                <w:rFonts w:ascii="Times New Roman" w:hAnsi="Times New Roman"/>
                <w:sz w:val="20"/>
                <w:szCs w:val="20"/>
                <w:lang w:val="lt-LT"/>
              </w:rPr>
            </w:pPr>
            <w:r w:rsidRPr="005C1A00">
              <w:rPr>
                <w:rFonts w:ascii="Times New Roman" w:hAnsi="Times New Roman"/>
                <w:sz w:val="20"/>
                <w:szCs w:val="20"/>
                <w:lang w:val="lt-LT"/>
              </w:rPr>
              <w:t>g/s</w:t>
            </w:r>
          </w:p>
        </w:tc>
        <w:tc>
          <w:tcPr>
            <w:tcW w:w="992" w:type="dxa"/>
            <w:tcBorders>
              <w:top w:val="single" w:sz="4" w:space="0" w:color="auto"/>
              <w:left w:val="single" w:sz="4" w:space="0" w:color="auto"/>
              <w:bottom w:val="single" w:sz="4" w:space="0" w:color="auto"/>
              <w:right w:val="single" w:sz="4" w:space="0" w:color="000000"/>
            </w:tcBorders>
            <w:vAlign w:val="center"/>
          </w:tcPr>
          <w:p w14:paraId="4B4A6E81" w14:textId="77777777" w:rsidR="003F61C4" w:rsidRPr="005C1A00" w:rsidRDefault="003F61C4" w:rsidP="004920F6">
            <w:pPr>
              <w:jc w:val="center"/>
              <w:rPr>
                <w:rFonts w:ascii="Times New Roman" w:hAnsi="Times New Roman"/>
                <w:color w:val="000000"/>
                <w:sz w:val="20"/>
                <w:szCs w:val="20"/>
                <w:lang w:val="lt-LT"/>
              </w:rPr>
            </w:pPr>
            <w:r w:rsidRPr="005C1A00">
              <w:rPr>
                <w:rFonts w:ascii="Times New Roman" w:hAnsi="Times New Roman"/>
                <w:color w:val="000000"/>
                <w:sz w:val="20"/>
                <w:szCs w:val="20"/>
                <w:lang w:val="lt-LT"/>
              </w:rPr>
              <w:t>0,14</w:t>
            </w:r>
          </w:p>
        </w:tc>
        <w:tc>
          <w:tcPr>
            <w:tcW w:w="1305" w:type="dxa"/>
            <w:tcBorders>
              <w:top w:val="single" w:sz="4" w:space="0" w:color="auto"/>
              <w:left w:val="single" w:sz="4" w:space="0" w:color="auto"/>
              <w:bottom w:val="single" w:sz="4" w:space="0" w:color="auto"/>
              <w:right w:val="single" w:sz="4" w:space="0" w:color="auto"/>
            </w:tcBorders>
            <w:vAlign w:val="center"/>
          </w:tcPr>
          <w:p w14:paraId="017E2C20" w14:textId="77777777" w:rsidR="003F61C4" w:rsidRPr="005C1A00" w:rsidRDefault="003F61C4" w:rsidP="004920F6">
            <w:pPr>
              <w:jc w:val="center"/>
              <w:rPr>
                <w:rFonts w:ascii="Times New Roman" w:hAnsi="Times New Roman"/>
                <w:color w:val="000000"/>
                <w:sz w:val="20"/>
                <w:szCs w:val="20"/>
                <w:lang w:val="lt-LT"/>
              </w:rPr>
            </w:pPr>
            <w:r w:rsidRPr="005C1A00">
              <w:rPr>
                <w:rFonts w:ascii="Times New Roman" w:hAnsi="Times New Roman"/>
                <w:color w:val="000000"/>
                <w:sz w:val="20"/>
                <w:szCs w:val="20"/>
                <w:lang w:val="lt-LT"/>
              </w:rPr>
              <w:t>3,0</w:t>
            </w:r>
          </w:p>
        </w:tc>
      </w:tr>
      <w:tr w:rsidR="003F61C4" w:rsidRPr="0073539A" w14:paraId="5F83158F" w14:textId="77777777" w:rsidTr="00E815B9">
        <w:trPr>
          <w:trHeight w:val="60"/>
          <w:jc w:val="center"/>
        </w:trPr>
        <w:tc>
          <w:tcPr>
            <w:tcW w:w="704" w:type="dxa"/>
            <w:vMerge/>
            <w:tcBorders>
              <w:left w:val="single" w:sz="4" w:space="0" w:color="auto"/>
              <w:right w:val="single" w:sz="4" w:space="0" w:color="auto"/>
            </w:tcBorders>
            <w:shd w:val="clear" w:color="auto" w:fill="auto"/>
            <w:tcMar>
              <w:top w:w="0" w:type="dxa"/>
              <w:left w:w="108" w:type="dxa"/>
              <w:bottom w:w="0" w:type="dxa"/>
              <w:right w:w="108" w:type="dxa"/>
            </w:tcMar>
            <w:vAlign w:val="center"/>
          </w:tcPr>
          <w:p w14:paraId="2E7F3561" w14:textId="77777777" w:rsidR="003F61C4" w:rsidRPr="005C1A00" w:rsidRDefault="003F61C4" w:rsidP="004920F6">
            <w:pPr>
              <w:jc w:val="both"/>
              <w:rPr>
                <w:rFonts w:ascii="Times New Roman" w:hAnsi="Times New Roman"/>
                <w:color w:val="000000"/>
                <w:sz w:val="20"/>
                <w:szCs w:val="20"/>
                <w:lang w:val="lt-LT"/>
              </w:rPr>
            </w:pPr>
          </w:p>
        </w:tc>
        <w:tc>
          <w:tcPr>
            <w:tcW w:w="2145" w:type="dxa"/>
            <w:vMerge/>
            <w:tcBorders>
              <w:left w:val="single" w:sz="4" w:space="0" w:color="auto"/>
              <w:right w:val="single" w:sz="4" w:space="0" w:color="auto"/>
            </w:tcBorders>
            <w:shd w:val="clear" w:color="auto" w:fill="auto"/>
            <w:vAlign w:val="center"/>
          </w:tcPr>
          <w:p w14:paraId="612FA2A7" w14:textId="77777777" w:rsidR="003F61C4" w:rsidRPr="005C1A00" w:rsidRDefault="003F61C4" w:rsidP="005224C2">
            <w:pPr>
              <w:ind w:firstLine="23"/>
              <w:rPr>
                <w:rFonts w:ascii="Times New Roman" w:hAnsi="Times New Roman"/>
                <w:sz w:val="20"/>
                <w:szCs w:val="20"/>
                <w:lang w:val="lt-LT"/>
              </w:rPr>
            </w:pPr>
          </w:p>
        </w:tc>
        <w:tc>
          <w:tcPr>
            <w:tcW w:w="2264" w:type="dxa"/>
            <w:tcBorders>
              <w:top w:val="single" w:sz="4" w:space="0" w:color="auto"/>
              <w:left w:val="single" w:sz="8" w:space="0" w:color="000000"/>
              <w:right w:val="single" w:sz="8" w:space="0" w:color="000000"/>
            </w:tcBorders>
            <w:shd w:val="clear" w:color="auto" w:fill="auto"/>
            <w:tcMar>
              <w:top w:w="0" w:type="dxa"/>
              <w:left w:w="108" w:type="dxa"/>
              <w:bottom w:w="0" w:type="dxa"/>
              <w:right w:w="108" w:type="dxa"/>
            </w:tcMar>
            <w:vAlign w:val="center"/>
          </w:tcPr>
          <w:p w14:paraId="7B7FC764" w14:textId="77777777" w:rsidR="003F61C4" w:rsidRPr="005C1A00" w:rsidRDefault="003F61C4" w:rsidP="004920F6">
            <w:pPr>
              <w:jc w:val="both"/>
              <w:rPr>
                <w:rFonts w:ascii="Times New Roman" w:hAnsi="Times New Roman"/>
                <w:sz w:val="20"/>
                <w:szCs w:val="20"/>
                <w:lang w:val="lt-LT" w:eastAsia="da-DK"/>
              </w:rPr>
            </w:pPr>
            <w:r w:rsidRPr="005C1A00">
              <w:rPr>
                <w:rFonts w:ascii="Times New Roman" w:hAnsi="Times New Roman"/>
                <w:sz w:val="20"/>
                <w:szCs w:val="20"/>
                <w:lang w:val="lt-LT" w:eastAsia="da-DK"/>
              </w:rPr>
              <w:t xml:space="preserve">Anglies </w:t>
            </w:r>
            <w:proofErr w:type="spellStart"/>
            <w:r w:rsidRPr="005C1A00">
              <w:rPr>
                <w:rFonts w:ascii="Times New Roman" w:hAnsi="Times New Roman"/>
                <w:sz w:val="20"/>
                <w:szCs w:val="20"/>
                <w:lang w:val="lt-LT" w:eastAsia="da-DK"/>
              </w:rPr>
              <w:t>monoksidas</w:t>
            </w:r>
            <w:proofErr w:type="spellEnd"/>
            <w:r w:rsidRPr="005C1A00">
              <w:rPr>
                <w:rFonts w:ascii="Times New Roman" w:hAnsi="Times New Roman"/>
                <w:sz w:val="20"/>
                <w:szCs w:val="20"/>
                <w:lang w:val="lt-LT" w:eastAsia="da-DK"/>
              </w:rPr>
              <w:t xml:space="preserve"> (C)</w:t>
            </w:r>
          </w:p>
        </w:tc>
        <w:tc>
          <w:tcPr>
            <w:tcW w:w="806" w:type="dxa"/>
            <w:tcBorders>
              <w:top w:val="single" w:sz="4" w:space="0" w:color="auto"/>
              <w:left w:val="single" w:sz="4" w:space="0" w:color="auto"/>
              <w:right w:val="single" w:sz="4" w:space="0" w:color="000000"/>
            </w:tcBorders>
            <w:tcMar>
              <w:top w:w="0" w:type="dxa"/>
              <w:left w:w="108" w:type="dxa"/>
              <w:bottom w:w="0" w:type="dxa"/>
              <w:right w:w="108" w:type="dxa"/>
            </w:tcMar>
            <w:vAlign w:val="center"/>
          </w:tcPr>
          <w:p w14:paraId="701148A7" w14:textId="77777777" w:rsidR="003F61C4" w:rsidRPr="005C1A00" w:rsidRDefault="003F61C4" w:rsidP="004920F6">
            <w:pPr>
              <w:jc w:val="center"/>
              <w:rPr>
                <w:rFonts w:ascii="Times New Roman" w:hAnsi="Times New Roman"/>
                <w:color w:val="000000"/>
                <w:sz w:val="20"/>
                <w:szCs w:val="20"/>
                <w:lang w:val="lt-LT"/>
              </w:rPr>
            </w:pPr>
            <w:r w:rsidRPr="005C1A00">
              <w:rPr>
                <w:rFonts w:ascii="Times New Roman" w:hAnsi="Times New Roman"/>
                <w:color w:val="000000"/>
                <w:sz w:val="20"/>
                <w:szCs w:val="20"/>
                <w:lang w:val="lt-LT"/>
              </w:rPr>
              <w:t>6069</w:t>
            </w:r>
          </w:p>
        </w:tc>
        <w:tc>
          <w:tcPr>
            <w:tcW w:w="993" w:type="dxa"/>
            <w:tcBorders>
              <w:left w:val="single" w:sz="4" w:space="0" w:color="000000"/>
              <w:bottom w:val="nil"/>
              <w:right w:val="single" w:sz="4" w:space="0" w:color="auto"/>
            </w:tcBorders>
            <w:shd w:val="clear" w:color="auto" w:fill="auto"/>
            <w:tcMar>
              <w:top w:w="0" w:type="dxa"/>
              <w:left w:w="108" w:type="dxa"/>
              <w:bottom w:w="0" w:type="dxa"/>
              <w:right w:w="108" w:type="dxa"/>
            </w:tcMar>
            <w:vAlign w:val="center"/>
          </w:tcPr>
          <w:p w14:paraId="621D1C49" w14:textId="77777777" w:rsidR="003F61C4" w:rsidRPr="005C1A00" w:rsidRDefault="003F61C4" w:rsidP="004920F6">
            <w:pPr>
              <w:ind w:firstLine="23"/>
              <w:jc w:val="center"/>
              <w:rPr>
                <w:rFonts w:ascii="Times New Roman" w:hAnsi="Times New Roman"/>
                <w:sz w:val="20"/>
                <w:szCs w:val="20"/>
                <w:lang w:val="lt-LT"/>
              </w:rPr>
            </w:pPr>
            <w:r w:rsidRPr="005C1A00">
              <w:rPr>
                <w:rFonts w:ascii="Times New Roman" w:hAnsi="Times New Roman"/>
                <w:sz w:val="20"/>
                <w:szCs w:val="20"/>
                <w:lang w:val="lt-LT"/>
              </w:rPr>
              <w:t>g/s</w:t>
            </w:r>
          </w:p>
        </w:tc>
        <w:tc>
          <w:tcPr>
            <w:tcW w:w="992" w:type="dxa"/>
            <w:tcBorders>
              <w:top w:val="single" w:sz="4" w:space="0" w:color="auto"/>
              <w:left w:val="single" w:sz="4" w:space="0" w:color="auto"/>
              <w:right w:val="single" w:sz="4" w:space="0" w:color="000000"/>
            </w:tcBorders>
            <w:vAlign w:val="center"/>
          </w:tcPr>
          <w:p w14:paraId="11D312D6" w14:textId="77777777" w:rsidR="003F61C4" w:rsidRPr="005C1A00" w:rsidRDefault="003F61C4" w:rsidP="004920F6">
            <w:pPr>
              <w:jc w:val="center"/>
              <w:rPr>
                <w:rFonts w:ascii="Times New Roman" w:hAnsi="Times New Roman"/>
                <w:color w:val="000000"/>
                <w:sz w:val="20"/>
                <w:szCs w:val="20"/>
                <w:lang w:val="lt-LT"/>
              </w:rPr>
            </w:pPr>
            <w:r w:rsidRPr="005C1A00">
              <w:rPr>
                <w:rFonts w:ascii="Times New Roman" w:hAnsi="Times New Roman"/>
                <w:color w:val="000000"/>
                <w:sz w:val="20"/>
                <w:szCs w:val="20"/>
                <w:lang w:val="lt-LT"/>
              </w:rPr>
              <w:t>0,14</w:t>
            </w:r>
          </w:p>
        </w:tc>
        <w:tc>
          <w:tcPr>
            <w:tcW w:w="1305" w:type="dxa"/>
            <w:tcBorders>
              <w:top w:val="single" w:sz="4" w:space="0" w:color="auto"/>
              <w:left w:val="single" w:sz="4" w:space="0" w:color="auto"/>
              <w:right w:val="single" w:sz="4" w:space="0" w:color="auto"/>
            </w:tcBorders>
            <w:vAlign w:val="center"/>
          </w:tcPr>
          <w:p w14:paraId="698647F3" w14:textId="77777777" w:rsidR="003F61C4" w:rsidRPr="005C1A00" w:rsidRDefault="003F61C4" w:rsidP="004920F6">
            <w:pPr>
              <w:jc w:val="center"/>
              <w:rPr>
                <w:rFonts w:ascii="Times New Roman" w:hAnsi="Times New Roman"/>
                <w:color w:val="000000"/>
                <w:sz w:val="20"/>
                <w:szCs w:val="20"/>
                <w:lang w:val="lt-LT"/>
              </w:rPr>
            </w:pPr>
            <w:r w:rsidRPr="005C1A00">
              <w:rPr>
                <w:rFonts w:ascii="Times New Roman" w:hAnsi="Times New Roman"/>
                <w:color w:val="000000"/>
                <w:sz w:val="20"/>
                <w:szCs w:val="20"/>
                <w:lang w:val="lt-LT"/>
              </w:rPr>
              <w:t>3,0</w:t>
            </w:r>
          </w:p>
        </w:tc>
      </w:tr>
      <w:tr w:rsidR="003F61C4" w:rsidRPr="0073539A" w14:paraId="341D77A5" w14:textId="77777777" w:rsidTr="00E815B9">
        <w:trPr>
          <w:trHeight w:val="324"/>
          <w:jc w:val="center"/>
        </w:trPr>
        <w:tc>
          <w:tcPr>
            <w:tcW w:w="704" w:type="dxa"/>
            <w:vMerge w:val="restart"/>
            <w:tcBorders>
              <w:top w:val="single" w:sz="4" w:space="0" w:color="auto"/>
              <w:left w:val="single" w:sz="4" w:space="0" w:color="auto"/>
              <w:right w:val="single" w:sz="4" w:space="0" w:color="auto"/>
            </w:tcBorders>
            <w:shd w:val="clear" w:color="auto" w:fill="auto"/>
            <w:tcMar>
              <w:top w:w="0" w:type="dxa"/>
              <w:left w:w="108" w:type="dxa"/>
              <w:bottom w:w="0" w:type="dxa"/>
              <w:right w:w="108" w:type="dxa"/>
            </w:tcMar>
            <w:vAlign w:val="center"/>
          </w:tcPr>
          <w:p w14:paraId="42DEF873" w14:textId="77777777" w:rsidR="003F61C4" w:rsidRPr="005C1A00" w:rsidRDefault="003F61C4" w:rsidP="00F824D7">
            <w:pPr>
              <w:ind w:firstLine="23"/>
              <w:jc w:val="center"/>
              <w:rPr>
                <w:rFonts w:ascii="Times New Roman" w:hAnsi="Times New Roman"/>
                <w:sz w:val="20"/>
                <w:szCs w:val="20"/>
                <w:lang w:val="lt-LT"/>
              </w:rPr>
            </w:pPr>
            <w:r w:rsidRPr="005C1A00">
              <w:rPr>
                <w:rFonts w:ascii="Times New Roman" w:hAnsi="Times New Roman"/>
                <w:sz w:val="20"/>
                <w:szCs w:val="20"/>
                <w:lang w:val="lt-LT"/>
              </w:rPr>
              <w:t>00</w:t>
            </w:r>
            <w:r w:rsidR="00F824D7" w:rsidRPr="005C1A00">
              <w:rPr>
                <w:rFonts w:ascii="Times New Roman" w:hAnsi="Times New Roman"/>
                <w:sz w:val="20"/>
                <w:szCs w:val="20"/>
                <w:lang w:val="lt-LT"/>
              </w:rPr>
              <w:t>3</w:t>
            </w:r>
          </w:p>
        </w:tc>
        <w:tc>
          <w:tcPr>
            <w:tcW w:w="2145" w:type="dxa"/>
            <w:vMerge w:val="restart"/>
            <w:tcBorders>
              <w:top w:val="single" w:sz="4" w:space="0" w:color="auto"/>
              <w:left w:val="single" w:sz="4" w:space="0" w:color="auto"/>
              <w:right w:val="single" w:sz="4" w:space="0" w:color="auto"/>
            </w:tcBorders>
            <w:shd w:val="clear" w:color="auto" w:fill="auto"/>
            <w:vAlign w:val="center"/>
          </w:tcPr>
          <w:p w14:paraId="7EEE2406" w14:textId="77777777" w:rsidR="003F61C4" w:rsidRPr="005C1A00" w:rsidRDefault="003F61C4" w:rsidP="00E815B9">
            <w:pPr>
              <w:ind w:firstLine="23"/>
              <w:jc w:val="both"/>
              <w:rPr>
                <w:rFonts w:ascii="Times New Roman" w:hAnsi="Times New Roman"/>
                <w:sz w:val="20"/>
                <w:szCs w:val="20"/>
                <w:lang w:val="lt-LT"/>
              </w:rPr>
            </w:pPr>
            <w:r w:rsidRPr="005C1A00">
              <w:rPr>
                <w:rFonts w:ascii="Times New Roman" w:hAnsi="Times New Roman"/>
                <w:color w:val="000000"/>
                <w:sz w:val="20"/>
                <w:szCs w:val="20"/>
                <w:lang w:val="lt-LT"/>
              </w:rPr>
              <w:t>Ortakis nuo bendro išmetimo iš plastikų gaminių gamybos zonos</w:t>
            </w:r>
          </w:p>
        </w:tc>
        <w:tc>
          <w:tcPr>
            <w:tcW w:w="2264" w:type="dxa"/>
            <w:tcBorders>
              <w:top w:val="single" w:sz="4" w:space="0" w:color="auto"/>
              <w:left w:val="single" w:sz="8" w:space="0" w:color="000000"/>
              <w:bottom w:val="single" w:sz="4" w:space="0" w:color="auto"/>
              <w:right w:val="single" w:sz="8" w:space="0" w:color="000000"/>
            </w:tcBorders>
            <w:shd w:val="clear" w:color="auto" w:fill="auto"/>
            <w:tcMar>
              <w:top w:w="0" w:type="dxa"/>
              <w:left w:w="108" w:type="dxa"/>
              <w:bottom w:w="0" w:type="dxa"/>
              <w:right w:w="108" w:type="dxa"/>
            </w:tcMar>
            <w:vAlign w:val="center"/>
          </w:tcPr>
          <w:p w14:paraId="10E8E8A1" w14:textId="77777777" w:rsidR="003F61C4" w:rsidRPr="005C1A00" w:rsidRDefault="00D85664" w:rsidP="004920F6">
            <w:pPr>
              <w:jc w:val="both"/>
              <w:rPr>
                <w:rFonts w:ascii="Times New Roman" w:hAnsi="Times New Roman"/>
                <w:sz w:val="20"/>
                <w:szCs w:val="20"/>
                <w:lang w:val="lt-LT" w:eastAsia="da-DK"/>
              </w:rPr>
            </w:pPr>
            <w:r w:rsidRPr="005C1A00">
              <w:rPr>
                <w:rFonts w:ascii="Times New Roman" w:hAnsi="Times New Roman"/>
                <w:sz w:val="20"/>
                <w:szCs w:val="20"/>
                <w:lang w:val="lt-LT" w:eastAsia="da-DK"/>
              </w:rPr>
              <w:t>Organinės rūgštys, perskaičiuotos į acto rūgštį</w:t>
            </w:r>
          </w:p>
        </w:tc>
        <w:tc>
          <w:tcPr>
            <w:tcW w:w="806" w:type="dxa"/>
            <w:tcBorders>
              <w:top w:val="single" w:sz="4" w:space="0" w:color="auto"/>
              <w:left w:val="single" w:sz="4" w:space="0" w:color="auto"/>
              <w:bottom w:val="single" w:sz="4" w:space="0" w:color="auto"/>
              <w:right w:val="single" w:sz="4" w:space="0" w:color="000000"/>
            </w:tcBorders>
            <w:tcMar>
              <w:top w:w="0" w:type="dxa"/>
              <w:left w:w="108" w:type="dxa"/>
              <w:bottom w:w="0" w:type="dxa"/>
              <w:right w:w="108" w:type="dxa"/>
            </w:tcMar>
            <w:vAlign w:val="center"/>
          </w:tcPr>
          <w:p w14:paraId="52311213" w14:textId="77777777" w:rsidR="003F61C4" w:rsidRPr="005C1A00" w:rsidRDefault="003F61C4" w:rsidP="004920F6">
            <w:pPr>
              <w:jc w:val="center"/>
              <w:rPr>
                <w:rFonts w:ascii="Times New Roman" w:hAnsi="Times New Roman"/>
                <w:color w:val="000000"/>
                <w:sz w:val="20"/>
                <w:szCs w:val="20"/>
                <w:lang w:val="lt-LT"/>
              </w:rPr>
            </w:pPr>
            <w:r w:rsidRPr="005C1A00">
              <w:rPr>
                <w:rFonts w:ascii="Times New Roman" w:hAnsi="Times New Roman"/>
                <w:color w:val="000000"/>
                <w:sz w:val="20"/>
                <w:szCs w:val="20"/>
                <w:lang w:val="lt-LT"/>
              </w:rPr>
              <w:t>74</w:t>
            </w:r>
          </w:p>
        </w:tc>
        <w:tc>
          <w:tcPr>
            <w:tcW w:w="993" w:type="dxa"/>
            <w:tcBorders>
              <w:top w:val="single" w:sz="4" w:space="0" w:color="auto"/>
              <w:left w:val="single" w:sz="4" w:space="0" w:color="000000"/>
              <w:bottom w:val="single" w:sz="4" w:space="0" w:color="auto"/>
              <w:right w:val="single" w:sz="4" w:space="0" w:color="auto"/>
            </w:tcBorders>
            <w:shd w:val="clear" w:color="auto" w:fill="auto"/>
            <w:tcMar>
              <w:top w:w="0" w:type="dxa"/>
              <w:left w:w="108" w:type="dxa"/>
              <w:bottom w:w="0" w:type="dxa"/>
              <w:right w:w="108" w:type="dxa"/>
            </w:tcMar>
            <w:vAlign w:val="center"/>
          </w:tcPr>
          <w:p w14:paraId="3F8F3579" w14:textId="77777777" w:rsidR="003F61C4" w:rsidRPr="005C1A00" w:rsidRDefault="003F61C4" w:rsidP="004920F6">
            <w:pPr>
              <w:ind w:firstLine="23"/>
              <w:jc w:val="center"/>
              <w:rPr>
                <w:rFonts w:ascii="Times New Roman" w:hAnsi="Times New Roman"/>
                <w:sz w:val="20"/>
                <w:szCs w:val="20"/>
                <w:lang w:val="lt-LT"/>
              </w:rPr>
            </w:pPr>
            <w:r w:rsidRPr="005C1A00">
              <w:rPr>
                <w:rFonts w:ascii="Times New Roman" w:hAnsi="Times New Roman"/>
                <w:sz w:val="20"/>
                <w:szCs w:val="20"/>
                <w:lang w:val="lt-LT"/>
              </w:rPr>
              <w:t>g/s</w:t>
            </w:r>
          </w:p>
        </w:tc>
        <w:tc>
          <w:tcPr>
            <w:tcW w:w="992" w:type="dxa"/>
            <w:tcBorders>
              <w:top w:val="single" w:sz="4" w:space="0" w:color="auto"/>
              <w:left w:val="single" w:sz="4" w:space="0" w:color="auto"/>
              <w:bottom w:val="single" w:sz="4" w:space="0" w:color="auto"/>
              <w:right w:val="single" w:sz="4" w:space="0" w:color="000000"/>
            </w:tcBorders>
            <w:vAlign w:val="center"/>
          </w:tcPr>
          <w:p w14:paraId="7403433D" w14:textId="77777777" w:rsidR="003F61C4" w:rsidRPr="005C1A00" w:rsidRDefault="003F61C4" w:rsidP="004920F6">
            <w:pPr>
              <w:jc w:val="center"/>
              <w:rPr>
                <w:rFonts w:ascii="Times New Roman" w:hAnsi="Times New Roman"/>
                <w:color w:val="000000"/>
                <w:sz w:val="20"/>
                <w:szCs w:val="20"/>
                <w:lang w:val="lt-LT"/>
              </w:rPr>
            </w:pPr>
            <w:r w:rsidRPr="005C1A00">
              <w:rPr>
                <w:rFonts w:ascii="Times New Roman" w:hAnsi="Times New Roman"/>
                <w:color w:val="000000"/>
                <w:sz w:val="20"/>
                <w:szCs w:val="20"/>
                <w:lang w:val="lt-LT"/>
              </w:rPr>
              <w:t>0,25</w:t>
            </w:r>
          </w:p>
        </w:tc>
        <w:tc>
          <w:tcPr>
            <w:tcW w:w="1305" w:type="dxa"/>
            <w:tcBorders>
              <w:top w:val="single" w:sz="4" w:space="0" w:color="auto"/>
              <w:left w:val="single" w:sz="4" w:space="0" w:color="auto"/>
              <w:bottom w:val="single" w:sz="4" w:space="0" w:color="auto"/>
              <w:right w:val="single" w:sz="4" w:space="0" w:color="auto"/>
            </w:tcBorders>
            <w:vAlign w:val="center"/>
          </w:tcPr>
          <w:p w14:paraId="3C3764A9" w14:textId="77777777" w:rsidR="003F61C4" w:rsidRPr="005C1A00" w:rsidRDefault="003F61C4" w:rsidP="004920F6">
            <w:pPr>
              <w:jc w:val="center"/>
              <w:rPr>
                <w:rFonts w:ascii="Times New Roman" w:hAnsi="Times New Roman"/>
                <w:color w:val="000000"/>
                <w:sz w:val="20"/>
                <w:szCs w:val="20"/>
                <w:lang w:val="lt-LT"/>
              </w:rPr>
            </w:pPr>
            <w:r w:rsidRPr="005C1A00">
              <w:rPr>
                <w:rFonts w:ascii="Times New Roman" w:hAnsi="Times New Roman"/>
                <w:color w:val="000000"/>
                <w:sz w:val="20"/>
                <w:szCs w:val="20"/>
                <w:lang w:val="lt-LT"/>
              </w:rPr>
              <w:t>4,94</w:t>
            </w:r>
          </w:p>
        </w:tc>
      </w:tr>
      <w:tr w:rsidR="003F61C4" w:rsidRPr="0073539A" w14:paraId="1D0CC50A" w14:textId="77777777" w:rsidTr="00E815B9">
        <w:trPr>
          <w:trHeight w:val="585"/>
          <w:jc w:val="center"/>
        </w:trPr>
        <w:tc>
          <w:tcPr>
            <w:tcW w:w="704" w:type="dxa"/>
            <w:vMerge/>
            <w:tcBorders>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6983BD05" w14:textId="77777777" w:rsidR="003F61C4" w:rsidRPr="005C1A00" w:rsidRDefault="003F61C4" w:rsidP="004920F6">
            <w:pPr>
              <w:jc w:val="center"/>
              <w:rPr>
                <w:rFonts w:ascii="Times New Roman" w:hAnsi="Times New Roman"/>
                <w:color w:val="000000"/>
                <w:sz w:val="20"/>
                <w:szCs w:val="20"/>
                <w:lang w:val="lt-LT"/>
              </w:rPr>
            </w:pPr>
          </w:p>
        </w:tc>
        <w:tc>
          <w:tcPr>
            <w:tcW w:w="2145" w:type="dxa"/>
            <w:vMerge/>
            <w:tcBorders>
              <w:left w:val="single" w:sz="4" w:space="0" w:color="auto"/>
              <w:bottom w:val="single" w:sz="4" w:space="0" w:color="auto"/>
              <w:right w:val="single" w:sz="4" w:space="0" w:color="auto"/>
            </w:tcBorders>
            <w:shd w:val="clear" w:color="auto" w:fill="auto"/>
            <w:vAlign w:val="center"/>
          </w:tcPr>
          <w:p w14:paraId="7DF75EFA" w14:textId="77777777" w:rsidR="003F61C4" w:rsidRPr="005C1A00" w:rsidRDefault="003F61C4" w:rsidP="005224C2">
            <w:pPr>
              <w:ind w:firstLine="23"/>
              <w:rPr>
                <w:rFonts w:ascii="Times New Roman" w:hAnsi="Times New Roman"/>
                <w:sz w:val="20"/>
                <w:szCs w:val="20"/>
                <w:lang w:val="lt-LT"/>
              </w:rPr>
            </w:pPr>
          </w:p>
        </w:tc>
        <w:tc>
          <w:tcPr>
            <w:tcW w:w="2264" w:type="dxa"/>
            <w:tcBorders>
              <w:top w:val="single" w:sz="4" w:space="0" w:color="auto"/>
              <w:left w:val="single" w:sz="8" w:space="0" w:color="000000"/>
              <w:bottom w:val="single" w:sz="4" w:space="0" w:color="auto"/>
              <w:right w:val="single" w:sz="8" w:space="0" w:color="000000"/>
            </w:tcBorders>
            <w:shd w:val="clear" w:color="auto" w:fill="auto"/>
            <w:tcMar>
              <w:top w:w="0" w:type="dxa"/>
              <w:left w:w="108" w:type="dxa"/>
              <w:bottom w:w="0" w:type="dxa"/>
              <w:right w:w="108" w:type="dxa"/>
            </w:tcMar>
            <w:vAlign w:val="center"/>
          </w:tcPr>
          <w:p w14:paraId="160387D2" w14:textId="77777777" w:rsidR="003F61C4" w:rsidRPr="005C1A00" w:rsidRDefault="003F61C4" w:rsidP="004920F6">
            <w:pPr>
              <w:jc w:val="both"/>
              <w:rPr>
                <w:rFonts w:ascii="Times New Roman" w:hAnsi="Times New Roman"/>
                <w:sz w:val="20"/>
                <w:szCs w:val="20"/>
                <w:lang w:val="lt-LT" w:eastAsia="da-DK"/>
              </w:rPr>
            </w:pPr>
            <w:r w:rsidRPr="005C1A00">
              <w:rPr>
                <w:rFonts w:ascii="Times New Roman" w:hAnsi="Times New Roman"/>
                <w:sz w:val="20"/>
                <w:szCs w:val="20"/>
                <w:lang w:val="lt-LT" w:eastAsia="da-DK"/>
              </w:rPr>
              <w:t xml:space="preserve">Anglies </w:t>
            </w:r>
            <w:proofErr w:type="spellStart"/>
            <w:r w:rsidRPr="005C1A00">
              <w:rPr>
                <w:rFonts w:ascii="Times New Roman" w:hAnsi="Times New Roman"/>
                <w:sz w:val="20"/>
                <w:szCs w:val="20"/>
                <w:lang w:val="lt-LT" w:eastAsia="da-DK"/>
              </w:rPr>
              <w:t>monoksidas</w:t>
            </w:r>
            <w:proofErr w:type="spellEnd"/>
            <w:r w:rsidRPr="005C1A00">
              <w:rPr>
                <w:rFonts w:ascii="Times New Roman" w:hAnsi="Times New Roman"/>
                <w:sz w:val="20"/>
                <w:szCs w:val="20"/>
                <w:lang w:val="lt-LT" w:eastAsia="da-DK"/>
              </w:rPr>
              <w:t xml:space="preserve"> (C)</w:t>
            </w:r>
          </w:p>
        </w:tc>
        <w:tc>
          <w:tcPr>
            <w:tcW w:w="806" w:type="dxa"/>
            <w:tcBorders>
              <w:top w:val="single" w:sz="4" w:space="0" w:color="auto"/>
              <w:left w:val="single" w:sz="4" w:space="0" w:color="auto"/>
              <w:bottom w:val="single" w:sz="4" w:space="0" w:color="auto"/>
              <w:right w:val="single" w:sz="4" w:space="0" w:color="000000"/>
            </w:tcBorders>
            <w:tcMar>
              <w:top w:w="0" w:type="dxa"/>
              <w:left w:w="108" w:type="dxa"/>
              <w:bottom w:w="0" w:type="dxa"/>
              <w:right w:w="108" w:type="dxa"/>
            </w:tcMar>
            <w:vAlign w:val="center"/>
          </w:tcPr>
          <w:p w14:paraId="207E4574" w14:textId="77777777" w:rsidR="003F61C4" w:rsidRPr="005C1A00" w:rsidRDefault="003F61C4" w:rsidP="004920F6">
            <w:pPr>
              <w:jc w:val="center"/>
              <w:rPr>
                <w:rFonts w:ascii="Times New Roman" w:hAnsi="Times New Roman"/>
                <w:color w:val="000000"/>
                <w:sz w:val="20"/>
                <w:szCs w:val="20"/>
                <w:lang w:val="lt-LT"/>
              </w:rPr>
            </w:pPr>
            <w:r w:rsidRPr="005C1A00">
              <w:rPr>
                <w:rFonts w:ascii="Times New Roman" w:hAnsi="Times New Roman"/>
                <w:color w:val="000000"/>
                <w:sz w:val="20"/>
                <w:szCs w:val="20"/>
                <w:lang w:val="lt-LT"/>
              </w:rPr>
              <w:t>6069</w:t>
            </w:r>
          </w:p>
        </w:tc>
        <w:tc>
          <w:tcPr>
            <w:tcW w:w="993" w:type="dxa"/>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vAlign w:val="center"/>
          </w:tcPr>
          <w:p w14:paraId="273B3587" w14:textId="77777777" w:rsidR="003F61C4" w:rsidRPr="005C1A00" w:rsidRDefault="003F61C4" w:rsidP="004920F6">
            <w:pPr>
              <w:ind w:firstLine="23"/>
              <w:jc w:val="center"/>
              <w:rPr>
                <w:rFonts w:ascii="Times New Roman" w:hAnsi="Times New Roman"/>
                <w:sz w:val="20"/>
                <w:szCs w:val="20"/>
                <w:lang w:val="lt-LT"/>
              </w:rPr>
            </w:pPr>
            <w:r w:rsidRPr="005C1A00">
              <w:rPr>
                <w:rFonts w:ascii="Times New Roman" w:hAnsi="Times New Roman"/>
                <w:sz w:val="20"/>
                <w:szCs w:val="20"/>
                <w:lang w:val="lt-LT"/>
              </w:rPr>
              <w:t>g/s</w:t>
            </w:r>
          </w:p>
        </w:tc>
        <w:tc>
          <w:tcPr>
            <w:tcW w:w="992" w:type="dxa"/>
            <w:tcBorders>
              <w:top w:val="single" w:sz="4" w:space="0" w:color="auto"/>
              <w:left w:val="single" w:sz="4" w:space="0" w:color="auto"/>
              <w:bottom w:val="single" w:sz="4" w:space="0" w:color="auto"/>
              <w:right w:val="single" w:sz="4" w:space="0" w:color="000000"/>
            </w:tcBorders>
            <w:vAlign w:val="center"/>
          </w:tcPr>
          <w:p w14:paraId="25815356" w14:textId="77777777" w:rsidR="003F61C4" w:rsidRPr="005C1A00" w:rsidRDefault="003F61C4" w:rsidP="004920F6">
            <w:pPr>
              <w:jc w:val="center"/>
              <w:rPr>
                <w:rFonts w:ascii="Times New Roman" w:hAnsi="Times New Roman"/>
                <w:color w:val="000000"/>
                <w:sz w:val="20"/>
                <w:szCs w:val="20"/>
                <w:lang w:val="lt-LT"/>
              </w:rPr>
            </w:pPr>
            <w:r w:rsidRPr="005C1A00">
              <w:rPr>
                <w:rFonts w:ascii="Times New Roman" w:hAnsi="Times New Roman"/>
                <w:color w:val="000000"/>
                <w:sz w:val="20"/>
                <w:szCs w:val="20"/>
                <w:lang w:val="lt-LT"/>
              </w:rPr>
              <w:t>0,17</w:t>
            </w:r>
          </w:p>
        </w:tc>
        <w:tc>
          <w:tcPr>
            <w:tcW w:w="1305" w:type="dxa"/>
            <w:tcBorders>
              <w:top w:val="single" w:sz="4" w:space="0" w:color="auto"/>
              <w:left w:val="single" w:sz="4" w:space="0" w:color="auto"/>
              <w:bottom w:val="single" w:sz="4" w:space="0" w:color="auto"/>
              <w:right w:val="single" w:sz="4" w:space="0" w:color="auto"/>
            </w:tcBorders>
            <w:vAlign w:val="center"/>
          </w:tcPr>
          <w:p w14:paraId="6D66D52B" w14:textId="77777777" w:rsidR="003F61C4" w:rsidRPr="005C1A00" w:rsidRDefault="003F61C4" w:rsidP="004920F6">
            <w:pPr>
              <w:jc w:val="center"/>
              <w:rPr>
                <w:rFonts w:ascii="Times New Roman" w:hAnsi="Times New Roman"/>
                <w:color w:val="000000"/>
                <w:sz w:val="20"/>
                <w:szCs w:val="20"/>
                <w:lang w:val="lt-LT"/>
              </w:rPr>
            </w:pPr>
            <w:r w:rsidRPr="005C1A00">
              <w:rPr>
                <w:rFonts w:ascii="Times New Roman" w:hAnsi="Times New Roman"/>
                <w:color w:val="000000"/>
                <w:sz w:val="20"/>
                <w:szCs w:val="20"/>
                <w:lang w:val="lt-LT"/>
              </w:rPr>
              <w:t>3,42</w:t>
            </w:r>
          </w:p>
        </w:tc>
      </w:tr>
      <w:tr w:rsidR="003F61C4" w:rsidRPr="0073539A" w14:paraId="25A2E540" w14:textId="77777777" w:rsidTr="00E815B9">
        <w:trPr>
          <w:trHeight w:val="585"/>
          <w:jc w:val="center"/>
        </w:trPr>
        <w:tc>
          <w:tcPr>
            <w:tcW w:w="704" w:type="dxa"/>
            <w:vMerge w:val="restart"/>
            <w:tcBorders>
              <w:top w:val="single" w:sz="4" w:space="0" w:color="auto"/>
              <w:left w:val="single" w:sz="4" w:space="0" w:color="auto"/>
              <w:right w:val="single" w:sz="4" w:space="0" w:color="auto"/>
            </w:tcBorders>
            <w:shd w:val="clear" w:color="auto" w:fill="auto"/>
            <w:tcMar>
              <w:top w:w="0" w:type="dxa"/>
              <w:left w:w="108" w:type="dxa"/>
              <w:bottom w:w="0" w:type="dxa"/>
              <w:right w:w="108" w:type="dxa"/>
            </w:tcMar>
            <w:vAlign w:val="center"/>
          </w:tcPr>
          <w:p w14:paraId="0DEFD233" w14:textId="77777777" w:rsidR="003F61C4" w:rsidRPr="005C1A00" w:rsidRDefault="003F61C4" w:rsidP="00F824D7">
            <w:pPr>
              <w:ind w:firstLine="23"/>
              <w:jc w:val="center"/>
              <w:rPr>
                <w:rFonts w:ascii="Times New Roman" w:hAnsi="Times New Roman"/>
                <w:sz w:val="20"/>
                <w:szCs w:val="20"/>
                <w:lang w:val="lt-LT"/>
              </w:rPr>
            </w:pPr>
            <w:r w:rsidRPr="005C1A00">
              <w:rPr>
                <w:rFonts w:ascii="Times New Roman" w:hAnsi="Times New Roman"/>
                <w:sz w:val="20"/>
                <w:szCs w:val="20"/>
                <w:lang w:val="lt-LT"/>
              </w:rPr>
              <w:t>00</w:t>
            </w:r>
            <w:r w:rsidR="00F824D7" w:rsidRPr="005C1A00">
              <w:rPr>
                <w:rFonts w:ascii="Times New Roman" w:hAnsi="Times New Roman"/>
                <w:sz w:val="20"/>
                <w:szCs w:val="20"/>
                <w:lang w:val="lt-LT"/>
              </w:rPr>
              <w:t>4</w:t>
            </w:r>
          </w:p>
        </w:tc>
        <w:tc>
          <w:tcPr>
            <w:tcW w:w="2145" w:type="dxa"/>
            <w:vMerge w:val="restart"/>
            <w:tcBorders>
              <w:top w:val="single" w:sz="4" w:space="0" w:color="auto"/>
              <w:left w:val="single" w:sz="4" w:space="0" w:color="auto"/>
              <w:right w:val="single" w:sz="4" w:space="0" w:color="auto"/>
            </w:tcBorders>
            <w:shd w:val="clear" w:color="auto" w:fill="auto"/>
            <w:vAlign w:val="center"/>
          </w:tcPr>
          <w:p w14:paraId="445F9F88" w14:textId="77777777" w:rsidR="003F61C4" w:rsidRPr="005C1A00" w:rsidRDefault="003F61C4" w:rsidP="00E815B9">
            <w:pPr>
              <w:ind w:firstLine="23"/>
              <w:jc w:val="both"/>
              <w:rPr>
                <w:rFonts w:ascii="Times New Roman" w:hAnsi="Times New Roman"/>
                <w:sz w:val="20"/>
                <w:szCs w:val="20"/>
                <w:lang w:val="lt-LT"/>
              </w:rPr>
            </w:pPr>
            <w:r w:rsidRPr="005C1A00">
              <w:rPr>
                <w:rFonts w:ascii="Times New Roman" w:hAnsi="Times New Roman"/>
                <w:color w:val="000000"/>
                <w:sz w:val="20"/>
                <w:szCs w:val="20"/>
                <w:lang w:val="lt-LT"/>
              </w:rPr>
              <w:t>Ortakis nuo bendro išmetimo iš plastikų gaminių gamybos zonos</w:t>
            </w:r>
          </w:p>
        </w:tc>
        <w:tc>
          <w:tcPr>
            <w:tcW w:w="2264" w:type="dxa"/>
            <w:tcBorders>
              <w:top w:val="single" w:sz="4" w:space="0" w:color="auto"/>
              <w:left w:val="single" w:sz="8" w:space="0" w:color="000000"/>
              <w:bottom w:val="single" w:sz="4" w:space="0" w:color="auto"/>
              <w:right w:val="single" w:sz="8" w:space="0" w:color="000000"/>
            </w:tcBorders>
            <w:shd w:val="clear" w:color="auto" w:fill="auto"/>
            <w:tcMar>
              <w:top w:w="0" w:type="dxa"/>
              <w:left w:w="108" w:type="dxa"/>
              <w:bottom w:w="0" w:type="dxa"/>
              <w:right w:w="108" w:type="dxa"/>
            </w:tcMar>
            <w:vAlign w:val="center"/>
          </w:tcPr>
          <w:p w14:paraId="2377F64E" w14:textId="77777777" w:rsidR="003F61C4" w:rsidRPr="005C1A00" w:rsidRDefault="00D85664" w:rsidP="004920F6">
            <w:pPr>
              <w:jc w:val="both"/>
              <w:rPr>
                <w:rFonts w:ascii="Times New Roman" w:hAnsi="Times New Roman"/>
                <w:sz w:val="20"/>
                <w:szCs w:val="20"/>
                <w:lang w:val="lt-LT" w:eastAsia="da-DK"/>
              </w:rPr>
            </w:pPr>
            <w:r w:rsidRPr="005C1A00">
              <w:rPr>
                <w:rFonts w:ascii="Times New Roman" w:hAnsi="Times New Roman"/>
                <w:sz w:val="20"/>
                <w:szCs w:val="20"/>
                <w:lang w:val="lt-LT" w:eastAsia="da-DK"/>
              </w:rPr>
              <w:t>Organinės rūgštys, perskaičiuotos į acto rūgštį</w:t>
            </w:r>
          </w:p>
        </w:tc>
        <w:tc>
          <w:tcPr>
            <w:tcW w:w="806" w:type="dxa"/>
            <w:tcBorders>
              <w:top w:val="single" w:sz="4" w:space="0" w:color="auto"/>
              <w:left w:val="single" w:sz="4" w:space="0" w:color="auto"/>
              <w:bottom w:val="single" w:sz="4" w:space="0" w:color="auto"/>
              <w:right w:val="single" w:sz="4" w:space="0" w:color="000000"/>
            </w:tcBorders>
            <w:tcMar>
              <w:top w:w="0" w:type="dxa"/>
              <w:left w:w="108" w:type="dxa"/>
              <w:bottom w:w="0" w:type="dxa"/>
              <w:right w:w="108" w:type="dxa"/>
            </w:tcMar>
            <w:vAlign w:val="center"/>
          </w:tcPr>
          <w:p w14:paraId="4C30D644" w14:textId="77777777" w:rsidR="003F61C4" w:rsidRPr="005C1A00" w:rsidRDefault="003F61C4" w:rsidP="004920F6">
            <w:pPr>
              <w:jc w:val="center"/>
              <w:rPr>
                <w:rFonts w:ascii="Times New Roman" w:hAnsi="Times New Roman"/>
                <w:color w:val="000000"/>
                <w:sz w:val="20"/>
                <w:szCs w:val="20"/>
                <w:lang w:val="lt-LT"/>
              </w:rPr>
            </w:pPr>
            <w:r w:rsidRPr="005C1A00">
              <w:rPr>
                <w:rFonts w:ascii="Times New Roman" w:hAnsi="Times New Roman"/>
                <w:color w:val="000000"/>
                <w:sz w:val="20"/>
                <w:szCs w:val="20"/>
                <w:lang w:val="lt-LT"/>
              </w:rPr>
              <w:t>74</w:t>
            </w:r>
          </w:p>
        </w:tc>
        <w:tc>
          <w:tcPr>
            <w:tcW w:w="993" w:type="dxa"/>
            <w:tcBorders>
              <w:top w:val="single" w:sz="4" w:space="0" w:color="auto"/>
              <w:left w:val="single" w:sz="4" w:space="0" w:color="000000"/>
              <w:bottom w:val="single" w:sz="4" w:space="0" w:color="auto"/>
              <w:right w:val="single" w:sz="4" w:space="0" w:color="auto"/>
            </w:tcBorders>
            <w:shd w:val="clear" w:color="auto" w:fill="auto"/>
            <w:tcMar>
              <w:top w:w="0" w:type="dxa"/>
              <w:left w:w="108" w:type="dxa"/>
              <w:bottom w:w="0" w:type="dxa"/>
              <w:right w:w="108" w:type="dxa"/>
            </w:tcMar>
            <w:vAlign w:val="center"/>
          </w:tcPr>
          <w:p w14:paraId="0898D6EF" w14:textId="77777777" w:rsidR="003F61C4" w:rsidRPr="005C1A00" w:rsidRDefault="003F61C4" w:rsidP="004920F6">
            <w:pPr>
              <w:ind w:firstLine="23"/>
              <w:jc w:val="center"/>
              <w:rPr>
                <w:rFonts w:ascii="Times New Roman" w:hAnsi="Times New Roman"/>
                <w:sz w:val="20"/>
                <w:szCs w:val="20"/>
                <w:lang w:val="lt-LT"/>
              </w:rPr>
            </w:pPr>
            <w:r w:rsidRPr="005C1A00">
              <w:rPr>
                <w:rFonts w:ascii="Times New Roman" w:hAnsi="Times New Roman"/>
                <w:sz w:val="20"/>
                <w:szCs w:val="20"/>
                <w:lang w:val="lt-LT"/>
              </w:rPr>
              <w:t>g/s</w:t>
            </w:r>
          </w:p>
        </w:tc>
        <w:tc>
          <w:tcPr>
            <w:tcW w:w="992" w:type="dxa"/>
            <w:tcBorders>
              <w:top w:val="single" w:sz="4" w:space="0" w:color="auto"/>
              <w:left w:val="single" w:sz="4" w:space="0" w:color="auto"/>
              <w:bottom w:val="single" w:sz="4" w:space="0" w:color="auto"/>
              <w:right w:val="single" w:sz="4" w:space="0" w:color="000000"/>
            </w:tcBorders>
            <w:vAlign w:val="center"/>
          </w:tcPr>
          <w:p w14:paraId="6A7A3556" w14:textId="77777777" w:rsidR="003F61C4" w:rsidRPr="005C1A00" w:rsidRDefault="003F61C4" w:rsidP="004920F6">
            <w:pPr>
              <w:jc w:val="center"/>
              <w:rPr>
                <w:rFonts w:ascii="Times New Roman" w:hAnsi="Times New Roman"/>
                <w:color w:val="000000"/>
                <w:sz w:val="20"/>
                <w:szCs w:val="20"/>
                <w:lang w:val="lt-LT"/>
              </w:rPr>
            </w:pPr>
            <w:r w:rsidRPr="005C1A00">
              <w:rPr>
                <w:rFonts w:ascii="Times New Roman" w:hAnsi="Times New Roman"/>
                <w:color w:val="000000"/>
                <w:sz w:val="20"/>
                <w:szCs w:val="20"/>
                <w:lang w:val="lt-LT"/>
              </w:rPr>
              <w:t>0,25</w:t>
            </w:r>
          </w:p>
        </w:tc>
        <w:tc>
          <w:tcPr>
            <w:tcW w:w="1305" w:type="dxa"/>
            <w:tcBorders>
              <w:top w:val="single" w:sz="4" w:space="0" w:color="auto"/>
              <w:left w:val="single" w:sz="4" w:space="0" w:color="auto"/>
              <w:bottom w:val="single" w:sz="4" w:space="0" w:color="auto"/>
              <w:right w:val="single" w:sz="4" w:space="0" w:color="auto"/>
            </w:tcBorders>
            <w:vAlign w:val="center"/>
          </w:tcPr>
          <w:p w14:paraId="6D5D0C04" w14:textId="77777777" w:rsidR="003F61C4" w:rsidRPr="005C1A00" w:rsidRDefault="003F61C4" w:rsidP="004920F6">
            <w:pPr>
              <w:jc w:val="center"/>
              <w:rPr>
                <w:rFonts w:ascii="Times New Roman" w:hAnsi="Times New Roman"/>
                <w:color w:val="000000"/>
                <w:sz w:val="20"/>
                <w:szCs w:val="20"/>
                <w:lang w:val="lt-LT"/>
              </w:rPr>
            </w:pPr>
            <w:r w:rsidRPr="005C1A00">
              <w:rPr>
                <w:rFonts w:ascii="Times New Roman" w:hAnsi="Times New Roman"/>
                <w:color w:val="000000"/>
                <w:sz w:val="20"/>
                <w:szCs w:val="20"/>
                <w:lang w:val="lt-LT"/>
              </w:rPr>
              <w:t>4,94</w:t>
            </w:r>
          </w:p>
        </w:tc>
      </w:tr>
      <w:tr w:rsidR="003F61C4" w:rsidRPr="0073539A" w14:paraId="182CAA69" w14:textId="77777777" w:rsidTr="00E815B9">
        <w:trPr>
          <w:trHeight w:val="585"/>
          <w:jc w:val="center"/>
        </w:trPr>
        <w:tc>
          <w:tcPr>
            <w:tcW w:w="704" w:type="dxa"/>
            <w:vMerge/>
            <w:tcBorders>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75417C06" w14:textId="77777777" w:rsidR="003F61C4" w:rsidRPr="005C1A00" w:rsidRDefault="003F61C4" w:rsidP="004920F6">
            <w:pPr>
              <w:jc w:val="center"/>
              <w:rPr>
                <w:rFonts w:ascii="Times New Roman" w:hAnsi="Times New Roman"/>
                <w:color w:val="000000"/>
                <w:sz w:val="20"/>
                <w:szCs w:val="20"/>
                <w:lang w:val="lt-LT"/>
              </w:rPr>
            </w:pPr>
          </w:p>
        </w:tc>
        <w:tc>
          <w:tcPr>
            <w:tcW w:w="2145" w:type="dxa"/>
            <w:vMerge/>
            <w:tcBorders>
              <w:left w:val="single" w:sz="4" w:space="0" w:color="auto"/>
              <w:bottom w:val="single" w:sz="4" w:space="0" w:color="auto"/>
              <w:right w:val="single" w:sz="4" w:space="0" w:color="auto"/>
            </w:tcBorders>
            <w:shd w:val="clear" w:color="auto" w:fill="auto"/>
            <w:vAlign w:val="center"/>
          </w:tcPr>
          <w:p w14:paraId="6C3FDFB9" w14:textId="77777777" w:rsidR="003F61C4" w:rsidRPr="005C1A00" w:rsidRDefault="003F61C4" w:rsidP="004920F6">
            <w:pPr>
              <w:ind w:firstLine="23"/>
              <w:jc w:val="center"/>
              <w:rPr>
                <w:rFonts w:ascii="Times New Roman" w:hAnsi="Times New Roman"/>
                <w:sz w:val="20"/>
                <w:szCs w:val="20"/>
                <w:lang w:val="lt-LT"/>
              </w:rPr>
            </w:pPr>
          </w:p>
        </w:tc>
        <w:tc>
          <w:tcPr>
            <w:tcW w:w="2264" w:type="dxa"/>
            <w:tcBorders>
              <w:top w:val="single" w:sz="4" w:space="0" w:color="auto"/>
              <w:left w:val="single" w:sz="8" w:space="0" w:color="000000"/>
              <w:bottom w:val="single" w:sz="4" w:space="0" w:color="auto"/>
              <w:right w:val="single" w:sz="8" w:space="0" w:color="000000"/>
            </w:tcBorders>
            <w:shd w:val="clear" w:color="auto" w:fill="auto"/>
            <w:tcMar>
              <w:top w:w="0" w:type="dxa"/>
              <w:left w:w="108" w:type="dxa"/>
              <w:bottom w:w="0" w:type="dxa"/>
              <w:right w:w="108" w:type="dxa"/>
            </w:tcMar>
            <w:vAlign w:val="center"/>
          </w:tcPr>
          <w:p w14:paraId="6976ABA0" w14:textId="77777777" w:rsidR="003F61C4" w:rsidRPr="005C1A00" w:rsidRDefault="003F61C4" w:rsidP="004920F6">
            <w:pPr>
              <w:jc w:val="both"/>
              <w:rPr>
                <w:rFonts w:ascii="Times New Roman" w:hAnsi="Times New Roman"/>
                <w:sz w:val="20"/>
                <w:szCs w:val="20"/>
                <w:lang w:val="lt-LT" w:eastAsia="da-DK"/>
              </w:rPr>
            </w:pPr>
            <w:r w:rsidRPr="005C1A00">
              <w:rPr>
                <w:rFonts w:ascii="Times New Roman" w:hAnsi="Times New Roman"/>
                <w:sz w:val="20"/>
                <w:szCs w:val="20"/>
                <w:lang w:val="lt-LT" w:eastAsia="da-DK"/>
              </w:rPr>
              <w:t xml:space="preserve">Anglies </w:t>
            </w:r>
            <w:proofErr w:type="spellStart"/>
            <w:r w:rsidRPr="005C1A00">
              <w:rPr>
                <w:rFonts w:ascii="Times New Roman" w:hAnsi="Times New Roman"/>
                <w:sz w:val="20"/>
                <w:szCs w:val="20"/>
                <w:lang w:val="lt-LT" w:eastAsia="da-DK"/>
              </w:rPr>
              <w:t>monoksidas</w:t>
            </w:r>
            <w:proofErr w:type="spellEnd"/>
            <w:r w:rsidRPr="005C1A00">
              <w:rPr>
                <w:rFonts w:ascii="Times New Roman" w:hAnsi="Times New Roman"/>
                <w:sz w:val="20"/>
                <w:szCs w:val="20"/>
                <w:lang w:val="lt-LT" w:eastAsia="da-DK"/>
              </w:rPr>
              <w:t xml:space="preserve"> (C)</w:t>
            </w:r>
          </w:p>
        </w:tc>
        <w:tc>
          <w:tcPr>
            <w:tcW w:w="806" w:type="dxa"/>
            <w:tcBorders>
              <w:top w:val="single" w:sz="4" w:space="0" w:color="auto"/>
              <w:left w:val="single" w:sz="4" w:space="0" w:color="auto"/>
              <w:bottom w:val="single" w:sz="4" w:space="0" w:color="auto"/>
              <w:right w:val="single" w:sz="4" w:space="0" w:color="000000"/>
            </w:tcBorders>
            <w:tcMar>
              <w:top w:w="0" w:type="dxa"/>
              <w:left w:w="108" w:type="dxa"/>
              <w:bottom w:w="0" w:type="dxa"/>
              <w:right w:w="108" w:type="dxa"/>
            </w:tcMar>
            <w:vAlign w:val="center"/>
          </w:tcPr>
          <w:p w14:paraId="08A2F6DD" w14:textId="77777777" w:rsidR="003F61C4" w:rsidRPr="005C1A00" w:rsidRDefault="003F61C4" w:rsidP="004920F6">
            <w:pPr>
              <w:jc w:val="center"/>
              <w:rPr>
                <w:rFonts w:ascii="Times New Roman" w:hAnsi="Times New Roman"/>
                <w:color w:val="000000"/>
                <w:sz w:val="20"/>
                <w:szCs w:val="20"/>
                <w:lang w:val="lt-LT"/>
              </w:rPr>
            </w:pPr>
            <w:r w:rsidRPr="005C1A00">
              <w:rPr>
                <w:rFonts w:ascii="Times New Roman" w:hAnsi="Times New Roman"/>
                <w:color w:val="000000"/>
                <w:sz w:val="20"/>
                <w:szCs w:val="20"/>
                <w:lang w:val="lt-LT"/>
              </w:rPr>
              <w:t>6069</w:t>
            </w:r>
          </w:p>
        </w:tc>
        <w:tc>
          <w:tcPr>
            <w:tcW w:w="993" w:type="dxa"/>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vAlign w:val="center"/>
          </w:tcPr>
          <w:p w14:paraId="6EE538AD" w14:textId="77777777" w:rsidR="003F61C4" w:rsidRPr="005C1A00" w:rsidRDefault="003F61C4" w:rsidP="004920F6">
            <w:pPr>
              <w:ind w:firstLine="23"/>
              <w:jc w:val="center"/>
              <w:rPr>
                <w:rFonts w:ascii="Times New Roman" w:hAnsi="Times New Roman"/>
                <w:sz w:val="20"/>
                <w:szCs w:val="20"/>
                <w:lang w:val="lt-LT"/>
              </w:rPr>
            </w:pPr>
            <w:r w:rsidRPr="005C1A00">
              <w:rPr>
                <w:rFonts w:ascii="Times New Roman" w:hAnsi="Times New Roman"/>
                <w:sz w:val="20"/>
                <w:szCs w:val="20"/>
                <w:lang w:val="lt-LT"/>
              </w:rPr>
              <w:t>g/s</w:t>
            </w:r>
          </w:p>
        </w:tc>
        <w:tc>
          <w:tcPr>
            <w:tcW w:w="992" w:type="dxa"/>
            <w:tcBorders>
              <w:top w:val="single" w:sz="4" w:space="0" w:color="auto"/>
              <w:left w:val="single" w:sz="4" w:space="0" w:color="auto"/>
              <w:bottom w:val="single" w:sz="4" w:space="0" w:color="auto"/>
              <w:right w:val="single" w:sz="4" w:space="0" w:color="000000"/>
            </w:tcBorders>
            <w:vAlign w:val="center"/>
          </w:tcPr>
          <w:p w14:paraId="6ABC2E1F" w14:textId="77777777" w:rsidR="003F61C4" w:rsidRPr="005C1A00" w:rsidRDefault="003F61C4" w:rsidP="004920F6">
            <w:pPr>
              <w:jc w:val="center"/>
              <w:rPr>
                <w:rFonts w:ascii="Times New Roman" w:hAnsi="Times New Roman"/>
                <w:color w:val="000000"/>
                <w:sz w:val="20"/>
                <w:szCs w:val="20"/>
                <w:lang w:val="lt-LT"/>
              </w:rPr>
            </w:pPr>
            <w:r w:rsidRPr="005C1A00">
              <w:rPr>
                <w:rFonts w:ascii="Times New Roman" w:hAnsi="Times New Roman"/>
                <w:color w:val="000000"/>
                <w:sz w:val="20"/>
                <w:szCs w:val="20"/>
                <w:lang w:val="lt-LT"/>
              </w:rPr>
              <w:t>0,17</w:t>
            </w:r>
          </w:p>
        </w:tc>
        <w:tc>
          <w:tcPr>
            <w:tcW w:w="1305" w:type="dxa"/>
            <w:tcBorders>
              <w:top w:val="single" w:sz="4" w:space="0" w:color="auto"/>
              <w:left w:val="single" w:sz="4" w:space="0" w:color="auto"/>
              <w:bottom w:val="single" w:sz="4" w:space="0" w:color="auto"/>
              <w:right w:val="single" w:sz="4" w:space="0" w:color="auto"/>
            </w:tcBorders>
            <w:vAlign w:val="center"/>
          </w:tcPr>
          <w:p w14:paraId="50423D0B" w14:textId="77777777" w:rsidR="003F61C4" w:rsidRPr="005C1A00" w:rsidRDefault="003F61C4" w:rsidP="004920F6">
            <w:pPr>
              <w:jc w:val="center"/>
              <w:rPr>
                <w:rFonts w:ascii="Times New Roman" w:hAnsi="Times New Roman"/>
                <w:color w:val="000000"/>
                <w:sz w:val="20"/>
                <w:szCs w:val="20"/>
                <w:lang w:val="lt-LT"/>
              </w:rPr>
            </w:pPr>
            <w:r w:rsidRPr="005C1A00">
              <w:rPr>
                <w:rFonts w:ascii="Times New Roman" w:hAnsi="Times New Roman"/>
                <w:color w:val="000000"/>
                <w:sz w:val="20"/>
                <w:szCs w:val="20"/>
                <w:lang w:val="lt-LT"/>
              </w:rPr>
              <w:t>3,42</w:t>
            </w:r>
          </w:p>
        </w:tc>
      </w:tr>
      <w:tr w:rsidR="00E815B9" w:rsidRPr="009D1318" w14:paraId="0E60670D" w14:textId="77777777" w:rsidTr="00E815B9">
        <w:trPr>
          <w:trHeight w:val="98"/>
          <w:jc w:val="center"/>
        </w:trPr>
        <w:tc>
          <w:tcPr>
            <w:tcW w:w="704" w:type="dxa"/>
            <w:vMerge w:val="restart"/>
            <w:tcBorders>
              <w:top w:val="single" w:sz="4" w:space="0" w:color="auto"/>
              <w:left w:val="single" w:sz="4" w:space="0" w:color="auto"/>
              <w:right w:val="single" w:sz="4" w:space="0" w:color="auto"/>
            </w:tcBorders>
            <w:shd w:val="clear" w:color="auto" w:fill="auto"/>
            <w:tcMar>
              <w:top w:w="0" w:type="dxa"/>
              <w:left w:w="108" w:type="dxa"/>
              <w:bottom w:w="0" w:type="dxa"/>
              <w:right w:w="108" w:type="dxa"/>
            </w:tcMar>
            <w:vAlign w:val="center"/>
          </w:tcPr>
          <w:p w14:paraId="1064B25F" w14:textId="563F0D28" w:rsidR="00E815B9" w:rsidRPr="009D1318" w:rsidRDefault="00E815B9" w:rsidP="004920F6">
            <w:pPr>
              <w:jc w:val="center"/>
              <w:rPr>
                <w:rFonts w:ascii="Times New Roman" w:hAnsi="Times New Roman"/>
                <w:color w:val="000000"/>
                <w:sz w:val="20"/>
                <w:szCs w:val="20"/>
                <w:lang w:val="lt-LT"/>
              </w:rPr>
            </w:pPr>
            <w:r w:rsidRPr="009D1318">
              <w:rPr>
                <w:rFonts w:ascii="Times New Roman" w:hAnsi="Times New Roman"/>
                <w:color w:val="000000"/>
                <w:sz w:val="20"/>
                <w:szCs w:val="20"/>
                <w:lang w:val="lt-LT"/>
              </w:rPr>
              <w:t>005</w:t>
            </w:r>
          </w:p>
        </w:tc>
        <w:tc>
          <w:tcPr>
            <w:tcW w:w="2145" w:type="dxa"/>
            <w:vMerge w:val="restart"/>
            <w:tcBorders>
              <w:top w:val="single" w:sz="4" w:space="0" w:color="auto"/>
              <w:left w:val="single" w:sz="4" w:space="0" w:color="auto"/>
              <w:right w:val="single" w:sz="4" w:space="0" w:color="auto"/>
            </w:tcBorders>
            <w:shd w:val="clear" w:color="auto" w:fill="auto"/>
            <w:vAlign w:val="center"/>
          </w:tcPr>
          <w:p w14:paraId="021B9D37" w14:textId="76DD64DC" w:rsidR="00E815B9" w:rsidRPr="009D1318" w:rsidRDefault="00E815B9" w:rsidP="00E815B9">
            <w:pPr>
              <w:ind w:firstLine="23"/>
              <w:jc w:val="both"/>
              <w:rPr>
                <w:rFonts w:ascii="Times New Roman" w:hAnsi="Times New Roman"/>
                <w:sz w:val="20"/>
                <w:szCs w:val="20"/>
                <w:lang w:val="lt-LT"/>
              </w:rPr>
            </w:pPr>
            <w:r w:rsidRPr="009D1318">
              <w:rPr>
                <w:rFonts w:ascii="Times New Roman" w:hAnsi="Times New Roman"/>
                <w:sz w:val="20"/>
                <w:szCs w:val="20"/>
                <w:lang w:val="lt-LT"/>
              </w:rPr>
              <w:t>Degimo produktų išmetimo kaminas</w:t>
            </w:r>
          </w:p>
        </w:tc>
        <w:tc>
          <w:tcPr>
            <w:tcW w:w="2264" w:type="dxa"/>
            <w:tcBorders>
              <w:top w:val="single" w:sz="4" w:space="0" w:color="auto"/>
              <w:left w:val="single" w:sz="8" w:space="0" w:color="000000"/>
              <w:right w:val="single" w:sz="8" w:space="0" w:color="000000"/>
            </w:tcBorders>
            <w:shd w:val="clear" w:color="auto" w:fill="auto"/>
            <w:tcMar>
              <w:top w:w="0" w:type="dxa"/>
              <w:left w:w="108" w:type="dxa"/>
              <w:bottom w:w="0" w:type="dxa"/>
              <w:right w:w="108" w:type="dxa"/>
            </w:tcMar>
            <w:vAlign w:val="center"/>
          </w:tcPr>
          <w:p w14:paraId="786AEB05" w14:textId="37BB518B" w:rsidR="00E815B9" w:rsidRPr="007B07FA" w:rsidRDefault="00E815B9" w:rsidP="004920F6">
            <w:pPr>
              <w:jc w:val="both"/>
              <w:rPr>
                <w:rFonts w:ascii="Times New Roman" w:hAnsi="Times New Roman"/>
                <w:sz w:val="20"/>
                <w:szCs w:val="20"/>
                <w:lang w:val="lt-LT" w:eastAsia="da-DK"/>
              </w:rPr>
            </w:pPr>
            <w:r w:rsidRPr="007B07FA">
              <w:rPr>
                <w:rFonts w:ascii="Times New Roman" w:hAnsi="Times New Roman"/>
                <w:sz w:val="20"/>
                <w:szCs w:val="20"/>
                <w:lang w:val="lt-LT" w:eastAsia="da-DK"/>
              </w:rPr>
              <w:t xml:space="preserve">Anglies </w:t>
            </w:r>
            <w:proofErr w:type="spellStart"/>
            <w:r w:rsidRPr="007B07FA">
              <w:rPr>
                <w:rFonts w:ascii="Times New Roman" w:hAnsi="Times New Roman"/>
                <w:sz w:val="20"/>
                <w:szCs w:val="20"/>
                <w:lang w:val="lt-LT" w:eastAsia="da-DK"/>
              </w:rPr>
              <w:t>monoksidas</w:t>
            </w:r>
            <w:proofErr w:type="spellEnd"/>
            <w:r w:rsidRPr="007B07FA">
              <w:rPr>
                <w:rFonts w:ascii="Times New Roman" w:hAnsi="Times New Roman"/>
                <w:sz w:val="20"/>
                <w:szCs w:val="20"/>
                <w:lang w:val="lt-LT" w:eastAsia="da-DK"/>
              </w:rPr>
              <w:t xml:space="preserve"> (A)</w:t>
            </w:r>
          </w:p>
        </w:tc>
        <w:tc>
          <w:tcPr>
            <w:tcW w:w="806" w:type="dxa"/>
            <w:tcBorders>
              <w:top w:val="single" w:sz="4" w:space="0" w:color="auto"/>
              <w:left w:val="single" w:sz="4" w:space="0" w:color="auto"/>
              <w:right w:val="single" w:sz="4" w:space="0" w:color="000000"/>
            </w:tcBorders>
            <w:tcMar>
              <w:top w:w="0" w:type="dxa"/>
              <w:left w:w="108" w:type="dxa"/>
              <w:bottom w:w="0" w:type="dxa"/>
              <w:right w:w="108" w:type="dxa"/>
            </w:tcMar>
            <w:vAlign w:val="center"/>
          </w:tcPr>
          <w:p w14:paraId="38C706D2" w14:textId="67EBE465" w:rsidR="00E815B9" w:rsidRPr="007B07FA" w:rsidRDefault="000A1031" w:rsidP="004920F6">
            <w:pPr>
              <w:jc w:val="center"/>
              <w:rPr>
                <w:rFonts w:ascii="Times New Roman" w:hAnsi="Times New Roman"/>
                <w:color w:val="000000"/>
                <w:sz w:val="20"/>
                <w:szCs w:val="20"/>
                <w:lang w:val="lt-LT"/>
              </w:rPr>
            </w:pPr>
            <w:r w:rsidRPr="007B07FA">
              <w:rPr>
                <w:rFonts w:ascii="Times New Roman" w:hAnsi="Times New Roman"/>
                <w:color w:val="000000" w:themeColor="text1"/>
                <w:sz w:val="20"/>
                <w:szCs w:val="20"/>
                <w:lang w:val="lt-LT"/>
              </w:rPr>
              <w:t>177</w:t>
            </w:r>
          </w:p>
        </w:tc>
        <w:tc>
          <w:tcPr>
            <w:tcW w:w="993" w:type="dxa"/>
            <w:tcBorders>
              <w:top w:val="single" w:sz="4" w:space="0" w:color="000000"/>
              <w:left w:val="single" w:sz="4" w:space="0" w:color="000000"/>
              <w:bottom w:val="single" w:sz="4" w:space="0" w:color="auto"/>
              <w:right w:val="single" w:sz="4" w:space="0" w:color="auto"/>
            </w:tcBorders>
            <w:shd w:val="clear" w:color="auto" w:fill="auto"/>
            <w:tcMar>
              <w:top w:w="0" w:type="dxa"/>
              <w:left w:w="108" w:type="dxa"/>
              <w:bottom w:w="0" w:type="dxa"/>
              <w:right w:w="108" w:type="dxa"/>
            </w:tcMar>
            <w:vAlign w:val="center"/>
          </w:tcPr>
          <w:p w14:paraId="465D7557" w14:textId="28340442" w:rsidR="00E815B9" w:rsidRPr="007B07FA" w:rsidRDefault="00E815B9" w:rsidP="004920F6">
            <w:pPr>
              <w:ind w:firstLine="23"/>
              <w:jc w:val="center"/>
              <w:rPr>
                <w:rFonts w:ascii="Times New Roman" w:hAnsi="Times New Roman"/>
                <w:sz w:val="20"/>
                <w:szCs w:val="20"/>
                <w:lang w:val="lt-LT"/>
              </w:rPr>
            </w:pPr>
            <w:r w:rsidRPr="007B07FA">
              <w:rPr>
                <w:rFonts w:ascii="Times New Roman" w:hAnsi="Times New Roman"/>
                <w:sz w:val="20"/>
                <w:szCs w:val="20"/>
                <w:lang w:val="lt-LT"/>
              </w:rPr>
              <w:t>g/s</w:t>
            </w:r>
          </w:p>
        </w:tc>
        <w:tc>
          <w:tcPr>
            <w:tcW w:w="992" w:type="dxa"/>
            <w:tcBorders>
              <w:top w:val="single" w:sz="4" w:space="0" w:color="auto"/>
              <w:left w:val="single" w:sz="4" w:space="0" w:color="auto"/>
              <w:bottom w:val="single" w:sz="4" w:space="0" w:color="auto"/>
              <w:right w:val="single" w:sz="4" w:space="0" w:color="000000"/>
            </w:tcBorders>
            <w:vAlign w:val="center"/>
          </w:tcPr>
          <w:p w14:paraId="0A6B5649" w14:textId="6E942BBE" w:rsidR="00E815B9" w:rsidRPr="007B07FA" w:rsidRDefault="00E815B9" w:rsidP="004920F6">
            <w:pPr>
              <w:jc w:val="center"/>
              <w:rPr>
                <w:rFonts w:ascii="Times New Roman" w:hAnsi="Times New Roman"/>
                <w:color w:val="000000"/>
                <w:sz w:val="20"/>
                <w:szCs w:val="20"/>
                <w:lang w:val="lt-LT"/>
              </w:rPr>
            </w:pPr>
            <w:r w:rsidRPr="007B07FA">
              <w:rPr>
                <w:rFonts w:ascii="Times New Roman" w:hAnsi="Times New Roman"/>
                <w:color w:val="000000"/>
                <w:sz w:val="20"/>
                <w:szCs w:val="20"/>
                <w:lang w:val="lt-LT"/>
              </w:rPr>
              <w:t>0,04</w:t>
            </w:r>
          </w:p>
        </w:tc>
        <w:tc>
          <w:tcPr>
            <w:tcW w:w="1305" w:type="dxa"/>
            <w:tcBorders>
              <w:top w:val="single" w:sz="4" w:space="0" w:color="auto"/>
              <w:left w:val="single" w:sz="4" w:space="0" w:color="auto"/>
              <w:right w:val="single" w:sz="4" w:space="0" w:color="auto"/>
            </w:tcBorders>
            <w:vAlign w:val="center"/>
          </w:tcPr>
          <w:p w14:paraId="52D9F387" w14:textId="455F1B13" w:rsidR="00E815B9" w:rsidRPr="007B07FA" w:rsidRDefault="00E815B9" w:rsidP="004920F6">
            <w:pPr>
              <w:jc w:val="center"/>
              <w:rPr>
                <w:rFonts w:ascii="Times New Roman" w:hAnsi="Times New Roman"/>
                <w:color w:val="000000"/>
                <w:sz w:val="20"/>
                <w:szCs w:val="20"/>
                <w:lang w:val="lt-LT"/>
              </w:rPr>
            </w:pPr>
            <w:r w:rsidRPr="007B07FA">
              <w:rPr>
                <w:rFonts w:ascii="Times New Roman" w:hAnsi="Times New Roman"/>
                <w:color w:val="000000"/>
                <w:sz w:val="20"/>
                <w:szCs w:val="20"/>
                <w:lang w:val="lt-LT"/>
              </w:rPr>
              <w:t>0,01</w:t>
            </w:r>
          </w:p>
        </w:tc>
      </w:tr>
      <w:tr w:rsidR="00E815B9" w:rsidRPr="009D1318" w14:paraId="733B3421" w14:textId="77777777" w:rsidTr="00E815B9">
        <w:trPr>
          <w:trHeight w:val="98"/>
          <w:jc w:val="center"/>
        </w:trPr>
        <w:tc>
          <w:tcPr>
            <w:tcW w:w="704" w:type="dxa"/>
            <w:vMerge/>
            <w:tcBorders>
              <w:left w:val="single" w:sz="4" w:space="0" w:color="auto"/>
              <w:right w:val="single" w:sz="4" w:space="0" w:color="auto"/>
            </w:tcBorders>
            <w:shd w:val="clear" w:color="auto" w:fill="auto"/>
            <w:tcMar>
              <w:top w:w="0" w:type="dxa"/>
              <w:left w:w="108" w:type="dxa"/>
              <w:bottom w:w="0" w:type="dxa"/>
              <w:right w:w="108" w:type="dxa"/>
            </w:tcMar>
            <w:vAlign w:val="center"/>
          </w:tcPr>
          <w:p w14:paraId="049248B4" w14:textId="0E25ABDE" w:rsidR="00E815B9" w:rsidRPr="009D1318" w:rsidRDefault="00E815B9" w:rsidP="004920F6">
            <w:pPr>
              <w:jc w:val="center"/>
              <w:rPr>
                <w:rFonts w:ascii="Times New Roman" w:hAnsi="Times New Roman"/>
                <w:color w:val="000000"/>
                <w:sz w:val="20"/>
                <w:szCs w:val="20"/>
                <w:lang w:val="lt-LT"/>
              </w:rPr>
            </w:pPr>
          </w:p>
        </w:tc>
        <w:tc>
          <w:tcPr>
            <w:tcW w:w="2145" w:type="dxa"/>
            <w:vMerge/>
            <w:tcBorders>
              <w:left w:val="single" w:sz="4" w:space="0" w:color="auto"/>
              <w:right w:val="single" w:sz="4" w:space="0" w:color="auto"/>
            </w:tcBorders>
            <w:shd w:val="clear" w:color="auto" w:fill="auto"/>
            <w:vAlign w:val="center"/>
          </w:tcPr>
          <w:p w14:paraId="7AFBCA99" w14:textId="43CEFD6F" w:rsidR="00E815B9" w:rsidRPr="009D1318" w:rsidRDefault="00E815B9" w:rsidP="004920F6">
            <w:pPr>
              <w:ind w:firstLine="23"/>
              <w:jc w:val="center"/>
              <w:rPr>
                <w:rFonts w:ascii="Times New Roman" w:hAnsi="Times New Roman"/>
                <w:sz w:val="20"/>
                <w:szCs w:val="20"/>
                <w:lang w:val="lt-LT"/>
              </w:rPr>
            </w:pPr>
          </w:p>
        </w:tc>
        <w:tc>
          <w:tcPr>
            <w:tcW w:w="2264" w:type="dxa"/>
            <w:vMerge w:val="restart"/>
            <w:tcBorders>
              <w:top w:val="single" w:sz="4" w:space="0" w:color="auto"/>
              <w:left w:val="single" w:sz="8" w:space="0" w:color="000000"/>
              <w:right w:val="single" w:sz="8" w:space="0" w:color="000000"/>
            </w:tcBorders>
            <w:shd w:val="clear" w:color="auto" w:fill="auto"/>
            <w:tcMar>
              <w:top w:w="0" w:type="dxa"/>
              <w:left w:w="108" w:type="dxa"/>
              <w:bottom w:w="0" w:type="dxa"/>
              <w:right w:w="108" w:type="dxa"/>
            </w:tcMar>
            <w:vAlign w:val="center"/>
          </w:tcPr>
          <w:p w14:paraId="28984C0A" w14:textId="77777777" w:rsidR="00E815B9" w:rsidRPr="009D1318" w:rsidRDefault="00E815B9" w:rsidP="004920F6">
            <w:pPr>
              <w:jc w:val="both"/>
              <w:rPr>
                <w:rFonts w:ascii="Times New Roman" w:hAnsi="Times New Roman"/>
                <w:sz w:val="20"/>
                <w:szCs w:val="20"/>
                <w:lang w:val="lt-LT" w:eastAsia="da-DK"/>
              </w:rPr>
            </w:pPr>
            <w:r w:rsidRPr="009D1318">
              <w:rPr>
                <w:rFonts w:ascii="Times New Roman" w:hAnsi="Times New Roman"/>
                <w:sz w:val="20"/>
                <w:szCs w:val="20"/>
                <w:lang w:val="lt-LT" w:eastAsia="da-DK"/>
              </w:rPr>
              <w:t>Azoto oksidai (A)</w:t>
            </w:r>
          </w:p>
        </w:tc>
        <w:tc>
          <w:tcPr>
            <w:tcW w:w="806" w:type="dxa"/>
            <w:vMerge w:val="restart"/>
            <w:tcBorders>
              <w:top w:val="single" w:sz="4" w:space="0" w:color="auto"/>
              <w:left w:val="single" w:sz="4" w:space="0" w:color="auto"/>
              <w:right w:val="single" w:sz="4" w:space="0" w:color="000000"/>
            </w:tcBorders>
            <w:tcMar>
              <w:top w:w="0" w:type="dxa"/>
              <w:left w:w="108" w:type="dxa"/>
              <w:bottom w:w="0" w:type="dxa"/>
              <w:right w:w="108" w:type="dxa"/>
            </w:tcMar>
            <w:vAlign w:val="center"/>
          </w:tcPr>
          <w:p w14:paraId="75A9EA3B" w14:textId="77777777" w:rsidR="00E815B9" w:rsidRPr="009D1318" w:rsidRDefault="00E815B9" w:rsidP="004920F6">
            <w:pPr>
              <w:jc w:val="center"/>
              <w:rPr>
                <w:rFonts w:ascii="Times New Roman" w:hAnsi="Times New Roman"/>
                <w:color w:val="000000"/>
                <w:sz w:val="20"/>
                <w:szCs w:val="20"/>
                <w:lang w:val="lt-LT"/>
              </w:rPr>
            </w:pPr>
            <w:r w:rsidRPr="009D1318">
              <w:rPr>
                <w:rFonts w:ascii="Times New Roman" w:hAnsi="Times New Roman"/>
                <w:color w:val="000000"/>
                <w:sz w:val="20"/>
                <w:szCs w:val="20"/>
                <w:lang w:val="lt-LT"/>
              </w:rPr>
              <w:t>250</w:t>
            </w:r>
          </w:p>
        </w:tc>
        <w:tc>
          <w:tcPr>
            <w:tcW w:w="993" w:type="dxa"/>
            <w:tcBorders>
              <w:top w:val="single" w:sz="4" w:space="0" w:color="000000"/>
              <w:left w:val="single" w:sz="4" w:space="0" w:color="000000"/>
              <w:bottom w:val="single" w:sz="4" w:space="0" w:color="auto"/>
              <w:right w:val="single" w:sz="4" w:space="0" w:color="auto"/>
            </w:tcBorders>
            <w:shd w:val="clear" w:color="auto" w:fill="auto"/>
            <w:tcMar>
              <w:top w:w="0" w:type="dxa"/>
              <w:left w:w="108" w:type="dxa"/>
              <w:bottom w:w="0" w:type="dxa"/>
              <w:right w:w="108" w:type="dxa"/>
            </w:tcMar>
            <w:vAlign w:val="center"/>
          </w:tcPr>
          <w:p w14:paraId="128BC808" w14:textId="77777777" w:rsidR="00E815B9" w:rsidRPr="009D1318" w:rsidRDefault="00E815B9" w:rsidP="004920F6">
            <w:pPr>
              <w:ind w:firstLine="23"/>
              <w:jc w:val="center"/>
              <w:rPr>
                <w:rFonts w:ascii="Times New Roman" w:hAnsi="Times New Roman"/>
                <w:sz w:val="20"/>
                <w:szCs w:val="20"/>
                <w:lang w:val="lt-LT"/>
              </w:rPr>
            </w:pPr>
            <w:r w:rsidRPr="009D1318">
              <w:rPr>
                <w:rFonts w:ascii="Times New Roman" w:hAnsi="Times New Roman"/>
                <w:sz w:val="20"/>
                <w:szCs w:val="20"/>
                <w:lang w:val="lt-LT"/>
              </w:rPr>
              <w:t>g/s</w:t>
            </w:r>
          </w:p>
        </w:tc>
        <w:tc>
          <w:tcPr>
            <w:tcW w:w="992" w:type="dxa"/>
            <w:tcBorders>
              <w:top w:val="single" w:sz="4" w:space="0" w:color="auto"/>
              <w:left w:val="single" w:sz="4" w:space="0" w:color="auto"/>
              <w:bottom w:val="single" w:sz="4" w:space="0" w:color="auto"/>
              <w:right w:val="single" w:sz="4" w:space="0" w:color="000000"/>
            </w:tcBorders>
            <w:vAlign w:val="center"/>
          </w:tcPr>
          <w:p w14:paraId="17859248" w14:textId="77777777" w:rsidR="00E815B9" w:rsidRPr="009D1318" w:rsidRDefault="00E815B9" w:rsidP="004920F6">
            <w:pPr>
              <w:jc w:val="center"/>
              <w:rPr>
                <w:rFonts w:ascii="Times New Roman" w:hAnsi="Times New Roman"/>
                <w:color w:val="000000"/>
                <w:sz w:val="20"/>
                <w:szCs w:val="20"/>
                <w:lang w:val="lt-LT"/>
              </w:rPr>
            </w:pPr>
            <w:r w:rsidRPr="009D1318">
              <w:rPr>
                <w:rFonts w:ascii="Times New Roman" w:hAnsi="Times New Roman"/>
                <w:color w:val="000000"/>
                <w:sz w:val="20"/>
                <w:szCs w:val="20"/>
                <w:lang w:val="lt-LT"/>
              </w:rPr>
              <w:t>0,17</w:t>
            </w:r>
          </w:p>
        </w:tc>
        <w:tc>
          <w:tcPr>
            <w:tcW w:w="1305" w:type="dxa"/>
            <w:vMerge w:val="restart"/>
            <w:tcBorders>
              <w:top w:val="single" w:sz="4" w:space="0" w:color="auto"/>
              <w:left w:val="single" w:sz="4" w:space="0" w:color="auto"/>
              <w:right w:val="single" w:sz="4" w:space="0" w:color="auto"/>
            </w:tcBorders>
            <w:vAlign w:val="center"/>
          </w:tcPr>
          <w:p w14:paraId="7A49908C" w14:textId="77777777" w:rsidR="00E815B9" w:rsidRPr="009D1318" w:rsidRDefault="00E815B9" w:rsidP="004920F6">
            <w:pPr>
              <w:jc w:val="center"/>
              <w:rPr>
                <w:rFonts w:ascii="Times New Roman" w:hAnsi="Times New Roman"/>
                <w:color w:val="000000"/>
                <w:sz w:val="20"/>
                <w:szCs w:val="20"/>
                <w:lang w:val="lt-LT"/>
              </w:rPr>
            </w:pPr>
            <w:r w:rsidRPr="009D1318">
              <w:rPr>
                <w:rFonts w:ascii="Times New Roman" w:hAnsi="Times New Roman"/>
                <w:color w:val="000000"/>
                <w:sz w:val="20"/>
                <w:szCs w:val="20"/>
                <w:lang w:val="lt-LT"/>
              </w:rPr>
              <w:t>0,1</w:t>
            </w:r>
          </w:p>
        </w:tc>
      </w:tr>
      <w:tr w:rsidR="00E815B9" w:rsidRPr="009D1318" w14:paraId="79E10C35" w14:textId="77777777" w:rsidTr="00E815B9">
        <w:trPr>
          <w:trHeight w:val="98"/>
          <w:jc w:val="center"/>
        </w:trPr>
        <w:tc>
          <w:tcPr>
            <w:tcW w:w="704" w:type="dxa"/>
            <w:vMerge/>
            <w:tcBorders>
              <w:left w:val="single" w:sz="4" w:space="0" w:color="auto"/>
              <w:right w:val="single" w:sz="4" w:space="0" w:color="auto"/>
            </w:tcBorders>
            <w:shd w:val="clear" w:color="auto" w:fill="auto"/>
            <w:tcMar>
              <w:top w:w="0" w:type="dxa"/>
              <w:left w:w="108" w:type="dxa"/>
              <w:bottom w:w="0" w:type="dxa"/>
              <w:right w:w="108" w:type="dxa"/>
            </w:tcMar>
            <w:vAlign w:val="center"/>
          </w:tcPr>
          <w:p w14:paraId="414BDE22" w14:textId="77777777" w:rsidR="00E815B9" w:rsidRPr="009D1318" w:rsidRDefault="00E815B9" w:rsidP="004920F6">
            <w:pPr>
              <w:jc w:val="center"/>
              <w:rPr>
                <w:rFonts w:ascii="Times New Roman" w:hAnsi="Times New Roman"/>
                <w:color w:val="000000"/>
                <w:lang w:val="lt-LT"/>
              </w:rPr>
            </w:pPr>
          </w:p>
        </w:tc>
        <w:tc>
          <w:tcPr>
            <w:tcW w:w="2145" w:type="dxa"/>
            <w:vMerge/>
            <w:tcBorders>
              <w:left w:val="single" w:sz="4" w:space="0" w:color="auto"/>
              <w:right w:val="single" w:sz="4" w:space="0" w:color="auto"/>
            </w:tcBorders>
            <w:shd w:val="clear" w:color="auto" w:fill="auto"/>
            <w:vAlign w:val="center"/>
          </w:tcPr>
          <w:p w14:paraId="169599D8" w14:textId="77777777" w:rsidR="00E815B9" w:rsidRPr="009D1318" w:rsidRDefault="00E815B9" w:rsidP="004920F6">
            <w:pPr>
              <w:ind w:firstLine="23"/>
              <w:jc w:val="center"/>
              <w:rPr>
                <w:rFonts w:ascii="Times New Roman" w:hAnsi="Times New Roman"/>
                <w:lang w:val="lt-LT"/>
              </w:rPr>
            </w:pPr>
          </w:p>
        </w:tc>
        <w:tc>
          <w:tcPr>
            <w:tcW w:w="2264" w:type="dxa"/>
            <w:vMerge/>
            <w:tcBorders>
              <w:left w:val="single" w:sz="8" w:space="0" w:color="000000"/>
              <w:bottom w:val="single" w:sz="4" w:space="0" w:color="auto"/>
              <w:right w:val="single" w:sz="8" w:space="0" w:color="000000"/>
            </w:tcBorders>
            <w:shd w:val="clear" w:color="auto" w:fill="auto"/>
            <w:tcMar>
              <w:top w:w="0" w:type="dxa"/>
              <w:left w:w="108" w:type="dxa"/>
              <w:bottom w:w="0" w:type="dxa"/>
              <w:right w:w="108" w:type="dxa"/>
            </w:tcMar>
            <w:vAlign w:val="center"/>
          </w:tcPr>
          <w:p w14:paraId="043B9EA2" w14:textId="77777777" w:rsidR="00E815B9" w:rsidRPr="009D1318" w:rsidRDefault="00E815B9" w:rsidP="004920F6">
            <w:pPr>
              <w:jc w:val="both"/>
              <w:rPr>
                <w:rFonts w:ascii="Times New Roman" w:hAnsi="Times New Roman"/>
                <w:lang w:val="lt-LT" w:eastAsia="da-DK"/>
              </w:rPr>
            </w:pPr>
          </w:p>
        </w:tc>
        <w:tc>
          <w:tcPr>
            <w:tcW w:w="806" w:type="dxa"/>
            <w:vMerge/>
            <w:tcBorders>
              <w:left w:val="single" w:sz="4" w:space="0" w:color="auto"/>
              <w:bottom w:val="single" w:sz="4" w:space="0" w:color="auto"/>
              <w:right w:val="single" w:sz="4" w:space="0" w:color="000000"/>
            </w:tcBorders>
            <w:tcMar>
              <w:top w:w="0" w:type="dxa"/>
              <w:left w:w="108" w:type="dxa"/>
              <w:bottom w:w="0" w:type="dxa"/>
              <w:right w:w="108" w:type="dxa"/>
            </w:tcMar>
            <w:vAlign w:val="center"/>
          </w:tcPr>
          <w:p w14:paraId="7E4151F0" w14:textId="77777777" w:rsidR="00E815B9" w:rsidRPr="009D1318" w:rsidRDefault="00E815B9" w:rsidP="004920F6">
            <w:pPr>
              <w:jc w:val="center"/>
              <w:rPr>
                <w:rFonts w:ascii="Times New Roman" w:hAnsi="Times New Roman"/>
                <w:color w:val="000000"/>
                <w:lang w:val="lt-LT"/>
              </w:rPr>
            </w:pPr>
          </w:p>
        </w:tc>
        <w:tc>
          <w:tcPr>
            <w:tcW w:w="993" w:type="dxa"/>
            <w:tcBorders>
              <w:top w:val="single" w:sz="4" w:space="0" w:color="000000"/>
              <w:left w:val="single" w:sz="4" w:space="0" w:color="000000"/>
              <w:bottom w:val="single" w:sz="4" w:space="0" w:color="auto"/>
              <w:right w:val="single" w:sz="4" w:space="0" w:color="auto"/>
            </w:tcBorders>
            <w:shd w:val="clear" w:color="auto" w:fill="auto"/>
            <w:tcMar>
              <w:top w:w="0" w:type="dxa"/>
              <w:left w:w="108" w:type="dxa"/>
              <w:bottom w:w="0" w:type="dxa"/>
              <w:right w:w="108" w:type="dxa"/>
            </w:tcMar>
            <w:vAlign w:val="center"/>
          </w:tcPr>
          <w:p w14:paraId="2AF16105" w14:textId="77777777" w:rsidR="00E815B9" w:rsidRPr="009D1318" w:rsidRDefault="00E815B9" w:rsidP="004920F6">
            <w:pPr>
              <w:ind w:firstLine="23"/>
              <w:jc w:val="center"/>
              <w:rPr>
                <w:rFonts w:ascii="Times New Roman" w:hAnsi="Times New Roman"/>
                <w:sz w:val="20"/>
                <w:szCs w:val="20"/>
                <w:vertAlign w:val="superscript"/>
                <w:lang w:val="lt-LT"/>
              </w:rPr>
            </w:pPr>
            <w:r w:rsidRPr="009D1318">
              <w:rPr>
                <w:rFonts w:ascii="Times New Roman" w:hAnsi="Times New Roman"/>
                <w:sz w:val="20"/>
                <w:szCs w:val="20"/>
                <w:lang w:val="lt-LT"/>
              </w:rPr>
              <w:t>mg/Nm</w:t>
            </w:r>
            <w:r w:rsidRPr="009D1318">
              <w:rPr>
                <w:rFonts w:ascii="Times New Roman" w:hAnsi="Times New Roman"/>
                <w:sz w:val="20"/>
                <w:szCs w:val="20"/>
                <w:vertAlign w:val="superscript"/>
                <w:lang w:val="lt-LT"/>
              </w:rPr>
              <w:t>3</w:t>
            </w:r>
          </w:p>
        </w:tc>
        <w:tc>
          <w:tcPr>
            <w:tcW w:w="992" w:type="dxa"/>
            <w:tcBorders>
              <w:top w:val="single" w:sz="4" w:space="0" w:color="auto"/>
              <w:left w:val="single" w:sz="4" w:space="0" w:color="auto"/>
              <w:bottom w:val="single" w:sz="4" w:space="0" w:color="auto"/>
              <w:right w:val="single" w:sz="4" w:space="0" w:color="000000"/>
            </w:tcBorders>
            <w:vAlign w:val="center"/>
          </w:tcPr>
          <w:p w14:paraId="0923C7F9" w14:textId="77777777" w:rsidR="00E815B9" w:rsidRPr="009D1318" w:rsidRDefault="00E815B9" w:rsidP="004920F6">
            <w:pPr>
              <w:jc w:val="center"/>
              <w:rPr>
                <w:rFonts w:ascii="Times New Roman" w:hAnsi="Times New Roman"/>
                <w:color w:val="000000"/>
                <w:lang w:val="lt-LT"/>
              </w:rPr>
            </w:pPr>
            <w:r w:rsidRPr="009D1318">
              <w:rPr>
                <w:rFonts w:ascii="Times New Roman" w:hAnsi="Times New Roman"/>
                <w:color w:val="000000"/>
                <w:lang w:val="lt-LT"/>
              </w:rPr>
              <w:t>700</w:t>
            </w:r>
          </w:p>
        </w:tc>
        <w:tc>
          <w:tcPr>
            <w:tcW w:w="1305" w:type="dxa"/>
            <w:vMerge/>
            <w:tcBorders>
              <w:left w:val="single" w:sz="4" w:space="0" w:color="auto"/>
              <w:bottom w:val="single" w:sz="4" w:space="0" w:color="auto"/>
              <w:right w:val="single" w:sz="4" w:space="0" w:color="auto"/>
            </w:tcBorders>
            <w:vAlign w:val="center"/>
          </w:tcPr>
          <w:p w14:paraId="3CBB560D" w14:textId="77777777" w:rsidR="00E815B9" w:rsidRPr="009D1318" w:rsidRDefault="00E815B9" w:rsidP="004920F6">
            <w:pPr>
              <w:jc w:val="center"/>
              <w:rPr>
                <w:rFonts w:ascii="Times New Roman" w:hAnsi="Times New Roman"/>
                <w:color w:val="000000"/>
                <w:lang w:val="lt-LT"/>
              </w:rPr>
            </w:pPr>
          </w:p>
        </w:tc>
      </w:tr>
      <w:tr w:rsidR="00E815B9" w:rsidRPr="009D1318" w14:paraId="298A8869" w14:textId="77777777" w:rsidTr="00E815B9">
        <w:trPr>
          <w:trHeight w:val="98"/>
          <w:jc w:val="center"/>
        </w:trPr>
        <w:tc>
          <w:tcPr>
            <w:tcW w:w="704" w:type="dxa"/>
            <w:vMerge/>
            <w:tcBorders>
              <w:left w:val="single" w:sz="4" w:space="0" w:color="auto"/>
              <w:right w:val="single" w:sz="4" w:space="0" w:color="auto"/>
            </w:tcBorders>
            <w:shd w:val="clear" w:color="auto" w:fill="auto"/>
            <w:tcMar>
              <w:top w:w="0" w:type="dxa"/>
              <w:left w:w="108" w:type="dxa"/>
              <w:bottom w:w="0" w:type="dxa"/>
              <w:right w:w="108" w:type="dxa"/>
            </w:tcMar>
            <w:vAlign w:val="center"/>
          </w:tcPr>
          <w:p w14:paraId="499E4524" w14:textId="77777777" w:rsidR="00E815B9" w:rsidRPr="009D1318" w:rsidRDefault="00E815B9" w:rsidP="002E309A">
            <w:pPr>
              <w:jc w:val="center"/>
              <w:rPr>
                <w:rFonts w:ascii="Times New Roman" w:hAnsi="Times New Roman"/>
                <w:color w:val="000000"/>
                <w:lang w:val="lt-LT"/>
              </w:rPr>
            </w:pPr>
          </w:p>
        </w:tc>
        <w:tc>
          <w:tcPr>
            <w:tcW w:w="2145" w:type="dxa"/>
            <w:vMerge/>
            <w:tcBorders>
              <w:left w:val="single" w:sz="4" w:space="0" w:color="auto"/>
              <w:right w:val="single" w:sz="4" w:space="0" w:color="auto"/>
            </w:tcBorders>
            <w:shd w:val="clear" w:color="auto" w:fill="auto"/>
            <w:vAlign w:val="center"/>
          </w:tcPr>
          <w:p w14:paraId="57CF4188" w14:textId="77777777" w:rsidR="00E815B9" w:rsidRPr="009D1318" w:rsidRDefault="00E815B9" w:rsidP="002E309A">
            <w:pPr>
              <w:ind w:firstLine="23"/>
              <w:jc w:val="center"/>
              <w:rPr>
                <w:rFonts w:ascii="Times New Roman" w:hAnsi="Times New Roman"/>
                <w:lang w:val="lt-LT"/>
              </w:rPr>
            </w:pPr>
          </w:p>
        </w:tc>
        <w:tc>
          <w:tcPr>
            <w:tcW w:w="2264" w:type="dxa"/>
            <w:vMerge w:val="restart"/>
            <w:tcBorders>
              <w:top w:val="single" w:sz="4" w:space="0" w:color="auto"/>
              <w:left w:val="single" w:sz="8" w:space="0" w:color="000000"/>
              <w:right w:val="single" w:sz="8" w:space="0" w:color="000000"/>
            </w:tcBorders>
            <w:shd w:val="clear" w:color="auto" w:fill="auto"/>
            <w:tcMar>
              <w:top w:w="0" w:type="dxa"/>
              <w:left w:w="108" w:type="dxa"/>
              <w:bottom w:w="0" w:type="dxa"/>
              <w:right w:w="108" w:type="dxa"/>
            </w:tcMar>
            <w:vAlign w:val="center"/>
          </w:tcPr>
          <w:p w14:paraId="4511D4E0" w14:textId="77777777" w:rsidR="00E815B9" w:rsidRPr="009D1318" w:rsidRDefault="00E815B9" w:rsidP="002E309A">
            <w:pPr>
              <w:jc w:val="both"/>
              <w:rPr>
                <w:rFonts w:ascii="Times New Roman" w:hAnsi="Times New Roman"/>
                <w:sz w:val="20"/>
                <w:szCs w:val="20"/>
                <w:lang w:val="lt-LT" w:eastAsia="da-DK"/>
              </w:rPr>
            </w:pPr>
            <w:r w:rsidRPr="009D1318">
              <w:rPr>
                <w:rFonts w:ascii="Times New Roman" w:hAnsi="Times New Roman"/>
                <w:sz w:val="20"/>
                <w:szCs w:val="20"/>
                <w:lang w:val="lt-LT" w:eastAsia="da-DK"/>
              </w:rPr>
              <w:t>Sieros dioksidas (A)</w:t>
            </w:r>
          </w:p>
        </w:tc>
        <w:tc>
          <w:tcPr>
            <w:tcW w:w="806" w:type="dxa"/>
            <w:vMerge w:val="restart"/>
            <w:tcBorders>
              <w:top w:val="single" w:sz="4" w:space="0" w:color="auto"/>
              <w:left w:val="single" w:sz="4" w:space="0" w:color="auto"/>
              <w:right w:val="single" w:sz="4" w:space="0" w:color="000000"/>
            </w:tcBorders>
            <w:tcMar>
              <w:top w:w="0" w:type="dxa"/>
              <w:left w:w="108" w:type="dxa"/>
              <w:bottom w:w="0" w:type="dxa"/>
              <w:right w:w="108" w:type="dxa"/>
            </w:tcMar>
            <w:vAlign w:val="center"/>
          </w:tcPr>
          <w:p w14:paraId="58206061" w14:textId="77777777" w:rsidR="00E815B9" w:rsidRPr="009D1318" w:rsidRDefault="00E815B9" w:rsidP="002E309A">
            <w:pPr>
              <w:jc w:val="center"/>
              <w:rPr>
                <w:rFonts w:ascii="Times New Roman" w:hAnsi="Times New Roman"/>
                <w:color w:val="000000"/>
                <w:sz w:val="20"/>
                <w:szCs w:val="20"/>
                <w:lang w:val="lt-LT"/>
              </w:rPr>
            </w:pPr>
            <w:r w:rsidRPr="009D1318">
              <w:rPr>
                <w:rFonts w:ascii="Times New Roman" w:hAnsi="Times New Roman"/>
                <w:color w:val="000000"/>
                <w:sz w:val="20"/>
                <w:szCs w:val="20"/>
                <w:lang w:val="lt-LT"/>
              </w:rPr>
              <w:t>1753</w:t>
            </w:r>
          </w:p>
        </w:tc>
        <w:tc>
          <w:tcPr>
            <w:tcW w:w="993" w:type="dxa"/>
            <w:tcBorders>
              <w:top w:val="single" w:sz="4" w:space="0" w:color="000000"/>
              <w:left w:val="single" w:sz="4" w:space="0" w:color="000000"/>
              <w:bottom w:val="single" w:sz="4" w:space="0" w:color="auto"/>
              <w:right w:val="single" w:sz="4" w:space="0" w:color="auto"/>
            </w:tcBorders>
            <w:shd w:val="clear" w:color="auto" w:fill="auto"/>
            <w:tcMar>
              <w:top w:w="0" w:type="dxa"/>
              <w:left w:w="108" w:type="dxa"/>
              <w:bottom w:w="0" w:type="dxa"/>
              <w:right w:w="108" w:type="dxa"/>
            </w:tcMar>
            <w:vAlign w:val="center"/>
          </w:tcPr>
          <w:p w14:paraId="6D1E3C42" w14:textId="77777777" w:rsidR="00E815B9" w:rsidRPr="009D1318" w:rsidRDefault="00E815B9" w:rsidP="002E309A">
            <w:pPr>
              <w:ind w:firstLine="23"/>
              <w:jc w:val="center"/>
              <w:rPr>
                <w:rFonts w:ascii="Times New Roman" w:hAnsi="Times New Roman"/>
                <w:sz w:val="20"/>
                <w:szCs w:val="20"/>
                <w:lang w:val="lt-LT"/>
              </w:rPr>
            </w:pPr>
            <w:r w:rsidRPr="009D1318">
              <w:rPr>
                <w:rFonts w:ascii="Times New Roman" w:hAnsi="Times New Roman"/>
                <w:sz w:val="20"/>
                <w:szCs w:val="20"/>
                <w:lang w:val="lt-LT"/>
              </w:rPr>
              <w:t>g/s</w:t>
            </w:r>
          </w:p>
        </w:tc>
        <w:tc>
          <w:tcPr>
            <w:tcW w:w="992" w:type="dxa"/>
            <w:tcBorders>
              <w:top w:val="single" w:sz="4" w:space="0" w:color="auto"/>
              <w:left w:val="single" w:sz="4" w:space="0" w:color="auto"/>
              <w:bottom w:val="single" w:sz="4" w:space="0" w:color="auto"/>
              <w:right w:val="single" w:sz="4" w:space="0" w:color="000000"/>
            </w:tcBorders>
            <w:vAlign w:val="center"/>
          </w:tcPr>
          <w:p w14:paraId="3BFA93B5" w14:textId="77777777" w:rsidR="00E815B9" w:rsidRPr="009D1318" w:rsidRDefault="00E815B9" w:rsidP="002E309A">
            <w:pPr>
              <w:jc w:val="center"/>
              <w:rPr>
                <w:rFonts w:ascii="Times New Roman" w:hAnsi="Times New Roman"/>
                <w:color w:val="000000"/>
                <w:sz w:val="20"/>
                <w:szCs w:val="20"/>
                <w:lang w:val="lt-LT"/>
              </w:rPr>
            </w:pPr>
            <w:r w:rsidRPr="009D1318">
              <w:rPr>
                <w:rFonts w:ascii="Times New Roman" w:hAnsi="Times New Roman"/>
                <w:color w:val="000000"/>
                <w:sz w:val="20"/>
                <w:szCs w:val="20"/>
                <w:lang w:val="lt-LT"/>
              </w:rPr>
              <w:t>0,41</w:t>
            </w:r>
          </w:p>
        </w:tc>
        <w:tc>
          <w:tcPr>
            <w:tcW w:w="1305" w:type="dxa"/>
            <w:vMerge w:val="restart"/>
            <w:tcBorders>
              <w:top w:val="single" w:sz="4" w:space="0" w:color="auto"/>
              <w:left w:val="single" w:sz="4" w:space="0" w:color="auto"/>
              <w:right w:val="single" w:sz="4" w:space="0" w:color="auto"/>
            </w:tcBorders>
            <w:vAlign w:val="center"/>
          </w:tcPr>
          <w:p w14:paraId="1701579B" w14:textId="77777777" w:rsidR="00E815B9" w:rsidRPr="009D1318" w:rsidRDefault="00E815B9" w:rsidP="002E309A">
            <w:pPr>
              <w:jc w:val="center"/>
              <w:rPr>
                <w:rFonts w:ascii="Times New Roman" w:hAnsi="Times New Roman"/>
                <w:color w:val="000000"/>
                <w:sz w:val="20"/>
                <w:szCs w:val="20"/>
                <w:lang w:val="lt-LT"/>
              </w:rPr>
            </w:pPr>
            <w:r w:rsidRPr="009D1318">
              <w:rPr>
                <w:rFonts w:ascii="Times New Roman" w:hAnsi="Times New Roman"/>
                <w:color w:val="000000"/>
                <w:sz w:val="20"/>
                <w:szCs w:val="20"/>
                <w:lang w:val="lt-LT"/>
              </w:rPr>
              <w:t>0,009</w:t>
            </w:r>
          </w:p>
        </w:tc>
      </w:tr>
      <w:tr w:rsidR="00E815B9" w:rsidRPr="009D1318" w14:paraId="5183F024" w14:textId="77777777" w:rsidTr="00E815B9">
        <w:trPr>
          <w:trHeight w:val="98"/>
          <w:jc w:val="center"/>
        </w:trPr>
        <w:tc>
          <w:tcPr>
            <w:tcW w:w="704" w:type="dxa"/>
            <w:vMerge/>
            <w:tcBorders>
              <w:left w:val="single" w:sz="4" w:space="0" w:color="auto"/>
              <w:right w:val="single" w:sz="4" w:space="0" w:color="auto"/>
            </w:tcBorders>
            <w:shd w:val="clear" w:color="auto" w:fill="auto"/>
            <w:tcMar>
              <w:top w:w="0" w:type="dxa"/>
              <w:left w:w="108" w:type="dxa"/>
              <w:bottom w:w="0" w:type="dxa"/>
              <w:right w:w="108" w:type="dxa"/>
            </w:tcMar>
            <w:vAlign w:val="center"/>
          </w:tcPr>
          <w:p w14:paraId="429FF957" w14:textId="77777777" w:rsidR="00E815B9" w:rsidRPr="009D1318" w:rsidRDefault="00E815B9" w:rsidP="002E309A">
            <w:pPr>
              <w:jc w:val="center"/>
              <w:rPr>
                <w:rFonts w:ascii="Times New Roman" w:hAnsi="Times New Roman"/>
                <w:color w:val="000000"/>
                <w:lang w:val="lt-LT"/>
              </w:rPr>
            </w:pPr>
          </w:p>
        </w:tc>
        <w:tc>
          <w:tcPr>
            <w:tcW w:w="2145" w:type="dxa"/>
            <w:vMerge/>
            <w:tcBorders>
              <w:left w:val="single" w:sz="4" w:space="0" w:color="auto"/>
              <w:right w:val="single" w:sz="4" w:space="0" w:color="auto"/>
            </w:tcBorders>
            <w:shd w:val="clear" w:color="auto" w:fill="auto"/>
            <w:vAlign w:val="center"/>
          </w:tcPr>
          <w:p w14:paraId="0E2D463E" w14:textId="77777777" w:rsidR="00E815B9" w:rsidRPr="009D1318" w:rsidRDefault="00E815B9" w:rsidP="002E309A">
            <w:pPr>
              <w:ind w:firstLine="23"/>
              <w:jc w:val="center"/>
              <w:rPr>
                <w:rFonts w:ascii="Times New Roman" w:hAnsi="Times New Roman"/>
                <w:lang w:val="lt-LT"/>
              </w:rPr>
            </w:pPr>
          </w:p>
        </w:tc>
        <w:tc>
          <w:tcPr>
            <w:tcW w:w="2264" w:type="dxa"/>
            <w:vMerge/>
            <w:tcBorders>
              <w:left w:val="single" w:sz="8" w:space="0" w:color="000000"/>
              <w:bottom w:val="single" w:sz="4" w:space="0" w:color="auto"/>
              <w:right w:val="single" w:sz="8" w:space="0" w:color="000000"/>
            </w:tcBorders>
            <w:shd w:val="clear" w:color="auto" w:fill="auto"/>
            <w:tcMar>
              <w:top w:w="0" w:type="dxa"/>
              <w:left w:w="108" w:type="dxa"/>
              <w:bottom w:w="0" w:type="dxa"/>
              <w:right w:w="108" w:type="dxa"/>
            </w:tcMar>
            <w:vAlign w:val="center"/>
          </w:tcPr>
          <w:p w14:paraId="79EC5E82" w14:textId="77777777" w:rsidR="00E815B9" w:rsidRPr="009D1318" w:rsidRDefault="00E815B9" w:rsidP="002E309A">
            <w:pPr>
              <w:jc w:val="both"/>
              <w:rPr>
                <w:rFonts w:ascii="Times New Roman" w:hAnsi="Times New Roman"/>
                <w:sz w:val="20"/>
                <w:szCs w:val="20"/>
                <w:lang w:val="lt-LT" w:eastAsia="da-DK"/>
              </w:rPr>
            </w:pPr>
          </w:p>
        </w:tc>
        <w:tc>
          <w:tcPr>
            <w:tcW w:w="806" w:type="dxa"/>
            <w:vMerge/>
            <w:tcBorders>
              <w:left w:val="single" w:sz="4" w:space="0" w:color="auto"/>
              <w:bottom w:val="single" w:sz="4" w:space="0" w:color="auto"/>
              <w:right w:val="single" w:sz="4" w:space="0" w:color="000000"/>
            </w:tcBorders>
            <w:tcMar>
              <w:top w:w="0" w:type="dxa"/>
              <w:left w:w="108" w:type="dxa"/>
              <w:bottom w:w="0" w:type="dxa"/>
              <w:right w:w="108" w:type="dxa"/>
            </w:tcMar>
            <w:vAlign w:val="center"/>
          </w:tcPr>
          <w:p w14:paraId="7BF2A4F2" w14:textId="77777777" w:rsidR="00E815B9" w:rsidRPr="009D1318" w:rsidRDefault="00E815B9" w:rsidP="002E309A">
            <w:pPr>
              <w:jc w:val="center"/>
              <w:rPr>
                <w:rFonts w:ascii="Times New Roman" w:hAnsi="Times New Roman"/>
                <w:color w:val="000000"/>
                <w:sz w:val="20"/>
                <w:szCs w:val="20"/>
                <w:lang w:val="lt-LT"/>
              </w:rPr>
            </w:pPr>
          </w:p>
        </w:tc>
        <w:tc>
          <w:tcPr>
            <w:tcW w:w="993" w:type="dxa"/>
            <w:tcBorders>
              <w:top w:val="single" w:sz="4" w:space="0" w:color="000000"/>
              <w:left w:val="single" w:sz="4" w:space="0" w:color="000000"/>
              <w:bottom w:val="single" w:sz="4" w:space="0" w:color="auto"/>
              <w:right w:val="single" w:sz="4" w:space="0" w:color="auto"/>
            </w:tcBorders>
            <w:shd w:val="clear" w:color="auto" w:fill="auto"/>
            <w:tcMar>
              <w:top w:w="0" w:type="dxa"/>
              <w:left w:w="108" w:type="dxa"/>
              <w:bottom w:w="0" w:type="dxa"/>
              <w:right w:w="108" w:type="dxa"/>
            </w:tcMar>
            <w:vAlign w:val="center"/>
          </w:tcPr>
          <w:p w14:paraId="26AEE4B5" w14:textId="77777777" w:rsidR="00E815B9" w:rsidRPr="009D1318" w:rsidRDefault="00E815B9" w:rsidP="002E309A">
            <w:pPr>
              <w:ind w:firstLine="23"/>
              <w:jc w:val="center"/>
              <w:rPr>
                <w:rFonts w:ascii="Times New Roman" w:hAnsi="Times New Roman"/>
                <w:sz w:val="20"/>
                <w:szCs w:val="20"/>
                <w:vertAlign w:val="superscript"/>
                <w:lang w:val="lt-LT"/>
              </w:rPr>
            </w:pPr>
            <w:r w:rsidRPr="009D1318">
              <w:rPr>
                <w:rFonts w:ascii="Times New Roman" w:hAnsi="Times New Roman"/>
                <w:sz w:val="20"/>
                <w:szCs w:val="20"/>
                <w:lang w:val="lt-LT"/>
              </w:rPr>
              <w:t>mg/Nm</w:t>
            </w:r>
            <w:r w:rsidRPr="009D1318">
              <w:rPr>
                <w:rFonts w:ascii="Times New Roman" w:hAnsi="Times New Roman"/>
                <w:sz w:val="20"/>
                <w:szCs w:val="20"/>
                <w:vertAlign w:val="superscript"/>
                <w:lang w:val="lt-LT"/>
              </w:rPr>
              <w:t>3</w:t>
            </w:r>
          </w:p>
        </w:tc>
        <w:tc>
          <w:tcPr>
            <w:tcW w:w="992" w:type="dxa"/>
            <w:tcBorders>
              <w:top w:val="single" w:sz="4" w:space="0" w:color="auto"/>
              <w:left w:val="single" w:sz="4" w:space="0" w:color="auto"/>
              <w:bottom w:val="single" w:sz="4" w:space="0" w:color="auto"/>
              <w:right w:val="single" w:sz="4" w:space="0" w:color="000000"/>
            </w:tcBorders>
            <w:vAlign w:val="center"/>
          </w:tcPr>
          <w:p w14:paraId="1E88B2EC" w14:textId="77777777" w:rsidR="00E815B9" w:rsidRPr="009D1318" w:rsidRDefault="00E815B9" w:rsidP="002E309A">
            <w:pPr>
              <w:jc w:val="center"/>
              <w:rPr>
                <w:rFonts w:ascii="Times New Roman" w:hAnsi="Times New Roman"/>
                <w:color w:val="000000"/>
                <w:sz w:val="20"/>
                <w:szCs w:val="20"/>
                <w:lang w:val="lt-LT"/>
              </w:rPr>
            </w:pPr>
            <w:r w:rsidRPr="009D1318">
              <w:rPr>
                <w:rFonts w:ascii="Times New Roman" w:hAnsi="Times New Roman"/>
                <w:color w:val="000000"/>
                <w:sz w:val="20"/>
                <w:szCs w:val="20"/>
                <w:lang w:val="lt-LT"/>
              </w:rPr>
              <w:t>1700</w:t>
            </w:r>
          </w:p>
        </w:tc>
        <w:tc>
          <w:tcPr>
            <w:tcW w:w="1305" w:type="dxa"/>
            <w:vMerge/>
            <w:tcBorders>
              <w:left w:val="single" w:sz="4" w:space="0" w:color="auto"/>
              <w:bottom w:val="single" w:sz="4" w:space="0" w:color="auto"/>
              <w:right w:val="single" w:sz="4" w:space="0" w:color="auto"/>
            </w:tcBorders>
            <w:vAlign w:val="center"/>
          </w:tcPr>
          <w:p w14:paraId="7D44BFED" w14:textId="77777777" w:rsidR="00E815B9" w:rsidRPr="009D1318" w:rsidRDefault="00E815B9" w:rsidP="002E309A">
            <w:pPr>
              <w:jc w:val="center"/>
              <w:rPr>
                <w:rFonts w:ascii="Times New Roman" w:hAnsi="Times New Roman"/>
                <w:color w:val="000000"/>
                <w:sz w:val="20"/>
                <w:szCs w:val="20"/>
                <w:lang w:val="lt-LT"/>
              </w:rPr>
            </w:pPr>
          </w:p>
        </w:tc>
      </w:tr>
      <w:tr w:rsidR="00E815B9" w:rsidRPr="009D1318" w14:paraId="3FCECCEB" w14:textId="77777777" w:rsidTr="00E815B9">
        <w:trPr>
          <w:trHeight w:val="98"/>
          <w:jc w:val="center"/>
        </w:trPr>
        <w:tc>
          <w:tcPr>
            <w:tcW w:w="704" w:type="dxa"/>
            <w:vMerge/>
            <w:tcBorders>
              <w:left w:val="single" w:sz="4" w:space="0" w:color="auto"/>
              <w:right w:val="single" w:sz="4" w:space="0" w:color="auto"/>
            </w:tcBorders>
            <w:shd w:val="clear" w:color="auto" w:fill="auto"/>
            <w:tcMar>
              <w:top w:w="0" w:type="dxa"/>
              <w:left w:w="108" w:type="dxa"/>
              <w:bottom w:w="0" w:type="dxa"/>
              <w:right w:w="108" w:type="dxa"/>
            </w:tcMar>
            <w:vAlign w:val="center"/>
          </w:tcPr>
          <w:p w14:paraId="4DA07775" w14:textId="77777777" w:rsidR="00E815B9" w:rsidRPr="009D1318" w:rsidRDefault="00E815B9" w:rsidP="002E309A">
            <w:pPr>
              <w:jc w:val="center"/>
              <w:rPr>
                <w:rFonts w:ascii="Times New Roman" w:hAnsi="Times New Roman"/>
                <w:color w:val="000000"/>
                <w:lang w:val="lt-LT"/>
              </w:rPr>
            </w:pPr>
          </w:p>
        </w:tc>
        <w:tc>
          <w:tcPr>
            <w:tcW w:w="2145" w:type="dxa"/>
            <w:vMerge/>
            <w:tcBorders>
              <w:left w:val="single" w:sz="4" w:space="0" w:color="auto"/>
              <w:right w:val="single" w:sz="4" w:space="0" w:color="auto"/>
            </w:tcBorders>
            <w:shd w:val="clear" w:color="auto" w:fill="auto"/>
            <w:vAlign w:val="center"/>
          </w:tcPr>
          <w:p w14:paraId="2013B04D" w14:textId="77777777" w:rsidR="00E815B9" w:rsidRPr="009D1318" w:rsidRDefault="00E815B9" w:rsidP="002E309A">
            <w:pPr>
              <w:ind w:firstLine="23"/>
              <w:jc w:val="center"/>
              <w:rPr>
                <w:rFonts w:ascii="Times New Roman" w:hAnsi="Times New Roman"/>
                <w:lang w:val="lt-LT"/>
              </w:rPr>
            </w:pPr>
          </w:p>
        </w:tc>
        <w:tc>
          <w:tcPr>
            <w:tcW w:w="2264" w:type="dxa"/>
            <w:vMerge w:val="restart"/>
            <w:tcBorders>
              <w:top w:val="single" w:sz="4" w:space="0" w:color="auto"/>
              <w:left w:val="single" w:sz="8" w:space="0" w:color="000000"/>
              <w:right w:val="single" w:sz="8" w:space="0" w:color="000000"/>
            </w:tcBorders>
            <w:shd w:val="clear" w:color="auto" w:fill="auto"/>
            <w:tcMar>
              <w:top w:w="0" w:type="dxa"/>
              <w:left w:w="108" w:type="dxa"/>
              <w:bottom w:w="0" w:type="dxa"/>
              <w:right w:w="108" w:type="dxa"/>
            </w:tcMar>
            <w:vAlign w:val="center"/>
          </w:tcPr>
          <w:p w14:paraId="2E5F49EC" w14:textId="77777777" w:rsidR="00E815B9" w:rsidRPr="009D1318" w:rsidRDefault="00E815B9" w:rsidP="002E309A">
            <w:pPr>
              <w:jc w:val="both"/>
              <w:rPr>
                <w:rFonts w:ascii="Times New Roman" w:hAnsi="Times New Roman"/>
                <w:sz w:val="20"/>
                <w:szCs w:val="20"/>
                <w:lang w:val="lt-LT" w:eastAsia="da-DK"/>
              </w:rPr>
            </w:pPr>
            <w:r w:rsidRPr="009D1318">
              <w:rPr>
                <w:rFonts w:ascii="Times New Roman" w:hAnsi="Times New Roman"/>
                <w:sz w:val="20"/>
                <w:szCs w:val="20"/>
                <w:lang w:val="lt-LT" w:eastAsia="da-DK"/>
              </w:rPr>
              <w:t>Kietosios dalelės (A)</w:t>
            </w:r>
          </w:p>
        </w:tc>
        <w:tc>
          <w:tcPr>
            <w:tcW w:w="806" w:type="dxa"/>
            <w:vMerge w:val="restart"/>
            <w:tcBorders>
              <w:top w:val="single" w:sz="4" w:space="0" w:color="auto"/>
              <w:left w:val="single" w:sz="4" w:space="0" w:color="auto"/>
              <w:right w:val="single" w:sz="4" w:space="0" w:color="000000"/>
            </w:tcBorders>
            <w:tcMar>
              <w:top w:w="0" w:type="dxa"/>
              <w:left w:w="108" w:type="dxa"/>
              <w:bottom w:w="0" w:type="dxa"/>
              <w:right w:w="108" w:type="dxa"/>
            </w:tcMar>
            <w:vAlign w:val="center"/>
          </w:tcPr>
          <w:p w14:paraId="18A3B54F" w14:textId="77777777" w:rsidR="00E815B9" w:rsidRPr="009D1318" w:rsidRDefault="00E815B9" w:rsidP="002E309A">
            <w:pPr>
              <w:jc w:val="center"/>
              <w:rPr>
                <w:rFonts w:ascii="Times New Roman" w:hAnsi="Times New Roman"/>
                <w:color w:val="000000"/>
                <w:sz w:val="20"/>
                <w:szCs w:val="20"/>
                <w:lang w:val="lt-LT"/>
              </w:rPr>
            </w:pPr>
            <w:r w:rsidRPr="009D1318">
              <w:rPr>
                <w:rFonts w:ascii="Times New Roman" w:hAnsi="Times New Roman"/>
                <w:color w:val="000000"/>
                <w:sz w:val="20"/>
                <w:szCs w:val="20"/>
                <w:lang w:val="lt-LT"/>
              </w:rPr>
              <w:t>6493</w:t>
            </w:r>
          </w:p>
        </w:tc>
        <w:tc>
          <w:tcPr>
            <w:tcW w:w="993" w:type="dxa"/>
            <w:tcBorders>
              <w:top w:val="single" w:sz="4" w:space="0" w:color="000000"/>
              <w:left w:val="single" w:sz="4" w:space="0" w:color="000000"/>
              <w:bottom w:val="single" w:sz="4" w:space="0" w:color="auto"/>
              <w:right w:val="single" w:sz="4" w:space="0" w:color="auto"/>
            </w:tcBorders>
            <w:shd w:val="clear" w:color="auto" w:fill="auto"/>
            <w:tcMar>
              <w:top w:w="0" w:type="dxa"/>
              <w:left w:w="108" w:type="dxa"/>
              <w:bottom w:w="0" w:type="dxa"/>
              <w:right w:w="108" w:type="dxa"/>
            </w:tcMar>
            <w:vAlign w:val="center"/>
          </w:tcPr>
          <w:p w14:paraId="5B6F519E" w14:textId="77777777" w:rsidR="00E815B9" w:rsidRPr="009D1318" w:rsidRDefault="00E815B9" w:rsidP="002E309A">
            <w:pPr>
              <w:ind w:firstLine="23"/>
              <w:jc w:val="center"/>
              <w:rPr>
                <w:rFonts w:ascii="Times New Roman" w:hAnsi="Times New Roman"/>
                <w:sz w:val="20"/>
                <w:szCs w:val="20"/>
                <w:lang w:val="lt-LT"/>
              </w:rPr>
            </w:pPr>
            <w:r w:rsidRPr="009D1318">
              <w:rPr>
                <w:rFonts w:ascii="Times New Roman" w:hAnsi="Times New Roman"/>
                <w:sz w:val="20"/>
                <w:szCs w:val="20"/>
                <w:lang w:val="lt-LT"/>
              </w:rPr>
              <w:t>g/s</w:t>
            </w:r>
          </w:p>
        </w:tc>
        <w:tc>
          <w:tcPr>
            <w:tcW w:w="992" w:type="dxa"/>
            <w:tcBorders>
              <w:top w:val="single" w:sz="4" w:space="0" w:color="auto"/>
              <w:left w:val="single" w:sz="4" w:space="0" w:color="auto"/>
              <w:bottom w:val="single" w:sz="4" w:space="0" w:color="auto"/>
              <w:right w:val="single" w:sz="4" w:space="0" w:color="000000"/>
            </w:tcBorders>
            <w:vAlign w:val="center"/>
          </w:tcPr>
          <w:p w14:paraId="589B03E5" w14:textId="77777777" w:rsidR="00E815B9" w:rsidRPr="009D1318" w:rsidRDefault="00E815B9" w:rsidP="002E309A">
            <w:pPr>
              <w:jc w:val="center"/>
              <w:rPr>
                <w:rFonts w:ascii="Times New Roman" w:hAnsi="Times New Roman"/>
                <w:color w:val="000000"/>
                <w:sz w:val="20"/>
                <w:szCs w:val="20"/>
                <w:lang w:val="lt-LT"/>
              </w:rPr>
            </w:pPr>
            <w:r w:rsidRPr="009D1318">
              <w:rPr>
                <w:rFonts w:ascii="Times New Roman" w:hAnsi="Times New Roman"/>
                <w:color w:val="000000"/>
                <w:sz w:val="20"/>
                <w:szCs w:val="20"/>
                <w:lang w:val="lt-LT"/>
              </w:rPr>
              <w:t>0,06</w:t>
            </w:r>
          </w:p>
        </w:tc>
        <w:tc>
          <w:tcPr>
            <w:tcW w:w="1305" w:type="dxa"/>
            <w:vMerge w:val="restart"/>
            <w:tcBorders>
              <w:top w:val="single" w:sz="4" w:space="0" w:color="auto"/>
              <w:left w:val="single" w:sz="4" w:space="0" w:color="auto"/>
              <w:right w:val="single" w:sz="4" w:space="0" w:color="auto"/>
            </w:tcBorders>
            <w:vAlign w:val="center"/>
          </w:tcPr>
          <w:p w14:paraId="4DF15ECD" w14:textId="77777777" w:rsidR="00E815B9" w:rsidRPr="009D1318" w:rsidRDefault="00E815B9" w:rsidP="002E309A">
            <w:pPr>
              <w:jc w:val="center"/>
              <w:rPr>
                <w:rFonts w:ascii="Times New Roman" w:hAnsi="Times New Roman"/>
                <w:color w:val="000000"/>
                <w:sz w:val="20"/>
                <w:szCs w:val="20"/>
                <w:lang w:val="lt-LT"/>
              </w:rPr>
            </w:pPr>
            <w:r w:rsidRPr="009D1318">
              <w:rPr>
                <w:rFonts w:ascii="Times New Roman" w:hAnsi="Times New Roman"/>
                <w:color w:val="000000"/>
                <w:sz w:val="20"/>
                <w:szCs w:val="20"/>
                <w:lang w:val="lt-LT"/>
              </w:rPr>
              <w:t>0,008</w:t>
            </w:r>
          </w:p>
        </w:tc>
      </w:tr>
      <w:tr w:rsidR="00E815B9" w:rsidRPr="009D1318" w14:paraId="6A2B0923" w14:textId="77777777" w:rsidTr="00E815B9">
        <w:trPr>
          <w:trHeight w:val="98"/>
          <w:jc w:val="center"/>
        </w:trPr>
        <w:tc>
          <w:tcPr>
            <w:tcW w:w="704" w:type="dxa"/>
            <w:vMerge/>
            <w:tcBorders>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7B98232B" w14:textId="77777777" w:rsidR="00E815B9" w:rsidRPr="009D1318" w:rsidRDefault="00E815B9" w:rsidP="002E309A">
            <w:pPr>
              <w:jc w:val="center"/>
              <w:rPr>
                <w:rFonts w:ascii="Times New Roman" w:hAnsi="Times New Roman"/>
                <w:color w:val="000000"/>
                <w:lang w:val="lt-LT"/>
              </w:rPr>
            </w:pPr>
          </w:p>
        </w:tc>
        <w:tc>
          <w:tcPr>
            <w:tcW w:w="2145" w:type="dxa"/>
            <w:vMerge/>
            <w:tcBorders>
              <w:left w:val="single" w:sz="4" w:space="0" w:color="auto"/>
              <w:bottom w:val="single" w:sz="4" w:space="0" w:color="auto"/>
              <w:right w:val="single" w:sz="4" w:space="0" w:color="auto"/>
            </w:tcBorders>
            <w:shd w:val="clear" w:color="auto" w:fill="auto"/>
            <w:vAlign w:val="center"/>
          </w:tcPr>
          <w:p w14:paraId="168A139F" w14:textId="77777777" w:rsidR="00E815B9" w:rsidRPr="009D1318" w:rsidRDefault="00E815B9" w:rsidP="002E309A">
            <w:pPr>
              <w:ind w:firstLine="23"/>
              <w:jc w:val="center"/>
              <w:rPr>
                <w:rFonts w:ascii="Times New Roman" w:hAnsi="Times New Roman"/>
                <w:lang w:val="lt-LT"/>
              </w:rPr>
            </w:pPr>
          </w:p>
        </w:tc>
        <w:tc>
          <w:tcPr>
            <w:tcW w:w="2264" w:type="dxa"/>
            <w:vMerge/>
            <w:tcBorders>
              <w:left w:val="single" w:sz="8" w:space="0" w:color="000000"/>
              <w:bottom w:val="single" w:sz="4" w:space="0" w:color="auto"/>
              <w:right w:val="single" w:sz="8" w:space="0" w:color="000000"/>
            </w:tcBorders>
            <w:shd w:val="clear" w:color="auto" w:fill="auto"/>
            <w:tcMar>
              <w:top w:w="0" w:type="dxa"/>
              <w:left w:w="108" w:type="dxa"/>
              <w:bottom w:w="0" w:type="dxa"/>
              <w:right w:w="108" w:type="dxa"/>
            </w:tcMar>
            <w:vAlign w:val="center"/>
          </w:tcPr>
          <w:p w14:paraId="4A1F7CEC" w14:textId="77777777" w:rsidR="00E815B9" w:rsidRPr="009D1318" w:rsidRDefault="00E815B9" w:rsidP="002E309A">
            <w:pPr>
              <w:jc w:val="both"/>
              <w:rPr>
                <w:rFonts w:ascii="Times New Roman" w:hAnsi="Times New Roman"/>
                <w:lang w:val="lt-LT" w:eastAsia="da-DK"/>
              </w:rPr>
            </w:pPr>
          </w:p>
        </w:tc>
        <w:tc>
          <w:tcPr>
            <w:tcW w:w="806" w:type="dxa"/>
            <w:vMerge/>
            <w:tcBorders>
              <w:left w:val="single" w:sz="4" w:space="0" w:color="auto"/>
              <w:bottom w:val="single" w:sz="4" w:space="0" w:color="auto"/>
              <w:right w:val="single" w:sz="4" w:space="0" w:color="000000"/>
            </w:tcBorders>
            <w:tcMar>
              <w:top w:w="0" w:type="dxa"/>
              <w:left w:w="108" w:type="dxa"/>
              <w:bottom w:w="0" w:type="dxa"/>
              <w:right w:w="108" w:type="dxa"/>
            </w:tcMar>
            <w:vAlign w:val="center"/>
          </w:tcPr>
          <w:p w14:paraId="3508527C" w14:textId="77777777" w:rsidR="00E815B9" w:rsidRPr="009D1318" w:rsidRDefault="00E815B9" w:rsidP="002E309A">
            <w:pPr>
              <w:jc w:val="center"/>
              <w:rPr>
                <w:rFonts w:ascii="Times New Roman" w:hAnsi="Times New Roman"/>
                <w:color w:val="000000"/>
                <w:lang w:val="lt-LT"/>
              </w:rPr>
            </w:pPr>
          </w:p>
        </w:tc>
        <w:tc>
          <w:tcPr>
            <w:tcW w:w="993" w:type="dxa"/>
            <w:tcBorders>
              <w:top w:val="single" w:sz="4" w:space="0" w:color="000000"/>
              <w:left w:val="single" w:sz="4" w:space="0" w:color="000000"/>
              <w:bottom w:val="single" w:sz="4" w:space="0" w:color="auto"/>
              <w:right w:val="single" w:sz="4" w:space="0" w:color="auto"/>
            </w:tcBorders>
            <w:shd w:val="clear" w:color="auto" w:fill="auto"/>
            <w:tcMar>
              <w:top w:w="0" w:type="dxa"/>
              <w:left w:w="108" w:type="dxa"/>
              <w:bottom w:w="0" w:type="dxa"/>
              <w:right w:w="108" w:type="dxa"/>
            </w:tcMar>
            <w:vAlign w:val="center"/>
          </w:tcPr>
          <w:p w14:paraId="1B513657" w14:textId="77777777" w:rsidR="00E815B9" w:rsidRPr="009D1318" w:rsidRDefault="00E815B9" w:rsidP="002E309A">
            <w:pPr>
              <w:ind w:firstLine="23"/>
              <w:jc w:val="center"/>
              <w:rPr>
                <w:rFonts w:ascii="Times New Roman" w:hAnsi="Times New Roman"/>
                <w:sz w:val="20"/>
                <w:szCs w:val="20"/>
                <w:vertAlign w:val="superscript"/>
                <w:lang w:val="lt-LT"/>
              </w:rPr>
            </w:pPr>
            <w:r w:rsidRPr="009D1318">
              <w:rPr>
                <w:rFonts w:ascii="Times New Roman" w:hAnsi="Times New Roman"/>
                <w:sz w:val="20"/>
                <w:szCs w:val="20"/>
                <w:lang w:val="lt-LT"/>
              </w:rPr>
              <w:t>mg/Nm</w:t>
            </w:r>
            <w:r w:rsidRPr="009D1318">
              <w:rPr>
                <w:rFonts w:ascii="Times New Roman" w:hAnsi="Times New Roman"/>
                <w:sz w:val="20"/>
                <w:szCs w:val="20"/>
                <w:vertAlign w:val="superscript"/>
                <w:lang w:val="lt-LT"/>
              </w:rPr>
              <w:t>3</w:t>
            </w:r>
          </w:p>
        </w:tc>
        <w:tc>
          <w:tcPr>
            <w:tcW w:w="992" w:type="dxa"/>
            <w:tcBorders>
              <w:top w:val="single" w:sz="4" w:space="0" w:color="auto"/>
              <w:left w:val="single" w:sz="4" w:space="0" w:color="auto"/>
              <w:bottom w:val="single" w:sz="4" w:space="0" w:color="auto"/>
              <w:right w:val="single" w:sz="4" w:space="0" w:color="000000"/>
            </w:tcBorders>
            <w:vAlign w:val="center"/>
          </w:tcPr>
          <w:p w14:paraId="159E7289" w14:textId="77777777" w:rsidR="00E815B9" w:rsidRPr="009D1318" w:rsidRDefault="00E815B9" w:rsidP="002E309A">
            <w:pPr>
              <w:jc w:val="center"/>
              <w:rPr>
                <w:rFonts w:ascii="Times New Roman" w:hAnsi="Times New Roman"/>
                <w:color w:val="000000"/>
                <w:sz w:val="20"/>
                <w:szCs w:val="20"/>
                <w:lang w:val="lt-LT"/>
              </w:rPr>
            </w:pPr>
            <w:r w:rsidRPr="009D1318">
              <w:rPr>
                <w:rFonts w:ascii="Times New Roman" w:hAnsi="Times New Roman"/>
                <w:color w:val="000000"/>
                <w:sz w:val="20"/>
                <w:szCs w:val="20"/>
                <w:lang w:val="lt-LT"/>
              </w:rPr>
              <w:t>250</w:t>
            </w:r>
          </w:p>
        </w:tc>
        <w:tc>
          <w:tcPr>
            <w:tcW w:w="1305" w:type="dxa"/>
            <w:vMerge/>
            <w:tcBorders>
              <w:left w:val="single" w:sz="4" w:space="0" w:color="auto"/>
              <w:bottom w:val="single" w:sz="4" w:space="0" w:color="auto"/>
              <w:right w:val="single" w:sz="4" w:space="0" w:color="auto"/>
            </w:tcBorders>
            <w:vAlign w:val="center"/>
          </w:tcPr>
          <w:p w14:paraId="7A9CBDD2" w14:textId="77777777" w:rsidR="00E815B9" w:rsidRPr="009D1318" w:rsidRDefault="00E815B9" w:rsidP="002E309A">
            <w:pPr>
              <w:jc w:val="center"/>
              <w:rPr>
                <w:rFonts w:ascii="Times New Roman" w:hAnsi="Times New Roman"/>
                <w:color w:val="000000"/>
                <w:lang w:val="lt-LT"/>
              </w:rPr>
            </w:pPr>
          </w:p>
        </w:tc>
      </w:tr>
    </w:tbl>
    <w:p w14:paraId="5E78DA01" w14:textId="77777777" w:rsidR="00E815B9" w:rsidRPr="009D1318" w:rsidRDefault="00E815B9" w:rsidP="00E815B9">
      <w:pPr>
        <w:pStyle w:val="Pagrindinistekstas"/>
        <w:spacing w:after="0"/>
        <w:jc w:val="both"/>
        <w:rPr>
          <w:sz w:val="24"/>
          <w:szCs w:val="24"/>
        </w:rPr>
      </w:pPr>
    </w:p>
    <w:p w14:paraId="7D0F3013" w14:textId="643DCD2B" w:rsidR="00057DBC" w:rsidRPr="005C1A00" w:rsidRDefault="00D514AF" w:rsidP="00E279D6">
      <w:pPr>
        <w:pStyle w:val="Pagrindinistekstas"/>
        <w:spacing w:after="240"/>
        <w:jc w:val="both"/>
        <w:rPr>
          <w:sz w:val="23"/>
          <w:szCs w:val="23"/>
        </w:rPr>
      </w:pPr>
      <w:r w:rsidRPr="009D1318">
        <w:rPr>
          <w:sz w:val="23"/>
          <w:szCs w:val="23"/>
        </w:rPr>
        <w:t xml:space="preserve">Į aplinkos orą iš </w:t>
      </w:r>
      <w:r w:rsidR="00E83286" w:rsidRPr="009D1318">
        <w:rPr>
          <w:sz w:val="23"/>
          <w:szCs w:val="23"/>
        </w:rPr>
        <w:t xml:space="preserve">antrinių žaliavų perdirbimo ir plastikų gaminių gamybos įmonės </w:t>
      </w:r>
      <w:r w:rsidRPr="009D1318">
        <w:rPr>
          <w:sz w:val="23"/>
          <w:szCs w:val="23"/>
        </w:rPr>
        <w:t xml:space="preserve">bus išmetama </w:t>
      </w:r>
      <w:r w:rsidR="00A519B4" w:rsidRPr="009D1318">
        <w:rPr>
          <w:color w:val="000000" w:themeColor="text1"/>
          <w:sz w:val="23"/>
          <w:szCs w:val="23"/>
        </w:rPr>
        <w:t>2</w:t>
      </w:r>
      <w:r w:rsidR="006C52F7" w:rsidRPr="009D1318">
        <w:rPr>
          <w:color w:val="000000" w:themeColor="text1"/>
          <w:sz w:val="23"/>
          <w:szCs w:val="23"/>
        </w:rPr>
        <w:t>3</w:t>
      </w:r>
      <w:r w:rsidR="00A519B4" w:rsidRPr="009D1318">
        <w:rPr>
          <w:color w:val="000000" w:themeColor="text1"/>
          <w:sz w:val="23"/>
          <w:szCs w:val="23"/>
        </w:rPr>
        <w:t>,</w:t>
      </w:r>
      <w:r w:rsidR="0019285E" w:rsidRPr="009D1318">
        <w:rPr>
          <w:color w:val="000000" w:themeColor="text1"/>
          <w:sz w:val="23"/>
          <w:szCs w:val="23"/>
        </w:rPr>
        <w:t>6</w:t>
      </w:r>
      <w:r w:rsidR="00596DC6" w:rsidRPr="009D1318">
        <w:rPr>
          <w:color w:val="000000" w:themeColor="text1"/>
          <w:sz w:val="23"/>
          <w:szCs w:val="23"/>
        </w:rPr>
        <w:t xml:space="preserve"> t</w:t>
      </w:r>
      <w:r w:rsidR="00596DC6" w:rsidRPr="009D1318">
        <w:rPr>
          <w:sz w:val="23"/>
          <w:szCs w:val="23"/>
        </w:rPr>
        <w:t>/m teršalų:</w:t>
      </w:r>
      <w:r w:rsidRPr="009D1318">
        <w:rPr>
          <w:sz w:val="23"/>
          <w:szCs w:val="23"/>
        </w:rPr>
        <w:t xml:space="preserve"> anglies </w:t>
      </w:r>
      <w:proofErr w:type="spellStart"/>
      <w:r w:rsidRPr="009D1318">
        <w:rPr>
          <w:sz w:val="23"/>
          <w:szCs w:val="23"/>
        </w:rPr>
        <w:t>monoksid</w:t>
      </w:r>
      <w:r w:rsidR="002757D3" w:rsidRPr="009D1318">
        <w:rPr>
          <w:sz w:val="23"/>
          <w:szCs w:val="23"/>
        </w:rPr>
        <w:t>o</w:t>
      </w:r>
      <w:proofErr w:type="spellEnd"/>
      <w:r w:rsidRPr="009D1318">
        <w:rPr>
          <w:sz w:val="23"/>
          <w:szCs w:val="23"/>
        </w:rPr>
        <w:t xml:space="preserve"> (C) (</w:t>
      </w:r>
      <w:r w:rsidR="006C52F7" w:rsidRPr="009D1318">
        <w:rPr>
          <w:sz w:val="23"/>
          <w:szCs w:val="23"/>
        </w:rPr>
        <w:t>9</w:t>
      </w:r>
      <w:r w:rsidR="002757D3" w:rsidRPr="009D1318">
        <w:rPr>
          <w:sz w:val="23"/>
          <w:szCs w:val="23"/>
        </w:rPr>
        <w:t>,</w:t>
      </w:r>
      <w:r w:rsidR="00E77D89" w:rsidRPr="009D1318">
        <w:rPr>
          <w:sz w:val="23"/>
          <w:szCs w:val="23"/>
        </w:rPr>
        <w:t>84</w:t>
      </w:r>
      <w:r w:rsidRPr="009D1318">
        <w:rPr>
          <w:sz w:val="23"/>
          <w:szCs w:val="23"/>
        </w:rPr>
        <w:t xml:space="preserve"> t/m), </w:t>
      </w:r>
      <w:r w:rsidR="00803D90" w:rsidRPr="009D1318">
        <w:rPr>
          <w:sz w:val="23"/>
          <w:szCs w:val="23"/>
        </w:rPr>
        <w:t xml:space="preserve">organinių rūgščių, perskaičiuotų į </w:t>
      </w:r>
      <w:r w:rsidRPr="009D1318">
        <w:rPr>
          <w:sz w:val="23"/>
          <w:szCs w:val="23"/>
        </w:rPr>
        <w:t>acto rūgšt</w:t>
      </w:r>
      <w:r w:rsidR="00803D90" w:rsidRPr="009D1318">
        <w:rPr>
          <w:sz w:val="23"/>
          <w:szCs w:val="23"/>
        </w:rPr>
        <w:t>į</w:t>
      </w:r>
      <w:r w:rsidRPr="009D1318">
        <w:rPr>
          <w:sz w:val="23"/>
          <w:szCs w:val="23"/>
        </w:rPr>
        <w:t xml:space="preserve"> (</w:t>
      </w:r>
      <w:r w:rsidR="00700A17" w:rsidRPr="009D1318">
        <w:rPr>
          <w:sz w:val="23"/>
          <w:szCs w:val="23"/>
        </w:rPr>
        <w:t>1</w:t>
      </w:r>
      <w:r w:rsidR="006C52F7" w:rsidRPr="009D1318">
        <w:rPr>
          <w:sz w:val="23"/>
          <w:szCs w:val="23"/>
        </w:rPr>
        <w:t>2</w:t>
      </w:r>
      <w:r w:rsidR="002757D3" w:rsidRPr="009D1318">
        <w:rPr>
          <w:sz w:val="23"/>
          <w:szCs w:val="23"/>
        </w:rPr>
        <w:t>,</w:t>
      </w:r>
      <w:r w:rsidR="00E77D89" w:rsidRPr="009D1318">
        <w:rPr>
          <w:sz w:val="23"/>
          <w:szCs w:val="23"/>
        </w:rPr>
        <w:t>88</w:t>
      </w:r>
      <w:r w:rsidRPr="009D1318">
        <w:rPr>
          <w:sz w:val="23"/>
          <w:szCs w:val="23"/>
        </w:rPr>
        <w:t xml:space="preserve"> t/m)</w:t>
      </w:r>
      <w:r w:rsidR="002757D3" w:rsidRPr="009D1318">
        <w:rPr>
          <w:sz w:val="23"/>
          <w:szCs w:val="23"/>
        </w:rPr>
        <w:t>, kietųjų dalelių (C) (</w:t>
      </w:r>
      <w:r w:rsidR="00E77D89" w:rsidRPr="009D1318">
        <w:rPr>
          <w:sz w:val="23"/>
          <w:szCs w:val="23"/>
        </w:rPr>
        <w:t>0,7</w:t>
      </w:r>
      <w:r w:rsidR="007557CC" w:rsidRPr="009D1318">
        <w:rPr>
          <w:sz w:val="23"/>
          <w:szCs w:val="23"/>
        </w:rPr>
        <w:t>5</w:t>
      </w:r>
      <w:r w:rsidR="002757D3" w:rsidRPr="009D1318">
        <w:rPr>
          <w:sz w:val="23"/>
          <w:szCs w:val="23"/>
        </w:rPr>
        <w:t xml:space="preserve"> t/m)</w:t>
      </w:r>
      <w:r w:rsidR="00D72FAE" w:rsidRPr="009D1318">
        <w:rPr>
          <w:sz w:val="23"/>
          <w:szCs w:val="23"/>
        </w:rPr>
        <w:t xml:space="preserve">, </w:t>
      </w:r>
      <w:r w:rsidR="0019285E" w:rsidRPr="009D1318">
        <w:rPr>
          <w:sz w:val="23"/>
          <w:szCs w:val="23"/>
        </w:rPr>
        <w:t xml:space="preserve">anglies </w:t>
      </w:r>
      <w:proofErr w:type="spellStart"/>
      <w:r w:rsidR="0019285E" w:rsidRPr="009D1318">
        <w:rPr>
          <w:sz w:val="23"/>
          <w:szCs w:val="23"/>
        </w:rPr>
        <w:t>monoksido</w:t>
      </w:r>
      <w:proofErr w:type="spellEnd"/>
      <w:r w:rsidR="0019285E" w:rsidRPr="009D1318">
        <w:rPr>
          <w:sz w:val="23"/>
          <w:szCs w:val="23"/>
        </w:rPr>
        <w:t xml:space="preserve"> (A) (0,01 t/m), </w:t>
      </w:r>
      <w:r w:rsidR="00D72FAE" w:rsidRPr="009D1318">
        <w:rPr>
          <w:sz w:val="23"/>
          <w:szCs w:val="23"/>
        </w:rPr>
        <w:t>azoto oksidų (A) (</w:t>
      </w:r>
      <w:r w:rsidR="00BA750E" w:rsidRPr="009D1318">
        <w:rPr>
          <w:sz w:val="23"/>
          <w:szCs w:val="23"/>
        </w:rPr>
        <w:t>0,1</w:t>
      </w:r>
      <w:r w:rsidR="00D72FAE" w:rsidRPr="009D1318">
        <w:rPr>
          <w:sz w:val="23"/>
          <w:szCs w:val="23"/>
        </w:rPr>
        <w:t xml:space="preserve"> t/m), sieros dioksido (A) (</w:t>
      </w:r>
      <w:r w:rsidR="00BA750E" w:rsidRPr="009D1318">
        <w:rPr>
          <w:sz w:val="23"/>
          <w:szCs w:val="23"/>
        </w:rPr>
        <w:t>0,009</w:t>
      </w:r>
      <w:r w:rsidR="00D72FAE" w:rsidRPr="009D1318">
        <w:rPr>
          <w:sz w:val="23"/>
          <w:szCs w:val="23"/>
        </w:rPr>
        <w:t xml:space="preserve"> t/m), kietųjų dalelių (A) (</w:t>
      </w:r>
      <w:r w:rsidR="00BA750E" w:rsidRPr="009D1318">
        <w:rPr>
          <w:sz w:val="23"/>
          <w:szCs w:val="23"/>
        </w:rPr>
        <w:t>0,008</w:t>
      </w:r>
      <w:r w:rsidR="00D72FAE" w:rsidRPr="009D1318">
        <w:rPr>
          <w:sz w:val="23"/>
          <w:szCs w:val="23"/>
        </w:rPr>
        <w:t xml:space="preserve"> t/m).</w:t>
      </w:r>
    </w:p>
    <w:p w14:paraId="4AB454F1" w14:textId="77777777" w:rsidR="0089767B" w:rsidRPr="005C1A00" w:rsidRDefault="0089767B" w:rsidP="00E279D6">
      <w:pPr>
        <w:pStyle w:val="Pagrindinistekstas"/>
        <w:spacing w:after="240"/>
        <w:jc w:val="both"/>
        <w:rPr>
          <w:sz w:val="23"/>
          <w:szCs w:val="23"/>
        </w:rPr>
      </w:pPr>
      <w:r w:rsidRPr="005C1A00">
        <w:rPr>
          <w:sz w:val="23"/>
          <w:szCs w:val="23"/>
        </w:rPr>
        <w:lastRenderedPageBreak/>
        <w:t xml:space="preserve">Planuojamos ūkinės veiklos </w:t>
      </w:r>
      <w:r w:rsidRPr="005C1A00">
        <w:rPr>
          <w:b/>
          <w:i/>
          <w:sz w:val="23"/>
          <w:szCs w:val="23"/>
        </w:rPr>
        <w:t>išmetamų aplinkos oro teršalų sklaidos skaičiavimai</w:t>
      </w:r>
      <w:r w:rsidRPr="005C1A00">
        <w:rPr>
          <w:sz w:val="23"/>
          <w:szCs w:val="23"/>
        </w:rPr>
        <w:t xml:space="preserve"> buvo atlikti naudojant AERMOD </w:t>
      </w:r>
      <w:proofErr w:type="spellStart"/>
      <w:r w:rsidRPr="005C1A00">
        <w:rPr>
          <w:sz w:val="23"/>
          <w:szCs w:val="23"/>
        </w:rPr>
        <w:t>View</w:t>
      </w:r>
      <w:proofErr w:type="spellEnd"/>
      <w:r w:rsidRPr="005C1A00">
        <w:rPr>
          <w:sz w:val="23"/>
          <w:szCs w:val="23"/>
        </w:rPr>
        <w:t xml:space="preserve"> matematinį modelį (</w:t>
      </w:r>
      <w:proofErr w:type="spellStart"/>
      <w:r w:rsidRPr="005C1A00">
        <w:rPr>
          <w:sz w:val="23"/>
          <w:szCs w:val="23"/>
        </w:rPr>
        <w:t>Lakes</w:t>
      </w:r>
      <w:proofErr w:type="spellEnd"/>
      <w:r w:rsidRPr="005C1A00">
        <w:rPr>
          <w:sz w:val="23"/>
          <w:szCs w:val="23"/>
        </w:rPr>
        <w:t xml:space="preserve"> </w:t>
      </w:r>
      <w:proofErr w:type="spellStart"/>
      <w:r w:rsidRPr="005C1A00">
        <w:rPr>
          <w:sz w:val="23"/>
          <w:szCs w:val="23"/>
        </w:rPr>
        <w:t>Environmental</w:t>
      </w:r>
      <w:proofErr w:type="spellEnd"/>
      <w:r w:rsidRPr="005C1A00">
        <w:rPr>
          <w:sz w:val="23"/>
          <w:szCs w:val="23"/>
        </w:rPr>
        <w:t xml:space="preserve"> </w:t>
      </w:r>
      <w:proofErr w:type="spellStart"/>
      <w:r w:rsidRPr="005C1A00">
        <w:rPr>
          <w:sz w:val="23"/>
          <w:szCs w:val="23"/>
        </w:rPr>
        <w:t>Software</w:t>
      </w:r>
      <w:proofErr w:type="spellEnd"/>
      <w:r w:rsidRPr="005C1A00">
        <w:rPr>
          <w:sz w:val="23"/>
          <w:szCs w:val="23"/>
        </w:rPr>
        <w:t xml:space="preserve">, Kanada). AERMOD </w:t>
      </w:r>
      <w:proofErr w:type="spellStart"/>
      <w:r w:rsidRPr="005C1A00">
        <w:rPr>
          <w:sz w:val="23"/>
          <w:szCs w:val="23"/>
        </w:rPr>
        <w:t>View</w:t>
      </w:r>
      <w:proofErr w:type="spellEnd"/>
      <w:r w:rsidRPr="005C1A00">
        <w:rPr>
          <w:sz w:val="23"/>
          <w:szCs w:val="23"/>
        </w:rPr>
        <w:t xml:space="preserve"> modelis taikomas oro kokybei kontroliuoti ir skirtas taškiniams, plotiniams, linijiniams bei tūrio šaltiniams modeliuoti. AERMOD algoritmai yra skirti pažemio sluoksniui, vėjo, </w:t>
      </w:r>
      <w:proofErr w:type="spellStart"/>
      <w:r w:rsidRPr="005C1A00">
        <w:rPr>
          <w:sz w:val="23"/>
          <w:szCs w:val="23"/>
        </w:rPr>
        <w:t>turbulencijos</w:t>
      </w:r>
      <w:proofErr w:type="spellEnd"/>
      <w:r w:rsidRPr="005C1A00">
        <w:rPr>
          <w:sz w:val="23"/>
          <w:szCs w:val="23"/>
        </w:rPr>
        <w:t xml:space="preserve"> ir temperatūros vertikaliems profiliams, taip pat valandos vidurkių koncentracijoms (nuo 1 iki 24 val., mėnesio, metų) apskaičiuoti, vietovės tipams įvertinti, todėl naudojami artimiausių meteorologijos stočių matavimo realiame laike duomenys. AERMOD </w:t>
      </w:r>
      <w:proofErr w:type="spellStart"/>
      <w:r w:rsidRPr="005C1A00">
        <w:rPr>
          <w:sz w:val="23"/>
          <w:szCs w:val="23"/>
        </w:rPr>
        <w:t>View</w:t>
      </w:r>
      <w:proofErr w:type="spellEnd"/>
      <w:r w:rsidRPr="005C1A00">
        <w:rPr>
          <w:sz w:val="23"/>
          <w:szCs w:val="23"/>
        </w:rPr>
        <w:t xml:space="preserve"> modelis yra įtrauktas į LR Aplinkos ministerijos rekomenduojamų modelių, skirtų vertinti poveikį aplinkai, sąrašą. Gauti rezultatai palyginami tiek su Europos Sąjungos reglamentuojamomis, tiek su nustatytomis Lietuvos nacionalinėmis oro teršalų ribinė-mis koncentracijos vertėmis.</w:t>
      </w:r>
    </w:p>
    <w:p w14:paraId="032B8E20" w14:textId="79F9A1F1" w:rsidR="00FB36D9" w:rsidRPr="005C1A00" w:rsidRDefault="00FB36D9" w:rsidP="00E279D6">
      <w:pPr>
        <w:pStyle w:val="Pagrindinistekstas"/>
        <w:spacing w:after="240"/>
        <w:jc w:val="both"/>
        <w:rPr>
          <w:sz w:val="23"/>
          <w:szCs w:val="23"/>
        </w:rPr>
      </w:pPr>
      <w:r w:rsidRPr="005C1A00">
        <w:rPr>
          <w:sz w:val="23"/>
          <w:szCs w:val="23"/>
        </w:rPr>
        <w:t>Išmetamų aplinkos oro teršalų sklaidos skaičiavimai parodė,</w:t>
      </w:r>
      <w:r w:rsidR="00D514AF" w:rsidRPr="005C1A00">
        <w:rPr>
          <w:sz w:val="23"/>
          <w:szCs w:val="23"/>
        </w:rPr>
        <w:t xml:space="preserve"> jog nei </w:t>
      </w:r>
      <w:r w:rsidR="00047874" w:rsidRPr="005C1A00">
        <w:rPr>
          <w:sz w:val="23"/>
          <w:szCs w:val="23"/>
        </w:rPr>
        <w:t>PŪV</w:t>
      </w:r>
      <w:r w:rsidR="00D514AF" w:rsidRPr="005C1A00">
        <w:rPr>
          <w:sz w:val="23"/>
          <w:szCs w:val="23"/>
        </w:rPr>
        <w:t xml:space="preserve"> teritorijoje, nei už jos ribų nei vieno teršalo suskaičiuota pažemio koncentracija (be fono ir su fonu) neviršija ribinių verčių, nusta</w:t>
      </w:r>
      <w:r w:rsidR="003C32EE" w:rsidRPr="005C1A00">
        <w:rPr>
          <w:sz w:val="23"/>
          <w:szCs w:val="23"/>
        </w:rPr>
        <w:t>tytų žmonių sveikatos apsaugai (</w:t>
      </w:r>
      <w:r w:rsidR="006E19B7" w:rsidRPr="005C1A00">
        <w:rPr>
          <w:sz w:val="23"/>
          <w:szCs w:val="23"/>
        </w:rPr>
        <w:t>9</w:t>
      </w:r>
      <w:r w:rsidR="003C32EE" w:rsidRPr="005C1A00">
        <w:rPr>
          <w:sz w:val="23"/>
          <w:szCs w:val="23"/>
        </w:rPr>
        <w:t xml:space="preserve"> lentelė).</w:t>
      </w:r>
    </w:p>
    <w:p w14:paraId="38F81CAB" w14:textId="3A9E848C" w:rsidR="003C32EE" w:rsidRPr="003C32EE" w:rsidRDefault="00C00A56" w:rsidP="003C32EE">
      <w:pPr>
        <w:suppressAutoHyphens w:val="0"/>
        <w:spacing w:after="160"/>
        <w:jc w:val="both"/>
        <w:rPr>
          <w:rFonts w:ascii="Times New Roman" w:eastAsia="Times New Roman" w:hAnsi="Times New Roman"/>
          <w:i/>
          <w:sz w:val="24"/>
          <w:szCs w:val="24"/>
          <w:lang w:val="lt-LT" w:eastAsia="da-DK"/>
        </w:rPr>
      </w:pPr>
      <w:r>
        <w:rPr>
          <w:rFonts w:ascii="Times New Roman" w:eastAsia="Times New Roman" w:hAnsi="Times New Roman"/>
          <w:i/>
          <w:sz w:val="24"/>
          <w:szCs w:val="24"/>
          <w:lang w:val="lt-LT" w:eastAsia="da-DK"/>
        </w:rPr>
        <w:t xml:space="preserve">   </w:t>
      </w:r>
      <w:r w:rsidR="006E19B7">
        <w:rPr>
          <w:rFonts w:ascii="Times New Roman" w:eastAsia="Times New Roman" w:hAnsi="Times New Roman"/>
          <w:i/>
          <w:sz w:val="24"/>
          <w:szCs w:val="24"/>
          <w:lang w:val="lt-LT" w:eastAsia="da-DK"/>
        </w:rPr>
        <w:t>9</w:t>
      </w:r>
      <w:r w:rsidR="003C32EE" w:rsidRPr="003C32EE">
        <w:rPr>
          <w:rFonts w:ascii="Times New Roman" w:eastAsia="Times New Roman" w:hAnsi="Times New Roman"/>
          <w:i/>
          <w:sz w:val="24"/>
          <w:szCs w:val="24"/>
          <w:lang w:val="lt-LT" w:eastAsia="da-DK"/>
        </w:rPr>
        <w:t xml:space="preserve"> lentelė. Suskaičiuotos maksimalios oro t</w:t>
      </w:r>
      <w:r w:rsidR="003C32EE">
        <w:rPr>
          <w:rFonts w:ascii="Times New Roman" w:eastAsia="Times New Roman" w:hAnsi="Times New Roman"/>
          <w:i/>
          <w:sz w:val="24"/>
          <w:szCs w:val="24"/>
          <w:lang w:val="lt-LT" w:eastAsia="da-DK"/>
        </w:rPr>
        <w:t>eršalų pažemio koncentracijos</w:t>
      </w:r>
      <w:r w:rsidR="00964D88">
        <w:rPr>
          <w:rFonts w:ascii="Times New Roman" w:eastAsia="Times New Roman" w:hAnsi="Times New Roman"/>
          <w:i/>
          <w:sz w:val="24"/>
          <w:szCs w:val="24"/>
          <w:lang w:val="lt-LT" w:eastAsia="da-DK"/>
        </w:rPr>
        <w:t xml:space="preserve"> </w:t>
      </w:r>
    </w:p>
    <w:tbl>
      <w:tblPr>
        <w:tblW w:w="893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7"/>
        <w:gridCol w:w="1134"/>
        <w:gridCol w:w="992"/>
        <w:gridCol w:w="1134"/>
        <w:gridCol w:w="1418"/>
        <w:gridCol w:w="1276"/>
      </w:tblGrid>
      <w:tr w:rsidR="009C0284" w:rsidRPr="00611EFB" w14:paraId="410F29E0" w14:textId="77777777" w:rsidTr="009C0284">
        <w:trPr>
          <w:trHeight w:val="514"/>
          <w:tblHeader/>
        </w:trPr>
        <w:tc>
          <w:tcPr>
            <w:tcW w:w="2977" w:type="dxa"/>
            <w:vMerge w:val="restart"/>
            <w:shd w:val="clear" w:color="auto" w:fill="auto"/>
            <w:vAlign w:val="center"/>
          </w:tcPr>
          <w:p w14:paraId="2170AB0F" w14:textId="77777777" w:rsidR="009C0284" w:rsidRPr="005C1A00" w:rsidRDefault="009C0284" w:rsidP="00603E45">
            <w:pPr>
              <w:suppressAutoHyphens w:val="0"/>
              <w:jc w:val="center"/>
              <w:rPr>
                <w:rFonts w:ascii="Times New Roman" w:eastAsia="Times New Roman" w:hAnsi="Times New Roman"/>
                <w:b/>
                <w:sz w:val="20"/>
                <w:szCs w:val="20"/>
                <w:lang w:val="lt-LT" w:eastAsia="da-DK"/>
              </w:rPr>
            </w:pPr>
            <w:r w:rsidRPr="005C1A00">
              <w:rPr>
                <w:rFonts w:ascii="Times New Roman" w:eastAsia="Times New Roman" w:hAnsi="Times New Roman"/>
                <w:b/>
                <w:sz w:val="20"/>
                <w:szCs w:val="20"/>
                <w:lang w:val="lt-LT" w:eastAsia="da-DK"/>
              </w:rPr>
              <w:t xml:space="preserve">Teršalas, taikomas </w:t>
            </w:r>
            <w:proofErr w:type="spellStart"/>
            <w:r w:rsidRPr="005C1A00">
              <w:rPr>
                <w:rFonts w:ascii="Times New Roman" w:eastAsia="Times New Roman" w:hAnsi="Times New Roman"/>
                <w:b/>
                <w:sz w:val="20"/>
                <w:szCs w:val="20"/>
                <w:lang w:val="lt-LT" w:eastAsia="da-DK"/>
              </w:rPr>
              <w:t>vidurkinimo</w:t>
            </w:r>
            <w:proofErr w:type="spellEnd"/>
            <w:r w:rsidRPr="005C1A00">
              <w:rPr>
                <w:rFonts w:ascii="Times New Roman" w:eastAsia="Times New Roman" w:hAnsi="Times New Roman"/>
                <w:b/>
                <w:sz w:val="20"/>
                <w:szCs w:val="20"/>
                <w:lang w:val="lt-LT" w:eastAsia="da-DK"/>
              </w:rPr>
              <w:t xml:space="preserve"> laikotarpis, skaičiuojamas </w:t>
            </w:r>
            <w:proofErr w:type="spellStart"/>
            <w:r w:rsidRPr="005C1A00">
              <w:rPr>
                <w:rFonts w:ascii="Times New Roman" w:eastAsia="Times New Roman" w:hAnsi="Times New Roman"/>
                <w:b/>
                <w:sz w:val="20"/>
                <w:szCs w:val="20"/>
                <w:lang w:val="lt-LT" w:eastAsia="da-DK"/>
              </w:rPr>
              <w:t>procentilis</w:t>
            </w:r>
            <w:proofErr w:type="spellEnd"/>
          </w:p>
        </w:tc>
        <w:tc>
          <w:tcPr>
            <w:tcW w:w="1134" w:type="dxa"/>
            <w:vAlign w:val="center"/>
          </w:tcPr>
          <w:p w14:paraId="7A5F2E3F" w14:textId="77777777" w:rsidR="009C0284" w:rsidRPr="005C1A00" w:rsidRDefault="009C0284" w:rsidP="009C0284">
            <w:pPr>
              <w:suppressAutoHyphens w:val="0"/>
              <w:jc w:val="center"/>
              <w:rPr>
                <w:rFonts w:ascii="Times New Roman" w:eastAsia="Times New Roman" w:hAnsi="Times New Roman"/>
                <w:b/>
                <w:sz w:val="20"/>
                <w:szCs w:val="20"/>
                <w:lang w:val="lt-LT" w:eastAsia="da-DK"/>
              </w:rPr>
            </w:pPr>
            <w:r w:rsidRPr="005C1A00">
              <w:rPr>
                <w:rFonts w:ascii="Times New Roman" w:eastAsia="Times New Roman" w:hAnsi="Times New Roman"/>
                <w:b/>
                <w:sz w:val="20"/>
                <w:szCs w:val="20"/>
                <w:lang w:val="lt-LT" w:eastAsia="da-DK"/>
              </w:rPr>
              <w:t>Teršalo leistina ribinė vertė</w:t>
            </w:r>
          </w:p>
        </w:tc>
        <w:tc>
          <w:tcPr>
            <w:tcW w:w="2126" w:type="dxa"/>
            <w:gridSpan w:val="2"/>
            <w:shd w:val="clear" w:color="auto" w:fill="auto"/>
            <w:vAlign w:val="center"/>
          </w:tcPr>
          <w:p w14:paraId="307E11E3" w14:textId="77777777" w:rsidR="009C0284" w:rsidRPr="005C1A00" w:rsidRDefault="009C0284" w:rsidP="00603E45">
            <w:pPr>
              <w:suppressAutoHyphens w:val="0"/>
              <w:jc w:val="center"/>
              <w:rPr>
                <w:rFonts w:ascii="Times New Roman" w:eastAsia="Times New Roman" w:hAnsi="Times New Roman"/>
                <w:b/>
                <w:sz w:val="20"/>
                <w:szCs w:val="20"/>
                <w:lang w:val="lt-LT" w:eastAsia="da-DK"/>
              </w:rPr>
            </w:pPr>
            <w:proofErr w:type="spellStart"/>
            <w:r w:rsidRPr="005C1A00">
              <w:rPr>
                <w:rFonts w:ascii="Times New Roman" w:eastAsia="Times New Roman" w:hAnsi="Times New Roman"/>
                <w:b/>
                <w:sz w:val="20"/>
                <w:szCs w:val="20"/>
                <w:lang w:val="lt-LT" w:eastAsia="da-DK"/>
              </w:rPr>
              <w:t>Maks</w:t>
            </w:r>
            <w:proofErr w:type="spellEnd"/>
            <w:r w:rsidRPr="005C1A00">
              <w:rPr>
                <w:rFonts w:ascii="Times New Roman" w:eastAsia="Times New Roman" w:hAnsi="Times New Roman"/>
                <w:b/>
                <w:sz w:val="20"/>
                <w:szCs w:val="20"/>
                <w:lang w:val="lt-LT" w:eastAsia="da-DK"/>
              </w:rPr>
              <w:t>. koncentracija be fono</w:t>
            </w:r>
          </w:p>
        </w:tc>
        <w:tc>
          <w:tcPr>
            <w:tcW w:w="2694" w:type="dxa"/>
            <w:gridSpan w:val="2"/>
            <w:shd w:val="clear" w:color="auto" w:fill="auto"/>
            <w:vAlign w:val="center"/>
          </w:tcPr>
          <w:p w14:paraId="6F80F3A0" w14:textId="77777777" w:rsidR="009C0284" w:rsidRPr="005C1A00" w:rsidRDefault="009C0284" w:rsidP="00603E45">
            <w:pPr>
              <w:suppressAutoHyphens w:val="0"/>
              <w:jc w:val="center"/>
              <w:rPr>
                <w:rFonts w:ascii="Times New Roman" w:eastAsia="Times New Roman" w:hAnsi="Times New Roman"/>
                <w:b/>
                <w:sz w:val="20"/>
                <w:szCs w:val="20"/>
                <w:lang w:val="lt-LT" w:eastAsia="da-DK"/>
              </w:rPr>
            </w:pPr>
            <w:proofErr w:type="spellStart"/>
            <w:r w:rsidRPr="005C1A00">
              <w:rPr>
                <w:rFonts w:ascii="Times New Roman" w:eastAsia="Times New Roman" w:hAnsi="Times New Roman"/>
                <w:b/>
                <w:sz w:val="20"/>
                <w:szCs w:val="20"/>
                <w:lang w:val="lt-LT" w:eastAsia="da-DK"/>
              </w:rPr>
              <w:t>Maks</w:t>
            </w:r>
            <w:proofErr w:type="spellEnd"/>
            <w:r w:rsidRPr="005C1A00">
              <w:rPr>
                <w:rFonts w:ascii="Times New Roman" w:eastAsia="Times New Roman" w:hAnsi="Times New Roman"/>
                <w:b/>
                <w:sz w:val="20"/>
                <w:szCs w:val="20"/>
                <w:lang w:val="lt-LT" w:eastAsia="da-DK"/>
              </w:rPr>
              <w:t>. koncentracija su fonu</w:t>
            </w:r>
          </w:p>
        </w:tc>
      </w:tr>
      <w:tr w:rsidR="00543DB6" w:rsidRPr="00611EFB" w14:paraId="409A42F4" w14:textId="77777777" w:rsidTr="00FD1051">
        <w:trPr>
          <w:trHeight w:val="527"/>
          <w:tblHeader/>
        </w:trPr>
        <w:tc>
          <w:tcPr>
            <w:tcW w:w="2977" w:type="dxa"/>
            <w:vMerge/>
            <w:shd w:val="clear" w:color="auto" w:fill="auto"/>
            <w:vAlign w:val="center"/>
          </w:tcPr>
          <w:p w14:paraId="7DC64DD0" w14:textId="77777777" w:rsidR="00543DB6" w:rsidRPr="005C1A00" w:rsidRDefault="00543DB6" w:rsidP="00603E45">
            <w:pPr>
              <w:suppressAutoHyphens w:val="0"/>
              <w:jc w:val="center"/>
              <w:rPr>
                <w:rFonts w:ascii="Times New Roman" w:eastAsia="Times New Roman" w:hAnsi="Times New Roman"/>
                <w:b/>
                <w:sz w:val="20"/>
                <w:szCs w:val="20"/>
                <w:lang w:val="lt-LT" w:eastAsia="da-DK"/>
              </w:rPr>
            </w:pPr>
          </w:p>
        </w:tc>
        <w:tc>
          <w:tcPr>
            <w:tcW w:w="1134" w:type="dxa"/>
            <w:vAlign w:val="center"/>
          </w:tcPr>
          <w:p w14:paraId="3BA423CB" w14:textId="77777777" w:rsidR="00543DB6" w:rsidRPr="005C1A00" w:rsidRDefault="009C0284" w:rsidP="009C0284">
            <w:pPr>
              <w:suppressAutoHyphens w:val="0"/>
              <w:jc w:val="center"/>
              <w:rPr>
                <w:rFonts w:ascii="Times New Roman" w:eastAsia="Times New Roman" w:hAnsi="Times New Roman"/>
                <w:b/>
                <w:sz w:val="20"/>
                <w:szCs w:val="20"/>
                <w:lang w:val="lt-LT" w:eastAsia="da-DK"/>
              </w:rPr>
            </w:pPr>
            <w:r w:rsidRPr="005C1A00">
              <w:rPr>
                <w:rFonts w:ascii="Times New Roman" w:eastAsia="Times New Roman" w:hAnsi="Times New Roman"/>
                <w:b/>
                <w:sz w:val="20"/>
                <w:szCs w:val="20"/>
                <w:lang w:val="lt-LT" w:eastAsia="da-DK"/>
              </w:rPr>
              <w:t>µg/m</w:t>
            </w:r>
            <w:r w:rsidRPr="005C1A00">
              <w:rPr>
                <w:rFonts w:ascii="Times New Roman" w:eastAsia="Times New Roman" w:hAnsi="Times New Roman"/>
                <w:b/>
                <w:sz w:val="20"/>
                <w:szCs w:val="20"/>
                <w:vertAlign w:val="superscript"/>
                <w:lang w:val="lt-LT" w:eastAsia="da-DK"/>
              </w:rPr>
              <w:t>3</w:t>
            </w:r>
          </w:p>
        </w:tc>
        <w:tc>
          <w:tcPr>
            <w:tcW w:w="992" w:type="dxa"/>
            <w:shd w:val="clear" w:color="auto" w:fill="auto"/>
            <w:vAlign w:val="center"/>
          </w:tcPr>
          <w:p w14:paraId="22FDE6B5" w14:textId="77777777" w:rsidR="00543DB6" w:rsidRPr="005C1A00" w:rsidRDefault="00543DB6" w:rsidP="00603E45">
            <w:pPr>
              <w:suppressAutoHyphens w:val="0"/>
              <w:jc w:val="center"/>
              <w:rPr>
                <w:rFonts w:ascii="Times New Roman" w:eastAsia="Times New Roman" w:hAnsi="Times New Roman"/>
                <w:b/>
                <w:sz w:val="20"/>
                <w:szCs w:val="20"/>
                <w:lang w:val="lt-LT" w:eastAsia="da-DK"/>
              </w:rPr>
            </w:pPr>
            <w:r w:rsidRPr="005C1A00">
              <w:rPr>
                <w:rFonts w:ascii="Times New Roman" w:eastAsia="Times New Roman" w:hAnsi="Times New Roman"/>
                <w:b/>
                <w:sz w:val="20"/>
                <w:szCs w:val="20"/>
                <w:lang w:val="lt-LT" w:eastAsia="da-DK"/>
              </w:rPr>
              <w:t>µg/m</w:t>
            </w:r>
            <w:r w:rsidRPr="005C1A00">
              <w:rPr>
                <w:rFonts w:ascii="Times New Roman" w:eastAsia="Times New Roman" w:hAnsi="Times New Roman"/>
                <w:b/>
                <w:sz w:val="20"/>
                <w:szCs w:val="20"/>
                <w:vertAlign w:val="superscript"/>
                <w:lang w:val="lt-LT" w:eastAsia="da-DK"/>
              </w:rPr>
              <w:t>3</w:t>
            </w:r>
          </w:p>
        </w:tc>
        <w:tc>
          <w:tcPr>
            <w:tcW w:w="1134" w:type="dxa"/>
            <w:shd w:val="clear" w:color="auto" w:fill="auto"/>
            <w:vAlign w:val="center"/>
          </w:tcPr>
          <w:p w14:paraId="01887DEE" w14:textId="77777777" w:rsidR="00543DB6" w:rsidRPr="005C1A00" w:rsidRDefault="00543DB6" w:rsidP="00603E45">
            <w:pPr>
              <w:suppressAutoHyphens w:val="0"/>
              <w:jc w:val="center"/>
              <w:rPr>
                <w:rFonts w:ascii="Times New Roman" w:eastAsia="Times New Roman" w:hAnsi="Times New Roman"/>
                <w:b/>
                <w:sz w:val="20"/>
                <w:szCs w:val="20"/>
                <w:lang w:val="lt-LT" w:eastAsia="da-DK"/>
              </w:rPr>
            </w:pPr>
            <w:r w:rsidRPr="005C1A00">
              <w:rPr>
                <w:rFonts w:ascii="Times New Roman" w:eastAsia="Times New Roman" w:hAnsi="Times New Roman"/>
                <w:b/>
                <w:sz w:val="20"/>
                <w:szCs w:val="20"/>
                <w:lang w:val="lt-LT" w:eastAsia="da-DK"/>
              </w:rPr>
              <w:t>RV dalis, %</w:t>
            </w:r>
          </w:p>
        </w:tc>
        <w:tc>
          <w:tcPr>
            <w:tcW w:w="1418" w:type="dxa"/>
            <w:shd w:val="clear" w:color="auto" w:fill="auto"/>
            <w:vAlign w:val="center"/>
          </w:tcPr>
          <w:p w14:paraId="6C53D492" w14:textId="77777777" w:rsidR="00543DB6" w:rsidRPr="005C1A00" w:rsidRDefault="00543DB6" w:rsidP="00603E45">
            <w:pPr>
              <w:suppressAutoHyphens w:val="0"/>
              <w:jc w:val="center"/>
              <w:rPr>
                <w:rFonts w:ascii="Times New Roman" w:eastAsia="Times New Roman" w:hAnsi="Times New Roman"/>
                <w:b/>
                <w:sz w:val="20"/>
                <w:szCs w:val="20"/>
                <w:lang w:val="lt-LT" w:eastAsia="da-DK"/>
              </w:rPr>
            </w:pPr>
            <w:r w:rsidRPr="005C1A00">
              <w:rPr>
                <w:rFonts w:ascii="Times New Roman" w:eastAsia="Times New Roman" w:hAnsi="Times New Roman"/>
                <w:b/>
                <w:sz w:val="20"/>
                <w:szCs w:val="20"/>
                <w:lang w:val="lt-LT" w:eastAsia="da-DK"/>
              </w:rPr>
              <w:t>µg/m</w:t>
            </w:r>
            <w:r w:rsidRPr="005C1A00">
              <w:rPr>
                <w:rFonts w:ascii="Times New Roman" w:eastAsia="Times New Roman" w:hAnsi="Times New Roman"/>
                <w:b/>
                <w:sz w:val="20"/>
                <w:szCs w:val="20"/>
                <w:vertAlign w:val="superscript"/>
                <w:lang w:val="lt-LT" w:eastAsia="da-DK"/>
              </w:rPr>
              <w:t>3</w:t>
            </w:r>
          </w:p>
        </w:tc>
        <w:tc>
          <w:tcPr>
            <w:tcW w:w="1276" w:type="dxa"/>
            <w:shd w:val="clear" w:color="auto" w:fill="auto"/>
            <w:vAlign w:val="center"/>
          </w:tcPr>
          <w:p w14:paraId="670EDF52" w14:textId="77777777" w:rsidR="00543DB6" w:rsidRPr="005C1A00" w:rsidRDefault="00543DB6" w:rsidP="00603E45">
            <w:pPr>
              <w:suppressAutoHyphens w:val="0"/>
              <w:jc w:val="center"/>
              <w:rPr>
                <w:rFonts w:ascii="Times New Roman" w:eastAsia="Times New Roman" w:hAnsi="Times New Roman"/>
                <w:b/>
                <w:sz w:val="20"/>
                <w:szCs w:val="20"/>
                <w:lang w:val="lt-LT" w:eastAsia="da-DK"/>
              </w:rPr>
            </w:pPr>
            <w:r w:rsidRPr="005C1A00">
              <w:rPr>
                <w:rFonts w:ascii="Times New Roman" w:eastAsia="Times New Roman" w:hAnsi="Times New Roman"/>
                <w:b/>
                <w:sz w:val="20"/>
                <w:szCs w:val="20"/>
                <w:lang w:val="lt-LT" w:eastAsia="da-DK"/>
              </w:rPr>
              <w:t>RV dalis, %</w:t>
            </w:r>
          </w:p>
        </w:tc>
      </w:tr>
      <w:tr w:rsidR="00543DB6" w:rsidRPr="00611EFB" w14:paraId="2DC733EB" w14:textId="77777777" w:rsidTr="00FD1051">
        <w:trPr>
          <w:trHeight w:val="250"/>
        </w:trPr>
        <w:tc>
          <w:tcPr>
            <w:tcW w:w="2977" w:type="dxa"/>
            <w:shd w:val="clear" w:color="auto" w:fill="auto"/>
            <w:vAlign w:val="center"/>
          </w:tcPr>
          <w:p w14:paraId="79074F46" w14:textId="77777777" w:rsidR="00543DB6" w:rsidRPr="005C1A00" w:rsidRDefault="00543DB6" w:rsidP="00632117">
            <w:pPr>
              <w:jc w:val="both"/>
              <w:rPr>
                <w:rFonts w:ascii="Times New Roman" w:eastAsia="Times New Roman" w:hAnsi="Times New Roman"/>
                <w:sz w:val="20"/>
                <w:szCs w:val="20"/>
                <w:highlight w:val="yellow"/>
                <w:lang w:val="lt-LT" w:eastAsia="da-DK"/>
              </w:rPr>
            </w:pPr>
            <w:r w:rsidRPr="005C1A00">
              <w:rPr>
                <w:rFonts w:ascii="Times New Roman" w:eastAsia="Times New Roman" w:hAnsi="Times New Roman"/>
                <w:sz w:val="20"/>
                <w:szCs w:val="20"/>
                <w:lang w:val="lt-LT" w:eastAsia="da-DK"/>
              </w:rPr>
              <w:t xml:space="preserve">Anglies </w:t>
            </w:r>
            <w:proofErr w:type="spellStart"/>
            <w:r w:rsidRPr="005C1A00">
              <w:rPr>
                <w:rFonts w:ascii="Times New Roman" w:eastAsia="Times New Roman" w:hAnsi="Times New Roman"/>
                <w:sz w:val="20"/>
                <w:szCs w:val="20"/>
                <w:lang w:val="lt-LT" w:eastAsia="da-DK"/>
              </w:rPr>
              <w:t>monoksidas</w:t>
            </w:r>
            <w:proofErr w:type="spellEnd"/>
            <w:r w:rsidRPr="005C1A00">
              <w:rPr>
                <w:rFonts w:ascii="Times New Roman" w:eastAsia="Times New Roman" w:hAnsi="Times New Roman"/>
                <w:sz w:val="20"/>
                <w:szCs w:val="20"/>
                <w:lang w:val="lt-LT" w:eastAsia="da-DK"/>
              </w:rPr>
              <w:t xml:space="preserve"> 8 val.</w:t>
            </w:r>
            <w:r w:rsidRPr="005C1A00">
              <w:rPr>
                <w:rFonts w:ascii="Times New Roman" w:eastAsia="Times New Roman" w:hAnsi="Times New Roman"/>
                <w:sz w:val="20"/>
                <w:szCs w:val="20"/>
                <w:highlight w:val="yellow"/>
                <w:lang w:val="lt-LT" w:eastAsia="da-DK"/>
              </w:rPr>
              <w:t xml:space="preserve"> </w:t>
            </w:r>
          </w:p>
        </w:tc>
        <w:tc>
          <w:tcPr>
            <w:tcW w:w="1134" w:type="dxa"/>
          </w:tcPr>
          <w:p w14:paraId="287918F5" w14:textId="77777777" w:rsidR="00543DB6" w:rsidRPr="005C1A00" w:rsidRDefault="00DD521B" w:rsidP="00D07A68">
            <w:pPr>
              <w:suppressAutoHyphens w:val="0"/>
              <w:jc w:val="center"/>
              <w:rPr>
                <w:rFonts w:ascii="Times New Roman" w:eastAsia="Times New Roman" w:hAnsi="Times New Roman"/>
                <w:sz w:val="20"/>
                <w:szCs w:val="20"/>
                <w:lang w:val="lt-LT" w:eastAsia="da-DK"/>
              </w:rPr>
            </w:pPr>
            <w:r w:rsidRPr="005C1A00">
              <w:rPr>
                <w:rFonts w:ascii="Times New Roman" w:eastAsia="Times New Roman" w:hAnsi="Times New Roman"/>
                <w:sz w:val="20"/>
                <w:szCs w:val="20"/>
                <w:lang w:val="lt-LT" w:eastAsia="da-DK"/>
              </w:rPr>
              <w:t>10000</w:t>
            </w:r>
          </w:p>
        </w:tc>
        <w:tc>
          <w:tcPr>
            <w:tcW w:w="992" w:type="dxa"/>
            <w:vAlign w:val="center"/>
          </w:tcPr>
          <w:p w14:paraId="48BF3177" w14:textId="77777777" w:rsidR="00543DB6" w:rsidRPr="005C1A00" w:rsidRDefault="00543DB6" w:rsidP="00D07A68">
            <w:pPr>
              <w:suppressAutoHyphens w:val="0"/>
              <w:jc w:val="center"/>
              <w:rPr>
                <w:rFonts w:ascii="Times New Roman" w:eastAsia="Times New Roman" w:hAnsi="Times New Roman"/>
                <w:sz w:val="20"/>
                <w:szCs w:val="20"/>
                <w:lang w:val="lt-LT" w:eastAsia="da-DK"/>
              </w:rPr>
            </w:pPr>
            <w:r w:rsidRPr="005C1A00">
              <w:rPr>
                <w:rFonts w:ascii="Times New Roman" w:eastAsia="Times New Roman" w:hAnsi="Times New Roman"/>
                <w:sz w:val="20"/>
                <w:szCs w:val="20"/>
                <w:lang w:val="lt-LT" w:eastAsia="da-DK"/>
              </w:rPr>
              <w:t>238,0</w:t>
            </w:r>
          </w:p>
        </w:tc>
        <w:tc>
          <w:tcPr>
            <w:tcW w:w="1134" w:type="dxa"/>
            <w:vAlign w:val="center"/>
          </w:tcPr>
          <w:p w14:paraId="69D9807D" w14:textId="77777777" w:rsidR="00543DB6" w:rsidRPr="005C1A00" w:rsidRDefault="00543DB6" w:rsidP="00D07A68">
            <w:pPr>
              <w:suppressAutoHyphens w:val="0"/>
              <w:jc w:val="center"/>
              <w:rPr>
                <w:rFonts w:ascii="Times New Roman" w:eastAsia="Times New Roman" w:hAnsi="Times New Roman"/>
                <w:color w:val="000000"/>
                <w:sz w:val="20"/>
                <w:szCs w:val="20"/>
                <w:lang w:eastAsia="da-DK"/>
              </w:rPr>
            </w:pPr>
            <w:r w:rsidRPr="005C1A00">
              <w:rPr>
                <w:rFonts w:ascii="Times New Roman" w:eastAsia="Times New Roman" w:hAnsi="Times New Roman"/>
                <w:color w:val="000000"/>
                <w:sz w:val="20"/>
                <w:szCs w:val="20"/>
                <w:lang w:eastAsia="da-DK"/>
              </w:rPr>
              <w:t>2,4</w:t>
            </w:r>
          </w:p>
        </w:tc>
        <w:tc>
          <w:tcPr>
            <w:tcW w:w="1418" w:type="dxa"/>
            <w:vAlign w:val="center"/>
          </w:tcPr>
          <w:p w14:paraId="58232894" w14:textId="77777777" w:rsidR="00543DB6" w:rsidRPr="005C1A00" w:rsidRDefault="00543DB6" w:rsidP="00D07A68">
            <w:pPr>
              <w:suppressAutoHyphens w:val="0"/>
              <w:jc w:val="center"/>
              <w:rPr>
                <w:rFonts w:ascii="Times New Roman" w:eastAsia="Times New Roman" w:hAnsi="Times New Roman"/>
                <w:color w:val="000000"/>
                <w:sz w:val="20"/>
                <w:szCs w:val="20"/>
                <w:lang w:val="lt-LT" w:eastAsia="da-DK"/>
              </w:rPr>
            </w:pPr>
            <w:r w:rsidRPr="005C1A00">
              <w:rPr>
                <w:rFonts w:ascii="Times New Roman" w:eastAsia="Times New Roman" w:hAnsi="Times New Roman"/>
                <w:color w:val="000000"/>
                <w:sz w:val="20"/>
                <w:szCs w:val="20"/>
                <w:lang w:val="lt-LT" w:eastAsia="da-DK"/>
              </w:rPr>
              <w:t>429,0</w:t>
            </w:r>
          </w:p>
        </w:tc>
        <w:tc>
          <w:tcPr>
            <w:tcW w:w="1276" w:type="dxa"/>
            <w:vAlign w:val="center"/>
          </w:tcPr>
          <w:p w14:paraId="57D8A88E" w14:textId="77777777" w:rsidR="00543DB6" w:rsidRPr="005C1A00" w:rsidRDefault="00543DB6" w:rsidP="00D07A68">
            <w:pPr>
              <w:suppressAutoHyphens w:val="0"/>
              <w:jc w:val="center"/>
              <w:rPr>
                <w:rFonts w:ascii="Times New Roman" w:eastAsia="Times New Roman" w:hAnsi="Times New Roman"/>
                <w:color w:val="000000"/>
                <w:sz w:val="20"/>
                <w:szCs w:val="20"/>
                <w:lang w:val="lt-LT" w:eastAsia="da-DK"/>
              </w:rPr>
            </w:pPr>
            <w:r w:rsidRPr="005C1A00">
              <w:rPr>
                <w:rFonts w:ascii="Times New Roman" w:eastAsia="Times New Roman" w:hAnsi="Times New Roman"/>
                <w:color w:val="000000"/>
                <w:sz w:val="20"/>
                <w:szCs w:val="20"/>
                <w:lang w:val="lt-LT" w:eastAsia="da-DK"/>
              </w:rPr>
              <w:t>4,3</w:t>
            </w:r>
          </w:p>
        </w:tc>
      </w:tr>
      <w:tr w:rsidR="00EE4FC1" w:rsidRPr="00611EFB" w14:paraId="6E70025E" w14:textId="77777777" w:rsidTr="00BB374A">
        <w:trPr>
          <w:trHeight w:val="250"/>
        </w:trPr>
        <w:tc>
          <w:tcPr>
            <w:tcW w:w="2977" w:type="dxa"/>
            <w:vAlign w:val="center"/>
          </w:tcPr>
          <w:p w14:paraId="71302FB5" w14:textId="47055454" w:rsidR="00EE4FC1" w:rsidRPr="005C1A00" w:rsidRDefault="00EE4FC1" w:rsidP="00EE4FC1">
            <w:pPr>
              <w:jc w:val="both"/>
              <w:rPr>
                <w:rFonts w:ascii="Times New Roman" w:eastAsia="Times New Roman" w:hAnsi="Times New Roman"/>
                <w:sz w:val="20"/>
                <w:szCs w:val="20"/>
                <w:lang w:val="lt-LT" w:eastAsia="da-DK"/>
              </w:rPr>
            </w:pPr>
            <w:r w:rsidRPr="005C1A00">
              <w:rPr>
                <w:rFonts w:ascii="Times New Roman" w:eastAsia="Times New Roman" w:hAnsi="Times New Roman"/>
                <w:sz w:val="20"/>
                <w:szCs w:val="20"/>
                <w:lang w:val="lt-LT" w:eastAsia="da-DK"/>
              </w:rPr>
              <w:t xml:space="preserve">Azoto dioksidas 1 val. 99,8 </w:t>
            </w:r>
            <w:proofErr w:type="spellStart"/>
            <w:r w:rsidRPr="005C1A00">
              <w:rPr>
                <w:rFonts w:ascii="Times New Roman" w:eastAsia="Times New Roman" w:hAnsi="Times New Roman"/>
                <w:sz w:val="20"/>
                <w:szCs w:val="20"/>
                <w:lang w:val="lt-LT" w:eastAsia="da-DK"/>
              </w:rPr>
              <w:t>procentilio</w:t>
            </w:r>
            <w:proofErr w:type="spellEnd"/>
          </w:p>
        </w:tc>
        <w:tc>
          <w:tcPr>
            <w:tcW w:w="1134" w:type="dxa"/>
            <w:vAlign w:val="center"/>
          </w:tcPr>
          <w:p w14:paraId="60A33068" w14:textId="202BAC45" w:rsidR="00EE4FC1" w:rsidRPr="005C1A00" w:rsidRDefault="00EE4FC1" w:rsidP="00EE4FC1">
            <w:pPr>
              <w:suppressAutoHyphens w:val="0"/>
              <w:jc w:val="center"/>
              <w:rPr>
                <w:rFonts w:ascii="Times New Roman" w:eastAsia="Times New Roman" w:hAnsi="Times New Roman"/>
                <w:sz w:val="20"/>
                <w:szCs w:val="20"/>
                <w:lang w:val="lt-LT" w:eastAsia="da-DK"/>
              </w:rPr>
            </w:pPr>
            <w:r w:rsidRPr="005C1A00">
              <w:rPr>
                <w:rFonts w:ascii="Times New Roman" w:eastAsia="Times New Roman" w:hAnsi="Times New Roman"/>
                <w:sz w:val="20"/>
                <w:szCs w:val="20"/>
                <w:lang w:val="lt-LT" w:eastAsia="da-DK"/>
              </w:rPr>
              <w:t xml:space="preserve">200 </w:t>
            </w:r>
          </w:p>
        </w:tc>
        <w:tc>
          <w:tcPr>
            <w:tcW w:w="992" w:type="dxa"/>
            <w:vAlign w:val="center"/>
          </w:tcPr>
          <w:p w14:paraId="6F84F725" w14:textId="309AA575" w:rsidR="00EE4FC1" w:rsidRPr="005C1A00" w:rsidRDefault="00EE4FC1" w:rsidP="00EE4FC1">
            <w:pPr>
              <w:suppressAutoHyphens w:val="0"/>
              <w:jc w:val="center"/>
              <w:rPr>
                <w:rFonts w:ascii="Times New Roman" w:eastAsia="Times New Roman" w:hAnsi="Times New Roman"/>
                <w:sz w:val="20"/>
                <w:szCs w:val="20"/>
                <w:lang w:val="lt-LT" w:eastAsia="da-DK"/>
              </w:rPr>
            </w:pPr>
            <w:r w:rsidRPr="005C1A00">
              <w:rPr>
                <w:rFonts w:ascii="Times New Roman" w:eastAsia="Times New Roman" w:hAnsi="Times New Roman"/>
                <w:sz w:val="20"/>
                <w:szCs w:val="20"/>
                <w:lang w:val="lt-LT" w:eastAsia="da-DK"/>
              </w:rPr>
              <w:t>23,0</w:t>
            </w:r>
          </w:p>
        </w:tc>
        <w:tc>
          <w:tcPr>
            <w:tcW w:w="1134" w:type="dxa"/>
            <w:vAlign w:val="center"/>
          </w:tcPr>
          <w:p w14:paraId="5B0A3FD3" w14:textId="37CA52BF" w:rsidR="00EE4FC1" w:rsidRPr="005C1A00" w:rsidRDefault="00EE4FC1" w:rsidP="00EE4FC1">
            <w:pPr>
              <w:suppressAutoHyphens w:val="0"/>
              <w:jc w:val="center"/>
              <w:rPr>
                <w:rFonts w:ascii="Times New Roman" w:eastAsia="Times New Roman" w:hAnsi="Times New Roman"/>
                <w:sz w:val="20"/>
                <w:szCs w:val="20"/>
                <w:lang w:eastAsia="da-DK"/>
              </w:rPr>
            </w:pPr>
            <w:r w:rsidRPr="005C1A00">
              <w:rPr>
                <w:rFonts w:ascii="Times New Roman" w:eastAsia="Times New Roman" w:hAnsi="Times New Roman"/>
                <w:sz w:val="20"/>
                <w:szCs w:val="20"/>
                <w:lang w:eastAsia="da-DK"/>
              </w:rPr>
              <w:t>11,5</w:t>
            </w:r>
          </w:p>
        </w:tc>
        <w:tc>
          <w:tcPr>
            <w:tcW w:w="1418" w:type="dxa"/>
            <w:vAlign w:val="center"/>
          </w:tcPr>
          <w:p w14:paraId="333F6562" w14:textId="67D529AC" w:rsidR="00EE4FC1" w:rsidRPr="005C1A00" w:rsidRDefault="00EE4FC1" w:rsidP="00EE4FC1">
            <w:pPr>
              <w:suppressAutoHyphens w:val="0"/>
              <w:jc w:val="center"/>
              <w:rPr>
                <w:rFonts w:ascii="Times New Roman" w:eastAsia="Times New Roman" w:hAnsi="Times New Roman"/>
                <w:color w:val="000000"/>
                <w:sz w:val="20"/>
                <w:szCs w:val="20"/>
                <w:lang w:val="lt-LT" w:eastAsia="da-DK"/>
              </w:rPr>
            </w:pPr>
            <w:r w:rsidRPr="005C1A00">
              <w:rPr>
                <w:rFonts w:ascii="Times New Roman" w:eastAsia="Times New Roman" w:hAnsi="Times New Roman"/>
                <w:sz w:val="20"/>
                <w:szCs w:val="20"/>
                <w:lang w:val="lt-LT" w:eastAsia="da-DK"/>
              </w:rPr>
              <w:t>109,0</w:t>
            </w:r>
          </w:p>
        </w:tc>
        <w:tc>
          <w:tcPr>
            <w:tcW w:w="1276" w:type="dxa"/>
            <w:vAlign w:val="center"/>
          </w:tcPr>
          <w:p w14:paraId="22213160" w14:textId="77ACA5D7" w:rsidR="00EE4FC1" w:rsidRPr="005C1A00" w:rsidRDefault="00EE4FC1" w:rsidP="00EE4FC1">
            <w:pPr>
              <w:suppressAutoHyphens w:val="0"/>
              <w:jc w:val="center"/>
              <w:rPr>
                <w:rFonts w:ascii="Times New Roman" w:eastAsia="Times New Roman" w:hAnsi="Times New Roman"/>
                <w:color w:val="000000"/>
                <w:sz w:val="20"/>
                <w:szCs w:val="20"/>
                <w:lang w:val="lt-LT" w:eastAsia="da-DK"/>
              </w:rPr>
            </w:pPr>
            <w:r w:rsidRPr="005C1A00">
              <w:rPr>
                <w:rFonts w:ascii="Times New Roman" w:eastAsia="Times New Roman" w:hAnsi="Times New Roman"/>
                <w:sz w:val="20"/>
                <w:szCs w:val="20"/>
                <w:lang w:val="lt-LT" w:eastAsia="da-DK"/>
              </w:rPr>
              <w:t>54,5</w:t>
            </w:r>
          </w:p>
        </w:tc>
      </w:tr>
      <w:tr w:rsidR="00EE4FC1" w:rsidRPr="00611EFB" w14:paraId="7131FE15" w14:textId="77777777" w:rsidTr="00BB374A">
        <w:trPr>
          <w:trHeight w:val="250"/>
        </w:trPr>
        <w:tc>
          <w:tcPr>
            <w:tcW w:w="2977" w:type="dxa"/>
            <w:vAlign w:val="center"/>
          </w:tcPr>
          <w:p w14:paraId="577DADA5" w14:textId="20AF33F1" w:rsidR="00EE4FC1" w:rsidRPr="005C1A00" w:rsidRDefault="00EE4FC1" w:rsidP="00EE4FC1">
            <w:pPr>
              <w:jc w:val="both"/>
              <w:rPr>
                <w:rFonts w:ascii="Times New Roman" w:eastAsia="Times New Roman" w:hAnsi="Times New Roman"/>
                <w:sz w:val="20"/>
                <w:szCs w:val="20"/>
                <w:lang w:val="lt-LT" w:eastAsia="da-DK"/>
              </w:rPr>
            </w:pPr>
            <w:r w:rsidRPr="005C1A00">
              <w:rPr>
                <w:rFonts w:ascii="Times New Roman" w:eastAsia="Times New Roman" w:hAnsi="Times New Roman"/>
                <w:sz w:val="20"/>
                <w:szCs w:val="20"/>
                <w:lang w:val="lt-LT" w:eastAsia="da-DK"/>
              </w:rPr>
              <w:t>Azoto dioksidas vidutinė metinė</w:t>
            </w:r>
          </w:p>
        </w:tc>
        <w:tc>
          <w:tcPr>
            <w:tcW w:w="1134" w:type="dxa"/>
            <w:vAlign w:val="center"/>
          </w:tcPr>
          <w:p w14:paraId="0B7B758D" w14:textId="467CA723" w:rsidR="00EE4FC1" w:rsidRPr="005C1A00" w:rsidRDefault="00EE4FC1" w:rsidP="00EE4FC1">
            <w:pPr>
              <w:suppressAutoHyphens w:val="0"/>
              <w:jc w:val="center"/>
              <w:rPr>
                <w:rFonts w:ascii="Times New Roman" w:eastAsia="Times New Roman" w:hAnsi="Times New Roman"/>
                <w:sz w:val="20"/>
                <w:szCs w:val="20"/>
                <w:lang w:val="lt-LT" w:eastAsia="da-DK"/>
              </w:rPr>
            </w:pPr>
            <w:r w:rsidRPr="005C1A00">
              <w:rPr>
                <w:rFonts w:ascii="Times New Roman" w:eastAsia="Times New Roman" w:hAnsi="Times New Roman"/>
                <w:sz w:val="20"/>
                <w:szCs w:val="20"/>
                <w:lang w:val="lt-LT" w:eastAsia="da-DK"/>
              </w:rPr>
              <w:t>40</w:t>
            </w:r>
          </w:p>
        </w:tc>
        <w:tc>
          <w:tcPr>
            <w:tcW w:w="992" w:type="dxa"/>
            <w:vAlign w:val="center"/>
          </w:tcPr>
          <w:p w14:paraId="1A595733" w14:textId="35631AB3" w:rsidR="00EE4FC1" w:rsidRPr="005C1A00" w:rsidRDefault="00EE4FC1" w:rsidP="00EE4FC1">
            <w:pPr>
              <w:suppressAutoHyphens w:val="0"/>
              <w:jc w:val="center"/>
              <w:rPr>
                <w:rFonts w:ascii="Times New Roman" w:eastAsia="Times New Roman" w:hAnsi="Times New Roman"/>
                <w:sz w:val="20"/>
                <w:szCs w:val="20"/>
                <w:lang w:val="lt-LT" w:eastAsia="da-DK"/>
              </w:rPr>
            </w:pPr>
            <w:r w:rsidRPr="005C1A00">
              <w:rPr>
                <w:rFonts w:ascii="Times New Roman" w:eastAsia="Times New Roman" w:hAnsi="Times New Roman"/>
                <w:sz w:val="20"/>
                <w:szCs w:val="20"/>
                <w:lang w:val="lt-LT" w:eastAsia="da-DK"/>
              </w:rPr>
              <w:t>0,1</w:t>
            </w:r>
          </w:p>
        </w:tc>
        <w:tc>
          <w:tcPr>
            <w:tcW w:w="1134" w:type="dxa"/>
            <w:vAlign w:val="center"/>
          </w:tcPr>
          <w:p w14:paraId="7073031C" w14:textId="36040697" w:rsidR="00EE4FC1" w:rsidRPr="005C1A00" w:rsidRDefault="00EE4FC1" w:rsidP="00EE4FC1">
            <w:pPr>
              <w:suppressAutoHyphens w:val="0"/>
              <w:jc w:val="center"/>
              <w:rPr>
                <w:rFonts w:ascii="Times New Roman" w:eastAsia="Times New Roman" w:hAnsi="Times New Roman"/>
                <w:sz w:val="20"/>
                <w:szCs w:val="20"/>
                <w:lang w:eastAsia="da-DK"/>
              </w:rPr>
            </w:pPr>
            <w:r w:rsidRPr="005C1A00">
              <w:rPr>
                <w:rFonts w:ascii="Times New Roman" w:eastAsia="Times New Roman" w:hAnsi="Times New Roman"/>
                <w:sz w:val="20"/>
                <w:szCs w:val="20"/>
                <w:lang w:eastAsia="da-DK"/>
              </w:rPr>
              <w:t>0,3</w:t>
            </w:r>
          </w:p>
        </w:tc>
        <w:tc>
          <w:tcPr>
            <w:tcW w:w="1418" w:type="dxa"/>
            <w:vAlign w:val="center"/>
          </w:tcPr>
          <w:p w14:paraId="074B433C" w14:textId="537DA639" w:rsidR="00EE4FC1" w:rsidRPr="005C1A00" w:rsidRDefault="00EE4FC1" w:rsidP="00EE4FC1">
            <w:pPr>
              <w:suppressAutoHyphens w:val="0"/>
              <w:jc w:val="center"/>
              <w:rPr>
                <w:rFonts w:ascii="Times New Roman" w:eastAsia="Times New Roman" w:hAnsi="Times New Roman"/>
                <w:color w:val="000000"/>
                <w:sz w:val="20"/>
                <w:szCs w:val="20"/>
                <w:lang w:val="lt-LT" w:eastAsia="da-DK"/>
              </w:rPr>
            </w:pPr>
            <w:r w:rsidRPr="005C1A00">
              <w:rPr>
                <w:rFonts w:ascii="Times New Roman" w:eastAsia="Times New Roman" w:hAnsi="Times New Roman"/>
                <w:sz w:val="20"/>
                <w:szCs w:val="20"/>
                <w:lang w:val="lt-LT" w:eastAsia="da-DK"/>
              </w:rPr>
              <w:t>23,0</w:t>
            </w:r>
          </w:p>
        </w:tc>
        <w:tc>
          <w:tcPr>
            <w:tcW w:w="1276" w:type="dxa"/>
            <w:vAlign w:val="center"/>
          </w:tcPr>
          <w:p w14:paraId="6D5F0439" w14:textId="165EAA9B" w:rsidR="00EE4FC1" w:rsidRPr="005C1A00" w:rsidRDefault="00EE4FC1" w:rsidP="00EE4FC1">
            <w:pPr>
              <w:suppressAutoHyphens w:val="0"/>
              <w:jc w:val="center"/>
              <w:rPr>
                <w:rFonts w:ascii="Times New Roman" w:eastAsia="Times New Roman" w:hAnsi="Times New Roman"/>
                <w:color w:val="000000"/>
                <w:sz w:val="20"/>
                <w:szCs w:val="20"/>
                <w:lang w:val="lt-LT" w:eastAsia="da-DK"/>
              </w:rPr>
            </w:pPr>
            <w:r w:rsidRPr="005C1A00">
              <w:rPr>
                <w:rFonts w:ascii="Times New Roman" w:eastAsia="Times New Roman" w:hAnsi="Times New Roman"/>
                <w:sz w:val="20"/>
                <w:szCs w:val="20"/>
                <w:lang w:val="lt-LT" w:eastAsia="da-DK"/>
              </w:rPr>
              <w:t>57,5</w:t>
            </w:r>
          </w:p>
        </w:tc>
      </w:tr>
      <w:tr w:rsidR="00FA17AE" w:rsidRPr="00611EFB" w14:paraId="4921C7A8" w14:textId="77777777" w:rsidTr="00FD1051">
        <w:trPr>
          <w:trHeight w:val="250"/>
        </w:trPr>
        <w:tc>
          <w:tcPr>
            <w:tcW w:w="2977" w:type="dxa"/>
            <w:shd w:val="clear" w:color="auto" w:fill="auto"/>
            <w:vAlign w:val="center"/>
          </w:tcPr>
          <w:p w14:paraId="4E1F7A2A" w14:textId="77777777" w:rsidR="00FA17AE" w:rsidRPr="005C1A00" w:rsidRDefault="00FA17AE" w:rsidP="00FA17AE">
            <w:pPr>
              <w:jc w:val="both"/>
              <w:rPr>
                <w:rFonts w:ascii="Times New Roman" w:eastAsia="Times New Roman" w:hAnsi="Times New Roman"/>
                <w:sz w:val="20"/>
                <w:szCs w:val="20"/>
                <w:lang w:val="lt-LT" w:eastAsia="da-DK"/>
              </w:rPr>
            </w:pPr>
            <w:r w:rsidRPr="005C1A00">
              <w:rPr>
                <w:rFonts w:ascii="Times New Roman" w:eastAsia="Times New Roman" w:hAnsi="Times New Roman"/>
                <w:sz w:val="20"/>
                <w:szCs w:val="20"/>
                <w:lang w:val="lt-LT" w:eastAsia="da-DK"/>
              </w:rPr>
              <w:t>Kietosios dalelės (KD</w:t>
            </w:r>
            <w:r w:rsidRPr="005C1A00">
              <w:rPr>
                <w:rFonts w:ascii="Times New Roman" w:eastAsia="Times New Roman" w:hAnsi="Times New Roman"/>
                <w:sz w:val="20"/>
                <w:szCs w:val="20"/>
                <w:vertAlign w:val="subscript"/>
                <w:lang w:val="lt-LT" w:eastAsia="da-DK"/>
              </w:rPr>
              <w:t>10</w:t>
            </w:r>
            <w:r w:rsidRPr="005C1A00">
              <w:rPr>
                <w:rFonts w:ascii="Times New Roman" w:eastAsia="Times New Roman" w:hAnsi="Times New Roman"/>
                <w:sz w:val="20"/>
                <w:szCs w:val="20"/>
                <w:lang w:val="lt-LT" w:eastAsia="da-DK"/>
              </w:rPr>
              <w:t xml:space="preserve">) 24 val. 90,4  </w:t>
            </w:r>
            <w:proofErr w:type="spellStart"/>
            <w:r w:rsidRPr="005C1A00">
              <w:rPr>
                <w:rFonts w:ascii="Times New Roman" w:eastAsia="Times New Roman" w:hAnsi="Times New Roman"/>
                <w:sz w:val="20"/>
                <w:szCs w:val="20"/>
                <w:lang w:val="lt-LT" w:eastAsia="da-DK"/>
              </w:rPr>
              <w:t>procentilio</w:t>
            </w:r>
            <w:proofErr w:type="spellEnd"/>
          </w:p>
        </w:tc>
        <w:tc>
          <w:tcPr>
            <w:tcW w:w="1134" w:type="dxa"/>
            <w:vAlign w:val="center"/>
          </w:tcPr>
          <w:p w14:paraId="289E7527" w14:textId="77777777" w:rsidR="00FA17AE" w:rsidRPr="005C1A00" w:rsidRDefault="00FA17AE" w:rsidP="00FA17AE">
            <w:pPr>
              <w:suppressAutoHyphens w:val="0"/>
              <w:jc w:val="center"/>
              <w:rPr>
                <w:rFonts w:ascii="Times New Roman" w:eastAsia="Times New Roman" w:hAnsi="Times New Roman"/>
                <w:sz w:val="20"/>
                <w:szCs w:val="20"/>
                <w:lang w:val="lt-LT" w:eastAsia="da-DK"/>
              </w:rPr>
            </w:pPr>
            <w:r w:rsidRPr="005C1A00">
              <w:rPr>
                <w:rFonts w:ascii="Times New Roman" w:eastAsia="Times New Roman" w:hAnsi="Times New Roman"/>
                <w:sz w:val="20"/>
                <w:szCs w:val="20"/>
                <w:lang w:val="lt-LT" w:eastAsia="da-DK"/>
              </w:rPr>
              <w:t>50</w:t>
            </w:r>
          </w:p>
        </w:tc>
        <w:tc>
          <w:tcPr>
            <w:tcW w:w="992" w:type="dxa"/>
            <w:vAlign w:val="center"/>
          </w:tcPr>
          <w:p w14:paraId="62010F1D" w14:textId="09C0C7F5" w:rsidR="00FA17AE" w:rsidRPr="005C1A00" w:rsidRDefault="00FA17AE" w:rsidP="00FA17AE">
            <w:pPr>
              <w:suppressAutoHyphens w:val="0"/>
              <w:jc w:val="center"/>
              <w:rPr>
                <w:rFonts w:ascii="Times New Roman" w:eastAsia="Times New Roman" w:hAnsi="Times New Roman"/>
                <w:sz w:val="20"/>
                <w:szCs w:val="20"/>
                <w:lang w:val="lt-LT" w:eastAsia="da-DK"/>
              </w:rPr>
            </w:pPr>
            <w:r w:rsidRPr="005C1A00">
              <w:rPr>
                <w:rFonts w:ascii="Times New Roman" w:eastAsia="Times New Roman" w:hAnsi="Times New Roman"/>
                <w:color w:val="000000" w:themeColor="text1"/>
                <w:sz w:val="20"/>
                <w:szCs w:val="20"/>
                <w:lang w:val="lt-LT" w:eastAsia="da-DK"/>
              </w:rPr>
              <w:t>4,0</w:t>
            </w:r>
          </w:p>
        </w:tc>
        <w:tc>
          <w:tcPr>
            <w:tcW w:w="1134" w:type="dxa"/>
            <w:vAlign w:val="center"/>
          </w:tcPr>
          <w:p w14:paraId="5DADC358" w14:textId="46B9D9FC" w:rsidR="00FA17AE" w:rsidRPr="005C1A00" w:rsidRDefault="00FA17AE" w:rsidP="00FA17AE">
            <w:pPr>
              <w:suppressAutoHyphens w:val="0"/>
              <w:jc w:val="center"/>
              <w:rPr>
                <w:rFonts w:ascii="Times New Roman" w:eastAsia="Times New Roman" w:hAnsi="Times New Roman"/>
                <w:sz w:val="20"/>
                <w:szCs w:val="20"/>
                <w:lang w:eastAsia="da-DK"/>
              </w:rPr>
            </w:pPr>
            <w:r w:rsidRPr="005C1A00">
              <w:rPr>
                <w:rFonts w:ascii="Times New Roman" w:eastAsia="Times New Roman" w:hAnsi="Times New Roman"/>
                <w:color w:val="000000" w:themeColor="text1"/>
                <w:sz w:val="20"/>
                <w:szCs w:val="20"/>
                <w:lang w:eastAsia="da-DK"/>
              </w:rPr>
              <w:t>8,0</w:t>
            </w:r>
          </w:p>
        </w:tc>
        <w:tc>
          <w:tcPr>
            <w:tcW w:w="1418" w:type="dxa"/>
            <w:vAlign w:val="center"/>
          </w:tcPr>
          <w:p w14:paraId="6E2BF1D0" w14:textId="2326BA90" w:rsidR="00FA17AE" w:rsidRPr="005C1A00" w:rsidRDefault="00FA17AE" w:rsidP="00FA17AE">
            <w:pPr>
              <w:suppressAutoHyphens w:val="0"/>
              <w:jc w:val="center"/>
              <w:rPr>
                <w:rFonts w:ascii="Times New Roman" w:eastAsia="Times New Roman" w:hAnsi="Times New Roman"/>
                <w:color w:val="000000"/>
                <w:sz w:val="20"/>
                <w:szCs w:val="20"/>
                <w:lang w:val="lt-LT" w:eastAsia="da-DK"/>
              </w:rPr>
            </w:pPr>
            <w:r w:rsidRPr="005C1A00">
              <w:rPr>
                <w:rFonts w:ascii="Times New Roman" w:eastAsia="Times New Roman" w:hAnsi="Times New Roman"/>
                <w:color w:val="000000" w:themeColor="text1"/>
                <w:sz w:val="20"/>
                <w:szCs w:val="20"/>
                <w:lang w:val="lt-LT" w:eastAsia="da-DK"/>
              </w:rPr>
              <w:t>18,9</w:t>
            </w:r>
          </w:p>
        </w:tc>
        <w:tc>
          <w:tcPr>
            <w:tcW w:w="1276" w:type="dxa"/>
            <w:vAlign w:val="center"/>
          </w:tcPr>
          <w:p w14:paraId="26E8B984" w14:textId="0630318C" w:rsidR="00FA17AE" w:rsidRPr="005C1A00" w:rsidRDefault="00FA17AE" w:rsidP="00FA17AE">
            <w:pPr>
              <w:suppressAutoHyphens w:val="0"/>
              <w:jc w:val="center"/>
              <w:rPr>
                <w:rFonts w:ascii="Times New Roman" w:eastAsia="Times New Roman" w:hAnsi="Times New Roman"/>
                <w:color w:val="000000"/>
                <w:sz w:val="20"/>
                <w:szCs w:val="20"/>
                <w:lang w:val="lt-LT" w:eastAsia="da-DK"/>
              </w:rPr>
            </w:pPr>
            <w:r w:rsidRPr="005C1A00">
              <w:rPr>
                <w:rFonts w:ascii="Times New Roman" w:eastAsia="Times New Roman" w:hAnsi="Times New Roman"/>
                <w:color w:val="000000" w:themeColor="text1"/>
                <w:sz w:val="20"/>
                <w:szCs w:val="20"/>
                <w:lang w:val="lt-LT" w:eastAsia="da-DK"/>
              </w:rPr>
              <w:t>47,3</w:t>
            </w:r>
          </w:p>
        </w:tc>
      </w:tr>
      <w:tr w:rsidR="00FA17AE" w:rsidRPr="00611EFB" w14:paraId="7FBF5EBC" w14:textId="77777777" w:rsidTr="00FD1051">
        <w:trPr>
          <w:trHeight w:val="250"/>
        </w:trPr>
        <w:tc>
          <w:tcPr>
            <w:tcW w:w="2977" w:type="dxa"/>
            <w:shd w:val="clear" w:color="auto" w:fill="auto"/>
            <w:vAlign w:val="center"/>
          </w:tcPr>
          <w:p w14:paraId="2FF5558B" w14:textId="77777777" w:rsidR="00FA17AE" w:rsidRPr="005C1A00" w:rsidRDefault="00FA17AE" w:rsidP="00FA17AE">
            <w:pPr>
              <w:jc w:val="both"/>
              <w:rPr>
                <w:rFonts w:ascii="Times New Roman" w:eastAsia="Times New Roman" w:hAnsi="Times New Roman"/>
                <w:sz w:val="20"/>
                <w:szCs w:val="20"/>
                <w:lang w:val="lt-LT" w:eastAsia="da-DK"/>
              </w:rPr>
            </w:pPr>
            <w:r w:rsidRPr="005C1A00">
              <w:rPr>
                <w:rFonts w:ascii="Times New Roman" w:eastAsia="Times New Roman" w:hAnsi="Times New Roman"/>
                <w:sz w:val="20"/>
                <w:szCs w:val="20"/>
                <w:lang w:val="lt-LT" w:eastAsia="da-DK"/>
              </w:rPr>
              <w:t>Kietosios dalelės (KD</w:t>
            </w:r>
            <w:r w:rsidRPr="005C1A00">
              <w:rPr>
                <w:rFonts w:ascii="Times New Roman" w:eastAsia="Times New Roman" w:hAnsi="Times New Roman"/>
                <w:sz w:val="20"/>
                <w:szCs w:val="20"/>
                <w:vertAlign w:val="subscript"/>
                <w:lang w:val="lt-LT" w:eastAsia="da-DK"/>
              </w:rPr>
              <w:t>10</w:t>
            </w:r>
            <w:r w:rsidRPr="005C1A00">
              <w:rPr>
                <w:rFonts w:ascii="Times New Roman" w:eastAsia="Times New Roman" w:hAnsi="Times New Roman"/>
                <w:sz w:val="20"/>
                <w:szCs w:val="20"/>
                <w:lang w:val="lt-LT" w:eastAsia="da-DK"/>
              </w:rPr>
              <w:t>) vidutinė metinė</w:t>
            </w:r>
          </w:p>
        </w:tc>
        <w:tc>
          <w:tcPr>
            <w:tcW w:w="1134" w:type="dxa"/>
            <w:vAlign w:val="center"/>
          </w:tcPr>
          <w:p w14:paraId="71DF8358" w14:textId="77777777" w:rsidR="00FA17AE" w:rsidRPr="005C1A00" w:rsidRDefault="00FA17AE" w:rsidP="00FA17AE">
            <w:pPr>
              <w:suppressAutoHyphens w:val="0"/>
              <w:jc w:val="center"/>
              <w:rPr>
                <w:rFonts w:ascii="Times New Roman" w:eastAsia="Times New Roman" w:hAnsi="Times New Roman"/>
                <w:sz w:val="20"/>
                <w:szCs w:val="20"/>
                <w:lang w:val="lt-LT" w:eastAsia="da-DK"/>
              </w:rPr>
            </w:pPr>
            <w:r w:rsidRPr="005C1A00">
              <w:rPr>
                <w:rFonts w:ascii="Times New Roman" w:eastAsia="Times New Roman" w:hAnsi="Times New Roman"/>
                <w:sz w:val="20"/>
                <w:szCs w:val="20"/>
                <w:lang w:val="lt-LT" w:eastAsia="da-DK"/>
              </w:rPr>
              <w:t>40</w:t>
            </w:r>
          </w:p>
        </w:tc>
        <w:tc>
          <w:tcPr>
            <w:tcW w:w="992" w:type="dxa"/>
            <w:vAlign w:val="center"/>
          </w:tcPr>
          <w:p w14:paraId="26BEBC9C" w14:textId="74FC861C" w:rsidR="00FA17AE" w:rsidRPr="005C1A00" w:rsidRDefault="00FA17AE" w:rsidP="00FA17AE">
            <w:pPr>
              <w:suppressAutoHyphens w:val="0"/>
              <w:jc w:val="center"/>
              <w:rPr>
                <w:rFonts w:ascii="Times New Roman" w:eastAsia="Times New Roman" w:hAnsi="Times New Roman"/>
                <w:sz w:val="20"/>
                <w:szCs w:val="20"/>
                <w:lang w:val="lt-LT" w:eastAsia="da-DK"/>
              </w:rPr>
            </w:pPr>
            <w:r w:rsidRPr="005C1A00">
              <w:rPr>
                <w:rFonts w:ascii="Times New Roman" w:eastAsia="Times New Roman" w:hAnsi="Times New Roman"/>
                <w:color w:val="000000" w:themeColor="text1"/>
                <w:sz w:val="20"/>
                <w:szCs w:val="20"/>
                <w:lang w:val="lt-LT" w:eastAsia="da-DK"/>
              </w:rPr>
              <w:t>1,8</w:t>
            </w:r>
          </w:p>
        </w:tc>
        <w:tc>
          <w:tcPr>
            <w:tcW w:w="1134" w:type="dxa"/>
            <w:vAlign w:val="center"/>
          </w:tcPr>
          <w:p w14:paraId="7E56670A" w14:textId="3FE897E9" w:rsidR="00FA17AE" w:rsidRPr="005C1A00" w:rsidRDefault="00FA17AE" w:rsidP="00FA17AE">
            <w:pPr>
              <w:suppressAutoHyphens w:val="0"/>
              <w:jc w:val="center"/>
              <w:rPr>
                <w:rFonts w:ascii="Times New Roman" w:eastAsia="Times New Roman" w:hAnsi="Times New Roman"/>
                <w:sz w:val="20"/>
                <w:szCs w:val="20"/>
                <w:lang w:eastAsia="da-DK"/>
              </w:rPr>
            </w:pPr>
            <w:r w:rsidRPr="005C1A00">
              <w:rPr>
                <w:rFonts w:ascii="Times New Roman" w:eastAsia="Times New Roman" w:hAnsi="Times New Roman"/>
                <w:color w:val="000000" w:themeColor="text1"/>
                <w:sz w:val="20"/>
                <w:szCs w:val="20"/>
                <w:lang w:eastAsia="da-DK"/>
              </w:rPr>
              <w:t>4,5</w:t>
            </w:r>
          </w:p>
        </w:tc>
        <w:tc>
          <w:tcPr>
            <w:tcW w:w="1418" w:type="dxa"/>
            <w:vAlign w:val="center"/>
          </w:tcPr>
          <w:p w14:paraId="53BBD794" w14:textId="2177408A" w:rsidR="00FA17AE" w:rsidRPr="005C1A00" w:rsidRDefault="00FA17AE" w:rsidP="00FA17AE">
            <w:pPr>
              <w:suppressAutoHyphens w:val="0"/>
              <w:jc w:val="center"/>
              <w:rPr>
                <w:rFonts w:ascii="Times New Roman" w:eastAsia="Times New Roman" w:hAnsi="Times New Roman"/>
                <w:color w:val="000000"/>
                <w:sz w:val="20"/>
                <w:szCs w:val="20"/>
                <w:lang w:val="lt-LT" w:eastAsia="da-DK"/>
              </w:rPr>
            </w:pPr>
            <w:r w:rsidRPr="005C1A00">
              <w:rPr>
                <w:rFonts w:ascii="Times New Roman" w:eastAsia="Times New Roman" w:hAnsi="Times New Roman"/>
                <w:color w:val="000000" w:themeColor="text1"/>
                <w:sz w:val="20"/>
                <w:szCs w:val="20"/>
                <w:lang w:val="lt-LT" w:eastAsia="da-DK"/>
              </w:rPr>
              <w:t>16,4</w:t>
            </w:r>
          </w:p>
        </w:tc>
        <w:tc>
          <w:tcPr>
            <w:tcW w:w="1276" w:type="dxa"/>
            <w:vAlign w:val="center"/>
          </w:tcPr>
          <w:p w14:paraId="684A26CC" w14:textId="7D9F776A" w:rsidR="00FA17AE" w:rsidRPr="005C1A00" w:rsidRDefault="00FA17AE" w:rsidP="00FA17AE">
            <w:pPr>
              <w:suppressAutoHyphens w:val="0"/>
              <w:jc w:val="center"/>
              <w:rPr>
                <w:rFonts w:ascii="Times New Roman" w:eastAsia="Times New Roman" w:hAnsi="Times New Roman"/>
                <w:color w:val="000000"/>
                <w:sz w:val="20"/>
                <w:szCs w:val="20"/>
                <w:lang w:val="lt-LT" w:eastAsia="da-DK"/>
              </w:rPr>
            </w:pPr>
            <w:r w:rsidRPr="005C1A00">
              <w:rPr>
                <w:rFonts w:ascii="Times New Roman" w:eastAsia="Times New Roman" w:hAnsi="Times New Roman"/>
                <w:color w:val="000000" w:themeColor="text1"/>
                <w:sz w:val="20"/>
                <w:szCs w:val="20"/>
                <w:lang w:val="lt-LT" w:eastAsia="da-DK"/>
              </w:rPr>
              <w:t>41,0</w:t>
            </w:r>
          </w:p>
        </w:tc>
      </w:tr>
      <w:tr w:rsidR="00FA17AE" w:rsidRPr="00611EFB" w14:paraId="0219BD40" w14:textId="77777777" w:rsidTr="00FD1051">
        <w:trPr>
          <w:trHeight w:val="250"/>
        </w:trPr>
        <w:tc>
          <w:tcPr>
            <w:tcW w:w="2977" w:type="dxa"/>
            <w:shd w:val="clear" w:color="auto" w:fill="auto"/>
            <w:vAlign w:val="center"/>
          </w:tcPr>
          <w:p w14:paraId="6BA25173" w14:textId="77777777" w:rsidR="00FA17AE" w:rsidRPr="005C1A00" w:rsidRDefault="00FA17AE" w:rsidP="00FA17AE">
            <w:pPr>
              <w:jc w:val="both"/>
              <w:rPr>
                <w:rFonts w:ascii="Times New Roman" w:eastAsia="Times New Roman" w:hAnsi="Times New Roman"/>
                <w:sz w:val="20"/>
                <w:szCs w:val="20"/>
                <w:lang w:val="lt-LT" w:eastAsia="da-DK"/>
              </w:rPr>
            </w:pPr>
            <w:r w:rsidRPr="005C1A00">
              <w:rPr>
                <w:rFonts w:ascii="Times New Roman" w:eastAsia="Times New Roman" w:hAnsi="Times New Roman"/>
                <w:sz w:val="20"/>
                <w:szCs w:val="20"/>
                <w:lang w:val="lt-LT" w:eastAsia="da-DK"/>
              </w:rPr>
              <w:t>Kietosios dalelės (KD</w:t>
            </w:r>
            <w:r w:rsidRPr="005C1A00">
              <w:rPr>
                <w:rFonts w:ascii="Times New Roman" w:eastAsia="Times New Roman" w:hAnsi="Times New Roman"/>
                <w:sz w:val="20"/>
                <w:szCs w:val="20"/>
                <w:vertAlign w:val="subscript"/>
                <w:lang w:val="lt-LT" w:eastAsia="da-DK"/>
              </w:rPr>
              <w:t>2,5</w:t>
            </w:r>
            <w:r w:rsidRPr="005C1A00">
              <w:rPr>
                <w:rFonts w:ascii="Times New Roman" w:eastAsia="Times New Roman" w:hAnsi="Times New Roman"/>
                <w:sz w:val="20"/>
                <w:szCs w:val="20"/>
                <w:lang w:val="lt-LT" w:eastAsia="da-DK"/>
              </w:rPr>
              <w:t>) vidutinė metinė</w:t>
            </w:r>
          </w:p>
        </w:tc>
        <w:tc>
          <w:tcPr>
            <w:tcW w:w="1134" w:type="dxa"/>
            <w:vAlign w:val="center"/>
          </w:tcPr>
          <w:p w14:paraId="4D1B8C0F" w14:textId="77777777" w:rsidR="00FA17AE" w:rsidRPr="005C1A00" w:rsidRDefault="00FA17AE" w:rsidP="00FA17AE">
            <w:pPr>
              <w:suppressAutoHyphens w:val="0"/>
              <w:jc w:val="center"/>
              <w:rPr>
                <w:rFonts w:ascii="Times New Roman" w:eastAsia="Times New Roman" w:hAnsi="Times New Roman"/>
                <w:sz w:val="20"/>
                <w:szCs w:val="20"/>
                <w:lang w:val="lt-LT" w:eastAsia="da-DK"/>
              </w:rPr>
            </w:pPr>
            <w:r w:rsidRPr="005C1A00">
              <w:rPr>
                <w:rFonts w:ascii="Times New Roman" w:eastAsia="Times New Roman" w:hAnsi="Times New Roman"/>
                <w:sz w:val="20"/>
                <w:szCs w:val="20"/>
                <w:lang w:val="lt-LT" w:eastAsia="da-DK"/>
              </w:rPr>
              <w:t>25</w:t>
            </w:r>
          </w:p>
        </w:tc>
        <w:tc>
          <w:tcPr>
            <w:tcW w:w="992" w:type="dxa"/>
            <w:vAlign w:val="center"/>
          </w:tcPr>
          <w:p w14:paraId="34D8E8DA" w14:textId="64EE191A" w:rsidR="00FA17AE" w:rsidRPr="005C1A00" w:rsidRDefault="00FA17AE" w:rsidP="00FA17AE">
            <w:pPr>
              <w:suppressAutoHyphens w:val="0"/>
              <w:jc w:val="center"/>
              <w:rPr>
                <w:rFonts w:ascii="Times New Roman" w:eastAsia="Times New Roman" w:hAnsi="Times New Roman"/>
                <w:sz w:val="20"/>
                <w:szCs w:val="20"/>
                <w:lang w:val="lt-LT" w:eastAsia="da-DK"/>
              </w:rPr>
            </w:pPr>
            <w:r w:rsidRPr="005C1A00">
              <w:rPr>
                <w:rFonts w:ascii="Times New Roman" w:eastAsia="Times New Roman" w:hAnsi="Times New Roman"/>
                <w:color w:val="000000" w:themeColor="text1"/>
                <w:sz w:val="20"/>
                <w:szCs w:val="20"/>
                <w:lang w:val="lt-LT" w:eastAsia="da-DK"/>
              </w:rPr>
              <w:t>0,9</w:t>
            </w:r>
          </w:p>
        </w:tc>
        <w:tc>
          <w:tcPr>
            <w:tcW w:w="1134" w:type="dxa"/>
            <w:vAlign w:val="center"/>
          </w:tcPr>
          <w:p w14:paraId="0069BF07" w14:textId="1F183637" w:rsidR="00FA17AE" w:rsidRPr="005C1A00" w:rsidRDefault="00FA17AE" w:rsidP="00FA17AE">
            <w:pPr>
              <w:suppressAutoHyphens w:val="0"/>
              <w:jc w:val="center"/>
              <w:rPr>
                <w:rFonts w:ascii="Times New Roman" w:eastAsia="Times New Roman" w:hAnsi="Times New Roman"/>
                <w:sz w:val="20"/>
                <w:szCs w:val="20"/>
                <w:lang w:eastAsia="da-DK"/>
              </w:rPr>
            </w:pPr>
            <w:r w:rsidRPr="005C1A00">
              <w:rPr>
                <w:rFonts w:ascii="Times New Roman" w:eastAsia="Times New Roman" w:hAnsi="Times New Roman"/>
                <w:color w:val="000000" w:themeColor="text1"/>
                <w:sz w:val="20"/>
                <w:szCs w:val="20"/>
                <w:lang w:eastAsia="da-DK"/>
              </w:rPr>
              <w:t>3,6</w:t>
            </w:r>
          </w:p>
        </w:tc>
        <w:tc>
          <w:tcPr>
            <w:tcW w:w="1418" w:type="dxa"/>
            <w:vAlign w:val="center"/>
          </w:tcPr>
          <w:p w14:paraId="73D21C1F" w14:textId="2226A441" w:rsidR="00FA17AE" w:rsidRPr="005C1A00" w:rsidRDefault="00FA17AE" w:rsidP="00FA17AE">
            <w:pPr>
              <w:suppressAutoHyphens w:val="0"/>
              <w:jc w:val="center"/>
              <w:rPr>
                <w:rFonts w:ascii="Times New Roman" w:eastAsia="Times New Roman" w:hAnsi="Times New Roman"/>
                <w:color w:val="000000"/>
                <w:sz w:val="20"/>
                <w:szCs w:val="20"/>
                <w:lang w:val="lt-LT" w:eastAsia="da-DK"/>
              </w:rPr>
            </w:pPr>
            <w:r w:rsidRPr="005C1A00">
              <w:rPr>
                <w:rFonts w:ascii="Times New Roman" w:eastAsia="Times New Roman" w:hAnsi="Times New Roman"/>
                <w:color w:val="000000" w:themeColor="text1"/>
                <w:sz w:val="20"/>
                <w:szCs w:val="20"/>
                <w:lang w:val="lt-LT" w:eastAsia="da-DK"/>
              </w:rPr>
              <w:t>8,3</w:t>
            </w:r>
          </w:p>
        </w:tc>
        <w:tc>
          <w:tcPr>
            <w:tcW w:w="1276" w:type="dxa"/>
            <w:vAlign w:val="center"/>
          </w:tcPr>
          <w:p w14:paraId="5E8DD463" w14:textId="7DBAEEBE" w:rsidR="00FA17AE" w:rsidRPr="005C1A00" w:rsidRDefault="00FA17AE" w:rsidP="00FA17AE">
            <w:pPr>
              <w:suppressAutoHyphens w:val="0"/>
              <w:jc w:val="center"/>
              <w:rPr>
                <w:rFonts w:ascii="Times New Roman" w:eastAsia="Times New Roman" w:hAnsi="Times New Roman"/>
                <w:color w:val="000000"/>
                <w:sz w:val="20"/>
                <w:szCs w:val="20"/>
                <w:lang w:val="lt-LT" w:eastAsia="da-DK"/>
              </w:rPr>
            </w:pPr>
            <w:r w:rsidRPr="005C1A00">
              <w:rPr>
                <w:rFonts w:ascii="Times New Roman" w:eastAsia="Times New Roman" w:hAnsi="Times New Roman"/>
                <w:color w:val="000000" w:themeColor="text1"/>
                <w:sz w:val="20"/>
                <w:szCs w:val="20"/>
                <w:lang w:val="lt-LT" w:eastAsia="da-DK"/>
              </w:rPr>
              <w:t>33,2</w:t>
            </w:r>
          </w:p>
        </w:tc>
      </w:tr>
      <w:tr w:rsidR="00FA17AE" w:rsidRPr="00611EFB" w14:paraId="3E21E1E6" w14:textId="77777777" w:rsidTr="00EE02C7">
        <w:trPr>
          <w:trHeight w:val="250"/>
        </w:trPr>
        <w:tc>
          <w:tcPr>
            <w:tcW w:w="2977" w:type="dxa"/>
            <w:tcBorders>
              <w:bottom w:val="single" w:sz="4" w:space="0" w:color="auto"/>
            </w:tcBorders>
          </w:tcPr>
          <w:p w14:paraId="307DE737" w14:textId="77777777" w:rsidR="00FA17AE" w:rsidRPr="005C1A00" w:rsidRDefault="00FA17AE" w:rsidP="00FA17AE">
            <w:pPr>
              <w:jc w:val="both"/>
              <w:rPr>
                <w:rFonts w:ascii="Times New Roman" w:eastAsia="Times New Roman" w:hAnsi="Times New Roman"/>
                <w:sz w:val="20"/>
                <w:szCs w:val="20"/>
                <w:lang w:val="lt-LT" w:eastAsia="da-DK"/>
              </w:rPr>
            </w:pPr>
            <w:r w:rsidRPr="005C1A00">
              <w:rPr>
                <w:rFonts w:ascii="Times New Roman" w:eastAsia="Times New Roman" w:hAnsi="Times New Roman"/>
                <w:sz w:val="20"/>
                <w:szCs w:val="20"/>
                <w:lang w:val="lt-LT" w:eastAsia="da-DK"/>
              </w:rPr>
              <w:t xml:space="preserve">Sieros dioksidas 1 val. 99,7 </w:t>
            </w:r>
            <w:proofErr w:type="spellStart"/>
            <w:r w:rsidRPr="005C1A00">
              <w:rPr>
                <w:rFonts w:ascii="Times New Roman" w:eastAsia="Times New Roman" w:hAnsi="Times New Roman"/>
                <w:sz w:val="20"/>
                <w:szCs w:val="20"/>
                <w:lang w:val="lt-LT" w:eastAsia="da-DK"/>
              </w:rPr>
              <w:t>procentilio</w:t>
            </w:r>
            <w:proofErr w:type="spellEnd"/>
          </w:p>
        </w:tc>
        <w:tc>
          <w:tcPr>
            <w:tcW w:w="1134" w:type="dxa"/>
            <w:vAlign w:val="center"/>
          </w:tcPr>
          <w:p w14:paraId="691BEDD7" w14:textId="77777777" w:rsidR="00FA17AE" w:rsidRPr="005C1A00" w:rsidRDefault="00FA17AE" w:rsidP="00FA17AE">
            <w:pPr>
              <w:suppressAutoHyphens w:val="0"/>
              <w:jc w:val="center"/>
              <w:rPr>
                <w:rFonts w:ascii="Times New Roman" w:eastAsia="Times New Roman" w:hAnsi="Times New Roman"/>
                <w:sz w:val="20"/>
                <w:szCs w:val="20"/>
                <w:lang w:val="lt-LT" w:eastAsia="da-DK"/>
              </w:rPr>
            </w:pPr>
            <w:r w:rsidRPr="005C1A00">
              <w:rPr>
                <w:rFonts w:ascii="Times New Roman" w:eastAsia="Times New Roman" w:hAnsi="Times New Roman"/>
                <w:sz w:val="20"/>
                <w:szCs w:val="20"/>
                <w:lang w:val="lt-LT" w:eastAsia="da-DK"/>
              </w:rPr>
              <w:t>350</w:t>
            </w:r>
          </w:p>
        </w:tc>
        <w:tc>
          <w:tcPr>
            <w:tcW w:w="992" w:type="dxa"/>
            <w:vAlign w:val="center"/>
          </w:tcPr>
          <w:p w14:paraId="6F803F2C" w14:textId="0765F693" w:rsidR="00FA17AE" w:rsidRPr="005C1A00" w:rsidRDefault="00FA17AE" w:rsidP="00FA17AE">
            <w:pPr>
              <w:suppressAutoHyphens w:val="0"/>
              <w:jc w:val="center"/>
              <w:rPr>
                <w:rFonts w:ascii="Times New Roman" w:eastAsia="Times New Roman" w:hAnsi="Times New Roman"/>
                <w:sz w:val="20"/>
                <w:szCs w:val="20"/>
                <w:lang w:val="lt-LT" w:eastAsia="da-DK"/>
              </w:rPr>
            </w:pPr>
            <w:r w:rsidRPr="005C1A00">
              <w:rPr>
                <w:rFonts w:ascii="Times New Roman" w:eastAsia="Times New Roman" w:hAnsi="Times New Roman"/>
                <w:color w:val="000000" w:themeColor="text1"/>
                <w:sz w:val="20"/>
                <w:szCs w:val="20"/>
                <w:lang w:val="lt-LT" w:eastAsia="da-DK"/>
              </w:rPr>
              <w:t>30,0</w:t>
            </w:r>
          </w:p>
        </w:tc>
        <w:tc>
          <w:tcPr>
            <w:tcW w:w="1134" w:type="dxa"/>
            <w:vAlign w:val="center"/>
          </w:tcPr>
          <w:p w14:paraId="260474AB" w14:textId="6DB10924" w:rsidR="00FA17AE" w:rsidRPr="005C1A00" w:rsidRDefault="00FA17AE" w:rsidP="00FA17AE">
            <w:pPr>
              <w:suppressAutoHyphens w:val="0"/>
              <w:jc w:val="center"/>
              <w:rPr>
                <w:rFonts w:ascii="Times New Roman" w:eastAsia="Times New Roman" w:hAnsi="Times New Roman"/>
                <w:sz w:val="20"/>
                <w:szCs w:val="20"/>
                <w:lang w:eastAsia="da-DK"/>
              </w:rPr>
            </w:pPr>
            <w:r w:rsidRPr="005C1A00">
              <w:rPr>
                <w:rFonts w:ascii="Times New Roman" w:eastAsia="Times New Roman" w:hAnsi="Times New Roman"/>
                <w:color w:val="000000" w:themeColor="text1"/>
                <w:sz w:val="20"/>
                <w:szCs w:val="20"/>
                <w:lang w:eastAsia="da-DK"/>
              </w:rPr>
              <w:t>8,6</w:t>
            </w:r>
          </w:p>
        </w:tc>
        <w:tc>
          <w:tcPr>
            <w:tcW w:w="1418" w:type="dxa"/>
            <w:vAlign w:val="center"/>
          </w:tcPr>
          <w:p w14:paraId="13FC9D5D" w14:textId="3BB89C92" w:rsidR="00FA17AE" w:rsidRPr="005C1A00" w:rsidRDefault="00FA17AE" w:rsidP="00FA17AE">
            <w:pPr>
              <w:suppressAutoHyphens w:val="0"/>
              <w:jc w:val="center"/>
              <w:rPr>
                <w:rFonts w:ascii="Times New Roman" w:eastAsia="Times New Roman" w:hAnsi="Times New Roman"/>
                <w:sz w:val="20"/>
                <w:szCs w:val="20"/>
                <w:lang w:val="lt-LT" w:eastAsia="da-DK"/>
              </w:rPr>
            </w:pPr>
            <w:r w:rsidRPr="005C1A00">
              <w:rPr>
                <w:rFonts w:ascii="Times New Roman" w:eastAsia="Times New Roman" w:hAnsi="Times New Roman"/>
                <w:color w:val="000000" w:themeColor="text1"/>
                <w:sz w:val="20"/>
                <w:szCs w:val="20"/>
                <w:lang w:val="lt-LT" w:eastAsia="da-DK"/>
              </w:rPr>
              <w:t>33,0</w:t>
            </w:r>
          </w:p>
        </w:tc>
        <w:tc>
          <w:tcPr>
            <w:tcW w:w="1276" w:type="dxa"/>
            <w:vAlign w:val="center"/>
          </w:tcPr>
          <w:p w14:paraId="5D2DB912" w14:textId="345B557F" w:rsidR="00FA17AE" w:rsidRPr="005C1A00" w:rsidRDefault="00FA17AE" w:rsidP="00FA17AE">
            <w:pPr>
              <w:suppressAutoHyphens w:val="0"/>
              <w:jc w:val="center"/>
              <w:rPr>
                <w:rFonts w:ascii="Times New Roman" w:eastAsia="Times New Roman" w:hAnsi="Times New Roman"/>
                <w:sz w:val="20"/>
                <w:szCs w:val="20"/>
                <w:lang w:val="lt-LT" w:eastAsia="da-DK"/>
              </w:rPr>
            </w:pPr>
            <w:r w:rsidRPr="005C1A00">
              <w:rPr>
                <w:rFonts w:ascii="Times New Roman" w:eastAsia="Times New Roman" w:hAnsi="Times New Roman"/>
                <w:color w:val="000000" w:themeColor="text1"/>
                <w:sz w:val="20"/>
                <w:szCs w:val="20"/>
                <w:lang w:val="lt-LT" w:eastAsia="da-DK"/>
              </w:rPr>
              <w:t>9,4</w:t>
            </w:r>
          </w:p>
        </w:tc>
      </w:tr>
      <w:tr w:rsidR="00FA17AE" w:rsidRPr="00611EFB" w14:paraId="45BB8BE1" w14:textId="77777777" w:rsidTr="00EE02C7">
        <w:trPr>
          <w:trHeight w:val="250"/>
        </w:trPr>
        <w:tc>
          <w:tcPr>
            <w:tcW w:w="2977" w:type="dxa"/>
            <w:tcBorders>
              <w:bottom w:val="single" w:sz="4" w:space="0" w:color="auto"/>
            </w:tcBorders>
          </w:tcPr>
          <w:p w14:paraId="34E3FFC9" w14:textId="77777777" w:rsidR="00FA17AE" w:rsidRPr="005C1A00" w:rsidRDefault="00FA17AE" w:rsidP="00FA17AE">
            <w:pPr>
              <w:jc w:val="both"/>
              <w:rPr>
                <w:rFonts w:ascii="Times New Roman" w:eastAsia="Times New Roman" w:hAnsi="Times New Roman"/>
                <w:sz w:val="20"/>
                <w:szCs w:val="20"/>
                <w:lang w:val="lt-LT" w:eastAsia="da-DK"/>
              </w:rPr>
            </w:pPr>
            <w:r w:rsidRPr="005C1A00">
              <w:rPr>
                <w:rFonts w:ascii="Times New Roman" w:eastAsia="Times New Roman" w:hAnsi="Times New Roman"/>
                <w:sz w:val="20"/>
                <w:szCs w:val="20"/>
                <w:lang w:val="lt-LT" w:eastAsia="da-DK"/>
              </w:rPr>
              <w:t xml:space="preserve">Sieros dioksidas 24 val. 99,2 </w:t>
            </w:r>
            <w:proofErr w:type="spellStart"/>
            <w:r w:rsidRPr="005C1A00">
              <w:rPr>
                <w:rFonts w:ascii="Times New Roman" w:eastAsia="Times New Roman" w:hAnsi="Times New Roman"/>
                <w:sz w:val="20"/>
                <w:szCs w:val="20"/>
                <w:lang w:val="lt-LT" w:eastAsia="da-DK"/>
              </w:rPr>
              <w:t>procentilio</w:t>
            </w:r>
            <w:proofErr w:type="spellEnd"/>
          </w:p>
        </w:tc>
        <w:tc>
          <w:tcPr>
            <w:tcW w:w="1134" w:type="dxa"/>
            <w:vAlign w:val="center"/>
          </w:tcPr>
          <w:p w14:paraId="29D88395" w14:textId="77777777" w:rsidR="00FA17AE" w:rsidRPr="005C1A00" w:rsidRDefault="00FA17AE" w:rsidP="00FA17AE">
            <w:pPr>
              <w:suppressAutoHyphens w:val="0"/>
              <w:jc w:val="center"/>
              <w:rPr>
                <w:rFonts w:ascii="Times New Roman" w:eastAsia="Times New Roman" w:hAnsi="Times New Roman"/>
                <w:sz w:val="20"/>
                <w:szCs w:val="20"/>
                <w:lang w:val="lt-LT" w:eastAsia="da-DK"/>
              </w:rPr>
            </w:pPr>
            <w:r w:rsidRPr="005C1A00">
              <w:rPr>
                <w:rFonts w:ascii="Times New Roman" w:eastAsia="Times New Roman" w:hAnsi="Times New Roman"/>
                <w:sz w:val="20"/>
                <w:szCs w:val="20"/>
                <w:lang w:val="lt-LT" w:eastAsia="da-DK"/>
              </w:rPr>
              <w:t>125</w:t>
            </w:r>
          </w:p>
        </w:tc>
        <w:tc>
          <w:tcPr>
            <w:tcW w:w="992" w:type="dxa"/>
            <w:vAlign w:val="center"/>
          </w:tcPr>
          <w:p w14:paraId="723CC27E" w14:textId="2EEBB56A" w:rsidR="00FA17AE" w:rsidRPr="005C1A00" w:rsidRDefault="00FA17AE" w:rsidP="00FA17AE">
            <w:pPr>
              <w:suppressAutoHyphens w:val="0"/>
              <w:jc w:val="center"/>
              <w:rPr>
                <w:rFonts w:ascii="Times New Roman" w:eastAsia="Times New Roman" w:hAnsi="Times New Roman"/>
                <w:sz w:val="20"/>
                <w:szCs w:val="20"/>
                <w:lang w:val="lt-LT" w:eastAsia="da-DK"/>
              </w:rPr>
            </w:pPr>
            <w:r w:rsidRPr="005C1A00">
              <w:rPr>
                <w:rFonts w:ascii="Times New Roman" w:eastAsia="Times New Roman" w:hAnsi="Times New Roman"/>
                <w:color w:val="000000" w:themeColor="text1"/>
                <w:sz w:val="20"/>
                <w:szCs w:val="20"/>
                <w:lang w:val="lt-LT" w:eastAsia="da-DK"/>
              </w:rPr>
              <w:t>10,0</w:t>
            </w:r>
          </w:p>
        </w:tc>
        <w:tc>
          <w:tcPr>
            <w:tcW w:w="1134" w:type="dxa"/>
            <w:vAlign w:val="center"/>
          </w:tcPr>
          <w:p w14:paraId="1FFE5409" w14:textId="239B79E7" w:rsidR="00FA17AE" w:rsidRPr="005C1A00" w:rsidRDefault="00FA17AE" w:rsidP="00FA17AE">
            <w:pPr>
              <w:suppressAutoHyphens w:val="0"/>
              <w:jc w:val="center"/>
              <w:rPr>
                <w:rFonts w:ascii="Times New Roman" w:eastAsia="Times New Roman" w:hAnsi="Times New Roman"/>
                <w:sz w:val="20"/>
                <w:szCs w:val="20"/>
                <w:lang w:eastAsia="da-DK"/>
              </w:rPr>
            </w:pPr>
            <w:r w:rsidRPr="005C1A00">
              <w:rPr>
                <w:rFonts w:ascii="Times New Roman" w:eastAsia="Times New Roman" w:hAnsi="Times New Roman"/>
                <w:color w:val="000000" w:themeColor="text1"/>
                <w:sz w:val="20"/>
                <w:szCs w:val="20"/>
                <w:lang w:eastAsia="da-DK"/>
              </w:rPr>
              <w:t>8,0</w:t>
            </w:r>
          </w:p>
        </w:tc>
        <w:tc>
          <w:tcPr>
            <w:tcW w:w="1418" w:type="dxa"/>
            <w:vAlign w:val="center"/>
          </w:tcPr>
          <w:p w14:paraId="7AEAA546" w14:textId="1EA056F5" w:rsidR="00FA17AE" w:rsidRPr="005C1A00" w:rsidRDefault="00FA17AE" w:rsidP="00FA17AE">
            <w:pPr>
              <w:suppressAutoHyphens w:val="0"/>
              <w:jc w:val="center"/>
              <w:rPr>
                <w:rFonts w:ascii="Times New Roman" w:eastAsia="Times New Roman" w:hAnsi="Times New Roman"/>
                <w:sz w:val="20"/>
                <w:szCs w:val="20"/>
                <w:lang w:val="lt-LT" w:eastAsia="da-DK"/>
              </w:rPr>
            </w:pPr>
            <w:r w:rsidRPr="005C1A00">
              <w:rPr>
                <w:rFonts w:ascii="Times New Roman" w:eastAsia="Times New Roman" w:hAnsi="Times New Roman"/>
                <w:color w:val="000000" w:themeColor="text1"/>
                <w:sz w:val="20"/>
                <w:szCs w:val="20"/>
                <w:lang w:val="lt-LT" w:eastAsia="da-DK"/>
              </w:rPr>
              <w:t>14,0</w:t>
            </w:r>
          </w:p>
        </w:tc>
        <w:tc>
          <w:tcPr>
            <w:tcW w:w="1276" w:type="dxa"/>
            <w:vAlign w:val="center"/>
          </w:tcPr>
          <w:p w14:paraId="16D35DA0" w14:textId="0834A5C9" w:rsidR="00FA17AE" w:rsidRPr="005C1A00" w:rsidRDefault="00FA17AE" w:rsidP="00FA17AE">
            <w:pPr>
              <w:suppressAutoHyphens w:val="0"/>
              <w:jc w:val="center"/>
              <w:rPr>
                <w:rFonts w:ascii="Times New Roman" w:eastAsia="Times New Roman" w:hAnsi="Times New Roman"/>
                <w:sz w:val="20"/>
                <w:szCs w:val="20"/>
                <w:lang w:val="lt-LT" w:eastAsia="da-DK"/>
              </w:rPr>
            </w:pPr>
            <w:r w:rsidRPr="005C1A00">
              <w:rPr>
                <w:rFonts w:ascii="Times New Roman" w:eastAsia="Times New Roman" w:hAnsi="Times New Roman"/>
                <w:color w:val="000000" w:themeColor="text1"/>
                <w:sz w:val="20"/>
                <w:szCs w:val="20"/>
                <w:lang w:val="lt-LT" w:eastAsia="da-DK"/>
              </w:rPr>
              <w:t>11,2</w:t>
            </w:r>
          </w:p>
        </w:tc>
      </w:tr>
      <w:tr w:rsidR="00EE4FC1" w:rsidRPr="00611EFB" w14:paraId="284E4434" w14:textId="77777777" w:rsidTr="00FD1051">
        <w:trPr>
          <w:trHeight w:val="250"/>
        </w:trPr>
        <w:tc>
          <w:tcPr>
            <w:tcW w:w="2977" w:type="dxa"/>
            <w:shd w:val="clear" w:color="auto" w:fill="auto"/>
            <w:vAlign w:val="center"/>
          </w:tcPr>
          <w:p w14:paraId="46F21EE3" w14:textId="77777777" w:rsidR="00EE4FC1" w:rsidRPr="005C1A00" w:rsidRDefault="00EE4FC1" w:rsidP="00EE4FC1">
            <w:pPr>
              <w:jc w:val="both"/>
              <w:rPr>
                <w:rFonts w:ascii="Times New Roman" w:eastAsia="Times New Roman" w:hAnsi="Times New Roman"/>
                <w:sz w:val="20"/>
                <w:szCs w:val="20"/>
                <w:lang w:val="lt-LT" w:eastAsia="da-DK"/>
              </w:rPr>
            </w:pPr>
            <w:r w:rsidRPr="005C1A00">
              <w:rPr>
                <w:rFonts w:ascii="Times New Roman" w:eastAsia="Times New Roman" w:hAnsi="Times New Roman"/>
                <w:sz w:val="20"/>
                <w:szCs w:val="20"/>
                <w:lang w:val="lt-LT" w:eastAsia="da-DK"/>
              </w:rPr>
              <w:t xml:space="preserve">Acto rūgštis (organinės rūgštys, perskaičiuotos į acto rūgštį) 1 val. 98,5 </w:t>
            </w:r>
            <w:proofErr w:type="spellStart"/>
            <w:r w:rsidRPr="005C1A00">
              <w:rPr>
                <w:rFonts w:ascii="Times New Roman" w:eastAsia="Times New Roman" w:hAnsi="Times New Roman"/>
                <w:sz w:val="20"/>
                <w:szCs w:val="20"/>
                <w:lang w:val="lt-LT" w:eastAsia="da-DK"/>
              </w:rPr>
              <w:t>procentilio</w:t>
            </w:r>
            <w:proofErr w:type="spellEnd"/>
          </w:p>
        </w:tc>
        <w:tc>
          <w:tcPr>
            <w:tcW w:w="1134" w:type="dxa"/>
            <w:vAlign w:val="center"/>
          </w:tcPr>
          <w:p w14:paraId="5197D6BC" w14:textId="77777777" w:rsidR="00EE4FC1" w:rsidRPr="005C1A00" w:rsidRDefault="00EE4FC1" w:rsidP="00EE4FC1">
            <w:pPr>
              <w:suppressAutoHyphens w:val="0"/>
              <w:jc w:val="center"/>
              <w:rPr>
                <w:rFonts w:ascii="Times New Roman" w:eastAsia="Times New Roman" w:hAnsi="Times New Roman"/>
                <w:sz w:val="20"/>
                <w:szCs w:val="20"/>
                <w:lang w:val="lt-LT" w:eastAsia="da-DK"/>
              </w:rPr>
            </w:pPr>
            <w:r w:rsidRPr="005C1A00">
              <w:rPr>
                <w:rFonts w:ascii="Times New Roman" w:eastAsia="Times New Roman" w:hAnsi="Times New Roman"/>
                <w:sz w:val="20"/>
                <w:szCs w:val="20"/>
                <w:lang w:val="lt-LT" w:eastAsia="da-DK"/>
              </w:rPr>
              <w:t>200</w:t>
            </w:r>
          </w:p>
        </w:tc>
        <w:tc>
          <w:tcPr>
            <w:tcW w:w="992" w:type="dxa"/>
            <w:vAlign w:val="center"/>
          </w:tcPr>
          <w:p w14:paraId="4915D632" w14:textId="77777777" w:rsidR="00EE4FC1" w:rsidRPr="005C1A00" w:rsidRDefault="00EE4FC1" w:rsidP="00EE4FC1">
            <w:pPr>
              <w:suppressAutoHyphens w:val="0"/>
              <w:jc w:val="center"/>
              <w:rPr>
                <w:rFonts w:ascii="Times New Roman" w:eastAsia="Times New Roman" w:hAnsi="Times New Roman"/>
                <w:sz w:val="20"/>
                <w:szCs w:val="20"/>
                <w:lang w:val="lt-LT" w:eastAsia="da-DK"/>
              </w:rPr>
            </w:pPr>
            <w:r w:rsidRPr="005C1A00">
              <w:rPr>
                <w:rFonts w:ascii="Times New Roman" w:eastAsia="Times New Roman" w:hAnsi="Times New Roman"/>
                <w:sz w:val="20"/>
                <w:szCs w:val="20"/>
                <w:lang w:val="lt-LT" w:eastAsia="da-DK"/>
              </w:rPr>
              <w:t>40,0</w:t>
            </w:r>
          </w:p>
        </w:tc>
        <w:tc>
          <w:tcPr>
            <w:tcW w:w="1134" w:type="dxa"/>
            <w:vAlign w:val="center"/>
          </w:tcPr>
          <w:p w14:paraId="65C70538" w14:textId="77777777" w:rsidR="00EE4FC1" w:rsidRPr="005C1A00" w:rsidRDefault="00EE4FC1" w:rsidP="00EE4FC1">
            <w:pPr>
              <w:suppressAutoHyphens w:val="0"/>
              <w:jc w:val="center"/>
              <w:rPr>
                <w:rFonts w:ascii="Times New Roman" w:eastAsia="Times New Roman" w:hAnsi="Times New Roman"/>
                <w:sz w:val="20"/>
                <w:szCs w:val="20"/>
                <w:lang w:eastAsia="da-DK"/>
              </w:rPr>
            </w:pPr>
            <w:r w:rsidRPr="005C1A00">
              <w:rPr>
                <w:rFonts w:ascii="Times New Roman" w:eastAsia="Times New Roman" w:hAnsi="Times New Roman"/>
                <w:sz w:val="20"/>
                <w:szCs w:val="20"/>
                <w:lang w:eastAsia="da-DK"/>
              </w:rPr>
              <w:t>20,0</w:t>
            </w:r>
          </w:p>
        </w:tc>
        <w:tc>
          <w:tcPr>
            <w:tcW w:w="1418" w:type="dxa"/>
            <w:vAlign w:val="center"/>
          </w:tcPr>
          <w:p w14:paraId="1F201302" w14:textId="77777777" w:rsidR="00EE4FC1" w:rsidRPr="005C1A00" w:rsidRDefault="00EE4FC1" w:rsidP="00EE4FC1">
            <w:pPr>
              <w:suppressAutoHyphens w:val="0"/>
              <w:jc w:val="center"/>
              <w:rPr>
                <w:rFonts w:ascii="Times New Roman" w:eastAsia="Times New Roman" w:hAnsi="Times New Roman"/>
                <w:sz w:val="20"/>
                <w:szCs w:val="20"/>
                <w:lang w:val="lt-LT" w:eastAsia="da-DK"/>
              </w:rPr>
            </w:pPr>
            <w:r w:rsidRPr="005C1A00">
              <w:rPr>
                <w:rFonts w:ascii="Times New Roman" w:eastAsia="Times New Roman" w:hAnsi="Times New Roman"/>
                <w:sz w:val="20"/>
                <w:szCs w:val="20"/>
                <w:lang w:val="lt-LT" w:eastAsia="da-DK"/>
              </w:rPr>
              <w:t>-</w:t>
            </w:r>
          </w:p>
        </w:tc>
        <w:tc>
          <w:tcPr>
            <w:tcW w:w="1276" w:type="dxa"/>
            <w:vAlign w:val="center"/>
          </w:tcPr>
          <w:p w14:paraId="2C85E927" w14:textId="77777777" w:rsidR="00EE4FC1" w:rsidRPr="005C1A00" w:rsidRDefault="00EE4FC1" w:rsidP="00EE4FC1">
            <w:pPr>
              <w:suppressAutoHyphens w:val="0"/>
              <w:jc w:val="center"/>
              <w:rPr>
                <w:rFonts w:ascii="Times New Roman" w:eastAsia="Times New Roman" w:hAnsi="Times New Roman"/>
                <w:sz w:val="20"/>
                <w:szCs w:val="20"/>
                <w:lang w:val="lt-LT" w:eastAsia="da-DK"/>
              </w:rPr>
            </w:pPr>
            <w:r w:rsidRPr="005C1A00">
              <w:rPr>
                <w:rFonts w:ascii="Times New Roman" w:eastAsia="Times New Roman" w:hAnsi="Times New Roman"/>
                <w:sz w:val="20"/>
                <w:szCs w:val="20"/>
                <w:lang w:val="lt-LT" w:eastAsia="da-DK"/>
              </w:rPr>
              <w:t>-</w:t>
            </w:r>
          </w:p>
        </w:tc>
      </w:tr>
      <w:tr w:rsidR="00EE4FC1" w:rsidRPr="00611EFB" w14:paraId="0FD862E0" w14:textId="77777777" w:rsidTr="00FD1051">
        <w:trPr>
          <w:trHeight w:val="250"/>
        </w:trPr>
        <w:tc>
          <w:tcPr>
            <w:tcW w:w="2977" w:type="dxa"/>
            <w:shd w:val="clear" w:color="auto" w:fill="auto"/>
            <w:vAlign w:val="center"/>
          </w:tcPr>
          <w:p w14:paraId="5D9B39DC" w14:textId="77777777" w:rsidR="00EE4FC1" w:rsidRPr="005C1A00" w:rsidRDefault="00EE4FC1" w:rsidP="00EE4FC1">
            <w:pPr>
              <w:jc w:val="both"/>
              <w:rPr>
                <w:rFonts w:ascii="Times New Roman" w:eastAsia="Times New Roman" w:hAnsi="Times New Roman"/>
                <w:sz w:val="20"/>
                <w:szCs w:val="20"/>
                <w:lang w:val="lt-LT" w:eastAsia="da-DK"/>
              </w:rPr>
            </w:pPr>
            <w:r w:rsidRPr="005C1A00">
              <w:rPr>
                <w:rFonts w:ascii="Times New Roman" w:eastAsia="Times New Roman" w:hAnsi="Times New Roman"/>
                <w:sz w:val="20"/>
                <w:szCs w:val="20"/>
                <w:lang w:val="lt-LT" w:eastAsia="da-DK"/>
              </w:rPr>
              <w:t>Acto rūgštis(organinės rūgštys, perskaičiuotos į acto rūgštį) vidutinė 24 val.</w:t>
            </w:r>
          </w:p>
        </w:tc>
        <w:tc>
          <w:tcPr>
            <w:tcW w:w="1134" w:type="dxa"/>
            <w:vAlign w:val="center"/>
          </w:tcPr>
          <w:p w14:paraId="270784E4" w14:textId="77777777" w:rsidR="00EE4FC1" w:rsidRPr="005C1A00" w:rsidRDefault="00EE4FC1" w:rsidP="00EE4FC1">
            <w:pPr>
              <w:suppressAutoHyphens w:val="0"/>
              <w:jc w:val="center"/>
              <w:rPr>
                <w:rFonts w:ascii="Times New Roman" w:eastAsia="Times New Roman" w:hAnsi="Times New Roman"/>
                <w:sz w:val="20"/>
                <w:szCs w:val="20"/>
                <w:lang w:val="lt-LT" w:eastAsia="da-DK"/>
              </w:rPr>
            </w:pPr>
            <w:r w:rsidRPr="005C1A00">
              <w:rPr>
                <w:rFonts w:ascii="Times New Roman" w:eastAsia="Times New Roman" w:hAnsi="Times New Roman"/>
                <w:sz w:val="20"/>
                <w:szCs w:val="20"/>
                <w:lang w:val="lt-LT" w:eastAsia="da-DK"/>
              </w:rPr>
              <w:t>60</w:t>
            </w:r>
          </w:p>
        </w:tc>
        <w:tc>
          <w:tcPr>
            <w:tcW w:w="992" w:type="dxa"/>
            <w:shd w:val="clear" w:color="auto" w:fill="auto"/>
            <w:vAlign w:val="center"/>
          </w:tcPr>
          <w:p w14:paraId="6681DBBE" w14:textId="77777777" w:rsidR="00EE4FC1" w:rsidRPr="005C1A00" w:rsidRDefault="00EE4FC1" w:rsidP="00EE4FC1">
            <w:pPr>
              <w:suppressAutoHyphens w:val="0"/>
              <w:jc w:val="center"/>
              <w:rPr>
                <w:rFonts w:ascii="Times New Roman" w:eastAsia="Times New Roman" w:hAnsi="Times New Roman"/>
                <w:sz w:val="20"/>
                <w:szCs w:val="20"/>
                <w:lang w:val="lt-LT" w:eastAsia="da-DK"/>
              </w:rPr>
            </w:pPr>
            <w:r w:rsidRPr="005C1A00">
              <w:rPr>
                <w:rFonts w:ascii="Times New Roman" w:eastAsia="Times New Roman" w:hAnsi="Times New Roman"/>
                <w:sz w:val="20"/>
                <w:szCs w:val="20"/>
                <w:lang w:val="lt-LT" w:eastAsia="da-DK"/>
              </w:rPr>
              <w:t>52,0</w:t>
            </w:r>
          </w:p>
        </w:tc>
        <w:tc>
          <w:tcPr>
            <w:tcW w:w="1134" w:type="dxa"/>
            <w:shd w:val="clear" w:color="auto" w:fill="auto"/>
            <w:vAlign w:val="center"/>
          </w:tcPr>
          <w:p w14:paraId="1ED7FBB7" w14:textId="77777777" w:rsidR="00EE4FC1" w:rsidRPr="005C1A00" w:rsidRDefault="00EE4FC1" w:rsidP="00EE4FC1">
            <w:pPr>
              <w:suppressAutoHyphens w:val="0"/>
              <w:jc w:val="center"/>
              <w:rPr>
                <w:rFonts w:ascii="Times New Roman" w:eastAsia="Times New Roman" w:hAnsi="Times New Roman"/>
                <w:sz w:val="20"/>
                <w:szCs w:val="20"/>
                <w:lang w:eastAsia="da-DK"/>
              </w:rPr>
            </w:pPr>
            <w:r w:rsidRPr="005C1A00">
              <w:rPr>
                <w:rFonts w:ascii="Times New Roman" w:eastAsia="Times New Roman" w:hAnsi="Times New Roman"/>
                <w:sz w:val="20"/>
                <w:szCs w:val="20"/>
                <w:lang w:eastAsia="da-DK"/>
              </w:rPr>
              <w:t>86,7</w:t>
            </w:r>
          </w:p>
        </w:tc>
        <w:tc>
          <w:tcPr>
            <w:tcW w:w="1418" w:type="dxa"/>
            <w:shd w:val="clear" w:color="auto" w:fill="auto"/>
            <w:vAlign w:val="center"/>
          </w:tcPr>
          <w:p w14:paraId="5EE06057" w14:textId="77777777" w:rsidR="00EE4FC1" w:rsidRPr="005C1A00" w:rsidRDefault="00EE4FC1" w:rsidP="00EE4FC1">
            <w:pPr>
              <w:suppressAutoHyphens w:val="0"/>
              <w:jc w:val="center"/>
              <w:rPr>
                <w:rFonts w:ascii="Times New Roman" w:eastAsia="Times New Roman" w:hAnsi="Times New Roman"/>
                <w:sz w:val="20"/>
                <w:szCs w:val="20"/>
                <w:lang w:val="lt-LT" w:eastAsia="da-DK"/>
              </w:rPr>
            </w:pPr>
            <w:r w:rsidRPr="005C1A00">
              <w:rPr>
                <w:rFonts w:ascii="Times New Roman" w:eastAsia="Times New Roman" w:hAnsi="Times New Roman"/>
                <w:sz w:val="20"/>
                <w:szCs w:val="20"/>
                <w:lang w:val="lt-LT" w:eastAsia="da-DK"/>
              </w:rPr>
              <w:t>-</w:t>
            </w:r>
          </w:p>
        </w:tc>
        <w:tc>
          <w:tcPr>
            <w:tcW w:w="1276" w:type="dxa"/>
            <w:shd w:val="clear" w:color="auto" w:fill="auto"/>
            <w:vAlign w:val="center"/>
          </w:tcPr>
          <w:p w14:paraId="60DCC0AC" w14:textId="77777777" w:rsidR="00EE4FC1" w:rsidRPr="005C1A00" w:rsidRDefault="00EE4FC1" w:rsidP="00EE4FC1">
            <w:pPr>
              <w:suppressAutoHyphens w:val="0"/>
              <w:jc w:val="center"/>
              <w:rPr>
                <w:rFonts w:ascii="Times New Roman" w:eastAsia="Times New Roman" w:hAnsi="Times New Roman"/>
                <w:sz w:val="20"/>
                <w:szCs w:val="20"/>
                <w:lang w:val="lt-LT" w:eastAsia="da-DK"/>
              </w:rPr>
            </w:pPr>
            <w:r w:rsidRPr="005C1A00">
              <w:rPr>
                <w:rFonts w:ascii="Times New Roman" w:eastAsia="Times New Roman" w:hAnsi="Times New Roman"/>
                <w:sz w:val="20"/>
                <w:szCs w:val="20"/>
                <w:lang w:val="lt-LT" w:eastAsia="da-DK"/>
              </w:rPr>
              <w:t>-</w:t>
            </w:r>
          </w:p>
        </w:tc>
      </w:tr>
    </w:tbl>
    <w:p w14:paraId="7B55DD6C" w14:textId="77777777" w:rsidR="003C32EE" w:rsidRDefault="003C32EE" w:rsidP="003C32EE"/>
    <w:p w14:paraId="281C8553" w14:textId="144139A0" w:rsidR="003C32EE" w:rsidRPr="005C1A00" w:rsidRDefault="003C32EE" w:rsidP="003C32EE">
      <w:pPr>
        <w:pStyle w:val="DGEBaltic"/>
        <w:rPr>
          <w:sz w:val="23"/>
          <w:szCs w:val="23"/>
        </w:rPr>
      </w:pPr>
      <w:r w:rsidRPr="005C1A00">
        <w:rPr>
          <w:i/>
          <w:sz w:val="23"/>
          <w:szCs w:val="23"/>
        </w:rPr>
        <w:t xml:space="preserve">Anglies </w:t>
      </w:r>
      <w:proofErr w:type="spellStart"/>
      <w:r w:rsidRPr="005C1A00">
        <w:rPr>
          <w:i/>
          <w:sz w:val="23"/>
          <w:szCs w:val="23"/>
        </w:rPr>
        <w:t>monoksidas</w:t>
      </w:r>
      <w:proofErr w:type="spellEnd"/>
      <w:r w:rsidRPr="005C1A00">
        <w:rPr>
          <w:i/>
          <w:sz w:val="23"/>
          <w:szCs w:val="23"/>
        </w:rPr>
        <w:t>.</w:t>
      </w:r>
      <w:r w:rsidRPr="005C1A00">
        <w:rPr>
          <w:sz w:val="23"/>
          <w:szCs w:val="23"/>
        </w:rPr>
        <w:t xml:space="preserve"> Suskaičiuota didžiausia vidutinė 8 val.</w:t>
      </w:r>
      <w:r w:rsidR="00F33E3A">
        <w:rPr>
          <w:sz w:val="23"/>
          <w:szCs w:val="23"/>
        </w:rPr>
        <w:t xml:space="preserve"> slenkančio vidurkio anglies </w:t>
      </w:r>
      <w:proofErr w:type="spellStart"/>
      <w:r w:rsidR="00F33E3A">
        <w:rPr>
          <w:sz w:val="23"/>
          <w:szCs w:val="23"/>
        </w:rPr>
        <w:t>mo</w:t>
      </w:r>
      <w:r w:rsidRPr="005C1A00">
        <w:rPr>
          <w:sz w:val="23"/>
          <w:szCs w:val="23"/>
        </w:rPr>
        <w:t>noksido</w:t>
      </w:r>
      <w:proofErr w:type="spellEnd"/>
      <w:r w:rsidRPr="005C1A00">
        <w:rPr>
          <w:sz w:val="23"/>
          <w:szCs w:val="23"/>
        </w:rPr>
        <w:t xml:space="preserve"> koncentracija be fono siekia 238,0 µg/m</w:t>
      </w:r>
      <w:r w:rsidRPr="005C1A00">
        <w:rPr>
          <w:sz w:val="23"/>
          <w:szCs w:val="23"/>
          <w:vertAlign w:val="superscript"/>
        </w:rPr>
        <w:t>3</w:t>
      </w:r>
      <w:r w:rsidRPr="005C1A00">
        <w:rPr>
          <w:sz w:val="23"/>
          <w:szCs w:val="23"/>
        </w:rPr>
        <w:t xml:space="preserve"> (2,4 % RV), įvertinus foną – 429,0 µg/m</w:t>
      </w:r>
      <w:r w:rsidRPr="005C1A00">
        <w:rPr>
          <w:sz w:val="23"/>
          <w:szCs w:val="23"/>
          <w:vertAlign w:val="superscript"/>
        </w:rPr>
        <w:t>3</w:t>
      </w:r>
      <w:r w:rsidRPr="005C1A00">
        <w:rPr>
          <w:sz w:val="23"/>
          <w:szCs w:val="23"/>
        </w:rPr>
        <w:t xml:space="preserve"> (4,3 % RV) ir neviršija ribinės vertės, nustatytos žmonių sveikatos apsaugai. </w:t>
      </w:r>
    </w:p>
    <w:p w14:paraId="47E17F0B" w14:textId="00AE8371" w:rsidR="00BB374A" w:rsidRPr="005C1A00" w:rsidRDefault="00BB374A" w:rsidP="00556E30">
      <w:pPr>
        <w:suppressAutoHyphens w:val="0"/>
        <w:spacing w:after="240"/>
        <w:jc w:val="both"/>
        <w:rPr>
          <w:rFonts w:ascii="Times New Roman" w:eastAsia="Times New Roman" w:hAnsi="Times New Roman"/>
          <w:i/>
          <w:color w:val="000000" w:themeColor="text1"/>
          <w:sz w:val="23"/>
          <w:szCs w:val="23"/>
          <w:lang w:val="lt-LT" w:eastAsia="da-DK"/>
        </w:rPr>
      </w:pPr>
      <w:proofErr w:type="spellStart"/>
      <w:r w:rsidRPr="005C1A00">
        <w:rPr>
          <w:rFonts w:ascii="Times New Roman" w:hAnsi="Times New Roman"/>
          <w:i/>
          <w:sz w:val="23"/>
          <w:szCs w:val="23"/>
        </w:rPr>
        <w:t>Azoto</w:t>
      </w:r>
      <w:proofErr w:type="spellEnd"/>
      <w:r w:rsidRPr="005C1A00">
        <w:rPr>
          <w:rFonts w:ascii="Times New Roman" w:hAnsi="Times New Roman"/>
          <w:i/>
          <w:sz w:val="23"/>
          <w:szCs w:val="23"/>
        </w:rPr>
        <w:t xml:space="preserve"> </w:t>
      </w:r>
      <w:proofErr w:type="spellStart"/>
      <w:r w:rsidRPr="005C1A00">
        <w:rPr>
          <w:rFonts w:ascii="Times New Roman" w:hAnsi="Times New Roman"/>
          <w:i/>
          <w:sz w:val="23"/>
          <w:szCs w:val="23"/>
        </w:rPr>
        <w:t>dioksidas</w:t>
      </w:r>
      <w:proofErr w:type="spellEnd"/>
      <w:r w:rsidRPr="005C1A00">
        <w:rPr>
          <w:rFonts w:ascii="Times New Roman" w:hAnsi="Times New Roman"/>
          <w:i/>
          <w:sz w:val="23"/>
          <w:szCs w:val="23"/>
        </w:rPr>
        <w:t xml:space="preserve"> (NO</w:t>
      </w:r>
      <w:r w:rsidRPr="005C1A00">
        <w:rPr>
          <w:rFonts w:ascii="Times New Roman" w:hAnsi="Times New Roman"/>
          <w:i/>
          <w:sz w:val="23"/>
          <w:szCs w:val="23"/>
          <w:vertAlign w:val="subscript"/>
        </w:rPr>
        <w:t>2</w:t>
      </w:r>
      <w:r w:rsidRPr="005C1A00">
        <w:rPr>
          <w:rFonts w:ascii="Times New Roman" w:hAnsi="Times New Roman"/>
          <w:i/>
          <w:sz w:val="23"/>
          <w:szCs w:val="23"/>
        </w:rPr>
        <w:t>).</w:t>
      </w:r>
      <w:r w:rsidRPr="005C1A00">
        <w:rPr>
          <w:i/>
          <w:sz w:val="23"/>
          <w:szCs w:val="23"/>
        </w:rPr>
        <w:t xml:space="preserve"> </w:t>
      </w:r>
      <w:r w:rsidR="00556E30" w:rsidRPr="005C1A00">
        <w:rPr>
          <w:rFonts w:ascii="Times New Roman" w:eastAsia="Times New Roman" w:hAnsi="Times New Roman"/>
          <w:sz w:val="23"/>
          <w:szCs w:val="23"/>
          <w:lang w:val="lt-LT" w:eastAsia="da-DK"/>
        </w:rPr>
        <w:t>Suskaičiuota didžiausia vidutinė metinė azoto dioksido koncentracija be fono 0,1 µg/m</w:t>
      </w:r>
      <w:r w:rsidR="00556E30" w:rsidRPr="005C1A00">
        <w:rPr>
          <w:rFonts w:ascii="Times New Roman" w:eastAsia="Times New Roman" w:hAnsi="Times New Roman"/>
          <w:sz w:val="23"/>
          <w:szCs w:val="23"/>
          <w:vertAlign w:val="superscript"/>
          <w:lang w:val="lt-LT" w:eastAsia="da-DK"/>
        </w:rPr>
        <w:t>3</w:t>
      </w:r>
      <w:r w:rsidR="00556E30" w:rsidRPr="005C1A00">
        <w:rPr>
          <w:rFonts w:ascii="Times New Roman" w:eastAsia="Times New Roman" w:hAnsi="Times New Roman"/>
          <w:sz w:val="23"/>
          <w:szCs w:val="23"/>
          <w:lang w:val="lt-LT" w:eastAsia="da-DK"/>
        </w:rPr>
        <w:t xml:space="preserve"> (0,3 % RV), įvertinus foną – 23,0 µg/m</w:t>
      </w:r>
      <w:r w:rsidR="00556E30" w:rsidRPr="005C1A00">
        <w:rPr>
          <w:rFonts w:ascii="Times New Roman" w:eastAsia="Times New Roman" w:hAnsi="Times New Roman"/>
          <w:sz w:val="23"/>
          <w:szCs w:val="23"/>
          <w:vertAlign w:val="superscript"/>
          <w:lang w:val="lt-LT" w:eastAsia="da-DK"/>
        </w:rPr>
        <w:t>3</w:t>
      </w:r>
      <w:r w:rsidR="00556E30" w:rsidRPr="005C1A00">
        <w:rPr>
          <w:rFonts w:ascii="Times New Roman" w:eastAsia="Times New Roman" w:hAnsi="Times New Roman"/>
          <w:sz w:val="23"/>
          <w:szCs w:val="23"/>
          <w:lang w:val="lt-LT" w:eastAsia="da-DK"/>
        </w:rPr>
        <w:t xml:space="preserve"> (57,5 % RV) ir neviršija ribinės vertės, nustatytos žmonių sveikatos apsaugai. Maksimali 1 val. 99,8 </w:t>
      </w:r>
      <w:proofErr w:type="spellStart"/>
      <w:r w:rsidR="00556E30" w:rsidRPr="005C1A00">
        <w:rPr>
          <w:rFonts w:ascii="Times New Roman" w:eastAsia="Times New Roman" w:hAnsi="Times New Roman"/>
          <w:sz w:val="23"/>
          <w:szCs w:val="23"/>
          <w:lang w:val="lt-LT" w:eastAsia="da-DK"/>
        </w:rPr>
        <w:t>procentilio</w:t>
      </w:r>
      <w:proofErr w:type="spellEnd"/>
      <w:r w:rsidR="00556E30" w:rsidRPr="005C1A00">
        <w:rPr>
          <w:rFonts w:ascii="Times New Roman" w:eastAsia="Times New Roman" w:hAnsi="Times New Roman"/>
          <w:sz w:val="23"/>
          <w:szCs w:val="23"/>
          <w:lang w:val="lt-LT" w:eastAsia="da-DK"/>
        </w:rPr>
        <w:t xml:space="preserve"> azoto dioksido koncentracija be fono gali siekti 23,0 µg/m</w:t>
      </w:r>
      <w:r w:rsidR="00556E30" w:rsidRPr="005C1A00">
        <w:rPr>
          <w:rFonts w:ascii="Times New Roman" w:eastAsia="Times New Roman" w:hAnsi="Times New Roman"/>
          <w:sz w:val="23"/>
          <w:szCs w:val="23"/>
          <w:vertAlign w:val="superscript"/>
          <w:lang w:val="lt-LT" w:eastAsia="da-DK"/>
        </w:rPr>
        <w:t>3</w:t>
      </w:r>
      <w:r w:rsidR="00556E30" w:rsidRPr="005C1A00">
        <w:rPr>
          <w:rFonts w:ascii="Times New Roman" w:eastAsia="Times New Roman" w:hAnsi="Times New Roman"/>
          <w:sz w:val="23"/>
          <w:szCs w:val="23"/>
          <w:lang w:val="lt-LT" w:eastAsia="da-DK"/>
        </w:rPr>
        <w:t xml:space="preserve"> (11,5 % RV), o įvertinus foną – 109,0 µg/m</w:t>
      </w:r>
      <w:r w:rsidR="00556E30" w:rsidRPr="005C1A00">
        <w:rPr>
          <w:rFonts w:ascii="Times New Roman" w:eastAsia="Times New Roman" w:hAnsi="Times New Roman"/>
          <w:sz w:val="23"/>
          <w:szCs w:val="23"/>
          <w:vertAlign w:val="superscript"/>
          <w:lang w:val="lt-LT" w:eastAsia="da-DK"/>
        </w:rPr>
        <w:t>3</w:t>
      </w:r>
      <w:r w:rsidR="00556E30" w:rsidRPr="005C1A00">
        <w:rPr>
          <w:rFonts w:ascii="Times New Roman" w:eastAsia="Times New Roman" w:hAnsi="Times New Roman"/>
          <w:sz w:val="23"/>
          <w:szCs w:val="23"/>
          <w:lang w:val="lt-LT" w:eastAsia="da-DK"/>
        </w:rPr>
        <w:t xml:space="preserve"> (54,5 % RV) ir neviršija ribinės vertės, nustatytos žmonių sveikatos apsaugai.</w:t>
      </w:r>
    </w:p>
    <w:p w14:paraId="69339C30" w14:textId="26F87D1E" w:rsidR="00242C0D" w:rsidRPr="0077061B" w:rsidRDefault="00242C0D" w:rsidP="00242C0D">
      <w:pPr>
        <w:suppressAutoHyphens w:val="0"/>
        <w:spacing w:after="240"/>
        <w:jc w:val="both"/>
        <w:rPr>
          <w:rFonts w:ascii="Times New Roman" w:eastAsia="Times New Roman" w:hAnsi="Times New Roman"/>
          <w:sz w:val="24"/>
          <w:szCs w:val="24"/>
          <w:lang w:val="lt-LT" w:eastAsia="da-DK"/>
        </w:rPr>
      </w:pPr>
      <w:r w:rsidRPr="0077061B">
        <w:rPr>
          <w:rFonts w:ascii="Times New Roman" w:eastAsia="Times New Roman" w:hAnsi="Times New Roman"/>
          <w:i/>
          <w:sz w:val="24"/>
          <w:szCs w:val="24"/>
          <w:lang w:val="lt-LT" w:eastAsia="da-DK"/>
        </w:rPr>
        <w:lastRenderedPageBreak/>
        <w:t>Kietosios dalelės (KD</w:t>
      </w:r>
      <w:r w:rsidRPr="0077061B">
        <w:rPr>
          <w:rFonts w:ascii="Times New Roman" w:eastAsia="Times New Roman" w:hAnsi="Times New Roman"/>
          <w:i/>
          <w:sz w:val="24"/>
          <w:szCs w:val="24"/>
          <w:vertAlign w:val="subscript"/>
          <w:lang w:val="lt-LT" w:eastAsia="da-DK"/>
        </w:rPr>
        <w:t>10</w:t>
      </w:r>
      <w:r w:rsidRPr="0077061B">
        <w:rPr>
          <w:rFonts w:ascii="Times New Roman" w:eastAsia="Times New Roman" w:hAnsi="Times New Roman"/>
          <w:i/>
          <w:sz w:val="24"/>
          <w:szCs w:val="24"/>
          <w:lang w:val="lt-LT" w:eastAsia="da-DK"/>
        </w:rPr>
        <w:t xml:space="preserve">). </w:t>
      </w:r>
      <w:r w:rsidR="00556E30" w:rsidRPr="0077061B">
        <w:rPr>
          <w:rFonts w:ascii="Times New Roman" w:eastAsia="Times New Roman" w:hAnsi="Times New Roman"/>
          <w:sz w:val="24"/>
          <w:szCs w:val="24"/>
          <w:lang w:val="lt-LT" w:eastAsia="da-DK"/>
        </w:rPr>
        <w:t>Suskaičiuota didžiausia vidutinė metinė kietųjų dalelių koncentracija be fono siekia 1,8 µg/m</w:t>
      </w:r>
      <w:r w:rsidR="00556E30" w:rsidRPr="0077061B">
        <w:rPr>
          <w:rFonts w:ascii="Times New Roman" w:eastAsia="Times New Roman" w:hAnsi="Times New Roman"/>
          <w:sz w:val="24"/>
          <w:szCs w:val="24"/>
          <w:vertAlign w:val="superscript"/>
          <w:lang w:val="lt-LT" w:eastAsia="da-DK"/>
        </w:rPr>
        <w:t>3</w:t>
      </w:r>
      <w:r w:rsidR="00556E30" w:rsidRPr="0077061B">
        <w:rPr>
          <w:rFonts w:ascii="Times New Roman" w:eastAsia="Times New Roman" w:hAnsi="Times New Roman"/>
          <w:sz w:val="24"/>
          <w:szCs w:val="24"/>
          <w:lang w:val="lt-LT" w:eastAsia="da-DK"/>
        </w:rPr>
        <w:t xml:space="preserve"> (4,5 % RV), įvertinus foną – 16,4 µg/m</w:t>
      </w:r>
      <w:r w:rsidR="00556E30" w:rsidRPr="0077061B">
        <w:rPr>
          <w:rFonts w:ascii="Times New Roman" w:eastAsia="Times New Roman" w:hAnsi="Times New Roman"/>
          <w:sz w:val="24"/>
          <w:szCs w:val="24"/>
          <w:vertAlign w:val="superscript"/>
          <w:lang w:val="lt-LT" w:eastAsia="da-DK"/>
        </w:rPr>
        <w:t>3</w:t>
      </w:r>
      <w:r w:rsidR="00556E30" w:rsidRPr="0077061B">
        <w:rPr>
          <w:rFonts w:ascii="Times New Roman" w:eastAsia="Times New Roman" w:hAnsi="Times New Roman"/>
          <w:sz w:val="24"/>
          <w:szCs w:val="24"/>
          <w:lang w:val="lt-LT" w:eastAsia="da-DK"/>
        </w:rPr>
        <w:t xml:space="preserve"> (41,0 % RV) ir neviršija ribinės vertės, nustatytos žmonių sveikatos apsaugai. Maksimali 24 val. 90,4 </w:t>
      </w:r>
      <w:proofErr w:type="spellStart"/>
      <w:r w:rsidR="00556E30" w:rsidRPr="0077061B">
        <w:rPr>
          <w:rFonts w:ascii="Times New Roman" w:eastAsia="Times New Roman" w:hAnsi="Times New Roman"/>
          <w:sz w:val="24"/>
          <w:szCs w:val="24"/>
          <w:lang w:val="lt-LT" w:eastAsia="da-DK"/>
        </w:rPr>
        <w:t>procentilio</w:t>
      </w:r>
      <w:proofErr w:type="spellEnd"/>
      <w:r w:rsidR="00556E30" w:rsidRPr="0077061B">
        <w:rPr>
          <w:rFonts w:ascii="Times New Roman" w:eastAsia="Times New Roman" w:hAnsi="Times New Roman"/>
          <w:sz w:val="24"/>
          <w:szCs w:val="24"/>
          <w:lang w:val="lt-LT" w:eastAsia="da-DK"/>
        </w:rPr>
        <w:t xml:space="preserve"> kietųjų dalelių koncentracija be fono siekia 4,0 µg/m</w:t>
      </w:r>
      <w:r w:rsidR="00556E30" w:rsidRPr="0077061B">
        <w:rPr>
          <w:rFonts w:ascii="Times New Roman" w:eastAsia="Times New Roman" w:hAnsi="Times New Roman"/>
          <w:sz w:val="24"/>
          <w:szCs w:val="24"/>
          <w:vertAlign w:val="superscript"/>
          <w:lang w:val="lt-LT" w:eastAsia="da-DK"/>
        </w:rPr>
        <w:t>3</w:t>
      </w:r>
      <w:r w:rsidR="00556E30" w:rsidRPr="0077061B">
        <w:rPr>
          <w:rFonts w:ascii="Times New Roman" w:eastAsia="Times New Roman" w:hAnsi="Times New Roman"/>
          <w:sz w:val="24"/>
          <w:szCs w:val="24"/>
          <w:lang w:val="lt-LT" w:eastAsia="da-DK"/>
        </w:rPr>
        <w:t xml:space="preserve"> (8,0 % RV), įvertinus foną – 18,9 µg/m</w:t>
      </w:r>
      <w:r w:rsidR="00556E30" w:rsidRPr="0077061B">
        <w:rPr>
          <w:rFonts w:ascii="Times New Roman" w:eastAsia="Times New Roman" w:hAnsi="Times New Roman"/>
          <w:sz w:val="24"/>
          <w:szCs w:val="24"/>
          <w:vertAlign w:val="superscript"/>
          <w:lang w:val="lt-LT" w:eastAsia="da-DK"/>
        </w:rPr>
        <w:t>3</w:t>
      </w:r>
      <w:r w:rsidR="00556E30" w:rsidRPr="0077061B">
        <w:rPr>
          <w:rFonts w:ascii="Times New Roman" w:eastAsia="Times New Roman" w:hAnsi="Times New Roman"/>
          <w:sz w:val="24"/>
          <w:szCs w:val="24"/>
          <w:lang w:val="lt-LT" w:eastAsia="da-DK"/>
        </w:rPr>
        <w:t xml:space="preserve"> (RV lygi 47,3 %) ir neviršija ribinės vertės, nustatytos žmonių sveikatos apsaugai.</w:t>
      </w:r>
    </w:p>
    <w:p w14:paraId="7BFBD1DF" w14:textId="543DCE91" w:rsidR="00242C0D" w:rsidRPr="0077061B" w:rsidRDefault="00242C0D" w:rsidP="00242C0D">
      <w:pPr>
        <w:suppressAutoHyphens w:val="0"/>
        <w:spacing w:after="240"/>
        <w:jc w:val="both"/>
        <w:rPr>
          <w:rFonts w:ascii="Times New Roman" w:eastAsia="Times New Roman" w:hAnsi="Times New Roman"/>
          <w:sz w:val="24"/>
          <w:szCs w:val="24"/>
          <w:lang w:val="lt-LT" w:eastAsia="da-DK"/>
        </w:rPr>
      </w:pPr>
      <w:r w:rsidRPr="0077061B">
        <w:rPr>
          <w:rFonts w:ascii="Times New Roman" w:eastAsia="Times New Roman" w:hAnsi="Times New Roman"/>
          <w:i/>
          <w:sz w:val="24"/>
          <w:szCs w:val="24"/>
          <w:lang w:val="lt-LT" w:eastAsia="da-DK"/>
        </w:rPr>
        <w:t>Kietosios dalelės (KD</w:t>
      </w:r>
      <w:r w:rsidRPr="0077061B">
        <w:rPr>
          <w:rFonts w:ascii="Times New Roman" w:eastAsia="Times New Roman" w:hAnsi="Times New Roman"/>
          <w:i/>
          <w:sz w:val="24"/>
          <w:szCs w:val="24"/>
          <w:vertAlign w:val="subscript"/>
          <w:lang w:val="lt-LT" w:eastAsia="da-DK"/>
        </w:rPr>
        <w:t>2.5</w:t>
      </w:r>
      <w:r w:rsidRPr="0077061B">
        <w:rPr>
          <w:rFonts w:ascii="Times New Roman" w:eastAsia="Times New Roman" w:hAnsi="Times New Roman"/>
          <w:i/>
          <w:sz w:val="24"/>
          <w:szCs w:val="24"/>
          <w:lang w:val="lt-LT" w:eastAsia="da-DK"/>
        </w:rPr>
        <w:t>)</w:t>
      </w:r>
      <w:r w:rsidRPr="0077061B">
        <w:rPr>
          <w:rFonts w:ascii="Times New Roman" w:eastAsia="Times New Roman" w:hAnsi="Times New Roman"/>
          <w:sz w:val="24"/>
          <w:szCs w:val="24"/>
          <w:lang w:val="lt-LT" w:eastAsia="da-DK"/>
        </w:rPr>
        <w:t xml:space="preserve">. </w:t>
      </w:r>
      <w:r w:rsidR="00F37EEF" w:rsidRPr="0077061B">
        <w:rPr>
          <w:rFonts w:ascii="Times New Roman" w:eastAsia="Times New Roman" w:hAnsi="Times New Roman"/>
          <w:sz w:val="24"/>
          <w:szCs w:val="24"/>
          <w:lang w:val="lt-LT" w:eastAsia="da-DK"/>
        </w:rPr>
        <w:t>Suskaičiuota  didžiausia vidutinė metinė kietųjų dalelių koncentracija be fono siekia 0,9 µg/m</w:t>
      </w:r>
      <w:r w:rsidR="00F37EEF" w:rsidRPr="0077061B">
        <w:rPr>
          <w:rFonts w:ascii="Times New Roman" w:eastAsia="Times New Roman" w:hAnsi="Times New Roman"/>
          <w:sz w:val="24"/>
          <w:szCs w:val="24"/>
          <w:vertAlign w:val="superscript"/>
          <w:lang w:val="lt-LT" w:eastAsia="da-DK"/>
        </w:rPr>
        <w:t>3</w:t>
      </w:r>
      <w:r w:rsidR="00F37EEF" w:rsidRPr="0077061B">
        <w:rPr>
          <w:rFonts w:ascii="Times New Roman" w:eastAsia="Times New Roman" w:hAnsi="Times New Roman"/>
          <w:sz w:val="24"/>
          <w:szCs w:val="24"/>
          <w:lang w:val="lt-LT" w:eastAsia="da-DK"/>
        </w:rPr>
        <w:t xml:space="preserve"> (3,6 % RV), įvertinus foną – 8,3 µg/m</w:t>
      </w:r>
      <w:r w:rsidR="00F37EEF" w:rsidRPr="0077061B">
        <w:rPr>
          <w:rFonts w:ascii="Times New Roman" w:eastAsia="Times New Roman" w:hAnsi="Times New Roman"/>
          <w:sz w:val="24"/>
          <w:szCs w:val="24"/>
          <w:vertAlign w:val="superscript"/>
          <w:lang w:val="lt-LT" w:eastAsia="da-DK"/>
        </w:rPr>
        <w:t>3</w:t>
      </w:r>
      <w:r w:rsidR="00F37EEF" w:rsidRPr="0077061B">
        <w:rPr>
          <w:rFonts w:ascii="Times New Roman" w:eastAsia="Times New Roman" w:hAnsi="Times New Roman"/>
          <w:sz w:val="24"/>
          <w:szCs w:val="24"/>
          <w:lang w:val="lt-LT" w:eastAsia="da-DK"/>
        </w:rPr>
        <w:t xml:space="preserve"> (RV 33,2 %) ir neviršija ribinės vertės, nustatytos žmonių sveikatos apsaugai.</w:t>
      </w:r>
    </w:p>
    <w:p w14:paraId="103F5BE3" w14:textId="54A16516" w:rsidR="00F37EEF" w:rsidRPr="0077061B" w:rsidRDefault="00F37EEF" w:rsidP="00242C0D">
      <w:pPr>
        <w:suppressAutoHyphens w:val="0"/>
        <w:spacing w:after="240"/>
        <w:jc w:val="both"/>
        <w:rPr>
          <w:rFonts w:ascii="Times New Roman" w:eastAsia="Times New Roman" w:hAnsi="Times New Roman"/>
          <w:i/>
          <w:sz w:val="24"/>
          <w:szCs w:val="24"/>
          <w:lang w:val="lt-LT" w:eastAsia="da-DK"/>
        </w:rPr>
      </w:pPr>
      <w:r w:rsidRPr="0077061B">
        <w:rPr>
          <w:rFonts w:ascii="Times New Roman" w:eastAsia="Times New Roman" w:hAnsi="Times New Roman"/>
          <w:i/>
          <w:sz w:val="24"/>
          <w:szCs w:val="24"/>
          <w:lang w:val="lt-LT" w:eastAsia="da-DK"/>
        </w:rPr>
        <w:t>Sieros dioksidas (SO</w:t>
      </w:r>
      <w:r w:rsidRPr="0077061B">
        <w:rPr>
          <w:rFonts w:ascii="Times New Roman" w:eastAsia="Times New Roman" w:hAnsi="Times New Roman"/>
          <w:i/>
          <w:sz w:val="24"/>
          <w:szCs w:val="24"/>
          <w:vertAlign w:val="subscript"/>
          <w:lang w:val="lt-LT" w:eastAsia="da-DK"/>
        </w:rPr>
        <w:t>2</w:t>
      </w:r>
      <w:r w:rsidRPr="0077061B">
        <w:rPr>
          <w:rFonts w:ascii="Times New Roman" w:eastAsia="Times New Roman" w:hAnsi="Times New Roman"/>
          <w:i/>
          <w:sz w:val="24"/>
          <w:szCs w:val="24"/>
          <w:lang w:val="lt-LT" w:eastAsia="da-DK"/>
        </w:rPr>
        <w:t xml:space="preserve">). </w:t>
      </w:r>
      <w:r w:rsidR="004B4582" w:rsidRPr="0077061B">
        <w:rPr>
          <w:rFonts w:ascii="Times New Roman" w:eastAsia="Times New Roman" w:hAnsi="Times New Roman"/>
          <w:sz w:val="24"/>
          <w:szCs w:val="24"/>
          <w:lang w:val="lt-LT" w:eastAsia="da-DK"/>
        </w:rPr>
        <w:t xml:space="preserve">Suskaičiuota didžiausia 1 val. 99,7 </w:t>
      </w:r>
      <w:proofErr w:type="spellStart"/>
      <w:r w:rsidR="004B4582" w:rsidRPr="0077061B">
        <w:rPr>
          <w:rFonts w:ascii="Times New Roman" w:eastAsia="Times New Roman" w:hAnsi="Times New Roman"/>
          <w:sz w:val="24"/>
          <w:szCs w:val="24"/>
          <w:lang w:val="lt-LT" w:eastAsia="da-DK"/>
        </w:rPr>
        <w:t>procentilio</w:t>
      </w:r>
      <w:proofErr w:type="spellEnd"/>
      <w:r w:rsidR="004B4582" w:rsidRPr="0077061B">
        <w:rPr>
          <w:rFonts w:ascii="Times New Roman" w:eastAsia="Times New Roman" w:hAnsi="Times New Roman"/>
          <w:sz w:val="24"/>
          <w:szCs w:val="24"/>
          <w:lang w:val="lt-LT" w:eastAsia="da-DK"/>
        </w:rPr>
        <w:t xml:space="preserve"> sieros dioksido koncentracija be fono gali siekti 30,0 µg/m</w:t>
      </w:r>
      <w:r w:rsidR="004B4582" w:rsidRPr="0077061B">
        <w:rPr>
          <w:rFonts w:ascii="Times New Roman" w:eastAsia="Times New Roman" w:hAnsi="Times New Roman"/>
          <w:sz w:val="24"/>
          <w:szCs w:val="24"/>
          <w:vertAlign w:val="superscript"/>
          <w:lang w:val="lt-LT" w:eastAsia="da-DK"/>
        </w:rPr>
        <w:t>3</w:t>
      </w:r>
      <w:r w:rsidR="004B4582" w:rsidRPr="0077061B">
        <w:rPr>
          <w:rFonts w:ascii="Times New Roman" w:eastAsia="Times New Roman" w:hAnsi="Times New Roman"/>
          <w:sz w:val="24"/>
          <w:szCs w:val="24"/>
          <w:lang w:val="lt-LT" w:eastAsia="da-DK"/>
        </w:rPr>
        <w:t xml:space="preserve"> (8,6 % RV), įvertinus foną – 33,0 µg/m</w:t>
      </w:r>
      <w:r w:rsidR="004B4582" w:rsidRPr="0077061B">
        <w:rPr>
          <w:rFonts w:ascii="Times New Roman" w:eastAsia="Times New Roman" w:hAnsi="Times New Roman"/>
          <w:sz w:val="24"/>
          <w:szCs w:val="24"/>
          <w:vertAlign w:val="superscript"/>
          <w:lang w:val="lt-LT" w:eastAsia="da-DK"/>
        </w:rPr>
        <w:t>3</w:t>
      </w:r>
      <w:r w:rsidR="004B4582" w:rsidRPr="0077061B">
        <w:rPr>
          <w:rFonts w:ascii="Times New Roman" w:eastAsia="Times New Roman" w:hAnsi="Times New Roman"/>
          <w:sz w:val="24"/>
          <w:szCs w:val="24"/>
          <w:lang w:val="lt-LT" w:eastAsia="da-DK"/>
        </w:rPr>
        <w:t xml:space="preserve"> (9,4 % RV) bei neviršija ribinės vertės, nustatytos žmonių sveikatos apsaugai. Didžiausia 24 val. 99,2 </w:t>
      </w:r>
      <w:proofErr w:type="spellStart"/>
      <w:r w:rsidR="004B4582" w:rsidRPr="0077061B">
        <w:rPr>
          <w:rFonts w:ascii="Times New Roman" w:eastAsia="Times New Roman" w:hAnsi="Times New Roman"/>
          <w:sz w:val="24"/>
          <w:szCs w:val="24"/>
          <w:lang w:val="lt-LT" w:eastAsia="da-DK"/>
        </w:rPr>
        <w:t>procentilio</w:t>
      </w:r>
      <w:proofErr w:type="spellEnd"/>
      <w:r w:rsidR="004B4582" w:rsidRPr="0077061B">
        <w:rPr>
          <w:rFonts w:ascii="Times New Roman" w:eastAsia="Times New Roman" w:hAnsi="Times New Roman"/>
          <w:sz w:val="24"/>
          <w:szCs w:val="24"/>
          <w:lang w:val="lt-LT" w:eastAsia="da-DK"/>
        </w:rPr>
        <w:t xml:space="preserve"> sieros dioksido koncentracija be fono gali siekti 10,0 µg/m</w:t>
      </w:r>
      <w:r w:rsidR="004B4582" w:rsidRPr="0077061B">
        <w:rPr>
          <w:rFonts w:ascii="Times New Roman" w:eastAsia="Times New Roman" w:hAnsi="Times New Roman"/>
          <w:sz w:val="24"/>
          <w:szCs w:val="24"/>
          <w:vertAlign w:val="superscript"/>
          <w:lang w:val="lt-LT" w:eastAsia="da-DK"/>
        </w:rPr>
        <w:t>3</w:t>
      </w:r>
      <w:r w:rsidR="004B4582" w:rsidRPr="0077061B">
        <w:rPr>
          <w:rFonts w:ascii="Times New Roman" w:eastAsia="Times New Roman" w:hAnsi="Times New Roman"/>
          <w:sz w:val="24"/>
          <w:szCs w:val="24"/>
          <w:lang w:val="lt-LT" w:eastAsia="da-DK"/>
        </w:rPr>
        <w:t xml:space="preserve"> (8,0 % RV), įvertinus foną – 14,0 µg/m</w:t>
      </w:r>
      <w:r w:rsidR="004B4582" w:rsidRPr="0077061B">
        <w:rPr>
          <w:rFonts w:ascii="Times New Roman" w:eastAsia="Times New Roman" w:hAnsi="Times New Roman"/>
          <w:sz w:val="24"/>
          <w:szCs w:val="24"/>
          <w:vertAlign w:val="superscript"/>
          <w:lang w:val="lt-LT" w:eastAsia="da-DK"/>
        </w:rPr>
        <w:t>3</w:t>
      </w:r>
      <w:r w:rsidR="004B4582" w:rsidRPr="0077061B">
        <w:rPr>
          <w:rFonts w:ascii="Times New Roman" w:eastAsia="Times New Roman" w:hAnsi="Times New Roman"/>
          <w:sz w:val="24"/>
          <w:szCs w:val="24"/>
          <w:lang w:val="lt-LT" w:eastAsia="da-DK"/>
        </w:rPr>
        <w:t xml:space="preserve"> (11,2 % RV) ir neviršija nustatytos ribinės vertės.</w:t>
      </w:r>
    </w:p>
    <w:p w14:paraId="06AF628F" w14:textId="77777777" w:rsidR="003C32EE" w:rsidRPr="0077061B" w:rsidRDefault="003C32EE" w:rsidP="0093024A">
      <w:pPr>
        <w:pStyle w:val="DGEBaltic"/>
      </w:pPr>
      <w:r w:rsidRPr="0077061B">
        <w:rPr>
          <w:i/>
        </w:rPr>
        <w:t>Acto rūgštis</w:t>
      </w:r>
      <w:r w:rsidR="00B043CD" w:rsidRPr="0077061B">
        <w:rPr>
          <w:i/>
        </w:rPr>
        <w:t xml:space="preserve"> (organinės rūgštys, perskaičiuotos į acto rūgštį)</w:t>
      </w:r>
      <w:r w:rsidRPr="0077061B">
        <w:rPr>
          <w:i/>
        </w:rPr>
        <w:t>.</w:t>
      </w:r>
      <w:r w:rsidRPr="0077061B">
        <w:t xml:space="preserve"> Suskaičiuota  didžiausia 1 val. 98,5 </w:t>
      </w:r>
      <w:proofErr w:type="spellStart"/>
      <w:r w:rsidRPr="0077061B">
        <w:t>procentilio</w:t>
      </w:r>
      <w:proofErr w:type="spellEnd"/>
      <w:r w:rsidRPr="0077061B">
        <w:t xml:space="preserve"> koncentracija be fono siekia 40,0 µg/m</w:t>
      </w:r>
      <w:r w:rsidRPr="0077061B">
        <w:rPr>
          <w:vertAlign w:val="superscript"/>
        </w:rPr>
        <w:t>3</w:t>
      </w:r>
      <w:r w:rsidRPr="0077061B">
        <w:t xml:space="preserve"> (20,0 % RV), o didžiausia vidutinė 24 val. koncentracija siekia 52,0 µg/m</w:t>
      </w:r>
      <w:r w:rsidRPr="0077061B">
        <w:rPr>
          <w:vertAlign w:val="superscript"/>
        </w:rPr>
        <w:t>3</w:t>
      </w:r>
      <w:r w:rsidRPr="0077061B">
        <w:t xml:space="preserve"> (86,7 % RV) ir neviršija ribinės vertės, nustatytos žmonių sveikatos apsaugai.</w:t>
      </w:r>
    </w:p>
    <w:p w14:paraId="5FA25FD7" w14:textId="77777777" w:rsidR="00057DBC" w:rsidRPr="0077061B" w:rsidRDefault="00EE08A8" w:rsidP="00DF7E55">
      <w:pPr>
        <w:pStyle w:val="Pagrindinistekstas"/>
        <w:shd w:val="clear" w:color="auto" w:fill="FFFFFF"/>
        <w:spacing w:after="0"/>
        <w:jc w:val="both"/>
        <w:rPr>
          <w:sz w:val="24"/>
          <w:szCs w:val="24"/>
          <w:shd w:val="clear" w:color="auto" w:fill="00FFFF"/>
        </w:rPr>
      </w:pPr>
      <w:r w:rsidRPr="0077061B">
        <w:rPr>
          <w:sz w:val="24"/>
          <w:szCs w:val="24"/>
        </w:rPr>
        <w:t>Oro taršos vertinimo ataskaita</w:t>
      </w:r>
      <w:r w:rsidR="00D514AF" w:rsidRPr="0077061B">
        <w:rPr>
          <w:sz w:val="24"/>
          <w:szCs w:val="24"/>
        </w:rPr>
        <w:t xml:space="preserve"> </w:t>
      </w:r>
      <w:r w:rsidR="00244D56" w:rsidRPr="0077061B">
        <w:rPr>
          <w:sz w:val="24"/>
          <w:szCs w:val="24"/>
        </w:rPr>
        <w:t>su</w:t>
      </w:r>
      <w:r w:rsidR="00D514AF" w:rsidRPr="0077061B">
        <w:rPr>
          <w:sz w:val="24"/>
          <w:szCs w:val="24"/>
        </w:rPr>
        <w:t xml:space="preserve"> sklaidos žemėlapiai</w:t>
      </w:r>
      <w:r w:rsidR="00244D56" w:rsidRPr="0077061B">
        <w:rPr>
          <w:sz w:val="24"/>
          <w:szCs w:val="24"/>
        </w:rPr>
        <w:t>s</w:t>
      </w:r>
      <w:r w:rsidR="00C71BAA" w:rsidRPr="0077061B">
        <w:rPr>
          <w:sz w:val="24"/>
          <w:szCs w:val="24"/>
        </w:rPr>
        <w:t xml:space="preserve"> pateikiami 3 Priede.</w:t>
      </w:r>
    </w:p>
    <w:p w14:paraId="495A6402" w14:textId="77777777" w:rsidR="001C2B1A" w:rsidRPr="00BB1EFA" w:rsidRDefault="001C2B1A" w:rsidP="00EE08A8">
      <w:pPr>
        <w:pStyle w:val="Pagrindinistekstas"/>
        <w:spacing w:after="0"/>
        <w:jc w:val="both"/>
        <w:rPr>
          <w:b/>
          <w:sz w:val="24"/>
          <w:szCs w:val="24"/>
          <w:shd w:val="clear" w:color="auto" w:fill="00FFFF"/>
        </w:rPr>
      </w:pPr>
    </w:p>
    <w:p w14:paraId="0259DDBA" w14:textId="77777777" w:rsidR="00DE3A85" w:rsidRDefault="00BB1EFA" w:rsidP="000E6C83">
      <w:pPr>
        <w:spacing w:after="240"/>
        <w:jc w:val="both"/>
        <w:rPr>
          <w:rFonts w:ascii="Times New Roman" w:hAnsi="Times New Roman"/>
          <w:b/>
          <w:i/>
          <w:sz w:val="24"/>
          <w:szCs w:val="24"/>
          <w:lang w:val="lt-LT" w:eastAsia="da-DK"/>
        </w:rPr>
      </w:pPr>
      <w:r>
        <w:rPr>
          <w:rFonts w:ascii="Times New Roman" w:hAnsi="Times New Roman"/>
          <w:b/>
          <w:i/>
          <w:sz w:val="24"/>
          <w:szCs w:val="24"/>
          <w:lang w:val="lt-LT" w:eastAsia="da-DK"/>
        </w:rPr>
        <w:t>2.9.2. Kvapai</w:t>
      </w:r>
    </w:p>
    <w:p w14:paraId="4C9BEC88" w14:textId="77777777" w:rsidR="0087320F" w:rsidRPr="0077061B" w:rsidRDefault="0087320F" w:rsidP="00CE661C">
      <w:pPr>
        <w:pStyle w:val="DGEBaltic"/>
        <w:spacing w:after="240"/>
      </w:pPr>
      <w:r w:rsidRPr="0077061B">
        <w:t>UAB ,,</w:t>
      </w:r>
      <w:proofErr w:type="spellStart"/>
      <w:r w:rsidRPr="0077061B">
        <w:t>Plasteksa</w:t>
      </w:r>
      <w:proofErr w:type="spellEnd"/>
      <w:r w:rsidRPr="0077061B">
        <w:t>“ gamyklos teritorijoje bus eksploatuojami 3 taršos šaltiniai, iš kurių į aplinkos orą išmetamas kvapus skleidžiantis teršalas - acto rūgštis.</w:t>
      </w:r>
    </w:p>
    <w:p w14:paraId="14CDED96" w14:textId="77777777" w:rsidR="003E4CE6" w:rsidRPr="0077061B" w:rsidRDefault="003E4CE6" w:rsidP="00934D99">
      <w:pPr>
        <w:numPr>
          <w:ilvl w:val="0"/>
          <w:numId w:val="81"/>
        </w:numPr>
        <w:spacing w:after="240"/>
        <w:jc w:val="both"/>
        <w:rPr>
          <w:rFonts w:ascii="Times New Roman" w:hAnsi="Times New Roman"/>
          <w:sz w:val="23"/>
          <w:szCs w:val="23"/>
          <w:lang w:val="lt-LT" w:eastAsia="da-DK"/>
        </w:rPr>
      </w:pPr>
      <w:r w:rsidRPr="0077061B">
        <w:rPr>
          <w:rFonts w:ascii="Times New Roman" w:hAnsi="Times New Roman"/>
          <w:b/>
          <w:i/>
          <w:sz w:val="23"/>
          <w:szCs w:val="23"/>
          <w:lang w:val="lt-LT" w:eastAsia="da-DK"/>
        </w:rPr>
        <w:t>taršos šaltinis Nr. 002</w:t>
      </w:r>
      <w:r w:rsidRPr="0077061B">
        <w:rPr>
          <w:rFonts w:ascii="Times New Roman" w:hAnsi="Times New Roman"/>
          <w:sz w:val="23"/>
          <w:szCs w:val="23"/>
          <w:lang w:val="lt-LT" w:eastAsia="da-DK"/>
        </w:rPr>
        <w:t xml:space="preserve"> – ortakis nuo </w:t>
      </w:r>
      <w:proofErr w:type="spellStart"/>
      <w:r w:rsidRPr="0077061B">
        <w:rPr>
          <w:rFonts w:ascii="Times New Roman" w:hAnsi="Times New Roman"/>
          <w:sz w:val="23"/>
          <w:szCs w:val="23"/>
          <w:lang w:val="lt-LT" w:eastAsia="da-DK"/>
        </w:rPr>
        <w:t>ekstruderio</w:t>
      </w:r>
      <w:proofErr w:type="spellEnd"/>
      <w:r w:rsidRPr="0077061B">
        <w:rPr>
          <w:rFonts w:ascii="Times New Roman" w:hAnsi="Times New Roman"/>
          <w:sz w:val="23"/>
          <w:szCs w:val="23"/>
          <w:lang w:val="lt-LT" w:eastAsia="da-DK"/>
        </w:rPr>
        <w:t>;</w:t>
      </w:r>
    </w:p>
    <w:p w14:paraId="3B20453F" w14:textId="77777777" w:rsidR="003E4CE6" w:rsidRPr="0077061B" w:rsidRDefault="003E4CE6" w:rsidP="00934D99">
      <w:pPr>
        <w:numPr>
          <w:ilvl w:val="0"/>
          <w:numId w:val="81"/>
        </w:numPr>
        <w:spacing w:after="240"/>
        <w:jc w:val="both"/>
        <w:rPr>
          <w:rFonts w:ascii="Times New Roman" w:hAnsi="Times New Roman"/>
          <w:sz w:val="23"/>
          <w:szCs w:val="23"/>
          <w:lang w:val="lt-LT" w:eastAsia="da-DK"/>
        </w:rPr>
      </w:pPr>
      <w:r w:rsidRPr="0077061B">
        <w:rPr>
          <w:rFonts w:ascii="Times New Roman" w:hAnsi="Times New Roman"/>
          <w:b/>
          <w:i/>
          <w:sz w:val="23"/>
          <w:szCs w:val="23"/>
          <w:lang w:val="lt-LT" w:eastAsia="da-DK"/>
        </w:rPr>
        <w:t>taršos šaltinis Nr. 003</w:t>
      </w:r>
      <w:r w:rsidRPr="0077061B">
        <w:rPr>
          <w:rFonts w:ascii="Times New Roman" w:hAnsi="Times New Roman"/>
          <w:sz w:val="23"/>
          <w:szCs w:val="23"/>
          <w:lang w:val="lt-LT" w:eastAsia="da-DK"/>
        </w:rPr>
        <w:t xml:space="preserve"> – ortakis nuo bendro išmetimo iš plastikų gaminių gamybos zonos;</w:t>
      </w:r>
    </w:p>
    <w:p w14:paraId="600D4CBD" w14:textId="77777777" w:rsidR="00BB1EFA" w:rsidRPr="0077061B" w:rsidRDefault="003E4CE6" w:rsidP="00934D99">
      <w:pPr>
        <w:numPr>
          <w:ilvl w:val="0"/>
          <w:numId w:val="81"/>
        </w:numPr>
        <w:spacing w:after="240"/>
        <w:jc w:val="both"/>
        <w:rPr>
          <w:rFonts w:ascii="Times New Roman" w:hAnsi="Times New Roman"/>
          <w:sz w:val="23"/>
          <w:szCs w:val="23"/>
          <w:lang w:val="lt-LT" w:eastAsia="da-DK"/>
        </w:rPr>
      </w:pPr>
      <w:r w:rsidRPr="0077061B">
        <w:rPr>
          <w:rFonts w:ascii="Times New Roman" w:hAnsi="Times New Roman"/>
          <w:b/>
          <w:i/>
          <w:sz w:val="23"/>
          <w:szCs w:val="23"/>
          <w:lang w:val="lt-LT" w:eastAsia="da-DK"/>
        </w:rPr>
        <w:t>taršos šaltinis Nr. 004</w:t>
      </w:r>
      <w:r w:rsidRPr="0077061B">
        <w:rPr>
          <w:rFonts w:ascii="Times New Roman" w:hAnsi="Times New Roman"/>
          <w:sz w:val="23"/>
          <w:szCs w:val="23"/>
          <w:lang w:val="lt-LT" w:eastAsia="da-DK"/>
        </w:rPr>
        <w:t xml:space="preserve"> - ortakis nuo bendro išmetimo iš plastikų gaminių gamybos zonos. </w:t>
      </w:r>
    </w:p>
    <w:p w14:paraId="7945DA1B" w14:textId="77777777" w:rsidR="00481BA6" w:rsidRPr="0077061B" w:rsidRDefault="00481BA6" w:rsidP="00CE661C">
      <w:pPr>
        <w:pStyle w:val="DGEBaltic"/>
        <w:spacing w:after="240"/>
        <w:rPr>
          <w:strike/>
        </w:rPr>
      </w:pPr>
      <w:r w:rsidRPr="0077061B">
        <w:t>Su UAB „</w:t>
      </w:r>
      <w:proofErr w:type="spellStart"/>
      <w:r w:rsidRPr="0077061B">
        <w:t>Plasteksa</w:t>
      </w:r>
      <w:proofErr w:type="spellEnd"/>
      <w:r w:rsidRPr="0077061B">
        <w:t xml:space="preserve">“ ūkine veikla susijusio kvapo sklaidos skaičiavimai buvo atlikti naudojant AERMOD </w:t>
      </w:r>
      <w:proofErr w:type="spellStart"/>
      <w:r w:rsidRPr="0077061B">
        <w:t>View</w:t>
      </w:r>
      <w:proofErr w:type="spellEnd"/>
      <w:r w:rsidRPr="0077061B">
        <w:t xml:space="preserve"> matematinį modelį (</w:t>
      </w:r>
      <w:proofErr w:type="spellStart"/>
      <w:r w:rsidRPr="0077061B">
        <w:t>Lakes</w:t>
      </w:r>
      <w:proofErr w:type="spellEnd"/>
      <w:r w:rsidRPr="0077061B">
        <w:t xml:space="preserve"> </w:t>
      </w:r>
      <w:proofErr w:type="spellStart"/>
      <w:r w:rsidRPr="0077061B">
        <w:t>Environmental</w:t>
      </w:r>
      <w:proofErr w:type="spellEnd"/>
      <w:r w:rsidRPr="0077061B">
        <w:t xml:space="preserve"> </w:t>
      </w:r>
      <w:proofErr w:type="spellStart"/>
      <w:r w:rsidRPr="0077061B">
        <w:t>Software</w:t>
      </w:r>
      <w:proofErr w:type="spellEnd"/>
      <w:r w:rsidRPr="0077061B">
        <w:t xml:space="preserve">, Kanada). Programos galimybės leidžia įvertinti ne tik skirtingų aplinkos oro taršos šaltinių (taškinių, ploto, linijinių) išskiriamų teršalų koncentracijas, bet, parinkus tam tikrus parametrus, simuliuoti minėtų taršos šaltinių išskiriamų kvapų sklaidą. AERMOD </w:t>
      </w:r>
      <w:proofErr w:type="spellStart"/>
      <w:r w:rsidRPr="0077061B">
        <w:t>View</w:t>
      </w:r>
      <w:proofErr w:type="spellEnd"/>
      <w:r w:rsidRPr="0077061B">
        <w:t xml:space="preserve"> modelio galimybės leidžia suskaičiuoti tiek vienos, tiek kelių medžiagų keliamo kvapo sklaidą. </w:t>
      </w:r>
    </w:p>
    <w:p w14:paraId="07CD29C9" w14:textId="77777777" w:rsidR="00481BA6" w:rsidRPr="0077061B" w:rsidRDefault="00481BA6" w:rsidP="00CE661C">
      <w:pPr>
        <w:pStyle w:val="DGEBaltic"/>
        <w:spacing w:after="240"/>
      </w:pPr>
      <w:r w:rsidRPr="0077061B">
        <w:t xml:space="preserve">Apibendrinti kvapų skaidos skaičiavimo rezultatai pateikiami </w:t>
      </w:r>
      <w:r w:rsidR="006E19B7" w:rsidRPr="0077061B">
        <w:t>1</w:t>
      </w:r>
      <w:r w:rsidR="009A0BE5" w:rsidRPr="0077061B">
        <w:t>0</w:t>
      </w:r>
      <w:r w:rsidRPr="0077061B">
        <w:t xml:space="preserve"> lentelėje.</w:t>
      </w:r>
      <w:r w:rsidRPr="0077061B">
        <w:rPr>
          <w:lang w:eastAsia="en-GB"/>
        </w:rPr>
        <w:t xml:space="preserve"> </w:t>
      </w:r>
    </w:p>
    <w:p w14:paraId="64C8ADC1" w14:textId="77777777" w:rsidR="00481BA6" w:rsidRPr="0073539A" w:rsidRDefault="006E19B7" w:rsidP="00CE661C">
      <w:pPr>
        <w:pStyle w:val="DGEBaltic"/>
        <w:spacing w:after="240"/>
        <w:rPr>
          <w:i/>
        </w:rPr>
      </w:pPr>
      <w:r w:rsidRPr="0073539A">
        <w:rPr>
          <w:i/>
        </w:rPr>
        <w:t>1</w:t>
      </w:r>
      <w:r w:rsidR="009A0BE5" w:rsidRPr="0073539A">
        <w:rPr>
          <w:i/>
        </w:rPr>
        <w:t>0</w:t>
      </w:r>
      <w:r w:rsidR="00481BA6" w:rsidRPr="0073539A">
        <w:rPr>
          <w:i/>
        </w:rPr>
        <w:t xml:space="preserve"> lentelė. Suskaičiuotos </w:t>
      </w:r>
      <w:r w:rsidR="00321241" w:rsidRPr="0073539A">
        <w:rPr>
          <w:i/>
        </w:rPr>
        <w:t>kvapo</w:t>
      </w:r>
      <w:r w:rsidR="00481BA6" w:rsidRPr="0073539A">
        <w:rPr>
          <w:i/>
        </w:rPr>
        <w:t xml:space="preserve"> koncentracijos prie sklypo ribų ir gyvenamojoje aplinkoje </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3"/>
        <w:gridCol w:w="4394"/>
      </w:tblGrid>
      <w:tr w:rsidR="00603E45" w:rsidRPr="004C1079" w14:paraId="22604EBA" w14:textId="77777777" w:rsidTr="00603E45">
        <w:trPr>
          <w:trHeight w:val="292"/>
        </w:trPr>
        <w:tc>
          <w:tcPr>
            <w:tcW w:w="4673" w:type="dxa"/>
            <w:shd w:val="clear" w:color="auto" w:fill="auto"/>
            <w:vAlign w:val="center"/>
          </w:tcPr>
          <w:p w14:paraId="01BEA5A0" w14:textId="77777777" w:rsidR="00481BA6" w:rsidRPr="0073539A" w:rsidRDefault="00481BA6" w:rsidP="00603E45">
            <w:pPr>
              <w:jc w:val="center"/>
              <w:rPr>
                <w:rFonts w:ascii="Times New Roman" w:hAnsi="Times New Roman"/>
                <w:b/>
                <w:lang w:val="lt-LT"/>
              </w:rPr>
            </w:pPr>
            <w:r w:rsidRPr="0073539A">
              <w:rPr>
                <w:rFonts w:ascii="Times New Roman" w:hAnsi="Times New Roman"/>
                <w:b/>
                <w:lang w:val="lt-LT"/>
              </w:rPr>
              <w:t>Kvapų vertinimo vieta</w:t>
            </w:r>
          </w:p>
        </w:tc>
        <w:tc>
          <w:tcPr>
            <w:tcW w:w="4394" w:type="dxa"/>
            <w:shd w:val="clear" w:color="auto" w:fill="auto"/>
            <w:vAlign w:val="center"/>
          </w:tcPr>
          <w:p w14:paraId="09E49CCE" w14:textId="77777777" w:rsidR="00481BA6" w:rsidRPr="00603E45" w:rsidRDefault="00481BA6" w:rsidP="00603E45">
            <w:pPr>
              <w:jc w:val="center"/>
              <w:rPr>
                <w:rFonts w:ascii="Times New Roman" w:hAnsi="Times New Roman"/>
                <w:b/>
              </w:rPr>
            </w:pPr>
            <w:r w:rsidRPr="0073539A">
              <w:rPr>
                <w:rFonts w:ascii="Times New Roman" w:hAnsi="Times New Roman"/>
                <w:b/>
                <w:lang w:val="lt-LT"/>
              </w:rPr>
              <w:t>Suskaičiuota kvapo koncentracija</w:t>
            </w:r>
            <w:r w:rsidRPr="0073539A">
              <w:rPr>
                <w:rFonts w:ascii="Times New Roman" w:hAnsi="Times New Roman"/>
                <w:b/>
              </w:rPr>
              <w:t>, OU</w:t>
            </w:r>
            <w:r w:rsidRPr="0073539A">
              <w:rPr>
                <w:rFonts w:ascii="Times New Roman" w:hAnsi="Times New Roman"/>
                <w:b/>
                <w:vertAlign w:val="subscript"/>
              </w:rPr>
              <w:t>E</w:t>
            </w:r>
            <w:r w:rsidRPr="0073539A">
              <w:rPr>
                <w:rFonts w:ascii="Times New Roman" w:hAnsi="Times New Roman"/>
                <w:b/>
              </w:rPr>
              <w:t>/m</w:t>
            </w:r>
            <w:r w:rsidRPr="0073539A">
              <w:rPr>
                <w:rFonts w:ascii="Times New Roman" w:hAnsi="Times New Roman"/>
                <w:b/>
                <w:vertAlign w:val="superscript"/>
              </w:rPr>
              <w:t>3</w:t>
            </w:r>
          </w:p>
        </w:tc>
      </w:tr>
      <w:tr w:rsidR="00603E45" w:rsidRPr="004C1079" w14:paraId="519E1AB6" w14:textId="77777777" w:rsidTr="009A0BE5">
        <w:trPr>
          <w:trHeight w:val="60"/>
        </w:trPr>
        <w:tc>
          <w:tcPr>
            <w:tcW w:w="4673" w:type="dxa"/>
            <w:shd w:val="clear" w:color="auto" w:fill="auto"/>
            <w:vAlign w:val="center"/>
          </w:tcPr>
          <w:p w14:paraId="63B8EF67" w14:textId="77777777" w:rsidR="00481BA6" w:rsidRPr="00603E45" w:rsidRDefault="00481BA6" w:rsidP="00603E45">
            <w:pPr>
              <w:rPr>
                <w:rFonts w:ascii="Times New Roman" w:hAnsi="Times New Roman"/>
                <w:highlight w:val="yellow"/>
                <w:lang w:val="lt-LT"/>
              </w:rPr>
            </w:pPr>
            <w:r w:rsidRPr="00603E45">
              <w:rPr>
                <w:rFonts w:ascii="Times New Roman" w:hAnsi="Times New Roman"/>
                <w:lang w:val="lt-LT"/>
              </w:rPr>
              <w:t>Šiaurinė sklypo dalis</w:t>
            </w:r>
            <w:r w:rsidRPr="00603E45">
              <w:rPr>
                <w:rFonts w:ascii="Times New Roman" w:hAnsi="Times New Roman"/>
                <w:highlight w:val="yellow"/>
                <w:lang w:val="lt-LT"/>
              </w:rPr>
              <w:t xml:space="preserve"> </w:t>
            </w:r>
          </w:p>
        </w:tc>
        <w:tc>
          <w:tcPr>
            <w:tcW w:w="4394" w:type="dxa"/>
            <w:shd w:val="clear" w:color="auto" w:fill="auto"/>
            <w:vAlign w:val="center"/>
          </w:tcPr>
          <w:p w14:paraId="48C53C10" w14:textId="77777777" w:rsidR="00481BA6" w:rsidRPr="00603E45" w:rsidRDefault="00481BA6" w:rsidP="00603E45">
            <w:pPr>
              <w:jc w:val="center"/>
              <w:rPr>
                <w:rFonts w:ascii="Times New Roman" w:hAnsi="Times New Roman"/>
              </w:rPr>
            </w:pPr>
            <w:r w:rsidRPr="00603E45">
              <w:rPr>
                <w:rFonts w:ascii="Times New Roman" w:hAnsi="Times New Roman"/>
              </w:rPr>
              <w:t>0,9 – 0,7</w:t>
            </w:r>
          </w:p>
        </w:tc>
      </w:tr>
      <w:tr w:rsidR="00603E45" w:rsidRPr="004C1079" w14:paraId="6CEDE69E" w14:textId="77777777" w:rsidTr="009A0BE5">
        <w:trPr>
          <w:trHeight w:val="60"/>
        </w:trPr>
        <w:tc>
          <w:tcPr>
            <w:tcW w:w="4673" w:type="dxa"/>
            <w:shd w:val="clear" w:color="auto" w:fill="auto"/>
            <w:vAlign w:val="center"/>
          </w:tcPr>
          <w:p w14:paraId="39739D59" w14:textId="77777777" w:rsidR="00481BA6" w:rsidRPr="00603E45" w:rsidRDefault="00481BA6" w:rsidP="00603E45">
            <w:pPr>
              <w:rPr>
                <w:rFonts w:ascii="Times New Roman" w:hAnsi="Times New Roman"/>
                <w:lang w:val="lt-LT"/>
              </w:rPr>
            </w:pPr>
            <w:r w:rsidRPr="00603E45">
              <w:rPr>
                <w:rFonts w:ascii="Times New Roman" w:hAnsi="Times New Roman"/>
                <w:lang w:val="lt-LT"/>
              </w:rPr>
              <w:t>Rytinė sklypo dalis</w:t>
            </w:r>
          </w:p>
        </w:tc>
        <w:tc>
          <w:tcPr>
            <w:tcW w:w="4394" w:type="dxa"/>
            <w:shd w:val="clear" w:color="auto" w:fill="auto"/>
            <w:vAlign w:val="center"/>
          </w:tcPr>
          <w:p w14:paraId="23682205" w14:textId="77777777" w:rsidR="00481BA6" w:rsidRPr="00603E45" w:rsidRDefault="00481BA6" w:rsidP="00603E45">
            <w:pPr>
              <w:jc w:val="center"/>
              <w:rPr>
                <w:rFonts w:ascii="Times New Roman" w:hAnsi="Times New Roman"/>
              </w:rPr>
            </w:pPr>
            <w:r w:rsidRPr="00603E45">
              <w:rPr>
                <w:rFonts w:ascii="Times New Roman" w:hAnsi="Times New Roman"/>
              </w:rPr>
              <w:t>0,7 – 1,0</w:t>
            </w:r>
          </w:p>
        </w:tc>
      </w:tr>
      <w:tr w:rsidR="00603E45" w:rsidRPr="004C1079" w14:paraId="52C7BAAD" w14:textId="77777777" w:rsidTr="009A0BE5">
        <w:trPr>
          <w:trHeight w:val="60"/>
        </w:trPr>
        <w:tc>
          <w:tcPr>
            <w:tcW w:w="4673" w:type="dxa"/>
            <w:shd w:val="clear" w:color="auto" w:fill="auto"/>
            <w:vAlign w:val="center"/>
          </w:tcPr>
          <w:p w14:paraId="7DB51C34" w14:textId="77777777" w:rsidR="00481BA6" w:rsidRPr="00603E45" w:rsidRDefault="00481BA6" w:rsidP="00603E45">
            <w:pPr>
              <w:rPr>
                <w:rFonts w:ascii="Times New Roman" w:hAnsi="Times New Roman"/>
                <w:lang w:val="lt-LT"/>
              </w:rPr>
            </w:pPr>
            <w:r w:rsidRPr="00603E45">
              <w:rPr>
                <w:rFonts w:ascii="Times New Roman" w:hAnsi="Times New Roman"/>
                <w:lang w:val="lt-LT"/>
              </w:rPr>
              <w:t>Pietinė sklypo dalis</w:t>
            </w:r>
          </w:p>
        </w:tc>
        <w:tc>
          <w:tcPr>
            <w:tcW w:w="4394" w:type="dxa"/>
            <w:shd w:val="clear" w:color="auto" w:fill="auto"/>
            <w:vAlign w:val="center"/>
          </w:tcPr>
          <w:p w14:paraId="2807EACE" w14:textId="77777777" w:rsidR="00481BA6" w:rsidRPr="00603E45" w:rsidRDefault="00481BA6" w:rsidP="00603E45">
            <w:pPr>
              <w:jc w:val="center"/>
              <w:rPr>
                <w:rFonts w:ascii="Times New Roman" w:hAnsi="Times New Roman"/>
              </w:rPr>
            </w:pPr>
            <w:r w:rsidRPr="00603E45">
              <w:rPr>
                <w:rFonts w:ascii="Times New Roman" w:hAnsi="Times New Roman"/>
              </w:rPr>
              <w:t>0,5 – 1,0</w:t>
            </w:r>
          </w:p>
        </w:tc>
      </w:tr>
      <w:tr w:rsidR="00603E45" w:rsidRPr="004C1079" w14:paraId="768208FA" w14:textId="77777777" w:rsidTr="009A0BE5">
        <w:trPr>
          <w:trHeight w:val="60"/>
        </w:trPr>
        <w:tc>
          <w:tcPr>
            <w:tcW w:w="4673" w:type="dxa"/>
            <w:shd w:val="clear" w:color="auto" w:fill="auto"/>
            <w:vAlign w:val="center"/>
          </w:tcPr>
          <w:p w14:paraId="53515085" w14:textId="77777777" w:rsidR="00481BA6" w:rsidRPr="00603E45" w:rsidRDefault="00481BA6" w:rsidP="00603E45">
            <w:pPr>
              <w:rPr>
                <w:rFonts w:ascii="Times New Roman" w:hAnsi="Times New Roman"/>
                <w:lang w:val="lt-LT"/>
              </w:rPr>
            </w:pPr>
            <w:r w:rsidRPr="00603E45">
              <w:rPr>
                <w:rFonts w:ascii="Times New Roman" w:hAnsi="Times New Roman"/>
                <w:lang w:val="lt-LT"/>
              </w:rPr>
              <w:lastRenderedPageBreak/>
              <w:t>Vakarinė sklypo dalis</w:t>
            </w:r>
          </w:p>
        </w:tc>
        <w:tc>
          <w:tcPr>
            <w:tcW w:w="4394" w:type="dxa"/>
            <w:shd w:val="clear" w:color="auto" w:fill="auto"/>
            <w:vAlign w:val="center"/>
          </w:tcPr>
          <w:p w14:paraId="718AD7B4" w14:textId="77777777" w:rsidR="00481BA6" w:rsidRPr="00603E45" w:rsidRDefault="00481BA6" w:rsidP="00603E45">
            <w:pPr>
              <w:jc w:val="center"/>
              <w:rPr>
                <w:rFonts w:ascii="Times New Roman" w:hAnsi="Times New Roman"/>
              </w:rPr>
            </w:pPr>
            <w:r w:rsidRPr="00603E45">
              <w:rPr>
                <w:rFonts w:ascii="Times New Roman" w:hAnsi="Times New Roman"/>
              </w:rPr>
              <w:t>0,5 – 0,9</w:t>
            </w:r>
          </w:p>
        </w:tc>
      </w:tr>
      <w:tr w:rsidR="00603E45" w:rsidRPr="004C1079" w14:paraId="7BF0D33D" w14:textId="77777777" w:rsidTr="009A0BE5">
        <w:trPr>
          <w:trHeight w:val="60"/>
        </w:trPr>
        <w:tc>
          <w:tcPr>
            <w:tcW w:w="9067" w:type="dxa"/>
            <w:gridSpan w:val="2"/>
            <w:shd w:val="clear" w:color="auto" w:fill="auto"/>
            <w:vAlign w:val="center"/>
          </w:tcPr>
          <w:p w14:paraId="759F50EF" w14:textId="77777777" w:rsidR="00481BA6" w:rsidRPr="00603E45" w:rsidRDefault="00481BA6" w:rsidP="00603E45">
            <w:pPr>
              <w:jc w:val="center"/>
              <w:rPr>
                <w:rFonts w:ascii="Times New Roman" w:hAnsi="Times New Roman"/>
                <w:b/>
                <w:lang w:val="lt-LT"/>
              </w:rPr>
            </w:pPr>
            <w:r w:rsidRPr="00603E45">
              <w:rPr>
                <w:rFonts w:ascii="Times New Roman" w:hAnsi="Times New Roman"/>
                <w:b/>
                <w:lang w:val="lt-LT"/>
              </w:rPr>
              <w:t>Kvapų vertinimas gyvenamojoje aplinkoje</w:t>
            </w:r>
          </w:p>
        </w:tc>
      </w:tr>
      <w:tr w:rsidR="00603E45" w:rsidRPr="004C1079" w14:paraId="4DE3BD30" w14:textId="77777777" w:rsidTr="009A0BE5">
        <w:trPr>
          <w:trHeight w:val="119"/>
        </w:trPr>
        <w:tc>
          <w:tcPr>
            <w:tcW w:w="4673" w:type="dxa"/>
            <w:shd w:val="clear" w:color="auto" w:fill="auto"/>
            <w:vAlign w:val="center"/>
          </w:tcPr>
          <w:p w14:paraId="60E4B316" w14:textId="77777777" w:rsidR="00481BA6" w:rsidRPr="00603E45" w:rsidRDefault="00481BA6" w:rsidP="00603E45">
            <w:pPr>
              <w:jc w:val="center"/>
              <w:rPr>
                <w:rFonts w:ascii="Times New Roman" w:hAnsi="Times New Roman"/>
                <w:b/>
                <w:lang w:val="lt-LT"/>
              </w:rPr>
            </w:pPr>
            <w:r w:rsidRPr="00603E45">
              <w:rPr>
                <w:rFonts w:ascii="Times New Roman" w:hAnsi="Times New Roman"/>
                <w:b/>
                <w:lang w:val="lt-LT"/>
              </w:rPr>
              <w:t>Adresas</w:t>
            </w:r>
          </w:p>
        </w:tc>
        <w:tc>
          <w:tcPr>
            <w:tcW w:w="4394" w:type="dxa"/>
            <w:shd w:val="clear" w:color="auto" w:fill="auto"/>
            <w:vAlign w:val="center"/>
          </w:tcPr>
          <w:p w14:paraId="40B72A6F" w14:textId="77777777" w:rsidR="00481BA6" w:rsidRPr="00603E45" w:rsidRDefault="00481BA6" w:rsidP="00603E45">
            <w:pPr>
              <w:jc w:val="center"/>
              <w:rPr>
                <w:rFonts w:ascii="Times New Roman" w:hAnsi="Times New Roman"/>
                <w:b/>
                <w:lang w:val="lt-LT"/>
              </w:rPr>
            </w:pPr>
            <w:r w:rsidRPr="00603E45">
              <w:rPr>
                <w:rFonts w:ascii="Times New Roman" w:hAnsi="Times New Roman"/>
                <w:b/>
                <w:lang w:val="lt-LT"/>
              </w:rPr>
              <w:t>Suskaičiuota kvapo koncentracija, OU</w:t>
            </w:r>
            <w:r w:rsidRPr="00603E45">
              <w:rPr>
                <w:rFonts w:ascii="Times New Roman" w:hAnsi="Times New Roman"/>
                <w:b/>
                <w:vertAlign w:val="subscript"/>
                <w:lang w:val="lt-LT"/>
              </w:rPr>
              <w:t>E</w:t>
            </w:r>
            <w:r w:rsidRPr="00603E45">
              <w:rPr>
                <w:rFonts w:ascii="Times New Roman" w:hAnsi="Times New Roman"/>
                <w:b/>
                <w:lang w:val="lt-LT"/>
              </w:rPr>
              <w:t>/m</w:t>
            </w:r>
            <w:r w:rsidRPr="00603E45">
              <w:rPr>
                <w:rFonts w:ascii="Times New Roman" w:hAnsi="Times New Roman"/>
                <w:b/>
                <w:vertAlign w:val="superscript"/>
                <w:lang w:val="lt-LT"/>
              </w:rPr>
              <w:t>3</w:t>
            </w:r>
          </w:p>
        </w:tc>
      </w:tr>
      <w:tr w:rsidR="00603E45" w:rsidRPr="00A90253" w14:paraId="51EEAFC9" w14:textId="77777777" w:rsidTr="0093024A">
        <w:trPr>
          <w:trHeight w:val="60"/>
        </w:trPr>
        <w:tc>
          <w:tcPr>
            <w:tcW w:w="4673" w:type="dxa"/>
            <w:shd w:val="clear" w:color="auto" w:fill="auto"/>
            <w:vAlign w:val="center"/>
          </w:tcPr>
          <w:p w14:paraId="34DDC49D" w14:textId="77777777" w:rsidR="00481BA6" w:rsidRPr="00603E45" w:rsidRDefault="00481BA6" w:rsidP="00603E45">
            <w:pPr>
              <w:rPr>
                <w:rFonts w:ascii="Times New Roman" w:hAnsi="Times New Roman"/>
                <w:lang w:val="lt-LT"/>
              </w:rPr>
            </w:pPr>
            <w:r w:rsidRPr="00603E45">
              <w:rPr>
                <w:rFonts w:ascii="Times New Roman" w:hAnsi="Times New Roman"/>
                <w:lang w:val="lt-LT"/>
              </w:rPr>
              <w:t xml:space="preserve">Gyvenamasis namas </w:t>
            </w:r>
            <w:proofErr w:type="spellStart"/>
            <w:r w:rsidRPr="00603E45">
              <w:rPr>
                <w:rFonts w:ascii="Times New Roman" w:hAnsi="Times New Roman"/>
                <w:lang w:val="lt-LT"/>
              </w:rPr>
              <w:t>Jočionių</w:t>
            </w:r>
            <w:proofErr w:type="spellEnd"/>
            <w:r w:rsidRPr="00603E45">
              <w:rPr>
                <w:rFonts w:ascii="Times New Roman" w:hAnsi="Times New Roman"/>
                <w:lang w:val="lt-LT"/>
              </w:rPr>
              <w:t xml:space="preserve"> g. 28</w:t>
            </w:r>
          </w:p>
        </w:tc>
        <w:tc>
          <w:tcPr>
            <w:tcW w:w="4394" w:type="dxa"/>
            <w:shd w:val="clear" w:color="auto" w:fill="auto"/>
            <w:vAlign w:val="center"/>
          </w:tcPr>
          <w:p w14:paraId="3ACC7D46" w14:textId="77777777" w:rsidR="00481BA6" w:rsidRPr="00603E45" w:rsidRDefault="00481BA6" w:rsidP="00603E45">
            <w:pPr>
              <w:jc w:val="center"/>
              <w:rPr>
                <w:rFonts w:ascii="Times New Roman" w:hAnsi="Times New Roman"/>
                <w:lang w:val="lt-LT"/>
              </w:rPr>
            </w:pPr>
            <w:r w:rsidRPr="00603E45">
              <w:rPr>
                <w:rFonts w:ascii="Times New Roman" w:hAnsi="Times New Roman"/>
                <w:lang w:val="lt-LT"/>
              </w:rPr>
              <w:t>0,1</w:t>
            </w:r>
          </w:p>
        </w:tc>
      </w:tr>
      <w:tr w:rsidR="00603E45" w:rsidRPr="00A90253" w14:paraId="5556F857" w14:textId="77777777" w:rsidTr="0093024A">
        <w:trPr>
          <w:trHeight w:val="60"/>
        </w:trPr>
        <w:tc>
          <w:tcPr>
            <w:tcW w:w="4673" w:type="dxa"/>
            <w:shd w:val="clear" w:color="auto" w:fill="auto"/>
            <w:vAlign w:val="center"/>
          </w:tcPr>
          <w:p w14:paraId="4CDA8531" w14:textId="77777777" w:rsidR="00481BA6" w:rsidRPr="00603E45" w:rsidRDefault="00481BA6" w:rsidP="00603E45">
            <w:pPr>
              <w:rPr>
                <w:rFonts w:ascii="Times New Roman" w:hAnsi="Times New Roman"/>
                <w:lang w:val="lt-LT"/>
              </w:rPr>
            </w:pPr>
            <w:r w:rsidRPr="00603E45">
              <w:rPr>
                <w:rFonts w:ascii="Times New Roman" w:hAnsi="Times New Roman"/>
                <w:lang w:val="lt-LT"/>
              </w:rPr>
              <w:t xml:space="preserve">Gyvenamasis namas </w:t>
            </w:r>
            <w:proofErr w:type="spellStart"/>
            <w:r w:rsidRPr="00603E45">
              <w:rPr>
                <w:rFonts w:ascii="Times New Roman" w:hAnsi="Times New Roman"/>
                <w:lang w:val="lt-LT"/>
              </w:rPr>
              <w:t>Dubliškių</w:t>
            </w:r>
            <w:proofErr w:type="spellEnd"/>
            <w:r w:rsidRPr="00603E45">
              <w:rPr>
                <w:rFonts w:ascii="Times New Roman" w:hAnsi="Times New Roman"/>
                <w:lang w:val="lt-LT"/>
              </w:rPr>
              <w:t xml:space="preserve"> g. 51</w:t>
            </w:r>
          </w:p>
        </w:tc>
        <w:tc>
          <w:tcPr>
            <w:tcW w:w="4394" w:type="dxa"/>
            <w:shd w:val="clear" w:color="auto" w:fill="auto"/>
            <w:vAlign w:val="center"/>
          </w:tcPr>
          <w:p w14:paraId="7634741A" w14:textId="77777777" w:rsidR="00481BA6" w:rsidRPr="00603E45" w:rsidRDefault="00481BA6" w:rsidP="00603E45">
            <w:pPr>
              <w:jc w:val="center"/>
              <w:rPr>
                <w:rFonts w:ascii="Times New Roman" w:hAnsi="Times New Roman"/>
                <w:lang w:val="lt-LT"/>
              </w:rPr>
            </w:pPr>
            <w:r w:rsidRPr="00603E45">
              <w:rPr>
                <w:rFonts w:ascii="Times New Roman" w:hAnsi="Times New Roman"/>
                <w:lang w:val="lt-LT"/>
              </w:rPr>
              <w:t>0,2</w:t>
            </w:r>
          </w:p>
        </w:tc>
      </w:tr>
    </w:tbl>
    <w:p w14:paraId="0481F4DB" w14:textId="77777777" w:rsidR="00481BA6" w:rsidRDefault="00481BA6" w:rsidP="00203A15">
      <w:pPr>
        <w:pStyle w:val="DGEBaltic"/>
        <w:spacing w:after="0"/>
      </w:pPr>
    </w:p>
    <w:p w14:paraId="089B2178" w14:textId="77777777" w:rsidR="00203A15" w:rsidRDefault="00203A15" w:rsidP="00203A15">
      <w:pPr>
        <w:pStyle w:val="DGEBaltic"/>
      </w:pPr>
      <w:r w:rsidRPr="009D1589">
        <w:t>Suskaičiuota kvapo koncentracija pr</w:t>
      </w:r>
      <w:r>
        <w:t>ie įmonės sklypo ribų sudaro 0,5 – 1,0</w:t>
      </w:r>
      <w:r w:rsidRPr="009D1589">
        <w:t xml:space="preserve"> UO</w:t>
      </w:r>
      <w:r w:rsidRPr="009D1589">
        <w:rPr>
          <w:vertAlign w:val="subscript"/>
        </w:rPr>
        <w:t>E</w:t>
      </w:r>
      <w:r w:rsidRPr="009D1589">
        <w:t>/m</w:t>
      </w:r>
      <w:r w:rsidRPr="009D1589">
        <w:rPr>
          <w:vertAlign w:val="superscript"/>
        </w:rPr>
        <w:t>3</w:t>
      </w:r>
      <w:r w:rsidRPr="009D1589">
        <w:t>, didžiausia g</w:t>
      </w:r>
      <w:r>
        <w:t>auta kvapo koncentracija yra 1,0</w:t>
      </w:r>
      <w:r w:rsidRPr="009D1589">
        <w:t xml:space="preserve"> UO</w:t>
      </w:r>
      <w:r w:rsidRPr="009D1589">
        <w:rPr>
          <w:vertAlign w:val="subscript"/>
        </w:rPr>
        <w:t>E</w:t>
      </w:r>
      <w:r w:rsidRPr="009D1589">
        <w:t>/m</w:t>
      </w:r>
      <w:r w:rsidRPr="009D1589">
        <w:rPr>
          <w:vertAlign w:val="superscript"/>
        </w:rPr>
        <w:t>3</w:t>
      </w:r>
      <w:r w:rsidRPr="009D1589">
        <w:t>. Gyvenamojoje aplin</w:t>
      </w:r>
      <w:r>
        <w:t>koje koncentracija kinta nuo 0,1 iki 0,2</w:t>
      </w:r>
      <w:r w:rsidRPr="009D1589">
        <w:t xml:space="preserve"> UO</w:t>
      </w:r>
      <w:r w:rsidRPr="009D1589">
        <w:rPr>
          <w:vertAlign w:val="subscript"/>
        </w:rPr>
        <w:t>E</w:t>
      </w:r>
      <w:r w:rsidRPr="009D1589">
        <w:t>/m</w:t>
      </w:r>
      <w:r w:rsidRPr="009D1589">
        <w:rPr>
          <w:vertAlign w:val="superscript"/>
        </w:rPr>
        <w:t>3</w:t>
      </w:r>
      <w:r w:rsidRPr="009D1589">
        <w:t xml:space="preserve"> ir neviršija leidžiamos ribinės kvapo vertės - 8 UO</w:t>
      </w:r>
      <w:r w:rsidRPr="009D1589">
        <w:rPr>
          <w:vertAlign w:val="subscript"/>
        </w:rPr>
        <w:t>E</w:t>
      </w:r>
      <w:r w:rsidRPr="009D1589">
        <w:t>/m</w:t>
      </w:r>
      <w:r w:rsidRPr="009D1589">
        <w:rPr>
          <w:vertAlign w:val="superscript"/>
        </w:rPr>
        <w:t>3</w:t>
      </w:r>
      <w:r w:rsidRPr="009D1589">
        <w:t xml:space="preserve">. </w:t>
      </w:r>
    </w:p>
    <w:p w14:paraId="425FBD01" w14:textId="77777777" w:rsidR="00BB1EFA" w:rsidRPr="00203A15" w:rsidRDefault="00481BA6" w:rsidP="00203A15">
      <w:pPr>
        <w:pStyle w:val="DGEBaltic"/>
        <w:spacing w:after="240"/>
      </w:pPr>
      <w:r>
        <w:t>Kvap</w:t>
      </w:r>
      <w:r w:rsidR="00CE661C">
        <w:t>o vertinimo ataskaita su kvap</w:t>
      </w:r>
      <w:r>
        <w:t>ų sklaidos žemėlapi</w:t>
      </w:r>
      <w:r w:rsidR="00CE661C">
        <w:t>u</w:t>
      </w:r>
      <w:r>
        <w:t xml:space="preserve"> </w:t>
      </w:r>
      <w:r w:rsidRPr="00596834">
        <w:t>pateikt</w:t>
      </w:r>
      <w:r w:rsidR="00CE661C" w:rsidRPr="00596834">
        <w:t xml:space="preserve">a </w:t>
      </w:r>
      <w:r w:rsidR="00596834" w:rsidRPr="00596834">
        <w:t>4</w:t>
      </w:r>
      <w:r w:rsidRPr="00596834">
        <w:t xml:space="preserve"> </w:t>
      </w:r>
      <w:r w:rsidR="00CE661C" w:rsidRPr="00596834">
        <w:t>P</w:t>
      </w:r>
      <w:r w:rsidRPr="00596834">
        <w:t>riede</w:t>
      </w:r>
      <w:r w:rsidR="00CE661C" w:rsidRPr="00596834">
        <w:t>.</w:t>
      </w:r>
    </w:p>
    <w:p w14:paraId="6DE2A2FB" w14:textId="77777777" w:rsidR="000E6C83" w:rsidRPr="000E6C83" w:rsidRDefault="000E6C83" w:rsidP="00203A15">
      <w:pPr>
        <w:spacing w:after="240"/>
        <w:jc w:val="both"/>
        <w:rPr>
          <w:rFonts w:ascii="Times New Roman" w:hAnsi="Times New Roman"/>
          <w:b/>
          <w:i/>
          <w:sz w:val="24"/>
          <w:szCs w:val="24"/>
          <w:lang w:val="lt-LT" w:eastAsia="da-DK"/>
        </w:rPr>
      </w:pPr>
      <w:r w:rsidRPr="000E6C83">
        <w:rPr>
          <w:rFonts w:ascii="Times New Roman" w:hAnsi="Times New Roman"/>
          <w:b/>
          <w:i/>
          <w:sz w:val="24"/>
          <w:szCs w:val="24"/>
          <w:lang w:val="lt-LT" w:eastAsia="da-DK"/>
        </w:rPr>
        <w:t>2.9.</w:t>
      </w:r>
      <w:r w:rsidR="00BB1EFA">
        <w:rPr>
          <w:rFonts w:ascii="Times New Roman" w:hAnsi="Times New Roman"/>
          <w:b/>
          <w:i/>
          <w:sz w:val="24"/>
          <w:szCs w:val="24"/>
          <w:lang w:val="lt-LT" w:eastAsia="da-DK"/>
        </w:rPr>
        <w:t>3</w:t>
      </w:r>
      <w:r w:rsidRPr="000E6C83">
        <w:rPr>
          <w:rFonts w:ascii="Times New Roman" w:hAnsi="Times New Roman"/>
          <w:b/>
          <w:i/>
          <w:sz w:val="24"/>
          <w:szCs w:val="24"/>
          <w:lang w:val="lt-LT" w:eastAsia="da-DK"/>
        </w:rPr>
        <w:t>. Vandens teršalai</w:t>
      </w:r>
    </w:p>
    <w:p w14:paraId="2A936C4C" w14:textId="4595C797" w:rsidR="000E6C83" w:rsidRPr="007B07FA" w:rsidRDefault="000E6C83" w:rsidP="000E6C83">
      <w:pPr>
        <w:spacing w:after="240"/>
        <w:jc w:val="both"/>
        <w:rPr>
          <w:rFonts w:ascii="Times New Roman" w:hAnsi="Times New Roman"/>
          <w:sz w:val="24"/>
          <w:szCs w:val="24"/>
          <w:lang w:val="lt-LT" w:eastAsia="da-DK"/>
        </w:rPr>
      </w:pPr>
      <w:r w:rsidRPr="000E6C83">
        <w:rPr>
          <w:rFonts w:ascii="Times New Roman" w:hAnsi="Times New Roman"/>
          <w:sz w:val="24"/>
          <w:szCs w:val="24"/>
          <w:lang w:val="lt-LT" w:eastAsia="da-DK"/>
        </w:rPr>
        <w:t xml:space="preserve">Eksploatuojant </w:t>
      </w:r>
      <w:r>
        <w:rPr>
          <w:rFonts w:ascii="Times New Roman" w:hAnsi="Times New Roman"/>
          <w:sz w:val="24"/>
          <w:szCs w:val="24"/>
          <w:lang w:val="lt-LT" w:eastAsia="da-DK"/>
        </w:rPr>
        <w:t xml:space="preserve">antrinių žaliavų perdirbimo ir plastikų gaminių gamybos įmonę, </w:t>
      </w:r>
      <w:r w:rsidRPr="000E6C83">
        <w:rPr>
          <w:rFonts w:ascii="Times New Roman" w:hAnsi="Times New Roman"/>
          <w:sz w:val="24"/>
          <w:szCs w:val="24"/>
          <w:lang w:val="lt-LT" w:eastAsia="da-DK"/>
        </w:rPr>
        <w:t>susidarys gamybinės, buitinės bei paviršinės nuotekos</w:t>
      </w:r>
      <w:r w:rsidRPr="007B07FA">
        <w:rPr>
          <w:rFonts w:ascii="Times New Roman" w:hAnsi="Times New Roman"/>
          <w:sz w:val="24"/>
          <w:szCs w:val="24"/>
          <w:lang w:val="lt-LT" w:eastAsia="da-DK"/>
        </w:rPr>
        <w:t xml:space="preserve">. </w:t>
      </w:r>
      <w:r w:rsidR="00EC3C5A" w:rsidRPr="007B07FA">
        <w:rPr>
          <w:rFonts w:ascii="Times New Roman" w:hAnsi="Times New Roman"/>
          <w:sz w:val="24"/>
          <w:szCs w:val="24"/>
          <w:lang w:val="lt-LT" w:eastAsia="da-DK"/>
        </w:rPr>
        <w:t>Gamybinės ir buitinės nuotekos bus išleidžiamos į UAB „Vilniaus vandenys“ tinklus, paviršinės – į VE-3 apytakinę paviršinių nuotekų sistemą.</w:t>
      </w:r>
    </w:p>
    <w:p w14:paraId="74AE75D9" w14:textId="77777777" w:rsidR="000E6C83" w:rsidRPr="007B07FA" w:rsidRDefault="000E6C83" w:rsidP="000E6C83">
      <w:pPr>
        <w:spacing w:after="240"/>
        <w:jc w:val="both"/>
        <w:rPr>
          <w:rFonts w:ascii="Times New Roman" w:hAnsi="Times New Roman"/>
          <w:sz w:val="24"/>
          <w:szCs w:val="24"/>
          <w:lang w:val="lt-LT" w:eastAsia="da-DK"/>
        </w:rPr>
      </w:pPr>
      <w:r w:rsidRPr="007B07FA">
        <w:rPr>
          <w:rFonts w:ascii="Times New Roman" w:hAnsi="Times New Roman"/>
          <w:i/>
          <w:iCs/>
          <w:sz w:val="24"/>
          <w:szCs w:val="24"/>
          <w:lang w:val="lt-LT" w:eastAsia="da-DK"/>
        </w:rPr>
        <w:t>Buitinės nuotekos</w:t>
      </w:r>
      <w:r w:rsidRPr="007B07FA">
        <w:rPr>
          <w:rFonts w:ascii="Times New Roman" w:hAnsi="Times New Roman"/>
          <w:sz w:val="24"/>
          <w:szCs w:val="24"/>
          <w:lang w:val="lt-LT" w:eastAsia="da-DK"/>
        </w:rPr>
        <w:t xml:space="preserve"> susidarys personalo buitinėse patalpose. Planuojama, kad tokių nuotekų vidutinė paros koncentracija pagal BDS</w:t>
      </w:r>
      <w:r w:rsidRPr="007B07FA">
        <w:rPr>
          <w:rFonts w:ascii="Times New Roman" w:hAnsi="Times New Roman"/>
          <w:sz w:val="24"/>
          <w:szCs w:val="24"/>
          <w:vertAlign w:val="subscript"/>
          <w:lang w:val="lt-LT" w:eastAsia="da-DK"/>
        </w:rPr>
        <w:t>7</w:t>
      </w:r>
      <w:r w:rsidRPr="007B07FA">
        <w:rPr>
          <w:rFonts w:ascii="Times New Roman" w:hAnsi="Times New Roman"/>
          <w:sz w:val="24"/>
          <w:szCs w:val="24"/>
          <w:lang w:val="lt-LT" w:eastAsia="da-DK"/>
        </w:rPr>
        <w:t xml:space="preserve"> neviršys 150 mg/l, pagal skendinčias  medžiagas (SM) – 250 mg/l. Įvertinus tai, kad buitinių nuotekų per metus susidarys apie </w:t>
      </w:r>
      <w:r w:rsidR="00D130DA" w:rsidRPr="007B07FA">
        <w:rPr>
          <w:rFonts w:ascii="Times New Roman" w:hAnsi="Times New Roman"/>
          <w:sz w:val="24"/>
          <w:szCs w:val="24"/>
          <w:lang w:val="lt-LT" w:eastAsia="da-DK"/>
        </w:rPr>
        <w:t>378</w:t>
      </w:r>
      <w:r w:rsidRPr="007B07FA">
        <w:rPr>
          <w:rFonts w:ascii="Times New Roman" w:hAnsi="Times New Roman"/>
          <w:sz w:val="24"/>
          <w:szCs w:val="24"/>
          <w:lang w:val="lt-LT" w:eastAsia="da-DK"/>
        </w:rPr>
        <w:t xml:space="preserve"> m</w:t>
      </w:r>
      <w:r w:rsidRPr="007B07FA">
        <w:rPr>
          <w:rFonts w:ascii="Times New Roman" w:hAnsi="Times New Roman"/>
          <w:sz w:val="24"/>
          <w:szCs w:val="24"/>
          <w:vertAlign w:val="superscript"/>
          <w:lang w:val="lt-LT" w:eastAsia="da-DK"/>
        </w:rPr>
        <w:t>3</w:t>
      </w:r>
      <w:r w:rsidRPr="007B07FA">
        <w:rPr>
          <w:rFonts w:ascii="Times New Roman" w:hAnsi="Times New Roman"/>
          <w:sz w:val="24"/>
          <w:szCs w:val="24"/>
          <w:lang w:val="lt-LT" w:eastAsia="da-DK"/>
        </w:rPr>
        <w:t>, į UAB „Vilniaus vandenys“ tinklus galės būti išleista iki 0,06 t organinių teršalų pagal BDS</w:t>
      </w:r>
      <w:r w:rsidRPr="007B07FA">
        <w:rPr>
          <w:rFonts w:ascii="Times New Roman" w:hAnsi="Times New Roman"/>
          <w:sz w:val="24"/>
          <w:szCs w:val="24"/>
          <w:vertAlign w:val="subscript"/>
          <w:lang w:val="lt-LT" w:eastAsia="da-DK"/>
        </w:rPr>
        <w:t>7</w:t>
      </w:r>
      <w:r w:rsidRPr="007B07FA">
        <w:rPr>
          <w:rFonts w:ascii="Times New Roman" w:hAnsi="Times New Roman"/>
          <w:sz w:val="24"/>
          <w:szCs w:val="24"/>
          <w:lang w:val="lt-LT" w:eastAsia="da-DK"/>
        </w:rPr>
        <w:t xml:space="preserve"> ir iki 0,1 t skendinčių dalelių.</w:t>
      </w:r>
    </w:p>
    <w:p w14:paraId="63EC08A8" w14:textId="445769BB" w:rsidR="009F19C4" w:rsidRPr="00D92C21" w:rsidRDefault="000E6C83" w:rsidP="000E6C83">
      <w:pPr>
        <w:spacing w:after="240"/>
        <w:jc w:val="both"/>
        <w:rPr>
          <w:rFonts w:ascii="Times New Roman" w:hAnsi="Times New Roman"/>
          <w:sz w:val="23"/>
          <w:szCs w:val="23"/>
          <w:lang w:val="lt-LT" w:eastAsia="da-DK"/>
        </w:rPr>
      </w:pPr>
      <w:r w:rsidRPr="007B07FA">
        <w:rPr>
          <w:rFonts w:ascii="Times New Roman" w:hAnsi="Times New Roman"/>
          <w:i/>
          <w:iCs/>
          <w:sz w:val="23"/>
          <w:szCs w:val="23"/>
          <w:lang w:val="lt-LT" w:eastAsia="da-DK"/>
        </w:rPr>
        <w:t>Gamybinės nuotekos</w:t>
      </w:r>
      <w:r w:rsidRPr="007B07FA">
        <w:rPr>
          <w:rFonts w:ascii="Times New Roman" w:hAnsi="Times New Roman"/>
          <w:sz w:val="23"/>
          <w:szCs w:val="23"/>
          <w:lang w:val="lt-LT" w:eastAsia="da-DK"/>
        </w:rPr>
        <w:t xml:space="preserve"> susidarys iš </w:t>
      </w:r>
      <w:r w:rsidR="009D32E0" w:rsidRPr="007B07FA">
        <w:rPr>
          <w:rFonts w:ascii="Times New Roman" w:hAnsi="Times New Roman"/>
          <w:sz w:val="23"/>
          <w:szCs w:val="23"/>
          <w:lang w:val="lt-LT" w:eastAsia="da-DK"/>
        </w:rPr>
        <w:t xml:space="preserve">karšto plovimo vonios. </w:t>
      </w:r>
      <w:r w:rsidR="008B41CB" w:rsidRPr="007B07FA">
        <w:rPr>
          <w:rFonts w:ascii="Times New Roman" w:hAnsi="Times New Roman"/>
          <w:sz w:val="23"/>
          <w:szCs w:val="23"/>
          <w:lang w:val="lt-LT" w:eastAsia="da-DK"/>
        </w:rPr>
        <w:t xml:space="preserve">Plovimui karštu vandeniu bus naudojamas natrio </w:t>
      </w:r>
      <w:proofErr w:type="spellStart"/>
      <w:r w:rsidR="008B41CB" w:rsidRPr="007B07FA">
        <w:rPr>
          <w:rFonts w:ascii="Times New Roman" w:hAnsi="Times New Roman"/>
          <w:sz w:val="23"/>
          <w:szCs w:val="23"/>
          <w:lang w:val="lt-LT" w:eastAsia="da-DK"/>
        </w:rPr>
        <w:t>hidroksidas</w:t>
      </w:r>
      <w:proofErr w:type="spellEnd"/>
      <w:r w:rsidR="008B41CB" w:rsidRPr="007B07FA">
        <w:rPr>
          <w:rFonts w:ascii="Times New Roman" w:hAnsi="Times New Roman"/>
          <w:sz w:val="23"/>
          <w:szCs w:val="23"/>
          <w:lang w:val="lt-LT" w:eastAsia="da-DK"/>
        </w:rPr>
        <w:t xml:space="preserve"> ir </w:t>
      </w:r>
      <w:r w:rsidR="00A107FE" w:rsidRPr="007B07FA">
        <w:rPr>
          <w:rFonts w:ascii="Times New Roman" w:hAnsi="Times New Roman"/>
          <w:sz w:val="23"/>
          <w:szCs w:val="23"/>
          <w:lang w:val="lt-LT" w:eastAsia="da-DK"/>
        </w:rPr>
        <w:t xml:space="preserve">putų </w:t>
      </w:r>
      <w:proofErr w:type="spellStart"/>
      <w:r w:rsidR="00A107FE" w:rsidRPr="007B07FA">
        <w:rPr>
          <w:rFonts w:ascii="Times New Roman" w:hAnsi="Times New Roman"/>
          <w:sz w:val="23"/>
          <w:szCs w:val="23"/>
          <w:lang w:val="lt-LT" w:eastAsia="da-DK"/>
        </w:rPr>
        <w:t>neutralizatorius</w:t>
      </w:r>
      <w:proofErr w:type="spellEnd"/>
      <w:r w:rsidR="00A107FE" w:rsidRPr="007B07FA">
        <w:rPr>
          <w:rFonts w:ascii="Times New Roman" w:hAnsi="Times New Roman"/>
          <w:sz w:val="23"/>
          <w:szCs w:val="23"/>
          <w:lang w:val="lt-LT" w:eastAsia="da-DK"/>
        </w:rPr>
        <w:t xml:space="preserve"> </w:t>
      </w:r>
      <w:proofErr w:type="spellStart"/>
      <w:r w:rsidR="00A107FE" w:rsidRPr="007B07FA">
        <w:rPr>
          <w:rFonts w:ascii="Times New Roman" w:hAnsi="Times New Roman"/>
          <w:sz w:val="23"/>
          <w:szCs w:val="23"/>
          <w:lang w:val="lt-LT" w:eastAsia="da-DK"/>
        </w:rPr>
        <w:t>FoamStop</w:t>
      </w:r>
      <w:proofErr w:type="spellEnd"/>
      <w:r w:rsidR="00A107FE" w:rsidRPr="007B07FA">
        <w:rPr>
          <w:rFonts w:ascii="Times New Roman" w:hAnsi="Times New Roman"/>
          <w:sz w:val="23"/>
          <w:szCs w:val="23"/>
          <w:lang w:val="lt-LT" w:eastAsia="da-DK"/>
        </w:rPr>
        <w:t xml:space="preserve"> </w:t>
      </w:r>
      <w:proofErr w:type="spellStart"/>
      <w:r w:rsidR="00A107FE" w:rsidRPr="007B07FA">
        <w:rPr>
          <w:rFonts w:ascii="Times New Roman" w:hAnsi="Times New Roman"/>
          <w:sz w:val="23"/>
          <w:szCs w:val="23"/>
          <w:lang w:val="lt-LT" w:eastAsia="da-DK"/>
        </w:rPr>
        <w:t>neutral</w:t>
      </w:r>
      <w:proofErr w:type="spellEnd"/>
      <w:r w:rsidR="00A107FE" w:rsidRPr="007B07FA">
        <w:rPr>
          <w:rFonts w:ascii="Times New Roman" w:hAnsi="Times New Roman"/>
          <w:sz w:val="23"/>
          <w:szCs w:val="23"/>
          <w:lang w:val="lt-LT" w:eastAsia="da-DK"/>
        </w:rPr>
        <w:t xml:space="preserve"> (ar analogiškas).</w:t>
      </w:r>
      <w:r w:rsidR="008B41CB" w:rsidRPr="007B07FA">
        <w:rPr>
          <w:rFonts w:ascii="Times New Roman" w:hAnsi="Times New Roman"/>
          <w:sz w:val="23"/>
          <w:szCs w:val="23"/>
          <w:lang w:val="lt-LT" w:eastAsia="da-DK"/>
        </w:rPr>
        <w:t xml:space="preserve"> Pasibaigus plovimo ciklui, šios gamybinės nuotekos bus neutralizuojamos acto rūgštimi ir </w:t>
      </w:r>
      <w:r w:rsidR="009F19C4" w:rsidRPr="007B07FA">
        <w:rPr>
          <w:rFonts w:ascii="Times New Roman" w:hAnsi="Times New Roman"/>
          <w:sz w:val="23"/>
          <w:szCs w:val="23"/>
          <w:lang w:val="lt-LT" w:eastAsia="da-DK"/>
        </w:rPr>
        <w:t xml:space="preserve">išleidžiamos į komunalinių nuotekų </w:t>
      </w:r>
      <w:r w:rsidR="008B41CB" w:rsidRPr="007B07FA">
        <w:rPr>
          <w:rFonts w:ascii="Times New Roman" w:hAnsi="Times New Roman"/>
          <w:sz w:val="23"/>
          <w:szCs w:val="23"/>
          <w:lang w:val="lt-LT" w:eastAsia="da-DK"/>
        </w:rPr>
        <w:t>tinklus</w:t>
      </w:r>
      <w:r w:rsidR="008B41CB" w:rsidRPr="00B7205E">
        <w:rPr>
          <w:rFonts w:ascii="Times New Roman" w:hAnsi="Times New Roman"/>
          <w:sz w:val="23"/>
          <w:szCs w:val="23"/>
          <w:lang w:val="lt-LT" w:eastAsia="da-DK"/>
        </w:rPr>
        <w:t xml:space="preserve">. </w:t>
      </w:r>
      <w:r w:rsidR="00377954" w:rsidRPr="00B7205E">
        <w:rPr>
          <w:rFonts w:ascii="Times New Roman" w:hAnsi="Times New Roman"/>
          <w:sz w:val="23"/>
          <w:szCs w:val="23"/>
          <w:lang w:val="lt-LT" w:eastAsia="da-DK"/>
        </w:rPr>
        <w:t xml:space="preserve">Perdirbimo linijoje bus naudojamos išrūšiuotos, cheminėmis medžiagomis neužterštos plastikų atliekos. </w:t>
      </w:r>
      <w:r w:rsidR="008B41CB" w:rsidRPr="00B7205E">
        <w:rPr>
          <w:rFonts w:ascii="Times New Roman" w:hAnsi="Times New Roman"/>
          <w:sz w:val="23"/>
          <w:szCs w:val="23"/>
          <w:lang w:val="lt-LT" w:eastAsia="da-DK"/>
        </w:rPr>
        <w:t>Išleidžiamos</w:t>
      </w:r>
      <w:r w:rsidR="007A1F69" w:rsidRPr="00B7205E">
        <w:rPr>
          <w:rFonts w:ascii="Times New Roman" w:hAnsi="Times New Roman"/>
          <w:sz w:val="23"/>
          <w:szCs w:val="23"/>
          <w:lang w:val="lt-LT" w:eastAsia="da-DK"/>
        </w:rPr>
        <w:t>e</w:t>
      </w:r>
      <w:r w:rsidR="007A1F69">
        <w:rPr>
          <w:rFonts w:ascii="Times New Roman" w:hAnsi="Times New Roman"/>
          <w:sz w:val="23"/>
          <w:szCs w:val="23"/>
          <w:lang w:val="lt-LT" w:eastAsia="da-DK"/>
        </w:rPr>
        <w:t xml:space="preserve"> gamybinėse</w:t>
      </w:r>
      <w:r w:rsidR="008B41CB" w:rsidRPr="007B07FA">
        <w:rPr>
          <w:rFonts w:ascii="Times New Roman" w:hAnsi="Times New Roman"/>
          <w:sz w:val="23"/>
          <w:szCs w:val="23"/>
          <w:lang w:val="lt-LT" w:eastAsia="da-DK"/>
        </w:rPr>
        <w:t xml:space="preserve"> nuotekos</w:t>
      </w:r>
      <w:r w:rsidR="007A1F69">
        <w:rPr>
          <w:rFonts w:ascii="Times New Roman" w:hAnsi="Times New Roman"/>
          <w:sz w:val="23"/>
          <w:szCs w:val="23"/>
          <w:lang w:val="lt-LT" w:eastAsia="da-DK"/>
        </w:rPr>
        <w:t xml:space="preserve">e </w:t>
      </w:r>
      <w:r w:rsidR="007A1F69" w:rsidRPr="007A1F69">
        <w:rPr>
          <w:rFonts w:ascii="Times New Roman" w:hAnsi="Times New Roman"/>
          <w:sz w:val="23"/>
          <w:szCs w:val="23"/>
          <w:lang w:val="lt-LT" w:eastAsia="da-DK"/>
        </w:rPr>
        <w:t>nebus prioritetinių pavojingų ir prioritetinių medžiagų</w:t>
      </w:r>
      <w:r w:rsidR="007A1F69">
        <w:rPr>
          <w:rFonts w:ascii="Times New Roman" w:hAnsi="Times New Roman"/>
          <w:sz w:val="23"/>
          <w:szCs w:val="23"/>
          <w:lang w:val="lt-LT" w:eastAsia="da-DK"/>
        </w:rPr>
        <w:t>, gamybinės nuotekos atitiks</w:t>
      </w:r>
      <w:r w:rsidR="009F19C4" w:rsidRPr="007B07FA">
        <w:rPr>
          <w:rFonts w:ascii="Times New Roman" w:hAnsi="Times New Roman"/>
          <w:sz w:val="23"/>
          <w:szCs w:val="23"/>
          <w:lang w:val="lt-LT" w:eastAsia="da-DK"/>
        </w:rPr>
        <w:t xml:space="preserve"> Nuotekų tvarkymo reg</w:t>
      </w:r>
      <w:r w:rsidR="007A1F69">
        <w:rPr>
          <w:rFonts w:ascii="Times New Roman" w:hAnsi="Times New Roman"/>
          <w:sz w:val="23"/>
          <w:szCs w:val="23"/>
          <w:lang w:val="lt-LT" w:eastAsia="da-DK"/>
        </w:rPr>
        <w:t xml:space="preserve">lamento </w:t>
      </w:r>
      <w:r w:rsidR="009F19C4" w:rsidRPr="007B07FA">
        <w:rPr>
          <w:rFonts w:ascii="Times New Roman" w:hAnsi="Times New Roman"/>
          <w:sz w:val="23"/>
          <w:szCs w:val="23"/>
          <w:lang w:val="lt-LT" w:eastAsia="da-DK"/>
        </w:rPr>
        <w:t xml:space="preserve">reikalavimus </w:t>
      </w:r>
      <w:r w:rsidR="007A1F69">
        <w:rPr>
          <w:rFonts w:ascii="Times New Roman" w:hAnsi="Times New Roman"/>
          <w:sz w:val="23"/>
          <w:szCs w:val="23"/>
          <w:lang w:val="lt-LT" w:eastAsia="da-DK"/>
        </w:rPr>
        <w:t xml:space="preserve">nuotekų išleidimui į </w:t>
      </w:r>
      <w:proofErr w:type="spellStart"/>
      <w:r w:rsidR="007A1F69">
        <w:rPr>
          <w:rFonts w:ascii="Times New Roman" w:hAnsi="Times New Roman"/>
          <w:sz w:val="23"/>
          <w:szCs w:val="23"/>
          <w:lang w:val="lt-LT" w:eastAsia="da-DK"/>
        </w:rPr>
        <w:t>nuotakyną</w:t>
      </w:r>
      <w:proofErr w:type="spellEnd"/>
      <w:r w:rsidR="007A1F69">
        <w:rPr>
          <w:rFonts w:ascii="Times New Roman" w:hAnsi="Times New Roman"/>
          <w:sz w:val="23"/>
          <w:szCs w:val="23"/>
          <w:lang w:val="lt-LT" w:eastAsia="da-DK"/>
        </w:rPr>
        <w:t>. M</w:t>
      </w:r>
      <w:r w:rsidR="009F19C4" w:rsidRPr="007B07FA">
        <w:rPr>
          <w:rFonts w:ascii="Times New Roman" w:hAnsi="Times New Roman"/>
          <w:sz w:val="23"/>
          <w:szCs w:val="23"/>
          <w:lang w:val="lt-LT" w:eastAsia="da-DK"/>
        </w:rPr>
        <w:t xml:space="preserve">aksimali išleidžiamų nuotekų temperatūra – 45 °C; pH – 6,5-9,5; </w:t>
      </w:r>
      <w:proofErr w:type="spellStart"/>
      <w:r w:rsidR="009F19C4" w:rsidRPr="007B07FA">
        <w:rPr>
          <w:rFonts w:ascii="Times New Roman" w:hAnsi="Times New Roman"/>
          <w:sz w:val="23"/>
          <w:szCs w:val="23"/>
          <w:lang w:val="lt-LT" w:eastAsia="da-DK"/>
        </w:rPr>
        <w:t>ChDS</w:t>
      </w:r>
      <w:proofErr w:type="spellEnd"/>
      <w:r w:rsidR="009F19C4" w:rsidRPr="007B07FA">
        <w:rPr>
          <w:rFonts w:ascii="Times New Roman" w:hAnsi="Times New Roman"/>
          <w:sz w:val="23"/>
          <w:szCs w:val="23"/>
          <w:lang w:val="lt-LT" w:eastAsia="da-DK"/>
        </w:rPr>
        <w:t>/BDS</w:t>
      </w:r>
      <w:r w:rsidR="009F19C4" w:rsidRPr="007B07FA">
        <w:rPr>
          <w:rFonts w:ascii="Times New Roman" w:hAnsi="Times New Roman"/>
          <w:sz w:val="23"/>
          <w:szCs w:val="23"/>
          <w:vertAlign w:val="subscript"/>
          <w:lang w:val="lt-LT" w:eastAsia="da-DK"/>
        </w:rPr>
        <w:t>7</w:t>
      </w:r>
      <w:r w:rsidR="009F19C4" w:rsidRPr="007B07FA">
        <w:rPr>
          <w:rFonts w:ascii="Times New Roman" w:hAnsi="Times New Roman"/>
          <w:sz w:val="23"/>
          <w:szCs w:val="23"/>
          <w:lang w:val="lt-LT" w:eastAsia="da-DK"/>
        </w:rPr>
        <w:t xml:space="preserve"> santykis &lt; 3; BDS</w:t>
      </w:r>
      <w:r w:rsidR="009F19C4" w:rsidRPr="007B07FA">
        <w:rPr>
          <w:rFonts w:ascii="Times New Roman" w:hAnsi="Times New Roman"/>
          <w:sz w:val="23"/>
          <w:szCs w:val="23"/>
          <w:vertAlign w:val="subscript"/>
          <w:lang w:val="lt-LT" w:eastAsia="da-DK"/>
        </w:rPr>
        <w:t>7</w:t>
      </w:r>
      <w:r w:rsidR="009F19C4" w:rsidRPr="007B07FA">
        <w:rPr>
          <w:rFonts w:ascii="Times New Roman" w:hAnsi="Times New Roman"/>
          <w:sz w:val="23"/>
          <w:szCs w:val="23"/>
          <w:lang w:val="lt-LT" w:eastAsia="da-DK"/>
        </w:rPr>
        <w:t xml:space="preserve"> – 800 mg/l</w:t>
      </w:r>
      <w:r w:rsidR="008720BF" w:rsidRPr="007B07FA">
        <w:rPr>
          <w:rFonts w:ascii="Times New Roman" w:hAnsi="Times New Roman"/>
          <w:sz w:val="23"/>
          <w:szCs w:val="23"/>
          <w:lang w:val="lt-LT" w:eastAsia="da-DK"/>
        </w:rPr>
        <w:t xml:space="preserve">, </w:t>
      </w:r>
      <w:r w:rsidR="008720BF" w:rsidRPr="007A1F69">
        <w:rPr>
          <w:rFonts w:ascii="Times New Roman" w:hAnsi="Times New Roman"/>
          <w:sz w:val="23"/>
          <w:szCs w:val="23"/>
          <w:lang w:val="lt-LT" w:eastAsia="da-DK"/>
        </w:rPr>
        <w:t xml:space="preserve">skendinčių medžiagų </w:t>
      </w:r>
      <w:r w:rsidR="007A1F69" w:rsidRPr="007A1F69">
        <w:rPr>
          <w:rFonts w:ascii="Times New Roman" w:hAnsi="Times New Roman"/>
          <w:sz w:val="23"/>
          <w:szCs w:val="23"/>
          <w:lang w:val="lt-LT" w:eastAsia="da-DK"/>
        </w:rPr>
        <w:t>– 250 mg/l</w:t>
      </w:r>
      <w:r w:rsidR="000838A7" w:rsidRPr="007A1F69">
        <w:rPr>
          <w:rFonts w:ascii="Times New Roman" w:hAnsi="Times New Roman"/>
          <w:sz w:val="23"/>
          <w:szCs w:val="23"/>
          <w:lang w:val="lt-LT" w:eastAsia="da-DK"/>
        </w:rPr>
        <w:t>.</w:t>
      </w:r>
      <w:r w:rsidR="00E63348" w:rsidRPr="007A1F69">
        <w:rPr>
          <w:rFonts w:ascii="Times New Roman" w:hAnsi="Times New Roman"/>
          <w:sz w:val="23"/>
          <w:szCs w:val="23"/>
          <w:lang w:val="lt-LT" w:eastAsia="da-DK"/>
        </w:rPr>
        <w:t xml:space="preserve"> </w:t>
      </w:r>
      <w:r w:rsidR="00E63348" w:rsidRPr="007B07FA">
        <w:rPr>
          <w:rFonts w:ascii="Times New Roman" w:hAnsi="Times New Roman"/>
          <w:sz w:val="23"/>
          <w:szCs w:val="23"/>
          <w:lang w:val="lt-LT" w:eastAsia="da-DK"/>
        </w:rPr>
        <w:t xml:space="preserve">Įvertinus tai, kad gamybinių nuotekų per metus susidarys apie </w:t>
      </w:r>
      <w:r w:rsidR="003C14F5" w:rsidRPr="007B07FA">
        <w:rPr>
          <w:rFonts w:ascii="Times New Roman" w:hAnsi="Times New Roman"/>
          <w:sz w:val="23"/>
          <w:szCs w:val="23"/>
          <w:lang w:val="lt-LT" w:eastAsia="da-DK"/>
        </w:rPr>
        <w:t>10 000</w:t>
      </w:r>
      <w:r w:rsidR="00E63348" w:rsidRPr="007B07FA">
        <w:rPr>
          <w:rFonts w:ascii="Times New Roman" w:hAnsi="Times New Roman"/>
          <w:sz w:val="23"/>
          <w:szCs w:val="23"/>
          <w:lang w:val="lt-LT" w:eastAsia="da-DK"/>
        </w:rPr>
        <w:t xml:space="preserve"> m</w:t>
      </w:r>
      <w:r w:rsidR="00E63348" w:rsidRPr="007B07FA">
        <w:rPr>
          <w:rFonts w:ascii="Times New Roman" w:hAnsi="Times New Roman"/>
          <w:sz w:val="23"/>
          <w:szCs w:val="23"/>
          <w:vertAlign w:val="superscript"/>
          <w:lang w:val="lt-LT" w:eastAsia="da-DK"/>
        </w:rPr>
        <w:t>3</w:t>
      </w:r>
      <w:r w:rsidR="00E63348" w:rsidRPr="007B07FA">
        <w:rPr>
          <w:rFonts w:ascii="Times New Roman" w:hAnsi="Times New Roman"/>
          <w:sz w:val="23"/>
          <w:szCs w:val="23"/>
          <w:lang w:val="lt-LT" w:eastAsia="da-DK"/>
        </w:rPr>
        <w:t xml:space="preserve">, į UAB „Vilniaus vandenys“ tinklus galės būti išleista iki </w:t>
      </w:r>
      <w:r w:rsidR="003C14F5" w:rsidRPr="007B07FA">
        <w:rPr>
          <w:rFonts w:ascii="Times New Roman" w:hAnsi="Times New Roman"/>
          <w:sz w:val="23"/>
          <w:szCs w:val="23"/>
          <w:lang w:val="lt-LT" w:eastAsia="da-DK"/>
        </w:rPr>
        <w:t>8</w:t>
      </w:r>
      <w:r w:rsidR="00E63348" w:rsidRPr="007B07FA">
        <w:rPr>
          <w:rFonts w:ascii="Times New Roman" w:hAnsi="Times New Roman"/>
          <w:sz w:val="23"/>
          <w:szCs w:val="23"/>
          <w:lang w:val="lt-LT" w:eastAsia="da-DK"/>
        </w:rPr>
        <w:t xml:space="preserve"> t organinių teršalų BDS</w:t>
      </w:r>
      <w:r w:rsidR="00E63348" w:rsidRPr="007B07FA">
        <w:rPr>
          <w:rFonts w:ascii="Times New Roman" w:hAnsi="Times New Roman"/>
          <w:sz w:val="23"/>
          <w:szCs w:val="23"/>
          <w:vertAlign w:val="subscript"/>
          <w:lang w:val="lt-LT" w:eastAsia="da-DK"/>
        </w:rPr>
        <w:t>7</w:t>
      </w:r>
      <w:r w:rsidR="008720BF" w:rsidRPr="007B07FA">
        <w:rPr>
          <w:rFonts w:ascii="Times New Roman" w:hAnsi="Times New Roman"/>
          <w:sz w:val="23"/>
          <w:szCs w:val="23"/>
          <w:lang w:val="lt-LT" w:eastAsia="da-DK"/>
        </w:rPr>
        <w:t xml:space="preserve">. </w:t>
      </w:r>
      <w:r w:rsidR="001109D9" w:rsidRPr="007B07FA">
        <w:rPr>
          <w:rFonts w:ascii="Times New Roman" w:hAnsi="Times New Roman"/>
          <w:sz w:val="23"/>
          <w:szCs w:val="23"/>
          <w:lang w:val="lt-LT" w:eastAsia="da-DK"/>
        </w:rPr>
        <w:t>Planuojama, kad specifinių teršalų (tokių kaip plastiko skilimo produktai) koncentracija bus žemiau</w:t>
      </w:r>
      <w:r w:rsidR="004F3B1F" w:rsidRPr="007B07FA">
        <w:rPr>
          <w:rFonts w:ascii="Times New Roman" w:hAnsi="Times New Roman"/>
          <w:sz w:val="23"/>
          <w:szCs w:val="23"/>
          <w:lang w:val="lt-LT" w:eastAsia="da-DK"/>
        </w:rPr>
        <w:t xml:space="preserve"> matavimo</w:t>
      </w:r>
      <w:r w:rsidR="001109D9" w:rsidRPr="007B07FA">
        <w:rPr>
          <w:rFonts w:ascii="Times New Roman" w:hAnsi="Times New Roman"/>
          <w:sz w:val="23"/>
          <w:szCs w:val="23"/>
          <w:lang w:val="lt-LT" w:eastAsia="da-DK"/>
        </w:rPr>
        <w:t xml:space="preserve"> prietaisų aptikimo ribos. </w:t>
      </w:r>
      <w:r w:rsidR="004F3B1F" w:rsidRPr="007B07FA">
        <w:rPr>
          <w:rFonts w:ascii="Times New Roman" w:hAnsi="Times New Roman"/>
          <w:sz w:val="23"/>
          <w:szCs w:val="23"/>
          <w:lang w:val="lt-LT" w:eastAsia="da-DK"/>
        </w:rPr>
        <w:t xml:space="preserve">Jeigu pradėjus veiklą gamybinėse nuotekose būtų aptikta prioritetinių pavojingų medžiagų, </w:t>
      </w:r>
      <w:r w:rsidR="007A1F69">
        <w:rPr>
          <w:rFonts w:ascii="Times New Roman" w:hAnsi="Times New Roman"/>
          <w:sz w:val="23"/>
          <w:szCs w:val="23"/>
          <w:lang w:val="lt-LT" w:eastAsia="da-DK"/>
        </w:rPr>
        <w:t>numatoma</w:t>
      </w:r>
      <w:r w:rsidR="004F3B1F" w:rsidRPr="007B07FA">
        <w:rPr>
          <w:rFonts w:ascii="Times New Roman" w:hAnsi="Times New Roman"/>
          <w:sz w:val="23"/>
          <w:szCs w:val="23"/>
          <w:lang w:val="lt-LT" w:eastAsia="da-DK"/>
        </w:rPr>
        <w:t xml:space="preserve"> įrengti </w:t>
      </w:r>
      <w:r w:rsidR="007A1F69">
        <w:rPr>
          <w:rFonts w:ascii="Times New Roman" w:hAnsi="Times New Roman"/>
          <w:sz w:val="23"/>
          <w:szCs w:val="23"/>
          <w:lang w:val="lt-LT" w:eastAsia="da-DK"/>
        </w:rPr>
        <w:t xml:space="preserve">apytakinę gamybinių nuotekų sistemą, taip išvengiant gamybinių nuotekų išleidimo į </w:t>
      </w:r>
      <w:proofErr w:type="spellStart"/>
      <w:r w:rsidR="007A1F69">
        <w:rPr>
          <w:rFonts w:ascii="Times New Roman" w:hAnsi="Times New Roman"/>
          <w:sz w:val="23"/>
          <w:szCs w:val="23"/>
          <w:lang w:val="lt-LT" w:eastAsia="da-DK"/>
        </w:rPr>
        <w:t>nuotakyną</w:t>
      </w:r>
      <w:proofErr w:type="spellEnd"/>
      <w:r w:rsidR="007A1F69">
        <w:rPr>
          <w:rFonts w:ascii="Times New Roman" w:hAnsi="Times New Roman"/>
          <w:sz w:val="23"/>
          <w:szCs w:val="23"/>
          <w:lang w:val="lt-LT" w:eastAsia="da-DK"/>
        </w:rPr>
        <w:t xml:space="preserve">, arba </w:t>
      </w:r>
      <w:r w:rsidR="004F3B1F" w:rsidRPr="007B07FA">
        <w:rPr>
          <w:rFonts w:ascii="Times New Roman" w:hAnsi="Times New Roman"/>
          <w:sz w:val="23"/>
          <w:szCs w:val="23"/>
          <w:lang w:val="lt-LT" w:eastAsia="da-DK"/>
        </w:rPr>
        <w:t>gamybinių nuotekų valymo įrengini</w:t>
      </w:r>
      <w:r w:rsidR="007A1F69">
        <w:rPr>
          <w:rFonts w:ascii="Times New Roman" w:hAnsi="Times New Roman"/>
          <w:sz w:val="23"/>
          <w:szCs w:val="23"/>
          <w:lang w:val="lt-LT" w:eastAsia="da-DK"/>
        </w:rPr>
        <w:t>us, išvalančius gamybines nuotekas iki nustatytų reikalavimų.</w:t>
      </w:r>
    </w:p>
    <w:p w14:paraId="7114F490" w14:textId="69A07944" w:rsidR="0006178D" w:rsidRPr="00D92C21" w:rsidRDefault="00A03015" w:rsidP="000E6C83">
      <w:pPr>
        <w:spacing w:after="240"/>
        <w:jc w:val="both"/>
        <w:rPr>
          <w:rFonts w:ascii="Times New Roman" w:hAnsi="Times New Roman"/>
          <w:sz w:val="23"/>
          <w:szCs w:val="23"/>
          <w:lang w:val="lt-LT" w:eastAsia="da-DK"/>
        </w:rPr>
      </w:pPr>
      <w:r w:rsidRPr="00D92C21">
        <w:rPr>
          <w:rFonts w:ascii="Times New Roman" w:hAnsi="Times New Roman"/>
          <w:sz w:val="23"/>
          <w:szCs w:val="23"/>
          <w:lang w:val="lt-LT" w:eastAsia="da-DK"/>
        </w:rPr>
        <w:t xml:space="preserve">Iš šalto vandens </w:t>
      </w:r>
      <w:r w:rsidR="0006178D" w:rsidRPr="00D92C21">
        <w:rPr>
          <w:rFonts w:ascii="Times New Roman" w:hAnsi="Times New Roman"/>
          <w:sz w:val="23"/>
          <w:szCs w:val="23"/>
          <w:lang w:val="lt-LT" w:eastAsia="da-DK"/>
        </w:rPr>
        <w:t xml:space="preserve">plovyklų ir </w:t>
      </w:r>
      <w:proofErr w:type="spellStart"/>
      <w:r w:rsidR="0006178D" w:rsidRPr="00D92C21">
        <w:rPr>
          <w:rFonts w:ascii="Times New Roman" w:hAnsi="Times New Roman"/>
          <w:sz w:val="23"/>
          <w:szCs w:val="23"/>
          <w:lang w:val="lt-LT" w:eastAsia="da-DK"/>
        </w:rPr>
        <w:t>flotacinės</w:t>
      </w:r>
      <w:proofErr w:type="spellEnd"/>
      <w:r w:rsidRPr="00D92C21">
        <w:rPr>
          <w:rFonts w:ascii="Times New Roman" w:hAnsi="Times New Roman"/>
          <w:sz w:val="23"/>
          <w:szCs w:val="23"/>
          <w:lang w:val="lt-LT" w:eastAsia="da-DK"/>
        </w:rPr>
        <w:t xml:space="preserve"> vonios nuotekos </w:t>
      </w:r>
      <w:r w:rsidR="00245EF2">
        <w:rPr>
          <w:rFonts w:ascii="Times New Roman" w:hAnsi="Times New Roman"/>
          <w:sz w:val="23"/>
          <w:szCs w:val="23"/>
          <w:lang w:val="lt-LT" w:eastAsia="da-DK"/>
        </w:rPr>
        <w:t xml:space="preserve">nebus išleidžiamos į </w:t>
      </w:r>
      <w:proofErr w:type="spellStart"/>
      <w:r w:rsidR="00245EF2">
        <w:rPr>
          <w:rFonts w:ascii="Times New Roman" w:hAnsi="Times New Roman"/>
          <w:sz w:val="23"/>
          <w:szCs w:val="23"/>
          <w:lang w:val="lt-LT" w:eastAsia="da-DK"/>
        </w:rPr>
        <w:t>nuotakyną</w:t>
      </w:r>
      <w:proofErr w:type="spellEnd"/>
      <w:r w:rsidR="00245EF2">
        <w:rPr>
          <w:rFonts w:ascii="Times New Roman" w:hAnsi="Times New Roman"/>
          <w:sz w:val="23"/>
          <w:szCs w:val="23"/>
          <w:lang w:val="lt-LT" w:eastAsia="da-DK"/>
        </w:rPr>
        <w:t xml:space="preserve">, nes </w:t>
      </w:r>
      <w:r w:rsidRPr="00D92C21">
        <w:rPr>
          <w:rFonts w:ascii="Times New Roman" w:hAnsi="Times New Roman"/>
          <w:sz w:val="23"/>
          <w:szCs w:val="23"/>
          <w:lang w:val="lt-LT" w:eastAsia="da-DK"/>
        </w:rPr>
        <w:t>bus naudojama apytakinė sis</w:t>
      </w:r>
      <w:r w:rsidR="00197120" w:rsidRPr="00D92C21">
        <w:rPr>
          <w:rFonts w:ascii="Times New Roman" w:hAnsi="Times New Roman"/>
          <w:sz w:val="23"/>
          <w:szCs w:val="23"/>
          <w:lang w:val="lt-LT" w:eastAsia="da-DK"/>
        </w:rPr>
        <w:t xml:space="preserve">tema. </w:t>
      </w:r>
      <w:r w:rsidR="00633DF5">
        <w:rPr>
          <w:rFonts w:ascii="Times New Roman" w:hAnsi="Times New Roman"/>
          <w:sz w:val="23"/>
          <w:szCs w:val="23"/>
          <w:lang w:val="lt-LT" w:eastAsia="da-DK"/>
        </w:rPr>
        <w:t>Nuotekos</w:t>
      </w:r>
      <w:r w:rsidR="00197120" w:rsidRPr="00D92C21">
        <w:rPr>
          <w:rFonts w:ascii="Times New Roman" w:hAnsi="Times New Roman"/>
          <w:sz w:val="23"/>
          <w:szCs w:val="23"/>
          <w:lang w:val="lt-LT" w:eastAsia="da-DK"/>
        </w:rPr>
        <w:t xml:space="preserve"> iš šių vonių pateks į kanalą, kuriame bus įrengtas stambių dalelių filtras. Nufiltruotas vanduo tekės į vandens nusistovėjimo talpas, iš kurių siurbl</w:t>
      </w:r>
      <w:r w:rsidR="00A26006" w:rsidRPr="00D92C21">
        <w:rPr>
          <w:rFonts w:ascii="Times New Roman" w:hAnsi="Times New Roman"/>
          <w:sz w:val="23"/>
          <w:szCs w:val="23"/>
          <w:lang w:val="lt-LT" w:eastAsia="da-DK"/>
        </w:rPr>
        <w:t>io pagalba</w:t>
      </w:r>
      <w:r w:rsidR="00197120" w:rsidRPr="00D92C21">
        <w:rPr>
          <w:rFonts w:ascii="Times New Roman" w:hAnsi="Times New Roman"/>
          <w:sz w:val="23"/>
          <w:szCs w:val="23"/>
          <w:lang w:val="lt-LT" w:eastAsia="da-DK"/>
        </w:rPr>
        <w:t xml:space="preserve"> j</w:t>
      </w:r>
      <w:r w:rsidR="00A26006" w:rsidRPr="00D92C21">
        <w:rPr>
          <w:rFonts w:ascii="Times New Roman" w:hAnsi="Times New Roman"/>
          <w:sz w:val="23"/>
          <w:szCs w:val="23"/>
          <w:lang w:val="lt-LT" w:eastAsia="da-DK"/>
        </w:rPr>
        <w:t>is</w:t>
      </w:r>
      <w:r w:rsidR="00197120" w:rsidRPr="00D92C21">
        <w:rPr>
          <w:rFonts w:ascii="Times New Roman" w:hAnsi="Times New Roman"/>
          <w:sz w:val="23"/>
          <w:szCs w:val="23"/>
          <w:lang w:val="lt-LT" w:eastAsia="da-DK"/>
        </w:rPr>
        <w:t xml:space="preserve"> </w:t>
      </w:r>
      <w:r w:rsidR="00A26006" w:rsidRPr="00D92C21">
        <w:rPr>
          <w:rFonts w:ascii="Times New Roman" w:hAnsi="Times New Roman"/>
          <w:sz w:val="23"/>
          <w:szCs w:val="23"/>
          <w:lang w:val="lt-LT" w:eastAsia="da-DK"/>
        </w:rPr>
        <w:t xml:space="preserve">bus grąžinamas </w:t>
      </w:r>
      <w:r w:rsidR="00197120" w:rsidRPr="00D92C21">
        <w:rPr>
          <w:rFonts w:ascii="Times New Roman" w:hAnsi="Times New Roman"/>
          <w:sz w:val="23"/>
          <w:szCs w:val="23"/>
          <w:lang w:val="lt-LT" w:eastAsia="da-DK"/>
        </w:rPr>
        <w:t>į plovimo vonias.</w:t>
      </w:r>
    </w:p>
    <w:p w14:paraId="4BF728DB" w14:textId="48CCBDE6" w:rsidR="000D5E07" w:rsidRPr="00D92C21" w:rsidRDefault="00D934D4" w:rsidP="000E6C83">
      <w:pPr>
        <w:spacing w:after="240"/>
        <w:jc w:val="both"/>
        <w:rPr>
          <w:rFonts w:ascii="Times New Roman" w:hAnsi="Times New Roman"/>
          <w:sz w:val="23"/>
          <w:szCs w:val="23"/>
          <w:lang w:val="lt-LT" w:eastAsia="da-DK"/>
        </w:rPr>
      </w:pPr>
      <w:r w:rsidRPr="00D934D4">
        <w:rPr>
          <w:rFonts w:ascii="Times New Roman" w:hAnsi="Times New Roman"/>
          <w:sz w:val="23"/>
          <w:szCs w:val="23"/>
          <w:lang w:val="lt-LT" w:eastAsia="da-DK"/>
        </w:rPr>
        <w:t>Granuliavimo proces</w:t>
      </w:r>
      <w:r w:rsidR="008F4BF0">
        <w:rPr>
          <w:rFonts w:ascii="Times New Roman" w:hAnsi="Times New Roman"/>
          <w:sz w:val="23"/>
          <w:szCs w:val="23"/>
          <w:lang w:val="lt-LT" w:eastAsia="da-DK"/>
        </w:rPr>
        <w:t>o metu</w:t>
      </w:r>
      <w:r w:rsidRPr="00D934D4">
        <w:rPr>
          <w:rFonts w:ascii="Times New Roman" w:hAnsi="Times New Roman"/>
          <w:sz w:val="23"/>
          <w:szCs w:val="23"/>
          <w:lang w:val="lt-LT" w:eastAsia="da-DK"/>
        </w:rPr>
        <w:t xml:space="preserve"> bus naudojamas vanduo, kuris cirkuliuos uždaru ciklu. Nuotekos </w:t>
      </w:r>
      <w:r>
        <w:rPr>
          <w:rFonts w:ascii="Times New Roman" w:hAnsi="Times New Roman"/>
          <w:sz w:val="23"/>
          <w:szCs w:val="23"/>
          <w:lang w:val="lt-LT" w:eastAsia="da-DK"/>
        </w:rPr>
        <w:t xml:space="preserve">į </w:t>
      </w:r>
      <w:proofErr w:type="spellStart"/>
      <w:r>
        <w:rPr>
          <w:rFonts w:ascii="Times New Roman" w:hAnsi="Times New Roman"/>
          <w:sz w:val="23"/>
          <w:szCs w:val="23"/>
          <w:lang w:val="lt-LT" w:eastAsia="da-DK"/>
        </w:rPr>
        <w:t>nuotakyną</w:t>
      </w:r>
      <w:proofErr w:type="spellEnd"/>
      <w:r>
        <w:rPr>
          <w:rFonts w:ascii="Times New Roman" w:hAnsi="Times New Roman"/>
          <w:sz w:val="23"/>
          <w:szCs w:val="23"/>
          <w:lang w:val="lt-LT" w:eastAsia="da-DK"/>
        </w:rPr>
        <w:t xml:space="preserve"> nebus išleidžiamos. </w:t>
      </w:r>
    </w:p>
    <w:p w14:paraId="36AEAD1C" w14:textId="41C1B839" w:rsidR="000E6C83" w:rsidRPr="000E6C83" w:rsidRDefault="000E6C83" w:rsidP="000E6C83">
      <w:pPr>
        <w:spacing w:after="240"/>
        <w:jc w:val="both"/>
        <w:rPr>
          <w:rFonts w:ascii="Times New Roman" w:hAnsi="Times New Roman"/>
          <w:sz w:val="24"/>
          <w:szCs w:val="24"/>
          <w:lang w:val="lt-LT" w:eastAsia="da-DK"/>
        </w:rPr>
      </w:pPr>
      <w:r w:rsidRPr="0073539A">
        <w:rPr>
          <w:rFonts w:ascii="Times New Roman" w:hAnsi="Times New Roman"/>
          <w:i/>
          <w:sz w:val="24"/>
          <w:szCs w:val="24"/>
          <w:lang w:val="lt-LT" w:eastAsia="da-DK"/>
        </w:rPr>
        <w:t>Paviršinės nuotekos</w:t>
      </w:r>
      <w:r w:rsidRPr="0073539A">
        <w:rPr>
          <w:rFonts w:ascii="Times New Roman" w:hAnsi="Times New Roman"/>
          <w:sz w:val="24"/>
          <w:szCs w:val="24"/>
          <w:lang w:val="lt-LT" w:eastAsia="da-DK"/>
        </w:rPr>
        <w:t xml:space="preserve">, surinktos nuo stogų bei kitų neteršiamų teritorijų, bus išleidžiamos be valymo. Planuojama tokių nuotekų vidutinė paros koncentracija pagal SM </w:t>
      </w:r>
      <w:r w:rsidR="008944A6">
        <w:rPr>
          <w:rFonts w:ascii="Times New Roman" w:hAnsi="Times New Roman"/>
          <w:sz w:val="24"/>
          <w:szCs w:val="24"/>
          <w:lang w:val="lt-LT" w:eastAsia="da-DK"/>
        </w:rPr>
        <w:t>neviršys</w:t>
      </w:r>
      <w:r w:rsidRPr="0073539A">
        <w:rPr>
          <w:rFonts w:ascii="Times New Roman" w:hAnsi="Times New Roman"/>
          <w:sz w:val="24"/>
          <w:szCs w:val="24"/>
          <w:lang w:val="lt-LT" w:eastAsia="da-DK"/>
        </w:rPr>
        <w:t xml:space="preserve"> 15 mg/l. </w:t>
      </w:r>
      <w:r w:rsidRPr="0073539A">
        <w:rPr>
          <w:rFonts w:ascii="Times New Roman" w:hAnsi="Times New Roman"/>
          <w:sz w:val="24"/>
          <w:szCs w:val="24"/>
          <w:lang w:val="lt-LT" w:eastAsia="da-DK"/>
        </w:rPr>
        <w:lastRenderedPageBreak/>
        <w:t xml:space="preserve">Įvertinus tai, kad tokių nuotekų susidarys apie </w:t>
      </w:r>
      <w:r w:rsidR="00A01913" w:rsidRPr="0073539A">
        <w:rPr>
          <w:rFonts w:ascii="Times New Roman" w:hAnsi="Times New Roman"/>
          <w:sz w:val="24"/>
          <w:szCs w:val="24"/>
          <w:lang w:val="lt-LT" w:eastAsia="da-DK"/>
        </w:rPr>
        <w:t>7661</w:t>
      </w:r>
      <w:r w:rsidRPr="0073539A">
        <w:rPr>
          <w:rFonts w:ascii="Times New Roman" w:hAnsi="Times New Roman"/>
          <w:sz w:val="24"/>
          <w:szCs w:val="24"/>
          <w:lang w:val="lt-LT" w:eastAsia="da-DK"/>
        </w:rPr>
        <w:t xml:space="preserve"> m</w:t>
      </w:r>
      <w:r w:rsidRPr="0073539A">
        <w:rPr>
          <w:rFonts w:ascii="Times New Roman" w:hAnsi="Times New Roman"/>
          <w:sz w:val="24"/>
          <w:szCs w:val="24"/>
          <w:vertAlign w:val="superscript"/>
          <w:lang w:val="lt-LT" w:eastAsia="da-DK"/>
        </w:rPr>
        <w:t>3</w:t>
      </w:r>
      <w:r w:rsidRPr="0073539A">
        <w:rPr>
          <w:rFonts w:ascii="Times New Roman" w:hAnsi="Times New Roman"/>
          <w:sz w:val="24"/>
          <w:szCs w:val="24"/>
          <w:lang w:val="lt-LT" w:eastAsia="da-DK"/>
        </w:rPr>
        <w:t>/metus, į VE-3 apytakinę paviršinių nuotekų sistemą galės būti išleista iki 0,</w:t>
      </w:r>
      <w:r w:rsidR="00A01913" w:rsidRPr="0073539A">
        <w:rPr>
          <w:rFonts w:ascii="Times New Roman" w:hAnsi="Times New Roman"/>
          <w:sz w:val="24"/>
          <w:szCs w:val="24"/>
          <w:lang w:val="lt-LT" w:eastAsia="da-DK"/>
        </w:rPr>
        <w:t>11</w:t>
      </w:r>
      <w:r w:rsidRPr="0073539A">
        <w:rPr>
          <w:rFonts w:ascii="Times New Roman" w:hAnsi="Times New Roman"/>
          <w:sz w:val="24"/>
          <w:szCs w:val="24"/>
          <w:lang w:val="lt-LT" w:eastAsia="da-DK"/>
        </w:rPr>
        <w:t xml:space="preserve"> t skendinčių medžiagų.</w:t>
      </w:r>
    </w:p>
    <w:p w14:paraId="6633CF94" w14:textId="5D986DD7" w:rsidR="000E6C83" w:rsidRPr="00272027" w:rsidRDefault="000E6C83" w:rsidP="000E6C83">
      <w:pPr>
        <w:spacing w:after="240"/>
        <w:jc w:val="both"/>
        <w:rPr>
          <w:rFonts w:ascii="Times New Roman" w:hAnsi="Times New Roman"/>
          <w:b/>
          <w:i/>
          <w:sz w:val="23"/>
          <w:szCs w:val="23"/>
          <w:lang w:val="lt-LT" w:eastAsia="da-DK"/>
        </w:rPr>
      </w:pPr>
      <w:r w:rsidRPr="005840B3">
        <w:rPr>
          <w:rFonts w:ascii="Times New Roman" w:hAnsi="Times New Roman"/>
          <w:sz w:val="23"/>
          <w:szCs w:val="23"/>
          <w:lang w:val="lt-LT" w:eastAsia="da-DK"/>
        </w:rPr>
        <w:t xml:space="preserve">Paviršinės nuotekos, surinktos nuo </w:t>
      </w:r>
      <w:r w:rsidR="00780281">
        <w:rPr>
          <w:rFonts w:ascii="Times New Roman" w:hAnsi="Times New Roman"/>
          <w:sz w:val="23"/>
          <w:szCs w:val="23"/>
          <w:lang w:val="lt-LT" w:eastAsia="da-DK"/>
        </w:rPr>
        <w:t>galimai</w:t>
      </w:r>
      <w:r w:rsidRPr="005840B3">
        <w:rPr>
          <w:rFonts w:ascii="Times New Roman" w:hAnsi="Times New Roman"/>
          <w:sz w:val="23"/>
          <w:szCs w:val="23"/>
          <w:lang w:val="lt-LT" w:eastAsia="da-DK"/>
        </w:rPr>
        <w:t xml:space="preserve"> tarš</w:t>
      </w:r>
      <w:r w:rsidR="00780281">
        <w:rPr>
          <w:rFonts w:ascii="Times New Roman" w:hAnsi="Times New Roman"/>
          <w:sz w:val="23"/>
          <w:szCs w:val="23"/>
          <w:lang w:val="lt-LT" w:eastAsia="da-DK"/>
        </w:rPr>
        <w:t>ių</w:t>
      </w:r>
      <w:r w:rsidRPr="005840B3">
        <w:rPr>
          <w:rFonts w:ascii="Times New Roman" w:hAnsi="Times New Roman"/>
          <w:sz w:val="23"/>
          <w:szCs w:val="23"/>
          <w:lang w:val="lt-LT" w:eastAsia="da-DK"/>
        </w:rPr>
        <w:t xml:space="preserve"> vietų (automobilių stovėjimo aikštelių</w:t>
      </w:r>
      <w:r w:rsidR="00172CA4" w:rsidRPr="005840B3">
        <w:rPr>
          <w:rFonts w:ascii="Times New Roman" w:hAnsi="Times New Roman"/>
          <w:sz w:val="23"/>
          <w:szCs w:val="23"/>
          <w:lang w:val="lt-LT" w:eastAsia="da-DK"/>
        </w:rPr>
        <w:t>, atliekų priėmimo teritorijos</w:t>
      </w:r>
      <w:r w:rsidRPr="005840B3">
        <w:rPr>
          <w:rFonts w:ascii="Times New Roman" w:hAnsi="Times New Roman"/>
          <w:sz w:val="23"/>
          <w:szCs w:val="23"/>
          <w:lang w:val="lt-LT" w:eastAsia="da-DK"/>
        </w:rPr>
        <w:t>), prieš išleidžiant jas į paviršinių nuotekų tinklus</w:t>
      </w:r>
      <w:r w:rsidR="001B3121" w:rsidRPr="005840B3">
        <w:rPr>
          <w:rFonts w:ascii="Times New Roman" w:hAnsi="Times New Roman"/>
          <w:sz w:val="23"/>
          <w:szCs w:val="23"/>
          <w:lang w:val="lt-LT" w:eastAsia="da-DK"/>
        </w:rPr>
        <w:t xml:space="preserve"> (VE-3 apytakinę paviršinių nuotekų sistemą)</w:t>
      </w:r>
      <w:r w:rsidRPr="005840B3">
        <w:rPr>
          <w:rFonts w:ascii="Times New Roman" w:hAnsi="Times New Roman"/>
          <w:sz w:val="23"/>
          <w:szCs w:val="23"/>
          <w:lang w:val="lt-LT" w:eastAsia="da-DK"/>
        </w:rPr>
        <w:t xml:space="preserve">, bus išvalomos </w:t>
      </w:r>
      <w:r w:rsidR="00780281">
        <w:rPr>
          <w:rFonts w:ascii="Times New Roman" w:hAnsi="Times New Roman"/>
          <w:sz w:val="23"/>
          <w:szCs w:val="23"/>
          <w:lang w:val="lt-LT" w:eastAsia="da-DK"/>
        </w:rPr>
        <w:t xml:space="preserve">naujai projektuojamoje </w:t>
      </w:r>
      <w:r w:rsidRPr="005840B3">
        <w:rPr>
          <w:rFonts w:ascii="Times New Roman" w:hAnsi="Times New Roman"/>
          <w:sz w:val="23"/>
          <w:szCs w:val="23"/>
          <w:lang w:val="lt-LT" w:eastAsia="da-DK"/>
        </w:rPr>
        <w:t>paviršinių nuotekų valykloje (</w:t>
      </w:r>
      <w:proofErr w:type="spellStart"/>
      <w:r w:rsidR="00D34E73">
        <w:rPr>
          <w:rFonts w:ascii="Times New Roman" w:hAnsi="Times New Roman"/>
          <w:sz w:val="23"/>
          <w:szCs w:val="23"/>
          <w:lang w:val="lt-LT" w:eastAsia="da-DK"/>
        </w:rPr>
        <w:t>sėsdintuve</w:t>
      </w:r>
      <w:proofErr w:type="spellEnd"/>
      <w:r w:rsidR="00D34E73">
        <w:rPr>
          <w:rFonts w:ascii="Times New Roman" w:hAnsi="Times New Roman"/>
          <w:sz w:val="23"/>
          <w:szCs w:val="23"/>
          <w:lang w:val="lt-LT" w:eastAsia="da-DK"/>
        </w:rPr>
        <w:t xml:space="preserve">, </w:t>
      </w:r>
      <w:r w:rsidRPr="005840B3">
        <w:rPr>
          <w:rFonts w:ascii="Times New Roman" w:hAnsi="Times New Roman"/>
          <w:sz w:val="23"/>
          <w:szCs w:val="23"/>
          <w:lang w:val="lt-LT" w:eastAsia="da-DK"/>
        </w:rPr>
        <w:t xml:space="preserve">naftos-purvo gaudyklėje). Planuojama, kad tokių nuotekų vidutinė paros koncentracija pagal SM </w:t>
      </w:r>
      <w:r w:rsidR="007D4111">
        <w:rPr>
          <w:rFonts w:ascii="Times New Roman" w:hAnsi="Times New Roman"/>
          <w:sz w:val="23"/>
          <w:szCs w:val="23"/>
          <w:lang w:val="lt-LT" w:eastAsia="da-DK"/>
        </w:rPr>
        <w:t>neviršys</w:t>
      </w:r>
      <w:r w:rsidRPr="005840B3">
        <w:rPr>
          <w:rFonts w:ascii="Times New Roman" w:hAnsi="Times New Roman"/>
          <w:sz w:val="23"/>
          <w:szCs w:val="23"/>
          <w:lang w:val="lt-LT" w:eastAsia="da-DK"/>
        </w:rPr>
        <w:t xml:space="preserve"> 20 mg/l, pagal naftos produktus (NP) – </w:t>
      </w:r>
      <w:r w:rsidR="00C71DF6">
        <w:rPr>
          <w:rFonts w:ascii="Times New Roman" w:hAnsi="Times New Roman"/>
          <w:sz w:val="23"/>
          <w:szCs w:val="23"/>
          <w:lang w:val="lt-LT" w:eastAsia="da-DK"/>
        </w:rPr>
        <w:t>1</w:t>
      </w:r>
      <w:r w:rsidRPr="005840B3">
        <w:rPr>
          <w:rFonts w:ascii="Times New Roman" w:hAnsi="Times New Roman"/>
          <w:sz w:val="23"/>
          <w:szCs w:val="23"/>
          <w:lang w:val="lt-LT" w:eastAsia="da-DK"/>
        </w:rPr>
        <w:t xml:space="preserve"> mg/l. Įvertinus tai, kad tokių nuotekų susidarys apie </w:t>
      </w:r>
      <w:r w:rsidR="002035BE" w:rsidRPr="005840B3">
        <w:rPr>
          <w:rFonts w:ascii="Times New Roman" w:hAnsi="Times New Roman"/>
          <w:sz w:val="23"/>
          <w:szCs w:val="23"/>
          <w:lang w:val="lt-LT" w:eastAsia="da-DK"/>
        </w:rPr>
        <w:t>454</w:t>
      </w:r>
      <w:r w:rsidRPr="005840B3">
        <w:rPr>
          <w:rFonts w:ascii="Times New Roman" w:hAnsi="Times New Roman"/>
          <w:sz w:val="23"/>
          <w:szCs w:val="23"/>
          <w:lang w:val="lt-LT" w:eastAsia="da-DK"/>
        </w:rPr>
        <w:t xml:space="preserve"> m</w:t>
      </w:r>
      <w:r w:rsidRPr="005840B3">
        <w:rPr>
          <w:rFonts w:ascii="Times New Roman" w:hAnsi="Times New Roman"/>
          <w:sz w:val="23"/>
          <w:szCs w:val="23"/>
          <w:vertAlign w:val="superscript"/>
          <w:lang w:val="lt-LT" w:eastAsia="da-DK"/>
        </w:rPr>
        <w:t>3</w:t>
      </w:r>
      <w:r w:rsidRPr="005840B3">
        <w:rPr>
          <w:rFonts w:ascii="Times New Roman" w:hAnsi="Times New Roman"/>
          <w:sz w:val="23"/>
          <w:szCs w:val="23"/>
          <w:lang w:val="lt-LT" w:eastAsia="da-DK"/>
        </w:rPr>
        <w:t xml:space="preserve">/metus, į </w:t>
      </w:r>
      <w:r w:rsidR="005840B3" w:rsidRPr="00272027">
        <w:rPr>
          <w:rFonts w:ascii="Times New Roman" w:hAnsi="Times New Roman"/>
          <w:sz w:val="23"/>
          <w:szCs w:val="23"/>
          <w:lang w:val="lt-LT" w:eastAsia="da-DK"/>
        </w:rPr>
        <w:t>VE-3 apytakinę paviršinių nuotekų sistemą</w:t>
      </w:r>
      <w:r w:rsidRPr="00272027">
        <w:rPr>
          <w:rFonts w:ascii="Times New Roman" w:hAnsi="Times New Roman"/>
          <w:sz w:val="23"/>
          <w:szCs w:val="23"/>
          <w:lang w:val="lt-LT" w:eastAsia="da-DK"/>
        </w:rPr>
        <w:t xml:space="preserve"> galės būti išleista iki 0,0</w:t>
      </w:r>
      <w:r w:rsidR="002035BE" w:rsidRPr="00272027">
        <w:rPr>
          <w:rFonts w:ascii="Times New Roman" w:hAnsi="Times New Roman"/>
          <w:sz w:val="23"/>
          <w:szCs w:val="23"/>
          <w:lang w:val="lt-LT" w:eastAsia="da-DK"/>
        </w:rPr>
        <w:t>09</w:t>
      </w:r>
      <w:r w:rsidRPr="00272027">
        <w:rPr>
          <w:rFonts w:ascii="Times New Roman" w:hAnsi="Times New Roman"/>
          <w:sz w:val="23"/>
          <w:szCs w:val="23"/>
          <w:lang w:val="lt-LT" w:eastAsia="da-DK"/>
        </w:rPr>
        <w:t xml:space="preserve"> t/metus skendinčių medžiagų ir iki 0,0</w:t>
      </w:r>
      <w:r w:rsidR="002035BE" w:rsidRPr="00272027">
        <w:rPr>
          <w:rFonts w:ascii="Times New Roman" w:hAnsi="Times New Roman"/>
          <w:sz w:val="23"/>
          <w:szCs w:val="23"/>
          <w:lang w:val="lt-LT" w:eastAsia="da-DK"/>
        </w:rPr>
        <w:t>0</w:t>
      </w:r>
      <w:r w:rsidR="00C71DF6">
        <w:rPr>
          <w:rFonts w:ascii="Times New Roman" w:hAnsi="Times New Roman"/>
          <w:sz w:val="23"/>
          <w:szCs w:val="23"/>
          <w:lang w:val="lt-LT" w:eastAsia="da-DK"/>
        </w:rPr>
        <w:t>005</w:t>
      </w:r>
      <w:r w:rsidRPr="00272027">
        <w:rPr>
          <w:rFonts w:ascii="Times New Roman" w:hAnsi="Times New Roman"/>
          <w:sz w:val="23"/>
          <w:szCs w:val="23"/>
          <w:lang w:val="lt-LT" w:eastAsia="da-DK"/>
        </w:rPr>
        <w:t xml:space="preserve"> t/metus NP.</w:t>
      </w:r>
    </w:p>
    <w:p w14:paraId="6CAF5ABF" w14:textId="77777777" w:rsidR="000E6C83" w:rsidRPr="00272027" w:rsidRDefault="00D8043D" w:rsidP="000E6C83">
      <w:pPr>
        <w:spacing w:after="240"/>
        <w:jc w:val="both"/>
        <w:rPr>
          <w:rFonts w:ascii="Times New Roman" w:hAnsi="Times New Roman"/>
          <w:b/>
          <w:i/>
          <w:sz w:val="23"/>
          <w:szCs w:val="23"/>
          <w:lang w:val="lt-LT" w:eastAsia="da-DK"/>
        </w:rPr>
      </w:pPr>
      <w:r w:rsidRPr="00272027">
        <w:rPr>
          <w:rFonts w:ascii="Times New Roman" w:hAnsi="Times New Roman"/>
          <w:b/>
          <w:i/>
          <w:sz w:val="23"/>
          <w:szCs w:val="23"/>
          <w:lang w:val="lt-LT" w:eastAsia="da-DK"/>
        </w:rPr>
        <w:t>2.9.4</w:t>
      </w:r>
      <w:r w:rsidR="000E6C83" w:rsidRPr="00272027">
        <w:rPr>
          <w:rFonts w:ascii="Times New Roman" w:hAnsi="Times New Roman"/>
          <w:b/>
          <w:i/>
          <w:sz w:val="23"/>
          <w:szCs w:val="23"/>
          <w:lang w:val="lt-LT" w:eastAsia="da-DK"/>
        </w:rPr>
        <w:t xml:space="preserve">. Dirvožemio tarša </w:t>
      </w:r>
    </w:p>
    <w:p w14:paraId="1E394681" w14:textId="77777777" w:rsidR="000E6C83" w:rsidRPr="002C0412" w:rsidRDefault="000E6C83" w:rsidP="000E6C83">
      <w:pPr>
        <w:spacing w:after="240"/>
        <w:jc w:val="both"/>
        <w:rPr>
          <w:rFonts w:ascii="Times New Roman" w:hAnsi="Times New Roman"/>
          <w:sz w:val="24"/>
          <w:szCs w:val="24"/>
          <w:lang w:val="lt-LT" w:eastAsia="da-DK"/>
        </w:rPr>
      </w:pPr>
      <w:r w:rsidRPr="002C0412">
        <w:rPr>
          <w:rFonts w:ascii="Times New Roman" w:hAnsi="Times New Roman"/>
          <w:sz w:val="24"/>
          <w:szCs w:val="24"/>
          <w:lang w:val="lt-LT" w:eastAsia="da-DK"/>
        </w:rPr>
        <w:t>Poveikio geologinei aplinkai požiūriu planuojama UAB „</w:t>
      </w:r>
      <w:proofErr w:type="spellStart"/>
      <w:r w:rsidRPr="002C0412">
        <w:rPr>
          <w:rFonts w:ascii="Times New Roman" w:hAnsi="Times New Roman"/>
          <w:sz w:val="24"/>
          <w:szCs w:val="24"/>
          <w:lang w:val="lt-LT" w:eastAsia="da-DK"/>
        </w:rPr>
        <w:t>Plasteksa</w:t>
      </w:r>
      <w:proofErr w:type="spellEnd"/>
      <w:r w:rsidRPr="002C0412">
        <w:rPr>
          <w:rFonts w:ascii="Times New Roman" w:hAnsi="Times New Roman"/>
          <w:sz w:val="24"/>
          <w:szCs w:val="24"/>
          <w:lang w:val="lt-LT" w:eastAsia="da-DK"/>
        </w:rPr>
        <w:t xml:space="preserve">“ įmonė numatoma taršai mažai jautrioje teritorijoje. Planuojamos ūkinio objekto vietos dirvožemiai nepasižymi dideliu derlingumu, vyrauja </w:t>
      </w:r>
      <w:proofErr w:type="spellStart"/>
      <w:r w:rsidRPr="002C0412">
        <w:rPr>
          <w:rFonts w:ascii="Times New Roman" w:hAnsi="Times New Roman"/>
          <w:sz w:val="24"/>
          <w:szCs w:val="24"/>
          <w:lang w:val="lt-LT" w:eastAsia="da-DK"/>
        </w:rPr>
        <w:t>smėlėti</w:t>
      </w:r>
      <w:proofErr w:type="spellEnd"/>
      <w:r w:rsidRPr="002C0412">
        <w:rPr>
          <w:rFonts w:ascii="Times New Roman" w:hAnsi="Times New Roman"/>
          <w:sz w:val="24"/>
          <w:szCs w:val="24"/>
          <w:lang w:val="lt-LT" w:eastAsia="da-DK"/>
        </w:rPr>
        <w:t xml:space="preserve"> gruntai, kurie mažai tinka žemės ūkio kultūrų auginimui. Todėl teritorijos panaudojimas antrinių žaliavų perdirbimo ir plastikų gaminių gamybos įmonės statybai nesukels dirvožemio nuvertėjimo.</w:t>
      </w:r>
    </w:p>
    <w:p w14:paraId="165272BF" w14:textId="1B8C187F" w:rsidR="000E6C83" w:rsidRPr="002C0412" w:rsidRDefault="00C41AC5" w:rsidP="000E6C83">
      <w:pPr>
        <w:spacing w:after="240"/>
        <w:jc w:val="both"/>
        <w:rPr>
          <w:rFonts w:ascii="Times New Roman" w:hAnsi="Times New Roman"/>
          <w:sz w:val="24"/>
          <w:szCs w:val="24"/>
          <w:lang w:val="lt-LT" w:eastAsia="da-DK"/>
        </w:rPr>
      </w:pPr>
      <w:r w:rsidRPr="002C0412">
        <w:rPr>
          <w:rFonts w:ascii="Times New Roman" w:hAnsi="Times New Roman"/>
          <w:sz w:val="24"/>
          <w:szCs w:val="24"/>
          <w:lang w:val="lt-LT" w:eastAsia="da-DK"/>
        </w:rPr>
        <w:t>Galimai teršiamos teritorijos (atliekų priėmimo ir automobilių stovėjimo aikštelė) bus padengtos kieta, vandeniui nelaidžia asfaltbetonio arba betono danga, kuri bus įrengta taip, kad jose susidariusių nuotekų patekimas į aplinką ir iš aplinkos į aikšteles būtų negalimas. Jose susidariusios paviršinės nuotekos</w:t>
      </w:r>
      <w:r w:rsidR="000E6C83" w:rsidRPr="002C0412">
        <w:rPr>
          <w:rFonts w:ascii="Times New Roman" w:hAnsi="Times New Roman"/>
          <w:sz w:val="24"/>
          <w:szCs w:val="24"/>
          <w:lang w:val="lt-LT" w:eastAsia="da-DK"/>
        </w:rPr>
        <w:t>, prieš išleidžiant jas į paviršinių nuotekų tinklus, bus išvalomos vietinėje paviršinių nuotekų valykloje (esamoje naftos-purvo gaudyklėje)</w:t>
      </w:r>
      <w:r w:rsidR="00780281" w:rsidRPr="002C0412">
        <w:rPr>
          <w:rFonts w:ascii="Times New Roman" w:hAnsi="Times New Roman"/>
          <w:sz w:val="24"/>
          <w:szCs w:val="24"/>
          <w:lang w:val="lt-LT" w:eastAsia="da-DK"/>
        </w:rPr>
        <w:t>.</w:t>
      </w:r>
      <w:r w:rsidR="00D45782" w:rsidRPr="002C0412">
        <w:rPr>
          <w:rFonts w:ascii="Times New Roman" w:hAnsi="Times New Roman"/>
          <w:sz w:val="24"/>
          <w:szCs w:val="24"/>
          <w:lang w:val="lt-LT" w:eastAsia="da-DK"/>
        </w:rPr>
        <w:t xml:space="preserve"> Dėl šių priežasčių </w:t>
      </w:r>
      <w:r w:rsidR="005840B3" w:rsidRPr="002C0412">
        <w:rPr>
          <w:rFonts w:ascii="Times New Roman" w:hAnsi="Times New Roman"/>
          <w:sz w:val="24"/>
          <w:szCs w:val="24"/>
          <w:lang w:val="lt-LT" w:eastAsia="da-DK"/>
        </w:rPr>
        <w:t xml:space="preserve">jokie </w:t>
      </w:r>
      <w:r w:rsidR="001D6DFC" w:rsidRPr="002C0412">
        <w:rPr>
          <w:rFonts w:ascii="Times New Roman" w:hAnsi="Times New Roman"/>
          <w:sz w:val="24"/>
          <w:szCs w:val="24"/>
          <w:lang w:val="lt-LT" w:eastAsia="da-DK"/>
        </w:rPr>
        <w:t>vandens teršal</w:t>
      </w:r>
      <w:r w:rsidR="005840B3" w:rsidRPr="002C0412">
        <w:rPr>
          <w:rFonts w:ascii="Times New Roman" w:hAnsi="Times New Roman"/>
          <w:sz w:val="24"/>
          <w:szCs w:val="24"/>
          <w:lang w:val="lt-LT" w:eastAsia="da-DK"/>
        </w:rPr>
        <w:t>ai į gruntą nepateks</w:t>
      </w:r>
      <w:r w:rsidR="001D6DFC" w:rsidRPr="002C0412">
        <w:rPr>
          <w:rFonts w:ascii="Times New Roman" w:hAnsi="Times New Roman"/>
          <w:sz w:val="24"/>
          <w:szCs w:val="24"/>
          <w:lang w:val="lt-LT" w:eastAsia="da-DK"/>
        </w:rPr>
        <w:t xml:space="preserve">. </w:t>
      </w:r>
    </w:p>
    <w:p w14:paraId="7408BF7B" w14:textId="77777777" w:rsidR="00057DBC" w:rsidRPr="0073539A" w:rsidRDefault="00057DBC" w:rsidP="000E6C83">
      <w:pPr>
        <w:rPr>
          <w:rFonts w:ascii="Times New Roman" w:hAnsi="Times New Roman"/>
          <w:lang w:val="lt-LT" w:eastAsia="da-DK"/>
        </w:rPr>
      </w:pPr>
    </w:p>
    <w:p w14:paraId="0EA6D76F" w14:textId="77777777" w:rsidR="00057DBC" w:rsidRDefault="00D514AF" w:rsidP="00934D99">
      <w:pPr>
        <w:pStyle w:val="Antrat2"/>
        <w:numPr>
          <w:ilvl w:val="1"/>
          <w:numId w:val="79"/>
        </w:numPr>
        <w:jc w:val="both"/>
        <w:rPr>
          <w:rStyle w:val="Heading1Char"/>
          <w:rFonts w:ascii="Times New Roman" w:hAnsi="Times New Roman"/>
          <w:sz w:val="28"/>
          <w:szCs w:val="28"/>
        </w:rPr>
      </w:pPr>
      <w:bookmarkStart w:id="47" w:name="_Toc418766883"/>
      <w:bookmarkStart w:id="48" w:name="_Toc449511280"/>
      <w:r w:rsidRPr="0073539A">
        <w:rPr>
          <w:rStyle w:val="Heading1Char"/>
          <w:rFonts w:ascii="Times New Roman" w:hAnsi="Times New Roman"/>
          <w:sz w:val="28"/>
          <w:szCs w:val="28"/>
        </w:rPr>
        <w:t>Fizikinės taršos susidarymas</w:t>
      </w:r>
      <w:r w:rsidRPr="00A70536">
        <w:rPr>
          <w:rStyle w:val="Heading1Char"/>
          <w:rFonts w:ascii="Times New Roman" w:hAnsi="Times New Roman"/>
          <w:sz w:val="28"/>
          <w:szCs w:val="28"/>
        </w:rPr>
        <w:t xml:space="preserve"> (triukšmas,</w:t>
      </w:r>
      <w:r>
        <w:rPr>
          <w:rStyle w:val="Heading1Char"/>
          <w:rFonts w:ascii="Times New Roman" w:hAnsi="Times New Roman"/>
          <w:sz w:val="28"/>
          <w:szCs w:val="28"/>
        </w:rPr>
        <w:t xml:space="preserve"> vibracija, šviesa, šiluma, jonizuojančioji ir nejonizuojančioji (elektromagnetinė) spinduliuotė) ir jos prevencija</w:t>
      </w:r>
      <w:bookmarkEnd w:id="47"/>
      <w:bookmarkEnd w:id="48"/>
    </w:p>
    <w:p w14:paraId="677E6AE2" w14:textId="77777777" w:rsidR="00F552B8" w:rsidRPr="0074038D" w:rsidRDefault="00F552B8" w:rsidP="00F552B8">
      <w:pPr>
        <w:spacing w:after="240"/>
        <w:jc w:val="both"/>
        <w:rPr>
          <w:rFonts w:ascii="Times New Roman" w:hAnsi="Times New Roman"/>
          <w:sz w:val="24"/>
          <w:szCs w:val="24"/>
          <w:lang w:val="lt-LT" w:eastAsia="da-DK"/>
        </w:rPr>
      </w:pPr>
      <w:r w:rsidRPr="0074038D">
        <w:rPr>
          <w:rFonts w:ascii="Times New Roman" w:hAnsi="Times New Roman"/>
          <w:sz w:val="24"/>
          <w:szCs w:val="24"/>
          <w:lang w:val="lt-LT" w:eastAsia="da-DK"/>
        </w:rPr>
        <w:t>Į aplinką skleidžiamos padidintos šiluminės taršos, jonizuojanč</w:t>
      </w:r>
      <w:r>
        <w:rPr>
          <w:rFonts w:ascii="Times New Roman" w:hAnsi="Times New Roman"/>
          <w:sz w:val="24"/>
          <w:szCs w:val="24"/>
          <w:lang w:val="lt-LT" w:eastAsia="da-DK"/>
        </w:rPr>
        <w:t>ios bei nejonizuojančios spinduliuotės PŪV</w:t>
      </w:r>
      <w:r w:rsidRPr="0074038D">
        <w:rPr>
          <w:rFonts w:ascii="Times New Roman" w:hAnsi="Times New Roman"/>
          <w:sz w:val="24"/>
          <w:szCs w:val="24"/>
          <w:lang w:val="lt-LT" w:eastAsia="da-DK"/>
        </w:rPr>
        <w:t xml:space="preserve"> nesukuria ir nesukurs.</w:t>
      </w:r>
    </w:p>
    <w:p w14:paraId="77D745ED" w14:textId="77777777" w:rsidR="00011201" w:rsidRDefault="00F552B8" w:rsidP="00F552B8">
      <w:pPr>
        <w:spacing w:after="240"/>
        <w:jc w:val="both"/>
        <w:rPr>
          <w:rFonts w:ascii="Times New Roman" w:hAnsi="Times New Roman"/>
          <w:sz w:val="24"/>
          <w:szCs w:val="24"/>
          <w:lang w:val="lt-LT" w:eastAsia="da-DK"/>
        </w:rPr>
      </w:pPr>
      <w:r w:rsidRPr="0074038D">
        <w:rPr>
          <w:rFonts w:ascii="Times New Roman" w:hAnsi="Times New Roman"/>
          <w:sz w:val="24"/>
          <w:szCs w:val="24"/>
          <w:lang w:val="lt-LT" w:eastAsia="da-DK"/>
        </w:rPr>
        <w:t xml:space="preserve">Reikšmingiausia aplinkos požiūriu PŪV keliama fizikinės taršos rūšis – </w:t>
      </w:r>
      <w:r>
        <w:rPr>
          <w:rFonts w:ascii="Times New Roman" w:hAnsi="Times New Roman"/>
          <w:sz w:val="24"/>
          <w:szCs w:val="24"/>
          <w:lang w:val="lt-LT" w:eastAsia="da-DK"/>
        </w:rPr>
        <w:t>įmonėje</w:t>
      </w:r>
      <w:r w:rsidRPr="0074038D">
        <w:rPr>
          <w:rFonts w:ascii="Times New Roman" w:hAnsi="Times New Roman"/>
          <w:sz w:val="24"/>
          <w:szCs w:val="24"/>
          <w:lang w:val="lt-LT" w:eastAsia="da-DK"/>
        </w:rPr>
        <w:t xml:space="preserve"> dirban</w:t>
      </w:r>
      <w:r>
        <w:rPr>
          <w:rFonts w:ascii="Times New Roman" w:hAnsi="Times New Roman"/>
          <w:sz w:val="24"/>
          <w:szCs w:val="24"/>
          <w:lang w:val="lt-LT" w:eastAsia="da-DK"/>
        </w:rPr>
        <w:t>čių</w:t>
      </w:r>
      <w:r w:rsidRPr="0074038D">
        <w:rPr>
          <w:rFonts w:ascii="Times New Roman" w:hAnsi="Times New Roman"/>
          <w:sz w:val="24"/>
          <w:szCs w:val="24"/>
          <w:lang w:val="lt-LT" w:eastAsia="da-DK"/>
        </w:rPr>
        <w:t xml:space="preserve"> įrengini</w:t>
      </w:r>
      <w:r>
        <w:rPr>
          <w:rFonts w:ascii="Times New Roman" w:hAnsi="Times New Roman"/>
          <w:sz w:val="24"/>
          <w:szCs w:val="24"/>
          <w:lang w:val="lt-LT" w:eastAsia="da-DK"/>
        </w:rPr>
        <w:t>ų</w:t>
      </w:r>
      <w:r w:rsidRPr="0074038D">
        <w:rPr>
          <w:rFonts w:ascii="Times New Roman" w:hAnsi="Times New Roman"/>
          <w:sz w:val="24"/>
          <w:szCs w:val="24"/>
          <w:lang w:val="lt-LT" w:eastAsia="da-DK"/>
        </w:rPr>
        <w:t xml:space="preserve"> bei aptarnaujančio transporto </w:t>
      </w:r>
      <w:r>
        <w:rPr>
          <w:rFonts w:ascii="Times New Roman" w:hAnsi="Times New Roman"/>
          <w:sz w:val="24"/>
          <w:szCs w:val="24"/>
          <w:lang w:val="lt-LT" w:eastAsia="da-DK"/>
        </w:rPr>
        <w:t>priemonių (</w:t>
      </w:r>
      <w:proofErr w:type="spellStart"/>
      <w:r>
        <w:rPr>
          <w:rFonts w:ascii="Times New Roman" w:hAnsi="Times New Roman"/>
          <w:sz w:val="24"/>
          <w:szCs w:val="24"/>
          <w:lang w:val="lt-LT" w:eastAsia="da-DK"/>
        </w:rPr>
        <w:t>autopakrovėjo</w:t>
      </w:r>
      <w:proofErr w:type="spellEnd"/>
      <w:r>
        <w:rPr>
          <w:rFonts w:ascii="Times New Roman" w:hAnsi="Times New Roman"/>
          <w:sz w:val="24"/>
          <w:szCs w:val="24"/>
          <w:lang w:val="lt-LT" w:eastAsia="da-DK"/>
        </w:rPr>
        <w:t xml:space="preserve">, žaliavas atvežančio </w:t>
      </w:r>
      <w:r w:rsidR="00A53EF2">
        <w:rPr>
          <w:rFonts w:ascii="Times New Roman" w:hAnsi="Times New Roman"/>
          <w:sz w:val="24"/>
          <w:szCs w:val="24"/>
          <w:lang w:val="lt-LT" w:eastAsia="da-DK"/>
        </w:rPr>
        <w:t xml:space="preserve">ir produkciją išvežančio </w:t>
      </w:r>
      <w:r>
        <w:rPr>
          <w:rFonts w:ascii="Times New Roman" w:hAnsi="Times New Roman"/>
          <w:sz w:val="24"/>
          <w:szCs w:val="24"/>
          <w:lang w:val="lt-LT" w:eastAsia="da-DK"/>
        </w:rPr>
        <w:t>sunkiasvorio transporto)</w:t>
      </w:r>
      <w:r w:rsidRPr="0074038D">
        <w:rPr>
          <w:rFonts w:ascii="Times New Roman" w:hAnsi="Times New Roman"/>
          <w:sz w:val="24"/>
          <w:szCs w:val="24"/>
          <w:lang w:val="lt-LT" w:eastAsia="da-DK"/>
        </w:rPr>
        <w:t xml:space="preserve"> keliamas </w:t>
      </w:r>
      <w:r w:rsidRPr="009F2031">
        <w:rPr>
          <w:rFonts w:ascii="Times New Roman" w:hAnsi="Times New Roman"/>
          <w:b/>
          <w:i/>
          <w:sz w:val="24"/>
          <w:szCs w:val="24"/>
          <w:lang w:val="lt-LT" w:eastAsia="da-DK"/>
        </w:rPr>
        <w:t>triukšmas</w:t>
      </w:r>
      <w:r w:rsidRPr="0074038D">
        <w:rPr>
          <w:rFonts w:ascii="Times New Roman" w:hAnsi="Times New Roman"/>
          <w:sz w:val="24"/>
          <w:szCs w:val="24"/>
          <w:lang w:val="lt-LT" w:eastAsia="da-DK"/>
        </w:rPr>
        <w:t>.</w:t>
      </w:r>
      <w:r>
        <w:rPr>
          <w:rFonts w:ascii="Times New Roman" w:hAnsi="Times New Roman"/>
          <w:sz w:val="24"/>
          <w:szCs w:val="24"/>
          <w:lang w:val="lt-LT" w:eastAsia="da-DK"/>
        </w:rPr>
        <w:t xml:space="preserve"> </w:t>
      </w:r>
    </w:p>
    <w:p w14:paraId="18A28F89" w14:textId="77777777" w:rsidR="00F552B8" w:rsidRDefault="00F552B8" w:rsidP="00F552B8">
      <w:pPr>
        <w:spacing w:after="240"/>
        <w:jc w:val="both"/>
        <w:rPr>
          <w:rFonts w:ascii="Times New Roman" w:hAnsi="Times New Roman"/>
          <w:sz w:val="24"/>
          <w:szCs w:val="24"/>
          <w:lang w:val="lt-LT" w:eastAsia="da-DK"/>
        </w:rPr>
      </w:pPr>
      <w:r w:rsidRPr="007349FC">
        <w:rPr>
          <w:rFonts w:ascii="Times New Roman" w:hAnsi="Times New Roman"/>
          <w:sz w:val="24"/>
          <w:szCs w:val="24"/>
          <w:lang w:val="lt-LT" w:eastAsia="da-DK"/>
        </w:rPr>
        <w:t>Ūkinės veiklos bei transporto keliamo triukšmo UAB „</w:t>
      </w:r>
      <w:proofErr w:type="spellStart"/>
      <w:r>
        <w:rPr>
          <w:rFonts w:ascii="Times New Roman" w:hAnsi="Times New Roman"/>
          <w:sz w:val="24"/>
          <w:szCs w:val="24"/>
          <w:lang w:val="lt-LT" w:eastAsia="da-DK"/>
        </w:rPr>
        <w:t>Plasteksa</w:t>
      </w:r>
      <w:proofErr w:type="spellEnd"/>
      <w:r w:rsidRPr="007349FC">
        <w:rPr>
          <w:rFonts w:ascii="Times New Roman" w:hAnsi="Times New Roman"/>
          <w:sz w:val="24"/>
          <w:szCs w:val="24"/>
          <w:lang w:val="lt-LT" w:eastAsia="da-DK"/>
        </w:rPr>
        <w:t xml:space="preserve">“ </w:t>
      </w:r>
      <w:r>
        <w:rPr>
          <w:rFonts w:ascii="Times New Roman" w:hAnsi="Times New Roman"/>
          <w:sz w:val="24"/>
          <w:szCs w:val="24"/>
          <w:lang w:val="lt-LT" w:eastAsia="da-DK"/>
        </w:rPr>
        <w:t xml:space="preserve">įmonės </w:t>
      </w:r>
      <w:proofErr w:type="spellStart"/>
      <w:r>
        <w:rPr>
          <w:rFonts w:ascii="Times New Roman" w:hAnsi="Times New Roman"/>
          <w:sz w:val="24"/>
          <w:szCs w:val="24"/>
          <w:lang w:val="lt-LT" w:eastAsia="da-DK"/>
        </w:rPr>
        <w:t>Jočionių</w:t>
      </w:r>
      <w:proofErr w:type="spellEnd"/>
      <w:r>
        <w:rPr>
          <w:rFonts w:ascii="Times New Roman" w:hAnsi="Times New Roman"/>
          <w:sz w:val="24"/>
          <w:szCs w:val="24"/>
          <w:lang w:val="lt-LT" w:eastAsia="da-DK"/>
        </w:rPr>
        <w:t xml:space="preserve"> g. 13, Vilniuje,</w:t>
      </w:r>
      <w:r w:rsidRPr="007349FC">
        <w:rPr>
          <w:rFonts w:ascii="Times New Roman" w:hAnsi="Times New Roman"/>
          <w:sz w:val="24"/>
          <w:szCs w:val="24"/>
          <w:lang w:val="lt-LT" w:eastAsia="da-DK"/>
        </w:rPr>
        <w:t xml:space="preserve"> aplinkoje sklaidos skaičiavimai</w:t>
      </w:r>
      <w:r>
        <w:rPr>
          <w:rFonts w:ascii="Times New Roman" w:hAnsi="Times New Roman"/>
          <w:sz w:val="24"/>
          <w:szCs w:val="24"/>
          <w:lang w:val="lt-LT" w:eastAsia="da-DK"/>
        </w:rPr>
        <w:t xml:space="preserve"> buvo atlikti kompiuterine </w:t>
      </w:r>
      <w:r w:rsidRPr="00596834">
        <w:rPr>
          <w:rFonts w:ascii="Times New Roman" w:hAnsi="Times New Roman"/>
          <w:sz w:val="24"/>
          <w:szCs w:val="24"/>
          <w:lang w:val="lt-LT" w:eastAsia="da-DK"/>
        </w:rPr>
        <w:t xml:space="preserve">programa </w:t>
      </w:r>
      <w:proofErr w:type="spellStart"/>
      <w:r w:rsidRPr="00596834">
        <w:rPr>
          <w:rFonts w:ascii="Times New Roman" w:hAnsi="Times New Roman"/>
          <w:sz w:val="24"/>
          <w:szCs w:val="24"/>
          <w:lang w:val="lt-LT" w:eastAsia="da-DK"/>
        </w:rPr>
        <w:t>CadnaA</w:t>
      </w:r>
      <w:proofErr w:type="spellEnd"/>
      <w:r w:rsidRPr="00596834">
        <w:rPr>
          <w:rFonts w:ascii="Times New Roman" w:hAnsi="Times New Roman"/>
          <w:sz w:val="24"/>
          <w:szCs w:val="24"/>
          <w:lang w:val="lt-LT" w:eastAsia="da-DK"/>
        </w:rPr>
        <w:t xml:space="preserve"> (versija 4.5.151).</w:t>
      </w:r>
      <w:r w:rsidR="00064E0D" w:rsidRPr="00596834">
        <w:rPr>
          <w:rFonts w:ascii="Times New Roman" w:hAnsi="Times New Roman"/>
          <w:sz w:val="24"/>
          <w:szCs w:val="24"/>
          <w:lang w:val="lt-LT" w:eastAsia="da-DK"/>
        </w:rPr>
        <w:t xml:space="preserve"> Triukšmo vertinimo ataskaita su triukšmo sklaidos žemėlapiais pateikta </w:t>
      </w:r>
      <w:r w:rsidR="00596834" w:rsidRPr="00596834">
        <w:rPr>
          <w:rFonts w:ascii="Times New Roman" w:hAnsi="Times New Roman"/>
          <w:sz w:val="24"/>
          <w:szCs w:val="24"/>
          <w:lang w:val="lt-LT" w:eastAsia="da-DK"/>
        </w:rPr>
        <w:t>5</w:t>
      </w:r>
      <w:r w:rsidR="00064E0D" w:rsidRPr="00596834">
        <w:rPr>
          <w:rFonts w:ascii="Times New Roman" w:hAnsi="Times New Roman"/>
          <w:sz w:val="24"/>
          <w:szCs w:val="24"/>
          <w:lang w:val="lt-LT" w:eastAsia="da-DK"/>
        </w:rPr>
        <w:t xml:space="preserve"> Priede.</w:t>
      </w:r>
    </w:p>
    <w:p w14:paraId="2F6926C1" w14:textId="77777777" w:rsidR="00011201" w:rsidRPr="00220E1F" w:rsidRDefault="00011201" w:rsidP="00011201">
      <w:pPr>
        <w:suppressAutoHyphens w:val="0"/>
        <w:spacing w:after="280" w:line="280" w:lineRule="atLeast"/>
        <w:jc w:val="both"/>
        <w:textAlignment w:val="auto"/>
        <w:rPr>
          <w:rFonts w:ascii="Times New Roman" w:hAnsi="Times New Roman"/>
          <w:sz w:val="24"/>
          <w:szCs w:val="24"/>
          <w:lang w:val="lt-LT"/>
        </w:rPr>
      </w:pPr>
      <w:r w:rsidRPr="00220E1F">
        <w:rPr>
          <w:rFonts w:ascii="Times New Roman" w:hAnsi="Times New Roman"/>
          <w:sz w:val="24"/>
          <w:szCs w:val="24"/>
          <w:lang w:val="lt-LT"/>
        </w:rPr>
        <w:t xml:space="preserve">Triukšmo sklaidos skaičiavimuose įvertinti stacionarūs triukšmo šaltiniai, kurie veiks </w:t>
      </w:r>
      <w:r w:rsidR="005E5723">
        <w:rPr>
          <w:rFonts w:ascii="Times New Roman" w:hAnsi="Times New Roman"/>
          <w:sz w:val="24"/>
          <w:szCs w:val="24"/>
          <w:lang w:val="lt-LT"/>
        </w:rPr>
        <w:t>lauke</w:t>
      </w:r>
      <w:r w:rsidRPr="00220E1F">
        <w:rPr>
          <w:rFonts w:ascii="Times New Roman" w:hAnsi="Times New Roman"/>
          <w:sz w:val="24"/>
          <w:szCs w:val="24"/>
          <w:lang w:val="lt-LT"/>
        </w:rPr>
        <w:t>:</w:t>
      </w:r>
    </w:p>
    <w:p w14:paraId="7000857D" w14:textId="77777777" w:rsidR="00011201" w:rsidRPr="00220E1F" w:rsidRDefault="00011201" w:rsidP="00934D99">
      <w:pPr>
        <w:pStyle w:val="Sraopastraipa"/>
        <w:numPr>
          <w:ilvl w:val="0"/>
          <w:numId w:val="80"/>
        </w:numPr>
        <w:suppressAutoHyphens w:val="0"/>
        <w:spacing w:after="280" w:line="280" w:lineRule="atLeast"/>
        <w:jc w:val="both"/>
        <w:textAlignment w:val="auto"/>
        <w:rPr>
          <w:rFonts w:ascii="Times New Roman" w:eastAsia="Times New Roman" w:hAnsi="Times New Roman"/>
          <w:sz w:val="24"/>
          <w:szCs w:val="24"/>
          <w:lang w:val="lt-LT" w:eastAsia="da-DK"/>
        </w:rPr>
      </w:pPr>
      <w:r w:rsidRPr="00220E1F">
        <w:rPr>
          <w:rFonts w:ascii="Times New Roman" w:eastAsia="Times New Roman" w:hAnsi="Times New Roman"/>
          <w:sz w:val="24"/>
          <w:szCs w:val="24"/>
          <w:lang w:val="lt-LT" w:eastAsia="da-DK"/>
        </w:rPr>
        <w:t>1 kietųjų dalelių valymo įrenginys su ventiliatoriumi, suprojektuotas lauke ir veikiantis dienos, vakaro ir nakties metu (3 darbo pamainos). Skleidž</w:t>
      </w:r>
      <w:r w:rsidR="00423450">
        <w:rPr>
          <w:rFonts w:ascii="Times New Roman" w:eastAsia="Times New Roman" w:hAnsi="Times New Roman"/>
          <w:sz w:val="24"/>
          <w:szCs w:val="24"/>
          <w:lang w:val="lt-LT" w:eastAsia="da-DK"/>
        </w:rPr>
        <w:t xml:space="preserve">iamas triukšmo lygis – 72 </w:t>
      </w:r>
      <w:proofErr w:type="spellStart"/>
      <w:r w:rsidR="00423450">
        <w:rPr>
          <w:rFonts w:ascii="Times New Roman" w:eastAsia="Times New Roman" w:hAnsi="Times New Roman"/>
          <w:sz w:val="24"/>
          <w:szCs w:val="24"/>
          <w:lang w:val="lt-LT" w:eastAsia="da-DK"/>
        </w:rPr>
        <w:t>dB</w:t>
      </w:r>
      <w:proofErr w:type="spellEnd"/>
      <w:r w:rsidR="00423450">
        <w:rPr>
          <w:rFonts w:ascii="Times New Roman" w:eastAsia="Times New Roman" w:hAnsi="Times New Roman"/>
          <w:sz w:val="24"/>
          <w:szCs w:val="24"/>
          <w:lang w:val="lt-LT" w:eastAsia="da-DK"/>
        </w:rPr>
        <w:t>(A).</w:t>
      </w:r>
    </w:p>
    <w:p w14:paraId="5F0E0245" w14:textId="77777777" w:rsidR="00011201" w:rsidRPr="00751AB6" w:rsidRDefault="00011201" w:rsidP="009366F0">
      <w:pPr>
        <w:suppressAutoHyphens w:val="0"/>
        <w:spacing w:after="240" w:line="280" w:lineRule="atLeast"/>
        <w:jc w:val="both"/>
        <w:textAlignment w:val="auto"/>
        <w:rPr>
          <w:rFonts w:ascii="Times New Roman" w:hAnsi="Times New Roman"/>
          <w:sz w:val="24"/>
          <w:szCs w:val="24"/>
          <w:lang w:val="lt-LT"/>
        </w:rPr>
      </w:pPr>
      <w:r>
        <w:rPr>
          <w:rFonts w:ascii="Times New Roman" w:hAnsi="Times New Roman"/>
          <w:sz w:val="24"/>
          <w:szCs w:val="24"/>
          <w:lang w:val="lt-LT"/>
        </w:rPr>
        <w:t xml:space="preserve">Triukšmo sklaidos skaičiavimuose yra įvertinti triukšmą skleisiantys mobilūs triukšmo šaltiniai. Planuojama, kad įmonė dirbs visą parą trimis pamainomis. </w:t>
      </w:r>
      <w:r w:rsidRPr="0000109A">
        <w:rPr>
          <w:rFonts w:ascii="Times New Roman" w:eastAsia="Times New Roman" w:hAnsi="Times New Roman"/>
          <w:sz w:val="24"/>
          <w:szCs w:val="24"/>
          <w:lang w:val="lt-LT" w:eastAsia="da-DK"/>
        </w:rPr>
        <w:t>Numatomas autotransporto</w:t>
      </w:r>
      <w:r>
        <w:rPr>
          <w:rFonts w:ascii="Times New Roman" w:eastAsia="Times New Roman" w:hAnsi="Times New Roman"/>
          <w:sz w:val="24"/>
          <w:szCs w:val="24"/>
          <w:lang w:val="lt-LT" w:eastAsia="da-DK"/>
        </w:rPr>
        <w:t xml:space="preserve"> </w:t>
      </w:r>
      <w:r>
        <w:rPr>
          <w:rFonts w:ascii="Times New Roman" w:eastAsia="Times New Roman" w:hAnsi="Times New Roman"/>
          <w:sz w:val="24"/>
          <w:szCs w:val="24"/>
          <w:lang w:val="lt-LT" w:eastAsia="da-DK"/>
        </w:rPr>
        <w:lastRenderedPageBreak/>
        <w:t xml:space="preserve">(sunkiųjų ir lengvųjų </w:t>
      </w:r>
      <w:r w:rsidRPr="0000109A">
        <w:rPr>
          <w:rFonts w:ascii="Times New Roman" w:eastAsia="Times New Roman" w:hAnsi="Times New Roman"/>
          <w:sz w:val="24"/>
          <w:szCs w:val="24"/>
          <w:lang w:val="lt-LT" w:eastAsia="da-DK"/>
        </w:rPr>
        <w:t>priemonių</w:t>
      </w:r>
      <w:r>
        <w:rPr>
          <w:rFonts w:ascii="Times New Roman" w:eastAsia="Times New Roman" w:hAnsi="Times New Roman"/>
          <w:sz w:val="24"/>
          <w:szCs w:val="24"/>
          <w:lang w:val="lt-LT" w:eastAsia="da-DK"/>
        </w:rPr>
        <w:t>)</w:t>
      </w:r>
      <w:r w:rsidRPr="0000109A">
        <w:rPr>
          <w:rFonts w:ascii="Times New Roman" w:eastAsia="Times New Roman" w:hAnsi="Times New Roman"/>
          <w:sz w:val="24"/>
          <w:szCs w:val="24"/>
          <w:lang w:val="lt-LT" w:eastAsia="da-DK"/>
        </w:rPr>
        <w:t xml:space="preserve"> atvykimas bei išvykimas iš teritorijos bei judėjimas teritorijoje per parą:</w:t>
      </w:r>
    </w:p>
    <w:p w14:paraId="377A06A1" w14:textId="77777777" w:rsidR="00011201" w:rsidRDefault="00011201" w:rsidP="00934D99">
      <w:pPr>
        <w:pStyle w:val="Sraopastraipa"/>
        <w:numPr>
          <w:ilvl w:val="0"/>
          <w:numId w:val="80"/>
        </w:numPr>
        <w:suppressAutoHyphens w:val="0"/>
        <w:spacing w:after="240" w:line="280" w:lineRule="atLeast"/>
        <w:jc w:val="both"/>
        <w:textAlignment w:val="auto"/>
        <w:rPr>
          <w:rFonts w:ascii="Times New Roman" w:eastAsia="Times New Roman" w:hAnsi="Times New Roman"/>
          <w:sz w:val="24"/>
          <w:szCs w:val="24"/>
          <w:lang w:val="lt-LT" w:eastAsia="da-DK"/>
        </w:rPr>
      </w:pPr>
      <w:r>
        <w:rPr>
          <w:rFonts w:ascii="Times New Roman" w:eastAsia="Times New Roman" w:hAnsi="Times New Roman"/>
          <w:sz w:val="24"/>
          <w:szCs w:val="24"/>
          <w:lang w:val="lt-LT" w:eastAsia="da-DK"/>
        </w:rPr>
        <w:t>6 sunkiasvorės transporto priemonės per parą, atvykstančios ir išvykstančios dienos metu;</w:t>
      </w:r>
    </w:p>
    <w:p w14:paraId="5F5D281A" w14:textId="77777777" w:rsidR="00011201" w:rsidRDefault="00011201" w:rsidP="00934D99">
      <w:pPr>
        <w:pStyle w:val="Sraopastraipa"/>
        <w:numPr>
          <w:ilvl w:val="0"/>
          <w:numId w:val="80"/>
        </w:numPr>
        <w:suppressAutoHyphens w:val="0"/>
        <w:spacing w:after="240" w:line="280" w:lineRule="atLeast"/>
        <w:jc w:val="both"/>
        <w:textAlignment w:val="auto"/>
        <w:rPr>
          <w:rFonts w:ascii="Times New Roman" w:eastAsia="Times New Roman" w:hAnsi="Times New Roman"/>
          <w:sz w:val="24"/>
          <w:szCs w:val="24"/>
          <w:lang w:val="lt-LT" w:eastAsia="da-DK"/>
        </w:rPr>
      </w:pPr>
      <w:r>
        <w:rPr>
          <w:rFonts w:ascii="Times New Roman" w:eastAsia="Times New Roman" w:hAnsi="Times New Roman"/>
          <w:sz w:val="24"/>
          <w:szCs w:val="24"/>
          <w:lang w:val="lt-LT" w:eastAsia="da-DK"/>
        </w:rPr>
        <w:t>20 vietų lengvųjų automobilių stovėjimo aikštelė. Lengvasis autotransportas atvyksta ir išvyksta dienos, vakaro ir nakties metu (3 darbo pamainos);</w:t>
      </w:r>
    </w:p>
    <w:p w14:paraId="13D85094" w14:textId="77777777" w:rsidR="00011201" w:rsidRPr="0083054E" w:rsidRDefault="00011201" w:rsidP="00934D99">
      <w:pPr>
        <w:pStyle w:val="Sraopastraipa"/>
        <w:numPr>
          <w:ilvl w:val="0"/>
          <w:numId w:val="80"/>
        </w:numPr>
        <w:suppressAutoHyphens w:val="0"/>
        <w:spacing w:after="240" w:line="280" w:lineRule="atLeast"/>
        <w:jc w:val="both"/>
        <w:textAlignment w:val="auto"/>
        <w:rPr>
          <w:rFonts w:ascii="Times New Roman" w:eastAsia="Times New Roman" w:hAnsi="Times New Roman"/>
          <w:sz w:val="24"/>
          <w:szCs w:val="24"/>
          <w:lang w:val="lt-LT" w:eastAsia="da-DK"/>
        </w:rPr>
      </w:pPr>
      <w:r>
        <w:rPr>
          <w:rFonts w:ascii="Times New Roman" w:eastAsia="Times New Roman" w:hAnsi="Times New Roman"/>
          <w:sz w:val="24"/>
          <w:szCs w:val="24"/>
          <w:lang w:val="lt-LT" w:eastAsia="da-DK"/>
        </w:rPr>
        <w:t>1 keltuvas/krautuvas, kurio darbo laikas dienos, vakaro ir nakties metu (3 darbo pamainos).</w:t>
      </w:r>
    </w:p>
    <w:p w14:paraId="6C97FD27" w14:textId="77777777" w:rsidR="00011201" w:rsidRDefault="00011201" w:rsidP="009366F0">
      <w:pPr>
        <w:suppressAutoHyphens w:val="0"/>
        <w:spacing w:after="240" w:line="280" w:lineRule="atLeast"/>
        <w:jc w:val="both"/>
        <w:textAlignment w:val="auto"/>
        <w:rPr>
          <w:rFonts w:ascii="Times New Roman" w:eastAsia="Times New Roman" w:hAnsi="Times New Roman"/>
          <w:sz w:val="24"/>
          <w:szCs w:val="24"/>
          <w:lang w:val="lt-LT" w:eastAsia="da-DK"/>
        </w:rPr>
      </w:pPr>
      <w:r>
        <w:rPr>
          <w:rFonts w:ascii="Times New Roman" w:eastAsia="Times New Roman" w:hAnsi="Times New Roman"/>
          <w:sz w:val="24"/>
          <w:szCs w:val="24"/>
          <w:lang w:val="lt-LT" w:eastAsia="da-DK"/>
        </w:rPr>
        <w:t>Pietinėje sklypo dalyje planuojamas įvažiavimas į įmonės teritoriją. Šalia įvažiavimo, pietrytinėje dalyje numatyta 20 vietų lengvųjų automobilių stovėjimo aikštelė. Vakarinėje teritorijos dalyje planuojama keltuvo/krautuvo darbo zona. Sunkusis transportas atvyks prie planuojamų stoginių – paruoštos ir žaliavinės produkcijos sandėlių. Sunkiojo transporto atvykimas numatomas ir prie planuojamo gamybinės paskirties pastato.</w:t>
      </w:r>
    </w:p>
    <w:p w14:paraId="1DD7B4A3" w14:textId="77777777" w:rsidR="00267733" w:rsidRPr="006F0E3F" w:rsidRDefault="00FB5EE9" w:rsidP="00267733">
      <w:pPr>
        <w:suppressAutoHyphens w:val="0"/>
        <w:spacing w:after="280" w:line="280" w:lineRule="atLeast"/>
        <w:jc w:val="both"/>
        <w:textAlignment w:val="auto"/>
        <w:rPr>
          <w:rFonts w:ascii="Times New Roman" w:eastAsia="Times New Roman" w:hAnsi="Times New Roman"/>
          <w:sz w:val="24"/>
          <w:szCs w:val="24"/>
          <w:lang w:val="lt-LT" w:eastAsia="da-DK"/>
        </w:rPr>
      </w:pPr>
      <w:r>
        <w:rPr>
          <w:rFonts w:ascii="Times New Roman" w:hAnsi="Times New Roman"/>
          <w:sz w:val="24"/>
          <w:szCs w:val="24"/>
          <w:lang w:val="lt-LT" w:eastAsia="da-DK"/>
        </w:rPr>
        <w:t>Atlikus ūkinės veiklos keliamo triukšmo sklaidos skaičiavimus n</w:t>
      </w:r>
      <w:r w:rsidR="00267733">
        <w:rPr>
          <w:rFonts w:ascii="Times New Roman" w:hAnsi="Times New Roman"/>
          <w:sz w:val="24"/>
          <w:szCs w:val="24"/>
          <w:lang w:val="lt-LT" w:eastAsia="da-DK"/>
        </w:rPr>
        <w:t xml:space="preserve">ustatyta, kad </w:t>
      </w:r>
      <w:r w:rsidR="00267733" w:rsidRPr="00267733">
        <w:rPr>
          <w:rFonts w:ascii="Times New Roman" w:eastAsia="Times New Roman" w:hAnsi="Times New Roman"/>
          <w:i/>
          <w:sz w:val="24"/>
          <w:szCs w:val="24"/>
          <w:lang w:val="lt-LT" w:eastAsia="da-DK"/>
        </w:rPr>
        <w:t>planuojamos veiklos įtakojamas triukšmo lygis</w:t>
      </w:r>
      <w:r w:rsidR="00267733">
        <w:rPr>
          <w:rFonts w:ascii="Times New Roman" w:eastAsia="Times New Roman" w:hAnsi="Times New Roman"/>
          <w:sz w:val="24"/>
          <w:szCs w:val="24"/>
          <w:lang w:val="lt-LT" w:eastAsia="da-DK"/>
        </w:rPr>
        <w:t xml:space="preserve"> ties sklypo ribomis visais paros periodais </w:t>
      </w:r>
      <w:r w:rsidR="00267733" w:rsidRPr="00AF6BC5">
        <w:rPr>
          <w:rFonts w:ascii="Times New Roman" w:eastAsia="Times New Roman" w:hAnsi="Times New Roman"/>
          <w:sz w:val="24"/>
          <w:szCs w:val="24"/>
          <w:lang w:val="lt-LT" w:eastAsia="da-DK"/>
        </w:rPr>
        <w:t>neviršys triukšmo ribinių dydžių,</w:t>
      </w:r>
      <w:r w:rsidR="00267733">
        <w:rPr>
          <w:rFonts w:ascii="Times New Roman" w:eastAsia="Times New Roman" w:hAnsi="Times New Roman"/>
          <w:sz w:val="24"/>
          <w:szCs w:val="24"/>
          <w:lang w:val="lt-LT" w:eastAsia="da-DK"/>
        </w:rPr>
        <w:t xml:space="preserve"> reglamentuojamų ūkinės veiklos objektams pagal HN 33:2011 </w:t>
      </w:r>
      <w:r w:rsidR="00267733" w:rsidRPr="00267733">
        <w:rPr>
          <w:rFonts w:ascii="Times New Roman" w:eastAsia="Times New Roman" w:hAnsi="Times New Roman"/>
          <w:sz w:val="24"/>
          <w:szCs w:val="24"/>
          <w:lang w:eastAsia="da-DK"/>
        </w:rPr>
        <w:t>(</w:t>
      </w:r>
      <w:proofErr w:type="spellStart"/>
      <w:r w:rsidR="00267733" w:rsidRPr="00267733">
        <w:rPr>
          <w:rFonts w:ascii="Times New Roman" w:eastAsia="Times New Roman" w:hAnsi="Times New Roman"/>
          <w:sz w:val="24"/>
          <w:szCs w:val="24"/>
          <w:lang w:eastAsia="da-DK"/>
        </w:rPr>
        <w:t>Žin</w:t>
      </w:r>
      <w:proofErr w:type="spellEnd"/>
      <w:r w:rsidR="00267733" w:rsidRPr="00267733">
        <w:rPr>
          <w:rFonts w:ascii="Times New Roman" w:eastAsia="Times New Roman" w:hAnsi="Times New Roman"/>
          <w:sz w:val="24"/>
          <w:szCs w:val="24"/>
          <w:lang w:eastAsia="da-DK"/>
        </w:rPr>
        <w:t xml:space="preserve">., 2011, Nr.75-3638) </w:t>
      </w:r>
      <w:r w:rsidR="00267733">
        <w:rPr>
          <w:rFonts w:ascii="Times New Roman" w:eastAsia="Times New Roman" w:hAnsi="Times New Roman"/>
          <w:sz w:val="24"/>
          <w:szCs w:val="24"/>
          <w:lang w:val="lt-LT" w:eastAsia="da-DK"/>
        </w:rPr>
        <w:t>1 lentelės 4 punktą. Kadangi ribinės vertės nebus viršijamos prie planuojamo objekto sklypo ribų</w:t>
      </w:r>
      <w:r w:rsidR="00CB082F">
        <w:rPr>
          <w:rFonts w:ascii="Times New Roman" w:eastAsia="Times New Roman" w:hAnsi="Times New Roman"/>
          <w:sz w:val="24"/>
          <w:szCs w:val="24"/>
          <w:lang w:val="lt-LT" w:eastAsia="da-DK"/>
        </w:rPr>
        <w:t xml:space="preserve"> (dienos metu suskaičiuotas triukšmo lygis siekia 20-41 </w:t>
      </w:r>
      <w:proofErr w:type="spellStart"/>
      <w:r w:rsidR="00CB082F">
        <w:rPr>
          <w:rFonts w:ascii="Times New Roman" w:eastAsia="Times New Roman" w:hAnsi="Times New Roman"/>
          <w:sz w:val="24"/>
          <w:szCs w:val="24"/>
          <w:lang w:val="lt-LT" w:eastAsia="da-DK"/>
        </w:rPr>
        <w:t>dBA</w:t>
      </w:r>
      <w:proofErr w:type="spellEnd"/>
      <w:r w:rsidR="00CB082F">
        <w:rPr>
          <w:rFonts w:ascii="Times New Roman" w:eastAsia="Times New Roman" w:hAnsi="Times New Roman"/>
          <w:sz w:val="24"/>
          <w:szCs w:val="24"/>
          <w:lang w:val="lt-LT" w:eastAsia="da-DK"/>
        </w:rPr>
        <w:t xml:space="preserve">, vakaro metu – 16-37 </w:t>
      </w:r>
      <w:proofErr w:type="spellStart"/>
      <w:r w:rsidR="00CB082F">
        <w:rPr>
          <w:rFonts w:ascii="Times New Roman" w:eastAsia="Times New Roman" w:hAnsi="Times New Roman"/>
          <w:sz w:val="24"/>
          <w:szCs w:val="24"/>
          <w:lang w:val="lt-LT" w:eastAsia="da-DK"/>
        </w:rPr>
        <w:t>dBA</w:t>
      </w:r>
      <w:proofErr w:type="spellEnd"/>
      <w:r w:rsidR="00CB082F">
        <w:rPr>
          <w:rFonts w:ascii="Times New Roman" w:eastAsia="Times New Roman" w:hAnsi="Times New Roman"/>
          <w:sz w:val="24"/>
          <w:szCs w:val="24"/>
          <w:lang w:val="lt-LT" w:eastAsia="da-DK"/>
        </w:rPr>
        <w:t xml:space="preserve">, naktie metu – 16-37 </w:t>
      </w:r>
      <w:proofErr w:type="spellStart"/>
      <w:r w:rsidR="00CB082F">
        <w:rPr>
          <w:rFonts w:ascii="Times New Roman" w:eastAsia="Times New Roman" w:hAnsi="Times New Roman"/>
          <w:sz w:val="24"/>
          <w:szCs w:val="24"/>
          <w:lang w:val="lt-LT" w:eastAsia="da-DK"/>
        </w:rPr>
        <w:t>dBA</w:t>
      </w:r>
      <w:proofErr w:type="spellEnd"/>
      <w:r w:rsidR="00CB082F">
        <w:rPr>
          <w:rFonts w:ascii="Times New Roman" w:eastAsia="Times New Roman" w:hAnsi="Times New Roman"/>
          <w:sz w:val="24"/>
          <w:szCs w:val="24"/>
          <w:lang w:val="lt-LT" w:eastAsia="da-DK"/>
        </w:rPr>
        <w:t>)</w:t>
      </w:r>
      <w:r w:rsidR="00267733">
        <w:rPr>
          <w:rFonts w:ascii="Times New Roman" w:eastAsia="Times New Roman" w:hAnsi="Times New Roman"/>
          <w:sz w:val="24"/>
          <w:szCs w:val="24"/>
          <w:lang w:val="lt-LT" w:eastAsia="da-DK"/>
        </w:rPr>
        <w:t xml:space="preserve">, viršijimų nebus ir gyvenamojoje aplinkoje. </w:t>
      </w:r>
    </w:p>
    <w:p w14:paraId="7739813E" w14:textId="77777777" w:rsidR="00B86678" w:rsidRPr="00B86678" w:rsidRDefault="00267733" w:rsidP="009366F0">
      <w:pPr>
        <w:suppressAutoHyphens w:val="0"/>
        <w:spacing w:after="240" w:line="280" w:lineRule="atLeast"/>
        <w:jc w:val="both"/>
        <w:textAlignment w:val="auto"/>
        <w:rPr>
          <w:rFonts w:ascii="Times New Roman" w:hAnsi="Times New Roman"/>
          <w:sz w:val="24"/>
          <w:szCs w:val="24"/>
          <w:lang w:val="lt-LT" w:eastAsia="da-DK"/>
        </w:rPr>
      </w:pPr>
      <w:r w:rsidRPr="00B86678">
        <w:rPr>
          <w:rFonts w:ascii="Times New Roman" w:hAnsi="Times New Roman"/>
          <w:sz w:val="24"/>
          <w:szCs w:val="24"/>
          <w:lang w:val="lt-LT" w:eastAsia="da-DK"/>
        </w:rPr>
        <w:t xml:space="preserve">Vertinant </w:t>
      </w:r>
      <w:r w:rsidRPr="00CB082F">
        <w:rPr>
          <w:rFonts w:ascii="Times New Roman" w:hAnsi="Times New Roman"/>
          <w:i/>
          <w:sz w:val="24"/>
          <w:szCs w:val="24"/>
          <w:lang w:val="lt-LT" w:eastAsia="da-DK"/>
        </w:rPr>
        <w:t>autotransporto įtakojamą triukšmo lygį</w:t>
      </w:r>
      <w:r w:rsidRPr="00B86678">
        <w:rPr>
          <w:rFonts w:ascii="Times New Roman" w:hAnsi="Times New Roman"/>
          <w:sz w:val="24"/>
          <w:szCs w:val="24"/>
          <w:lang w:val="lt-LT" w:eastAsia="da-DK"/>
        </w:rPr>
        <w:t xml:space="preserve">, nagrinėtos </w:t>
      </w:r>
      <w:r w:rsidR="00B86678" w:rsidRPr="00B86678">
        <w:rPr>
          <w:rFonts w:ascii="Times New Roman" w:hAnsi="Times New Roman"/>
          <w:sz w:val="24"/>
          <w:szCs w:val="24"/>
          <w:lang w:val="lt-LT" w:eastAsia="da-DK"/>
        </w:rPr>
        <w:t>dvi sunkiojo ir lengvojo autotransporto patekimo iš Gariūnų gatvės į planuojamus ir esamus objektus galimos alternatyvos:</w:t>
      </w:r>
    </w:p>
    <w:p w14:paraId="742011EB" w14:textId="77777777" w:rsidR="00B86678" w:rsidRPr="00B86678" w:rsidRDefault="00B86678" w:rsidP="00934D99">
      <w:pPr>
        <w:pStyle w:val="Sraopastraipa"/>
        <w:numPr>
          <w:ilvl w:val="0"/>
          <w:numId w:val="82"/>
        </w:numPr>
        <w:suppressAutoHyphens w:val="0"/>
        <w:spacing w:after="240" w:line="280" w:lineRule="atLeast"/>
        <w:jc w:val="both"/>
        <w:textAlignment w:val="auto"/>
        <w:rPr>
          <w:rFonts w:ascii="Times New Roman" w:hAnsi="Times New Roman"/>
          <w:sz w:val="24"/>
          <w:szCs w:val="24"/>
          <w:lang w:val="lt-LT" w:eastAsia="da-DK"/>
        </w:rPr>
      </w:pPr>
      <w:r w:rsidRPr="002F3F2F">
        <w:rPr>
          <w:rFonts w:ascii="Times New Roman" w:hAnsi="Times New Roman"/>
          <w:i/>
          <w:sz w:val="24"/>
          <w:szCs w:val="24"/>
          <w:lang w:val="lt-LT" w:eastAsia="da-DK"/>
        </w:rPr>
        <w:t>1 alternatyva</w:t>
      </w:r>
      <w:r w:rsidR="001D6DFC" w:rsidRPr="002F3F2F">
        <w:rPr>
          <w:rFonts w:ascii="Times New Roman" w:hAnsi="Times New Roman"/>
          <w:i/>
          <w:sz w:val="24"/>
          <w:szCs w:val="24"/>
          <w:lang w:val="lt-LT" w:eastAsia="da-DK"/>
        </w:rPr>
        <w:t>-</w:t>
      </w:r>
      <w:r w:rsidRPr="002F3F2F">
        <w:rPr>
          <w:rFonts w:ascii="Times New Roman" w:hAnsi="Times New Roman"/>
          <w:i/>
          <w:sz w:val="24"/>
          <w:szCs w:val="24"/>
          <w:lang w:val="lt-LT" w:eastAsia="da-DK"/>
        </w:rPr>
        <w:t>pagrindinė</w:t>
      </w:r>
      <w:r w:rsidRPr="00B86678">
        <w:rPr>
          <w:rFonts w:ascii="Times New Roman" w:hAnsi="Times New Roman"/>
          <w:sz w:val="24"/>
          <w:szCs w:val="24"/>
          <w:lang w:val="lt-LT" w:eastAsia="da-DK"/>
        </w:rPr>
        <w:t xml:space="preserve"> – per </w:t>
      </w:r>
      <w:proofErr w:type="spellStart"/>
      <w:r w:rsidRPr="00B86678">
        <w:rPr>
          <w:rFonts w:ascii="Times New Roman" w:hAnsi="Times New Roman"/>
          <w:sz w:val="24"/>
          <w:szCs w:val="24"/>
          <w:lang w:val="lt-LT" w:eastAsia="da-DK"/>
        </w:rPr>
        <w:t>Paneriškių</w:t>
      </w:r>
      <w:proofErr w:type="spellEnd"/>
      <w:r w:rsidRPr="00B86678">
        <w:rPr>
          <w:rFonts w:ascii="Times New Roman" w:hAnsi="Times New Roman"/>
          <w:sz w:val="24"/>
          <w:szCs w:val="24"/>
          <w:lang w:val="lt-LT" w:eastAsia="da-DK"/>
        </w:rPr>
        <w:t xml:space="preserve"> gatvę (buvusi</w:t>
      </w:r>
      <w:r>
        <w:rPr>
          <w:rFonts w:ascii="Times New Roman" w:hAnsi="Times New Roman"/>
          <w:sz w:val="24"/>
          <w:szCs w:val="24"/>
          <w:lang w:val="lt-LT" w:eastAsia="da-DK"/>
        </w:rPr>
        <w:t>ą</w:t>
      </w:r>
      <w:r w:rsidRPr="00B86678">
        <w:rPr>
          <w:rFonts w:ascii="Times New Roman" w:hAnsi="Times New Roman"/>
          <w:sz w:val="24"/>
          <w:szCs w:val="24"/>
          <w:lang w:val="lt-LT" w:eastAsia="da-DK"/>
        </w:rPr>
        <w:t xml:space="preserve"> </w:t>
      </w:r>
      <w:proofErr w:type="spellStart"/>
      <w:r w:rsidRPr="00B86678">
        <w:rPr>
          <w:rFonts w:ascii="Times New Roman" w:hAnsi="Times New Roman"/>
          <w:sz w:val="24"/>
          <w:szCs w:val="24"/>
          <w:lang w:val="lt-LT" w:eastAsia="da-DK"/>
        </w:rPr>
        <w:t>Jočionių</w:t>
      </w:r>
      <w:proofErr w:type="spellEnd"/>
      <w:r w:rsidRPr="00B86678">
        <w:rPr>
          <w:rFonts w:ascii="Times New Roman" w:hAnsi="Times New Roman"/>
          <w:sz w:val="24"/>
          <w:szCs w:val="24"/>
          <w:lang w:val="lt-LT" w:eastAsia="da-DK"/>
        </w:rPr>
        <w:t xml:space="preserve"> g.), už Gariūnų turgavietės pasukant į kairę, į </w:t>
      </w:r>
      <w:proofErr w:type="spellStart"/>
      <w:r w:rsidRPr="00B86678">
        <w:rPr>
          <w:rFonts w:ascii="Times New Roman" w:hAnsi="Times New Roman"/>
          <w:sz w:val="24"/>
          <w:szCs w:val="24"/>
          <w:lang w:val="lt-LT" w:eastAsia="da-DK"/>
        </w:rPr>
        <w:t>Jočionių</w:t>
      </w:r>
      <w:proofErr w:type="spellEnd"/>
      <w:r w:rsidRPr="00B86678">
        <w:rPr>
          <w:rFonts w:ascii="Times New Roman" w:hAnsi="Times New Roman"/>
          <w:sz w:val="24"/>
          <w:szCs w:val="24"/>
          <w:lang w:val="lt-LT" w:eastAsia="da-DK"/>
        </w:rPr>
        <w:t xml:space="preserve"> gatvę ir įvažiuojant į teritoriją, taip aplenkiant gyvenamųjų namų teritorijas;</w:t>
      </w:r>
    </w:p>
    <w:p w14:paraId="0D5C61E1" w14:textId="77777777" w:rsidR="00B86678" w:rsidRDefault="00B86678" w:rsidP="00934D99">
      <w:pPr>
        <w:pStyle w:val="Sraopastraipa"/>
        <w:numPr>
          <w:ilvl w:val="0"/>
          <w:numId w:val="82"/>
        </w:numPr>
        <w:suppressAutoHyphens w:val="0"/>
        <w:spacing w:after="240" w:line="280" w:lineRule="atLeast"/>
        <w:jc w:val="both"/>
        <w:textAlignment w:val="auto"/>
        <w:rPr>
          <w:rFonts w:ascii="Times New Roman" w:hAnsi="Times New Roman"/>
          <w:sz w:val="24"/>
          <w:szCs w:val="24"/>
          <w:lang w:val="lt-LT" w:eastAsia="da-DK"/>
        </w:rPr>
      </w:pPr>
      <w:r w:rsidRPr="002F3F2F">
        <w:rPr>
          <w:rFonts w:ascii="Times New Roman" w:hAnsi="Times New Roman"/>
          <w:i/>
          <w:sz w:val="24"/>
          <w:szCs w:val="24"/>
          <w:lang w:val="lt-LT" w:eastAsia="da-DK"/>
        </w:rPr>
        <w:t xml:space="preserve">2 alternatyva </w:t>
      </w:r>
      <w:r w:rsidR="001D6DFC" w:rsidRPr="002F3F2F">
        <w:rPr>
          <w:rFonts w:ascii="Times New Roman" w:hAnsi="Times New Roman"/>
          <w:i/>
          <w:sz w:val="24"/>
          <w:szCs w:val="24"/>
          <w:lang w:val="lt-LT" w:eastAsia="da-DK"/>
        </w:rPr>
        <w:t xml:space="preserve">- </w:t>
      </w:r>
      <w:r w:rsidRPr="002F3F2F">
        <w:rPr>
          <w:rFonts w:ascii="Times New Roman" w:hAnsi="Times New Roman"/>
          <w:i/>
          <w:sz w:val="24"/>
          <w:szCs w:val="24"/>
          <w:lang w:val="lt-LT" w:eastAsia="da-DK"/>
        </w:rPr>
        <w:t>laikina</w:t>
      </w:r>
      <w:r>
        <w:rPr>
          <w:rFonts w:ascii="Times New Roman" w:hAnsi="Times New Roman"/>
          <w:sz w:val="24"/>
          <w:szCs w:val="24"/>
          <w:lang w:val="lt-LT" w:eastAsia="da-DK"/>
        </w:rPr>
        <w:t xml:space="preserve">, </w:t>
      </w:r>
      <w:r w:rsidR="00C36724">
        <w:rPr>
          <w:rFonts w:ascii="Times New Roman" w:hAnsi="Times New Roman"/>
          <w:sz w:val="24"/>
          <w:szCs w:val="24"/>
          <w:lang w:val="lt-LT" w:eastAsia="da-DK"/>
        </w:rPr>
        <w:t>kol bus įgyvendintas Vilniaus miesto energetinio mazgo susisiekimo infrastruktūros projektas (Savanorių pr. – Gariūnų g. jungtis su skirtingo lygio sankryžomis), skirtas VE-3 ir gretimų objektų teritorijų transportiniam aprūpinimui</w:t>
      </w:r>
      <w:r w:rsidRPr="00B86678">
        <w:rPr>
          <w:rFonts w:ascii="Times New Roman" w:hAnsi="Times New Roman"/>
          <w:sz w:val="24"/>
          <w:szCs w:val="24"/>
          <w:lang w:val="lt-LT" w:eastAsia="da-DK"/>
        </w:rPr>
        <w:t xml:space="preserve">) – per </w:t>
      </w:r>
      <w:proofErr w:type="spellStart"/>
      <w:r w:rsidRPr="00B86678">
        <w:rPr>
          <w:rFonts w:ascii="Times New Roman" w:hAnsi="Times New Roman"/>
          <w:sz w:val="24"/>
          <w:szCs w:val="24"/>
          <w:lang w:val="lt-LT" w:eastAsia="da-DK"/>
        </w:rPr>
        <w:t>Dubliškių</w:t>
      </w:r>
      <w:proofErr w:type="spellEnd"/>
      <w:r w:rsidRPr="00B86678">
        <w:rPr>
          <w:rFonts w:ascii="Times New Roman" w:hAnsi="Times New Roman"/>
          <w:sz w:val="24"/>
          <w:szCs w:val="24"/>
          <w:lang w:val="lt-LT" w:eastAsia="da-DK"/>
        </w:rPr>
        <w:t xml:space="preserve"> gatvę (buvusią Titnago g.), </w:t>
      </w:r>
      <w:proofErr w:type="spellStart"/>
      <w:r w:rsidRPr="00B86678">
        <w:rPr>
          <w:rFonts w:ascii="Times New Roman" w:hAnsi="Times New Roman"/>
          <w:sz w:val="24"/>
          <w:szCs w:val="24"/>
          <w:lang w:val="lt-LT" w:eastAsia="da-DK"/>
        </w:rPr>
        <w:t>Paneriškių</w:t>
      </w:r>
      <w:proofErr w:type="spellEnd"/>
      <w:r w:rsidRPr="00B86678">
        <w:rPr>
          <w:rFonts w:ascii="Times New Roman" w:hAnsi="Times New Roman"/>
          <w:sz w:val="24"/>
          <w:szCs w:val="24"/>
          <w:lang w:val="lt-LT" w:eastAsia="da-DK"/>
        </w:rPr>
        <w:t xml:space="preserve"> (buvusią </w:t>
      </w:r>
      <w:proofErr w:type="spellStart"/>
      <w:r w:rsidRPr="00B86678">
        <w:rPr>
          <w:rFonts w:ascii="Times New Roman" w:hAnsi="Times New Roman"/>
          <w:sz w:val="24"/>
          <w:szCs w:val="24"/>
          <w:lang w:val="lt-LT" w:eastAsia="da-DK"/>
        </w:rPr>
        <w:t>Jočionių</w:t>
      </w:r>
      <w:proofErr w:type="spellEnd"/>
      <w:r w:rsidRPr="00B86678">
        <w:rPr>
          <w:rFonts w:ascii="Times New Roman" w:hAnsi="Times New Roman"/>
          <w:sz w:val="24"/>
          <w:szCs w:val="24"/>
          <w:lang w:val="lt-LT" w:eastAsia="da-DK"/>
        </w:rPr>
        <w:t xml:space="preserve"> g.)  ir </w:t>
      </w:r>
      <w:proofErr w:type="spellStart"/>
      <w:r w:rsidRPr="00B86678">
        <w:rPr>
          <w:rFonts w:ascii="Times New Roman" w:hAnsi="Times New Roman"/>
          <w:sz w:val="24"/>
          <w:szCs w:val="24"/>
          <w:lang w:val="lt-LT" w:eastAsia="da-DK"/>
        </w:rPr>
        <w:t>Jočionių</w:t>
      </w:r>
      <w:proofErr w:type="spellEnd"/>
      <w:r w:rsidRPr="00B86678">
        <w:rPr>
          <w:rFonts w:ascii="Times New Roman" w:hAnsi="Times New Roman"/>
          <w:sz w:val="24"/>
          <w:szCs w:val="24"/>
          <w:lang w:val="lt-LT" w:eastAsia="da-DK"/>
        </w:rPr>
        <w:t xml:space="preserve"> gatves, neaplenkiant gyvenamųjų namų teritorijų.</w:t>
      </w:r>
      <w:r w:rsidR="00C36724">
        <w:rPr>
          <w:rFonts w:ascii="Times New Roman" w:hAnsi="Times New Roman"/>
          <w:sz w:val="24"/>
          <w:szCs w:val="24"/>
          <w:lang w:val="lt-LT" w:eastAsia="da-DK"/>
        </w:rPr>
        <w:t xml:space="preserve"> </w:t>
      </w:r>
    </w:p>
    <w:p w14:paraId="2C23B1CE" w14:textId="77777777" w:rsidR="00CB082F" w:rsidRPr="00CB082F" w:rsidRDefault="00CB082F" w:rsidP="009366F0">
      <w:pPr>
        <w:suppressAutoHyphens w:val="0"/>
        <w:autoSpaceDN/>
        <w:spacing w:after="240" w:line="280" w:lineRule="atLeast"/>
        <w:jc w:val="both"/>
        <w:textAlignment w:val="auto"/>
        <w:rPr>
          <w:rFonts w:ascii="Times New Roman" w:hAnsi="Times New Roman"/>
          <w:sz w:val="24"/>
          <w:szCs w:val="24"/>
          <w:lang w:val="lt-LT" w:eastAsia="da-DK"/>
        </w:rPr>
      </w:pPr>
      <w:r w:rsidRPr="00CB082F">
        <w:rPr>
          <w:rFonts w:ascii="Times New Roman" w:hAnsi="Times New Roman"/>
          <w:sz w:val="24"/>
          <w:szCs w:val="24"/>
          <w:lang w:val="lt-LT" w:eastAsia="da-DK"/>
        </w:rPr>
        <w:t>Prognozuojama, kad:</w:t>
      </w:r>
    </w:p>
    <w:p w14:paraId="70690719" w14:textId="77777777" w:rsidR="00CB082F" w:rsidRPr="00CB082F" w:rsidRDefault="00052399" w:rsidP="00934D99">
      <w:pPr>
        <w:pStyle w:val="Sraopastraipa"/>
        <w:numPr>
          <w:ilvl w:val="0"/>
          <w:numId w:val="83"/>
        </w:numPr>
        <w:suppressAutoHyphens w:val="0"/>
        <w:autoSpaceDN/>
        <w:spacing w:after="240" w:line="280" w:lineRule="atLeast"/>
        <w:jc w:val="both"/>
        <w:textAlignment w:val="auto"/>
        <w:rPr>
          <w:rFonts w:ascii="Times New Roman" w:hAnsi="Times New Roman"/>
        </w:rPr>
      </w:pPr>
      <w:r>
        <w:rPr>
          <w:rFonts w:ascii="Times New Roman" w:hAnsi="Times New Roman"/>
          <w:sz w:val="24"/>
          <w:szCs w:val="24"/>
          <w:lang w:val="lt-LT" w:eastAsia="da-DK"/>
        </w:rPr>
        <w:t xml:space="preserve">autotransporto patekimui į planuojamą ir aplinkines teritorijas naudojant </w:t>
      </w:r>
      <w:r w:rsidR="00CB082F" w:rsidRPr="00CB082F">
        <w:rPr>
          <w:rFonts w:ascii="Times New Roman" w:hAnsi="Times New Roman"/>
          <w:sz w:val="24"/>
          <w:szCs w:val="24"/>
          <w:lang w:val="lt-LT" w:eastAsia="da-DK"/>
        </w:rPr>
        <w:t>I alternatyv</w:t>
      </w:r>
      <w:r>
        <w:rPr>
          <w:rFonts w:ascii="Times New Roman" w:hAnsi="Times New Roman"/>
          <w:sz w:val="24"/>
          <w:szCs w:val="24"/>
          <w:lang w:val="lt-LT" w:eastAsia="da-DK"/>
        </w:rPr>
        <w:t>ą</w:t>
      </w:r>
      <w:r w:rsidR="00CB082F" w:rsidRPr="00CB082F">
        <w:rPr>
          <w:rFonts w:ascii="Times New Roman" w:hAnsi="Times New Roman"/>
          <w:sz w:val="24"/>
          <w:szCs w:val="24"/>
          <w:lang w:val="lt-LT" w:eastAsia="da-DK"/>
        </w:rPr>
        <w:t>, sukeliamas triukšmas visais paros periodais neviršys didžiausių leidžiamų triukšmo ribinių dydžių, reglamentuojamų pagal HN 33:2011 1 lentelės 3 punktą</w:t>
      </w:r>
      <w:r w:rsidR="009366F0">
        <w:rPr>
          <w:rFonts w:ascii="Times New Roman" w:hAnsi="Times New Roman"/>
          <w:sz w:val="24"/>
          <w:szCs w:val="24"/>
          <w:lang w:val="lt-LT" w:eastAsia="da-DK"/>
        </w:rPr>
        <w:t xml:space="preserve"> (dienos metu suskaičiuotas triukšmo lygis artimiausioje gyvenamojoje aplinkoje siekia 48-58 </w:t>
      </w:r>
      <w:proofErr w:type="spellStart"/>
      <w:r w:rsidR="009366F0">
        <w:rPr>
          <w:rFonts w:ascii="Times New Roman" w:hAnsi="Times New Roman"/>
          <w:sz w:val="24"/>
          <w:szCs w:val="24"/>
          <w:lang w:val="lt-LT" w:eastAsia="da-DK"/>
        </w:rPr>
        <w:t>dBA</w:t>
      </w:r>
      <w:proofErr w:type="spellEnd"/>
      <w:r w:rsidR="009366F0">
        <w:rPr>
          <w:rFonts w:ascii="Times New Roman" w:hAnsi="Times New Roman"/>
          <w:sz w:val="24"/>
          <w:szCs w:val="24"/>
          <w:lang w:val="lt-LT" w:eastAsia="da-DK"/>
        </w:rPr>
        <w:t xml:space="preserve">, vakaro metu – 48-57 </w:t>
      </w:r>
      <w:proofErr w:type="spellStart"/>
      <w:r w:rsidR="009366F0">
        <w:rPr>
          <w:rFonts w:ascii="Times New Roman" w:hAnsi="Times New Roman"/>
          <w:sz w:val="24"/>
          <w:szCs w:val="24"/>
          <w:lang w:val="lt-LT" w:eastAsia="da-DK"/>
        </w:rPr>
        <w:t>dBA</w:t>
      </w:r>
      <w:proofErr w:type="spellEnd"/>
      <w:r w:rsidR="009366F0">
        <w:rPr>
          <w:rFonts w:ascii="Times New Roman" w:hAnsi="Times New Roman"/>
          <w:sz w:val="24"/>
          <w:szCs w:val="24"/>
          <w:lang w:val="lt-LT" w:eastAsia="da-DK"/>
        </w:rPr>
        <w:t xml:space="preserve">, nakties metu – 40-50 </w:t>
      </w:r>
      <w:proofErr w:type="spellStart"/>
      <w:r w:rsidR="009366F0">
        <w:rPr>
          <w:rFonts w:ascii="Times New Roman" w:hAnsi="Times New Roman"/>
          <w:sz w:val="24"/>
          <w:szCs w:val="24"/>
          <w:lang w:val="lt-LT" w:eastAsia="da-DK"/>
        </w:rPr>
        <w:t>dBA</w:t>
      </w:r>
      <w:proofErr w:type="spellEnd"/>
      <w:r w:rsidR="009366F0">
        <w:rPr>
          <w:rFonts w:ascii="Times New Roman" w:hAnsi="Times New Roman"/>
          <w:sz w:val="24"/>
          <w:szCs w:val="24"/>
          <w:lang w:val="lt-LT" w:eastAsia="da-DK"/>
        </w:rPr>
        <w:t>).</w:t>
      </w:r>
    </w:p>
    <w:p w14:paraId="08422D11" w14:textId="77777777" w:rsidR="00CB082F" w:rsidRPr="00CB082F" w:rsidRDefault="00052399" w:rsidP="00934D99">
      <w:pPr>
        <w:pStyle w:val="Sraopastraipa"/>
        <w:numPr>
          <w:ilvl w:val="0"/>
          <w:numId w:val="83"/>
        </w:numPr>
        <w:suppressAutoHyphens w:val="0"/>
        <w:spacing w:after="240" w:line="280" w:lineRule="atLeast"/>
        <w:jc w:val="both"/>
        <w:textAlignment w:val="auto"/>
        <w:rPr>
          <w:rFonts w:ascii="Times New Roman" w:hAnsi="Times New Roman"/>
          <w:sz w:val="24"/>
          <w:szCs w:val="24"/>
          <w:lang w:val="lt-LT" w:eastAsia="da-DK"/>
        </w:rPr>
      </w:pPr>
      <w:r>
        <w:rPr>
          <w:rFonts w:ascii="Times New Roman" w:hAnsi="Times New Roman"/>
          <w:sz w:val="24"/>
          <w:szCs w:val="24"/>
          <w:lang w:val="lt-LT" w:eastAsia="da-DK"/>
        </w:rPr>
        <w:t xml:space="preserve">autotransporto patekimui į planuojamą ir aplinkines teritorijas naudojant </w:t>
      </w:r>
      <w:r w:rsidRPr="00CB082F">
        <w:rPr>
          <w:rFonts w:ascii="Times New Roman" w:hAnsi="Times New Roman"/>
          <w:sz w:val="24"/>
          <w:szCs w:val="24"/>
          <w:lang w:val="lt-LT" w:eastAsia="da-DK"/>
        </w:rPr>
        <w:t>I</w:t>
      </w:r>
      <w:r>
        <w:rPr>
          <w:rFonts w:ascii="Times New Roman" w:hAnsi="Times New Roman"/>
          <w:sz w:val="24"/>
          <w:szCs w:val="24"/>
          <w:lang w:val="lt-LT" w:eastAsia="da-DK"/>
        </w:rPr>
        <w:t>I</w:t>
      </w:r>
      <w:r w:rsidRPr="00CB082F">
        <w:rPr>
          <w:rFonts w:ascii="Times New Roman" w:hAnsi="Times New Roman"/>
          <w:sz w:val="24"/>
          <w:szCs w:val="24"/>
          <w:lang w:val="lt-LT" w:eastAsia="da-DK"/>
        </w:rPr>
        <w:t xml:space="preserve"> alternatyv</w:t>
      </w:r>
      <w:r>
        <w:rPr>
          <w:rFonts w:ascii="Times New Roman" w:hAnsi="Times New Roman"/>
          <w:sz w:val="24"/>
          <w:szCs w:val="24"/>
          <w:lang w:val="lt-LT" w:eastAsia="da-DK"/>
        </w:rPr>
        <w:t>ą,</w:t>
      </w:r>
      <w:r w:rsidR="009366F0" w:rsidRPr="009366F0">
        <w:rPr>
          <w:rFonts w:ascii="Times New Roman" w:hAnsi="Times New Roman"/>
          <w:sz w:val="24"/>
          <w:szCs w:val="24"/>
          <w:lang w:val="lt-LT" w:eastAsia="da-DK"/>
        </w:rPr>
        <w:t xml:space="preserve"> </w:t>
      </w:r>
      <w:r>
        <w:rPr>
          <w:rFonts w:ascii="Times New Roman" w:hAnsi="Times New Roman"/>
          <w:sz w:val="24"/>
          <w:szCs w:val="24"/>
          <w:lang w:val="lt-LT" w:eastAsia="da-DK"/>
        </w:rPr>
        <w:t xml:space="preserve">sukeliamas triukšmas dienos metu </w:t>
      </w:r>
      <w:r w:rsidRPr="00CB082F">
        <w:rPr>
          <w:rFonts w:ascii="Times New Roman" w:hAnsi="Times New Roman"/>
          <w:sz w:val="24"/>
          <w:szCs w:val="24"/>
          <w:lang w:val="lt-LT" w:eastAsia="da-DK"/>
        </w:rPr>
        <w:t>neviršys didžiausių leidžiamų triukšmo ribinių dy</w:t>
      </w:r>
      <w:r w:rsidRPr="00CB082F">
        <w:rPr>
          <w:rFonts w:ascii="Times New Roman" w:hAnsi="Times New Roman"/>
          <w:sz w:val="24"/>
          <w:szCs w:val="24"/>
          <w:lang w:val="lt-LT" w:eastAsia="da-DK"/>
        </w:rPr>
        <w:lastRenderedPageBreak/>
        <w:t>džių, reglamentuojamų pagal HN 33:2011 1 lentelės 3 punktą</w:t>
      </w:r>
      <w:r>
        <w:rPr>
          <w:rFonts w:ascii="Times New Roman" w:hAnsi="Times New Roman"/>
          <w:sz w:val="24"/>
          <w:szCs w:val="24"/>
          <w:lang w:val="lt-LT" w:eastAsia="da-DK"/>
        </w:rPr>
        <w:t xml:space="preserve"> (</w:t>
      </w:r>
      <w:r w:rsidR="00FB5EE9">
        <w:rPr>
          <w:rFonts w:ascii="Times New Roman" w:hAnsi="Times New Roman"/>
          <w:sz w:val="24"/>
          <w:szCs w:val="24"/>
          <w:lang w:val="lt-LT" w:eastAsia="da-DK"/>
        </w:rPr>
        <w:t xml:space="preserve">sieks </w:t>
      </w:r>
      <w:r>
        <w:rPr>
          <w:rFonts w:ascii="Times New Roman" w:hAnsi="Times New Roman"/>
          <w:sz w:val="24"/>
          <w:szCs w:val="24"/>
          <w:lang w:val="lt-LT" w:eastAsia="da-DK"/>
        </w:rPr>
        <w:t xml:space="preserve">55-65 </w:t>
      </w:r>
      <w:proofErr w:type="spellStart"/>
      <w:r>
        <w:rPr>
          <w:rFonts w:ascii="Times New Roman" w:hAnsi="Times New Roman"/>
          <w:sz w:val="24"/>
          <w:szCs w:val="24"/>
          <w:lang w:val="lt-LT" w:eastAsia="da-DK"/>
        </w:rPr>
        <w:t>dBA</w:t>
      </w:r>
      <w:proofErr w:type="spellEnd"/>
      <w:r>
        <w:rPr>
          <w:rFonts w:ascii="Times New Roman" w:hAnsi="Times New Roman"/>
          <w:sz w:val="24"/>
          <w:szCs w:val="24"/>
          <w:lang w:val="lt-LT" w:eastAsia="da-DK"/>
        </w:rPr>
        <w:t>). Tačiau g</w:t>
      </w:r>
      <w:r w:rsidR="009366F0" w:rsidRPr="009366F0">
        <w:rPr>
          <w:rFonts w:ascii="Times New Roman" w:hAnsi="Times New Roman"/>
          <w:sz w:val="24"/>
          <w:szCs w:val="24"/>
          <w:lang w:val="lt-LT" w:eastAsia="da-DK"/>
        </w:rPr>
        <w:t>alimi</w:t>
      </w:r>
      <w:r w:rsidR="00CB082F" w:rsidRPr="009366F0">
        <w:rPr>
          <w:rFonts w:ascii="Times New Roman" w:hAnsi="Times New Roman"/>
          <w:sz w:val="24"/>
          <w:szCs w:val="24"/>
          <w:lang w:val="lt-LT" w:eastAsia="da-DK"/>
        </w:rPr>
        <w:t xml:space="preserve"> </w:t>
      </w:r>
      <w:r w:rsidR="009366F0" w:rsidRPr="009366F0">
        <w:rPr>
          <w:rFonts w:ascii="Times New Roman" w:hAnsi="Times New Roman"/>
          <w:sz w:val="24"/>
          <w:szCs w:val="24"/>
          <w:lang w:val="lt-LT" w:eastAsia="da-DK"/>
        </w:rPr>
        <w:t xml:space="preserve">triukšmo ribinių dydžių </w:t>
      </w:r>
      <w:proofErr w:type="spellStart"/>
      <w:r w:rsidR="009366F0" w:rsidRPr="009366F0">
        <w:rPr>
          <w:rFonts w:ascii="Times New Roman" w:hAnsi="Times New Roman"/>
          <w:sz w:val="24"/>
          <w:szCs w:val="24"/>
          <w:lang w:val="lt-LT" w:eastAsia="da-DK"/>
        </w:rPr>
        <w:t>L</w:t>
      </w:r>
      <w:r w:rsidR="009366F0" w:rsidRPr="009366F0">
        <w:rPr>
          <w:rFonts w:ascii="Times New Roman" w:hAnsi="Times New Roman"/>
          <w:sz w:val="24"/>
          <w:szCs w:val="24"/>
          <w:vertAlign w:val="subscript"/>
          <w:lang w:val="lt-LT" w:eastAsia="da-DK"/>
        </w:rPr>
        <w:t>vakaro</w:t>
      </w:r>
      <w:proofErr w:type="spellEnd"/>
      <w:r w:rsidR="009366F0" w:rsidRPr="009366F0">
        <w:rPr>
          <w:rFonts w:ascii="Times New Roman" w:hAnsi="Times New Roman"/>
          <w:sz w:val="24"/>
          <w:szCs w:val="24"/>
          <w:lang w:val="lt-LT" w:eastAsia="da-DK"/>
        </w:rPr>
        <w:t xml:space="preserve"> ir </w:t>
      </w:r>
      <w:proofErr w:type="spellStart"/>
      <w:r w:rsidR="009366F0" w:rsidRPr="009366F0">
        <w:rPr>
          <w:rFonts w:ascii="Times New Roman" w:hAnsi="Times New Roman"/>
          <w:sz w:val="24"/>
          <w:szCs w:val="24"/>
          <w:lang w:val="lt-LT" w:eastAsia="da-DK"/>
        </w:rPr>
        <w:t>L</w:t>
      </w:r>
      <w:r w:rsidR="009366F0" w:rsidRPr="009366F0">
        <w:rPr>
          <w:rFonts w:ascii="Times New Roman" w:hAnsi="Times New Roman"/>
          <w:sz w:val="24"/>
          <w:szCs w:val="24"/>
          <w:vertAlign w:val="subscript"/>
          <w:lang w:val="lt-LT" w:eastAsia="da-DK"/>
        </w:rPr>
        <w:t>nakties</w:t>
      </w:r>
      <w:proofErr w:type="spellEnd"/>
      <w:r w:rsidR="009366F0" w:rsidRPr="009366F0">
        <w:rPr>
          <w:rFonts w:ascii="Times New Roman" w:hAnsi="Times New Roman"/>
          <w:sz w:val="24"/>
          <w:szCs w:val="24"/>
          <w:lang w:val="lt-LT" w:eastAsia="da-DK"/>
        </w:rPr>
        <w:t xml:space="preserve"> viršijimai</w:t>
      </w:r>
      <w:r w:rsidR="00CB082F" w:rsidRPr="009366F0">
        <w:rPr>
          <w:rFonts w:ascii="Times New Roman" w:hAnsi="Times New Roman"/>
          <w:sz w:val="24"/>
          <w:szCs w:val="24"/>
          <w:lang w:val="lt-LT" w:eastAsia="da-DK"/>
        </w:rPr>
        <w:t xml:space="preserve"> ties gyvenam</w:t>
      </w:r>
      <w:r w:rsidR="009366F0" w:rsidRPr="009366F0">
        <w:rPr>
          <w:rFonts w:ascii="Times New Roman" w:hAnsi="Times New Roman"/>
          <w:sz w:val="24"/>
          <w:szCs w:val="24"/>
          <w:lang w:val="lt-LT" w:eastAsia="da-DK"/>
        </w:rPr>
        <w:t>aisiais</w:t>
      </w:r>
      <w:r w:rsidR="00CB082F" w:rsidRPr="009366F0">
        <w:rPr>
          <w:rFonts w:ascii="Times New Roman" w:hAnsi="Times New Roman"/>
          <w:sz w:val="24"/>
          <w:szCs w:val="24"/>
          <w:lang w:val="lt-LT" w:eastAsia="da-DK"/>
        </w:rPr>
        <w:t xml:space="preserve"> nam</w:t>
      </w:r>
      <w:r w:rsidR="009366F0" w:rsidRPr="009366F0">
        <w:rPr>
          <w:rFonts w:ascii="Times New Roman" w:hAnsi="Times New Roman"/>
          <w:sz w:val="24"/>
          <w:szCs w:val="24"/>
          <w:lang w:val="lt-LT" w:eastAsia="da-DK"/>
        </w:rPr>
        <w:t>ai</w:t>
      </w:r>
      <w:r w:rsidR="00CB082F" w:rsidRPr="009366F0">
        <w:rPr>
          <w:rFonts w:ascii="Times New Roman" w:hAnsi="Times New Roman"/>
          <w:sz w:val="24"/>
          <w:szCs w:val="24"/>
          <w:lang w:val="lt-LT" w:eastAsia="da-DK"/>
        </w:rPr>
        <w:t>s Titnago g.</w:t>
      </w:r>
      <w:r w:rsidR="009366F0" w:rsidRPr="009366F0">
        <w:rPr>
          <w:rFonts w:ascii="Times New Roman" w:hAnsi="Times New Roman"/>
          <w:sz w:val="24"/>
          <w:szCs w:val="24"/>
          <w:lang w:val="lt-LT" w:eastAsia="da-DK"/>
        </w:rPr>
        <w:t xml:space="preserve"> Nr. 30, Nr. 31 ir Nr. 32, esančiais už 42 m nuo Gariūnų g. ir 28-62 m nuo Titnago g. bei ties gyvenamaisiais namais Titnago g. Nr. 33, Nr. 35 ir Nr. 37, esančiais tik už 3 m nuo Titnago g</w:t>
      </w:r>
      <w:r>
        <w:rPr>
          <w:rFonts w:ascii="Times New Roman" w:hAnsi="Times New Roman"/>
          <w:sz w:val="24"/>
          <w:szCs w:val="24"/>
          <w:lang w:val="lt-LT" w:eastAsia="da-DK"/>
        </w:rPr>
        <w:t xml:space="preserve">. (vakaro triukšmo ribinis dydis siekia iki 62-64 </w:t>
      </w:r>
      <w:proofErr w:type="spellStart"/>
      <w:r>
        <w:rPr>
          <w:rFonts w:ascii="Times New Roman" w:hAnsi="Times New Roman"/>
          <w:sz w:val="24"/>
          <w:szCs w:val="24"/>
          <w:lang w:val="lt-LT" w:eastAsia="da-DK"/>
        </w:rPr>
        <w:t>dBA</w:t>
      </w:r>
      <w:proofErr w:type="spellEnd"/>
      <w:r>
        <w:rPr>
          <w:rFonts w:ascii="Times New Roman" w:hAnsi="Times New Roman"/>
          <w:sz w:val="24"/>
          <w:szCs w:val="24"/>
          <w:lang w:val="lt-LT" w:eastAsia="da-DK"/>
        </w:rPr>
        <w:t xml:space="preserve">, nakties – iki 56 </w:t>
      </w:r>
      <w:proofErr w:type="spellStart"/>
      <w:r>
        <w:rPr>
          <w:rFonts w:ascii="Times New Roman" w:hAnsi="Times New Roman"/>
          <w:sz w:val="24"/>
          <w:szCs w:val="24"/>
          <w:lang w:val="lt-LT" w:eastAsia="da-DK"/>
        </w:rPr>
        <w:t>dBA</w:t>
      </w:r>
      <w:proofErr w:type="spellEnd"/>
      <w:r>
        <w:rPr>
          <w:rFonts w:ascii="Times New Roman" w:hAnsi="Times New Roman"/>
          <w:sz w:val="24"/>
          <w:szCs w:val="24"/>
          <w:lang w:val="lt-LT" w:eastAsia="da-DK"/>
        </w:rPr>
        <w:t xml:space="preserve">). </w:t>
      </w:r>
    </w:p>
    <w:p w14:paraId="6DC796B3" w14:textId="77777777" w:rsidR="00052399" w:rsidRPr="00124761" w:rsidRDefault="00052399" w:rsidP="00052399">
      <w:pPr>
        <w:pStyle w:val="DGEBaltic"/>
      </w:pPr>
      <w:r w:rsidRPr="00124761">
        <w:rPr>
          <w:rFonts w:eastAsia="Calibri"/>
        </w:rPr>
        <w:t xml:space="preserve">Esant reikalui </w:t>
      </w:r>
      <w:r w:rsidR="001D6DFC">
        <w:rPr>
          <w:rFonts w:eastAsia="Calibri"/>
        </w:rPr>
        <w:t xml:space="preserve">aptarnaujančiam </w:t>
      </w:r>
      <w:r w:rsidRPr="00124761">
        <w:rPr>
          <w:rFonts w:eastAsia="Calibri"/>
        </w:rPr>
        <w:t xml:space="preserve">autotransportui laikinai </w:t>
      </w:r>
      <w:r w:rsidR="001D6DFC">
        <w:rPr>
          <w:rFonts w:eastAsia="Calibri"/>
        </w:rPr>
        <w:t>važinėti</w:t>
      </w:r>
      <w:r w:rsidR="001D6DFC" w:rsidRPr="00124761">
        <w:rPr>
          <w:rFonts w:eastAsia="Calibri"/>
        </w:rPr>
        <w:t xml:space="preserve"> </w:t>
      </w:r>
      <w:proofErr w:type="spellStart"/>
      <w:r w:rsidRPr="00124761">
        <w:rPr>
          <w:rFonts w:eastAsia="Calibri"/>
        </w:rPr>
        <w:t>Dubliškių</w:t>
      </w:r>
      <w:proofErr w:type="spellEnd"/>
      <w:r w:rsidRPr="00124761">
        <w:rPr>
          <w:rFonts w:eastAsia="Calibri"/>
        </w:rPr>
        <w:t xml:space="preserve">, </w:t>
      </w:r>
      <w:proofErr w:type="spellStart"/>
      <w:r w:rsidRPr="00124761">
        <w:rPr>
          <w:rFonts w:eastAsia="Calibri"/>
        </w:rPr>
        <w:t>Paneriškių</w:t>
      </w:r>
      <w:proofErr w:type="spellEnd"/>
      <w:r w:rsidRPr="00124761">
        <w:rPr>
          <w:rFonts w:eastAsia="Calibri"/>
        </w:rPr>
        <w:t xml:space="preserve">, </w:t>
      </w:r>
      <w:proofErr w:type="spellStart"/>
      <w:r w:rsidRPr="00124761">
        <w:rPr>
          <w:rFonts w:eastAsia="Calibri"/>
        </w:rPr>
        <w:t>Jočionių</w:t>
      </w:r>
      <w:proofErr w:type="spellEnd"/>
      <w:r w:rsidRPr="00124761">
        <w:rPr>
          <w:rFonts w:eastAsia="Calibri"/>
        </w:rPr>
        <w:t xml:space="preserve"> ir Titnago gatvėmis, gyvenamosios aplinkos apsaugai nuo padidinto triukšmo tikslinga įrengti </w:t>
      </w:r>
      <w:proofErr w:type="spellStart"/>
      <w:r w:rsidRPr="00124761">
        <w:rPr>
          <w:rFonts w:eastAsia="Calibri"/>
        </w:rPr>
        <w:t>prieštriukšmines</w:t>
      </w:r>
      <w:proofErr w:type="spellEnd"/>
      <w:r w:rsidRPr="00124761">
        <w:rPr>
          <w:rFonts w:eastAsia="Calibri"/>
        </w:rPr>
        <w:t xml:space="preserve"> sienutes ties Titnago g. gyvenamaisiais namais, ties kuriais galimi triukšmo ribinių dydžių viršijimai. Tokiu atveju dienos metu įmonę aptarnaujantis transportas galėtų važiuoti šiomis gatvėmis ir triukšmo ribiniai dydžiai visais paros periodais nebūtų viršijami</w:t>
      </w:r>
      <w:r w:rsidR="00CE11D6">
        <w:rPr>
          <w:rFonts w:eastAsia="Calibri"/>
        </w:rPr>
        <w:t xml:space="preserve"> (įvertinus triukšmo mažinimo priemones, dienos triukšmo ribinis dydis galėtų siekti 56-61 </w:t>
      </w:r>
      <w:proofErr w:type="spellStart"/>
      <w:r w:rsidR="00CE11D6">
        <w:rPr>
          <w:rFonts w:eastAsia="Calibri"/>
        </w:rPr>
        <w:t>dBA</w:t>
      </w:r>
      <w:proofErr w:type="spellEnd"/>
      <w:r w:rsidR="00CE11D6">
        <w:rPr>
          <w:rFonts w:eastAsia="Calibri"/>
        </w:rPr>
        <w:t xml:space="preserve">, vakaro – 55-60 </w:t>
      </w:r>
      <w:proofErr w:type="spellStart"/>
      <w:r w:rsidR="00CE11D6">
        <w:rPr>
          <w:rFonts w:eastAsia="Calibri"/>
        </w:rPr>
        <w:t>dBA</w:t>
      </w:r>
      <w:proofErr w:type="spellEnd"/>
      <w:r w:rsidR="00CE11D6">
        <w:rPr>
          <w:rFonts w:eastAsia="Calibri"/>
        </w:rPr>
        <w:t xml:space="preserve">, nakties – 48-53 </w:t>
      </w:r>
      <w:proofErr w:type="spellStart"/>
      <w:r w:rsidR="00CE11D6">
        <w:rPr>
          <w:rFonts w:eastAsia="Calibri"/>
        </w:rPr>
        <w:t>dBA</w:t>
      </w:r>
      <w:proofErr w:type="spellEnd"/>
      <w:r w:rsidR="00CE11D6">
        <w:rPr>
          <w:rFonts w:eastAsia="Calibri"/>
        </w:rPr>
        <w:t>). V</w:t>
      </w:r>
      <w:r w:rsidRPr="00124761">
        <w:rPr>
          <w:rFonts w:eastAsia="Calibri"/>
        </w:rPr>
        <w:t xml:space="preserve">akaro ir nakties metu, kai nedirba Gariūnų turgavietė, autotransportui </w:t>
      </w:r>
      <w:r w:rsidR="00CE11D6">
        <w:rPr>
          <w:rFonts w:eastAsia="Calibri"/>
        </w:rPr>
        <w:t xml:space="preserve">būtų </w:t>
      </w:r>
      <w:r w:rsidRPr="00124761">
        <w:rPr>
          <w:rFonts w:eastAsia="Calibri"/>
        </w:rPr>
        <w:t>rekome</w:t>
      </w:r>
      <w:r w:rsidR="00124761">
        <w:rPr>
          <w:rFonts w:eastAsia="Calibri"/>
        </w:rPr>
        <w:t xml:space="preserve">nduojama važiuoti </w:t>
      </w:r>
      <w:proofErr w:type="spellStart"/>
      <w:r w:rsidR="00124761">
        <w:rPr>
          <w:rFonts w:eastAsia="Calibri"/>
        </w:rPr>
        <w:t>Paneriškių</w:t>
      </w:r>
      <w:proofErr w:type="spellEnd"/>
      <w:r w:rsidR="00124761">
        <w:rPr>
          <w:rFonts w:eastAsia="Calibri"/>
        </w:rPr>
        <w:t xml:space="preserve"> ir</w:t>
      </w:r>
      <w:r w:rsidRPr="00124761">
        <w:rPr>
          <w:rFonts w:eastAsia="Calibri"/>
        </w:rPr>
        <w:t xml:space="preserve"> </w:t>
      </w:r>
      <w:proofErr w:type="spellStart"/>
      <w:r w:rsidRPr="00124761">
        <w:rPr>
          <w:rFonts w:eastAsia="Calibri"/>
        </w:rPr>
        <w:t>Jočionių</w:t>
      </w:r>
      <w:proofErr w:type="spellEnd"/>
      <w:r w:rsidRPr="00124761">
        <w:rPr>
          <w:rFonts w:eastAsia="Calibri"/>
        </w:rPr>
        <w:t xml:space="preserve"> gatvėmis, aplenkiant artimiausią gyvenamąją aplinką.</w:t>
      </w:r>
    </w:p>
    <w:p w14:paraId="1CED53B4" w14:textId="77777777" w:rsidR="00052399" w:rsidRPr="00220E1F" w:rsidRDefault="00052399" w:rsidP="00052399">
      <w:pPr>
        <w:pStyle w:val="DGEBaltic"/>
      </w:pPr>
      <w:r w:rsidRPr="00124761">
        <w:t>Triukšmo slopinimo sienelė ties Gariūnų g. turėtų būti apie 215 m nuo Titnago g. jungties su Gariūnų g. ir tęstis į pietvakarius palei visą gyvenamųjų namų kvartalą. Optimalus sienelės aukštis yra 4 m, rekomenduojama įrengti triukšmą absorbuojančią sienelę</w:t>
      </w:r>
      <w:r w:rsidR="00BB32AD">
        <w:t xml:space="preserve">, kurios </w:t>
      </w:r>
      <w:r w:rsidR="00BD4C2A">
        <w:t xml:space="preserve">pradžios </w:t>
      </w:r>
      <w:r w:rsidR="00BB32AD">
        <w:rPr>
          <w:rFonts w:eastAsia="Calibri"/>
        </w:rPr>
        <w:t>koordinatės</w:t>
      </w:r>
      <w:r w:rsidR="00BD4C2A">
        <w:rPr>
          <w:rFonts w:eastAsia="Calibri"/>
        </w:rPr>
        <w:t xml:space="preserve">: </w:t>
      </w:r>
      <w:r w:rsidR="00BB32AD">
        <w:rPr>
          <w:rFonts w:eastAsia="Calibri"/>
        </w:rPr>
        <w:t>x</w:t>
      </w:r>
      <w:r w:rsidR="00BB32AD">
        <w:rPr>
          <w:rFonts w:eastAsia="Calibri"/>
          <w:lang w:val="en-GB"/>
        </w:rPr>
        <w:t xml:space="preserve">= </w:t>
      </w:r>
      <w:r w:rsidR="00BD4C2A" w:rsidRPr="00BD4C2A">
        <w:rPr>
          <w:rFonts w:eastAsia="Calibri"/>
          <w:lang w:val="en-US"/>
        </w:rPr>
        <w:t>575794</w:t>
      </w:r>
      <w:r w:rsidR="00BB32AD">
        <w:rPr>
          <w:rFonts w:eastAsia="Calibri"/>
          <w:lang w:val="en-GB"/>
        </w:rPr>
        <w:t>, y=</w:t>
      </w:r>
      <w:r w:rsidR="00BD4C2A">
        <w:rPr>
          <w:rFonts w:eastAsia="Calibri"/>
          <w:lang w:val="en-GB"/>
        </w:rPr>
        <w:t xml:space="preserve"> </w:t>
      </w:r>
      <w:r w:rsidR="00BD4C2A" w:rsidRPr="00BD4C2A">
        <w:rPr>
          <w:rFonts w:eastAsia="Calibri"/>
          <w:lang w:val="en-GB"/>
        </w:rPr>
        <w:t>6059536</w:t>
      </w:r>
      <w:r w:rsidR="00BD4C2A">
        <w:rPr>
          <w:rFonts w:eastAsia="Calibri"/>
          <w:lang w:val="en-GB"/>
        </w:rPr>
        <w:t xml:space="preserve">, </w:t>
      </w:r>
      <w:proofErr w:type="spellStart"/>
      <w:r w:rsidR="00BD4C2A">
        <w:rPr>
          <w:rFonts w:eastAsia="Calibri"/>
          <w:lang w:val="en-GB"/>
        </w:rPr>
        <w:t>pabaigos</w:t>
      </w:r>
      <w:proofErr w:type="spellEnd"/>
      <w:r w:rsidR="00BD4C2A">
        <w:rPr>
          <w:rFonts w:eastAsia="Calibri"/>
          <w:lang w:val="en-GB"/>
        </w:rPr>
        <w:t xml:space="preserve"> </w:t>
      </w:r>
      <w:proofErr w:type="spellStart"/>
      <w:r w:rsidR="00BD4C2A">
        <w:rPr>
          <w:rFonts w:eastAsia="Calibri"/>
          <w:lang w:val="en-GB"/>
        </w:rPr>
        <w:t>koordinatės</w:t>
      </w:r>
      <w:proofErr w:type="spellEnd"/>
      <w:r w:rsidR="00BD4C2A">
        <w:rPr>
          <w:rFonts w:eastAsia="Calibri"/>
          <w:lang w:val="en-GB"/>
        </w:rPr>
        <w:t xml:space="preserve">: x = </w:t>
      </w:r>
      <w:r w:rsidR="00BD4C2A" w:rsidRPr="00BD4C2A">
        <w:rPr>
          <w:rFonts w:eastAsia="Calibri"/>
          <w:lang w:val="en-GB"/>
        </w:rPr>
        <w:t>575713</w:t>
      </w:r>
      <w:r w:rsidR="00BD4C2A">
        <w:rPr>
          <w:rFonts w:eastAsia="Calibri"/>
          <w:lang w:val="en-GB"/>
        </w:rPr>
        <w:t xml:space="preserve">, y = </w:t>
      </w:r>
      <w:r w:rsidR="00BD4C2A" w:rsidRPr="00BD4C2A">
        <w:rPr>
          <w:rFonts w:eastAsia="Calibri"/>
          <w:lang w:val="en-GB"/>
        </w:rPr>
        <w:t>6059376</w:t>
      </w:r>
      <w:r w:rsidR="00BB32AD">
        <w:rPr>
          <w:rFonts w:eastAsia="Calibri"/>
          <w:lang w:val="en-GB"/>
        </w:rPr>
        <w:t xml:space="preserve">; </w:t>
      </w:r>
      <w:proofErr w:type="spellStart"/>
      <w:r w:rsidR="00BB32AD">
        <w:rPr>
          <w:rFonts w:eastAsia="Calibri"/>
          <w:lang w:val="en-GB"/>
        </w:rPr>
        <w:t>absorbcijos</w:t>
      </w:r>
      <w:proofErr w:type="spellEnd"/>
      <w:r w:rsidR="00BB32AD">
        <w:rPr>
          <w:rFonts w:eastAsia="Calibri"/>
          <w:lang w:val="en-GB"/>
        </w:rPr>
        <w:t xml:space="preserve"> </w:t>
      </w:r>
      <w:proofErr w:type="spellStart"/>
      <w:r w:rsidR="00BB32AD">
        <w:rPr>
          <w:rFonts w:eastAsia="Calibri"/>
          <w:lang w:val="en-GB"/>
        </w:rPr>
        <w:t>koeficientas</w:t>
      </w:r>
      <w:proofErr w:type="spellEnd"/>
      <w:r w:rsidR="00BB32AD">
        <w:rPr>
          <w:rFonts w:eastAsia="Calibri"/>
          <w:lang w:val="en-GB"/>
        </w:rPr>
        <w:t xml:space="preserve"> </w:t>
      </w:r>
      <w:r w:rsidR="00BD4C2A">
        <w:rPr>
          <w:rFonts w:eastAsia="Calibri"/>
          <w:lang w:val="en-GB"/>
        </w:rPr>
        <w:t>– 0,84</w:t>
      </w:r>
      <w:r w:rsidRPr="00124761">
        <w:t xml:space="preserve">. Taip pat tikslinga įrengti triukšmo slopinimo sienelę ties Titnago g., kurios ilgis tūrėtų būti apie 100 m nuo </w:t>
      </w:r>
      <w:proofErr w:type="spellStart"/>
      <w:r w:rsidRPr="00124761">
        <w:t>Dubliškių</w:t>
      </w:r>
      <w:proofErr w:type="spellEnd"/>
      <w:r w:rsidRPr="00124761">
        <w:t xml:space="preserve"> g. sankryžos su Titnago g. iki Titnago g. jungties su Gariūnų g. optimalus sienelės aukštis </w:t>
      </w:r>
      <w:r w:rsidR="00950D98">
        <w:t xml:space="preserve">- </w:t>
      </w:r>
      <w:r w:rsidRPr="00124761">
        <w:t>3 m. Taip pat rekomenduojama, kad sienelė būtų triukšmą absorbuojanti</w:t>
      </w:r>
      <w:r w:rsidR="00BD4C2A">
        <w:t xml:space="preserve"> (absorbcijos koeficientas – 0,84), sienelės pradžios koordinatės:</w:t>
      </w:r>
      <w:r w:rsidR="00BB32AD">
        <w:rPr>
          <w:rFonts w:eastAsia="Calibri"/>
        </w:rPr>
        <w:t xml:space="preserve"> x</w:t>
      </w:r>
      <w:r w:rsidR="00BB32AD">
        <w:rPr>
          <w:rFonts w:eastAsia="Calibri"/>
          <w:lang w:val="en-GB"/>
        </w:rPr>
        <w:t xml:space="preserve">= </w:t>
      </w:r>
      <w:r w:rsidR="00BD4C2A" w:rsidRPr="00BD4C2A">
        <w:rPr>
          <w:rFonts w:eastAsia="Calibri"/>
          <w:lang w:val="en-GB"/>
        </w:rPr>
        <w:t>575882</w:t>
      </w:r>
      <w:r w:rsidR="00BB32AD">
        <w:rPr>
          <w:rFonts w:eastAsia="Calibri"/>
          <w:lang w:val="en-GB"/>
        </w:rPr>
        <w:t xml:space="preserve">, y= </w:t>
      </w:r>
      <w:r w:rsidR="00BD4C2A" w:rsidRPr="00BD4C2A">
        <w:rPr>
          <w:rFonts w:eastAsia="Calibri"/>
          <w:lang w:val="en-GB"/>
        </w:rPr>
        <w:t>6059491</w:t>
      </w:r>
      <w:r w:rsidR="00BD4C2A">
        <w:rPr>
          <w:rFonts w:eastAsia="Calibri"/>
          <w:lang w:val="en-GB"/>
        </w:rPr>
        <w:t xml:space="preserve">, </w:t>
      </w:r>
      <w:proofErr w:type="spellStart"/>
      <w:r w:rsidR="00BD4C2A">
        <w:rPr>
          <w:rFonts w:eastAsia="Calibri"/>
          <w:lang w:val="en-GB"/>
        </w:rPr>
        <w:t>pabaigos</w:t>
      </w:r>
      <w:proofErr w:type="spellEnd"/>
      <w:r w:rsidR="00BD4C2A">
        <w:rPr>
          <w:rFonts w:eastAsia="Calibri"/>
          <w:lang w:val="en-GB"/>
        </w:rPr>
        <w:t xml:space="preserve"> </w:t>
      </w:r>
      <w:proofErr w:type="spellStart"/>
      <w:r w:rsidR="00BD4C2A">
        <w:rPr>
          <w:rFonts w:eastAsia="Calibri"/>
          <w:lang w:val="en-GB"/>
        </w:rPr>
        <w:t>koordinatės</w:t>
      </w:r>
      <w:proofErr w:type="spellEnd"/>
      <w:r w:rsidR="00BD4C2A">
        <w:rPr>
          <w:rFonts w:eastAsia="Calibri"/>
          <w:lang w:val="en-GB"/>
        </w:rPr>
        <w:t xml:space="preserve">: x = </w:t>
      </w:r>
      <w:r w:rsidR="00BD4C2A" w:rsidRPr="00BD4C2A">
        <w:rPr>
          <w:rFonts w:eastAsia="Calibri"/>
          <w:lang w:val="en-GB"/>
        </w:rPr>
        <w:t>575817</w:t>
      </w:r>
      <w:r w:rsidR="00BD4C2A">
        <w:rPr>
          <w:rFonts w:eastAsia="Calibri"/>
          <w:lang w:val="en-GB"/>
        </w:rPr>
        <w:t xml:space="preserve">, y = </w:t>
      </w:r>
      <w:r w:rsidR="00BD4C2A" w:rsidRPr="00BD4C2A">
        <w:rPr>
          <w:rFonts w:eastAsia="Calibri"/>
          <w:lang w:val="en-GB"/>
        </w:rPr>
        <w:t>6059411</w:t>
      </w:r>
      <w:r w:rsidRPr="00124761">
        <w:t>.</w:t>
      </w:r>
    </w:p>
    <w:p w14:paraId="57B0F1D6" w14:textId="77777777" w:rsidR="00057DBC" w:rsidRDefault="00D514AF" w:rsidP="00934D99">
      <w:pPr>
        <w:pStyle w:val="Antrat2"/>
        <w:numPr>
          <w:ilvl w:val="1"/>
          <w:numId w:val="79"/>
        </w:numPr>
        <w:ind w:left="709" w:hanging="709"/>
        <w:jc w:val="both"/>
      </w:pPr>
      <w:bookmarkStart w:id="49" w:name="_Toc418766884"/>
      <w:bookmarkStart w:id="50" w:name="_Toc449511281"/>
      <w:r>
        <w:rPr>
          <w:rStyle w:val="Heading1Char"/>
          <w:rFonts w:ascii="Times New Roman" w:hAnsi="Times New Roman"/>
          <w:sz w:val="28"/>
          <w:szCs w:val="28"/>
        </w:rPr>
        <w:t>Biologinės taršos susidarymas (pvz., patogeniniai mikroorganizmai, parazitiniai organizmai) ir jos prevencija</w:t>
      </w:r>
      <w:bookmarkEnd w:id="49"/>
      <w:bookmarkEnd w:id="50"/>
    </w:p>
    <w:p w14:paraId="3A3A8997" w14:textId="77777777" w:rsidR="00057DBC" w:rsidRDefault="00057DBC">
      <w:pPr>
        <w:rPr>
          <w:rFonts w:ascii="Times New Roman" w:hAnsi="Times New Roman"/>
          <w:lang w:val="lt-LT" w:eastAsia="da-DK"/>
        </w:rPr>
      </w:pPr>
    </w:p>
    <w:p w14:paraId="72BD4071" w14:textId="77777777" w:rsidR="002B2E5C" w:rsidRDefault="002B2E5C" w:rsidP="002B2E5C">
      <w:pPr>
        <w:spacing w:after="240"/>
        <w:jc w:val="both"/>
        <w:rPr>
          <w:rFonts w:ascii="Times New Roman" w:hAnsi="Times New Roman"/>
          <w:sz w:val="24"/>
          <w:szCs w:val="24"/>
          <w:lang w:val="lt-LT" w:eastAsia="da-DK"/>
        </w:rPr>
      </w:pPr>
      <w:r>
        <w:rPr>
          <w:rFonts w:ascii="Times New Roman" w:hAnsi="Times New Roman"/>
          <w:sz w:val="24"/>
          <w:szCs w:val="24"/>
          <w:lang w:val="lt-LT" w:eastAsia="da-DK"/>
        </w:rPr>
        <w:t>Antrinių žaliavų perdirbimo ir plastikų gaminių gamybos įmonės eksploatavimo metu</w:t>
      </w:r>
      <w:r w:rsidRPr="00E731A9">
        <w:rPr>
          <w:rFonts w:ascii="Times New Roman" w:hAnsi="Times New Roman"/>
          <w:sz w:val="24"/>
          <w:szCs w:val="24"/>
          <w:lang w:val="lt-LT" w:eastAsia="da-DK"/>
        </w:rPr>
        <w:t xml:space="preserve"> biologinė tarša (patogeniniai mikroorganizmai, parazitiniai mikroorganizmai) </w:t>
      </w:r>
      <w:r>
        <w:rPr>
          <w:rFonts w:ascii="Times New Roman" w:hAnsi="Times New Roman"/>
          <w:sz w:val="24"/>
          <w:szCs w:val="24"/>
          <w:lang w:val="lt-LT" w:eastAsia="da-DK"/>
        </w:rPr>
        <w:t>nenumatoma.</w:t>
      </w:r>
    </w:p>
    <w:p w14:paraId="615E200A" w14:textId="77777777" w:rsidR="002B2E5C" w:rsidRPr="00E731A9" w:rsidRDefault="002B2E5C" w:rsidP="002B2E5C">
      <w:pPr>
        <w:spacing w:after="240"/>
        <w:jc w:val="both"/>
        <w:rPr>
          <w:rFonts w:ascii="Times New Roman" w:hAnsi="Times New Roman"/>
          <w:sz w:val="24"/>
          <w:szCs w:val="24"/>
          <w:lang w:val="lt-LT" w:eastAsia="da-DK"/>
        </w:rPr>
      </w:pPr>
      <w:r>
        <w:rPr>
          <w:rFonts w:ascii="Times New Roman" w:hAnsi="Times New Roman"/>
          <w:sz w:val="24"/>
          <w:szCs w:val="24"/>
          <w:lang w:val="lt-LT" w:eastAsia="da-DK"/>
        </w:rPr>
        <w:t>A</w:t>
      </w:r>
      <w:r w:rsidRPr="00C13511">
        <w:rPr>
          <w:rFonts w:ascii="Times New Roman" w:hAnsi="Times New Roman"/>
          <w:sz w:val="24"/>
          <w:szCs w:val="24"/>
          <w:lang w:val="lt-LT" w:eastAsia="da-DK"/>
        </w:rPr>
        <w:t>rtimiausias potencialus biologinės taršos šaltinis yra į šiaurę, link Neries upės, įsikūrę Vilniaus miesto vandenvalos įrenginiai, išleidžiantys išvalytas nuotekas į Nerį.</w:t>
      </w:r>
    </w:p>
    <w:p w14:paraId="73001C89" w14:textId="77777777" w:rsidR="00057DBC" w:rsidRPr="00575106" w:rsidRDefault="00D514AF" w:rsidP="00934D99">
      <w:pPr>
        <w:pStyle w:val="Antrat2"/>
        <w:numPr>
          <w:ilvl w:val="1"/>
          <w:numId w:val="79"/>
        </w:numPr>
        <w:ind w:left="709" w:hanging="709"/>
      </w:pPr>
      <w:bookmarkStart w:id="51" w:name="_Toc418766885"/>
      <w:bookmarkStart w:id="52" w:name="_Toc449511282"/>
      <w:r w:rsidRPr="00575106">
        <w:rPr>
          <w:rStyle w:val="Heading1Char"/>
          <w:rFonts w:ascii="Times New Roman" w:hAnsi="Times New Roman"/>
          <w:sz w:val="28"/>
          <w:szCs w:val="28"/>
        </w:rPr>
        <w:t>Planuojamos ūkinės veiklos pažeidžiamumo rizika dėl ekstremaliųjų įvykių ir situacijų, jų tikimybė</w:t>
      </w:r>
      <w:r w:rsidR="004D63A5" w:rsidRPr="00575106">
        <w:rPr>
          <w:rStyle w:val="Heading1Char"/>
          <w:rFonts w:ascii="Times New Roman" w:hAnsi="Times New Roman"/>
          <w:sz w:val="28"/>
          <w:szCs w:val="28"/>
        </w:rPr>
        <w:t xml:space="preserve"> ir</w:t>
      </w:r>
      <w:r w:rsidRPr="00575106">
        <w:rPr>
          <w:rStyle w:val="Heading1Char"/>
          <w:rFonts w:ascii="Times New Roman" w:hAnsi="Times New Roman"/>
          <w:sz w:val="28"/>
          <w:szCs w:val="28"/>
        </w:rPr>
        <w:t xml:space="preserve"> prevencija</w:t>
      </w:r>
      <w:bookmarkEnd w:id="51"/>
      <w:bookmarkEnd w:id="52"/>
    </w:p>
    <w:p w14:paraId="6653AC1A" w14:textId="77777777" w:rsidR="00057DBC" w:rsidRDefault="00057DBC">
      <w:pPr>
        <w:rPr>
          <w:rFonts w:ascii="Times New Roman" w:hAnsi="Times New Roman"/>
          <w:lang w:val="lt-LT" w:eastAsia="da-DK"/>
        </w:rPr>
      </w:pPr>
    </w:p>
    <w:p w14:paraId="32FE56DC" w14:textId="77777777" w:rsidR="00806049" w:rsidRDefault="00806049" w:rsidP="00806049">
      <w:pPr>
        <w:spacing w:after="240"/>
        <w:jc w:val="both"/>
        <w:rPr>
          <w:rFonts w:ascii="Times New Roman" w:hAnsi="Times New Roman"/>
          <w:sz w:val="24"/>
          <w:szCs w:val="24"/>
          <w:lang w:val="lt-LT" w:eastAsia="da-DK"/>
        </w:rPr>
      </w:pPr>
      <w:r>
        <w:rPr>
          <w:rFonts w:ascii="Times New Roman" w:hAnsi="Times New Roman"/>
          <w:sz w:val="24"/>
          <w:szCs w:val="24"/>
          <w:lang w:val="lt-LT" w:eastAsia="da-DK"/>
        </w:rPr>
        <w:t>UAB „</w:t>
      </w:r>
      <w:proofErr w:type="spellStart"/>
      <w:r>
        <w:rPr>
          <w:rFonts w:ascii="Times New Roman" w:hAnsi="Times New Roman"/>
          <w:sz w:val="24"/>
          <w:szCs w:val="24"/>
          <w:lang w:val="lt-LT" w:eastAsia="da-DK"/>
        </w:rPr>
        <w:t>Plasteksa</w:t>
      </w:r>
      <w:proofErr w:type="spellEnd"/>
      <w:r w:rsidRPr="00037702">
        <w:rPr>
          <w:rFonts w:ascii="Times New Roman" w:hAnsi="Times New Roman"/>
          <w:sz w:val="24"/>
          <w:szCs w:val="24"/>
          <w:lang w:val="lt-LT" w:eastAsia="da-DK"/>
        </w:rPr>
        <w:t xml:space="preserve">" </w:t>
      </w:r>
      <w:r w:rsidRPr="00F77B1A">
        <w:rPr>
          <w:rFonts w:ascii="Times New Roman" w:hAnsi="Times New Roman"/>
          <w:sz w:val="24"/>
          <w:szCs w:val="24"/>
          <w:lang w:val="lt-LT" w:eastAsia="da-DK"/>
        </w:rPr>
        <w:t>planuojamai įmonei neturės rengti ekstremaliųjų situacijų valdymo plano, nes įmonė neatitinka Priešgaisrinės apsaugos ir gelbėjimo departamento prie VRM direktoriaus įsakyme Nr. 1-134</w:t>
      </w:r>
      <w:r w:rsidRPr="00037702">
        <w:rPr>
          <w:rFonts w:ascii="Times New Roman" w:hAnsi="Times New Roman"/>
          <w:sz w:val="24"/>
          <w:szCs w:val="24"/>
          <w:lang w:val="lt-LT" w:eastAsia="da-DK"/>
        </w:rPr>
        <w:t xml:space="preserve"> "Dėl kriterijų ūkio subjektams ir kitoms įstaigoms, kurių vadovai turi organizuoti ekstremaliųjų situacijų valdymo planų rengimą, derinimą ir tvirtinimą, ir ūkio subjektams, kurių vadovai turi sudaryti ekstrema</w:t>
      </w:r>
      <w:r>
        <w:rPr>
          <w:rFonts w:ascii="Times New Roman" w:hAnsi="Times New Roman"/>
          <w:sz w:val="24"/>
          <w:szCs w:val="24"/>
          <w:lang w:val="lt-LT" w:eastAsia="da-DK"/>
        </w:rPr>
        <w:t>liųjų situa</w:t>
      </w:r>
      <w:r w:rsidRPr="00037702">
        <w:rPr>
          <w:rFonts w:ascii="Times New Roman" w:hAnsi="Times New Roman"/>
          <w:sz w:val="24"/>
          <w:szCs w:val="24"/>
          <w:lang w:val="lt-LT" w:eastAsia="da-DK"/>
        </w:rPr>
        <w:t>cijų operacijų centrą, patvirtinimo" įvardint</w:t>
      </w:r>
      <w:r>
        <w:rPr>
          <w:rFonts w:ascii="Times New Roman" w:hAnsi="Times New Roman"/>
          <w:sz w:val="24"/>
          <w:szCs w:val="24"/>
          <w:lang w:val="lt-LT" w:eastAsia="da-DK"/>
        </w:rPr>
        <w:t>ų kriterijų</w:t>
      </w:r>
      <w:r w:rsidRPr="00037702">
        <w:rPr>
          <w:rFonts w:ascii="Times New Roman" w:hAnsi="Times New Roman"/>
          <w:sz w:val="24"/>
          <w:szCs w:val="24"/>
          <w:lang w:val="lt-LT" w:eastAsia="da-DK"/>
        </w:rPr>
        <w:t xml:space="preserve"> (Žin., 2010, Nr. 46-2236; Žin., 2012, Nr. 16-733; nauja redakcija TAR 2014-01-31, Nr. 847</w:t>
      </w:r>
      <w:r>
        <w:rPr>
          <w:rFonts w:ascii="Times New Roman" w:hAnsi="Times New Roman"/>
          <w:sz w:val="24"/>
          <w:szCs w:val="24"/>
          <w:lang w:val="lt-LT" w:eastAsia="da-DK"/>
        </w:rPr>
        <w:t xml:space="preserve">; </w:t>
      </w:r>
      <w:r w:rsidRPr="00806049">
        <w:rPr>
          <w:rFonts w:ascii="Times New Roman" w:hAnsi="Times New Roman"/>
          <w:sz w:val="24"/>
          <w:szCs w:val="24"/>
          <w:lang w:val="lt-LT" w:eastAsia="da-DK"/>
        </w:rPr>
        <w:t>TAR 2015-12-07, Nr. 19410</w:t>
      </w:r>
      <w:r w:rsidRPr="00037702">
        <w:rPr>
          <w:rFonts w:ascii="Times New Roman" w:hAnsi="Times New Roman"/>
          <w:sz w:val="24"/>
          <w:szCs w:val="24"/>
          <w:lang w:val="lt-LT" w:eastAsia="da-DK"/>
        </w:rPr>
        <w:t>).</w:t>
      </w:r>
      <w:r>
        <w:rPr>
          <w:rFonts w:ascii="Times New Roman" w:hAnsi="Times New Roman"/>
          <w:sz w:val="24"/>
          <w:szCs w:val="24"/>
          <w:lang w:val="lt-LT" w:eastAsia="da-DK"/>
        </w:rPr>
        <w:t xml:space="preserve"> </w:t>
      </w:r>
    </w:p>
    <w:p w14:paraId="62570199" w14:textId="77777777" w:rsidR="00806049" w:rsidRPr="00DF6192" w:rsidRDefault="00806049" w:rsidP="00DF6192">
      <w:pPr>
        <w:spacing w:after="120"/>
        <w:jc w:val="both"/>
        <w:rPr>
          <w:rFonts w:ascii="Times New Roman" w:hAnsi="Times New Roman"/>
          <w:lang w:val="lt-LT" w:eastAsia="da-DK"/>
        </w:rPr>
      </w:pPr>
      <w:r w:rsidRPr="00DF6192">
        <w:rPr>
          <w:rFonts w:ascii="Times New Roman" w:hAnsi="Times New Roman"/>
          <w:lang w:val="lt-LT" w:eastAsia="da-DK"/>
        </w:rPr>
        <w:lastRenderedPageBreak/>
        <w:t>Ūkio subjektas neturės sudaryti ir ekstremaliųjų situacijų operacijų centro, organizuojančio ir koordinuojančio ekstremaliųjų situacijų valdymo ir užtikrinančio ekstremalių situacijų komisijos priimtų sprendimų įgyvendinimo, nes neatitinka kriterijų pagal savo atsakomybės ir veiklos sritį aukščiau paminėtame VRM direktoriaus įsakyme.</w:t>
      </w:r>
    </w:p>
    <w:p w14:paraId="3EE535F4" w14:textId="77777777" w:rsidR="00B4478A" w:rsidRPr="00DF6192" w:rsidRDefault="00B4478A" w:rsidP="00DF6192">
      <w:pPr>
        <w:spacing w:after="120"/>
        <w:jc w:val="both"/>
        <w:rPr>
          <w:rFonts w:ascii="Times New Roman" w:hAnsi="Times New Roman"/>
          <w:lang w:val="lt-LT" w:eastAsia="da-DK"/>
        </w:rPr>
      </w:pPr>
      <w:r w:rsidRPr="00DF6192">
        <w:rPr>
          <w:rFonts w:ascii="Times New Roman" w:hAnsi="Times New Roman"/>
          <w:lang w:val="lt-LT" w:eastAsia="da-DK"/>
        </w:rPr>
        <w:t>PŪV taip pat neatitinka LR Vyriausybės 2003 m. birželio 19 d. nutarimu Nr. 794 „Dėl Kriterijų, pagal kuriuos gaisro atžvilgiu pavojingo objekto savininkui (valdytojui) atsiranda pareiga steigti priešgaisrinį padalinį (žinybines priešgaisrines pajėgas), ir atvejų, kai gaisro atžvilgiu pavojingo objekto savininkas (valdytojas) sudaro sutartį su Priešgaisrinės apsaugos ir gelbėjimo departamentu prie Vidaus reikalų ministerijos, patvirtinimo“ (Žin., 2010, Nr. 31-1430 (nauja redakcija)) nustatytiems kriterijams, pagal kuriuos gaisro atžvilgiu pavojingo objekto savininkui (valdytojui) atsiranda pareiga steigti priešgaisrinį gelbėjimo padalinį (žinybines priešgaisrines pajėgas).</w:t>
      </w:r>
    </w:p>
    <w:p w14:paraId="7C4A5AD4" w14:textId="77777777" w:rsidR="00CD1121" w:rsidRPr="00D3163E" w:rsidRDefault="00CD1121" w:rsidP="00CD1121">
      <w:pPr>
        <w:pStyle w:val="Pagrindinistekstas"/>
        <w:spacing w:after="240"/>
        <w:jc w:val="both"/>
        <w:rPr>
          <w:szCs w:val="22"/>
        </w:rPr>
      </w:pPr>
      <w:r w:rsidRPr="00D3163E">
        <w:rPr>
          <w:szCs w:val="22"/>
        </w:rPr>
        <w:t xml:space="preserve">PŪV metu apsauga nuo gaisrų atitiks Lietuvos Respublikos teisės aktų bei norminių dokumentų reikalavimus. </w:t>
      </w:r>
    </w:p>
    <w:p w14:paraId="4B8B61CA" w14:textId="4C5577E5" w:rsidR="00CD1121" w:rsidRPr="00D3163E" w:rsidRDefault="00CD1121" w:rsidP="00CD1121">
      <w:pPr>
        <w:pStyle w:val="Pagrindinistekstas"/>
        <w:spacing w:after="240"/>
        <w:jc w:val="both"/>
        <w:rPr>
          <w:szCs w:val="22"/>
        </w:rPr>
      </w:pPr>
      <w:r w:rsidRPr="00D3163E">
        <w:rPr>
          <w:szCs w:val="22"/>
        </w:rPr>
        <w:t xml:space="preserve">Planuojamoje </w:t>
      </w:r>
      <w:r w:rsidR="00FA7DC3" w:rsidRPr="00D3163E">
        <w:rPr>
          <w:szCs w:val="22"/>
        </w:rPr>
        <w:t>įmonėje</w:t>
      </w:r>
      <w:r w:rsidRPr="00D3163E">
        <w:rPr>
          <w:szCs w:val="22"/>
        </w:rPr>
        <w:t xml:space="preserve"> numatomos tokios gaisrinės saugos priemonės: </w:t>
      </w:r>
    </w:p>
    <w:p w14:paraId="3D335614" w14:textId="77777777" w:rsidR="00CD1121" w:rsidRPr="00D3163E" w:rsidRDefault="00CD1121" w:rsidP="009569D1">
      <w:pPr>
        <w:pStyle w:val="Pagrindinistekstas"/>
        <w:numPr>
          <w:ilvl w:val="0"/>
          <w:numId w:val="76"/>
        </w:numPr>
        <w:spacing w:after="0"/>
        <w:ind w:left="714" w:hanging="357"/>
        <w:jc w:val="both"/>
        <w:rPr>
          <w:szCs w:val="22"/>
        </w:rPr>
      </w:pPr>
      <w:proofErr w:type="spellStart"/>
      <w:r w:rsidRPr="00D3163E">
        <w:rPr>
          <w:szCs w:val="22"/>
        </w:rPr>
        <w:t>adresinė</w:t>
      </w:r>
      <w:proofErr w:type="spellEnd"/>
      <w:r w:rsidRPr="00D3163E">
        <w:rPr>
          <w:szCs w:val="22"/>
        </w:rPr>
        <w:t xml:space="preserve"> gaisrų aptikimo ir signalizavimo sistema su dūmų davikliais;</w:t>
      </w:r>
    </w:p>
    <w:p w14:paraId="757A12FB" w14:textId="77777777" w:rsidR="00CD1121" w:rsidRPr="00D3163E" w:rsidRDefault="00CD1121" w:rsidP="009569D1">
      <w:pPr>
        <w:pStyle w:val="Pagrindinistekstas"/>
        <w:numPr>
          <w:ilvl w:val="0"/>
          <w:numId w:val="76"/>
        </w:numPr>
        <w:spacing w:after="0"/>
        <w:ind w:left="714" w:hanging="357"/>
        <w:jc w:val="both"/>
        <w:rPr>
          <w:szCs w:val="22"/>
        </w:rPr>
      </w:pPr>
      <w:r w:rsidRPr="00D3163E">
        <w:rPr>
          <w:szCs w:val="22"/>
        </w:rPr>
        <w:t>stacionari gaisrų gesinimo sistema;</w:t>
      </w:r>
    </w:p>
    <w:p w14:paraId="67371F97" w14:textId="77777777" w:rsidR="00CD1121" w:rsidRPr="00D3163E" w:rsidRDefault="00CD1121" w:rsidP="009569D1">
      <w:pPr>
        <w:pStyle w:val="Pagrindinistekstas"/>
        <w:numPr>
          <w:ilvl w:val="0"/>
          <w:numId w:val="76"/>
        </w:numPr>
        <w:spacing w:after="0"/>
        <w:ind w:left="714" w:hanging="357"/>
        <w:jc w:val="both"/>
        <w:rPr>
          <w:szCs w:val="22"/>
        </w:rPr>
      </w:pPr>
      <w:r w:rsidRPr="00D3163E">
        <w:rPr>
          <w:szCs w:val="22"/>
        </w:rPr>
        <w:t>vidaus ir išorės gaisriniai vandentiekiai;</w:t>
      </w:r>
    </w:p>
    <w:p w14:paraId="48C3E029" w14:textId="77777777" w:rsidR="00CD1121" w:rsidRPr="00D3163E" w:rsidRDefault="00CD1121" w:rsidP="009569D1">
      <w:pPr>
        <w:pStyle w:val="Pagrindinistekstas"/>
        <w:numPr>
          <w:ilvl w:val="0"/>
          <w:numId w:val="76"/>
        </w:numPr>
        <w:spacing w:after="240"/>
        <w:ind w:left="714" w:hanging="357"/>
        <w:jc w:val="both"/>
        <w:rPr>
          <w:szCs w:val="22"/>
        </w:rPr>
      </w:pPr>
      <w:r w:rsidRPr="00D3163E">
        <w:rPr>
          <w:szCs w:val="22"/>
        </w:rPr>
        <w:t>pirminės gaisrų gesinimo priemonės (milteliniai gesintuvai).</w:t>
      </w:r>
    </w:p>
    <w:p w14:paraId="77B9B5B5" w14:textId="05E57159" w:rsidR="00CD1121" w:rsidRPr="00DF6192" w:rsidRDefault="00CD1121" w:rsidP="00DF6192">
      <w:pPr>
        <w:pStyle w:val="Pagrindinistekstas"/>
        <w:spacing w:after="120"/>
        <w:jc w:val="both"/>
        <w:rPr>
          <w:szCs w:val="22"/>
        </w:rPr>
      </w:pPr>
      <w:r w:rsidRPr="00D3163E">
        <w:rPr>
          <w:szCs w:val="22"/>
        </w:rPr>
        <w:t>Taip pat numatyti tinkami keliai gaisrų gesinimo ir gelbėjimo automobiliams privažiuoti.</w:t>
      </w:r>
    </w:p>
    <w:p w14:paraId="7A53B6A4" w14:textId="77777777" w:rsidR="00057DBC" w:rsidRPr="00DF6192" w:rsidRDefault="009D1C7B" w:rsidP="00DF6192">
      <w:pPr>
        <w:spacing w:after="120"/>
        <w:jc w:val="both"/>
        <w:rPr>
          <w:rFonts w:ascii="Times New Roman" w:hAnsi="Times New Roman"/>
          <w:lang w:val="lt-LT" w:eastAsia="da-DK"/>
        </w:rPr>
      </w:pPr>
      <w:r w:rsidRPr="00DF6192">
        <w:rPr>
          <w:rFonts w:ascii="Times New Roman" w:hAnsi="Times New Roman"/>
          <w:lang w:val="lt-LT" w:eastAsia="da-DK"/>
        </w:rPr>
        <w:t>Galimų avarijų ir gaisrų priežastys galimos dėl žmo</w:t>
      </w:r>
      <w:r w:rsidR="00357819" w:rsidRPr="00DF6192">
        <w:rPr>
          <w:rFonts w:ascii="Times New Roman" w:hAnsi="Times New Roman"/>
          <w:lang w:val="lt-LT" w:eastAsia="da-DK"/>
        </w:rPr>
        <w:t>g</w:t>
      </w:r>
      <w:r w:rsidRPr="00DF6192">
        <w:rPr>
          <w:rFonts w:ascii="Times New Roman" w:hAnsi="Times New Roman"/>
          <w:lang w:val="lt-LT" w:eastAsia="da-DK"/>
        </w:rPr>
        <w:t>iškojo ir technologinio faktoriaus. Kad užtikrinti saugų darbą, bus laikomasi technologinio reglamento normų ir įrengimų eksploatavimo instrukcijos, darbuotojų saugos ir sveikatos instrukcijų reikalavimų.</w:t>
      </w:r>
    </w:p>
    <w:p w14:paraId="7892AC15" w14:textId="77777777" w:rsidR="00596834" w:rsidRPr="00DF6192" w:rsidRDefault="00596834" w:rsidP="00DF6192">
      <w:pPr>
        <w:spacing w:after="120"/>
        <w:jc w:val="both"/>
        <w:rPr>
          <w:rFonts w:ascii="Times New Roman" w:hAnsi="Times New Roman"/>
          <w:lang w:val="lt-LT" w:eastAsia="da-DK"/>
        </w:rPr>
      </w:pPr>
      <w:r w:rsidRPr="00DF6192">
        <w:rPr>
          <w:rFonts w:ascii="Times New Roman" w:hAnsi="Times New Roman"/>
          <w:lang w:val="lt-LT" w:eastAsia="da-DK"/>
        </w:rPr>
        <w:t xml:space="preserve">Kadangi PŪV bus vykdoma uždaruose pastatuose, </w:t>
      </w:r>
      <w:r w:rsidR="00C44A21" w:rsidRPr="00DF6192">
        <w:rPr>
          <w:rFonts w:ascii="Times New Roman" w:hAnsi="Times New Roman"/>
          <w:lang w:val="lt-LT" w:eastAsia="da-DK"/>
        </w:rPr>
        <w:t xml:space="preserve">gamtinio pobūdžio </w:t>
      </w:r>
      <w:r w:rsidRPr="00DF6192">
        <w:rPr>
          <w:rFonts w:ascii="Times New Roman" w:hAnsi="Times New Roman"/>
          <w:lang w:val="lt-LT" w:eastAsia="da-DK"/>
        </w:rPr>
        <w:t>ekstremali</w:t>
      </w:r>
      <w:r w:rsidR="00C44A21" w:rsidRPr="00DF6192">
        <w:rPr>
          <w:rFonts w:ascii="Times New Roman" w:hAnsi="Times New Roman"/>
          <w:lang w:val="lt-LT" w:eastAsia="da-DK"/>
        </w:rPr>
        <w:t>os</w:t>
      </w:r>
      <w:r w:rsidRPr="00DF6192">
        <w:rPr>
          <w:rFonts w:ascii="Times New Roman" w:hAnsi="Times New Roman"/>
          <w:lang w:val="lt-LT" w:eastAsia="da-DK"/>
        </w:rPr>
        <w:t xml:space="preserve"> situacij</w:t>
      </w:r>
      <w:r w:rsidR="00C44A21" w:rsidRPr="00DF6192">
        <w:rPr>
          <w:rFonts w:ascii="Times New Roman" w:hAnsi="Times New Roman"/>
          <w:lang w:val="lt-LT" w:eastAsia="da-DK"/>
        </w:rPr>
        <w:t xml:space="preserve">os </w:t>
      </w:r>
      <w:r w:rsidR="00326398" w:rsidRPr="00DF6192">
        <w:rPr>
          <w:rFonts w:ascii="Times New Roman" w:hAnsi="Times New Roman"/>
          <w:lang w:val="lt-LT" w:eastAsia="da-DK"/>
        </w:rPr>
        <w:t xml:space="preserve">nėra reikšmingos ir </w:t>
      </w:r>
      <w:r w:rsidR="00C44A21" w:rsidRPr="00DF6192">
        <w:rPr>
          <w:rFonts w:ascii="Times New Roman" w:hAnsi="Times New Roman"/>
          <w:lang w:val="lt-LT" w:eastAsia="da-DK"/>
        </w:rPr>
        <w:t>nenagrinėjamos. Technologinio, ekologinio ir socialinio pobūdžio ekstremalūs įvykiai nenumatomi</w:t>
      </w:r>
      <w:r w:rsidRPr="00DF6192">
        <w:rPr>
          <w:rFonts w:ascii="Times New Roman" w:hAnsi="Times New Roman"/>
          <w:lang w:val="lt-LT" w:eastAsia="da-DK"/>
        </w:rPr>
        <w:t>.</w:t>
      </w:r>
    </w:p>
    <w:p w14:paraId="2DE0A13C" w14:textId="77777777" w:rsidR="00473AA7" w:rsidRPr="00DF6192" w:rsidRDefault="000D762B" w:rsidP="00DF6192">
      <w:pPr>
        <w:spacing w:after="120"/>
        <w:jc w:val="both"/>
        <w:rPr>
          <w:rFonts w:ascii="Times New Roman" w:hAnsi="Times New Roman"/>
          <w:lang w:val="lt-LT" w:eastAsia="da-DK"/>
        </w:rPr>
      </w:pPr>
      <w:r w:rsidRPr="00DF6192">
        <w:rPr>
          <w:rFonts w:ascii="Times New Roman" w:hAnsi="Times New Roman"/>
          <w:lang w:val="lt-LT" w:eastAsia="da-DK"/>
        </w:rPr>
        <w:t>Pavojai, kurie gali susidaryti už planuojamos ūkinės veiklos teritorijos ribų bei turėtų padarinių (poveikį) šioje teritorijoje esančių gyventojų gyvybei ar sveikatai, turtui, aplinkai, ūkinės veiklos tęstinumui, nenumatom</w:t>
      </w:r>
      <w:r w:rsidR="00596834" w:rsidRPr="00DF6192">
        <w:rPr>
          <w:rFonts w:ascii="Times New Roman" w:hAnsi="Times New Roman"/>
          <w:lang w:val="lt-LT" w:eastAsia="da-DK"/>
        </w:rPr>
        <w:t>i</w:t>
      </w:r>
      <w:r w:rsidRPr="00DF6192">
        <w:rPr>
          <w:rFonts w:ascii="Times New Roman" w:hAnsi="Times New Roman"/>
          <w:lang w:val="lt-LT" w:eastAsia="da-DK"/>
        </w:rPr>
        <w:t>.</w:t>
      </w:r>
    </w:p>
    <w:p w14:paraId="1D963B2A" w14:textId="77777777" w:rsidR="00057DBC" w:rsidRPr="00DF6192" w:rsidRDefault="00D514AF" w:rsidP="00934D99">
      <w:pPr>
        <w:pStyle w:val="Antrat2"/>
        <w:numPr>
          <w:ilvl w:val="1"/>
          <w:numId w:val="79"/>
        </w:numPr>
        <w:rPr>
          <w:sz w:val="22"/>
          <w:szCs w:val="22"/>
        </w:rPr>
      </w:pPr>
      <w:bookmarkStart w:id="53" w:name="_Toc418766886"/>
      <w:bookmarkStart w:id="54" w:name="_Toc449511283"/>
      <w:r w:rsidRPr="00DF6192">
        <w:rPr>
          <w:rStyle w:val="Heading1Char"/>
          <w:rFonts w:ascii="Times New Roman" w:hAnsi="Times New Roman"/>
          <w:sz w:val="22"/>
          <w:szCs w:val="22"/>
        </w:rPr>
        <w:t>Planuojamos ūkinės veiklos rizika žmonių sveikatai</w:t>
      </w:r>
      <w:bookmarkEnd w:id="53"/>
      <w:bookmarkEnd w:id="54"/>
    </w:p>
    <w:p w14:paraId="27686EDC" w14:textId="77777777" w:rsidR="00057DBC" w:rsidRPr="00DF6192" w:rsidRDefault="00057DBC" w:rsidP="00297B4D">
      <w:pPr>
        <w:rPr>
          <w:rFonts w:ascii="Times New Roman" w:hAnsi="Times New Roman"/>
          <w:lang w:val="lt-LT" w:eastAsia="da-DK"/>
        </w:rPr>
      </w:pPr>
    </w:p>
    <w:p w14:paraId="6C71B507" w14:textId="77777777" w:rsidR="00843128" w:rsidRPr="00DF6192" w:rsidRDefault="00843128" w:rsidP="00DF6192">
      <w:pPr>
        <w:spacing w:after="120"/>
        <w:jc w:val="both"/>
        <w:rPr>
          <w:rFonts w:ascii="Times New Roman" w:hAnsi="Times New Roman"/>
          <w:lang w:val="lt-LT" w:eastAsia="da-DK"/>
        </w:rPr>
      </w:pPr>
      <w:r w:rsidRPr="00DF6192">
        <w:rPr>
          <w:rFonts w:ascii="Times New Roman" w:hAnsi="Times New Roman"/>
          <w:lang w:val="lt-LT" w:eastAsia="da-DK"/>
        </w:rPr>
        <w:t>UAB "</w:t>
      </w:r>
      <w:proofErr w:type="spellStart"/>
      <w:r w:rsidRPr="00DF6192">
        <w:rPr>
          <w:rFonts w:ascii="Times New Roman" w:hAnsi="Times New Roman"/>
          <w:lang w:val="lt-LT" w:eastAsia="da-DK"/>
        </w:rPr>
        <w:t>Plasteksa</w:t>
      </w:r>
      <w:proofErr w:type="spellEnd"/>
      <w:r w:rsidRPr="00DF6192">
        <w:rPr>
          <w:rFonts w:ascii="Times New Roman" w:hAnsi="Times New Roman"/>
          <w:lang w:val="lt-LT" w:eastAsia="da-DK"/>
        </w:rPr>
        <w:t>", planuodama antrinių žaliavų perdirbimo ir plastikų gaminių gamybos įmonę, orientuojasi į pažangiausias gamybos technologijas, siekiant nepabloginti gyvenamosios aplinkos kokybės ir nedaryti neigiamo poveikio žmogui ir jo sveikatai. Įmonė sieks išlaikyti visus būtinus nustatytus žmogaus sveikatai galinčius turėti įtakos triukšmo, aplinkos oro taršos ar kitų apribojimų reikalavimus. Aplinkos tarša neviršys nustatytų normų tiek įmonės teritorijoje, tiek už jos ribų.</w:t>
      </w:r>
    </w:p>
    <w:p w14:paraId="613AB5D7" w14:textId="77777777" w:rsidR="00843128" w:rsidRPr="00DF6192" w:rsidRDefault="00843128" w:rsidP="00DF6192">
      <w:pPr>
        <w:spacing w:after="120"/>
        <w:jc w:val="both"/>
        <w:rPr>
          <w:rFonts w:ascii="Times New Roman" w:hAnsi="Times New Roman"/>
          <w:lang w:val="lt-LT" w:eastAsia="da-DK"/>
        </w:rPr>
      </w:pPr>
      <w:r w:rsidRPr="00DF6192">
        <w:rPr>
          <w:rFonts w:ascii="Times New Roman" w:hAnsi="Times New Roman"/>
          <w:lang w:val="lt-LT" w:eastAsia="da-DK"/>
        </w:rPr>
        <w:t xml:space="preserve">Vadovaujantis Lietuvos Respublikos sveikatos apsaugos ministro 2004 m. rugpjūčio 19 d. įsakymo Nr. V-586 „Dėl sanitarinių apsaugos zonų ribų nustatymo ir režimo taisyklių patvirtinimo“ (Žin., 2004, Nr. 134-4878; 2009, Nr. 152-6849; 2011, Nr. 46-2201; TAR, 2014-02-14, Nr. 1536; TAR, 2015-07-08, Nr. 11126) priedo </w:t>
      </w:r>
      <w:r w:rsidR="001B7B26" w:rsidRPr="00DF6192">
        <w:rPr>
          <w:rFonts w:ascii="Times New Roman" w:hAnsi="Times New Roman"/>
          <w:lang w:val="lt-LT" w:eastAsia="da-DK"/>
        </w:rPr>
        <w:t>22.2</w:t>
      </w:r>
      <w:r w:rsidRPr="00DF6192">
        <w:rPr>
          <w:rFonts w:ascii="Times New Roman" w:hAnsi="Times New Roman"/>
          <w:lang w:val="lt-LT" w:eastAsia="da-DK"/>
        </w:rPr>
        <w:t xml:space="preserve"> punktu, </w:t>
      </w:r>
      <w:r w:rsidR="001B7B26" w:rsidRPr="00DF6192">
        <w:rPr>
          <w:rFonts w:ascii="Times New Roman" w:hAnsi="Times New Roman"/>
          <w:lang w:val="lt-LT" w:eastAsia="da-DK"/>
        </w:rPr>
        <w:t>ne metalo laužo ir kitų atliekų perdirbimo įmonėms</w:t>
      </w:r>
      <w:r w:rsidRPr="00DF6192">
        <w:rPr>
          <w:rFonts w:ascii="Times New Roman" w:hAnsi="Times New Roman"/>
          <w:lang w:val="lt-LT" w:eastAsia="da-DK"/>
        </w:rPr>
        <w:t xml:space="preserve"> taikomas </w:t>
      </w:r>
      <w:r w:rsidR="001B7B26" w:rsidRPr="00DF6192">
        <w:rPr>
          <w:rFonts w:ascii="Times New Roman" w:hAnsi="Times New Roman"/>
          <w:lang w:val="lt-LT" w:eastAsia="da-DK"/>
        </w:rPr>
        <w:t>5</w:t>
      </w:r>
      <w:r w:rsidRPr="00DF6192">
        <w:rPr>
          <w:rFonts w:ascii="Times New Roman" w:hAnsi="Times New Roman"/>
          <w:lang w:val="lt-LT" w:eastAsia="da-DK"/>
        </w:rPr>
        <w:t>00 m sanitarinės apsaugos zonos ribų normatyvinis dydis. Normatyvinis SAZ dydis, įvertinus įmonės poveikį pagal veiklos apimtį, technologiją, darbo pobūdį, foninę taršą, geografinę padėtį ir t. t., bus patikslintas atlikus poveikio visuomenės sveikatai vertinimą.</w:t>
      </w:r>
    </w:p>
    <w:p w14:paraId="245EF351" w14:textId="77777777" w:rsidR="006975A0" w:rsidRPr="00DF6192" w:rsidRDefault="006975A0" w:rsidP="006975A0">
      <w:pPr>
        <w:pStyle w:val="Pagrindinistekstas"/>
        <w:spacing w:after="240"/>
        <w:jc w:val="both"/>
        <w:rPr>
          <w:bCs/>
          <w:szCs w:val="22"/>
        </w:rPr>
      </w:pPr>
      <w:r w:rsidRPr="00DF6192">
        <w:rPr>
          <w:bCs/>
          <w:szCs w:val="22"/>
        </w:rPr>
        <w:t>Antrinių žaliavų perdirbimo ir plastikų gaminių gamybos įmonė planuojama teritorijoje, turinčioje įteisintą 7,356 ha gamybinių ir komunalinių objektų sanitarinės apsaugos ir taršos poveikio zoną.</w:t>
      </w:r>
    </w:p>
    <w:p w14:paraId="69A927B7" w14:textId="77777777" w:rsidR="006975A0" w:rsidRPr="00C8798E" w:rsidRDefault="00CA45AD" w:rsidP="006975A0">
      <w:pPr>
        <w:pStyle w:val="Pagrindinistekstas"/>
        <w:spacing w:after="240"/>
        <w:jc w:val="both"/>
        <w:rPr>
          <w:bCs/>
          <w:sz w:val="24"/>
          <w:szCs w:val="24"/>
        </w:rPr>
      </w:pPr>
      <w:r>
        <w:rPr>
          <w:bCs/>
          <w:sz w:val="24"/>
          <w:szCs w:val="24"/>
        </w:rPr>
        <w:lastRenderedPageBreak/>
        <w:t xml:space="preserve">Įmonė </w:t>
      </w:r>
      <w:r w:rsidR="006975A0" w:rsidRPr="007746EE">
        <w:rPr>
          <w:bCs/>
          <w:sz w:val="24"/>
          <w:szCs w:val="24"/>
        </w:rPr>
        <w:t xml:space="preserve">veiks </w:t>
      </w:r>
      <w:r>
        <w:rPr>
          <w:bCs/>
          <w:sz w:val="24"/>
          <w:szCs w:val="24"/>
        </w:rPr>
        <w:t xml:space="preserve">pramoniniame </w:t>
      </w:r>
      <w:r w:rsidR="006975A0">
        <w:rPr>
          <w:bCs/>
          <w:sz w:val="24"/>
          <w:szCs w:val="24"/>
        </w:rPr>
        <w:t>Vilni</w:t>
      </w:r>
      <w:r>
        <w:rPr>
          <w:bCs/>
          <w:sz w:val="24"/>
          <w:szCs w:val="24"/>
        </w:rPr>
        <w:t>aus rajone</w:t>
      </w:r>
      <w:r w:rsidR="006975A0" w:rsidRPr="007746EE">
        <w:rPr>
          <w:bCs/>
          <w:sz w:val="24"/>
          <w:szCs w:val="24"/>
        </w:rPr>
        <w:t xml:space="preserve">, </w:t>
      </w:r>
      <w:proofErr w:type="spellStart"/>
      <w:r w:rsidR="006975A0" w:rsidRPr="00C8798E">
        <w:rPr>
          <w:bCs/>
          <w:sz w:val="24"/>
          <w:szCs w:val="24"/>
        </w:rPr>
        <w:t>Jočionių</w:t>
      </w:r>
      <w:proofErr w:type="spellEnd"/>
      <w:r w:rsidR="006975A0" w:rsidRPr="00C8798E">
        <w:rPr>
          <w:bCs/>
          <w:sz w:val="24"/>
          <w:szCs w:val="24"/>
        </w:rPr>
        <w:t xml:space="preserve"> g. 13. Pagrindiniai veiklos padariniai, galintys turėti neigiamą įtaką žmonių sveikatai yra aplinkos oro tarša ir triukšmas. Atliktas oro taršos ir triukšmo sklaidos modeliavimas parodė, kad planuojamos </w:t>
      </w:r>
      <w:r w:rsidR="00CD05E5">
        <w:rPr>
          <w:bCs/>
          <w:sz w:val="24"/>
          <w:szCs w:val="24"/>
        </w:rPr>
        <w:t xml:space="preserve">ūkinės </w:t>
      </w:r>
      <w:r w:rsidR="006975A0" w:rsidRPr="00C8798E">
        <w:rPr>
          <w:bCs/>
          <w:sz w:val="24"/>
          <w:szCs w:val="24"/>
        </w:rPr>
        <w:t>veiklos išmetamų teršalų pažemio koncentracijos bei triukšmo lygis neviršija leistinų</w:t>
      </w:r>
      <w:r w:rsidR="00CD05E5">
        <w:rPr>
          <w:bCs/>
          <w:sz w:val="24"/>
          <w:szCs w:val="24"/>
        </w:rPr>
        <w:t xml:space="preserve"> normų</w:t>
      </w:r>
      <w:r w:rsidR="006975A0" w:rsidRPr="00C8798E">
        <w:rPr>
          <w:bCs/>
          <w:sz w:val="24"/>
          <w:szCs w:val="24"/>
        </w:rPr>
        <w:t>. Dėl šios priežasties neigiamas poveikis žmonių sveikatai neprognozuojamas.</w:t>
      </w:r>
    </w:p>
    <w:p w14:paraId="196587A7" w14:textId="77777777" w:rsidR="00CA45AD" w:rsidRPr="003B6C0A" w:rsidRDefault="00CA45AD" w:rsidP="00CA45AD">
      <w:pPr>
        <w:spacing w:after="240"/>
        <w:jc w:val="both"/>
        <w:rPr>
          <w:rFonts w:ascii="Times New Roman" w:hAnsi="Times New Roman"/>
          <w:sz w:val="24"/>
          <w:szCs w:val="24"/>
          <w:lang w:val="lt-LT" w:eastAsia="da-DK"/>
        </w:rPr>
      </w:pPr>
      <w:r>
        <w:rPr>
          <w:rFonts w:ascii="Times New Roman" w:hAnsi="Times New Roman"/>
          <w:sz w:val="24"/>
          <w:szCs w:val="24"/>
          <w:lang w:val="lt-LT" w:eastAsia="da-DK"/>
        </w:rPr>
        <w:t>Svarbu ir tai, kad š</w:t>
      </w:r>
      <w:r w:rsidRPr="003B6C0A">
        <w:rPr>
          <w:rFonts w:ascii="Times New Roman" w:hAnsi="Times New Roman"/>
          <w:sz w:val="24"/>
          <w:szCs w:val="24"/>
          <w:lang w:val="lt-LT" w:eastAsia="da-DK"/>
        </w:rPr>
        <w:t xml:space="preserve">ioje zonoje gyvenamųjų namų, sveikatos priežiūros įstaigų, vaikų ugdymo įstaigų nėra. </w:t>
      </w:r>
      <w:proofErr w:type="spellStart"/>
      <w:r w:rsidRPr="003B6C0A">
        <w:rPr>
          <w:rFonts w:ascii="Times New Roman" w:hAnsi="Times New Roman"/>
          <w:sz w:val="24"/>
          <w:szCs w:val="24"/>
          <w:lang w:val="lt-LT" w:eastAsia="da-DK"/>
        </w:rPr>
        <w:t>Atstumai</w:t>
      </w:r>
      <w:proofErr w:type="spellEnd"/>
      <w:r w:rsidRPr="003B6C0A">
        <w:rPr>
          <w:rFonts w:ascii="Times New Roman" w:hAnsi="Times New Roman"/>
          <w:sz w:val="24"/>
          <w:szCs w:val="24"/>
          <w:lang w:val="lt-LT" w:eastAsia="da-DK"/>
        </w:rPr>
        <w:t xml:space="preserve"> nuo planuojamos </w:t>
      </w:r>
      <w:r>
        <w:rPr>
          <w:rFonts w:ascii="Times New Roman" w:hAnsi="Times New Roman"/>
          <w:sz w:val="24"/>
          <w:szCs w:val="24"/>
          <w:lang w:val="lt-LT" w:eastAsia="da-DK"/>
        </w:rPr>
        <w:t>įmonės</w:t>
      </w:r>
      <w:r w:rsidRPr="003B6C0A">
        <w:rPr>
          <w:rFonts w:ascii="Times New Roman" w:hAnsi="Times New Roman"/>
          <w:sz w:val="24"/>
          <w:szCs w:val="24"/>
          <w:lang w:val="lt-LT" w:eastAsia="da-DK"/>
        </w:rPr>
        <w:t xml:space="preserve"> sklypo ribų iki artimiausių gyvenamųjų namų:</w:t>
      </w:r>
    </w:p>
    <w:p w14:paraId="6711C1EB" w14:textId="77777777" w:rsidR="00CA45AD" w:rsidRPr="00587A76" w:rsidRDefault="00CA45AD" w:rsidP="00934D99">
      <w:pPr>
        <w:numPr>
          <w:ilvl w:val="0"/>
          <w:numId w:val="77"/>
        </w:numPr>
        <w:rPr>
          <w:rFonts w:ascii="Times New Roman" w:hAnsi="Times New Roman"/>
          <w:lang w:val="lt-LT" w:eastAsia="da-DK"/>
        </w:rPr>
      </w:pPr>
      <w:proofErr w:type="spellStart"/>
      <w:r w:rsidRPr="00921FC2">
        <w:rPr>
          <w:rFonts w:ascii="Times New Roman" w:hAnsi="Times New Roman"/>
          <w:sz w:val="24"/>
          <w:szCs w:val="24"/>
          <w:lang w:val="lt-LT" w:eastAsia="da-DK"/>
        </w:rPr>
        <w:t>Jočionių</w:t>
      </w:r>
      <w:proofErr w:type="spellEnd"/>
      <w:r w:rsidRPr="00921FC2">
        <w:rPr>
          <w:rFonts w:ascii="Times New Roman" w:hAnsi="Times New Roman"/>
          <w:sz w:val="24"/>
          <w:szCs w:val="24"/>
          <w:lang w:val="lt-LT" w:eastAsia="da-DK"/>
        </w:rPr>
        <w:t xml:space="preserve"> </w:t>
      </w:r>
      <w:r w:rsidRPr="00587A76">
        <w:rPr>
          <w:rFonts w:ascii="Times New Roman" w:hAnsi="Times New Roman"/>
          <w:sz w:val="24"/>
          <w:szCs w:val="24"/>
          <w:lang w:val="lt-LT" w:eastAsia="da-DK"/>
        </w:rPr>
        <w:t>gatvėje – 0,6 km</w:t>
      </w:r>
      <w:r>
        <w:rPr>
          <w:rFonts w:ascii="Times New Roman" w:hAnsi="Times New Roman"/>
          <w:sz w:val="24"/>
          <w:szCs w:val="24"/>
          <w:lang w:val="lt-LT" w:eastAsia="da-DK"/>
        </w:rPr>
        <w:t xml:space="preserve"> pietryčių kryptimi</w:t>
      </w:r>
      <w:r w:rsidRPr="00587A76">
        <w:rPr>
          <w:rFonts w:ascii="Times New Roman" w:hAnsi="Times New Roman"/>
          <w:sz w:val="24"/>
          <w:szCs w:val="24"/>
          <w:lang w:val="lt-LT" w:eastAsia="da-DK"/>
        </w:rPr>
        <w:t>;</w:t>
      </w:r>
    </w:p>
    <w:p w14:paraId="2F4953AD" w14:textId="77777777" w:rsidR="00CA45AD" w:rsidRPr="00587A76" w:rsidRDefault="00CA45AD" w:rsidP="00934D99">
      <w:pPr>
        <w:numPr>
          <w:ilvl w:val="0"/>
          <w:numId w:val="77"/>
        </w:numPr>
        <w:rPr>
          <w:rFonts w:ascii="Times New Roman" w:hAnsi="Times New Roman"/>
          <w:lang w:val="lt-LT" w:eastAsia="da-DK"/>
        </w:rPr>
      </w:pPr>
      <w:r w:rsidRPr="00587A76">
        <w:rPr>
          <w:rFonts w:ascii="Times New Roman" w:hAnsi="Times New Roman"/>
          <w:lang w:val="lt-LT" w:eastAsia="da-DK"/>
        </w:rPr>
        <w:t>Lazdynėlių gyvenvietėje – 2,0 km pietryčių kryptimi;</w:t>
      </w:r>
    </w:p>
    <w:p w14:paraId="2B1BDEA1" w14:textId="77777777" w:rsidR="00CA45AD" w:rsidRPr="00587A76" w:rsidRDefault="00CA45AD" w:rsidP="00934D99">
      <w:pPr>
        <w:numPr>
          <w:ilvl w:val="0"/>
          <w:numId w:val="77"/>
        </w:numPr>
        <w:rPr>
          <w:rFonts w:ascii="Times New Roman" w:hAnsi="Times New Roman"/>
          <w:lang w:val="lt-LT" w:eastAsia="da-DK"/>
        </w:rPr>
      </w:pPr>
      <w:r w:rsidRPr="00921FC2">
        <w:rPr>
          <w:rFonts w:ascii="Times New Roman" w:hAnsi="Times New Roman"/>
          <w:sz w:val="24"/>
          <w:szCs w:val="24"/>
          <w:lang w:val="lt-LT" w:eastAsia="da-DK"/>
        </w:rPr>
        <w:t xml:space="preserve">Gudelių </w:t>
      </w:r>
      <w:r w:rsidRPr="00587A76">
        <w:rPr>
          <w:rFonts w:ascii="Times New Roman" w:hAnsi="Times New Roman"/>
          <w:sz w:val="24"/>
          <w:szCs w:val="24"/>
          <w:lang w:val="lt-LT" w:eastAsia="da-DK"/>
        </w:rPr>
        <w:t>gyvenvietėje – 2,3 km šiaurės rytų kryptimi;</w:t>
      </w:r>
    </w:p>
    <w:p w14:paraId="6738849A" w14:textId="77777777" w:rsidR="00CA45AD" w:rsidRPr="00587A76" w:rsidRDefault="00CA45AD" w:rsidP="00934D99">
      <w:pPr>
        <w:numPr>
          <w:ilvl w:val="0"/>
          <w:numId w:val="77"/>
        </w:numPr>
        <w:spacing w:after="240"/>
        <w:rPr>
          <w:rFonts w:ascii="Times New Roman" w:hAnsi="Times New Roman"/>
          <w:lang w:val="lt-LT" w:eastAsia="da-DK"/>
        </w:rPr>
      </w:pPr>
      <w:r w:rsidRPr="00587A76">
        <w:rPr>
          <w:rFonts w:ascii="Times New Roman" w:hAnsi="Times New Roman"/>
          <w:sz w:val="24"/>
          <w:szCs w:val="24"/>
          <w:lang w:val="lt-LT" w:eastAsia="da-DK"/>
        </w:rPr>
        <w:t>Erfurto gatvėje Lazdynuose – 2,9 km šiaurės rytų kryptimi.</w:t>
      </w:r>
    </w:p>
    <w:p w14:paraId="7E43F809" w14:textId="77777777" w:rsidR="00057DBC" w:rsidRDefault="00D514AF" w:rsidP="00DD4475">
      <w:pPr>
        <w:pStyle w:val="Antrat2"/>
        <w:numPr>
          <w:ilvl w:val="1"/>
          <w:numId w:val="79"/>
        </w:numPr>
        <w:ind w:left="709" w:hanging="709"/>
        <w:jc w:val="both"/>
      </w:pPr>
      <w:bookmarkStart w:id="55" w:name="_Toc418766887"/>
      <w:bookmarkStart w:id="56" w:name="_Toc449511284"/>
      <w:r>
        <w:rPr>
          <w:rStyle w:val="Heading1Char"/>
          <w:rFonts w:ascii="Times New Roman" w:hAnsi="Times New Roman"/>
          <w:sz w:val="28"/>
          <w:szCs w:val="28"/>
        </w:rPr>
        <w:t>Planuojamos ūkinės veiklos sąveika su kita vykdoma ūkine veikla ir (arba) patvirtinta ūkinės veiklos (pramonės, žemės ūkio) plėtra gretimose teritorijose</w:t>
      </w:r>
      <w:bookmarkEnd w:id="55"/>
      <w:bookmarkEnd w:id="56"/>
      <w:r>
        <w:rPr>
          <w:rStyle w:val="Heading1Char"/>
          <w:rFonts w:ascii="Times New Roman" w:hAnsi="Times New Roman"/>
          <w:sz w:val="28"/>
          <w:szCs w:val="28"/>
        </w:rPr>
        <w:t xml:space="preserve"> </w:t>
      </w:r>
    </w:p>
    <w:p w14:paraId="108F6749" w14:textId="77777777" w:rsidR="00057DBC" w:rsidRDefault="00057DBC">
      <w:pPr>
        <w:rPr>
          <w:rFonts w:ascii="Times New Roman" w:hAnsi="Times New Roman"/>
          <w:b/>
          <w:lang w:val="lt-LT" w:eastAsia="da-DK"/>
        </w:rPr>
      </w:pPr>
    </w:p>
    <w:p w14:paraId="687A124A" w14:textId="77777777" w:rsidR="00B92798" w:rsidRPr="008820C5" w:rsidRDefault="00B92798" w:rsidP="00B92798">
      <w:pPr>
        <w:spacing w:after="240"/>
        <w:jc w:val="both"/>
        <w:rPr>
          <w:rFonts w:ascii="Times New Roman" w:hAnsi="Times New Roman"/>
          <w:sz w:val="24"/>
          <w:szCs w:val="24"/>
          <w:lang w:val="lt-LT" w:eastAsia="da-DK"/>
        </w:rPr>
      </w:pPr>
      <w:r w:rsidRPr="008820C5">
        <w:rPr>
          <w:rFonts w:ascii="Times New Roman" w:hAnsi="Times New Roman"/>
          <w:sz w:val="24"/>
          <w:szCs w:val="24"/>
          <w:lang w:val="lt-LT" w:eastAsia="da-DK"/>
        </w:rPr>
        <w:t xml:space="preserve">Planuojamos </w:t>
      </w:r>
      <w:r>
        <w:rPr>
          <w:rFonts w:ascii="Times New Roman" w:hAnsi="Times New Roman"/>
          <w:sz w:val="24"/>
          <w:szCs w:val="24"/>
          <w:lang w:val="lt-LT" w:eastAsia="da-DK"/>
        </w:rPr>
        <w:t>a</w:t>
      </w:r>
      <w:r w:rsidRPr="00B92798">
        <w:rPr>
          <w:rFonts w:ascii="Times New Roman" w:hAnsi="Times New Roman"/>
          <w:sz w:val="24"/>
          <w:szCs w:val="24"/>
          <w:lang w:val="lt-LT" w:eastAsia="da-DK"/>
        </w:rPr>
        <w:t xml:space="preserve">ntrinių žaliavų perdirbimo ir plastikų gaminių gamybos </w:t>
      </w:r>
      <w:r>
        <w:rPr>
          <w:rFonts w:ascii="Times New Roman" w:hAnsi="Times New Roman"/>
          <w:sz w:val="24"/>
          <w:szCs w:val="24"/>
          <w:lang w:val="lt-LT" w:eastAsia="da-DK"/>
        </w:rPr>
        <w:t xml:space="preserve">įmonės </w:t>
      </w:r>
      <w:r w:rsidRPr="008820C5">
        <w:rPr>
          <w:rFonts w:ascii="Times New Roman" w:hAnsi="Times New Roman"/>
          <w:sz w:val="24"/>
          <w:szCs w:val="24"/>
          <w:lang w:val="lt-LT" w:eastAsia="da-DK"/>
        </w:rPr>
        <w:t xml:space="preserve">vieta yra pramoninėje Vilniaus miesto teritorijoje. </w:t>
      </w:r>
    </w:p>
    <w:p w14:paraId="2E1C989F" w14:textId="77777777" w:rsidR="00B92798" w:rsidRPr="00313B51" w:rsidRDefault="00A76CE2" w:rsidP="00B92798">
      <w:pPr>
        <w:spacing w:after="240"/>
        <w:jc w:val="both"/>
        <w:rPr>
          <w:rFonts w:ascii="Times New Roman" w:hAnsi="Times New Roman"/>
          <w:sz w:val="24"/>
          <w:szCs w:val="24"/>
          <w:lang w:val="lt-LT" w:eastAsia="da-DK"/>
        </w:rPr>
      </w:pPr>
      <w:r w:rsidRPr="00A76CE2">
        <w:rPr>
          <w:rFonts w:ascii="Times New Roman" w:hAnsi="Times New Roman"/>
          <w:sz w:val="24"/>
          <w:szCs w:val="24"/>
          <w:lang w:val="lt-LT" w:eastAsia="da-DK"/>
        </w:rPr>
        <w:t>Rytų ir pietryčių pusėje PŪV teritorija ribojasi su UAB „Vilniaus energija“</w:t>
      </w:r>
      <w:r>
        <w:rPr>
          <w:rFonts w:ascii="Times New Roman" w:hAnsi="Times New Roman"/>
          <w:sz w:val="24"/>
          <w:szCs w:val="24"/>
          <w:lang w:val="lt-LT" w:eastAsia="da-DK"/>
        </w:rPr>
        <w:t xml:space="preserve"> teritorija</w:t>
      </w:r>
      <w:r w:rsidR="00B92798" w:rsidRPr="004268E8">
        <w:rPr>
          <w:rFonts w:ascii="Times New Roman" w:hAnsi="Times New Roman"/>
          <w:sz w:val="24"/>
          <w:szCs w:val="24"/>
          <w:lang w:val="lt-LT" w:eastAsia="da-DK"/>
        </w:rPr>
        <w:t>.</w:t>
      </w:r>
      <w:r w:rsidR="00B92798">
        <w:rPr>
          <w:rFonts w:ascii="Times New Roman" w:hAnsi="Times New Roman"/>
          <w:sz w:val="24"/>
          <w:szCs w:val="24"/>
          <w:lang w:val="lt-LT" w:eastAsia="da-DK"/>
        </w:rPr>
        <w:t xml:space="preserve"> PŪV sklypo (adresu </w:t>
      </w:r>
      <w:proofErr w:type="spellStart"/>
      <w:r w:rsidR="00B92798">
        <w:rPr>
          <w:rFonts w:ascii="Times New Roman" w:hAnsi="Times New Roman"/>
          <w:sz w:val="24"/>
          <w:szCs w:val="24"/>
          <w:lang w:val="lt-LT" w:eastAsia="da-DK"/>
        </w:rPr>
        <w:t>Jočionių</w:t>
      </w:r>
      <w:proofErr w:type="spellEnd"/>
      <w:r w:rsidR="00B92798">
        <w:rPr>
          <w:rFonts w:ascii="Times New Roman" w:hAnsi="Times New Roman"/>
          <w:sz w:val="24"/>
          <w:szCs w:val="24"/>
          <w:lang w:val="lt-LT" w:eastAsia="da-DK"/>
        </w:rPr>
        <w:t xml:space="preserve"> g. 13) dalyse taip pat įsikūrusios: UAB „KGMETA“ (juodojo ir spalvotojo metalo laužo supirkimas, eksploatuoti netinkamų transporto priemonių </w:t>
      </w:r>
      <w:r w:rsidR="00B92798" w:rsidRPr="00313B51">
        <w:rPr>
          <w:rFonts w:ascii="Times New Roman" w:hAnsi="Times New Roman"/>
          <w:sz w:val="24"/>
          <w:szCs w:val="24"/>
          <w:lang w:val="lt-LT" w:eastAsia="da-DK"/>
        </w:rPr>
        <w:t>supirkimas), UAB „</w:t>
      </w:r>
      <w:proofErr w:type="spellStart"/>
      <w:r w:rsidR="00B92798" w:rsidRPr="00313B51">
        <w:rPr>
          <w:rFonts w:ascii="Times New Roman" w:hAnsi="Times New Roman"/>
          <w:sz w:val="24"/>
          <w:szCs w:val="24"/>
          <w:lang w:val="lt-LT" w:eastAsia="da-DK"/>
        </w:rPr>
        <w:t>Ecoservice</w:t>
      </w:r>
      <w:proofErr w:type="spellEnd"/>
      <w:r w:rsidR="00B92798" w:rsidRPr="00313B51">
        <w:rPr>
          <w:rFonts w:ascii="Times New Roman" w:hAnsi="Times New Roman"/>
          <w:sz w:val="24"/>
          <w:szCs w:val="24"/>
          <w:lang w:val="lt-LT" w:eastAsia="da-DK"/>
        </w:rPr>
        <w:t xml:space="preserve">“ administracija ir kitos. </w:t>
      </w:r>
    </w:p>
    <w:p w14:paraId="1A17C948" w14:textId="77777777" w:rsidR="00B92798" w:rsidRDefault="00B92798" w:rsidP="00B92798">
      <w:pPr>
        <w:spacing w:after="240"/>
        <w:jc w:val="both"/>
        <w:rPr>
          <w:rFonts w:ascii="Times New Roman" w:hAnsi="Times New Roman"/>
          <w:sz w:val="24"/>
          <w:szCs w:val="24"/>
          <w:lang w:val="lt-LT" w:eastAsia="da-DK"/>
        </w:rPr>
      </w:pPr>
      <w:proofErr w:type="spellStart"/>
      <w:r w:rsidRPr="00313B51">
        <w:rPr>
          <w:rFonts w:ascii="Times New Roman" w:hAnsi="Times New Roman"/>
          <w:sz w:val="24"/>
          <w:szCs w:val="24"/>
          <w:lang w:val="lt-LT" w:eastAsia="da-DK"/>
        </w:rPr>
        <w:t>Jočionių</w:t>
      </w:r>
      <w:proofErr w:type="spellEnd"/>
      <w:r w:rsidRPr="00313B51">
        <w:rPr>
          <w:rFonts w:ascii="Times New Roman" w:hAnsi="Times New Roman"/>
          <w:sz w:val="24"/>
          <w:szCs w:val="24"/>
          <w:lang w:val="lt-LT" w:eastAsia="da-DK"/>
        </w:rPr>
        <w:t xml:space="preserve"> g. 13 sklypo dalyje (apie </w:t>
      </w:r>
      <w:r w:rsidR="000E0FCB" w:rsidRPr="00313B51">
        <w:rPr>
          <w:rFonts w:ascii="Times New Roman" w:hAnsi="Times New Roman"/>
          <w:sz w:val="24"/>
          <w:szCs w:val="24"/>
          <w:lang w:val="lt-LT" w:eastAsia="da-DK"/>
        </w:rPr>
        <w:t>85</w:t>
      </w:r>
      <w:r w:rsidRPr="00313B51">
        <w:rPr>
          <w:rFonts w:ascii="Times New Roman" w:hAnsi="Times New Roman"/>
          <w:sz w:val="24"/>
          <w:szCs w:val="24"/>
          <w:lang w:val="lt-LT" w:eastAsia="da-DK"/>
        </w:rPr>
        <w:t xml:space="preserve"> m atstumu nuo UAB „</w:t>
      </w:r>
      <w:proofErr w:type="spellStart"/>
      <w:r w:rsidRPr="00313B51">
        <w:rPr>
          <w:rFonts w:ascii="Times New Roman" w:hAnsi="Times New Roman"/>
          <w:sz w:val="24"/>
          <w:szCs w:val="24"/>
          <w:lang w:val="lt-LT" w:eastAsia="da-DK"/>
        </w:rPr>
        <w:t>Plasteksa</w:t>
      </w:r>
      <w:proofErr w:type="spellEnd"/>
      <w:r w:rsidRPr="00313B51">
        <w:rPr>
          <w:rFonts w:ascii="Times New Roman" w:hAnsi="Times New Roman"/>
          <w:sz w:val="24"/>
          <w:szCs w:val="24"/>
          <w:lang w:val="lt-LT" w:eastAsia="da-DK"/>
        </w:rPr>
        <w:t>“ planuojamos įmonės</w:t>
      </w:r>
      <w:r w:rsidR="000E0FCB" w:rsidRPr="00313B51">
        <w:rPr>
          <w:rFonts w:ascii="Times New Roman" w:hAnsi="Times New Roman"/>
          <w:sz w:val="24"/>
          <w:szCs w:val="24"/>
          <w:lang w:val="lt-LT" w:eastAsia="da-DK"/>
        </w:rPr>
        <w:t xml:space="preserve"> į pietus</w:t>
      </w:r>
      <w:r w:rsidRPr="00313B51">
        <w:rPr>
          <w:rFonts w:ascii="Times New Roman" w:hAnsi="Times New Roman"/>
          <w:sz w:val="24"/>
          <w:szCs w:val="24"/>
          <w:lang w:val="lt-LT" w:eastAsia="da-DK"/>
        </w:rPr>
        <w:t>) taip pat veikia UAB „</w:t>
      </w:r>
      <w:proofErr w:type="spellStart"/>
      <w:r w:rsidRPr="00313B51">
        <w:rPr>
          <w:rFonts w:ascii="Times New Roman" w:hAnsi="Times New Roman"/>
          <w:sz w:val="24"/>
          <w:szCs w:val="24"/>
          <w:lang w:val="lt-LT" w:eastAsia="da-DK"/>
        </w:rPr>
        <w:t>Technology</w:t>
      </w:r>
      <w:proofErr w:type="spellEnd"/>
      <w:r w:rsidRPr="00313B51">
        <w:rPr>
          <w:rFonts w:ascii="Times New Roman" w:hAnsi="Times New Roman"/>
          <w:sz w:val="24"/>
          <w:szCs w:val="24"/>
          <w:lang w:val="lt-LT" w:eastAsia="da-DK"/>
        </w:rPr>
        <w:t xml:space="preserve"> </w:t>
      </w:r>
      <w:proofErr w:type="spellStart"/>
      <w:r w:rsidRPr="00313B51">
        <w:rPr>
          <w:rFonts w:ascii="Times New Roman" w:hAnsi="Times New Roman"/>
          <w:sz w:val="24"/>
          <w:szCs w:val="24"/>
          <w:lang w:val="lt-LT" w:eastAsia="da-DK"/>
        </w:rPr>
        <w:t>projects</w:t>
      </w:r>
      <w:proofErr w:type="spellEnd"/>
      <w:r w:rsidRPr="00313B51">
        <w:rPr>
          <w:rFonts w:ascii="Times New Roman" w:hAnsi="Times New Roman"/>
          <w:sz w:val="24"/>
          <w:szCs w:val="24"/>
          <w:lang w:val="lt-LT" w:eastAsia="da-DK"/>
        </w:rPr>
        <w:t xml:space="preserve">“ biomase kūrenama jėgainė (Nekilnojamojo turto registro centrinio duomenų banko išraše, kuris pridedamas Priede Nr. 1, minėtos katilinės pastato unikalus Nr. 4400 2723 1625. Katilinės pastatui suteiktas adresas – </w:t>
      </w:r>
      <w:proofErr w:type="spellStart"/>
      <w:r w:rsidRPr="00313B51">
        <w:rPr>
          <w:rFonts w:ascii="Times New Roman" w:hAnsi="Times New Roman"/>
          <w:sz w:val="24"/>
          <w:szCs w:val="24"/>
          <w:lang w:val="lt-LT" w:eastAsia="da-DK"/>
        </w:rPr>
        <w:t>Paneriškių</w:t>
      </w:r>
      <w:proofErr w:type="spellEnd"/>
      <w:r w:rsidRPr="00313B51">
        <w:rPr>
          <w:rFonts w:ascii="Times New Roman" w:hAnsi="Times New Roman"/>
          <w:sz w:val="24"/>
          <w:szCs w:val="24"/>
          <w:lang w:val="lt-LT" w:eastAsia="da-DK"/>
        </w:rPr>
        <w:t xml:space="preserve"> g. 17).</w:t>
      </w:r>
    </w:p>
    <w:p w14:paraId="1D918781" w14:textId="77777777" w:rsidR="00B92798" w:rsidRDefault="00B92798" w:rsidP="00B92798">
      <w:pPr>
        <w:spacing w:after="240"/>
        <w:jc w:val="both"/>
        <w:rPr>
          <w:rFonts w:ascii="Times New Roman" w:hAnsi="Times New Roman"/>
          <w:sz w:val="24"/>
          <w:szCs w:val="24"/>
          <w:lang w:val="lt-LT" w:eastAsia="da-DK"/>
        </w:rPr>
      </w:pPr>
      <w:r>
        <w:rPr>
          <w:rFonts w:ascii="Times New Roman" w:hAnsi="Times New Roman"/>
          <w:sz w:val="24"/>
          <w:szCs w:val="24"/>
          <w:lang w:val="lt-LT" w:eastAsia="da-DK"/>
        </w:rPr>
        <w:t>Šalia PŪV teritorijos veiklą vykdo eilė įmonių (</w:t>
      </w:r>
      <w:r w:rsidRPr="006F6355">
        <w:rPr>
          <w:rFonts w:ascii="Times New Roman" w:hAnsi="Times New Roman"/>
          <w:sz w:val="24"/>
          <w:szCs w:val="24"/>
          <w:lang w:val="lt-LT" w:eastAsia="da-DK"/>
        </w:rPr>
        <w:t xml:space="preserve">žemėlapis su gretimybėmis </w:t>
      </w:r>
      <w:r w:rsidRPr="006F4DF2">
        <w:rPr>
          <w:rFonts w:ascii="Times New Roman" w:hAnsi="Times New Roman"/>
          <w:sz w:val="24"/>
          <w:szCs w:val="24"/>
          <w:lang w:val="lt-LT" w:eastAsia="da-DK"/>
        </w:rPr>
        <w:t>pateiktas 2</w:t>
      </w:r>
      <w:r>
        <w:rPr>
          <w:rFonts w:ascii="Times New Roman" w:hAnsi="Times New Roman"/>
          <w:sz w:val="24"/>
          <w:szCs w:val="24"/>
          <w:lang w:val="lt-LT" w:eastAsia="da-DK"/>
        </w:rPr>
        <w:t xml:space="preserve"> Priede): </w:t>
      </w:r>
    </w:p>
    <w:p w14:paraId="73082A1D" w14:textId="77777777" w:rsidR="00B92798" w:rsidRDefault="00B92798" w:rsidP="00934D99">
      <w:pPr>
        <w:numPr>
          <w:ilvl w:val="0"/>
          <w:numId w:val="76"/>
        </w:numPr>
        <w:spacing w:after="240"/>
        <w:jc w:val="both"/>
        <w:rPr>
          <w:rFonts w:ascii="Times New Roman" w:hAnsi="Times New Roman"/>
          <w:sz w:val="24"/>
          <w:szCs w:val="24"/>
          <w:lang w:val="lt-LT" w:eastAsia="da-DK"/>
        </w:rPr>
      </w:pPr>
      <w:r>
        <w:rPr>
          <w:rFonts w:ascii="Times New Roman" w:hAnsi="Times New Roman"/>
          <w:sz w:val="24"/>
          <w:szCs w:val="24"/>
          <w:lang w:val="lt-LT" w:eastAsia="da-DK"/>
        </w:rPr>
        <w:t xml:space="preserve">adresu </w:t>
      </w:r>
      <w:proofErr w:type="spellStart"/>
      <w:r>
        <w:rPr>
          <w:rFonts w:ascii="Times New Roman" w:hAnsi="Times New Roman"/>
          <w:sz w:val="24"/>
          <w:szCs w:val="24"/>
          <w:lang w:val="lt-LT" w:eastAsia="da-DK"/>
        </w:rPr>
        <w:t>Jočionių</w:t>
      </w:r>
      <w:proofErr w:type="spellEnd"/>
      <w:r>
        <w:rPr>
          <w:rFonts w:ascii="Times New Roman" w:hAnsi="Times New Roman"/>
          <w:sz w:val="24"/>
          <w:szCs w:val="24"/>
          <w:lang w:val="lt-LT" w:eastAsia="da-DK"/>
        </w:rPr>
        <w:t xml:space="preserve"> g. 53 įsikūrusios: </w:t>
      </w:r>
      <w:r w:rsidRPr="00395551">
        <w:rPr>
          <w:rFonts w:ascii="Times New Roman" w:hAnsi="Times New Roman"/>
          <w:sz w:val="24"/>
          <w:szCs w:val="24"/>
          <w:lang w:val="lt-LT" w:eastAsia="da-DK"/>
        </w:rPr>
        <w:t>UAB „LITSPECMET“</w:t>
      </w:r>
      <w:r>
        <w:rPr>
          <w:rFonts w:ascii="Times New Roman" w:hAnsi="Times New Roman"/>
          <w:sz w:val="24"/>
          <w:szCs w:val="24"/>
          <w:lang w:val="lt-LT" w:eastAsia="da-DK"/>
        </w:rPr>
        <w:t xml:space="preserve"> (didmeninė ir mažmeninė prekyba juodaisiais metalais); </w:t>
      </w:r>
      <w:r w:rsidRPr="00395551">
        <w:rPr>
          <w:rFonts w:ascii="Times New Roman" w:hAnsi="Times New Roman"/>
          <w:sz w:val="24"/>
          <w:szCs w:val="24"/>
          <w:lang w:val="lt-LT" w:eastAsia="da-DK"/>
        </w:rPr>
        <w:t>Energetikos Autotransporto Centras, UAB</w:t>
      </w:r>
      <w:r>
        <w:rPr>
          <w:rFonts w:ascii="Times New Roman" w:hAnsi="Times New Roman"/>
          <w:sz w:val="24"/>
          <w:szCs w:val="24"/>
          <w:lang w:val="lt-LT" w:eastAsia="da-DK"/>
        </w:rPr>
        <w:t xml:space="preserve"> (</w:t>
      </w:r>
      <w:r w:rsidRPr="00395551">
        <w:rPr>
          <w:rFonts w:ascii="Times New Roman" w:hAnsi="Times New Roman"/>
          <w:sz w:val="24"/>
          <w:szCs w:val="24"/>
          <w:lang w:val="lt-LT" w:eastAsia="da-DK"/>
        </w:rPr>
        <w:t>statybos mechanizmų bei lengvųjų automobilių nuoma</w:t>
      </w:r>
      <w:r>
        <w:rPr>
          <w:rFonts w:ascii="Times New Roman" w:hAnsi="Times New Roman"/>
          <w:sz w:val="24"/>
          <w:szCs w:val="24"/>
          <w:lang w:val="lt-LT" w:eastAsia="da-DK"/>
        </w:rPr>
        <w:t xml:space="preserve">); </w:t>
      </w:r>
      <w:r w:rsidRPr="00DB161C">
        <w:rPr>
          <w:rFonts w:ascii="Times New Roman" w:hAnsi="Times New Roman"/>
          <w:sz w:val="24"/>
          <w:szCs w:val="24"/>
          <w:lang w:val="lt-LT" w:eastAsia="da-DK"/>
        </w:rPr>
        <w:t>AB LIETEMAS</w:t>
      </w:r>
      <w:r>
        <w:rPr>
          <w:rFonts w:ascii="Times New Roman" w:hAnsi="Times New Roman"/>
          <w:sz w:val="24"/>
          <w:szCs w:val="24"/>
          <w:lang w:val="lt-LT" w:eastAsia="da-DK"/>
        </w:rPr>
        <w:t xml:space="preserve"> (</w:t>
      </w:r>
      <w:r w:rsidRPr="00DB161C">
        <w:rPr>
          <w:rFonts w:ascii="Times New Roman" w:hAnsi="Times New Roman"/>
          <w:sz w:val="24"/>
          <w:szCs w:val="24"/>
          <w:lang w:val="lt-LT" w:eastAsia="da-DK"/>
        </w:rPr>
        <w:t xml:space="preserve">energetikos, naftos ir chemijos pramonės įrenginių gamyba, montavimas ir remontas; </w:t>
      </w:r>
      <w:proofErr w:type="spellStart"/>
      <w:r w:rsidRPr="00DB161C">
        <w:rPr>
          <w:rFonts w:ascii="Times New Roman" w:hAnsi="Times New Roman"/>
          <w:sz w:val="24"/>
          <w:szCs w:val="24"/>
          <w:lang w:val="lt-LT" w:eastAsia="da-DK"/>
        </w:rPr>
        <w:t>flanšų</w:t>
      </w:r>
      <w:proofErr w:type="spellEnd"/>
      <w:r w:rsidRPr="00DB161C">
        <w:rPr>
          <w:rFonts w:ascii="Times New Roman" w:hAnsi="Times New Roman"/>
          <w:sz w:val="24"/>
          <w:szCs w:val="24"/>
          <w:lang w:val="lt-LT" w:eastAsia="da-DK"/>
        </w:rPr>
        <w:t xml:space="preserve"> gamyba; įvairių metalo gaminių gamyba ir montavimas; antikorozinis metalinių paviršių padengimas; </w:t>
      </w:r>
      <w:proofErr w:type="spellStart"/>
      <w:r w:rsidRPr="00DB161C">
        <w:rPr>
          <w:rFonts w:ascii="Times New Roman" w:hAnsi="Times New Roman"/>
          <w:sz w:val="24"/>
          <w:szCs w:val="24"/>
          <w:lang w:val="lt-LT" w:eastAsia="da-DK"/>
        </w:rPr>
        <w:t>defektoskopi</w:t>
      </w:r>
      <w:r>
        <w:rPr>
          <w:rFonts w:ascii="Times New Roman" w:hAnsi="Times New Roman"/>
          <w:sz w:val="24"/>
          <w:szCs w:val="24"/>
          <w:lang w:val="lt-LT" w:eastAsia="da-DK"/>
        </w:rPr>
        <w:t>ja</w:t>
      </w:r>
      <w:proofErr w:type="spellEnd"/>
      <w:r>
        <w:rPr>
          <w:rFonts w:ascii="Times New Roman" w:hAnsi="Times New Roman"/>
          <w:sz w:val="24"/>
          <w:szCs w:val="24"/>
          <w:lang w:val="lt-LT" w:eastAsia="da-DK"/>
        </w:rPr>
        <w:t xml:space="preserve">); </w:t>
      </w:r>
      <w:r w:rsidRPr="00DB161C">
        <w:rPr>
          <w:rFonts w:ascii="Times New Roman" w:hAnsi="Times New Roman"/>
          <w:sz w:val="24"/>
          <w:szCs w:val="24"/>
          <w:lang w:val="lt-LT" w:eastAsia="da-DK"/>
        </w:rPr>
        <w:t>Šaltinėlio vandenys, UAB</w:t>
      </w:r>
      <w:r>
        <w:rPr>
          <w:rFonts w:ascii="Times New Roman" w:hAnsi="Times New Roman"/>
          <w:sz w:val="24"/>
          <w:szCs w:val="24"/>
          <w:lang w:val="lt-LT" w:eastAsia="da-DK"/>
        </w:rPr>
        <w:t xml:space="preserve"> (g</w:t>
      </w:r>
      <w:r w:rsidRPr="00DB161C">
        <w:rPr>
          <w:rFonts w:ascii="Times New Roman" w:hAnsi="Times New Roman"/>
          <w:sz w:val="24"/>
          <w:szCs w:val="24"/>
          <w:lang w:val="lt-LT" w:eastAsia="da-DK"/>
        </w:rPr>
        <w:t>eriam</w:t>
      </w:r>
      <w:r>
        <w:rPr>
          <w:rFonts w:ascii="Times New Roman" w:hAnsi="Times New Roman"/>
          <w:sz w:val="24"/>
          <w:szCs w:val="24"/>
          <w:lang w:val="lt-LT" w:eastAsia="da-DK"/>
        </w:rPr>
        <w:t>ojo</w:t>
      </w:r>
      <w:r w:rsidRPr="00DB161C">
        <w:rPr>
          <w:rFonts w:ascii="Times New Roman" w:hAnsi="Times New Roman"/>
          <w:sz w:val="24"/>
          <w:szCs w:val="24"/>
          <w:lang w:val="lt-LT" w:eastAsia="da-DK"/>
        </w:rPr>
        <w:t xml:space="preserve"> vand</w:t>
      </w:r>
      <w:r>
        <w:rPr>
          <w:rFonts w:ascii="Times New Roman" w:hAnsi="Times New Roman"/>
          <w:sz w:val="24"/>
          <w:szCs w:val="24"/>
          <w:lang w:val="lt-LT" w:eastAsia="da-DK"/>
        </w:rPr>
        <w:t>ens</w:t>
      </w:r>
      <w:r w:rsidRPr="00DB161C">
        <w:rPr>
          <w:rFonts w:ascii="Times New Roman" w:hAnsi="Times New Roman"/>
          <w:sz w:val="24"/>
          <w:szCs w:val="24"/>
          <w:lang w:val="lt-LT" w:eastAsia="da-DK"/>
        </w:rPr>
        <w:t xml:space="preserve"> </w:t>
      </w:r>
      <w:r>
        <w:rPr>
          <w:rFonts w:ascii="Times New Roman" w:hAnsi="Times New Roman"/>
          <w:sz w:val="24"/>
          <w:szCs w:val="24"/>
          <w:lang w:val="lt-LT" w:eastAsia="da-DK"/>
        </w:rPr>
        <w:t>„</w:t>
      </w:r>
      <w:r w:rsidRPr="00DB161C">
        <w:rPr>
          <w:rFonts w:ascii="Times New Roman" w:hAnsi="Times New Roman"/>
          <w:sz w:val="24"/>
          <w:szCs w:val="24"/>
          <w:lang w:val="lt-LT" w:eastAsia="da-DK"/>
        </w:rPr>
        <w:t>Š</w:t>
      </w:r>
      <w:r>
        <w:rPr>
          <w:rFonts w:ascii="Times New Roman" w:hAnsi="Times New Roman"/>
          <w:sz w:val="24"/>
          <w:szCs w:val="24"/>
          <w:lang w:val="lt-LT" w:eastAsia="da-DK"/>
        </w:rPr>
        <w:t>altinėlis“ ir gaiviųjų</w:t>
      </w:r>
      <w:r w:rsidRPr="00DB161C">
        <w:rPr>
          <w:rFonts w:ascii="Times New Roman" w:hAnsi="Times New Roman"/>
          <w:sz w:val="24"/>
          <w:szCs w:val="24"/>
          <w:lang w:val="lt-LT" w:eastAsia="da-DK"/>
        </w:rPr>
        <w:t xml:space="preserve"> gėrim</w:t>
      </w:r>
      <w:r>
        <w:rPr>
          <w:rFonts w:ascii="Times New Roman" w:hAnsi="Times New Roman"/>
          <w:sz w:val="24"/>
          <w:szCs w:val="24"/>
          <w:lang w:val="lt-LT" w:eastAsia="da-DK"/>
        </w:rPr>
        <w:t>ų gamyba ir prekyba, kavos</w:t>
      </w:r>
      <w:r w:rsidRPr="00DB161C">
        <w:rPr>
          <w:rFonts w:ascii="Times New Roman" w:hAnsi="Times New Roman"/>
          <w:sz w:val="24"/>
          <w:szCs w:val="24"/>
          <w:lang w:val="lt-LT" w:eastAsia="da-DK"/>
        </w:rPr>
        <w:t>, kavos aparat</w:t>
      </w:r>
      <w:r>
        <w:rPr>
          <w:rFonts w:ascii="Times New Roman" w:hAnsi="Times New Roman"/>
          <w:sz w:val="24"/>
          <w:szCs w:val="24"/>
          <w:lang w:val="lt-LT" w:eastAsia="da-DK"/>
        </w:rPr>
        <w:t>ų</w:t>
      </w:r>
      <w:r w:rsidRPr="00DB161C">
        <w:rPr>
          <w:rFonts w:ascii="Times New Roman" w:hAnsi="Times New Roman"/>
          <w:sz w:val="24"/>
          <w:szCs w:val="24"/>
          <w:lang w:val="lt-LT" w:eastAsia="da-DK"/>
        </w:rPr>
        <w:t xml:space="preserve"> prekyba</w:t>
      </w:r>
      <w:r>
        <w:rPr>
          <w:rFonts w:ascii="Times New Roman" w:hAnsi="Times New Roman"/>
          <w:sz w:val="24"/>
          <w:szCs w:val="24"/>
          <w:lang w:val="lt-LT" w:eastAsia="da-DK"/>
        </w:rPr>
        <w:t xml:space="preserve">); </w:t>
      </w:r>
    </w:p>
    <w:p w14:paraId="1B449AF7" w14:textId="77777777" w:rsidR="00B92798" w:rsidRDefault="00B92798" w:rsidP="00934D99">
      <w:pPr>
        <w:numPr>
          <w:ilvl w:val="0"/>
          <w:numId w:val="76"/>
        </w:numPr>
        <w:spacing w:after="240"/>
        <w:jc w:val="both"/>
        <w:rPr>
          <w:rFonts w:ascii="Times New Roman" w:hAnsi="Times New Roman"/>
          <w:sz w:val="24"/>
          <w:szCs w:val="24"/>
          <w:lang w:val="lt-LT" w:eastAsia="da-DK"/>
        </w:rPr>
      </w:pPr>
      <w:r>
        <w:rPr>
          <w:rFonts w:ascii="Times New Roman" w:hAnsi="Times New Roman"/>
          <w:sz w:val="24"/>
          <w:szCs w:val="24"/>
          <w:lang w:val="lt-LT" w:eastAsia="da-DK"/>
        </w:rPr>
        <w:t xml:space="preserve">adresu </w:t>
      </w:r>
      <w:proofErr w:type="spellStart"/>
      <w:r>
        <w:rPr>
          <w:rFonts w:ascii="Times New Roman" w:hAnsi="Times New Roman"/>
          <w:sz w:val="24"/>
          <w:szCs w:val="24"/>
          <w:lang w:val="lt-LT" w:eastAsia="da-DK"/>
        </w:rPr>
        <w:t>Jočionių</w:t>
      </w:r>
      <w:proofErr w:type="spellEnd"/>
      <w:r>
        <w:rPr>
          <w:rFonts w:ascii="Times New Roman" w:hAnsi="Times New Roman"/>
          <w:sz w:val="24"/>
          <w:szCs w:val="24"/>
          <w:lang w:val="lt-LT" w:eastAsia="da-DK"/>
        </w:rPr>
        <w:t xml:space="preserve"> g. 53 a įsikūrusi </w:t>
      </w:r>
      <w:r w:rsidRPr="00DB161C">
        <w:rPr>
          <w:rFonts w:ascii="Times New Roman" w:hAnsi="Times New Roman"/>
          <w:sz w:val="24"/>
          <w:szCs w:val="24"/>
          <w:lang w:val="lt-LT" w:eastAsia="da-DK"/>
        </w:rPr>
        <w:t>UAB „</w:t>
      </w:r>
      <w:proofErr w:type="spellStart"/>
      <w:r w:rsidRPr="00DB161C">
        <w:rPr>
          <w:rFonts w:ascii="Times New Roman" w:hAnsi="Times New Roman"/>
          <w:sz w:val="24"/>
          <w:szCs w:val="24"/>
          <w:lang w:val="lt-LT" w:eastAsia="da-DK"/>
        </w:rPr>
        <w:t>Metalizacija</w:t>
      </w:r>
      <w:proofErr w:type="spellEnd"/>
      <w:r w:rsidRPr="00DB161C">
        <w:rPr>
          <w:rFonts w:ascii="Times New Roman" w:hAnsi="Times New Roman"/>
          <w:sz w:val="24"/>
          <w:szCs w:val="24"/>
          <w:lang w:val="lt-LT" w:eastAsia="da-DK"/>
        </w:rPr>
        <w:t>“</w:t>
      </w:r>
      <w:r>
        <w:rPr>
          <w:rFonts w:ascii="Times New Roman" w:hAnsi="Times New Roman"/>
          <w:sz w:val="24"/>
          <w:szCs w:val="24"/>
          <w:lang w:val="lt-LT" w:eastAsia="da-DK"/>
        </w:rPr>
        <w:t xml:space="preserve"> (</w:t>
      </w:r>
      <w:r w:rsidRPr="00E532B3">
        <w:rPr>
          <w:rFonts w:ascii="Times New Roman" w:hAnsi="Times New Roman"/>
          <w:sz w:val="24"/>
          <w:szCs w:val="24"/>
          <w:lang w:val="lt-LT" w:eastAsia="da-DK"/>
        </w:rPr>
        <w:t xml:space="preserve">metalo paviršių valymas; automobilių, motociklų ir jų dalių smėliavimas; medžio sendinimas; fasadų valymas; stiklo ir plytelių </w:t>
      </w:r>
      <w:proofErr w:type="spellStart"/>
      <w:r w:rsidRPr="00E532B3">
        <w:rPr>
          <w:rFonts w:ascii="Times New Roman" w:hAnsi="Times New Roman"/>
          <w:sz w:val="24"/>
          <w:szCs w:val="24"/>
          <w:lang w:val="lt-LT" w:eastAsia="da-DK"/>
        </w:rPr>
        <w:t>matinimas</w:t>
      </w:r>
      <w:proofErr w:type="spellEnd"/>
      <w:r w:rsidRPr="00E532B3">
        <w:rPr>
          <w:rFonts w:ascii="Times New Roman" w:hAnsi="Times New Roman"/>
          <w:sz w:val="24"/>
          <w:szCs w:val="24"/>
          <w:lang w:val="lt-LT" w:eastAsia="da-DK"/>
        </w:rPr>
        <w:t xml:space="preserve">; pastatų vidaus konstrukcijų valymas šlapia </w:t>
      </w:r>
      <w:proofErr w:type="spellStart"/>
      <w:r w:rsidRPr="00E532B3">
        <w:rPr>
          <w:rFonts w:ascii="Times New Roman" w:hAnsi="Times New Roman"/>
          <w:sz w:val="24"/>
          <w:szCs w:val="24"/>
          <w:lang w:val="lt-LT" w:eastAsia="da-DK"/>
        </w:rPr>
        <w:t>smėliasrove</w:t>
      </w:r>
      <w:proofErr w:type="spellEnd"/>
      <w:r w:rsidRPr="00E532B3">
        <w:rPr>
          <w:rFonts w:ascii="Times New Roman" w:hAnsi="Times New Roman"/>
          <w:sz w:val="24"/>
          <w:szCs w:val="24"/>
          <w:lang w:val="lt-LT" w:eastAsia="da-DK"/>
        </w:rPr>
        <w:t>; gruntavimas, dažymas pramoninia</w:t>
      </w:r>
      <w:r>
        <w:rPr>
          <w:rFonts w:ascii="Times New Roman" w:hAnsi="Times New Roman"/>
          <w:sz w:val="24"/>
          <w:szCs w:val="24"/>
          <w:lang w:val="lt-LT" w:eastAsia="da-DK"/>
        </w:rPr>
        <w:t>i</w:t>
      </w:r>
      <w:r w:rsidRPr="00E532B3">
        <w:rPr>
          <w:rFonts w:ascii="Times New Roman" w:hAnsi="Times New Roman"/>
          <w:sz w:val="24"/>
          <w:szCs w:val="24"/>
          <w:lang w:val="lt-LT" w:eastAsia="da-DK"/>
        </w:rPr>
        <w:t>s dažais; fasadų impregnavimas</w:t>
      </w:r>
      <w:r>
        <w:rPr>
          <w:rFonts w:ascii="Times New Roman" w:hAnsi="Times New Roman"/>
          <w:sz w:val="24"/>
          <w:szCs w:val="24"/>
          <w:lang w:val="lt-LT" w:eastAsia="da-DK"/>
        </w:rPr>
        <w:t>);</w:t>
      </w:r>
    </w:p>
    <w:p w14:paraId="31F9B618" w14:textId="77777777" w:rsidR="00B92798" w:rsidRDefault="00B92798" w:rsidP="00934D99">
      <w:pPr>
        <w:numPr>
          <w:ilvl w:val="0"/>
          <w:numId w:val="76"/>
        </w:numPr>
        <w:spacing w:after="240"/>
        <w:jc w:val="both"/>
        <w:rPr>
          <w:rFonts w:ascii="Times New Roman" w:hAnsi="Times New Roman"/>
          <w:sz w:val="24"/>
          <w:szCs w:val="24"/>
          <w:lang w:val="lt-LT" w:eastAsia="da-DK"/>
        </w:rPr>
      </w:pPr>
      <w:r>
        <w:rPr>
          <w:rFonts w:ascii="Times New Roman" w:hAnsi="Times New Roman"/>
          <w:sz w:val="24"/>
          <w:szCs w:val="24"/>
          <w:lang w:val="lt-LT" w:eastAsia="da-DK"/>
        </w:rPr>
        <w:t xml:space="preserve">adresu </w:t>
      </w:r>
      <w:proofErr w:type="spellStart"/>
      <w:r>
        <w:rPr>
          <w:rFonts w:ascii="Times New Roman" w:hAnsi="Times New Roman"/>
          <w:sz w:val="24"/>
          <w:szCs w:val="24"/>
          <w:lang w:val="lt-LT" w:eastAsia="da-DK"/>
        </w:rPr>
        <w:t>Jočionių</w:t>
      </w:r>
      <w:proofErr w:type="spellEnd"/>
      <w:r>
        <w:rPr>
          <w:rFonts w:ascii="Times New Roman" w:hAnsi="Times New Roman"/>
          <w:sz w:val="24"/>
          <w:szCs w:val="24"/>
          <w:lang w:val="lt-LT" w:eastAsia="da-DK"/>
        </w:rPr>
        <w:t xml:space="preserve"> g. 14 įsikūrusi KG </w:t>
      </w:r>
      <w:proofErr w:type="spellStart"/>
      <w:r>
        <w:rPr>
          <w:rFonts w:ascii="Times New Roman" w:hAnsi="Times New Roman"/>
          <w:sz w:val="24"/>
          <w:szCs w:val="24"/>
          <w:lang w:val="lt-LT" w:eastAsia="da-DK"/>
        </w:rPr>
        <w:t>Knutsson</w:t>
      </w:r>
      <w:proofErr w:type="spellEnd"/>
      <w:r>
        <w:rPr>
          <w:rFonts w:ascii="Times New Roman" w:hAnsi="Times New Roman"/>
          <w:sz w:val="24"/>
          <w:szCs w:val="24"/>
          <w:lang w:val="lt-LT" w:eastAsia="da-DK"/>
        </w:rPr>
        <w:t xml:space="preserve"> UAB (</w:t>
      </w:r>
      <w:r w:rsidRPr="001F5F4D">
        <w:rPr>
          <w:rFonts w:ascii="Times New Roman" w:hAnsi="Times New Roman"/>
          <w:sz w:val="24"/>
          <w:szCs w:val="24"/>
          <w:lang w:val="lt-LT" w:eastAsia="da-DK"/>
        </w:rPr>
        <w:t xml:space="preserve">švedų įmonės KG </w:t>
      </w:r>
      <w:proofErr w:type="spellStart"/>
      <w:r w:rsidRPr="001F5F4D">
        <w:rPr>
          <w:rFonts w:ascii="Times New Roman" w:hAnsi="Times New Roman"/>
          <w:sz w:val="24"/>
          <w:szCs w:val="24"/>
          <w:lang w:val="lt-LT" w:eastAsia="da-DK"/>
        </w:rPr>
        <w:t>Knutsson</w:t>
      </w:r>
      <w:proofErr w:type="spellEnd"/>
      <w:r w:rsidRPr="001F5F4D">
        <w:rPr>
          <w:rFonts w:ascii="Times New Roman" w:hAnsi="Times New Roman"/>
          <w:sz w:val="24"/>
          <w:szCs w:val="24"/>
          <w:lang w:val="lt-LT" w:eastAsia="da-DK"/>
        </w:rPr>
        <w:t xml:space="preserve"> AB</w:t>
      </w:r>
      <w:r>
        <w:rPr>
          <w:rFonts w:ascii="Times New Roman" w:hAnsi="Times New Roman"/>
          <w:sz w:val="24"/>
          <w:szCs w:val="24"/>
          <w:lang w:val="lt-LT" w:eastAsia="da-DK"/>
        </w:rPr>
        <w:t xml:space="preserve">, teikiančios </w:t>
      </w:r>
      <w:r w:rsidRPr="000536D9">
        <w:rPr>
          <w:rFonts w:ascii="Times New Roman" w:hAnsi="Times New Roman"/>
          <w:sz w:val="24"/>
          <w:szCs w:val="24"/>
          <w:lang w:val="lt-LT"/>
        </w:rPr>
        <w:t>lengvųjų ir krovininių automobilių, motociklų, vandens transporto priemonių atsarginių dalis bei aksesuarus,</w:t>
      </w:r>
      <w:r w:rsidRPr="001F5F4D">
        <w:rPr>
          <w:rFonts w:ascii="Times New Roman" w:hAnsi="Times New Roman"/>
          <w:sz w:val="24"/>
          <w:szCs w:val="24"/>
          <w:lang w:val="lt-LT" w:eastAsia="da-DK"/>
        </w:rPr>
        <w:t xml:space="preserve"> atstovybė Lietuvoje</w:t>
      </w:r>
      <w:r>
        <w:rPr>
          <w:rFonts w:ascii="Times New Roman" w:hAnsi="Times New Roman"/>
          <w:sz w:val="24"/>
          <w:szCs w:val="24"/>
          <w:lang w:val="lt-LT" w:eastAsia="da-DK"/>
        </w:rPr>
        <w:t>);</w:t>
      </w:r>
    </w:p>
    <w:p w14:paraId="53CB91AE" w14:textId="77777777" w:rsidR="00B92798" w:rsidRPr="007448C9" w:rsidRDefault="00B92798" w:rsidP="00934D99">
      <w:pPr>
        <w:numPr>
          <w:ilvl w:val="0"/>
          <w:numId w:val="76"/>
        </w:numPr>
        <w:spacing w:after="240"/>
        <w:jc w:val="both"/>
        <w:rPr>
          <w:rFonts w:ascii="Times New Roman" w:hAnsi="Times New Roman"/>
          <w:sz w:val="24"/>
          <w:szCs w:val="24"/>
          <w:lang w:val="lt-LT" w:eastAsia="da-DK"/>
        </w:rPr>
      </w:pPr>
      <w:r>
        <w:rPr>
          <w:rFonts w:ascii="Times New Roman" w:hAnsi="Times New Roman"/>
          <w:sz w:val="24"/>
          <w:szCs w:val="24"/>
          <w:lang w:val="lt-LT" w:eastAsia="da-DK"/>
        </w:rPr>
        <w:lastRenderedPageBreak/>
        <w:t xml:space="preserve">adresu </w:t>
      </w:r>
      <w:proofErr w:type="spellStart"/>
      <w:r>
        <w:rPr>
          <w:rFonts w:ascii="Times New Roman" w:hAnsi="Times New Roman"/>
          <w:sz w:val="24"/>
          <w:szCs w:val="24"/>
          <w:lang w:val="lt-LT" w:eastAsia="da-DK"/>
        </w:rPr>
        <w:t>Paneriškių</w:t>
      </w:r>
      <w:proofErr w:type="spellEnd"/>
      <w:r>
        <w:rPr>
          <w:rFonts w:ascii="Times New Roman" w:hAnsi="Times New Roman"/>
          <w:sz w:val="24"/>
          <w:szCs w:val="24"/>
          <w:lang w:val="lt-LT" w:eastAsia="da-DK"/>
        </w:rPr>
        <w:t xml:space="preserve"> 5 M įsikūrusios: </w:t>
      </w:r>
      <w:r w:rsidRPr="000C1FD5">
        <w:rPr>
          <w:rFonts w:ascii="Times New Roman" w:hAnsi="Times New Roman"/>
          <w:sz w:val="24"/>
          <w:szCs w:val="24"/>
          <w:lang w:val="lt-LT" w:eastAsia="da-DK"/>
        </w:rPr>
        <w:t xml:space="preserve">UAB </w:t>
      </w:r>
      <w:r>
        <w:rPr>
          <w:rFonts w:ascii="Times New Roman" w:hAnsi="Times New Roman"/>
          <w:sz w:val="24"/>
          <w:szCs w:val="24"/>
          <w:lang w:val="lt-LT" w:eastAsia="da-DK"/>
        </w:rPr>
        <w:t xml:space="preserve">„MV </w:t>
      </w:r>
      <w:proofErr w:type="spellStart"/>
      <w:r w:rsidRPr="000C1FD5">
        <w:rPr>
          <w:rFonts w:ascii="Times New Roman" w:hAnsi="Times New Roman"/>
          <w:sz w:val="24"/>
          <w:szCs w:val="24"/>
          <w:lang w:val="lt-LT" w:eastAsia="da-DK"/>
        </w:rPr>
        <w:t>Stimelit</w:t>
      </w:r>
      <w:proofErr w:type="spellEnd"/>
      <w:r>
        <w:rPr>
          <w:rFonts w:ascii="Times New Roman" w:hAnsi="Times New Roman"/>
          <w:sz w:val="24"/>
          <w:szCs w:val="24"/>
          <w:lang w:val="lt-LT" w:eastAsia="da-DK"/>
        </w:rPr>
        <w:t>“</w:t>
      </w:r>
      <w:r w:rsidRPr="000C1FD5">
        <w:rPr>
          <w:rFonts w:ascii="Times New Roman" w:hAnsi="Times New Roman"/>
          <w:sz w:val="24"/>
          <w:szCs w:val="24"/>
          <w:lang w:val="lt-LT" w:eastAsia="da-DK"/>
        </w:rPr>
        <w:t xml:space="preserve"> (birių medžiagų fasavimas, smėlio džiovinimas)</w:t>
      </w:r>
      <w:r>
        <w:rPr>
          <w:rFonts w:ascii="Times New Roman" w:hAnsi="Times New Roman"/>
          <w:sz w:val="24"/>
          <w:szCs w:val="24"/>
          <w:lang w:val="lt-LT" w:eastAsia="da-DK"/>
        </w:rPr>
        <w:t>; UAB „</w:t>
      </w:r>
      <w:proofErr w:type="spellStart"/>
      <w:r>
        <w:rPr>
          <w:rFonts w:ascii="Times New Roman" w:hAnsi="Times New Roman"/>
          <w:sz w:val="24"/>
          <w:szCs w:val="24"/>
          <w:lang w:val="lt-LT" w:eastAsia="da-DK"/>
        </w:rPr>
        <w:t>Vigorus</w:t>
      </w:r>
      <w:proofErr w:type="spellEnd"/>
      <w:r>
        <w:rPr>
          <w:rFonts w:ascii="Times New Roman" w:hAnsi="Times New Roman"/>
          <w:sz w:val="24"/>
          <w:szCs w:val="24"/>
          <w:lang w:val="lt-LT" w:eastAsia="da-DK"/>
        </w:rPr>
        <w:t xml:space="preserve"> (didmeninė ir mažmeninė prekyba darbo įrankiais).</w:t>
      </w:r>
    </w:p>
    <w:p w14:paraId="43A0ADAE" w14:textId="77777777" w:rsidR="00B92798" w:rsidRDefault="00B92798" w:rsidP="00B92798">
      <w:pPr>
        <w:spacing w:after="240"/>
        <w:jc w:val="both"/>
        <w:rPr>
          <w:rFonts w:ascii="Times New Roman" w:hAnsi="Times New Roman"/>
          <w:sz w:val="24"/>
          <w:szCs w:val="24"/>
          <w:lang w:val="lt-LT" w:eastAsia="da-DK"/>
        </w:rPr>
      </w:pPr>
      <w:proofErr w:type="spellStart"/>
      <w:r w:rsidRPr="004268E8">
        <w:rPr>
          <w:rFonts w:ascii="Times New Roman" w:hAnsi="Times New Roman"/>
          <w:sz w:val="24"/>
          <w:szCs w:val="24"/>
          <w:lang w:val="lt-LT" w:eastAsia="da-DK"/>
        </w:rPr>
        <w:t>Jočionių</w:t>
      </w:r>
      <w:proofErr w:type="spellEnd"/>
      <w:r w:rsidRPr="004268E8">
        <w:rPr>
          <w:rFonts w:ascii="Times New Roman" w:hAnsi="Times New Roman"/>
          <w:sz w:val="24"/>
          <w:szCs w:val="24"/>
          <w:lang w:val="lt-LT" w:eastAsia="da-DK"/>
        </w:rPr>
        <w:t xml:space="preserve"> g</w:t>
      </w:r>
      <w:r w:rsidRPr="00313B51">
        <w:rPr>
          <w:rFonts w:ascii="Times New Roman" w:hAnsi="Times New Roman"/>
          <w:sz w:val="24"/>
          <w:szCs w:val="24"/>
          <w:lang w:val="lt-LT" w:eastAsia="da-DK"/>
        </w:rPr>
        <w:t xml:space="preserve">. 13 sklypo dalyje (apie </w:t>
      </w:r>
      <w:r w:rsidR="00313B51" w:rsidRPr="00313B51">
        <w:rPr>
          <w:rFonts w:ascii="Times New Roman" w:hAnsi="Times New Roman"/>
          <w:sz w:val="24"/>
          <w:szCs w:val="24"/>
          <w:lang w:val="lt-LT" w:eastAsia="da-DK"/>
        </w:rPr>
        <w:t>20</w:t>
      </w:r>
      <w:r w:rsidRPr="00313B51">
        <w:rPr>
          <w:rFonts w:ascii="Times New Roman" w:hAnsi="Times New Roman"/>
          <w:sz w:val="24"/>
          <w:szCs w:val="24"/>
          <w:lang w:val="lt-LT" w:eastAsia="da-DK"/>
        </w:rPr>
        <w:t>0 m atstumu į pietvakarius nuo UAB „</w:t>
      </w:r>
      <w:proofErr w:type="spellStart"/>
      <w:r w:rsidRPr="00313B51">
        <w:rPr>
          <w:rFonts w:ascii="Times New Roman" w:hAnsi="Times New Roman"/>
          <w:sz w:val="24"/>
          <w:szCs w:val="24"/>
          <w:lang w:val="lt-LT" w:eastAsia="da-DK"/>
        </w:rPr>
        <w:t>Plasteksa</w:t>
      </w:r>
      <w:proofErr w:type="spellEnd"/>
      <w:r w:rsidRPr="00313B51">
        <w:rPr>
          <w:rFonts w:ascii="Times New Roman" w:hAnsi="Times New Roman"/>
          <w:sz w:val="24"/>
          <w:szCs w:val="24"/>
          <w:lang w:val="lt-LT" w:eastAsia="da-DK"/>
        </w:rPr>
        <w:t>“ planuojamos įmonės) numatoma</w:t>
      </w:r>
      <w:r w:rsidRPr="004268E8">
        <w:rPr>
          <w:rFonts w:ascii="Times New Roman" w:hAnsi="Times New Roman"/>
          <w:sz w:val="24"/>
          <w:szCs w:val="24"/>
          <w:lang w:val="lt-LT" w:eastAsia="da-DK"/>
        </w:rPr>
        <w:t xml:space="preserve"> „Lietuvos energija“, UAB veikla -</w:t>
      </w:r>
      <w:r w:rsidRPr="000536D9">
        <w:rPr>
          <w:lang w:val="lt-LT"/>
        </w:rPr>
        <w:t xml:space="preserve"> </w:t>
      </w:r>
      <w:r w:rsidRPr="004268E8">
        <w:rPr>
          <w:rFonts w:ascii="Times New Roman" w:hAnsi="Times New Roman"/>
          <w:sz w:val="24"/>
          <w:szCs w:val="24"/>
          <w:lang w:val="lt-LT" w:eastAsia="da-DK"/>
        </w:rPr>
        <w:t xml:space="preserve">Vilniaus </w:t>
      </w:r>
      <w:proofErr w:type="spellStart"/>
      <w:r w:rsidRPr="004268E8">
        <w:rPr>
          <w:rFonts w:ascii="Times New Roman" w:hAnsi="Times New Roman"/>
          <w:sz w:val="24"/>
          <w:szCs w:val="24"/>
          <w:lang w:val="lt-LT" w:eastAsia="da-DK"/>
        </w:rPr>
        <w:t>kogeneracinės</w:t>
      </w:r>
      <w:proofErr w:type="spellEnd"/>
      <w:r w:rsidRPr="004268E8">
        <w:rPr>
          <w:rFonts w:ascii="Times New Roman" w:hAnsi="Times New Roman"/>
          <w:sz w:val="24"/>
          <w:szCs w:val="24"/>
          <w:lang w:val="lt-LT" w:eastAsia="da-DK"/>
        </w:rPr>
        <w:t xml:space="preserve"> jėgainės statyba ir eksploatacija. Vadovaujantis Lietuvos Respublikos planuojamos ūkinės veiklos poveikio aplinkai vertinimo įstatymo 10 straipsnio 1 dalies 2 punktu, Aplinkos apsaugos agentūra 2015-09-02 raštu Nr. (15.9)-A4-9693 priėmė sprendimą, kad planuojama ūkinė veikla – Vilniaus </w:t>
      </w:r>
      <w:proofErr w:type="spellStart"/>
      <w:r w:rsidRPr="004268E8">
        <w:rPr>
          <w:rFonts w:ascii="Times New Roman" w:hAnsi="Times New Roman"/>
          <w:sz w:val="24"/>
          <w:szCs w:val="24"/>
          <w:lang w:val="lt-LT" w:eastAsia="da-DK"/>
        </w:rPr>
        <w:t>kogeneracinės</w:t>
      </w:r>
      <w:proofErr w:type="spellEnd"/>
      <w:r w:rsidRPr="004268E8">
        <w:rPr>
          <w:rFonts w:ascii="Times New Roman" w:hAnsi="Times New Roman"/>
          <w:sz w:val="24"/>
          <w:szCs w:val="24"/>
          <w:lang w:val="lt-LT" w:eastAsia="da-DK"/>
        </w:rPr>
        <w:t xml:space="preserve"> jėgainės statyba ir eksploatacija – leistina pagal parengtą PAV ataskaitą, pasirenkant PŪV vystymo alternatyvą Nr. 2 arba PŪV vystymo alternatyvą Nr. 3.</w:t>
      </w:r>
      <w:r>
        <w:rPr>
          <w:rFonts w:ascii="Times New Roman" w:hAnsi="Times New Roman"/>
          <w:sz w:val="24"/>
          <w:szCs w:val="24"/>
          <w:lang w:val="lt-LT" w:eastAsia="da-DK"/>
        </w:rPr>
        <w:t xml:space="preserve"> </w:t>
      </w:r>
    </w:p>
    <w:p w14:paraId="0633D484" w14:textId="77777777" w:rsidR="00B92798" w:rsidRDefault="00B92798" w:rsidP="00B92798">
      <w:pPr>
        <w:spacing w:before="240" w:after="240"/>
        <w:jc w:val="both"/>
        <w:rPr>
          <w:rFonts w:ascii="Times New Roman" w:hAnsi="Times New Roman"/>
          <w:sz w:val="24"/>
          <w:szCs w:val="24"/>
          <w:lang w:val="lt-LT" w:eastAsia="da-DK"/>
        </w:rPr>
      </w:pPr>
      <w:r w:rsidRPr="004268E8">
        <w:rPr>
          <w:rFonts w:ascii="Times New Roman" w:hAnsi="Times New Roman"/>
          <w:sz w:val="24"/>
          <w:szCs w:val="24"/>
          <w:lang w:val="lt-LT" w:eastAsia="da-DK"/>
        </w:rPr>
        <w:t xml:space="preserve">Kitoje </w:t>
      </w:r>
      <w:proofErr w:type="spellStart"/>
      <w:r w:rsidRPr="004268E8">
        <w:rPr>
          <w:rFonts w:ascii="Times New Roman" w:hAnsi="Times New Roman"/>
          <w:sz w:val="24"/>
          <w:szCs w:val="24"/>
          <w:lang w:val="lt-LT" w:eastAsia="da-DK"/>
        </w:rPr>
        <w:t>Jočionių</w:t>
      </w:r>
      <w:proofErr w:type="spellEnd"/>
      <w:r w:rsidRPr="004268E8">
        <w:rPr>
          <w:rFonts w:ascii="Times New Roman" w:hAnsi="Times New Roman"/>
          <w:sz w:val="24"/>
          <w:szCs w:val="24"/>
          <w:lang w:val="lt-LT" w:eastAsia="da-DK"/>
        </w:rPr>
        <w:t xml:space="preserve"> g. 13 sklypo </w:t>
      </w:r>
      <w:r w:rsidRPr="00902FF8">
        <w:rPr>
          <w:rFonts w:ascii="Times New Roman" w:hAnsi="Times New Roman"/>
          <w:sz w:val="24"/>
          <w:szCs w:val="24"/>
          <w:lang w:val="lt-LT" w:eastAsia="da-DK"/>
        </w:rPr>
        <w:t>dalyje (</w:t>
      </w:r>
      <w:r w:rsidRPr="005C066A">
        <w:rPr>
          <w:rFonts w:ascii="Times New Roman" w:hAnsi="Times New Roman"/>
          <w:sz w:val="24"/>
          <w:szCs w:val="24"/>
          <w:lang w:val="lt-LT" w:eastAsia="da-DK"/>
        </w:rPr>
        <w:t>apie 3</w:t>
      </w:r>
      <w:r w:rsidR="005C066A" w:rsidRPr="005C066A">
        <w:rPr>
          <w:rFonts w:ascii="Times New Roman" w:hAnsi="Times New Roman"/>
          <w:sz w:val="24"/>
          <w:szCs w:val="24"/>
          <w:lang w:val="lt-LT" w:eastAsia="da-DK"/>
        </w:rPr>
        <w:t>5</w:t>
      </w:r>
      <w:r w:rsidRPr="005C066A">
        <w:rPr>
          <w:rFonts w:ascii="Times New Roman" w:hAnsi="Times New Roman"/>
          <w:sz w:val="24"/>
          <w:szCs w:val="24"/>
          <w:lang w:val="lt-LT" w:eastAsia="da-DK"/>
        </w:rPr>
        <w:t>0 m atstumu į pietvakarius nuo</w:t>
      </w:r>
      <w:r w:rsidRPr="00902FF8">
        <w:rPr>
          <w:rFonts w:ascii="Times New Roman" w:hAnsi="Times New Roman"/>
          <w:sz w:val="24"/>
          <w:szCs w:val="24"/>
          <w:lang w:val="lt-LT" w:eastAsia="da-DK"/>
        </w:rPr>
        <w:t xml:space="preserve"> UAB „</w:t>
      </w:r>
      <w:proofErr w:type="spellStart"/>
      <w:r>
        <w:rPr>
          <w:rFonts w:ascii="Times New Roman" w:hAnsi="Times New Roman"/>
          <w:sz w:val="24"/>
          <w:szCs w:val="24"/>
          <w:lang w:val="lt-LT" w:eastAsia="da-DK"/>
        </w:rPr>
        <w:t>Plasteksa</w:t>
      </w:r>
      <w:proofErr w:type="spellEnd"/>
      <w:r w:rsidRPr="00902FF8">
        <w:rPr>
          <w:rFonts w:ascii="Times New Roman" w:hAnsi="Times New Roman"/>
          <w:sz w:val="24"/>
          <w:szCs w:val="24"/>
          <w:lang w:val="lt-LT" w:eastAsia="da-DK"/>
        </w:rPr>
        <w:t>“ planuojamos biokuro katilinės) UAB „</w:t>
      </w:r>
      <w:proofErr w:type="spellStart"/>
      <w:r w:rsidRPr="004268E8">
        <w:rPr>
          <w:rFonts w:ascii="Times New Roman" w:hAnsi="Times New Roman"/>
          <w:sz w:val="24"/>
          <w:szCs w:val="24"/>
          <w:lang w:val="lt-LT" w:eastAsia="da-DK"/>
        </w:rPr>
        <w:t>Energesman</w:t>
      </w:r>
      <w:proofErr w:type="spellEnd"/>
      <w:r w:rsidRPr="004268E8">
        <w:rPr>
          <w:rFonts w:ascii="Times New Roman" w:hAnsi="Times New Roman"/>
          <w:sz w:val="24"/>
          <w:szCs w:val="24"/>
          <w:lang w:val="lt-LT" w:eastAsia="da-DK"/>
        </w:rPr>
        <w:t>“ planuoja eksploatuoti UAB „VAATC“ priklausančius Vilniaus regiono komunalinių atliekų mechaninio biologinio apdorojimo (MBA) įrenginius (veikla bus pradėta gavus TIPK leidimą).</w:t>
      </w:r>
      <w:r>
        <w:rPr>
          <w:rFonts w:ascii="Times New Roman" w:hAnsi="Times New Roman"/>
          <w:sz w:val="24"/>
          <w:szCs w:val="24"/>
          <w:lang w:val="lt-LT" w:eastAsia="da-DK"/>
        </w:rPr>
        <w:t xml:space="preserve"> </w:t>
      </w:r>
    </w:p>
    <w:p w14:paraId="0D6C7970" w14:textId="77777777" w:rsidR="00B92798" w:rsidRDefault="00B92798" w:rsidP="00B92798">
      <w:pPr>
        <w:spacing w:before="240" w:after="240"/>
        <w:jc w:val="both"/>
        <w:rPr>
          <w:rFonts w:ascii="Times New Roman" w:hAnsi="Times New Roman"/>
          <w:sz w:val="24"/>
          <w:szCs w:val="24"/>
          <w:lang w:val="lt-LT" w:eastAsia="da-DK"/>
        </w:rPr>
      </w:pPr>
      <w:r w:rsidRPr="00C13511">
        <w:rPr>
          <w:rFonts w:ascii="Times New Roman" w:hAnsi="Times New Roman"/>
          <w:sz w:val="24"/>
          <w:szCs w:val="24"/>
          <w:lang w:val="lt-LT" w:eastAsia="da-DK"/>
        </w:rPr>
        <w:t>Į šiaurę už miško link Neries upės yra įsikūrę Vilniaus miesto vandenvalos įrenginiai, išleidžiantys išvalytas nuotekas į Nerį. Upės pakrantės rekreacinėms reikmėms nenaudojamos.</w:t>
      </w:r>
    </w:p>
    <w:p w14:paraId="157B7AFB" w14:textId="77777777" w:rsidR="00057DBC" w:rsidRDefault="00057DBC">
      <w:pPr>
        <w:rPr>
          <w:rFonts w:ascii="Times New Roman" w:hAnsi="Times New Roman"/>
          <w:lang w:val="lt-LT" w:eastAsia="da-DK"/>
        </w:rPr>
      </w:pPr>
    </w:p>
    <w:p w14:paraId="3D29B8FD" w14:textId="77777777" w:rsidR="00057DBC" w:rsidRDefault="00D514AF" w:rsidP="00934D99">
      <w:pPr>
        <w:pStyle w:val="Antrat2"/>
        <w:numPr>
          <w:ilvl w:val="1"/>
          <w:numId w:val="79"/>
        </w:numPr>
      </w:pPr>
      <w:bookmarkStart w:id="57" w:name="_Toc418766888"/>
      <w:bookmarkStart w:id="58" w:name="_Toc449511285"/>
      <w:r>
        <w:rPr>
          <w:rStyle w:val="Heading1Char"/>
          <w:rFonts w:ascii="Times New Roman" w:hAnsi="Times New Roman"/>
          <w:sz w:val="28"/>
          <w:szCs w:val="28"/>
        </w:rPr>
        <w:t>Veiklos vykdymo terminai ir eiliškumas, numatomas eksploatacijos laikas</w:t>
      </w:r>
      <w:bookmarkEnd w:id="57"/>
      <w:bookmarkEnd w:id="58"/>
    </w:p>
    <w:p w14:paraId="04AA9888" w14:textId="77777777" w:rsidR="00CD05E5" w:rsidRDefault="00CD05E5" w:rsidP="00CD05E5">
      <w:pPr>
        <w:spacing w:before="240" w:after="240"/>
        <w:jc w:val="both"/>
        <w:rPr>
          <w:rFonts w:ascii="Times New Roman" w:hAnsi="Times New Roman"/>
          <w:sz w:val="24"/>
          <w:szCs w:val="24"/>
          <w:lang w:val="lt-LT" w:eastAsia="da-DK"/>
        </w:rPr>
      </w:pPr>
      <w:r>
        <w:rPr>
          <w:rFonts w:ascii="Times New Roman" w:hAnsi="Times New Roman"/>
          <w:sz w:val="24"/>
          <w:szCs w:val="24"/>
          <w:lang w:val="lt-LT" w:eastAsia="da-DK"/>
        </w:rPr>
        <w:t>Numatomas veiklos eiliškumas:</w:t>
      </w:r>
    </w:p>
    <w:p w14:paraId="1FAA4BFC" w14:textId="77777777" w:rsidR="00CD05E5" w:rsidRDefault="0096672F" w:rsidP="00934D99">
      <w:pPr>
        <w:numPr>
          <w:ilvl w:val="0"/>
          <w:numId w:val="87"/>
        </w:numPr>
        <w:spacing w:before="240" w:after="240"/>
        <w:jc w:val="both"/>
        <w:rPr>
          <w:rFonts w:ascii="Times New Roman" w:hAnsi="Times New Roman"/>
          <w:sz w:val="24"/>
          <w:szCs w:val="24"/>
          <w:lang w:val="lt-LT" w:eastAsia="da-DK"/>
        </w:rPr>
      </w:pPr>
      <w:r w:rsidRPr="00762539">
        <w:rPr>
          <w:rFonts w:ascii="Times New Roman" w:hAnsi="Times New Roman"/>
          <w:sz w:val="24"/>
          <w:szCs w:val="24"/>
          <w:lang w:val="lt-LT" w:eastAsia="da-DK"/>
        </w:rPr>
        <w:t xml:space="preserve">Planuojama eksploatacijos </w:t>
      </w:r>
      <w:r w:rsidRPr="00575106">
        <w:rPr>
          <w:rFonts w:ascii="Times New Roman" w:hAnsi="Times New Roman"/>
          <w:sz w:val="24"/>
          <w:szCs w:val="24"/>
          <w:lang w:val="lt-LT" w:eastAsia="da-DK"/>
        </w:rPr>
        <w:t>pradžia</w:t>
      </w:r>
      <w:r w:rsidR="00EA2591">
        <w:rPr>
          <w:rFonts w:ascii="Times New Roman" w:hAnsi="Times New Roman"/>
          <w:sz w:val="24"/>
          <w:szCs w:val="24"/>
          <w:lang w:val="lt-LT" w:eastAsia="da-DK"/>
        </w:rPr>
        <w:t xml:space="preserve"> (</w:t>
      </w:r>
      <w:r w:rsidR="00CD05E5">
        <w:rPr>
          <w:rFonts w:ascii="Times New Roman" w:hAnsi="Times New Roman"/>
          <w:sz w:val="24"/>
          <w:szCs w:val="24"/>
          <w:lang w:val="lt-LT" w:eastAsia="da-DK"/>
        </w:rPr>
        <w:t>I etapas</w:t>
      </w:r>
      <w:r w:rsidR="00EA2591" w:rsidRPr="00EA2591">
        <w:rPr>
          <w:rFonts w:ascii="Times New Roman" w:hAnsi="Times New Roman"/>
          <w:sz w:val="24"/>
          <w:szCs w:val="24"/>
          <w:lang w:val="lt-LT" w:eastAsia="da-DK"/>
        </w:rPr>
        <w:t xml:space="preserve"> </w:t>
      </w:r>
      <w:r w:rsidR="00EA2591">
        <w:rPr>
          <w:rFonts w:ascii="Times New Roman" w:hAnsi="Times New Roman"/>
          <w:sz w:val="24"/>
          <w:szCs w:val="24"/>
          <w:lang w:val="lt-LT" w:eastAsia="da-DK"/>
        </w:rPr>
        <w:t>– plastiko atliekų apdirbimas, dribsnių gamyba)</w:t>
      </w:r>
      <w:r w:rsidR="00CD05E5">
        <w:rPr>
          <w:rFonts w:ascii="Times New Roman" w:hAnsi="Times New Roman"/>
          <w:sz w:val="24"/>
          <w:szCs w:val="24"/>
          <w:lang w:val="lt-LT" w:eastAsia="da-DK"/>
        </w:rPr>
        <w:t xml:space="preserve"> – 20</w:t>
      </w:r>
      <w:r>
        <w:rPr>
          <w:rFonts w:ascii="Times New Roman" w:hAnsi="Times New Roman"/>
          <w:sz w:val="24"/>
          <w:szCs w:val="24"/>
          <w:lang w:val="lt-LT" w:eastAsia="da-DK"/>
        </w:rPr>
        <w:t xml:space="preserve">17 </w:t>
      </w:r>
      <w:r w:rsidR="00CD05E5">
        <w:rPr>
          <w:rFonts w:ascii="Times New Roman" w:hAnsi="Times New Roman"/>
          <w:sz w:val="24"/>
          <w:szCs w:val="24"/>
          <w:lang w:val="lt-LT" w:eastAsia="da-DK"/>
        </w:rPr>
        <w:t>m</w:t>
      </w:r>
      <w:r>
        <w:rPr>
          <w:rFonts w:ascii="Times New Roman" w:hAnsi="Times New Roman"/>
          <w:sz w:val="24"/>
          <w:szCs w:val="24"/>
          <w:lang w:val="lt-LT" w:eastAsia="da-DK"/>
        </w:rPr>
        <w:t xml:space="preserve"> II pusmetis</w:t>
      </w:r>
      <w:r w:rsidR="00CD05E5">
        <w:rPr>
          <w:rFonts w:ascii="Times New Roman" w:hAnsi="Times New Roman"/>
          <w:sz w:val="24"/>
          <w:szCs w:val="24"/>
          <w:lang w:val="lt-LT" w:eastAsia="da-DK"/>
        </w:rPr>
        <w:t>;</w:t>
      </w:r>
    </w:p>
    <w:p w14:paraId="6331CD53" w14:textId="77777777" w:rsidR="00CD05E5" w:rsidRDefault="00CD05E5" w:rsidP="00934D99">
      <w:pPr>
        <w:numPr>
          <w:ilvl w:val="0"/>
          <w:numId w:val="87"/>
        </w:numPr>
        <w:spacing w:before="240" w:after="240"/>
        <w:jc w:val="both"/>
        <w:rPr>
          <w:rFonts w:ascii="Times New Roman" w:hAnsi="Times New Roman"/>
          <w:sz w:val="24"/>
          <w:szCs w:val="24"/>
          <w:lang w:val="lt-LT" w:eastAsia="da-DK"/>
        </w:rPr>
      </w:pPr>
      <w:r>
        <w:rPr>
          <w:rFonts w:ascii="Times New Roman" w:hAnsi="Times New Roman"/>
          <w:sz w:val="24"/>
          <w:szCs w:val="24"/>
          <w:lang w:val="lt-LT" w:eastAsia="da-DK"/>
        </w:rPr>
        <w:t xml:space="preserve">II </w:t>
      </w:r>
      <w:r w:rsidRPr="00B86EA9">
        <w:rPr>
          <w:rFonts w:ascii="Times New Roman" w:hAnsi="Times New Roman"/>
          <w:sz w:val="24"/>
          <w:szCs w:val="24"/>
          <w:lang w:val="lt-LT" w:eastAsia="da-DK"/>
        </w:rPr>
        <w:t>etapas – 20</w:t>
      </w:r>
      <w:r w:rsidR="00B86EA9" w:rsidRPr="00B86EA9">
        <w:rPr>
          <w:rFonts w:ascii="Times New Roman" w:hAnsi="Times New Roman"/>
          <w:sz w:val="24"/>
          <w:szCs w:val="24"/>
          <w:lang w:val="lt-LT" w:eastAsia="da-DK"/>
        </w:rPr>
        <w:t>18</w:t>
      </w:r>
      <w:r w:rsidR="0096672F" w:rsidRPr="00B86EA9">
        <w:rPr>
          <w:rFonts w:ascii="Times New Roman" w:hAnsi="Times New Roman"/>
          <w:sz w:val="24"/>
          <w:szCs w:val="24"/>
          <w:lang w:val="lt-LT" w:eastAsia="da-DK"/>
        </w:rPr>
        <w:t xml:space="preserve"> </w:t>
      </w:r>
      <w:r w:rsidRPr="00B86EA9">
        <w:rPr>
          <w:rFonts w:ascii="Times New Roman" w:hAnsi="Times New Roman"/>
          <w:sz w:val="24"/>
          <w:szCs w:val="24"/>
          <w:lang w:val="lt-LT" w:eastAsia="da-DK"/>
        </w:rPr>
        <w:t>m</w:t>
      </w:r>
      <w:r>
        <w:rPr>
          <w:rFonts w:ascii="Times New Roman" w:hAnsi="Times New Roman"/>
          <w:sz w:val="24"/>
          <w:szCs w:val="24"/>
          <w:lang w:val="lt-LT" w:eastAsia="da-DK"/>
        </w:rPr>
        <w:t xml:space="preserve"> – plastiko gaminių gamyba.</w:t>
      </w:r>
    </w:p>
    <w:p w14:paraId="089ECDA3" w14:textId="77777777" w:rsidR="00057DBC" w:rsidRPr="00762539" w:rsidRDefault="00762539">
      <w:pPr>
        <w:rPr>
          <w:rFonts w:ascii="Times New Roman" w:hAnsi="Times New Roman"/>
          <w:sz w:val="24"/>
          <w:szCs w:val="24"/>
          <w:lang w:val="lt-LT" w:eastAsia="da-DK"/>
        </w:rPr>
      </w:pPr>
      <w:r w:rsidRPr="00762539">
        <w:rPr>
          <w:rFonts w:ascii="Times New Roman" w:hAnsi="Times New Roman"/>
          <w:sz w:val="24"/>
          <w:szCs w:val="24"/>
          <w:lang w:val="lt-LT" w:eastAsia="da-DK"/>
        </w:rPr>
        <w:t xml:space="preserve">Eksploatacijos </w:t>
      </w:r>
      <w:r w:rsidR="00575106">
        <w:rPr>
          <w:rFonts w:ascii="Times New Roman" w:hAnsi="Times New Roman"/>
          <w:sz w:val="24"/>
          <w:szCs w:val="24"/>
          <w:lang w:val="lt-LT" w:eastAsia="da-DK"/>
        </w:rPr>
        <w:t>laikas neribotas</w:t>
      </w:r>
      <w:r w:rsidRPr="00762539">
        <w:rPr>
          <w:rFonts w:ascii="Times New Roman" w:hAnsi="Times New Roman"/>
          <w:sz w:val="24"/>
          <w:szCs w:val="24"/>
          <w:lang w:val="lt-LT" w:eastAsia="da-DK"/>
        </w:rPr>
        <w:t>.</w:t>
      </w:r>
    </w:p>
    <w:p w14:paraId="4F438995" w14:textId="77777777" w:rsidR="00057DBC" w:rsidRDefault="00057DBC">
      <w:pPr>
        <w:rPr>
          <w:rFonts w:ascii="Times New Roman" w:hAnsi="Times New Roman"/>
          <w:lang w:val="lt-LT" w:eastAsia="da-DK"/>
        </w:rPr>
      </w:pPr>
    </w:p>
    <w:p w14:paraId="6D01E8C6" w14:textId="77777777" w:rsidR="00057DBC" w:rsidRDefault="00575106" w:rsidP="00BB23F4">
      <w:pPr>
        <w:rPr>
          <w:rFonts w:ascii="Times New Roman" w:hAnsi="Times New Roman"/>
          <w:lang w:val="lt-LT" w:eastAsia="da-DK"/>
        </w:rPr>
      </w:pPr>
      <w:r>
        <w:rPr>
          <w:rFonts w:ascii="Times New Roman" w:hAnsi="Times New Roman"/>
          <w:lang w:val="lt-LT" w:eastAsia="da-DK"/>
        </w:rPr>
        <w:br w:type="page"/>
      </w:r>
    </w:p>
    <w:p w14:paraId="7D4BF75A" w14:textId="77777777" w:rsidR="00057DBC" w:rsidRDefault="00D514AF" w:rsidP="00934D99">
      <w:pPr>
        <w:pStyle w:val="Antrat1"/>
        <w:numPr>
          <w:ilvl w:val="0"/>
          <w:numId w:val="79"/>
        </w:numPr>
        <w:spacing w:before="0"/>
      </w:pPr>
      <w:bookmarkStart w:id="59" w:name="_Toc418766889"/>
      <w:bookmarkStart w:id="60" w:name="_Toc449511286"/>
      <w:r>
        <w:lastRenderedPageBreak/>
        <w:t>PLANUOJAMOS ŪKINĖS VEIKLOS VIETA</w:t>
      </w:r>
      <w:bookmarkEnd w:id="59"/>
      <w:bookmarkEnd w:id="60"/>
    </w:p>
    <w:p w14:paraId="665D289C" w14:textId="77777777" w:rsidR="00057DBC" w:rsidRDefault="00057DBC">
      <w:pPr>
        <w:rPr>
          <w:rFonts w:ascii="Times New Roman" w:hAnsi="Times New Roman"/>
          <w:sz w:val="28"/>
          <w:szCs w:val="28"/>
        </w:rPr>
      </w:pPr>
    </w:p>
    <w:p w14:paraId="1EEBDEB0" w14:textId="77777777" w:rsidR="00057DBC" w:rsidRDefault="00D514AF" w:rsidP="00934D99">
      <w:pPr>
        <w:pStyle w:val="Antrat2"/>
        <w:numPr>
          <w:ilvl w:val="1"/>
          <w:numId w:val="79"/>
        </w:numPr>
        <w:ind w:left="709" w:hanging="709"/>
        <w:jc w:val="both"/>
      </w:pPr>
      <w:bookmarkStart w:id="61" w:name="_Toc418766890"/>
      <w:bookmarkStart w:id="62" w:name="_Toc449511287"/>
      <w:r>
        <w:rPr>
          <w:rStyle w:val="Heading1Char"/>
          <w:rFonts w:ascii="Times New Roman" w:hAnsi="Times New Roman"/>
          <w:sz w:val="28"/>
          <w:szCs w:val="28"/>
        </w:rPr>
        <w:t>Planuojamos ūkinės veiklos vieta (adresas), teritorijos, kurioje planuojama ūkinė veikla, žemėlapis su gretimybėmis, žemės sklypo planas</w:t>
      </w:r>
      <w:bookmarkEnd w:id="61"/>
      <w:bookmarkEnd w:id="62"/>
    </w:p>
    <w:p w14:paraId="59CABCA2" w14:textId="77777777" w:rsidR="00057DBC" w:rsidRDefault="00057DBC">
      <w:pPr>
        <w:rPr>
          <w:rFonts w:ascii="Times New Roman" w:hAnsi="Times New Roman"/>
          <w:lang w:val="lt-LT" w:eastAsia="da-DK"/>
        </w:rPr>
      </w:pPr>
    </w:p>
    <w:p w14:paraId="51B3839E" w14:textId="77777777" w:rsidR="00ED16A0" w:rsidRDefault="00ED16A0" w:rsidP="00ED16A0">
      <w:pPr>
        <w:spacing w:after="240"/>
        <w:jc w:val="both"/>
        <w:rPr>
          <w:rFonts w:ascii="Times New Roman" w:hAnsi="Times New Roman"/>
          <w:sz w:val="24"/>
          <w:szCs w:val="24"/>
          <w:lang w:val="lt-LT" w:eastAsia="da-DK"/>
        </w:rPr>
      </w:pPr>
      <w:r>
        <w:rPr>
          <w:rFonts w:ascii="Times New Roman" w:hAnsi="Times New Roman"/>
          <w:sz w:val="24"/>
          <w:szCs w:val="24"/>
          <w:lang w:val="lt-LT" w:eastAsia="da-DK"/>
        </w:rPr>
        <w:t>PŪV numatoma vykdyti</w:t>
      </w:r>
      <w:r w:rsidRPr="0039467A">
        <w:rPr>
          <w:rFonts w:ascii="Times New Roman" w:hAnsi="Times New Roman"/>
          <w:sz w:val="24"/>
          <w:szCs w:val="24"/>
          <w:lang w:val="lt-LT" w:eastAsia="da-DK"/>
        </w:rPr>
        <w:t xml:space="preserve"> Vilniaus </w:t>
      </w:r>
      <w:r>
        <w:rPr>
          <w:rFonts w:ascii="Times New Roman" w:hAnsi="Times New Roman"/>
          <w:sz w:val="24"/>
          <w:szCs w:val="24"/>
          <w:lang w:val="lt-LT" w:eastAsia="da-DK"/>
        </w:rPr>
        <w:t>apskrityje, Vilniaus miesto savivaldybės Panerių seniūnijoje</w:t>
      </w:r>
      <w:r w:rsidRPr="0039467A">
        <w:rPr>
          <w:rFonts w:ascii="Times New Roman" w:hAnsi="Times New Roman"/>
          <w:sz w:val="24"/>
          <w:szCs w:val="24"/>
          <w:lang w:val="lt-LT" w:eastAsia="da-DK"/>
        </w:rPr>
        <w:t xml:space="preserve">, </w:t>
      </w:r>
      <w:proofErr w:type="spellStart"/>
      <w:r w:rsidRPr="0039467A">
        <w:rPr>
          <w:rFonts w:ascii="Times New Roman" w:hAnsi="Times New Roman"/>
          <w:sz w:val="24"/>
          <w:szCs w:val="24"/>
          <w:lang w:val="lt-LT" w:eastAsia="da-DK"/>
        </w:rPr>
        <w:t>Jočionių</w:t>
      </w:r>
      <w:proofErr w:type="spellEnd"/>
      <w:r w:rsidRPr="0039467A">
        <w:rPr>
          <w:rFonts w:ascii="Times New Roman" w:hAnsi="Times New Roman"/>
          <w:sz w:val="24"/>
          <w:szCs w:val="24"/>
          <w:lang w:val="lt-LT" w:eastAsia="da-DK"/>
        </w:rPr>
        <w:t xml:space="preserve"> g. 13. </w:t>
      </w:r>
      <w:r>
        <w:rPr>
          <w:rFonts w:ascii="Times New Roman" w:hAnsi="Times New Roman"/>
          <w:sz w:val="24"/>
          <w:szCs w:val="24"/>
          <w:lang w:val="lt-LT" w:eastAsia="da-DK"/>
        </w:rPr>
        <w:t xml:space="preserve">PŪV teritorija yra pramoniniame Vilniaus miesto rajone, pietvakariniame Vilniaus miesto pakraštyje. </w:t>
      </w:r>
    </w:p>
    <w:p w14:paraId="6ECD2C65" w14:textId="77777777" w:rsidR="00ED16A0" w:rsidRDefault="00ED16A0" w:rsidP="00ED16A0">
      <w:pPr>
        <w:spacing w:after="240"/>
        <w:jc w:val="both"/>
        <w:rPr>
          <w:rFonts w:ascii="Times New Roman" w:hAnsi="Times New Roman"/>
          <w:sz w:val="24"/>
          <w:szCs w:val="24"/>
          <w:lang w:val="lt-LT" w:eastAsia="da-DK"/>
        </w:rPr>
      </w:pPr>
      <w:r>
        <w:rPr>
          <w:rFonts w:ascii="Times New Roman" w:hAnsi="Times New Roman"/>
          <w:sz w:val="24"/>
          <w:szCs w:val="24"/>
          <w:lang w:val="lt-LT" w:eastAsia="da-DK"/>
        </w:rPr>
        <w:t xml:space="preserve">PŪV teritorijos </w:t>
      </w:r>
      <w:r w:rsidRPr="00867DD4">
        <w:rPr>
          <w:rFonts w:ascii="Times New Roman" w:hAnsi="Times New Roman"/>
          <w:sz w:val="24"/>
          <w:szCs w:val="24"/>
          <w:lang w:val="lt-LT" w:eastAsia="da-DK"/>
        </w:rPr>
        <w:t>žemėlapis su pažymėtomis gretimybėmis</w:t>
      </w:r>
      <w:r>
        <w:rPr>
          <w:rFonts w:ascii="Times New Roman" w:hAnsi="Times New Roman"/>
          <w:sz w:val="24"/>
          <w:szCs w:val="24"/>
          <w:lang w:val="lt-LT" w:eastAsia="da-DK"/>
        </w:rPr>
        <w:t xml:space="preserve"> pateiktas </w:t>
      </w:r>
      <w:r w:rsidRPr="006F4DF2">
        <w:rPr>
          <w:rFonts w:ascii="Times New Roman" w:hAnsi="Times New Roman"/>
          <w:sz w:val="24"/>
          <w:szCs w:val="24"/>
          <w:lang w:val="lt-LT" w:eastAsia="da-DK"/>
        </w:rPr>
        <w:t>2</w:t>
      </w:r>
      <w:r>
        <w:rPr>
          <w:rFonts w:ascii="Times New Roman" w:hAnsi="Times New Roman"/>
          <w:sz w:val="24"/>
          <w:szCs w:val="24"/>
          <w:lang w:val="lt-LT" w:eastAsia="da-DK"/>
        </w:rPr>
        <w:t xml:space="preserve"> </w:t>
      </w:r>
      <w:r w:rsidRPr="00066532">
        <w:rPr>
          <w:rFonts w:ascii="Times New Roman" w:hAnsi="Times New Roman"/>
          <w:sz w:val="24"/>
          <w:szCs w:val="24"/>
          <w:lang w:val="lt-LT" w:eastAsia="da-DK"/>
        </w:rPr>
        <w:t>Priede.</w:t>
      </w:r>
      <w:r>
        <w:rPr>
          <w:rFonts w:ascii="Times New Roman" w:hAnsi="Times New Roman"/>
          <w:sz w:val="24"/>
          <w:szCs w:val="24"/>
          <w:lang w:val="lt-LT" w:eastAsia="da-DK"/>
        </w:rPr>
        <w:t xml:space="preserve"> </w:t>
      </w:r>
    </w:p>
    <w:p w14:paraId="502D2364" w14:textId="77777777" w:rsidR="00ED16A0" w:rsidRPr="005E7425" w:rsidRDefault="00ED16A0" w:rsidP="00ED16A0">
      <w:pPr>
        <w:spacing w:after="240"/>
        <w:jc w:val="both"/>
        <w:rPr>
          <w:rFonts w:ascii="Times New Roman" w:hAnsi="Times New Roman"/>
          <w:sz w:val="24"/>
          <w:szCs w:val="24"/>
          <w:lang w:val="lt-LT" w:eastAsia="da-DK"/>
        </w:rPr>
      </w:pPr>
      <w:proofErr w:type="spellStart"/>
      <w:r w:rsidRPr="005E7425">
        <w:rPr>
          <w:rFonts w:ascii="Times New Roman" w:hAnsi="Times New Roman"/>
          <w:sz w:val="24"/>
          <w:szCs w:val="24"/>
          <w:lang w:val="lt-LT" w:eastAsia="da-DK"/>
        </w:rPr>
        <w:t>Atstumai</w:t>
      </w:r>
      <w:proofErr w:type="spellEnd"/>
      <w:r w:rsidRPr="005E7425">
        <w:rPr>
          <w:rFonts w:ascii="Times New Roman" w:hAnsi="Times New Roman"/>
          <w:sz w:val="24"/>
          <w:szCs w:val="24"/>
          <w:lang w:val="lt-LT" w:eastAsia="da-DK"/>
        </w:rPr>
        <w:t xml:space="preserve"> iki artimiausių gyvenamųjų namų vietovėje:</w:t>
      </w:r>
    </w:p>
    <w:p w14:paraId="6EB3812D" w14:textId="77777777" w:rsidR="00765373" w:rsidRPr="005E7425" w:rsidRDefault="00765373" w:rsidP="00934D99">
      <w:pPr>
        <w:numPr>
          <w:ilvl w:val="0"/>
          <w:numId w:val="76"/>
        </w:numPr>
        <w:ind w:left="714" w:hanging="357"/>
        <w:rPr>
          <w:rFonts w:ascii="Times New Roman" w:hAnsi="Times New Roman"/>
          <w:sz w:val="24"/>
          <w:szCs w:val="24"/>
          <w:lang w:val="lt-LT" w:eastAsia="da-DK"/>
        </w:rPr>
      </w:pPr>
      <w:proofErr w:type="spellStart"/>
      <w:r w:rsidRPr="005E7425">
        <w:rPr>
          <w:rFonts w:ascii="Times New Roman" w:hAnsi="Times New Roman"/>
          <w:sz w:val="24"/>
          <w:szCs w:val="24"/>
          <w:lang w:val="lt-LT" w:eastAsia="da-DK"/>
        </w:rPr>
        <w:t>Jočionių</w:t>
      </w:r>
      <w:proofErr w:type="spellEnd"/>
      <w:r w:rsidRPr="005E7425">
        <w:rPr>
          <w:rFonts w:ascii="Times New Roman" w:hAnsi="Times New Roman"/>
          <w:sz w:val="24"/>
          <w:szCs w:val="24"/>
          <w:lang w:val="lt-LT" w:eastAsia="da-DK"/>
        </w:rPr>
        <w:t xml:space="preserve"> g. 45 – apie 607 m į pietryčius;</w:t>
      </w:r>
    </w:p>
    <w:p w14:paraId="776F90FB" w14:textId="77777777" w:rsidR="00ED16A0" w:rsidRPr="005E7425" w:rsidRDefault="00ED16A0" w:rsidP="00934D99">
      <w:pPr>
        <w:numPr>
          <w:ilvl w:val="0"/>
          <w:numId w:val="76"/>
        </w:numPr>
        <w:ind w:left="714" w:hanging="357"/>
        <w:rPr>
          <w:rFonts w:ascii="Times New Roman" w:hAnsi="Times New Roman"/>
          <w:sz w:val="24"/>
          <w:szCs w:val="24"/>
          <w:lang w:val="lt-LT" w:eastAsia="da-DK"/>
        </w:rPr>
      </w:pPr>
      <w:proofErr w:type="spellStart"/>
      <w:r w:rsidRPr="005E7425">
        <w:rPr>
          <w:rFonts w:ascii="Times New Roman" w:hAnsi="Times New Roman"/>
          <w:sz w:val="24"/>
          <w:szCs w:val="24"/>
          <w:lang w:val="lt-LT" w:eastAsia="da-DK"/>
        </w:rPr>
        <w:t>Jočionių</w:t>
      </w:r>
      <w:proofErr w:type="spellEnd"/>
      <w:r w:rsidRPr="005E7425">
        <w:rPr>
          <w:rFonts w:ascii="Times New Roman" w:hAnsi="Times New Roman"/>
          <w:sz w:val="24"/>
          <w:szCs w:val="24"/>
          <w:lang w:val="lt-LT" w:eastAsia="da-DK"/>
        </w:rPr>
        <w:t xml:space="preserve"> g. 28 – apie 6</w:t>
      </w:r>
      <w:r w:rsidR="00522609" w:rsidRPr="005E7425">
        <w:rPr>
          <w:rFonts w:ascii="Times New Roman" w:hAnsi="Times New Roman"/>
          <w:sz w:val="24"/>
          <w:szCs w:val="24"/>
          <w:lang w:val="lt-LT" w:eastAsia="da-DK"/>
        </w:rPr>
        <w:t>2</w:t>
      </w:r>
      <w:r w:rsidR="00266702" w:rsidRPr="005E7425">
        <w:rPr>
          <w:rFonts w:ascii="Times New Roman" w:hAnsi="Times New Roman"/>
          <w:sz w:val="24"/>
          <w:szCs w:val="24"/>
          <w:lang w:val="lt-LT" w:eastAsia="da-DK"/>
        </w:rPr>
        <w:t>0</w:t>
      </w:r>
      <w:r w:rsidRPr="005E7425">
        <w:rPr>
          <w:rFonts w:ascii="Times New Roman" w:hAnsi="Times New Roman"/>
          <w:sz w:val="24"/>
          <w:szCs w:val="24"/>
          <w:lang w:val="lt-LT" w:eastAsia="da-DK"/>
        </w:rPr>
        <w:t xml:space="preserve"> m į pietryčius;</w:t>
      </w:r>
    </w:p>
    <w:p w14:paraId="0E19F448" w14:textId="77777777" w:rsidR="00ED16A0" w:rsidRPr="005E7425" w:rsidRDefault="00ED16A0" w:rsidP="00934D99">
      <w:pPr>
        <w:numPr>
          <w:ilvl w:val="0"/>
          <w:numId w:val="76"/>
        </w:numPr>
        <w:ind w:left="714" w:hanging="357"/>
        <w:rPr>
          <w:rFonts w:ascii="Times New Roman" w:hAnsi="Times New Roman"/>
          <w:sz w:val="24"/>
          <w:szCs w:val="24"/>
          <w:lang w:val="lt-LT" w:eastAsia="da-DK"/>
        </w:rPr>
      </w:pPr>
      <w:proofErr w:type="spellStart"/>
      <w:r w:rsidRPr="005E7425">
        <w:rPr>
          <w:rFonts w:ascii="Times New Roman" w:hAnsi="Times New Roman"/>
          <w:sz w:val="24"/>
          <w:szCs w:val="24"/>
          <w:lang w:val="lt-LT" w:eastAsia="da-DK"/>
        </w:rPr>
        <w:t>Jočionių</w:t>
      </w:r>
      <w:proofErr w:type="spellEnd"/>
      <w:r w:rsidRPr="005E7425">
        <w:rPr>
          <w:rFonts w:ascii="Times New Roman" w:hAnsi="Times New Roman"/>
          <w:sz w:val="24"/>
          <w:szCs w:val="24"/>
          <w:lang w:val="lt-LT" w:eastAsia="da-DK"/>
        </w:rPr>
        <w:t xml:space="preserve"> g. 26 – apie 630 m į pietryčius;</w:t>
      </w:r>
    </w:p>
    <w:p w14:paraId="14BD34D1" w14:textId="77777777" w:rsidR="00ED16A0" w:rsidRPr="005E7425" w:rsidRDefault="00ED16A0" w:rsidP="00934D99">
      <w:pPr>
        <w:numPr>
          <w:ilvl w:val="0"/>
          <w:numId w:val="76"/>
        </w:numPr>
        <w:ind w:left="714" w:hanging="357"/>
        <w:rPr>
          <w:rFonts w:ascii="Times New Roman" w:hAnsi="Times New Roman"/>
          <w:sz w:val="24"/>
          <w:szCs w:val="24"/>
          <w:lang w:val="lt-LT" w:eastAsia="da-DK"/>
        </w:rPr>
      </w:pPr>
      <w:proofErr w:type="spellStart"/>
      <w:r w:rsidRPr="005E7425">
        <w:rPr>
          <w:rFonts w:ascii="Times New Roman" w:hAnsi="Times New Roman"/>
          <w:sz w:val="24"/>
          <w:szCs w:val="24"/>
          <w:lang w:val="lt-LT" w:eastAsia="da-DK"/>
        </w:rPr>
        <w:t>Dubliškių</w:t>
      </w:r>
      <w:proofErr w:type="spellEnd"/>
      <w:r w:rsidRPr="005E7425">
        <w:rPr>
          <w:rFonts w:ascii="Times New Roman" w:hAnsi="Times New Roman"/>
          <w:sz w:val="24"/>
          <w:szCs w:val="24"/>
          <w:lang w:val="lt-LT" w:eastAsia="da-DK"/>
        </w:rPr>
        <w:t xml:space="preserve"> g. 51 (buv. adresas - Titnago g. 70) – apie 6</w:t>
      </w:r>
      <w:r w:rsidR="003429D0" w:rsidRPr="005E7425">
        <w:rPr>
          <w:rFonts w:ascii="Times New Roman" w:hAnsi="Times New Roman"/>
          <w:sz w:val="24"/>
          <w:szCs w:val="24"/>
          <w:lang w:val="lt-LT" w:eastAsia="da-DK"/>
        </w:rPr>
        <w:t>35</w:t>
      </w:r>
      <w:r w:rsidRPr="005E7425">
        <w:rPr>
          <w:rFonts w:ascii="Times New Roman" w:hAnsi="Times New Roman"/>
          <w:sz w:val="24"/>
          <w:szCs w:val="24"/>
          <w:lang w:val="lt-LT" w:eastAsia="da-DK"/>
        </w:rPr>
        <w:t xml:space="preserve"> m į šiaurės rytus;</w:t>
      </w:r>
    </w:p>
    <w:p w14:paraId="399FF46B" w14:textId="77777777" w:rsidR="00ED16A0" w:rsidRPr="005E7425" w:rsidRDefault="00ED16A0" w:rsidP="00934D99">
      <w:pPr>
        <w:numPr>
          <w:ilvl w:val="0"/>
          <w:numId w:val="76"/>
        </w:numPr>
        <w:ind w:left="714" w:hanging="357"/>
        <w:rPr>
          <w:rFonts w:ascii="Times New Roman" w:hAnsi="Times New Roman"/>
          <w:sz w:val="24"/>
          <w:szCs w:val="24"/>
          <w:lang w:val="lt-LT" w:eastAsia="da-DK"/>
        </w:rPr>
      </w:pPr>
      <w:proofErr w:type="spellStart"/>
      <w:r w:rsidRPr="005E7425">
        <w:rPr>
          <w:rFonts w:ascii="Times New Roman" w:hAnsi="Times New Roman"/>
          <w:sz w:val="24"/>
          <w:szCs w:val="24"/>
          <w:lang w:val="lt-LT" w:eastAsia="da-DK"/>
        </w:rPr>
        <w:t>Jočionių</w:t>
      </w:r>
      <w:proofErr w:type="spellEnd"/>
      <w:r w:rsidRPr="005E7425">
        <w:rPr>
          <w:rFonts w:ascii="Times New Roman" w:hAnsi="Times New Roman"/>
          <w:sz w:val="24"/>
          <w:szCs w:val="24"/>
          <w:lang w:val="lt-LT" w:eastAsia="da-DK"/>
        </w:rPr>
        <w:t xml:space="preserve"> g. 12 – apie 77</w:t>
      </w:r>
      <w:r w:rsidR="00765373" w:rsidRPr="005E7425">
        <w:rPr>
          <w:rFonts w:ascii="Times New Roman" w:hAnsi="Times New Roman"/>
          <w:sz w:val="24"/>
          <w:szCs w:val="24"/>
          <w:lang w:val="lt-LT" w:eastAsia="da-DK"/>
        </w:rPr>
        <w:t>5</w:t>
      </w:r>
      <w:r w:rsidRPr="005E7425">
        <w:rPr>
          <w:rFonts w:ascii="Times New Roman" w:hAnsi="Times New Roman"/>
          <w:sz w:val="24"/>
          <w:szCs w:val="24"/>
          <w:lang w:val="lt-LT" w:eastAsia="da-DK"/>
        </w:rPr>
        <w:t xml:space="preserve"> m į pietryčius;</w:t>
      </w:r>
    </w:p>
    <w:p w14:paraId="48707314" w14:textId="77777777" w:rsidR="00ED16A0" w:rsidRPr="005E7425" w:rsidRDefault="000D4A27" w:rsidP="00934D99">
      <w:pPr>
        <w:numPr>
          <w:ilvl w:val="0"/>
          <w:numId w:val="76"/>
        </w:numPr>
        <w:ind w:left="714" w:hanging="357"/>
        <w:rPr>
          <w:rFonts w:ascii="Times New Roman" w:hAnsi="Times New Roman"/>
          <w:sz w:val="24"/>
          <w:szCs w:val="24"/>
          <w:lang w:val="lt-LT" w:eastAsia="da-DK"/>
        </w:rPr>
      </w:pPr>
      <w:proofErr w:type="spellStart"/>
      <w:r w:rsidRPr="005E7425">
        <w:rPr>
          <w:rFonts w:ascii="Times New Roman" w:hAnsi="Times New Roman"/>
          <w:sz w:val="24"/>
          <w:szCs w:val="24"/>
          <w:lang w:val="lt-LT" w:eastAsia="da-DK"/>
        </w:rPr>
        <w:t>Jočionių</w:t>
      </w:r>
      <w:proofErr w:type="spellEnd"/>
      <w:r w:rsidRPr="005E7425">
        <w:rPr>
          <w:rFonts w:ascii="Times New Roman" w:hAnsi="Times New Roman"/>
          <w:sz w:val="24"/>
          <w:szCs w:val="24"/>
          <w:lang w:val="lt-LT" w:eastAsia="da-DK"/>
        </w:rPr>
        <w:t xml:space="preserve"> g. 10 - apie 79</w:t>
      </w:r>
      <w:r w:rsidR="00ED16A0" w:rsidRPr="005E7425">
        <w:rPr>
          <w:rFonts w:ascii="Times New Roman" w:hAnsi="Times New Roman"/>
          <w:sz w:val="24"/>
          <w:szCs w:val="24"/>
          <w:lang w:val="lt-LT" w:eastAsia="da-DK"/>
        </w:rPr>
        <w:t>0 m į pietryčius;</w:t>
      </w:r>
    </w:p>
    <w:p w14:paraId="1CFBA7AD" w14:textId="77777777" w:rsidR="00ED16A0" w:rsidRPr="005E7425" w:rsidRDefault="00ED16A0" w:rsidP="00934D99">
      <w:pPr>
        <w:numPr>
          <w:ilvl w:val="0"/>
          <w:numId w:val="76"/>
        </w:numPr>
        <w:ind w:left="714" w:hanging="357"/>
        <w:rPr>
          <w:rFonts w:ascii="Times New Roman" w:hAnsi="Times New Roman"/>
          <w:sz w:val="24"/>
          <w:szCs w:val="24"/>
          <w:lang w:val="lt-LT" w:eastAsia="da-DK"/>
        </w:rPr>
      </w:pPr>
      <w:proofErr w:type="spellStart"/>
      <w:r w:rsidRPr="005E7425">
        <w:rPr>
          <w:rFonts w:ascii="Times New Roman" w:hAnsi="Times New Roman"/>
          <w:sz w:val="24"/>
          <w:szCs w:val="24"/>
          <w:lang w:val="lt-LT" w:eastAsia="da-DK"/>
        </w:rPr>
        <w:t>Neskučių</w:t>
      </w:r>
      <w:proofErr w:type="spellEnd"/>
      <w:r w:rsidRPr="005E7425">
        <w:rPr>
          <w:rFonts w:ascii="Times New Roman" w:hAnsi="Times New Roman"/>
          <w:sz w:val="24"/>
          <w:szCs w:val="24"/>
          <w:lang w:val="lt-LT" w:eastAsia="da-DK"/>
        </w:rPr>
        <w:t xml:space="preserve"> g. 2 – apie 9</w:t>
      </w:r>
      <w:r w:rsidR="005E7425" w:rsidRPr="005E7425">
        <w:rPr>
          <w:rFonts w:ascii="Times New Roman" w:hAnsi="Times New Roman"/>
          <w:sz w:val="24"/>
          <w:szCs w:val="24"/>
          <w:lang w:val="lt-LT" w:eastAsia="da-DK"/>
        </w:rPr>
        <w:t>80</w:t>
      </w:r>
      <w:r w:rsidRPr="005E7425">
        <w:rPr>
          <w:rFonts w:ascii="Times New Roman" w:hAnsi="Times New Roman"/>
          <w:sz w:val="24"/>
          <w:szCs w:val="24"/>
          <w:lang w:val="lt-LT" w:eastAsia="da-DK"/>
        </w:rPr>
        <w:t xml:space="preserve"> m į pietryčius.</w:t>
      </w:r>
    </w:p>
    <w:p w14:paraId="7D5C506A" w14:textId="77777777" w:rsidR="00ED16A0" w:rsidRDefault="00ED16A0" w:rsidP="00ED16A0">
      <w:pPr>
        <w:ind w:left="357"/>
        <w:rPr>
          <w:rFonts w:ascii="Times New Roman" w:hAnsi="Times New Roman"/>
          <w:sz w:val="24"/>
          <w:szCs w:val="24"/>
          <w:lang w:val="lt-LT" w:eastAsia="da-DK"/>
        </w:rPr>
      </w:pPr>
    </w:p>
    <w:p w14:paraId="5985F807" w14:textId="77777777" w:rsidR="00ED16A0" w:rsidRDefault="00ED16A0" w:rsidP="00ED16A0">
      <w:pPr>
        <w:spacing w:after="240"/>
        <w:jc w:val="both"/>
        <w:rPr>
          <w:rFonts w:ascii="Times New Roman" w:hAnsi="Times New Roman"/>
          <w:sz w:val="24"/>
          <w:szCs w:val="24"/>
          <w:lang w:val="lt-LT" w:eastAsia="da-DK"/>
        </w:rPr>
      </w:pPr>
      <w:r w:rsidRPr="00E71ECE">
        <w:rPr>
          <w:rFonts w:ascii="Times New Roman" w:hAnsi="Times New Roman"/>
          <w:sz w:val="24"/>
          <w:szCs w:val="24"/>
          <w:lang w:val="lt-LT" w:eastAsia="da-DK"/>
        </w:rPr>
        <w:t>Rytų ir pietryčių pusėje PŪV teritorija ribojasi su UAB „Vilniaus energija“</w:t>
      </w:r>
      <w:r w:rsidR="00A76CE2">
        <w:rPr>
          <w:rFonts w:ascii="Times New Roman" w:hAnsi="Times New Roman"/>
          <w:sz w:val="24"/>
          <w:szCs w:val="24"/>
          <w:lang w:val="lt-LT" w:eastAsia="da-DK"/>
        </w:rPr>
        <w:t xml:space="preserve"> teritorija</w:t>
      </w:r>
      <w:r w:rsidRPr="00E71ECE">
        <w:rPr>
          <w:rFonts w:ascii="Times New Roman" w:hAnsi="Times New Roman"/>
          <w:sz w:val="24"/>
          <w:szCs w:val="24"/>
          <w:lang w:val="lt-LT" w:eastAsia="da-DK"/>
        </w:rPr>
        <w:t xml:space="preserve">. </w:t>
      </w:r>
      <w:r w:rsidRPr="00CE035D">
        <w:rPr>
          <w:rFonts w:ascii="Times New Roman" w:hAnsi="Times New Roman"/>
          <w:sz w:val="24"/>
          <w:szCs w:val="24"/>
          <w:lang w:val="lt-LT" w:eastAsia="da-DK"/>
        </w:rPr>
        <w:t xml:space="preserve">Pietinėje dalyje </w:t>
      </w:r>
      <w:r w:rsidR="00CE035D" w:rsidRPr="00CE035D">
        <w:rPr>
          <w:rFonts w:ascii="Times New Roman" w:hAnsi="Times New Roman"/>
          <w:sz w:val="24"/>
          <w:szCs w:val="24"/>
          <w:lang w:val="lt-LT" w:eastAsia="da-DK"/>
        </w:rPr>
        <w:t>PŪV teritorija</w:t>
      </w:r>
      <w:r w:rsidRPr="00CE035D">
        <w:rPr>
          <w:rFonts w:ascii="Times New Roman" w:hAnsi="Times New Roman"/>
          <w:sz w:val="24"/>
          <w:szCs w:val="24"/>
          <w:lang w:val="lt-LT" w:eastAsia="da-DK"/>
        </w:rPr>
        <w:t xml:space="preserve"> rib</w:t>
      </w:r>
      <w:r w:rsidR="00CE035D" w:rsidRPr="00CE035D">
        <w:rPr>
          <w:rFonts w:ascii="Times New Roman" w:hAnsi="Times New Roman"/>
          <w:sz w:val="24"/>
          <w:szCs w:val="24"/>
          <w:lang w:val="lt-LT" w:eastAsia="da-DK"/>
        </w:rPr>
        <w:t>ojasi su UAB „</w:t>
      </w:r>
      <w:proofErr w:type="spellStart"/>
      <w:r w:rsidR="00CE035D" w:rsidRPr="00CE035D">
        <w:rPr>
          <w:rFonts w:ascii="Times New Roman" w:hAnsi="Times New Roman"/>
          <w:sz w:val="24"/>
          <w:szCs w:val="24"/>
          <w:lang w:val="lt-LT" w:eastAsia="da-DK"/>
        </w:rPr>
        <w:t>Forest</w:t>
      </w:r>
      <w:proofErr w:type="spellEnd"/>
      <w:r w:rsidR="00CE035D" w:rsidRPr="00CE035D">
        <w:rPr>
          <w:rFonts w:ascii="Times New Roman" w:hAnsi="Times New Roman"/>
          <w:sz w:val="24"/>
          <w:szCs w:val="24"/>
          <w:lang w:val="lt-LT" w:eastAsia="da-DK"/>
        </w:rPr>
        <w:t xml:space="preserve"> </w:t>
      </w:r>
      <w:proofErr w:type="spellStart"/>
      <w:r w:rsidR="00CE035D" w:rsidRPr="00CE035D">
        <w:rPr>
          <w:rFonts w:ascii="Times New Roman" w:hAnsi="Times New Roman"/>
          <w:sz w:val="24"/>
          <w:szCs w:val="24"/>
          <w:lang w:val="lt-LT" w:eastAsia="da-DK"/>
        </w:rPr>
        <w:t>Investment</w:t>
      </w:r>
      <w:proofErr w:type="spellEnd"/>
      <w:r w:rsidRPr="00CE035D">
        <w:rPr>
          <w:rFonts w:ascii="Times New Roman" w:hAnsi="Times New Roman"/>
          <w:sz w:val="24"/>
          <w:szCs w:val="24"/>
          <w:lang w:val="lt-LT" w:eastAsia="da-DK"/>
        </w:rPr>
        <w:t xml:space="preserve">“ </w:t>
      </w:r>
      <w:r w:rsidR="00CE035D" w:rsidRPr="00CE035D">
        <w:rPr>
          <w:rFonts w:ascii="Times New Roman" w:hAnsi="Times New Roman"/>
          <w:sz w:val="24"/>
          <w:szCs w:val="24"/>
          <w:lang w:val="lt-LT" w:eastAsia="da-DK"/>
        </w:rPr>
        <w:t>išsinuomota teritorija, kurioje planuojama biokuro katilinė.</w:t>
      </w:r>
      <w:r>
        <w:rPr>
          <w:rFonts w:ascii="Times New Roman" w:hAnsi="Times New Roman"/>
          <w:sz w:val="24"/>
          <w:szCs w:val="24"/>
          <w:lang w:val="lt-LT" w:eastAsia="da-DK"/>
        </w:rPr>
        <w:t xml:space="preserve"> </w:t>
      </w:r>
      <w:r w:rsidR="00AB6607">
        <w:rPr>
          <w:rFonts w:ascii="Times New Roman" w:hAnsi="Times New Roman"/>
          <w:sz w:val="24"/>
          <w:szCs w:val="24"/>
          <w:lang w:val="lt-LT" w:eastAsia="da-DK"/>
        </w:rPr>
        <w:t xml:space="preserve">Šiaurinėje pusėje PŪV teritorija ribojasi su </w:t>
      </w:r>
      <w:r w:rsidR="00563F54">
        <w:rPr>
          <w:rFonts w:ascii="Times New Roman" w:hAnsi="Times New Roman"/>
          <w:sz w:val="24"/>
          <w:szCs w:val="24"/>
          <w:lang w:val="lt-LT" w:eastAsia="da-DK"/>
        </w:rPr>
        <w:t xml:space="preserve">miško teritorija. </w:t>
      </w:r>
    </w:p>
    <w:p w14:paraId="038918C3" w14:textId="77777777" w:rsidR="00ED16A0" w:rsidRPr="005E7425" w:rsidRDefault="00ED16A0" w:rsidP="00ED16A0">
      <w:pPr>
        <w:spacing w:after="240"/>
        <w:jc w:val="both"/>
        <w:rPr>
          <w:rFonts w:ascii="Times New Roman" w:hAnsi="Times New Roman"/>
          <w:sz w:val="24"/>
          <w:szCs w:val="24"/>
          <w:lang w:val="lt-LT" w:eastAsia="da-DK"/>
        </w:rPr>
      </w:pPr>
      <w:proofErr w:type="spellStart"/>
      <w:r w:rsidRPr="005E7425">
        <w:rPr>
          <w:rFonts w:ascii="Times New Roman" w:hAnsi="Times New Roman"/>
          <w:sz w:val="24"/>
          <w:szCs w:val="24"/>
          <w:lang w:val="lt-LT" w:eastAsia="da-DK"/>
        </w:rPr>
        <w:t>Atstumai</w:t>
      </w:r>
      <w:proofErr w:type="spellEnd"/>
      <w:r w:rsidRPr="005E7425">
        <w:rPr>
          <w:rFonts w:ascii="Times New Roman" w:hAnsi="Times New Roman"/>
          <w:sz w:val="24"/>
          <w:szCs w:val="24"/>
          <w:lang w:val="lt-LT" w:eastAsia="da-DK"/>
        </w:rPr>
        <w:t xml:space="preserve"> iki svarbesnių vietovėje esančių ar planuojamų objektų:</w:t>
      </w:r>
    </w:p>
    <w:p w14:paraId="3D8799C0" w14:textId="77777777" w:rsidR="00ED16A0" w:rsidRPr="005E7425" w:rsidRDefault="00ED16A0" w:rsidP="00934D99">
      <w:pPr>
        <w:numPr>
          <w:ilvl w:val="0"/>
          <w:numId w:val="76"/>
        </w:numPr>
        <w:spacing w:after="240"/>
        <w:jc w:val="both"/>
        <w:rPr>
          <w:rFonts w:ascii="Times New Roman" w:hAnsi="Times New Roman"/>
          <w:sz w:val="24"/>
          <w:szCs w:val="24"/>
          <w:lang w:val="lt-LT" w:eastAsia="da-DK"/>
        </w:rPr>
      </w:pPr>
      <w:r w:rsidRPr="005E7425">
        <w:rPr>
          <w:rFonts w:ascii="Times New Roman" w:hAnsi="Times New Roman"/>
          <w:sz w:val="24"/>
          <w:szCs w:val="24"/>
          <w:lang w:val="lt-LT" w:eastAsia="da-DK"/>
        </w:rPr>
        <w:t xml:space="preserve">iki planuojamos Vilniaus </w:t>
      </w:r>
      <w:proofErr w:type="spellStart"/>
      <w:r w:rsidRPr="005E7425">
        <w:rPr>
          <w:rFonts w:ascii="Times New Roman" w:hAnsi="Times New Roman"/>
          <w:sz w:val="24"/>
          <w:szCs w:val="24"/>
          <w:lang w:val="lt-LT" w:eastAsia="da-DK"/>
        </w:rPr>
        <w:t>kogeneracinės</w:t>
      </w:r>
      <w:proofErr w:type="spellEnd"/>
      <w:r w:rsidRPr="005E7425">
        <w:rPr>
          <w:rFonts w:ascii="Times New Roman" w:hAnsi="Times New Roman"/>
          <w:sz w:val="24"/>
          <w:szCs w:val="24"/>
          <w:lang w:val="lt-LT" w:eastAsia="da-DK"/>
        </w:rPr>
        <w:t xml:space="preserve"> jėgainės teritorijos – apie 2</w:t>
      </w:r>
      <w:r w:rsidR="005E7425" w:rsidRPr="005E7425">
        <w:rPr>
          <w:rFonts w:ascii="Times New Roman" w:hAnsi="Times New Roman"/>
          <w:sz w:val="24"/>
          <w:szCs w:val="24"/>
          <w:lang w:val="lt-LT" w:eastAsia="da-DK"/>
        </w:rPr>
        <w:t>0</w:t>
      </w:r>
      <w:r w:rsidRPr="005E7425">
        <w:rPr>
          <w:rFonts w:ascii="Times New Roman" w:hAnsi="Times New Roman"/>
          <w:sz w:val="24"/>
          <w:szCs w:val="24"/>
          <w:lang w:val="lt-LT" w:eastAsia="da-DK"/>
        </w:rPr>
        <w:t>0 m pietvakarių kryptimi;</w:t>
      </w:r>
    </w:p>
    <w:p w14:paraId="16223B56" w14:textId="77777777" w:rsidR="00ED16A0" w:rsidRPr="005F4949" w:rsidRDefault="00ED16A0" w:rsidP="00934D99">
      <w:pPr>
        <w:numPr>
          <w:ilvl w:val="0"/>
          <w:numId w:val="76"/>
        </w:numPr>
        <w:spacing w:after="240"/>
        <w:jc w:val="both"/>
        <w:rPr>
          <w:rFonts w:ascii="Times New Roman" w:hAnsi="Times New Roman"/>
          <w:sz w:val="24"/>
          <w:szCs w:val="24"/>
          <w:lang w:val="lt-LT" w:eastAsia="da-DK"/>
        </w:rPr>
      </w:pPr>
      <w:r w:rsidRPr="005F4949">
        <w:rPr>
          <w:rFonts w:ascii="Times New Roman" w:hAnsi="Times New Roman"/>
          <w:sz w:val="24"/>
          <w:szCs w:val="24"/>
          <w:lang w:val="lt-LT" w:eastAsia="da-DK"/>
        </w:rPr>
        <w:t xml:space="preserve">iki Vilniaus regiono komunalinių atliekų mechaninio biologinio apdorojimo (MBA) įrenginių </w:t>
      </w:r>
      <w:r w:rsidRPr="005E7425">
        <w:rPr>
          <w:rFonts w:ascii="Times New Roman" w:hAnsi="Times New Roman"/>
          <w:sz w:val="24"/>
          <w:szCs w:val="24"/>
          <w:lang w:val="lt-LT" w:eastAsia="da-DK"/>
        </w:rPr>
        <w:t>teritorijos - 3</w:t>
      </w:r>
      <w:r w:rsidR="005E7425" w:rsidRPr="005E7425">
        <w:rPr>
          <w:rFonts w:ascii="Times New Roman" w:hAnsi="Times New Roman"/>
          <w:sz w:val="24"/>
          <w:szCs w:val="24"/>
          <w:lang w:val="lt-LT" w:eastAsia="da-DK"/>
        </w:rPr>
        <w:t>5</w:t>
      </w:r>
      <w:r w:rsidRPr="005E7425">
        <w:rPr>
          <w:rFonts w:ascii="Times New Roman" w:hAnsi="Times New Roman"/>
          <w:sz w:val="24"/>
          <w:szCs w:val="24"/>
          <w:lang w:val="lt-LT" w:eastAsia="da-DK"/>
        </w:rPr>
        <w:t>0 m pietvakarių kryptimi.</w:t>
      </w:r>
    </w:p>
    <w:p w14:paraId="3A4B0AE3" w14:textId="77777777" w:rsidR="00ED16A0" w:rsidRPr="005F4949" w:rsidRDefault="00ED16A0" w:rsidP="00ED16A0">
      <w:pPr>
        <w:spacing w:after="240"/>
        <w:jc w:val="both"/>
        <w:rPr>
          <w:rFonts w:ascii="Times New Roman" w:hAnsi="Times New Roman"/>
          <w:sz w:val="24"/>
          <w:szCs w:val="24"/>
          <w:lang w:val="lt-LT" w:eastAsia="da-DK"/>
        </w:rPr>
      </w:pPr>
      <w:r w:rsidRPr="005F4949">
        <w:rPr>
          <w:rFonts w:ascii="Times New Roman" w:hAnsi="Times New Roman"/>
          <w:sz w:val="24"/>
          <w:szCs w:val="24"/>
          <w:lang w:val="lt-LT" w:eastAsia="da-DK"/>
        </w:rPr>
        <w:t xml:space="preserve">Žemės sklypo, kuriame bus vykdoma PŪV, planas bei informacija apie teisę valdyti, naudoti ar disponuoti planuojamos teritorijos žemės sklypą </w:t>
      </w:r>
      <w:r w:rsidRPr="006F4DF2">
        <w:rPr>
          <w:rFonts w:ascii="Times New Roman" w:hAnsi="Times New Roman"/>
          <w:sz w:val="24"/>
          <w:szCs w:val="24"/>
          <w:lang w:val="lt-LT" w:eastAsia="da-DK"/>
        </w:rPr>
        <w:t>pateikti 1 Priede</w:t>
      </w:r>
      <w:r w:rsidRPr="005F4949">
        <w:rPr>
          <w:rFonts w:ascii="Times New Roman" w:hAnsi="Times New Roman"/>
          <w:sz w:val="24"/>
          <w:szCs w:val="24"/>
          <w:lang w:val="lt-LT" w:eastAsia="da-DK"/>
        </w:rPr>
        <w:t xml:space="preserve">. </w:t>
      </w:r>
    </w:p>
    <w:p w14:paraId="6BED8C97" w14:textId="77777777" w:rsidR="00057DBC" w:rsidRDefault="00D514AF" w:rsidP="00934D99">
      <w:pPr>
        <w:pStyle w:val="Antrat2"/>
        <w:numPr>
          <w:ilvl w:val="1"/>
          <w:numId w:val="79"/>
        </w:numPr>
        <w:ind w:left="709" w:hanging="709"/>
        <w:jc w:val="both"/>
      </w:pPr>
      <w:bookmarkStart w:id="63" w:name="_Toc418766891"/>
      <w:bookmarkStart w:id="64" w:name="_Toc449511288"/>
      <w:r>
        <w:rPr>
          <w:rStyle w:val="Heading1Char"/>
          <w:rFonts w:ascii="Times New Roman" w:hAnsi="Times New Roman"/>
          <w:sz w:val="28"/>
          <w:szCs w:val="28"/>
        </w:rPr>
        <w:t>Planuojamos ūkinės veiklos sklypo ir gretimų žemės sklypų ar teritorijų funkcinis zonavimas ir teritorijos naudojimo reglamentas, nustatytos specialiosios žemės naudojimo sąlygos. Informacija apie vietovės infrastruktūrą, urbanizuotas teritorijas, esamus statinius</w:t>
      </w:r>
      <w:bookmarkEnd w:id="63"/>
      <w:bookmarkEnd w:id="64"/>
    </w:p>
    <w:p w14:paraId="13376CCD" w14:textId="77777777" w:rsidR="00057DBC" w:rsidRDefault="00057DBC">
      <w:pPr>
        <w:rPr>
          <w:rFonts w:ascii="Times New Roman" w:hAnsi="Times New Roman"/>
          <w:lang w:val="lt-LT" w:eastAsia="da-DK"/>
        </w:rPr>
      </w:pPr>
    </w:p>
    <w:p w14:paraId="5055B655" w14:textId="77777777" w:rsidR="00473FFC" w:rsidRDefault="00473FFC" w:rsidP="00473FFC">
      <w:pPr>
        <w:suppressAutoHyphens w:val="0"/>
        <w:autoSpaceDN/>
        <w:spacing w:after="240"/>
        <w:jc w:val="both"/>
        <w:textAlignment w:val="auto"/>
        <w:rPr>
          <w:rFonts w:ascii="Times New Roman" w:hAnsi="Times New Roman"/>
          <w:bCs/>
          <w:sz w:val="24"/>
          <w:lang w:val="lt-LT"/>
        </w:rPr>
      </w:pPr>
      <w:r w:rsidRPr="005F4949">
        <w:rPr>
          <w:rFonts w:ascii="Times New Roman" w:hAnsi="Times New Roman"/>
          <w:bCs/>
          <w:sz w:val="24"/>
          <w:lang w:val="lt-LT"/>
        </w:rPr>
        <w:t>Vilniaus miesto savivaldybės teritorijos bendrojo plano iki 2015 m.,</w:t>
      </w:r>
      <w:r w:rsidRPr="005F4949">
        <w:rPr>
          <w:rFonts w:ascii="Times New Roman" w:hAnsi="Times New Roman"/>
          <w:bCs/>
          <w:sz w:val="24"/>
          <w:szCs w:val="24"/>
          <w:lang w:val="lt-LT"/>
        </w:rPr>
        <w:t xml:space="preserve"> patvirtinto </w:t>
      </w:r>
      <w:r w:rsidRPr="005F4949">
        <w:rPr>
          <w:rFonts w:ascii="Times New Roman" w:eastAsia="Times New Roman" w:hAnsi="Times New Roman"/>
          <w:sz w:val="24"/>
          <w:szCs w:val="24"/>
          <w:lang w:val="lt-LT"/>
        </w:rPr>
        <w:t>Vilniaus miesto savivaldybės tarybos 2007 m. vasario 14 d. sprendimu Nr. 1-1519,</w:t>
      </w:r>
      <w:r w:rsidRPr="005F4949">
        <w:rPr>
          <w:rFonts w:ascii="Times New Roman" w:hAnsi="Times New Roman"/>
          <w:bCs/>
          <w:sz w:val="24"/>
          <w:lang w:val="lt-LT"/>
        </w:rPr>
        <w:t xml:space="preserve"> pagrindiniame brėžinyje PŪV sklypas ir gretimi žemės sklypai priskiriami verslo, gamybos, pramonės funkcinei zonai </w:t>
      </w:r>
      <w:r w:rsidRPr="005F4949">
        <w:rPr>
          <w:rFonts w:ascii="Times New Roman" w:hAnsi="Times New Roman"/>
          <w:bCs/>
          <w:sz w:val="24"/>
          <w:lang w:val="lt-LT"/>
        </w:rPr>
        <w:lastRenderedPageBreak/>
        <w:t>PV 2.3.4 (</w:t>
      </w:r>
      <w:r w:rsidR="00C62E92">
        <w:rPr>
          <w:rFonts w:ascii="Times New Roman" w:hAnsi="Times New Roman"/>
          <w:bCs/>
          <w:sz w:val="24"/>
          <w:lang w:val="lt-LT"/>
        </w:rPr>
        <w:t>8</w:t>
      </w:r>
      <w:r w:rsidRPr="005F4949">
        <w:rPr>
          <w:rFonts w:ascii="Times New Roman" w:hAnsi="Times New Roman"/>
          <w:bCs/>
          <w:sz w:val="24"/>
          <w:lang w:val="lt-LT"/>
        </w:rPr>
        <w:t xml:space="preserve"> pav.). Tai viena urbanizuojamų teritorijų, kuri yra netinkama gyventi. Jose numatoma veikla neturi daryti įtakos greta esančioms gyvenamosioms teritorijoms. Tokiose teritorijose dominuoja darbo vietos.</w:t>
      </w:r>
      <w:r>
        <w:rPr>
          <w:rFonts w:ascii="Times New Roman" w:hAnsi="Times New Roman"/>
          <w:bCs/>
          <w:sz w:val="24"/>
          <w:lang w:val="lt-LT"/>
        </w:rPr>
        <w:t xml:space="preserve"> </w:t>
      </w:r>
    </w:p>
    <w:p w14:paraId="0340CE1F" w14:textId="77777777" w:rsidR="00473FFC" w:rsidRDefault="00473FFC" w:rsidP="00473FFC">
      <w:pPr>
        <w:suppressAutoHyphens w:val="0"/>
        <w:autoSpaceDN/>
        <w:spacing w:after="240"/>
        <w:jc w:val="both"/>
        <w:textAlignment w:val="auto"/>
        <w:rPr>
          <w:rFonts w:ascii="Times New Roman" w:hAnsi="Times New Roman"/>
          <w:bCs/>
          <w:sz w:val="24"/>
          <w:lang w:val="lt-LT"/>
        </w:rPr>
      </w:pPr>
      <w:r>
        <w:rPr>
          <w:rFonts w:ascii="Times New Roman" w:hAnsi="Times New Roman"/>
          <w:bCs/>
          <w:sz w:val="24"/>
          <w:lang w:val="lt-LT"/>
        </w:rPr>
        <w:t>Vilniaus miesto teritorijos bendrojo plano iki 2015 m. pagrindinio brėžinio techninių reglamentų lentelėje nurodytos tokios teritorijos g</w:t>
      </w:r>
      <w:r w:rsidRPr="006A1DF5">
        <w:rPr>
          <w:rFonts w:ascii="Times New Roman" w:hAnsi="Times New Roman"/>
          <w:bCs/>
          <w:sz w:val="24"/>
          <w:lang w:val="lt-LT"/>
        </w:rPr>
        <w:t>alimos pagrindinės tikslinės</w:t>
      </w:r>
      <w:r>
        <w:rPr>
          <w:rFonts w:ascii="Times New Roman" w:hAnsi="Times New Roman"/>
          <w:bCs/>
          <w:sz w:val="24"/>
          <w:lang w:val="lt-LT"/>
        </w:rPr>
        <w:t xml:space="preserve"> žemės naudojimo paskirtys bei </w:t>
      </w:r>
      <w:r w:rsidRPr="006A1DF5">
        <w:rPr>
          <w:rFonts w:ascii="Times New Roman" w:hAnsi="Times New Roman"/>
          <w:bCs/>
          <w:sz w:val="24"/>
          <w:lang w:val="lt-LT"/>
        </w:rPr>
        <w:t>naudojimo būdai</w:t>
      </w:r>
      <w:r>
        <w:rPr>
          <w:rFonts w:ascii="Times New Roman" w:hAnsi="Times New Roman"/>
          <w:bCs/>
          <w:sz w:val="24"/>
          <w:lang w:val="lt-LT"/>
        </w:rPr>
        <w:t xml:space="preserve">: žemės ūkio paskirties, miškų ūkio paskirties, kitos paskirties (visuomeninės paskirties teritorijos, </w:t>
      </w:r>
      <w:r w:rsidRPr="00696F5F">
        <w:rPr>
          <w:rFonts w:ascii="Times New Roman" w:hAnsi="Times New Roman"/>
          <w:bCs/>
          <w:sz w:val="24"/>
          <w:lang w:val="lt-LT"/>
        </w:rPr>
        <w:t>pramonės ir sandėliavimo</w:t>
      </w:r>
      <w:r>
        <w:rPr>
          <w:rFonts w:ascii="Times New Roman" w:hAnsi="Times New Roman"/>
          <w:bCs/>
          <w:sz w:val="24"/>
          <w:lang w:val="lt-LT"/>
        </w:rPr>
        <w:t xml:space="preserve"> </w:t>
      </w:r>
      <w:r w:rsidRPr="00696F5F">
        <w:rPr>
          <w:rFonts w:ascii="Times New Roman" w:hAnsi="Times New Roman"/>
          <w:bCs/>
          <w:sz w:val="24"/>
          <w:lang w:val="lt-LT"/>
        </w:rPr>
        <w:t>teritorijos</w:t>
      </w:r>
      <w:r>
        <w:rPr>
          <w:rFonts w:ascii="Times New Roman" w:hAnsi="Times New Roman"/>
          <w:bCs/>
          <w:sz w:val="24"/>
          <w:lang w:val="lt-LT"/>
        </w:rPr>
        <w:t xml:space="preserve">, </w:t>
      </w:r>
      <w:r w:rsidRPr="00696F5F">
        <w:rPr>
          <w:rFonts w:ascii="Times New Roman" w:hAnsi="Times New Roman"/>
          <w:bCs/>
          <w:sz w:val="24"/>
          <w:lang w:val="lt-LT"/>
        </w:rPr>
        <w:t>komercinės paskirties</w:t>
      </w:r>
      <w:r>
        <w:rPr>
          <w:rFonts w:ascii="Times New Roman" w:hAnsi="Times New Roman"/>
          <w:bCs/>
          <w:sz w:val="24"/>
          <w:lang w:val="lt-LT"/>
        </w:rPr>
        <w:t xml:space="preserve"> objektų teritorijos,</w:t>
      </w:r>
      <w:r w:rsidRPr="00696F5F">
        <w:rPr>
          <w:rFonts w:ascii="Times New Roman" w:hAnsi="Times New Roman"/>
          <w:bCs/>
          <w:sz w:val="24"/>
          <w:lang w:val="lt-LT"/>
        </w:rPr>
        <w:t xml:space="preserve"> inžinerinės infrastruktūros</w:t>
      </w:r>
      <w:r>
        <w:rPr>
          <w:rFonts w:ascii="Times New Roman" w:hAnsi="Times New Roman"/>
          <w:bCs/>
          <w:sz w:val="24"/>
          <w:lang w:val="lt-LT"/>
        </w:rPr>
        <w:t xml:space="preserve"> teritorijos, rekreacinės teritorijos, </w:t>
      </w:r>
      <w:r w:rsidRPr="00696F5F">
        <w:rPr>
          <w:rFonts w:ascii="Times New Roman" w:hAnsi="Times New Roman"/>
          <w:bCs/>
          <w:sz w:val="24"/>
          <w:lang w:val="lt-LT"/>
        </w:rPr>
        <w:t>bendro naudojimo</w:t>
      </w:r>
      <w:r>
        <w:rPr>
          <w:rFonts w:ascii="Times New Roman" w:hAnsi="Times New Roman"/>
          <w:bCs/>
          <w:sz w:val="24"/>
          <w:lang w:val="lt-LT"/>
        </w:rPr>
        <w:t xml:space="preserve"> teritorijos, </w:t>
      </w:r>
      <w:r w:rsidRPr="00696F5F">
        <w:rPr>
          <w:rFonts w:ascii="Times New Roman" w:hAnsi="Times New Roman"/>
          <w:bCs/>
          <w:sz w:val="24"/>
          <w:lang w:val="lt-LT"/>
        </w:rPr>
        <w:t>teritorijos krašto apsaugos</w:t>
      </w:r>
      <w:r>
        <w:rPr>
          <w:rFonts w:ascii="Times New Roman" w:hAnsi="Times New Roman"/>
          <w:bCs/>
          <w:sz w:val="24"/>
          <w:lang w:val="lt-LT"/>
        </w:rPr>
        <w:t xml:space="preserve"> tikslams, </w:t>
      </w:r>
      <w:r w:rsidRPr="00696F5F">
        <w:rPr>
          <w:rFonts w:ascii="Times New Roman" w:hAnsi="Times New Roman"/>
          <w:bCs/>
          <w:sz w:val="24"/>
          <w:lang w:val="lt-LT"/>
        </w:rPr>
        <w:t>atliekų saugojimo,</w:t>
      </w:r>
      <w:r>
        <w:rPr>
          <w:rFonts w:ascii="Times New Roman" w:hAnsi="Times New Roman"/>
          <w:bCs/>
          <w:sz w:val="24"/>
          <w:lang w:val="lt-LT"/>
        </w:rPr>
        <w:t xml:space="preserve"> </w:t>
      </w:r>
      <w:r w:rsidRPr="00696F5F">
        <w:rPr>
          <w:rFonts w:ascii="Times New Roman" w:hAnsi="Times New Roman"/>
          <w:bCs/>
          <w:sz w:val="24"/>
          <w:lang w:val="lt-LT"/>
        </w:rPr>
        <w:t>rūšiavimo ir utilizavimo</w:t>
      </w:r>
      <w:r>
        <w:rPr>
          <w:rFonts w:ascii="Times New Roman" w:hAnsi="Times New Roman"/>
          <w:bCs/>
          <w:sz w:val="24"/>
          <w:lang w:val="lt-LT"/>
        </w:rPr>
        <w:t xml:space="preserve"> </w:t>
      </w:r>
      <w:r w:rsidRPr="00696F5F">
        <w:rPr>
          <w:rFonts w:ascii="Times New Roman" w:hAnsi="Times New Roman"/>
          <w:bCs/>
          <w:sz w:val="24"/>
          <w:lang w:val="lt-LT"/>
        </w:rPr>
        <w:t>te</w:t>
      </w:r>
      <w:r>
        <w:rPr>
          <w:rFonts w:ascii="Times New Roman" w:hAnsi="Times New Roman"/>
          <w:bCs/>
          <w:sz w:val="24"/>
          <w:lang w:val="lt-LT"/>
        </w:rPr>
        <w:t>ritorijos).</w:t>
      </w:r>
    </w:p>
    <w:p w14:paraId="68303CAC" w14:textId="77777777" w:rsidR="00057DBC" w:rsidRDefault="00473FFC" w:rsidP="00D33B8B">
      <w:pPr>
        <w:suppressAutoHyphens w:val="0"/>
        <w:autoSpaceDN/>
        <w:spacing w:after="240"/>
        <w:jc w:val="both"/>
        <w:textAlignment w:val="auto"/>
        <w:rPr>
          <w:rFonts w:ascii="Times New Roman" w:hAnsi="Times New Roman"/>
          <w:lang w:val="lt-LT" w:eastAsia="da-DK"/>
        </w:rPr>
      </w:pPr>
      <w:r>
        <w:rPr>
          <w:rFonts w:ascii="Times New Roman" w:hAnsi="Times New Roman"/>
          <w:bCs/>
          <w:sz w:val="24"/>
          <w:lang w:val="lt-LT"/>
        </w:rPr>
        <w:t>UAB „</w:t>
      </w:r>
      <w:proofErr w:type="spellStart"/>
      <w:r>
        <w:rPr>
          <w:rFonts w:ascii="Times New Roman" w:hAnsi="Times New Roman"/>
          <w:bCs/>
          <w:sz w:val="24"/>
          <w:lang w:val="lt-LT"/>
        </w:rPr>
        <w:t>Plasteksa</w:t>
      </w:r>
      <w:proofErr w:type="spellEnd"/>
      <w:r>
        <w:rPr>
          <w:rFonts w:ascii="Times New Roman" w:hAnsi="Times New Roman"/>
          <w:bCs/>
          <w:sz w:val="24"/>
          <w:lang w:val="lt-LT"/>
        </w:rPr>
        <w:t xml:space="preserve">“ PŪV (antrinių žaliavų perdirbimas ir plastikų gaminių gamybos įmonės statyba bei eksploatacija) aukščiau aprašyto bendrojo plano sprendiniams neprieštarauja. </w:t>
      </w:r>
    </w:p>
    <w:p w14:paraId="1D948248" w14:textId="77777777" w:rsidR="00057DBC" w:rsidRDefault="00791757" w:rsidP="00473FFC">
      <w:pPr>
        <w:jc w:val="center"/>
        <w:rPr>
          <w:rFonts w:ascii="Times New Roman" w:hAnsi="Times New Roman"/>
          <w:lang w:val="lt-LT" w:eastAsia="da-DK"/>
        </w:rPr>
      </w:pPr>
      <w:r>
        <w:rPr>
          <w:noProof/>
          <w:lang w:val="lt-LT" w:eastAsia="lt-LT"/>
        </w:rPr>
        <mc:AlternateContent>
          <mc:Choice Requires="wps">
            <w:drawing>
              <wp:anchor distT="0" distB="0" distL="114300" distR="114300" simplePos="0" relativeHeight="251559936" behindDoc="0" locked="0" layoutInCell="1" allowOverlap="1" wp14:anchorId="5CEECCC5" wp14:editId="503292C8">
                <wp:simplePos x="0" y="0"/>
                <wp:positionH relativeFrom="column">
                  <wp:posOffset>2176780</wp:posOffset>
                </wp:positionH>
                <wp:positionV relativeFrom="paragraph">
                  <wp:posOffset>573405</wp:posOffset>
                </wp:positionV>
                <wp:extent cx="765175" cy="349885"/>
                <wp:effectExtent l="5080" t="6350" r="39370" b="53340"/>
                <wp:wrapNone/>
                <wp:docPr id="43"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5175" cy="34988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4DB2581" id="AutoShape 3" o:spid="_x0000_s1026" type="#_x0000_t32" style="position:absolute;margin-left:171.4pt;margin-top:45.15pt;width:60.25pt;height:27.55pt;z-index:25155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" strokecolor="red">
                <v:stroke endarrow="block"/>
              </v:shape>
            </w:pict>
          </mc:Fallback>
        </mc:AlternateContent>
      </w:r>
      <w:r>
        <w:rPr>
          <w:noProof/>
          <w:lang w:val="lt-LT" w:eastAsia="lt-LT"/>
        </w:rPr>
        <mc:AlternateContent>
          <mc:Choice Requires="wps">
            <w:drawing>
              <wp:anchor distT="0" distB="0" distL="114300" distR="114300" simplePos="0" relativeHeight="251558912" behindDoc="0" locked="0" layoutInCell="1" allowOverlap="1" wp14:anchorId="3F35EE1B" wp14:editId="12FC476C">
                <wp:simplePos x="0" y="0"/>
                <wp:positionH relativeFrom="column">
                  <wp:posOffset>2067560</wp:posOffset>
                </wp:positionH>
                <wp:positionV relativeFrom="paragraph">
                  <wp:posOffset>342265</wp:posOffset>
                </wp:positionV>
                <wp:extent cx="683260" cy="231140"/>
                <wp:effectExtent l="10160" t="13335" r="11430" b="12700"/>
                <wp:wrapNone/>
                <wp:docPr id="4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3260" cy="231140"/>
                        </a:xfrm>
                        <a:prstGeom prst="rect">
                          <a:avLst/>
                        </a:prstGeom>
                        <a:solidFill>
                          <a:srgbClr val="FFFFFF"/>
                        </a:solidFill>
                        <a:ln w="9525">
                          <a:solidFill>
                            <a:srgbClr val="FF0000"/>
                          </a:solidFill>
                          <a:miter lim="800000"/>
                          <a:headEnd/>
                          <a:tailEnd/>
                        </a:ln>
                      </wps:spPr>
                      <wps:txbx>
                        <w:txbxContent>
                          <w:p w14:paraId="30631DA1" w14:textId="77777777" w:rsidR="008A66C8" w:rsidRPr="00473FFC" w:rsidRDefault="008A66C8">
                            <w:pPr>
                              <w:rPr>
                                <w:rFonts w:ascii="Times New Roman" w:hAnsi="Times New Roman"/>
                                <w:b/>
                                <w:color w:val="FF0000"/>
                                <w:sz w:val="16"/>
                                <w:szCs w:val="16"/>
                                <w:lang w:val="lt-LT"/>
                              </w:rPr>
                            </w:pPr>
                            <w:r w:rsidRPr="00473FFC">
                              <w:rPr>
                                <w:rFonts w:ascii="Times New Roman" w:hAnsi="Times New Roman"/>
                                <w:b/>
                                <w:color w:val="FF0000"/>
                                <w:sz w:val="16"/>
                                <w:szCs w:val="16"/>
                                <w:lang w:val="lt-LT"/>
                              </w:rPr>
                              <w:t>PŪV vieta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35EE1B" id="Rectangle 2" o:spid="_x0000_s1171" style="position:absolute;left:0;text-align:left;margin-left:162.8pt;margin-top:26.95pt;width:53.8pt;height:18.2pt;z-index:25155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" strokecolor="red">
                <v:textbox>
                  <w:txbxContent>
                    <w:p w14:paraId="30631DA1" w14:textId="77777777" w:rsidR="008A66C8" w:rsidRPr="00473FFC" w:rsidRDefault="008A66C8">
                      <w:pPr>
                        <w:rPr>
                          <w:rFonts w:ascii="Times New Roman" w:hAnsi="Times New Roman"/>
                          <w:b/>
                          <w:color w:val="FF0000"/>
                          <w:sz w:val="16"/>
                          <w:szCs w:val="16"/>
                          <w:lang w:val="lt-LT"/>
                        </w:rPr>
                      </w:pPr>
                      <w:r w:rsidRPr="00473FFC">
                        <w:rPr>
                          <w:rFonts w:ascii="Times New Roman" w:hAnsi="Times New Roman"/>
                          <w:b/>
                          <w:color w:val="FF0000"/>
                          <w:sz w:val="16"/>
                          <w:szCs w:val="16"/>
                          <w:lang w:val="lt-LT"/>
                        </w:rPr>
                        <w:t>PŪV vieta</w:t>
                      </w:r>
                    </w:p>
                  </w:txbxContent>
                </v:textbox>
              </v:rect>
            </w:pict>
          </mc:Fallback>
        </mc:AlternateContent>
      </w:r>
      <w:r w:rsidRPr="00473FFC">
        <w:rPr>
          <w:noProof/>
          <w:lang w:val="lt-LT" w:eastAsia="lt-LT"/>
        </w:rPr>
        <w:drawing>
          <wp:inline distT="0" distB="0" distL="0" distR="0" wp14:anchorId="734CA3E4" wp14:editId="5E3861BB">
            <wp:extent cx="5596255" cy="3474720"/>
            <wp:effectExtent l="0" t="0" r="0" b="0"/>
            <wp:docPr id="18"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pic:cNvPicPr>
                      <a:picLocks noChangeAspect="1" noChangeArrowheads="1"/>
                    </pic:cNvPicPr>
                  </pic:nvPicPr>
                  <pic:blipFill>
                    <a:blip r:embed="rId24">
                      <a:extLst>
                        <a:ext uri="{28A0092B-C50C-407E-A947-70E740481C1C}">
                          <a14:useLocalDpi xmlns:a14="http://schemas.microsoft.com/office/drawing/2010/main" val="0"/>
                        </a:ext>
                      </a:extLst>
                    </a:blip>
                    <a:srcRect l="10657" t="19009" r="23869" b="8611"/>
                    <a:stretch>
                      <a:fillRect/>
                    </a:stretch>
                  </pic:blipFill>
                  <pic:spPr bwMode="auto">
                    <a:xfrm>
                      <a:off x="0" y="0"/>
                      <a:ext cx="5596255" cy="3474720"/>
                    </a:xfrm>
                    <a:prstGeom prst="rect">
                      <a:avLst/>
                    </a:prstGeom>
                    <a:noFill/>
                    <a:ln>
                      <a:noFill/>
                    </a:ln>
                  </pic:spPr>
                </pic:pic>
              </a:graphicData>
            </a:graphic>
          </wp:inline>
        </w:drawing>
      </w:r>
    </w:p>
    <w:tbl>
      <w:tblPr>
        <w:tblW w:w="0" w:type="auto"/>
        <w:jc w:val="center"/>
        <w:tblLook w:val="04A0" w:firstRow="1" w:lastRow="0" w:firstColumn="1" w:lastColumn="0" w:noHBand="0" w:noVBand="1"/>
      </w:tblPr>
      <w:tblGrid>
        <w:gridCol w:w="4432"/>
        <w:gridCol w:w="4595"/>
      </w:tblGrid>
      <w:tr w:rsidR="00473FFC" w:rsidRPr="00094F3D" w14:paraId="0FE5F912" w14:textId="77777777" w:rsidTr="00473FFC">
        <w:trPr>
          <w:trHeight w:val="2321"/>
          <w:jc w:val="center"/>
        </w:trPr>
        <w:tc>
          <w:tcPr>
            <w:tcW w:w="4621" w:type="dxa"/>
            <w:shd w:val="clear" w:color="auto" w:fill="auto"/>
          </w:tcPr>
          <w:p w14:paraId="6556CEEF" w14:textId="77777777" w:rsidR="00473FFC" w:rsidRPr="00094F3D" w:rsidRDefault="00791757" w:rsidP="00953CB2">
            <w:pPr>
              <w:spacing w:after="240"/>
              <w:jc w:val="center"/>
              <w:rPr>
                <w:noProof/>
                <w:lang w:val="lt-LT" w:eastAsia="lt-LT"/>
              </w:rPr>
            </w:pPr>
            <w:r w:rsidRPr="00473FFC">
              <w:rPr>
                <w:noProof/>
                <w:lang w:val="lt-LT" w:eastAsia="lt-LT"/>
              </w:rPr>
              <w:drawing>
                <wp:inline distT="0" distB="0" distL="0" distR="0" wp14:anchorId="340A1F2C" wp14:editId="035AA578">
                  <wp:extent cx="2670175" cy="1587500"/>
                  <wp:effectExtent l="0" t="0" r="0" b="0"/>
                  <wp:docPr id="5"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pic:cNvPicPr>
                            <a:picLocks noChangeAspect="1" noChangeArrowheads="1"/>
                          </pic:cNvPicPr>
                        </pic:nvPicPr>
                        <pic:blipFill>
                          <a:blip r:embed="rId25">
                            <a:extLst>
                              <a:ext uri="{28A0092B-C50C-407E-A947-70E740481C1C}">
                                <a14:useLocalDpi xmlns:a14="http://schemas.microsoft.com/office/drawing/2010/main" val="0"/>
                              </a:ext>
                            </a:extLst>
                          </a:blip>
                          <a:srcRect l="6914" t="19513" r="42917" b="55229"/>
                          <a:stretch>
                            <a:fillRect/>
                          </a:stretch>
                        </pic:blipFill>
                        <pic:spPr bwMode="auto">
                          <a:xfrm>
                            <a:off x="0" y="0"/>
                            <a:ext cx="2670175" cy="1587500"/>
                          </a:xfrm>
                          <a:prstGeom prst="rect">
                            <a:avLst/>
                          </a:prstGeom>
                          <a:noFill/>
                          <a:ln>
                            <a:noFill/>
                          </a:ln>
                        </pic:spPr>
                      </pic:pic>
                    </a:graphicData>
                  </a:graphic>
                </wp:inline>
              </w:drawing>
            </w:r>
          </w:p>
        </w:tc>
        <w:tc>
          <w:tcPr>
            <w:tcW w:w="4622" w:type="dxa"/>
            <w:shd w:val="clear" w:color="auto" w:fill="auto"/>
          </w:tcPr>
          <w:p w14:paraId="4E4D8B4D" w14:textId="77777777" w:rsidR="00473FFC" w:rsidRPr="00094F3D" w:rsidRDefault="00791757" w:rsidP="00953CB2">
            <w:pPr>
              <w:spacing w:after="240"/>
              <w:jc w:val="center"/>
              <w:rPr>
                <w:noProof/>
                <w:lang w:val="lt-LT" w:eastAsia="lt-LT"/>
              </w:rPr>
            </w:pPr>
            <w:r w:rsidRPr="00473FFC">
              <w:rPr>
                <w:noProof/>
                <w:lang w:val="lt-LT" w:eastAsia="lt-LT"/>
              </w:rPr>
              <w:drawing>
                <wp:inline distT="0" distB="0" distL="0" distR="0" wp14:anchorId="478A8ED6" wp14:editId="299681F5">
                  <wp:extent cx="2780030" cy="1514475"/>
                  <wp:effectExtent l="0" t="0" r="0" b="0"/>
                  <wp:docPr id="6"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pic:cNvPicPr>
                            <a:picLocks noChangeAspect="1" noChangeArrowheads="1"/>
                          </pic:cNvPicPr>
                        </pic:nvPicPr>
                        <pic:blipFill>
                          <a:blip r:embed="rId25">
                            <a:extLst>
                              <a:ext uri="{28A0092B-C50C-407E-A947-70E740481C1C}">
                                <a14:useLocalDpi xmlns:a14="http://schemas.microsoft.com/office/drawing/2010/main" val="0"/>
                              </a:ext>
                            </a:extLst>
                          </a:blip>
                          <a:srcRect l="61816" t="19513" r="1930" b="55229"/>
                          <a:stretch>
                            <a:fillRect/>
                          </a:stretch>
                        </pic:blipFill>
                        <pic:spPr bwMode="auto">
                          <a:xfrm>
                            <a:off x="0" y="0"/>
                            <a:ext cx="2780030" cy="1514475"/>
                          </a:xfrm>
                          <a:prstGeom prst="rect">
                            <a:avLst/>
                          </a:prstGeom>
                          <a:noFill/>
                          <a:ln>
                            <a:noFill/>
                          </a:ln>
                        </pic:spPr>
                      </pic:pic>
                    </a:graphicData>
                  </a:graphic>
                </wp:inline>
              </w:drawing>
            </w:r>
          </w:p>
        </w:tc>
      </w:tr>
    </w:tbl>
    <w:p w14:paraId="0490D0D4" w14:textId="77777777" w:rsidR="00473FFC" w:rsidRPr="00473FFC" w:rsidRDefault="00C62E92" w:rsidP="00473FFC">
      <w:pPr>
        <w:suppressAutoHyphens w:val="0"/>
        <w:autoSpaceDN/>
        <w:spacing w:after="240" w:line="276" w:lineRule="auto"/>
        <w:jc w:val="center"/>
        <w:textAlignment w:val="auto"/>
        <w:rPr>
          <w:rFonts w:ascii="Times New Roman" w:hAnsi="Times New Roman"/>
          <w:bCs/>
          <w:i/>
          <w:noProof/>
          <w:sz w:val="24"/>
          <w:szCs w:val="24"/>
          <w:lang w:val="lt-LT" w:eastAsia="lt-LT"/>
        </w:rPr>
      </w:pPr>
      <w:bookmarkStart w:id="65" w:name="_Toc337471853"/>
      <w:bookmarkStart w:id="66" w:name="_Toc337471870"/>
      <w:r>
        <w:rPr>
          <w:rFonts w:ascii="Times New Roman" w:hAnsi="Times New Roman"/>
          <w:bCs/>
          <w:i/>
          <w:sz w:val="24"/>
          <w:szCs w:val="24"/>
          <w:lang w:val="lt-LT"/>
        </w:rPr>
        <w:t>8</w:t>
      </w:r>
      <w:r w:rsidR="00473FFC" w:rsidRPr="00473FFC">
        <w:rPr>
          <w:rFonts w:ascii="Times New Roman" w:hAnsi="Times New Roman"/>
          <w:bCs/>
          <w:i/>
          <w:sz w:val="24"/>
          <w:szCs w:val="24"/>
          <w:lang w:val="lt-LT"/>
        </w:rPr>
        <w:t xml:space="preserve"> pav. Vilniaus m. savivaldybės teritorijos bendrojo plano iki 2015 m. pagrindinio brėžinio ištrauka</w:t>
      </w:r>
      <w:bookmarkEnd w:id="65"/>
      <w:bookmarkEnd w:id="66"/>
    </w:p>
    <w:p w14:paraId="42A80BB7" w14:textId="77777777" w:rsidR="008862F7" w:rsidRDefault="008862F7" w:rsidP="008862F7">
      <w:pPr>
        <w:spacing w:after="240"/>
        <w:jc w:val="both"/>
        <w:rPr>
          <w:rFonts w:ascii="Times New Roman" w:hAnsi="Times New Roman"/>
          <w:noProof/>
          <w:sz w:val="24"/>
          <w:szCs w:val="24"/>
          <w:lang w:val="lt-LT" w:eastAsia="lt-LT"/>
        </w:rPr>
      </w:pPr>
      <w:r w:rsidRPr="00D038A1">
        <w:rPr>
          <w:rFonts w:ascii="Times New Roman" w:hAnsi="Times New Roman"/>
          <w:noProof/>
          <w:sz w:val="24"/>
          <w:szCs w:val="24"/>
          <w:lang w:val="lt-LT" w:eastAsia="lt-LT"/>
        </w:rPr>
        <w:lastRenderedPageBreak/>
        <w:t xml:space="preserve">Žemės </w:t>
      </w:r>
      <w:r w:rsidRPr="005E7425">
        <w:rPr>
          <w:rFonts w:ascii="Times New Roman" w:hAnsi="Times New Roman"/>
          <w:noProof/>
          <w:sz w:val="24"/>
          <w:szCs w:val="24"/>
          <w:lang w:val="lt-LT" w:eastAsia="lt-LT"/>
        </w:rPr>
        <w:t>sklypo (kad. Nr. 0101/0067:21,</w:t>
      </w:r>
      <w:r>
        <w:rPr>
          <w:rFonts w:ascii="Times New Roman" w:hAnsi="Times New Roman"/>
          <w:noProof/>
          <w:sz w:val="24"/>
          <w:szCs w:val="24"/>
          <w:lang w:val="lt-LT" w:eastAsia="lt-LT"/>
        </w:rPr>
        <w:t xml:space="preserve"> Vilniaus m. k. v.), kurio dalyje planuojami </w:t>
      </w:r>
      <w:r w:rsidRPr="008862F7">
        <w:rPr>
          <w:rFonts w:ascii="Times New Roman" w:hAnsi="Times New Roman"/>
          <w:noProof/>
          <w:sz w:val="24"/>
          <w:szCs w:val="24"/>
          <w:lang w:val="lt-LT" w:eastAsia="lt-LT"/>
        </w:rPr>
        <w:t xml:space="preserve">antrinių žaliavų perdirbimas ir plastikų gaminių </w:t>
      </w:r>
      <w:r>
        <w:rPr>
          <w:rFonts w:ascii="Times New Roman" w:hAnsi="Times New Roman"/>
          <w:noProof/>
          <w:sz w:val="24"/>
          <w:szCs w:val="24"/>
          <w:lang w:val="lt-LT" w:eastAsia="lt-LT"/>
        </w:rPr>
        <w:t>gamyba, naudojimo paskirtis – kita, naudojimo būdas – pramonės ir sandėliavimo objektų teritorijos.</w:t>
      </w:r>
    </w:p>
    <w:p w14:paraId="43D635E2" w14:textId="77777777" w:rsidR="008862F7" w:rsidRDefault="008862F7" w:rsidP="008862F7">
      <w:pPr>
        <w:spacing w:after="240"/>
        <w:jc w:val="both"/>
        <w:rPr>
          <w:rFonts w:ascii="Times New Roman" w:hAnsi="Times New Roman"/>
          <w:noProof/>
          <w:sz w:val="24"/>
          <w:szCs w:val="24"/>
          <w:lang w:eastAsia="lt-LT"/>
        </w:rPr>
      </w:pPr>
      <w:r w:rsidRPr="005E7425">
        <w:rPr>
          <w:rFonts w:ascii="Times New Roman" w:hAnsi="Times New Roman"/>
          <w:noProof/>
          <w:sz w:val="24"/>
          <w:szCs w:val="24"/>
          <w:lang w:val="lt-LT" w:eastAsia="lt-LT"/>
        </w:rPr>
        <w:t>85,2355 ha ploto sklypui (kad. Nr. 0101/0067:21, Vilniaus m. k. v.), kurio dalyje bus</w:t>
      </w:r>
      <w:r w:rsidRPr="000536D9">
        <w:rPr>
          <w:rFonts w:ascii="Times New Roman" w:hAnsi="Times New Roman"/>
          <w:noProof/>
          <w:sz w:val="24"/>
          <w:szCs w:val="24"/>
          <w:lang w:val="lt-LT" w:eastAsia="lt-LT"/>
        </w:rPr>
        <w:t xml:space="preserve"> vykdoma PŪV, ūkinės veiklos apribojimai nustatyti vadovaujantis LR Vyriausybės 1992 m. gegužės 12 d. nutarimo Nr. 343 "Dėl specialiųjų žemės ir miško naudojimo sąlygų patvirtinimo" su vėlesniais pakeitimais (Žin., 1992, Nr.22-652; 2012, Nr. 110-5578, galiojanti suvestinė redakcija nuo 2015-09-30) I, VI, IX, XLVIII, XLIX, XIV skyrių reikalavimais. </w:t>
      </w:r>
      <w:r>
        <w:rPr>
          <w:rFonts w:ascii="Times New Roman" w:hAnsi="Times New Roman"/>
          <w:noProof/>
          <w:sz w:val="24"/>
          <w:szCs w:val="24"/>
          <w:lang w:eastAsia="lt-LT"/>
        </w:rPr>
        <w:t>Nustatytos specialiosios žemės naudojimo sąlygos:</w:t>
      </w:r>
    </w:p>
    <w:p w14:paraId="0BDE071B" w14:textId="77777777" w:rsidR="008862F7" w:rsidRPr="00D27CD1" w:rsidRDefault="008862F7" w:rsidP="00934D99">
      <w:pPr>
        <w:numPr>
          <w:ilvl w:val="0"/>
          <w:numId w:val="76"/>
        </w:numPr>
        <w:ind w:left="714" w:hanging="357"/>
        <w:jc w:val="both"/>
        <w:rPr>
          <w:rFonts w:ascii="Times New Roman" w:hAnsi="Times New Roman"/>
          <w:noProof/>
          <w:sz w:val="24"/>
          <w:szCs w:val="24"/>
          <w:lang w:val="lt-LT" w:eastAsia="lt-LT"/>
        </w:rPr>
      </w:pPr>
      <w:r w:rsidRPr="00D27CD1">
        <w:rPr>
          <w:rFonts w:ascii="Times New Roman" w:hAnsi="Times New Roman"/>
          <w:noProof/>
          <w:sz w:val="24"/>
          <w:szCs w:val="24"/>
          <w:lang w:eastAsia="lt-LT"/>
        </w:rPr>
        <w:t>XIV. Gamybinių ir komunalinių objektų sanitarinės apsaugos ir taršos poveikio zonos (7,356 ha);</w:t>
      </w:r>
    </w:p>
    <w:p w14:paraId="5FC34EC7" w14:textId="77777777" w:rsidR="008862F7" w:rsidRPr="00D27CD1" w:rsidRDefault="008862F7" w:rsidP="00934D99">
      <w:pPr>
        <w:numPr>
          <w:ilvl w:val="0"/>
          <w:numId w:val="76"/>
        </w:numPr>
        <w:ind w:left="714" w:hanging="357"/>
        <w:jc w:val="both"/>
        <w:rPr>
          <w:rFonts w:ascii="Times New Roman" w:hAnsi="Times New Roman"/>
          <w:noProof/>
          <w:sz w:val="24"/>
          <w:szCs w:val="24"/>
          <w:lang w:val="lt-LT" w:eastAsia="lt-LT"/>
        </w:rPr>
      </w:pPr>
      <w:r w:rsidRPr="00D27CD1">
        <w:rPr>
          <w:rFonts w:ascii="Times New Roman" w:hAnsi="Times New Roman"/>
          <w:noProof/>
          <w:sz w:val="24"/>
          <w:szCs w:val="24"/>
          <w:lang w:val="lt-LT" w:eastAsia="lt-LT"/>
        </w:rPr>
        <w:t>XLIX. Vandentiekio, lietaus ir fekalinės kanalizacijos tinklų ir įrenginių apsaugos zonos (15,9875 ha);</w:t>
      </w:r>
    </w:p>
    <w:p w14:paraId="62B21C6E" w14:textId="77777777" w:rsidR="008862F7" w:rsidRPr="00D27CD1" w:rsidRDefault="008862F7" w:rsidP="00934D99">
      <w:pPr>
        <w:numPr>
          <w:ilvl w:val="0"/>
          <w:numId w:val="76"/>
        </w:numPr>
        <w:ind w:left="714" w:hanging="357"/>
        <w:jc w:val="both"/>
        <w:rPr>
          <w:rFonts w:ascii="Times New Roman" w:hAnsi="Times New Roman"/>
          <w:noProof/>
          <w:sz w:val="24"/>
          <w:szCs w:val="24"/>
          <w:lang w:val="lt-LT" w:eastAsia="lt-LT"/>
        </w:rPr>
      </w:pPr>
      <w:r w:rsidRPr="00D27CD1">
        <w:rPr>
          <w:rFonts w:ascii="Times New Roman" w:hAnsi="Times New Roman"/>
          <w:noProof/>
          <w:sz w:val="24"/>
          <w:szCs w:val="24"/>
          <w:lang w:val="lt-LT" w:eastAsia="lt-LT"/>
        </w:rPr>
        <w:t>XLVIII. Šilumos ir karšto vandens tiekimo tinklų apsaugos zonos (7,0238 ha);</w:t>
      </w:r>
    </w:p>
    <w:p w14:paraId="65F996A1" w14:textId="77777777" w:rsidR="008862F7" w:rsidRPr="00D27CD1" w:rsidRDefault="008862F7" w:rsidP="00934D99">
      <w:pPr>
        <w:numPr>
          <w:ilvl w:val="0"/>
          <w:numId w:val="76"/>
        </w:numPr>
        <w:ind w:left="714" w:hanging="357"/>
        <w:jc w:val="both"/>
        <w:rPr>
          <w:rFonts w:ascii="Times New Roman" w:hAnsi="Times New Roman"/>
          <w:noProof/>
          <w:sz w:val="24"/>
          <w:szCs w:val="24"/>
          <w:lang w:val="lt-LT" w:eastAsia="lt-LT"/>
        </w:rPr>
      </w:pPr>
      <w:r w:rsidRPr="00D27CD1">
        <w:rPr>
          <w:rFonts w:ascii="Times New Roman" w:hAnsi="Times New Roman"/>
          <w:noProof/>
          <w:sz w:val="24"/>
          <w:szCs w:val="24"/>
          <w:lang w:val="lt-LT" w:eastAsia="lt-LT"/>
        </w:rPr>
        <w:t>IX. Dujotiekių apsaugos zonos (0,563 ha);</w:t>
      </w:r>
    </w:p>
    <w:p w14:paraId="33148331" w14:textId="77777777" w:rsidR="008862F7" w:rsidRPr="00D27CD1" w:rsidRDefault="008862F7" w:rsidP="00934D99">
      <w:pPr>
        <w:numPr>
          <w:ilvl w:val="0"/>
          <w:numId w:val="76"/>
        </w:numPr>
        <w:ind w:left="714" w:hanging="357"/>
        <w:jc w:val="both"/>
        <w:rPr>
          <w:rFonts w:ascii="Times New Roman" w:hAnsi="Times New Roman"/>
          <w:noProof/>
          <w:sz w:val="24"/>
          <w:szCs w:val="24"/>
          <w:lang w:val="lt-LT" w:eastAsia="lt-LT"/>
        </w:rPr>
      </w:pPr>
      <w:r w:rsidRPr="00D27CD1">
        <w:rPr>
          <w:rFonts w:ascii="Times New Roman" w:hAnsi="Times New Roman"/>
          <w:noProof/>
          <w:sz w:val="24"/>
          <w:szCs w:val="24"/>
          <w:lang w:val="lt-LT" w:eastAsia="lt-LT"/>
        </w:rPr>
        <w:t>I. Ryšių linijos apsaugos zonos (1,6702 ha);</w:t>
      </w:r>
    </w:p>
    <w:p w14:paraId="34F9CD70" w14:textId="77777777" w:rsidR="008862F7" w:rsidRPr="00D27CD1" w:rsidRDefault="008862F7" w:rsidP="00934D99">
      <w:pPr>
        <w:numPr>
          <w:ilvl w:val="0"/>
          <w:numId w:val="76"/>
        </w:numPr>
        <w:spacing w:after="240"/>
        <w:ind w:left="714" w:hanging="357"/>
        <w:jc w:val="both"/>
        <w:rPr>
          <w:rFonts w:ascii="Times New Roman" w:hAnsi="Times New Roman"/>
          <w:noProof/>
          <w:sz w:val="24"/>
          <w:szCs w:val="24"/>
          <w:lang w:val="lt-LT" w:eastAsia="lt-LT"/>
        </w:rPr>
      </w:pPr>
      <w:r w:rsidRPr="00D27CD1">
        <w:rPr>
          <w:rFonts w:ascii="Times New Roman" w:hAnsi="Times New Roman"/>
          <w:noProof/>
          <w:sz w:val="24"/>
          <w:szCs w:val="24"/>
          <w:lang w:val="lt-LT" w:eastAsia="lt-LT"/>
        </w:rPr>
        <w:t>VI. Elektros linijų apsaugos zonos (13,7597 ha).</w:t>
      </w:r>
    </w:p>
    <w:p w14:paraId="6E4B04F8" w14:textId="77777777" w:rsidR="008862F7" w:rsidRPr="00D038A1" w:rsidRDefault="008862F7" w:rsidP="008862F7">
      <w:pPr>
        <w:spacing w:after="240"/>
        <w:jc w:val="both"/>
        <w:rPr>
          <w:rFonts w:ascii="Times New Roman" w:hAnsi="Times New Roman"/>
          <w:noProof/>
          <w:sz w:val="24"/>
          <w:szCs w:val="24"/>
          <w:lang w:val="lt-LT" w:eastAsia="lt-LT"/>
        </w:rPr>
      </w:pPr>
      <w:r>
        <w:rPr>
          <w:rFonts w:ascii="Times New Roman" w:hAnsi="Times New Roman"/>
          <w:noProof/>
          <w:sz w:val="24"/>
          <w:szCs w:val="24"/>
          <w:lang w:val="lt-LT" w:eastAsia="lt-LT"/>
        </w:rPr>
        <w:t>Vietovėje, kurioje planuojama</w:t>
      </w:r>
      <w:r w:rsidRPr="008862F7">
        <w:t xml:space="preserve"> </w:t>
      </w:r>
      <w:r w:rsidRPr="008862F7">
        <w:rPr>
          <w:rFonts w:ascii="Times New Roman" w:hAnsi="Times New Roman"/>
          <w:noProof/>
          <w:sz w:val="24"/>
          <w:szCs w:val="24"/>
          <w:lang w:val="lt-LT" w:eastAsia="lt-LT"/>
        </w:rPr>
        <w:t>antrinių žaliavų perdirbim</w:t>
      </w:r>
      <w:r>
        <w:rPr>
          <w:rFonts w:ascii="Times New Roman" w:hAnsi="Times New Roman"/>
          <w:noProof/>
          <w:sz w:val="24"/>
          <w:szCs w:val="24"/>
          <w:lang w:val="lt-LT" w:eastAsia="lt-LT"/>
        </w:rPr>
        <w:t>o</w:t>
      </w:r>
      <w:r w:rsidRPr="008862F7">
        <w:rPr>
          <w:rFonts w:ascii="Times New Roman" w:hAnsi="Times New Roman"/>
          <w:noProof/>
          <w:sz w:val="24"/>
          <w:szCs w:val="24"/>
          <w:lang w:val="lt-LT" w:eastAsia="lt-LT"/>
        </w:rPr>
        <w:t xml:space="preserve"> ir plastikų gaminių gamybos įmonė</w:t>
      </w:r>
      <w:r>
        <w:rPr>
          <w:rFonts w:ascii="Times New Roman" w:hAnsi="Times New Roman"/>
          <w:noProof/>
          <w:sz w:val="24"/>
          <w:szCs w:val="24"/>
          <w:lang w:val="lt-LT" w:eastAsia="lt-LT"/>
        </w:rPr>
        <w:t>, yra gerai išvystyta infrastruktūra. Vietovėje</w:t>
      </w:r>
      <w:r w:rsidRPr="00300A89">
        <w:rPr>
          <w:rFonts w:ascii="Times New Roman" w:hAnsi="Times New Roman"/>
          <w:noProof/>
          <w:sz w:val="24"/>
          <w:szCs w:val="24"/>
          <w:lang w:val="lt-LT" w:eastAsia="lt-LT"/>
        </w:rPr>
        <w:t xml:space="preserve"> yra šilumos tinklai, elektro</w:t>
      </w:r>
      <w:r>
        <w:rPr>
          <w:rFonts w:ascii="Times New Roman" w:hAnsi="Times New Roman"/>
          <w:noProof/>
          <w:sz w:val="24"/>
          <w:szCs w:val="24"/>
          <w:lang w:val="lt-LT" w:eastAsia="lt-LT"/>
        </w:rPr>
        <w:t xml:space="preserve">s tiekimo linijos, </w:t>
      </w:r>
      <w:r w:rsidRPr="00300A89">
        <w:rPr>
          <w:rFonts w:ascii="Times New Roman" w:hAnsi="Times New Roman"/>
          <w:noProof/>
          <w:sz w:val="24"/>
          <w:szCs w:val="24"/>
          <w:lang w:val="lt-LT" w:eastAsia="lt-LT"/>
        </w:rPr>
        <w:t xml:space="preserve">vandens </w:t>
      </w:r>
      <w:r>
        <w:rPr>
          <w:rFonts w:ascii="Times New Roman" w:hAnsi="Times New Roman"/>
          <w:noProof/>
          <w:sz w:val="24"/>
          <w:szCs w:val="24"/>
          <w:lang w:val="lt-LT" w:eastAsia="lt-LT"/>
        </w:rPr>
        <w:t xml:space="preserve">tiekimo </w:t>
      </w:r>
      <w:r w:rsidRPr="00300A89">
        <w:rPr>
          <w:rFonts w:ascii="Times New Roman" w:hAnsi="Times New Roman"/>
          <w:noProof/>
          <w:sz w:val="24"/>
          <w:szCs w:val="24"/>
          <w:lang w:val="lt-LT" w:eastAsia="lt-LT"/>
        </w:rPr>
        <w:t xml:space="preserve">tinklai, </w:t>
      </w:r>
      <w:r>
        <w:rPr>
          <w:rFonts w:ascii="Times New Roman" w:hAnsi="Times New Roman"/>
          <w:noProof/>
          <w:sz w:val="24"/>
          <w:szCs w:val="24"/>
          <w:lang w:val="lt-LT" w:eastAsia="lt-LT"/>
        </w:rPr>
        <w:t>buitinių</w:t>
      </w:r>
      <w:r w:rsidRPr="00300A89">
        <w:rPr>
          <w:rFonts w:ascii="Times New Roman" w:hAnsi="Times New Roman"/>
          <w:noProof/>
          <w:sz w:val="24"/>
          <w:szCs w:val="24"/>
          <w:lang w:val="lt-LT" w:eastAsia="lt-LT"/>
        </w:rPr>
        <w:t xml:space="preserve"> ir </w:t>
      </w:r>
      <w:r>
        <w:rPr>
          <w:rFonts w:ascii="Times New Roman" w:hAnsi="Times New Roman"/>
          <w:noProof/>
          <w:sz w:val="24"/>
          <w:szCs w:val="24"/>
          <w:lang w:val="lt-LT" w:eastAsia="lt-LT"/>
        </w:rPr>
        <w:t xml:space="preserve">paviršinių nuotekų tinklai. </w:t>
      </w:r>
      <w:r w:rsidRPr="00300A89">
        <w:rPr>
          <w:rFonts w:ascii="Times New Roman" w:hAnsi="Times New Roman"/>
          <w:noProof/>
          <w:sz w:val="24"/>
          <w:szCs w:val="24"/>
          <w:lang w:val="lt-LT" w:eastAsia="lt-LT"/>
        </w:rPr>
        <w:t xml:space="preserve">Taip pat </w:t>
      </w:r>
      <w:r>
        <w:rPr>
          <w:rFonts w:ascii="Times New Roman" w:hAnsi="Times New Roman"/>
          <w:noProof/>
          <w:sz w:val="24"/>
          <w:szCs w:val="24"/>
          <w:lang w:val="lt-LT" w:eastAsia="lt-LT"/>
        </w:rPr>
        <w:t>vietovėje</w:t>
      </w:r>
      <w:r w:rsidRPr="00300A89">
        <w:rPr>
          <w:rFonts w:ascii="Times New Roman" w:hAnsi="Times New Roman"/>
          <w:noProof/>
          <w:sz w:val="24"/>
          <w:szCs w:val="24"/>
          <w:lang w:val="lt-LT" w:eastAsia="lt-LT"/>
        </w:rPr>
        <w:t xml:space="preserve"> yra išvystyta </w:t>
      </w:r>
      <w:r w:rsidRPr="00316D9B">
        <w:rPr>
          <w:rFonts w:ascii="Times New Roman" w:hAnsi="Times New Roman"/>
          <w:noProof/>
          <w:sz w:val="24"/>
          <w:szCs w:val="24"/>
          <w:lang w:val="lt-LT" w:eastAsia="lt-LT"/>
        </w:rPr>
        <w:t>autotransporto bei geležinkelio</w:t>
      </w:r>
      <w:r w:rsidRPr="00300A89">
        <w:rPr>
          <w:rFonts w:ascii="Times New Roman" w:hAnsi="Times New Roman"/>
          <w:noProof/>
          <w:sz w:val="24"/>
          <w:szCs w:val="24"/>
          <w:lang w:val="lt-LT" w:eastAsia="lt-LT"/>
        </w:rPr>
        <w:t xml:space="preserve"> infrastruktūra.</w:t>
      </w:r>
      <w:r>
        <w:rPr>
          <w:rFonts w:ascii="Times New Roman" w:hAnsi="Times New Roman"/>
          <w:noProof/>
          <w:sz w:val="24"/>
          <w:szCs w:val="24"/>
          <w:lang w:val="lt-LT" w:eastAsia="lt-LT"/>
        </w:rPr>
        <w:t xml:space="preserve"> </w:t>
      </w:r>
      <w:r w:rsidRPr="000E774C">
        <w:rPr>
          <w:rFonts w:ascii="Times New Roman" w:hAnsi="Times New Roman"/>
          <w:noProof/>
          <w:sz w:val="24"/>
          <w:szCs w:val="24"/>
          <w:lang w:val="lt-LT" w:eastAsia="lt-LT"/>
        </w:rPr>
        <w:t xml:space="preserve">Artimiausi automobiliniai keliai yra </w:t>
      </w:r>
      <w:r w:rsidRPr="00A2237F">
        <w:rPr>
          <w:rFonts w:ascii="Times New Roman" w:hAnsi="Times New Roman"/>
          <w:noProof/>
          <w:sz w:val="24"/>
          <w:szCs w:val="24"/>
          <w:lang w:val="lt-LT" w:eastAsia="lt-LT"/>
        </w:rPr>
        <w:t xml:space="preserve">už </w:t>
      </w:r>
      <w:r w:rsidRPr="00BD58BB">
        <w:rPr>
          <w:rFonts w:ascii="Times New Roman" w:hAnsi="Times New Roman"/>
          <w:noProof/>
          <w:sz w:val="24"/>
          <w:szCs w:val="24"/>
          <w:lang w:val="lt-LT" w:eastAsia="lt-LT"/>
        </w:rPr>
        <w:t>maždaug 0,</w:t>
      </w:r>
      <w:r w:rsidR="00A2237F" w:rsidRPr="00BD58BB">
        <w:rPr>
          <w:rFonts w:ascii="Times New Roman" w:hAnsi="Times New Roman"/>
          <w:noProof/>
          <w:sz w:val="24"/>
          <w:szCs w:val="24"/>
          <w:lang w:val="lt-LT" w:eastAsia="lt-LT"/>
        </w:rPr>
        <w:t>5</w:t>
      </w:r>
      <w:r w:rsidRPr="00BD58BB">
        <w:rPr>
          <w:rFonts w:ascii="Times New Roman" w:hAnsi="Times New Roman"/>
          <w:noProof/>
          <w:sz w:val="24"/>
          <w:szCs w:val="24"/>
          <w:lang w:val="lt-LT" w:eastAsia="lt-LT"/>
        </w:rPr>
        <w:t xml:space="preserve"> km į rytus praeinanti Paneriškių gatvė; už 0,9 km į rytus praeinanti Dubliškių gatvė, už 0,8</w:t>
      </w:r>
      <w:r w:rsidR="00BD58BB" w:rsidRPr="00BD58BB">
        <w:rPr>
          <w:rFonts w:ascii="Times New Roman" w:hAnsi="Times New Roman"/>
          <w:noProof/>
          <w:sz w:val="24"/>
          <w:szCs w:val="24"/>
          <w:lang w:val="lt-LT" w:eastAsia="lt-LT"/>
        </w:rPr>
        <w:t>4</w:t>
      </w:r>
      <w:r w:rsidRPr="00BD58BB">
        <w:rPr>
          <w:rFonts w:ascii="Times New Roman" w:hAnsi="Times New Roman"/>
          <w:noProof/>
          <w:sz w:val="24"/>
          <w:szCs w:val="24"/>
          <w:lang w:val="lt-LT" w:eastAsia="lt-LT"/>
        </w:rPr>
        <w:t xml:space="preserve"> km į pietus pr</w:t>
      </w:r>
      <w:r w:rsidRPr="000E774C">
        <w:rPr>
          <w:rFonts w:ascii="Times New Roman" w:hAnsi="Times New Roman"/>
          <w:noProof/>
          <w:sz w:val="24"/>
          <w:szCs w:val="24"/>
          <w:lang w:val="lt-LT" w:eastAsia="lt-LT"/>
        </w:rPr>
        <w:t>aeina</w:t>
      </w:r>
      <w:r>
        <w:rPr>
          <w:rFonts w:ascii="Times New Roman" w:hAnsi="Times New Roman"/>
          <w:noProof/>
          <w:sz w:val="24"/>
          <w:szCs w:val="24"/>
          <w:lang w:val="lt-LT" w:eastAsia="lt-LT"/>
        </w:rPr>
        <w:t>nti</w:t>
      </w:r>
      <w:r w:rsidRPr="000E774C">
        <w:rPr>
          <w:rFonts w:ascii="Times New Roman" w:hAnsi="Times New Roman"/>
          <w:noProof/>
          <w:sz w:val="24"/>
          <w:szCs w:val="24"/>
          <w:lang w:val="lt-LT" w:eastAsia="lt-LT"/>
        </w:rPr>
        <w:t xml:space="preserve"> Kuro gatvė. </w:t>
      </w:r>
      <w:r w:rsidRPr="00BD58BB">
        <w:rPr>
          <w:rFonts w:ascii="Times New Roman" w:hAnsi="Times New Roman"/>
          <w:noProof/>
          <w:sz w:val="24"/>
          <w:szCs w:val="24"/>
          <w:lang w:val="lt-LT" w:eastAsia="lt-LT"/>
        </w:rPr>
        <w:t>Apie 1,</w:t>
      </w:r>
      <w:r w:rsidR="00BD58BB" w:rsidRPr="00BD58BB">
        <w:rPr>
          <w:rFonts w:ascii="Times New Roman" w:hAnsi="Times New Roman"/>
          <w:noProof/>
          <w:sz w:val="24"/>
          <w:szCs w:val="24"/>
          <w:lang w:val="lt-LT" w:eastAsia="lt-LT"/>
        </w:rPr>
        <w:t>2</w:t>
      </w:r>
      <w:r w:rsidRPr="00BD58BB">
        <w:rPr>
          <w:rFonts w:ascii="Times New Roman" w:hAnsi="Times New Roman"/>
          <w:noProof/>
          <w:sz w:val="24"/>
          <w:szCs w:val="24"/>
          <w:lang w:val="lt-LT" w:eastAsia="lt-LT"/>
        </w:rPr>
        <w:t xml:space="preserve"> km atstumu pietryčių kryptimi</w:t>
      </w:r>
      <w:r>
        <w:rPr>
          <w:rFonts w:ascii="Times New Roman" w:hAnsi="Times New Roman"/>
          <w:noProof/>
          <w:sz w:val="24"/>
          <w:szCs w:val="24"/>
          <w:lang w:val="lt-LT" w:eastAsia="lt-LT"/>
        </w:rPr>
        <w:t xml:space="preserve"> yra Gariūnų </w:t>
      </w:r>
      <w:r w:rsidRPr="00BD58BB">
        <w:rPr>
          <w:rFonts w:ascii="Times New Roman" w:hAnsi="Times New Roman"/>
          <w:noProof/>
          <w:sz w:val="24"/>
          <w:szCs w:val="24"/>
          <w:lang w:val="lt-LT" w:eastAsia="lt-LT"/>
        </w:rPr>
        <w:t>gatvė, apie 1,</w:t>
      </w:r>
      <w:r w:rsidR="00BD58BB" w:rsidRPr="00BD58BB">
        <w:rPr>
          <w:rFonts w:ascii="Times New Roman" w:hAnsi="Times New Roman"/>
          <w:noProof/>
          <w:sz w:val="24"/>
          <w:szCs w:val="24"/>
          <w:lang w:val="lt-LT" w:eastAsia="lt-LT"/>
        </w:rPr>
        <w:t>5</w:t>
      </w:r>
      <w:r w:rsidRPr="00BD58BB">
        <w:rPr>
          <w:rFonts w:ascii="Times New Roman" w:hAnsi="Times New Roman"/>
          <w:noProof/>
          <w:sz w:val="24"/>
          <w:szCs w:val="24"/>
          <w:lang w:val="lt-LT" w:eastAsia="lt-LT"/>
        </w:rPr>
        <w:t xml:space="preserve"> km atsumu pietvakarių kryptimi</w:t>
      </w:r>
      <w:r w:rsidRPr="000E774C">
        <w:rPr>
          <w:rFonts w:ascii="Times New Roman" w:hAnsi="Times New Roman"/>
          <w:noProof/>
          <w:sz w:val="24"/>
          <w:szCs w:val="24"/>
          <w:lang w:val="lt-LT" w:eastAsia="lt-LT"/>
        </w:rPr>
        <w:t xml:space="preserve"> </w:t>
      </w:r>
      <w:r>
        <w:rPr>
          <w:rFonts w:ascii="Times New Roman" w:hAnsi="Times New Roman"/>
          <w:noProof/>
          <w:sz w:val="24"/>
          <w:szCs w:val="24"/>
          <w:lang w:val="lt-LT" w:eastAsia="lt-LT"/>
        </w:rPr>
        <w:t xml:space="preserve">- </w:t>
      </w:r>
      <w:r w:rsidRPr="000E774C">
        <w:rPr>
          <w:rFonts w:ascii="Times New Roman" w:hAnsi="Times New Roman"/>
          <w:noProof/>
          <w:sz w:val="24"/>
          <w:szCs w:val="24"/>
          <w:lang w:val="lt-LT" w:eastAsia="lt-LT"/>
        </w:rPr>
        <w:t>Savanorių prospektas, kuris yra magistralinio kelio A1 dalis.</w:t>
      </w:r>
      <w:r>
        <w:rPr>
          <w:rFonts w:ascii="Times New Roman" w:hAnsi="Times New Roman"/>
          <w:noProof/>
          <w:sz w:val="24"/>
          <w:szCs w:val="24"/>
          <w:lang w:val="lt-LT" w:eastAsia="lt-LT"/>
        </w:rPr>
        <w:t xml:space="preserve"> </w:t>
      </w:r>
      <w:r w:rsidR="00C478C8">
        <w:rPr>
          <w:rFonts w:ascii="Times New Roman" w:hAnsi="Times New Roman"/>
          <w:noProof/>
          <w:sz w:val="24"/>
          <w:szCs w:val="24"/>
          <w:lang w:val="lt-LT" w:eastAsia="lt-LT"/>
        </w:rPr>
        <w:t>Mažiausias atstumas iki g</w:t>
      </w:r>
      <w:r>
        <w:rPr>
          <w:rFonts w:ascii="Times New Roman" w:hAnsi="Times New Roman"/>
          <w:noProof/>
          <w:sz w:val="24"/>
          <w:szCs w:val="24"/>
          <w:lang w:val="lt-LT" w:eastAsia="lt-LT"/>
        </w:rPr>
        <w:t xml:space="preserve">eležinkelio </w:t>
      </w:r>
      <w:r w:rsidRPr="00BD58BB">
        <w:rPr>
          <w:rFonts w:ascii="Times New Roman" w:hAnsi="Times New Roman"/>
          <w:noProof/>
          <w:sz w:val="24"/>
          <w:szCs w:val="24"/>
          <w:lang w:val="lt-LT" w:eastAsia="lt-LT"/>
        </w:rPr>
        <w:t>atšak</w:t>
      </w:r>
      <w:r w:rsidR="00C478C8">
        <w:rPr>
          <w:rFonts w:ascii="Times New Roman" w:hAnsi="Times New Roman"/>
          <w:noProof/>
          <w:sz w:val="24"/>
          <w:szCs w:val="24"/>
          <w:lang w:val="lt-LT" w:eastAsia="lt-LT"/>
        </w:rPr>
        <w:t>os</w:t>
      </w:r>
      <w:r w:rsidRPr="00BD58BB">
        <w:rPr>
          <w:rFonts w:ascii="Times New Roman" w:hAnsi="Times New Roman"/>
          <w:noProof/>
          <w:sz w:val="24"/>
          <w:szCs w:val="24"/>
          <w:lang w:val="lt-LT" w:eastAsia="lt-LT"/>
        </w:rPr>
        <w:t xml:space="preserve"> yra apie </w:t>
      </w:r>
      <w:r w:rsidR="00BD58BB" w:rsidRPr="00BD58BB">
        <w:rPr>
          <w:rFonts w:ascii="Times New Roman" w:hAnsi="Times New Roman"/>
          <w:noProof/>
          <w:sz w:val="24"/>
          <w:szCs w:val="24"/>
          <w:lang w:val="lt-LT" w:eastAsia="lt-LT"/>
        </w:rPr>
        <w:t>4</w:t>
      </w:r>
      <w:r w:rsidRPr="00BD58BB">
        <w:rPr>
          <w:rFonts w:ascii="Times New Roman" w:hAnsi="Times New Roman"/>
          <w:noProof/>
          <w:sz w:val="24"/>
          <w:szCs w:val="24"/>
          <w:lang w:val="lt-LT" w:eastAsia="lt-LT"/>
        </w:rPr>
        <w:t>0 m šiaurės</w:t>
      </w:r>
      <w:r>
        <w:rPr>
          <w:rFonts w:ascii="Times New Roman" w:hAnsi="Times New Roman"/>
          <w:noProof/>
          <w:sz w:val="24"/>
          <w:szCs w:val="24"/>
          <w:lang w:val="lt-LT" w:eastAsia="lt-LT"/>
        </w:rPr>
        <w:t xml:space="preserve"> kryptimi</w:t>
      </w:r>
      <w:r w:rsidR="00BD58BB">
        <w:rPr>
          <w:rFonts w:ascii="Times New Roman" w:hAnsi="Times New Roman"/>
          <w:noProof/>
          <w:sz w:val="24"/>
          <w:szCs w:val="24"/>
          <w:lang w:val="lt-LT" w:eastAsia="lt-LT"/>
        </w:rPr>
        <w:t xml:space="preserve"> </w:t>
      </w:r>
      <w:r w:rsidR="00C478C8">
        <w:rPr>
          <w:rFonts w:ascii="Times New Roman" w:hAnsi="Times New Roman"/>
          <w:noProof/>
          <w:sz w:val="24"/>
          <w:szCs w:val="24"/>
          <w:lang w:val="lt-LT" w:eastAsia="lt-LT"/>
        </w:rPr>
        <w:t>(</w:t>
      </w:r>
      <w:r w:rsidR="00BD58BB">
        <w:rPr>
          <w:rFonts w:ascii="Times New Roman" w:hAnsi="Times New Roman"/>
          <w:noProof/>
          <w:sz w:val="24"/>
          <w:szCs w:val="24"/>
          <w:lang w:val="lt-LT" w:eastAsia="lt-LT"/>
        </w:rPr>
        <w:t>nuo planuojamos plastikų gaminių gamybos įmonės</w:t>
      </w:r>
      <w:r w:rsidR="00C478C8">
        <w:rPr>
          <w:rFonts w:ascii="Times New Roman" w:hAnsi="Times New Roman"/>
          <w:noProof/>
          <w:sz w:val="24"/>
          <w:szCs w:val="24"/>
          <w:lang w:val="lt-LT" w:eastAsia="lt-LT"/>
        </w:rPr>
        <w:t>)</w:t>
      </w:r>
      <w:r>
        <w:rPr>
          <w:rFonts w:ascii="Times New Roman" w:hAnsi="Times New Roman"/>
          <w:noProof/>
          <w:sz w:val="24"/>
          <w:szCs w:val="24"/>
          <w:lang w:val="lt-LT" w:eastAsia="lt-LT"/>
        </w:rPr>
        <w:t>.</w:t>
      </w:r>
    </w:p>
    <w:p w14:paraId="4F0AA2A4" w14:textId="77777777" w:rsidR="00D33B8B" w:rsidRDefault="008862F7" w:rsidP="008862F7">
      <w:pPr>
        <w:spacing w:after="240"/>
        <w:jc w:val="both"/>
        <w:rPr>
          <w:rFonts w:ascii="Times New Roman" w:hAnsi="Times New Roman"/>
          <w:noProof/>
          <w:sz w:val="24"/>
          <w:szCs w:val="24"/>
          <w:lang w:val="lt-LT" w:eastAsia="lt-LT"/>
        </w:rPr>
      </w:pPr>
      <w:r w:rsidRPr="00A73E30">
        <w:rPr>
          <w:rFonts w:ascii="Times New Roman" w:hAnsi="Times New Roman"/>
          <w:noProof/>
          <w:sz w:val="24"/>
          <w:szCs w:val="24"/>
          <w:lang w:val="lt-LT" w:eastAsia="lt-LT"/>
        </w:rPr>
        <w:t xml:space="preserve">Sklypas, kurio dalyje bus vykdoma PŪV, </w:t>
      </w:r>
      <w:r>
        <w:rPr>
          <w:rFonts w:ascii="Times New Roman" w:hAnsi="Times New Roman"/>
          <w:noProof/>
          <w:sz w:val="24"/>
          <w:szCs w:val="24"/>
          <w:lang w:val="lt-LT" w:eastAsia="lt-LT"/>
        </w:rPr>
        <w:t>išsidėstęs prietvakarinėje</w:t>
      </w:r>
      <w:r w:rsidRPr="00A73E30">
        <w:rPr>
          <w:rFonts w:ascii="Times New Roman" w:hAnsi="Times New Roman"/>
          <w:noProof/>
          <w:sz w:val="24"/>
          <w:szCs w:val="24"/>
          <w:lang w:val="lt-LT" w:eastAsia="lt-LT"/>
        </w:rPr>
        <w:t xml:space="preserve"> Vilniaus miesto </w:t>
      </w:r>
      <w:r>
        <w:rPr>
          <w:rFonts w:ascii="Times New Roman" w:hAnsi="Times New Roman"/>
          <w:noProof/>
          <w:sz w:val="24"/>
          <w:szCs w:val="24"/>
          <w:lang w:val="lt-LT" w:eastAsia="lt-LT"/>
        </w:rPr>
        <w:t xml:space="preserve">dalyje ir </w:t>
      </w:r>
      <w:r w:rsidRPr="00A73E30">
        <w:rPr>
          <w:rFonts w:ascii="Times New Roman" w:hAnsi="Times New Roman"/>
          <w:noProof/>
          <w:sz w:val="24"/>
          <w:szCs w:val="24"/>
          <w:lang w:val="lt-LT" w:eastAsia="lt-LT"/>
        </w:rPr>
        <w:t>Panerių seniūnij</w:t>
      </w:r>
      <w:r>
        <w:rPr>
          <w:rFonts w:ascii="Times New Roman" w:hAnsi="Times New Roman"/>
          <w:noProof/>
          <w:sz w:val="24"/>
          <w:szCs w:val="24"/>
          <w:lang w:val="lt-LT" w:eastAsia="lt-LT"/>
        </w:rPr>
        <w:t>os šiaurinėje dalyje, kairiajame Neries krante, apie 8 km atstumu nuo Vilniaus miesto centro.</w:t>
      </w:r>
      <w:r w:rsidRPr="00A73E30">
        <w:rPr>
          <w:rFonts w:ascii="Times New Roman" w:hAnsi="Times New Roman"/>
          <w:noProof/>
          <w:sz w:val="24"/>
          <w:szCs w:val="24"/>
          <w:lang w:val="lt-LT" w:eastAsia="lt-LT"/>
        </w:rPr>
        <w:t xml:space="preserve"> </w:t>
      </w:r>
    </w:p>
    <w:p w14:paraId="660E53DA" w14:textId="77777777" w:rsidR="008862F7" w:rsidRDefault="008862F7" w:rsidP="008862F7">
      <w:pPr>
        <w:spacing w:after="240"/>
        <w:jc w:val="both"/>
        <w:rPr>
          <w:rFonts w:ascii="Times New Roman" w:hAnsi="Times New Roman"/>
          <w:noProof/>
          <w:sz w:val="24"/>
          <w:szCs w:val="24"/>
          <w:lang w:val="lt-LT" w:eastAsia="lt-LT"/>
        </w:rPr>
      </w:pPr>
      <w:r>
        <w:rPr>
          <w:rFonts w:ascii="Times New Roman" w:hAnsi="Times New Roman"/>
          <w:noProof/>
          <w:sz w:val="24"/>
          <w:szCs w:val="24"/>
          <w:lang w:val="lt-LT" w:eastAsia="lt-LT"/>
        </w:rPr>
        <w:t xml:space="preserve">Vadovaujantis </w:t>
      </w:r>
      <w:hyperlink r:id="rId26" w:history="1">
        <w:r w:rsidRPr="00584A2F">
          <w:rPr>
            <w:rStyle w:val="Hipersaitas"/>
            <w:rFonts w:ascii="Times New Roman" w:hAnsi="Times New Roman"/>
            <w:noProof/>
            <w:sz w:val="24"/>
            <w:szCs w:val="24"/>
            <w:lang w:val="lt-LT" w:eastAsia="lt-LT"/>
          </w:rPr>
          <w:t>https://lt.wikipedia.org/wiki/Paneri%C5%B3_seni%C5%ABnija</w:t>
        </w:r>
      </w:hyperlink>
      <w:r>
        <w:rPr>
          <w:rFonts w:ascii="Times New Roman" w:hAnsi="Times New Roman"/>
          <w:noProof/>
          <w:sz w:val="24"/>
          <w:szCs w:val="24"/>
          <w:lang w:val="lt-LT" w:eastAsia="lt-LT"/>
        </w:rPr>
        <w:t xml:space="preserve"> pateiktais 2011 m. duomenimis, Panerių seniūnijoje gyvena 7740 gyventojų. Su Panerių seniūnija besiribojančiose seniūnijose gyvena: Lazdynų – 31097 gyventojai, Vilkpėdės – 21346 </w:t>
      </w:r>
      <w:r w:rsidRPr="000A2FEE">
        <w:rPr>
          <w:rFonts w:ascii="Times New Roman" w:hAnsi="Times New Roman"/>
          <w:noProof/>
          <w:sz w:val="24"/>
          <w:szCs w:val="24"/>
          <w:lang w:val="lt-LT" w:eastAsia="lt-LT"/>
        </w:rPr>
        <w:t xml:space="preserve">gyventojai, Naujininkų – 31171 gyventojai, Grigiškėse – 10867 gyventojai. Atstumai iki artimiausių gyvenamųjų rajonų </w:t>
      </w:r>
      <w:r w:rsidRPr="00A93081">
        <w:rPr>
          <w:rFonts w:ascii="Times New Roman" w:hAnsi="Times New Roman"/>
          <w:noProof/>
          <w:sz w:val="24"/>
          <w:szCs w:val="24"/>
          <w:lang w:val="lt-LT" w:eastAsia="lt-LT"/>
        </w:rPr>
        <w:t>pateikti 3.1 poskyryje.</w:t>
      </w:r>
    </w:p>
    <w:p w14:paraId="4EB3D013" w14:textId="77777777" w:rsidR="008862F7" w:rsidRDefault="008862F7" w:rsidP="008862F7">
      <w:pPr>
        <w:spacing w:after="240"/>
        <w:jc w:val="both"/>
        <w:rPr>
          <w:rFonts w:ascii="Times New Roman" w:hAnsi="Times New Roman"/>
          <w:noProof/>
          <w:sz w:val="24"/>
          <w:szCs w:val="24"/>
          <w:lang w:val="lt-LT" w:eastAsia="lt-LT"/>
        </w:rPr>
      </w:pPr>
      <w:r w:rsidRPr="007D0A5B">
        <w:rPr>
          <w:rFonts w:ascii="Times New Roman" w:hAnsi="Times New Roman"/>
          <w:noProof/>
          <w:sz w:val="24"/>
          <w:szCs w:val="24"/>
          <w:lang w:val="lt-LT" w:eastAsia="lt-LT"/>
        </w:rPr>
        <w:t xml:space="preserve">Artimiausia ugdymo įstaiga nuo PŪV teritorijos </w:t>
      </w:r>
      <w:r w:rsidRPr="00665FB6">
        <w:rPr>
          <w:rFonts w:ascii="Times New Roman" w:hAnsi="Times New Roman"/>
          <w:noProof/>
          <w:sz w:val="24"/>
          <w:szCs w:val="24"/>
          <w:lang w:val="lt-LT" w:eastAsia="lt-LT"/>
        </w:rPr>
        <w:t>nutolusi apie 3 km šiaurės rytų</w:t>
      </w:r>
      <w:r w:rsidRPr="007D0A5B">
        <w:rPr>
          <w:rFonts w:ascii="Times New Roman" w:hAnsi="Times New Roman"/>
          <w:noProof/>
          <w:sz w:val="24"/>
          <w:szCs w:val="24"/>
          <w:lang w:val="lt-LT" w:eastAsia="lt-LT"/>
        </w:rPr>
        <w:t xml:space="preserve"> kryptimi. Tai Vilniaus lopšelis – darželis „Žemuogėlė“, įsikūręs Architektų g. 108. Kita ugdymo įstaiga – Vilniaus Ąžuolyno progimnazija (Architektų g. 68), nuo PŪV teritorijos nutolusi apie </w:t>
      </w:r>
      <w:r w:rsidRPr="00665FB6">
        <w:rPr>
          <w:rFonts w:ascii="Times New Roman" w:hAnsi="Times New Roman"/>
          <w:noProof/>
          <w:sz w:val="24"/>
          <w:szCs w:val="24"/>
          <w:lang w:val="lt-LT" w:eastAsia="lt-LT"/>
        </w:rPr>
        <w:t>3,3 km šiaurės rytų kryptimi</w:t>
      </w:r>
      <w:r w:rsidRPr="007D0A5B">
        <w:rPr>
          <w:rFonts w:ascii="Times New Roman" w:hAnsi="Times New Roman"/>
          <w:noProof/>
          <w:sz w:val="24"/>
          <w:szCs w:val="24"/>
          <w:lang w:val="lt-LT" w:eastAsia="lt-LT"/>
        </w:rPr>
        <w:t xml:space="preserve">. </w:t>
      </w:r>
    </w:p>
    <w:p w14:paraId="634248BC" w14:textId="77777777" w:rsidR="008862F7" w:rsidRPr="007D0A5B" w:rsidRDefault="008862F7" w:rsidP="008862F7">
      <w:pPr>
        <w:spacing w:after="240"/>
        <w:jc w:val="both"/>
        <w:rPr>
          <w:rFonts w:ascii="Times New Roman" w:hAnsi="Times New Roman"/>
          <w:noProof/>
          <w:sz w:val="24"/>
          <w:szCs w:val="24"/>
          <w:lang w:val="lt-LT" w:eastAsia="lt-LT"/>
        </w:rPr>
      </w:pPr>
      <w:r>
        <w:rPr>
          <w:rFonts w:ascii="Times New Roman" w:hAnsi="Times New Roman"/>
          <w:noProof/>
          <w:sz w:val="24"/>
          <w:szCs w:val="24"/>
          <w:lang w:val="lt-LT" w:eastAsia="lt-LT"/>
        </w:rPr>
        <w:t xml:space="preserve">Artimiausios gydymo įstaigos, įsikūrusios adresu: Šiltnamių g. 29, Vilniuje, nuo PŪV teritorijos nutolusios </w:t>
      </w:r>
      <w:r w:rsidRPr="00D00E88">
        <w:rPr>
          <w:rFonts w:ascii="Times New Roman" w:hAnsi="Times New Roman"/>
          <w:noProof/>
          <w:sz w:val="24"/>
          <w:szCs w:val="24"/>
          <w:lang w:val="lt-LT" w:eastAsia="lt-LT"/>
        </w:rPr>
        <w:t>apie 3,3 km atstumu į rytus.</w:t>
      </w:r>
      <w:r>
        <w:rPr>
          <w:rFonts w:ascii="Times New Roman" w:hAnsi="Times New Roman"/>
          <w:noProof/>
          <w:sz w:val="24"/>
          <w:szCs w:val="24"/>
          <w:lang w:val="lt-LT" w:eastAsia="lt-LT"/>
        </w:rPr>
        <w:t xml:space="preserve"> Tai: VšĮ Respublikinė Vilniaus universitetinė ligoninė, Medea diagnostika, UAB, InMedica, UAB filialas.</w:t>
      </w:r>
    </w:p>
    <w:p w14:paraId="00ED3A5A" w14:textId="77777777" w:rsidR="008862F7" w:rsidRDefault="008862F7" w:rsidP="008862F7">
      <w:pPr>
        <w:spacing w:after="240"/>
        <w:jc w:val="both"/>
        <w:rPr>
          <w:rFonts w:ascii="Times New Roman" w:hAnsi="Times New Roman"/>
          <w:noProof/>
          <w:sz w:val="24"/>
          <w:szCs w:val="24"/>
          <w:lang w:val="lt-LT" w:eastAsia="lt-LT"/>
        </w:rPr>
      </w:pPr>
      <w:r>
        <w:rPr>
          <w:rFonts w:ascii="Times New Roman" w:hAnsi="Times New Roman"/>
          <w:noProof/>
          <w:sz w:val="24"/>
          <w:szCs w:val="24"/>
          <w:lang w:val="lt-LT" w:eastAsia="lt-LT"/>
        </w:rPr>
        <w:lastRenderedPageBreak/>
        <w:t>Artimoje PŪV a</w:t>
      </w:r>
      <w:r w:rsidRPr="00EE5C55">
        <w:rPr>
          <w:rFonts w:ascii="Times New Roman" w:hAnsi="Times New Roman"/>
          <w:noProof/>
          <w:sz w:val="24"/>
          <w:szCs w:val="24"/>
          <w:lang w:val="lt-LT" w:eastAsia="lt-LT"/>
        </w:rPr>
        <w:t xml:space="preserve">plinkoje vyrauja pramoninės paskirties pastatai ir infrastruktūros statiniai. </w:t>
      </w:r>
      <w:r w:rsidRPr="00096C54">
        <w:rPr>
          <w:rFonts w:ascii="Times New Roman" w:hAnsi="Times New Roman"/>
          <w:noProof/>
          <w:sz w:val="24"/>
          <w:szCs w:val="24"/>
          <w:lang w:val="lt-LT" w:eastAsia="lt-LT"/>
        </w:rPr>
        <w:t>Kraštovaizdžio vizualinėje erdvėje dominuoja Vilniaus trečios termofikacinės elektrinės</w:t>
      </w:r>
      <w:r>
        <w:rPr>
          <w:rFonts w:ascii="Times New Roman" w:hAnsi="Times New Roman"/>
          <w:noProof/>
          <w:sz w:val="24"/>
          <w:szCs w:val="24"/>
          <w:lang w:val="lt-LT" w:eastAsia="lt-LT"/>
        </w:rPr>
        <w:t xml:space="preserve"> (VE-3)</w:t>
      </w:r>
      <w:r w:rsidRPr="00096C54">
        <w:rPr>
          <w:rFonts w:ascii="Times New Roman" w:hAnsi="Times New Roman"/>
          <w:noProof/>
          <w:sz w:val="24"/>
          <w:szCs w:val="24"/>
          <w:lang w:val="lt-LT" w:eastAsia="lt-LT"/>
        </w:rPr>
        <w:t xml:space="preserve"> komplekso statiniai. </w:t>
      </w:r>
    </w:p>
    <w:p w14:paraId="27E4514F" w14:textId="77777777" w:rsidR="008862F7" w:rsidRPr="000A2FEE" w:rsidRDefault="008862F7" w:rsidP="008862F7">
      <w:pPr>
        <w:spacing w:after="240"/>
        <w:jc w:val="both"/>
        <w:rPr>
          <w:rFonts w:ascii="Times New Roman" w:hAnsi="Times New Roman"/>
          <w:noProof/>
          <w:sz w:val="24"/>
          <w:szCs w:val="24"/>
          <w:lang w:val="lt-LT" w:eastAsia="lt-LT"/>
        </w:rPr>
      </w:pPr>
      <w:r>
        <w:rPr>
          <w:rFonts w:ascii="Times New Roman" w:hAnsi="Times New Roman"/>
          <w:noProof/>
          <w:sz w:val="24"/>
          <w:szCs w:val="24"/>
          <w:lang w:val="lt-LT" w:eastAsia="lt-LT"/>
        </w:rPr>
        <w:t xml:space="preserve">Šiuo </w:t>
      </w:r>
      <w:r w:rsidRPr="00A93081">
        <w:rPr>
          <w:rFonts w:ascii="Times New Roman" w:hAnsi="Times New Roman"/>
          <w:noProof/>
          <w:sz w:val="24"/>
          <w:szCs w:val="24"/>
          <w:lang w:val="lt-LT" w:eastAsia="lt-LT"/>
        </w:rPr>
        <w:t xml:space="preserve">metu PŪV </w:t>
      </w:r>
      <w:r w:rsidRPr="00563F54">
        <w:rPr>
          <w:rFonts w:ascii="Times New Roman" w:hAnsi="Times New Roman"/>
          <w:noProof/>
          <w:sz w:val="24"/>
          <w:szCs w:val="24"/>
          <w:lang w:val="lt-LT" w:eastAsia="lt-LT"/>
        </w:rPr>
        <w:t xml:space="preserve">teritorijoje yra </w:t>
      </w:r>
      <w:r w:rsidR="00563F54" w:rsidRPr="00563F54">
        <w:rPr>
          <w:rFonts w:ascii="Times New Roman" w:hAnsi="Times New Roman"/>
          <w:noProof/>
          <w:sz w:val="24"/>
          <w:szCs w:val="24"/>
          <w:lang w:val="lt-LT" w:eastAsia="lt-LT"/>
        </w:rPr>
        <w:t>pastatas (sandėlis), ku</w:t>
      </w:r>
      <w:r w:rsidRPr="00563F54">
        <w:rPr>
          <w:rFonts w:ascii="Times New Roman" w:hAnsi="Times New Roman"/>
          <w:noProof/>
          <w:sz w:val="24"/>
          <w:szCs w:val="24"/>
          <w:lang w:val="lt-LT" w:eastAsia="lt-LT"/>
        </w:rPr>
        <w:t xml:space="preserve">rio unikalus Nr. </w:t>
      </w:r>
      <w:r w:rsidR="00563F54" w:rsidRPr="00563F54">
        <w:rPr>
          <w:rFonts w:ascii="Times New Roman" w:hAnsi="Times New Roman"/>
          <w:noProof/>
          <w:sz w:val="24"/>
          <w:szCs w:val="24"/>
          <w:lang w:val="lt-LT" w:eastAsia="lt-LT"/>
        </w:rPr>
        <w:t>1098-2025-3172. Jį numatyta remontuoti</w:t>
      </w:r>
      <w:r w:rsidRPr="00563F54">
        <w:rPr>
          <w:rFonts w:ascii="Times New Roman" w:hAnsi="Times New Roman"/>
          <w:noProof/>
          <w:sz w:val="24"/>
          <w:szCs w:val="24"/>
          <w:lang w:val="lt-LT" w:eastAsia="lt-LT"/>
        </w:rPr>
        <w:t>.</w:t>
      </w:r>
    </w:p>
    <w:p w14:paraId="7D100988" w14:textId="77777777" w:rsidR="00057DBC" w:rsidRDefault="00D514AF" w:rsidP="00934D99">
      <w:pPr>
        <w:pStyle w:val="Antrat2"/>
        <w:numPr>
          <w:ilvl w:val="1"/>
          <w:numId w:val="79"/>
        </w:numPr>
        <w:ind w:left="709" w:hanging="709"/>
        <w:jc w:val="both"/>
      </w:pPr>
      <w:bookmarkStart w:id="67" w:name="_Toc418766892"/>
      <w:bookmarkStart w:id="68" w:name="_Toc449511289"/>
      <w:r>
        <w:rPr>
          <w:rStyle w:val="Heading1Char"/>
          <w:rFonts w:ascii="Times New Roman" w:hAnsi="Times New Roman"/>
          <w:sz w:val="28"/>
          <w:szCs w:val="28"/>
        </w:rPr>
        <w:t>Informacija apie eksploatuojamus ir išžvalgytus žemės gelmių telkinių išteklius (naudingas iškasenas, gėlo ir mineralinio vandens vandenvietes), įskaitant dirvožemį; geologinius procesus ir reiškinius</w:t>
      </w:r>
      <w:bookmarkEnd w:id="67"/>
      <w:bookmarkEnd w:id="68"/>
      <w:r>
        <w:rPr>
          <w:rStyle w:val="Heading1Char"/>
          <w:rFonts w:ascii="Times New Roman" w:hAnsi="Times New Roman"/>
          <w:sz w:val="28"/>
          <w:szCs w:val="28"/>
        </w:rPr>
        <w:t xml:space="preserve"> </w:t>
      </w:r>
    </w:p>
    <w:p w14:paraId="6B4A96D5" w14:textId="77777777" w:rsidR="00057DBC" w:rsidRDefault="00057DBC">
      <w:pPr>
        <w:rPr>
          <w:rFonts w:ascii="Times New Roman" w:hAnsi="Times New Roman"/>
          <w:lang w:val="lt-LT" w:eastAsia="da-DK"/>
        </w:rPr>
      </w:pPr>
    </w:p>
    <w:p w14:paraId="27896BAE" w14:textId="77777777" w:rsidR="001D3A90" w:rsidRPr="00C54D03" w:rsidRDefault="001D3A90" w:rsidP="001D3A90">
      <w:pPr>
        <w:spacing w:after="240"/>
        <w:jc w:val="both"/>
        <w:rPr>
          <w:rFonts w:ascii="Times New Roman" w:hAnsi="Times New Roman"/>
          <w:color w:val="000000"/>
          <w:sz w:val="24"/>
          <w:szCs w:val="24"/>
          <w:lang w:val="lt-LT" w:eastAsia="lt-LT"/>
        </w:rPr>
      </w:pPr>
      <w:r>
        <w:rPr>
          <w:rFonts w:ascii="Times New Roman" w:hAnsi="Times New Roman"/>
          <w:color w:val="000000"/>
          <w:sz w:val="24"/>
          <w:szCs w:val="24"/>
          <w:lang w:val="lt-LT" w:eastAsia="lt-LT"/>
        </w:rPr>
        <w:t>Vadovaujantis Lietuvos Geologijos tarnybos tinklalapyje pateikta informacija, a</w:t>
      </w:r>
      <w:r w:rsidRPr="00D55DE7">
        <w:rPr>
          <w:rFonts w:ascii="Times New Roman" w:hAnsi="Times New Roman"/>
          <w:color w:val="000000"/>
          <w:sz w:val="24"/>
          <w:szCs w:val="24"/>
          <w:lang w:val="lt-LT" w:eastAsia="lt-LT"/>
        </w:rPr>
        <w:t>rčiausiai nagrinėjamos teritorijos esan</w:t>
      </w:r>
      <w:r>
        <w:rPr>
          <w:rFonts w:ascii="Times New Roman" w:hAnsi="Times New Roman"/>
          <w:color w:val="000000"/>
          <w:sz w:val="24"/>
          <w:szCs w:val="24"/>
          <w:lang w:val="lt-LT" w:eastAsia="lt-LT"/>
        </w:rPr>
        <w:t>čios</w:t>
      </w:r>
      <w:r w:rsidRPr="00D55DE7">
        <w:rPr>
          <w:rFonts w:ascii="Times New Roman" w:hAnsi="Times New Roman"/>
          <w:color w:val="000000"/>
          <w:sz w:val="24"/>
          <w:szCs w:val="24"/>
          <w:lang w:val="lt-LT" w:eastAsia="lt-LT"/>
        </w:rPr>
        <w:t xml:space="preserve"> eksploatuojam</w:t>
      </w:r>
      <w:r>
        <w:rPr>
          <w:rFonts w:ascii="Times New Roman" w:hAnsi="Times New Roman"/>
          <w:color w:val="000000"/>
          <w:sz w:val="24"/>
          <w:szCs w:val="24"/>
          <w:lang w:val="lt-LT" w:eastAsia="lt-LT"/>
        </w:rPr>
        <w:t>os</w:t>
      </w:r>
      <w:r w:rsidRPr="00D55DE7">
        <w:rPr>
          <w:rFonts w:ascii="Times New Roman" w:hAnsi="Times New Roman"/>
          <w:color w:val="000000"/>
          <w:sz w:val="24"/>
          <w:szCs w:val="24"/>
          <w:lang w:val="lt-LT" w:eastAsia="lt-LT"/>
        </w:rPr>
        <w:t xml:space="preserve"> </w:t>
      </w:r>
      <w:r>
        <w:rPr>
          <w:rFonts w:ascii="Times New Roman" w:hAnsi="Times New Roman"/>
          <w:color w:val="000000"/>
          <w:sz w:val="24"/>
          <w:szCs w:val="24"/>
          <w:lang w:val="lt-LT" w:eastAsia="lt-LT"/>
        </w:rPr>
        <w:t>požeminio vandens</w:t>
      </w:r>
      <w:r w:rsidRPr="00D55DE7">
        <w:rPr>
          <w:rFonts w:ascii="Times New Roman" w:hAnsi="Times New Roman"/>
          <w:color w:val="000000"/>
          <w:sz w:val="24"/>
          <w:szCs w:val="24"/>
          <w:lang w:val="lt-LT" w:eastAsia="lt-LT"/>
        </w:rPr>
        <w:t xml:space="preserve"> </w:t>
      </w:r>
      <w:r>
        <w:rPr>
          <w:rFonts w:ascii="Times New Roman" w:hAnsi="Times New Roman"/>
          <w:color w:val="000000"/>
          <w:sz w:val="24"/>
          <w:szCs w:val="24"/>
          <w:lang w:val="lt-LT" w:eastAsia="lt-LT"/>
        </w:rPr>
        <w:t>vandenvietės</w:t>
      </w:r>
      <w:r w:rsidRPr="00D55DE7">
        <w:rPr>
          <w:rFonts w:ascii="Times New Roman" w:hAnsi="Times New Roman"/>
          <w:color w:val="000000"/>
          <w:sz w:val="24"/>
          <w:szCs w:val="24"/>
          <w:lang w:val="lt-LT" w:eastAsia="lt-LT"/>
        </w:rPr>
        <w:t xml:space="preserve"> </w:t>
      </w:r>
      <w:r w:rsidR="00BB23F4">
        <w:rPr>
          <w:rFonts w:ascii="Times New Roman" w:hAnsi="Times New Roman"/>
          <w:color w:val="000000"/>
          <w:sz w:val="24"/>
          <w:szCs w:val="24"/>
          <w:lang w:val="lt-LT" w:eastAsia="lt-LT"/>
        </w:rPr>
        <w:t>(</w:t>
      </w:r>
      <w:r w:rsidR="00C62E92">
        <w:rPr>
          <w:rFonts w:ascii="Times New Roman" w:hAnsi="Times New Roman"/>
          <w:color w:val="000000"/>
          <w:sz w:val="24"/>
          <w:szCs w:val="24"/>
          <w:lang w:val="lt-LT" w:eastAsia="lt-LT"/>
        </w:rPr>
        <w:t>9</w:t>
      </w:r>
      <w:r>
        <w:rPr>
          <w:rFonts w:ascii="Times New Roman" w:hAnsi="Times New Roman"/>
          <w:color w:val="000000"/>
          <w:sz w:val="24"/>
          <w:szCs w:val="24"/>
          <w:lang w:val="lt-LT" w:eastAsia="lt-LT"/>
        </w:rPr>
        <w:t xml:space="preserve"> pav.) </w:t>
      </w:r>
      <w:r w:rsidRPr="00D55DE7">
        <w:rPr>
          <w:rFonts w:ascii="Times New Roman" w:hAnsi="Times New Roman"/>
          <w:color w:val="000000"/>
          <w:sz w:val="24"/>
          <w:szCs w:val="24"/>
          <w:lang w:val="lt-LT" w:eastAsia="lt-LT"/>
        </w:rPr>
        <w:t xml:space="preserve">yra Bukčių ir Jankiškių. </w:t>
      </w:r>
    </w:p>
    <w:p w14:paraId="5DF4C741" w14:textId="77777777" w:rsidR="00057DBC" w:rsidRDefault="00791757" w:rsidP="006F42E3">
      <w:pPr>
        <w:jc w:val="center"/>
        <w:rPr>
          <w:rFonts w:ascii="Times New Roman" w:hAnsi="Times New Roman"/>
          <w:lang w:val="lt-LT" w:eastAsia="da-DK"/>
        </w:rPr>
      </w:pPr>
      <w:r w:rsidRPr="006F42E3">
        <w:rPr>
          <w:rFonts w:ascii="Times New Roman" w:hAnsi="Times New Roman"/>
          <w:noProof/>
          <w:lang w:val="lt-LT" w:eastAsia="lt-LT"/>
        </w:rPr>
        <w:drawing>
          <wp:inline distT="0" distB="0" distL="0" distR="0" wp14:anchorId="0E046228" wp14:editId="59365D50">
            <wp:extent cx="4623435" cy="3928110"/>
            <wp:effectExtent l="0" t="0" r="0" b="0"/>
            <wp:docPr id="7" name="Paveikslėlis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55"/>
                    <pic:cNvPicPr>
                      <a:picLocks noChangeAspect="1" noChangeArrowheads="1"/>
                    </pic:cNvPicPr>
                  </pic:nvPicPr>
                  <pic:blipFill>
                    <a:blip r:embed="rId27">
                      <a:extLst>
                        <a:ext uri="{28A0092B-C50C-407E-A947-70E740481C1C}">
                          <a14:useLocalDpi xmlns:a14="http://schemas.microsoft.com/office/drawing/2010/main" val="0"/>
                        </a:ext>
                      </a:extLst>
                    </a:blip>
                    <a:srcRect l="7077" t="24998" r="56442" b="24075"/>
                    <a:stretch>
                      <a:fillRect/>
                    </a:stretch>
                  </pic:blipFill>
                  <pic:spPr bwMode="auto">
                    <a:xfrm>
                      <a:off x="0" y="0"/>
                      <a:ext cx="4623435" cy="3928110"/>
                    </a:xfrm>
                    <a:prstGeom prst="rect">
                      <a:avLst/>
                    </a:prstGeom>
                    <a:noFill/>
                    <a:ln>
                      <a:noFill/>
                    </a:ln>
                  </pic:spPr>
                </pic:pic>
              </a:graphicData>
            </a:graphic>
          </wp:inline>
        </w:drawing>
      </w:r>
    </w:p>
    <w:p w14:paraId="128CE8AD" w14:textId="77777777" w:rsidR="00057DBC" w:rsidRDefault="00791757" w:rsidP="006F42E3">
      <w:pPr>
        <w:jc w:val="center"/>
        <w:rPr>
          <w:rFonts w:ascii="Times New Roman" w:hAnsi="Times New Roman"/>
          <w:lang w:val="lt-LT" w:eastAsia="da-DK"/>
        </w:rPr>
      </w:pPr>
      <w:r w:rsidRPr="006F42E3">
        <w:rPr>
          <w:rFonts w:ascii="Times New Roman" w:hAnsi="Times New Roman"/>
          <w:noProof/>
          <w:lang w:val="lt-LT" w:eastAsia="lt-LT"/>
        </w:rPr>
        <w:drawing>
          <wp:inline distT="0" distB="0" distL="0" distR="0" wp14:anchorId="15A6BC87" wp14:editId="389B4130">
            <wp:extent cx="3284220" cy="1543685"/>
            <wp:effectExtent l="0" t="0" r="0" b="0"/>
            <wp:docPr id="8"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pic:cNvPicPr>
                      <a:picLocks noChangeAspect="1" noChangeArrowheads="1"/>
                    </pic:cNvPicPr>
                  </pic:nvPicPr>
                  <pic:blipFill>
                    <a:blip r:embed="rId27">
                      <a:extLst>
                        <a:ext uri="{28A0092B-C50C-407E-A947-70E740481C1C}">
                          <a14:useLocalDpi xmlns:a14="http://schemas.microsoft.com/office/drawing/2010/main" val="0"/>
                        </a:ext>
                      </a:extLst>
                    </a:blip>
                    <a:srcRect l="72119" t="72218" r="1126" b="7742"/>
                    <a:stretch>
                      <a:fillRect/>
                    </a:stretch>
                  </pic:blipFill>
                  <pic:spPr bwMode="auto">
                    <a:xfrm>
                      <a:off x="0" y="0"/>
                      <a:ext cx="3284220" cy="1543685"/>
                    </a:xfrm>
                    <a:prstGeom prst="rect">
                      <a:avLst/>
                    </a:prstGeom>
                    <a:noFill/>
                    <a:ln>
                      <a:noFill/>
                    </a:ln>
                  </pic:spPr>
                </pic:pic>
              </a:graphicData>
            </a:graphic>
          </wp:inline>
        </w:drawing>
      </w:r>
    </w:p>
    <w:p w14:paraId="42C6E314" w14:textId="77777777" w:rsidR="00563C77" w:rsidRPr="00D87BC9" w:rsidRDefault="00C62E92" w:rsidP="00563C77">
      <w:pPr>
        <w:suppressAutoHyphens w:val="0"/>
        <w:spacing w:after="280" w:line="280" w:lineRule="atLeast"/>
        <w:ind w:left="567" w:hanging="567"/>
        <w:jc w:val="center"/>
        <w:textAlignment w:val="auto"/>
        <w:rPr>
          <w:rFonts w:ascii="Times New Roman" w:eastAsia="Times New Roman" w:hAnsi="Times New Roman"/>
          <w:i/>
          <w:sz w:val="24"/>
          <w:szCs w:val="24"/>
          <w:lang w:val="lt-LT" w:eastAsia="da-DK"/>
        </w:rPr>
      </w:pPr>
      <w:r>
        <w:rPr>
          <w:rFonts w:ascii="Times New Roman" w:eastAsia="Times New Roman" w:hAnsi="Times New Roman"/>
          <w:i/>
          <w:sz w:val="24"/>
          <w:szCs w:val="24"/>
          <w:lang w:val="lt-LT" w:eastAsia="da-DK"/>
        </w:rPr>
        <w:t>9</w:t>
      </w:r>
      <w:r w:rsidR="00563C77" w:rsidRPr="00D87BC9">
        <w:rPr>
          <w:rFonts w:ascii="Times New Roman" w:eastAsia="Times New Roman" w:hAnsi="Times New Roman"/>
          <w:i/>
          <w:sz w:val="24"/>
          <w:szCs w:val="24"/>
          <w:lang w:val="lt-LT" w:eastAsia="da-DK"/>
        </w:rPr>
        <w:t xml:space="preserve"> pav. Planuojamos ūkinės veiklos vieta Vilniaus miesto savivaldybės teritorijoje esančių vandenviečių atžvilgiu. Šaltinis: </w:t>
      </w:r>
      <w:hyperlink r:id="rId28" w:history="1">
        <w:r w:rsidR="00563C77" w:rsidRPr="00D87BC9">
          <w:rPr>
            <w:rFonts w:ascii="Times New Roman" w:eastAsia="Times New Roman" w:hAnsi="Times New Roman"/>
            <w:color w:val="0563C1"/>
            <w:sz w:val="24"/>
            <w:szCs w:val="24"/>
            <w:u w:val="single"/>
            <w:lang w:val="lt-LT" w:eastAsia="da-DK"/>
          </w:rPr>
          <w:t>http://www.vilnius.lt</w:t>
        </w:r>
      </w:hyperlink>
    </w:p>
    <w:p w14:paraId="630252E0" w14:textId="77777777" w:rsidR="004F2206" w:rsidRPr="00C960EE" w:rsidRDefault="006F42E3" w:rsidP="00C960EE">
      <w:pPr>
        <w:spacing w:after="240"/>
        <w:jc w:val="both"/>
        <w:rPr>
          <w:rFonts w:ascii="Times New Roman" w:hAnsi="Times New Roman"/>
          <w:color w:val="000000"/>
          <w:sz w:val="24"/>
          <w:szCs w:val="24"/>
          <w:lang w:val="lt-LT" w:eastAsia="lt-LT"/>
        </w:rPr>
      </w:pPr>
      <w:r w:rsidRPr="00D55DE7">
        <w:rPr>
          <w:rFonts w:ascii="Times New Roman" w:hAnsi="Times New Roman"/>
          <w:color w:val="000000"/>
          <w:sz w:val="24"/>
          <w:szCs w:val="24"/>
          <w:lang w:val="lt-LT" w:eastAsia="lt-LT"/>
        </w:rPr>
        <w:lastRenderedPageBreak/>
        <w:t xml:space="preserve">Bukčių vandenvietė </w:t>
      </w:r>
      <w:r>
        <w:rPr>
          <w:rFonts w:ascii="Times New Roman" w:hAnsi="Times New Roman"/>
          <w:color w:val="000000"/>
          <w:sz w:val="24"/>
          <w:szCs w:val="24"/>
          <w:lang w:val="lt-LT" w:eastAsia="lt-LT"/>
        </w:rPr>
        <w:t xml:space="preserve">(registro Nr. 142, </w:t>
      </w:r>
      <w:r w:rsidRPr="00624974">
        <w:rPr>
          <w:rFonts w:ascii="Times New Roman" w:hAnsi="Times New Roman"/>
          <w:color w:val="000000"/>
          <w:sz w:val="24"/>
          <w:szCs w:val="24"/>
          <w:lang w:val="lt-LT" w:eastAsia="lt-LT"/>
        </w:rPr>
        <w:t xml:space="preserve">geologinis </w:t>
      </w:r>
      <w:r w:rsidRPr="00C54D03">
        <w:rPr>
          <w:rFonts w:ascii="Times New Roman" w:hAnsi="Times New Roman"/>
          <w:color w:val="000000"/>
          <w:sz w:val="24"/>
          <w:szCs w:val="24"/>
          <w:lang w:val="lt-LT" w:eastAsia="lt-LT"/>
        </w:rPr>
        <w:t xml:space="preserve">indeksas </w:t>
      </w:r>
      <w:proofErr w:type="spellStart"/>
      <w:r w:rsidRPr="00C54D03">
        <w:rPr>
          <w:rFonts w:ascii="Times New Roman" w:hAnsi="Times New Roman"/>
          <w:color w:val="000000"/>
          <w:sz w:val="24"/>
          <w:szCs w:val="24"/>
          <w:lang w:val="lt-LT" w:eastAsia="lt-LT"/>
        </w:rPr>
        <w:t>agII-Ižm-dn</w:t>
      </w:r>
      <w:proofErr w:type="spellEnd"/>
      <w:r w:rsidRPr="00C54D03">
        <w:rPr>
          <w:rFonts w:ascii="Times New Roman" w:hAnsi="Times New Roman"/>
          <w:color w:val="000000"/>
          <w:sz w:val="24"/>
          <w:szCs w:val="24"/>
          <w:lang w:val="lt-LT" w:eastAsia="lt-LT"/>
        </w:rPr>
        <w:t xml:space="preserve">) yra maždaug 1,9 km, o Jankiškių (registro Nr. 143, geologinis indeksas </w:t>
      </w:r>
      <w:proofErr w:type="spellStart"/>
      <w:r w:rsidRPr="00C54D03">
        <w:rPr>
          <w:rFonts w:ascii="Times New Roman" w:hAnsi="Times New Roman"/>
          <w:color w:val="000000"/>
          <w:sz w:val="24"/>
          <w:szCs w:val="24"/>
          <w:lang w:val="lt-LT" w:eastAsia="lt-LT"/>
        </w:rPr>
        <w:t>aIV+agII-I</w:t>
      </w:r>
      <w:proofErr w:type="spellEnd"/>
      <w:r w:rsidRPr="00C54D03">
        <w:rPr>
          <w:rFonts w:ascii="Times New Roman" w:hAnsi="Times New Roman"/>
          <w:color w:val="000000"/>
          <w:sz w:val="24"/>
          <w:szCs w:val="24"/>
          <w:lang w:val="lt-LT" w:eastAsia="lt-LT"/>
        </w:rPr>
        <w:t>) – maždaug 2,6 km atstumu į pietryčius. Į šių vandenviečių sanitarinės apsaugos griežto režimo juostas (1) bei vandenviečių sanitarinės apsaugos mikrobinės taršos apribojimo juostas (2) nagrinėjama PŪV teritorija nepatenka. Ji patenka į šių vandenviečių apjungtą (Vilniaus pietvakarių vandenvietės) SAZ 3b sektorių (Aplinkos</w:t>
      </w:r>
      <w:r w:rsidR="00C960EE">
        <w:rPr>
          <w:rFonts w:ascii="Times New Roman" w:hAnsi="Times New Roman"/>
          <w:color w:val="000000"/>
          <w:sz w:val="24"/>
          <w:szCs w:val="24"/>
          <w:lang w:val="lt-LT" w:eastAsia="lt-LT"/>
        </w:rPr>
        <w:t xml:space="preserve"> apsaugos agentūros duomenys). </w:t>
      </w:r>
    </w:p>
    <w:p w14:paraId="6B3248B1" w14:textId="77777777" w:rsidR="007569FB" w:rsidRPr="002F46F6" w:rsidRDefault="004F2206" w:rsidP="002F46F6">
      <w:pPr>
        <w:tabs>
          <w:tab w:val="left" w:pos="567"/>
        </w:tabs>
        <w:spacing w:after="240"/>
        <w:jc w:val="both"/>
        <w:rPr>
          <w:rFonts w:ascii="Times New Roman" w:hAnsi="Times New Roman"/>
          <w:color w:val="000000"/>
          <w:sz w:val="24"/>
          <w:szCs w:val="24"/>
          <w:lang w:val="lt-LT"/>
        </w:rPr>
      </w:pPr>
      <w:r w:rsidRPr="00B90261">
        <w:rPr>
          <w:rFonts w:ascii="Times New Roman" w:hAnsi="Times New Roman"/>
          <w:noProof/>
          <w:sz w:val="24"/>
          <w:szCs w:val="24"/>
          <w:lang w:val="lt-LT" w:eastAsia="lt-LT"/>
        </w:rPr>
        <w:t xml:space="preserve">Vadovaujantis </w:t>
      </w:r>
      <w:r>
        <w:rPr>
          <w:rFonts w:ascii="Times New Roman" w:hAnsi="Times New Roman"/>
          <w:noProof/>
          <w:sz w:val="24"/>
          <w:szCs w:val="24"/>
          <w:lang w:val="lt-LT" w:eastAsia="lt-LT"/>
        </w:rPr>
        <w:t>S</w:t>
      </w:r>
      <w:r w:rsidRPr="000536D9">
        <w:rPr>
          <w:rFonts w:ascii="Times New Roman" w:hAnsi="Times New Roman"/>
          <w:noProof/>
          <w:sz w:val="24"/>
          <w:szCs w:val="24"/>
          <w:lang w:val="lt-LT" w:eastAsia="lt-LT"/>
        </w:rPr>
        <w:t>pecialiųjų žemės ir miško naudojimo sąlygų XX skyriaus “Požeminių vandens telkinių (vandenviečių) sanitarinės apsaugos zonos” 95 punktu, t</w:t>
      </w:r>
      <w:r w:rsidRPr="00DC2528">
        <w:rPr>
          <w:rFonts w:ascii="Times New Roman" w:hAnsi="Times New Roman"/>
          <w:noProof/>
          <w:sz w:val="24"/>
          <w:szCs w:val="24"/>
          <w:lang w:val="lt-LT" w:eastAsia="lt-LT"/>
        </w:rPr>
        <w:t>rečiojoje požeminių vandens telkinių (van</w:t>
      </w:r>
      <w:r>
        <w:rPr>
          <w:rFonts w:ascii="Times New Roman" w:hAnsi="Times New Roman"/>
          <w:noProof/>
          <w:sz w:val="24"/>
          <w:szCs w:val="24"/>
          <w:lang w:val="lt-LT" w:eastAsia="lt-LT"/>
        </w:rPr>
        <w:t xml:space="preserve">denviečių) juostoje draudžiama </w:t>
      </w:r>
      <w:r w:rsidRPr="00DC2528">
        <w:rPr>
          <w:rFonts w:ascii="Times New Roman" w:hAnsi="Times New Roman"/>
          <w:noProof/>
          <w:sz w:val="24"/>
          <w:szCs w:val="24"/>
          <w:lang w:val="lt-LT" w:eastAsia="lt-LT"/>
        </w:rPr>
        <w:t>statyti mineralinių trąšų, nuodingųjų medžiagų, degalų ir tepalų sandėlius, įrengti nuodingųjų atliekų saugojimo aikšteles, sąvartynus;</w:t>
      </w:r>
      <w:r>
        <w:rPr>
          <w:rFonts w:ascii="Times New Roman" w:hAnsi="Times New Roman"/>
          <w:noProof/>
          <w:sz w:val="24"/>
          <w:szCs w:val="24"/>
          <w:lang w:val="lt-LT" w:eastAsia="lt-LT"/>
        </w:rPr>
        <w:t xml:space="preserve"> </w:t>
      </w:r>
      <w:r w:rsidRPr="00DC2528">
        <w:rPr>
          <w:rFonts w:ascii="Times New Roman" w:hAnsi="Times New Roman"/>
          <w:noProof/>
          <w:sz w:val="24"/>
          <w:szCs w:val="24"/>
          <w:lang w:val="lt-LT" w:eastAsia="lt-LT"/>
        </w:rPr>
        <w:t>naudoti chemikalus, kurie gali sąlygoti vandenvietės cheminę taršą.</w:t>
      </w:r>
      <w:r>
        <w:rPr>
          <w:rFonts w:ascii="Times New Roman" w:hAnsi="Times New Roman"/>
          <w:noProof/>
          <w:sz w:val="24"/>
          <w:szCs w:val="24"/>
          <w:lang w:val="lt-LT" w:eastAsia="lt-LT"/>
        </w:rPr>
        <w:t xml:space="preserve"> PŪV metu nebus vykdoma jokia </w:t>
      </w:r>
      <w:r w:rsidRPr="00014432">
        <w:rPr>
          <w:rFonts w:ascii="Times New Roman" w:hAnsi="Times New Roman"/>
          <w:noProof/>
          <w:sz w:val="24"/>
          <w:szCs w:val="24"/>
          <w:lang w:val="lt-LT" w:eastAsia="lt-LT"/>
        </w:rPr>
        <w:t>trečiojoje požeminių vandens telkinių (vandenviečių) juostoje</w:t>
      </w:r>
      <w:r>
        <w:rPr>
          <w:rFonts w:ascii="Times New Roman" w:hAnsi="Times New Roman"/>
          <w:noProof/>
          <w:sz w:val="24"/>
          <w:szCs w:val="24"/>
          <w:lang w:val="lt-LT" w:eastAsia="lt-LT"/>
        </w:rPr>
        <w:t xml:space="preserve"> draudžiama veikla.</w:t>
      </w:r>
    </w:p>
    <w:p w14:paraId="031BAF08" w14:textId="77777777" w:rsidR="00057DBC" w:rsidRDefault="00D514AF" w:rsidP="00934D99">
      <w:pPr>
        <w:pStyle w:val="Antrat2"/>
        <w:numPr>
          <w:ilvl w:val="1"/>
          <w:numId w:val="79"/>
        </w:numPr>
      </w:pPr>
      <w:bookmarkStart w:id="69" w:name="_Toc418766893"/>
      <w:bookmarkStart w:id="70" w:name="_Toc449511290"/>
      <w:r>
        <w:rPr>
          <w:rStyle w:val="Heading1Char"/>
          <w:rFonts w:ascii="Times New Roman" w:hAnsi="Times New Roman"/>
          <w:sz w:val="28"/>
          <w:szCs w:val="28"/>
        </w:rPr>
        <w:t>Informacija apie kraštovaizdį, gamtinį karkasą, vietovės reljefą</w:t>
      </w:r>
      <w:bookmarkEnd w:id="69"/>
      <w:bookmarkEnd w:id="70"/>
    </w:p>
    <w:p w14:paraId="58167BC7" w14:textId="77777777" w:rsidR="00057DBC" w:rsidRDefault="00057DBC">
      <w:pPr>
        <w:rPr>
          <w:rFonts w:ascii="Times New Roman" w:hAnsi="Times New Roman"/>
          <w:lang w:val="lt-LT" w:eastAsia="da-DK"/>
        </w:rPr>
      </w:pPr>
    </w:p>
    <w:p w14:paraId="71977222" w14:textId="77777777" w:rsidR="007569FB" w:rsidRDefault="007569FB" w:rsidP="007569FB">
      <w:pPr>
        <w:spacing w:after="240"/>
        <w:jc w:val="both"/>
        <w:rPr>
          <w:rFonts w:ascii="Times New Roman" w:hAnsi="Times New Roman"/>
          <w:lang w:val="lt-LT" w:eastAsia="da-DK"/>
        </w:rPr>
      </w:pPr>
      <w:r w:rsidRPr="008A589A">
        <w:rPr>
          <w:rFonts w:ascii="Times New Roman" w:hAnsi="Times New Roman"/>
          <w:sz w:val="24"/>
          <w:szCs w:val="24"/>
          <w:lang w:val="lt-LT" w:eastAsia="da-DK"/>
        </w:rPr>
        <w:t xml:space="preserve">Pagal kraštovaizdžio morfologinį rajonavimą </w:t>
      </w:r>
      <w:r>
        <w:rPr>
          <w:rFonts w:ascii="Times New Roman" w:hAnsi="Times New Roman"/>
          <w:sz w:val="24"/>
          <w:szCs w:val="24"/>
          <w:lang w:val="lt-LT" w:eastAsia="da-DK"/>
        </w:rPr>
        <w:t xml:space="preserve">(šaltinis: </w:t>
      </w:r>
      <w:hyperlink r:id="rId29" w:history="1">
        <w:r w:rsidRPr="008274E3">
          <w:rPr>
            <w:rStyle w:val="Hipersaitas"/>
            <w:rFonts w:ascii="Times New Roman" w:hAnsi="Times New Roman"/>
            <w:sz w:val="24"/>
            <w:szCs w:val="24"/>
            <w:lang w:val="lt-LT" w:eastAsia="da-DK"/>
          </w:rPr>
          <w:t>www.geoportal.lt</w:t>
        </w:r>
      </w:hyperlink>
      <w:r>
        <w:rPr>
          <w:rFonts w:ascii="Times New Roman" w:hAnsi="Times New Roman"/>
          <w:sz w:val="24"/>
          <w:szCs w:val="24"/>
          <w:lang w:val="lt-LT" w:eastAsia="da-DK"/>
        </w:rPr>
        <w:t xml:space="preserve">, Nacionalinis atlasas, Kraštovaizdžio morfologinis rajonavimas) </w:t>
      </w:r>
      <w:r w:rsidRPr="008A589A">
        <w:rPr>
          <w:rFonts w:ascii="Times New Roman" w:hAnsi="Times New Roman"/>
          <w:sz w:val="24"/>
          <w:szCs w:val="24"/>
          <w:lang w:val="lt-LT" w:eastAsia="da-DK"/>
        </w:rPr>
        <w:t xml:space="preserve">nagrinėjama planuojamos naudoti žemės sklypo dalies teritorija patenka </w:t>
      </w:r>
      <w:r>
        <w:rPr>
          <w:rFonts w:ascii="Times New Roman" w:hAnsi="Times New Roman"/>
          <w:sz w:val="24"/>
          <w:szCs w:val="24"/>
          <w:lang w:val="lt-LT" w:eastAsia="da-DK"/>
        </w:rPr>
        <w:t xml:space="preserve">į </w:t>
      </w:r>
      <w:r w:rsidRPr="008A589A">
        <w:rPr>
          <w:rFonts w:ascii="Times New Roman" w:hAnsi="Times New Roman"/>
          <w:sz w:val="24"/>
          <w:szCs w:val="24"/>
          <w:lang w:val="lt-LT" w:eastAsia="da-DK"/>
        </w:rPr>
        <w:t>Pietų Pabaltijo žemumų ruožo (F) Neries vidurupio žemumos srities (XV) N</w:t>
      </w:r>
      <w:r>
        <w:rPr>
          <w:rFonts w:ascii="Times New Roman" w:hAnsi="Times New Roman"/>
          <w:sz w:val="24"/>
          <w:szCs w:val="24"/>
          <w:lang w:val="lt-LT" w:eastAsia="da-DK"/>
        </w:rPr>
        <w:t>eries vidurupio miškingų urbaniz</w:t>
      </w:r>
      <w:r w:rsidRPr="008A589A">
        <w:rPr>
          <w:rFonts w:ascii="Times New Roman" w:hAnsi="Times New Roman"/>
          <w:sz w:val="24"/>
          <w:szCs w:val="24"/>
          <w:lang w:val="lt-LT" w:eastAsia="da-DK"/>
        </w:rPr>
        <w:t xml:space="preserve">uotų </w:t>
      </w:r>
      <w:proofErr w:type="spellStart"/>
      <w:r w:rsidRPr="008A589A">
        <w:rPr>
          <w:rFonts w:ascii="Times New Roman" w:hAnsi="Times New Roman"/>
          <w:sz w:val="24"/>
          <w:szCs w:val="24"/>
          <w:lang w:val="lt-LT" w:eastAsia="da-DK"/>
        </w:rPr>
        <w:t>paslėnių</w:t>
      </w:r>
      <w:proofErr w:type="spellEnd"/>
      <w:r w:rsidRPr="008A589A">
        <w:rPr>
          <w:rFonts w:ascii="Times New Roman" w:hAnsi="Times New Roman"/>
          <w:sz w:val="24"/>
          <w:szCs w:val="24"/>
          <w:lang w:val="lt-LT" w:eastAsia="da-DK"/>
        </w:rPr>
        <w:t xml:space="preserve"> zoną (35). </w:t>
      </w:r>
      <w:r w:rsidRPr="00C06E16">
        <w:rPr>
          <w:rFonts w:ascii="Times New Roman" w:hAnsi="Times New Roman"/>
          <w:sz w:val="24"/>
          <w:szCs w:val="24"/>
          <w:lang w:val="lt-LT" w:eastAsia="da-DK"/>
        </w:rPr>
        <w:t xml:space="preserve">Nagrinėjamos vietovės </w:t>
      </w:r>
      <w:r>
        <w:rPr>
          <w:rFonts w:ascii="Times New Roman" w:hAnsi="Times New Roman"/>
          <w:sz w:val="24"/>
          <w:szCs w:val="24"/>
          <w:lang w:val="lt-LT" w:eastAsia="da-DK"/>
        </w:rPr>
        <w:t xml:space="preserve">apylinkėse vyrauja sukultūrintas, agrarinis </w:t>
      </w:r>
      <w:r w:rsidRPr="00C06E16">
        <w:rPr>
          <w:rFonts w:ascii="Times New Roman" w:hAnsi="Times New Roman"/>
          <w:sz w:val="24"/>
          <w:szCs w:val="24"/>
          <w:lang w:val="lt-LT" w:eastAsia="da-DK"/>
        </w:rPr>
        <w:t>urbanizuota</w:t>
      </w:r>
      <w:r>
        <w:rPr>
          <w:rFonts w:ascii="Times New Roman" w:hAnsi="Times New Roman"/>
          <w:sz w:val="24"/>
          <w:szCs w:val="24"/>
          <w:lang w:val="lt-LT" w:eastAsia="da-DK"/>
        </w:rPr>
        <w:t xml:space="preserve">s, slėniams būdingas kraštovaizdžio pobūdis, kurį papildo </w:t>
      </w:r>
      <w:r w:rsidRPr="00C06E16">
        <w:rPr>
          <w:rFonts w:ascii="Times New Roman" w:hAnsi="Times New Roman"/>
          <w:sz w:val="24"/>
          <w:szCs w:val="24"/>
          <w:lang w:val="lt-LT" w:eastAsia="da-DK"/>
        </w:rPr>
        <w:t xml:space="preserve">pramoninės paskirties pastatai ir infrastruktūros statiniai. Kraštovaizdžio vizualinėje erdvėje dominuoja Vilniaus trečios termofikacinės elektrinės komplekso statiniai. </w:t>
      </w:r>
      <w:r>
        <w:rPr>
          <w:rFonts w:ascii="Times New Roman" w:hAnsi="Times New Roman"/>
          <w:sz w:val="24"/>
          <w:szCs w:val="24"/>
          <w:lang w:val="lt-LT" w:eastAsia="da-DK"/>
        </w:rPr>
        <w:t>Teritorijos vizualinė aplinka skurdi.</w:t>
      </w:r>
    </w:p>
    <w:tbl>
      <w:tblPr>
        <w:tblW w:w="9243" w:type="dxa"/>
        <w:tblLayout w:type="fixed"/>
        <w:tblLook w:val="04A0" w:firstRow="1" w:lastRow="0" w:firstColumn="1" w:lastColumn="0" w:noHBand="0" w:noVBand="1"/>
      </w:tblPr>
      <w:tblGrid>
        <w:gridCol w:w="5103"/>
        <w:gridCol w:w="4140"/>
      </w:tblGrid>
      <w:tr w:rsidR="007569FB" w:rsidRPr="004607C8" w14:paraId="4F36D7FC" w14:textId="77777777" w:rsidTr="00953CB2">
        <w:trPr>
          <w:trHeight w:val="3788"/>
        </w:trPr>
        <w:tc>
          <w:tcPr>
            <w:tcW w:w="5103" w:type="dxa"/>
            <w:shd w:val="clear" w:color="auto" w:fill="auto"/>
          </w:tcPr>
          <w:p w14:paraId="5A028852" w14:textId="77777777" w:rsidR="007569FB" w:rsidRPr="004607C8" w:rsidRDefault="00791757" w:rsidP="00953CB2">
            <w:pPr>
              <w:spacing w:after="240"/>
              <w:jc w:val="both"/>
              <w:rPr>
                <w:rFonts w:ascii="Times New Roman" w:hAnsi="Times New Roman"/>
                <w:sz w:val="24"/>
                <w:szCs w:val="24"/>
                <w:lang w:val="lt-LT" w:eastAsia="da-DK"/>
              </w:rPr>
            </w:pPr>
            <w:r>
              <w:rPr>
                <w:noProof/>
                <w:lang w:val="lt-LT" w:eastAsia="lt-LT"/>
              </w:rPr>
              <mc:AlternateContent>
                <mc:Choice Requires="wps">
                  <w:drawing>
                    <wp:anchor distT="0" distB="0" distL="114300" distR="114300" simplePos="0" relativeHeight="251561984" behindDoc="0" locked="0" layoutInCell="1" allowOverlap="1" wp14:anchorId="3720A67B" wp14:editId="7A9F8091">
                      <wp:simplePos x="0" y="0"/>
                      <wp:positionH relativeFrom="column">
                        <wp:posOffset>884555</wp:posOffset>
                      </wp:positionH>
                      <wp:positionV relativeFrom="paragraph">
                        <wp:posOffset>1245235</wp:posOffset>
                      </wp:positionV>
                      <wp:extent cx="189865" cy="1033145"/>
                      <wp:effectExtent l="8255" t="10795" r="59055" b="22860"/>
                      <wp:wrapNone/>
                      <wp:docPr id="41" name="AutoShap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9865" cy="103314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84F68BE" id="AutoShape 7" o:spid="_x0000_s1026" type="#_x0000_t32" style="position:absolute;margin-left:69.65pt;margin-top:98.05pt;width:14.95pt;height:81.35pt;z-index:25156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" strokecolor="red">
                      <v:stroke endarrow="block"/>
                    </v:shape>
                  </w:pict>
                </mc:Fallback>
              </mc:AlternateContent>
            </w:r>
            <w:r>
              <w:rPr>
                <w:noProof/>
                <w:lang w:val="lt-LT" w:eastAsia="lt-LT"/>
              </w:rPr>
              <mc:AlternateContent>
                <mc:Choice Requires="wps">
                  <w:drawing>
                    <wp:anchor distT="45720" distB="45720" distL="114300" distR="114300" simplePos="0" relativeHeight="251560960" behindDoc="0" locked="0" layoutInCell="1" allowOverlap="1" wp14:anchorId="54142A3E" wp14:editId="24A57833">
                      <wp:simplePos x="0" y="0"/>
                      <wp:positionH relativeFrom="column">
                        <wp:posOffset>447675</wp:posOffset>
                      </wp:positionH>
                      <wp:positionV relativeFrom="paragraph">
                        <wp:posOffset>1002030</wp:posOffset>
                      </wp:positionV>
                      <wp:extent cx="675640" cy="224790"/>
                      <wp:effectExtent l="0" t="0" r="0" b="4445"/>
                      <wp:wrapNone/>
                      <wp:docPr id="40"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5640" cy="224790"/>
                              </a:xfrm>
                              <a:prstGeom prst="rect">
                                <a:avLst/>
                              </a:prstGeom>
                              <a:solidFill>
                                <a:srgbClr val="FFFFFF"/>
                              </a:solidFill>
                              <a:ln w="9525">
                                <a:solidFill>
                                  <a:srgbClr val="FF0000"/>
                                </a:solidFill>
                                <a:miter lim="800000"/>
                                <a:headEnd/>
                                <a:tailEnd/>
                              </a:ln>
                            </wps:spPr>
                            <wps:txbx>
                              <w:txbxContent>
                                <w:p w14:paraId="3DDFAD3A" w14:textId="77777777" w:rsidR="008A66C8" w:rsidRPr="002D773D" w:rsidRDefault="008A66C8" w:rsidP="007569FB">
                                  <w:pPr>
                                    <w:rPr>
                                      <w:b/>
                                      <w:color w:val="FF0000"/>
                                      <w:sz w:val="16"/>
                                      <w:szCs w:val="16"/>
                                    </w:rPr>
                                  </w:pPr>
                                  <w:r w:rsidRPr="002D773D">
                                    <w:rPr>
                                      <w:b/>
                                      <w:color w:val="FF0000"/>
                                      <w:sz w:val="16"/>
                                      <w:szCs w:val="16"/>
                                    </w:rPr>
                                    <w:t xml:space="preserve">PŪV </w:t>
                                  </w:r>
                                  <w:proofErr w:type="spellStart"/>
                                  <w:r w:rsidRPr="002D773D">
                                    <w:rPr>
                                      <w:b/>
                                      <w:color w:val="FF0000"/>
                                      <w:sz w:val="16"/>
                                      <w:szCs w:val="16"/>
                                    </w:rPr>
                                    <w:t>vieta</w:t>
                                  </w:r>
                                  <w:proofErr w:type="spellEnd"/>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w14:anchorId="54142A3E" id="_x0000_t202" coordsize="21600,21600" o:spt="202" path="m,l,21600r21600,l21600,xe">
                      <v:stroke joinstyle="miter"/>
                      <v:path gradientshapeok="t" o:connecttype="rect"/>
                    </v:shapetype>
                    <v:shape id="2 teksto laukas" o:spid="_x0000_s1172" type="#_x0000_t202" style="position:absolute;left:0;text-align:left;margin-left:35.25pt;margin-top:78.9pt;width:53.2pt;height:17.7pt;z-index:2515609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" strokecolor="red">
                      <v:textbox style="mso-fit-shape-to-text:t">
                        <w:txbxContent>
                          <w:p w14:paraId="3DDFAD3A" w14:textId="77777777" w:rsidR="008A66C8" w:rsidRPr="002D773D" w:rsidRDefault="008A66C8" w:rsidP="007569FB">
                            <w:pPr>
                              <w:rPr>
                                <w:b/>
                                <w:color w:val="FF0000"/>
                                <w:sz w:val="16"/>
                                <w:szCs w:val="16"/>
                              </w:rPr>
                            </w:pPr>
                            <w:r w:rsidRPr="002D773D">
                              <w:rPr>
                                <w:b/>
                                <w:color w:val="FF0000"/>
                                <w:sz w:val="16"/>
                                <w:szCs w:val="16"/>
                              </w:rPr>
                              <w:t xml:space="preserve">PŪV </w:t>
                            </w:r>
                            <w:proofErr w:type="spellStart"/>
                            <w:r w:rsidRPr="002D773D">
                              <w:rPr>
                                <w:b/>
                                <w:color w:val="FF0000"/>
                                <w:sz w:val="16"/>
                                <w:szCs w:val="16"/>
                              </w:rPr>
                              <w:t>vieta</w:t>
                            </w:r>
                            <w:proofErr w:type="spellEnd"/>
                          </w:p>
                        </w:txbxContent>
                      </v:textbox>
                    </v:shape>
                  </w:pict>
                </mc:Fallback>
              </mc:AlternateContent>
            </w:r>
            <w:r w:rsidRPr="007569FB">
              <w:rPr>
                <w:noProof/>
                <w:lang w:val="lt-LT" w:eastAsia="lt-LT"/>
              </w:rPr>
              <w:drawing>
                <wp:inline distT="0" distB="0" distL="0" distR="0" wp14:anchorId="7B00F0AD" wp14:editId="6E1E06DE">
                  <wp:extent cx="3291840" cy="3240405"/>
                  <wp:effectExtent l="0" t="0" r="0" b="0"/>
                  <wp:docPr id="9"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pic:cNvPicPr>
                            <a:picLocks noChangeAspect="1" noChangeArrowheads="1"/>
                          </pic:cNvPicPr>
                        </pic:nvPicPr>
                        <pic:blipFill>
                          <a:blip r:embed="rId30">
                            <a:extLst>
                              <a:ext uri="{28A0092B-C50C-407E-A947-70E740481C1C}">
                                <a14:useLocalDpi xmlns:a14="http://schemas.microsoft.com/office/drawing/2010/main" val="0"/>
                              </a:ext>
                            </a:extLst>
                          </a:blip>
                          <a:srcRect t="6131" r="71803" b="47699"/>
                          <a:stretch>
                            <a:fillRect/>
                          </a:stretch>
                        </pic:blipFill>
                        <pic:spPr bwMode="auto">
                          <a:xfrm>
                            <a:off x="0" y="0"/>
                            <a:ext cx="3291840" cy="3240405"/>
                          </a:xfrm>
                          <a:prstGeom prst="rect">
                            <a:avLst/>
                          </a:prstGeom>
                          <a:noFill/>
                          <a:ln>
                            <a:noFill/>
                          </a:ln>
                        </pic:spPr>
                      </pic:pic>
                    </a:graphicData>
                  </a:graphic>
                </wp:inline>
              </w:drawing>
            </w:r>
          </w:p>
        </w:tc>
        <w:tc>
          <w:tcPr>
            <w:tcW w:w="4140" w:type="dxa"/>
            <w:shd w:val="clear" w:color="auto" w:fill="auto"/>
            <w:vAlign w:val="center"/>
          </w:tcPr>
          <w:p w14:paraId="2E34A94D" w14:textId="77777777" w:rsidR="007569FB" w:rsidRPr="00AD6F71" w:rsidRDefault="007569FB" w:rsidP="00953CB2">
            <w:pPr>
              <w:jc w:val="center"/>
              <w:rPr>
                <w:rFonts w:ascii="Times New Roman" w:hAnsi="Times New Roman"/>
                <w:sz w:val="18"/>
                <w:szCs w:val="18"/>
                <w:lang w:val="lt-LT" w:eastAsia="da-DK"/>
              </w:rPr>
            </w:pPr>
            <w:r w:rsidRPr="00AD6F71">
              <w:rPr>
                <w:rFonts w:ascii="Times New Roman" w:hAnsi="Times New Roman"/>
                <w:sz w:val="18"/>
                <w:szCs w:val="18"/>
                <w:lang w:val="lt-LT" w:eastAsia="da-DK"/>
              </w:rPr>
              <w:t>Gyvenvietės pagal gyventojų skaičių    Pamatiniai vizualinės        struktūros tipai</w:t>
            </w:r>
          </w:p>
          <w:p w14:paraId="354FBDF3" w14:textId="77777777" w:rsidR="007569FB" w:rsidRPr="004607C8" w:rsidRDefault="00791757" w:rsidP="00953CB2">
            <w:pPr>
              <w:spacing w:after="240"/>
              <w:jc w:val="right"/>
              <w:rPr>
                <w:rFonts w:ascii="Times New Roman" w:hAnsi="Times New Roman"/>
                <w:sz w:val="16"/>
                <w:szCs w:val="16"/>
                <w:lang w:val="lt-LT" w:eastAsia="da-DK"/>
              </w:rPr>
            </w:pPr>
            <w:r w:rsidRPr="007569FB">
              <w:rPr>
                <w:noProof/>
                <w:lang w:val="lt-LT" w:eastAsia="lt-LT"/>
              </w:rPr>
              <w:drawing>
                <wp:inline distT="0" distB="0" distL="0" distR="0" wp14:anchorId="10FA73C1" wp14:editId="73376563">
                  <wp:extent cx="2809240" cy="2720975"/>
                  <wp:effectExtent l="0" t="0" r="0" b="0"/>
                  <wp:docPr id="10"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pic:cNvPicPr>
                            <a:picLocks noChangeAspect="1" noChangeArrowheads="1"/>
                          </pic:cNvPicPr>
                        </pic:nvPicPr>
                        <pic:blipFill>
                          <a:blip r:embed="rId31">
                            <a:extLst>
                              <a:ext uri="{28A0092B-C50C-407E-A947-70E740481C1C}">
                                <a14:useLocalDpi xmlns:a14="http://schemas.microsoft.com/office/drawing/2010/main" val="0"/>
                              </a:ext>
                            </a:extLst>
                          </a:blip>
                          <a:srcRect l="6786" t="6349" r="41948" b="5595"/>
                          <a:stretch>
                            <a:fillRect/>
                          </a:stretch>
                        </pic:blipFill>
                        <pic:spPr bwMode="auto">
                          <a:xfrm>
                            <a:off x="0" y="0"/>
                            <a:ext cx="2809240" cy="2720975"/>
                          </a:xfrm>
                          <a:prstGeom prst="rect">
                            <a:avLst/>
                          </a:prstGeom>
                          <a:noFill/>
                          <a:ln>
                            <a:noFill/>
                          </a:ln>
                        </pic:spPr>
                      </pic:pic>
                    </a:graphicData>
                  </a:graphic>
                </wp:inline>
              </w:drawing>
            </w:r>
          </w:p>
        </w:tc>
      </w:tr>
    </w:tbl>
    <w:p w14:paraId="0608CE0B" w14:textId="77777777" w:rsidR="007569FB" w:rsidRPr="00C70DE4" w:rsidRDefault="00C62E92" w:rsidP="007569FB">
      <w:pPr>
        <w:spacing w:after="240"/>
        <w:jc w:val="center"/>
        <w:rPr>
          <w:rFonts w:ascii="Times New Roman" w:hAnsi="Times New Roman"/>
          <w:i/>
          <w:sz w:val="24"/>
          <w:szCs w:val="24"/>
          <w:lang w:val="lt-LT" w:eastAsia="da-DK"/>
        </w:rPr>
      </w:pPr>
      <w:r>
        <w:rPr>
          <w:rFonts w:ascii="Times New Roman" w:hAnsi="Times New Roman"/>
          <w:i/>
          <w:sz w:val="24"/>
          <w:szCs w:val="24"/>
          <w:lang w:val="lt-LT" w:eastAsia="da-DK"/>
        </w:rPr>
        <w:t>10</w:t>
      </w:r>
      <w:r w:rsidR="007569FB" w:rsidRPr="00924EAA">
        <w:rPr>
          <w:rFonts w:ascii="Times New Roman" w:hAnsi="Times New Roman"/>
          <w:i/>
          <w:sz w:val="24"/>
          <w:szCs w:val="24"/>
          <w:lang w:val="lt-LT" w:eastAsia="da-DK"/>
        </w:rPr>
        <w:t xml:space="preserve"> pav. Ištrauka iš Lietuvos kraštovaizdžio struktūros vizualinės struktūros žemėlapio (</w:t>
      </w:r>
      <w:hyperlink r:id="rId32" w:history="1">
        <w:r w:rsidR="007569FB" w:rsidRPr="00924EAA">
          <w:rPr>
            <w:rStyle w:val="Hipersaitas"/>
            <w:rFonts w:ascii="Times New Roman" w:hAnsi="Times New Roman"/>
            <w:i/>
            <w:sz w:val="24"/>
            <w:szCs w:val="24"/>
            <w:lang w:val="lt-LT" w:eastAsia="da-DK"/>
          </w:rPr>
          <w:t>http://www.am.lt/VI/files/File/krastovaizdis/leidiniai/Videomorfo.jpg</w:t>
        </w:r>
      </w:hyperlink>
      <w:r w:rsidR="007569FB" w:rsidRPr="00924EAA">
        <w:rPr>
          <w:rFonts w:ascii="Times New Roman" w:hAnsi="Times New Roman"/>
          <w:i/>
          <w:sz w:val="24"/>
          <w:szCs w:val="24"/>
          <w:lang w:val="lt-LT" w:eastAsia="da-DK"/>
        </w:rPr>
        <w:t xml:space="preserve"> )</w:t>
      </w:r>
    </w:p>
    <w:p w14:paraId="1AD53A44" w14:textId="77777777" w:rsidR="00687E8F" w:rsidRDefault="00687E8F" w:rsidP="0078180D">
      <w:pPr>
        <w:spacing w:after="240"/>
        <w:jc w:val="both"/>
        <w:rPr>
          <w:rFonts w:ascii="Times New Roman" w:hAnsi="Times New Roman"/>
          <w:sz w:val="24"/>
          <w:szCs w:val="24"/>
          <w:lang w:val="lt-LT" w:eastAsia="da-DK"/>
        </w:rPr>
      </w:pPr>
      <w:r w:rsidRPr="00687E8F">
        <w:rPr>
          <w:rFonts w:ascii="Times New Roman" w:hAnsi="Times New Roman"/>
          <w:sz w:val="24"/>
          <w:szCs w:val="24"/>
          <w:lang w:val="lt-LT" w:eastAsia="da-DK"/>
        </w:rPr>
        <w:lastRenderedPageBreak/>
        <w:t xml:space="preserve">Vadovaujantis Lietuvos kraštovaizdžio vizualinės struktūros suskirstymu (žemėlapio ištrauka pateikta </w:t>
      </w:r>
      <w:r w:rsidR="00C62E92">
        <w:rPr>
          <w:rFonts w:ascii="Times New Roman" w:hAnsi="Times New Roman"/>
          <w:sz w:val="24"/>
          <w:szCs w:val="24"/>
          <w:lang w:val="lt-LT" w:eastAsia="da-DK"/>
        </w:rPr>
        <w:t>10</w:t>
      </w:r>
      <w:r w:rsidRPr="00687E8F">
        <w:rPr>
          <w:rFonts w:ascii="Times New Roman" w:hAnsi="Times New Roman"/>
          <w:sz w:val="24"/>
          <w:szCs w:val="24"/>
          <w:lang w:val="lt-LT" w:eastAsia="da-DK"/>
        </w:rPr>
        <w:t xml:space="preserve"> pav.), PŪV gretimybėse esanti vizualinė struktūra pasižymi ypač raiškia vertikaliąja sąskaida su pusiau uždara, iš dalies peržvelgiama erdve, kur išreikšta vertikalių ir horizontalių </w:t>
      </w:r>
      <w:proofErr w:type="spellStart"/>
      <w:r w:rsidRPr="00687E8F">
        <w:rPr>
          <w:rFonts w:ascii="Times New Roman" w:hAnsi="Times New Roman"/>
          <w:sz w:val="24"/>
          <w:szCs w:val="24"/>
          <w:lang w:val="lt-LT" w:eastAsia="da-DK"/>
        </w:rPr>
        <w:t>dominantų</w:t>
      </w:r>
      <w:proofErr w:type="spellEnd"/>
      <w:r w:rsidRPr="00687E8F">
        <w:rPr>
          <w:rFonts w:ascii="Times New Roman" w:hAnsi="Times New Roman"/>
          <w:sz w:val="24"/>
          <w:szCs w:val="24"/>
          <w:lang w:val="lt-LT" w:eastAsia="da-DK"/>
        </w:rPr>
        <w:t xml:space="preserve"> kompleksai (V3H1-a). Vaizdingesnės teritorijos yra ties į šiaurę nuo PŪV vietos esančių Griovų geomorfologiniu draustiniu ir ties į pietryčius esančiu Panerių </w:t>
      </w:r>
      <w:proofErr w:type="spellStart"/>
      <w:r w:rsidRPr="00687E8F">
        <w:rPr>
          <w:rFonts w:ascii="Times New Roman" w:hAnsi="Times New Roman"/>
          <w:sz w:val="24"/>
          <w:szCs w:val="24"/>
          <w:lang w:val="lt-LT" w:eastAsia="da-DK"/>
        </w:rPr>
        <w:t>erozinio</w:t>
      </w:r>
      <w:proofErr w:type="spellEnd"/>
      <w:r w:rsidRPr="00687E8F">
        <w:rPr>
          <w:rFonts w:ascii="Times New Roman" w:hAnsi="Times New Roman"/>
          <w:sz w:val="24"/>
          <w:szCs w:val="24"/>
          <w:lang w:val="lt-LT" w:eastAsia="da-DK"/>
        </w:rPr>
        <w:t xml:space="preserve"> kalvyno kraštovaizdžio draustiniu.</w:t>
      </w:r>
    </w:p>
    <w:p w14:paraId="0128F403" w14:textId="77777777" w:rsidR="0078180D" w:rsidRDefault="0078180D" w:rsidP="0078180D">
      <w:pPr>
        <w:spacing w:after="240"/>
        <w:jc w:val="both"/>
        <w:rPr>
          <w:rFonts w:ascii="Times New Roman" w:hAnsi="Times New Roman"/>
          <w:bCs/>
          <w:sz w:val="24"/>
          <w:lang w:val="lt-LT"/>
        </w:rPr>
      </w:pPr>
      <w:r w:rsidRPr="00C06E16">
        <w:rPr>
          <w:rFonts w:ascii="Times New Roman" w:hAnsi="Times New Roman"/>
          <w:sz w:val="24"/>
          <w:szCs w:val="24"/>
          <w:lang w:val="lt-LT" w:eastAsia="da-DK"/>
        </w:rPr>
        <w:t>Vadovaujantis V</w:t>
      </w:r>
      <w:r w:rsidRPr="00C06E16">
        <w:rPr>
          <w:rFonts w:ascii="Times New Roman" w:hAnsi="Times New Roman"/>
          <w:bCs/>
          <w:sz w:val="24"/>
          <w:szCs w:val="24"/>
          <w:lang w:val="lt-LT"/>
        </w:rPr>
        <w:t xml:space="preserve">ilniaus miesto </w:t>
      </w:r>
      <w:r w:rsidRPr="00D66301">
        <w:rPr>
          <w:rFonts w:ascii="Times New Roman" w:hAnsi="Times New Roman"/>
          <w:bCs/>
          <w:sz w:val="24"/>
          <w:lang w:val="lt-LT"/>
        </w:rPr>
        <w:t>savivaldybės teritorijos bendrojo plano iki 2015 m</w:t>
      </w:r>
      <w:r>
        <w:rPr>
          <w:rFonts w:ascii="Times New Roman" w:hAnsi="Times New Roman"/>
          <w:bCs/>
          <w:sz w:val="24"/>
          <w:lang w:val="lt-LT"/>
        </w:rPr>
        <w:t xml:space="preserve">. miesto ir apylinkių gamtinio karkaso schema (ištrauka pateikta </w:t>
      </w:r>
      <w:r w:rsidR="00CF1B38">
        <w:rPr>
          <w:rFonts w:ascii="Times New Roman" w:hAnsi="Times New Roman"/>
          <w:bCs/>
          <w:sz w:val="24"/>
          <w:lang w:val="lt-LT"/>
        </w:rPr>
        <w:t>1</w:t>
      </w:r>
      <w:r w:rsidR="00C62E92">
        <w:rPr>
          <w:rFonts w:ascii="Times New Roman" w:hAnsi="Times New Roman"/>
          <w:bCs/>
          <w:sz w:val="24"/>
          <w:lang w:val="lt-LT"/>
        </w:rPr>
        <w:t>1</w:t>
      </w:r>
      <w:r w:rsidRPr="000F03AD">
        <w:rPr>
          <w:rFonts w:ascii="Times New Roman" w:hAnsi="Times New Roman"/>
          <w:bCs/>
          <w:sz w:val="24"/>
          <w:lang w:val="lt-LT"/>
        </w:rPr>
        <w:t xml:space="preserve"> pav</w:t>
      </w:r>
      <w:r w:rsidRPr="005955EF">
        <w:rPr>
          <w:rFonts w:ascii="Times New Roman" w:hAnsi="Times New Roman"/>
          <w:bCs/>
          <w:sz w:val="24"/>
          <w:lang w:val="lt-LT"/>
        </w:rPr>
        <w:t>.),</w:t>
      </w:r>
      <w:r>
        <w:rPr>
          <w:rFonts w:ascii="Times New Roman" w:hAnsi="Times New Roman"/>
          <w:bCs/>
          <w:sz w:val="24"/>
          <w:lang w:val="lt-LT"/>
        </w:rPr>
        <w:t xml:space="preserve"> PŪV sklypo dalies teritorija nepatenka į gamtinio karkaso teritorijas.</w:t>
      </w:r>
    </w:p>
    <w:tbl>
      <w:tblPr>
        <w:tblW w:w="0" w:type="auto"/>
        <w:tblLook w:val="04A0" w:firstRow="1" w:lastRow="0" w:firstColumn="1" w:lastColumn="0" w:noHBand="0" w:noVBand="1"/>
      </w:tblPr>
      <w:tblGrid>
        <w:gridCol w:w="5141"/>
        <w:gridCol w:w="3886"/>
      </w:tblGrid>
      <w:tr w:rsidR="0078180D" w:rsidRPr="004607C8" w14:paraId="0C92F020" w14:textId="77777777" w:rsidTr="00953CB2">
        <w:trPr>
          <w:trHeight w:val="3741"/>
        </w:trPr>
        <w:tc>
          <w:tcPr>
            <w:tcW w:w="4621" w:type="dxa"/>
            <w:shd w:val="clear" w:color="auto" w:fill="auto"/>
          </w:tcPr>
          <w:p w14:paraId="1B25B823" w14:textId="77777777" w:rsidR="0078180D" w:rsidRPr="004607C8" w:rsidRDefault="00791757" w:rsidP="00953CB2">
            <w:pPr>
              <w:spacing w:after="240"/>
              <w:jc w:val="both"/>
              <w:rPr>
                <w:rFonts w:ascii="Times New Roman" w:hAnsi="Times New Roman"/>
                <w:bCs/>
                <w:sz w:val="24"/>
                <w:lang w:val="lt-LT"/>
              </w:rPr>
            </w:pPr>
            <w:r>
              <w:rPr>
                <w:noProof/>
                <w:lang w:val="lt-LT" w:eastAsia="lt-LT"/>
              </w:rPr>
              <mc:AlternateContent>
                <mc:Choice Requires="wps">
                  <w:drawing>
                    <wp:anchor distT="0" distB="0" distL="114300" distR="114300" simplePos="0" relativeHeight="251564032" behindDoc="0" locked="0" layoutInCell="1" allowOverlap="1" wp14:anchorId="2F398299" wp14:editId="4C53F655">
                      <wp:simplePos x="0" y="0"/>
                      <wp:positionH relativeFrom="column">
                        <wp:posOffset>1447800</wp:posOffset>
                      </wp:positionH>
                      <wp:positionV relativeFrom="paragraph">
                        <wp:posOffset>457835</wp:posOffset>
                      </wp:positionV>
                      <wp:extent cx="742950" cy="817245"/>
                      <wp:effectExtent l="9525" t="12700" r="47625" b="46355"/>
                      <wp:wrapNone/>
                      <wp:docPr id="39" name="AutoShap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42950" cy="81724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4CF08F7" id="AutoShape 10" o:spid="_x0000_s1026" type="#_x0000_t32" style="position:absolute;margin-left:114pt;margin-top:36.05pt;width:58.5pt;height:64.35pt;z-index:25156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" strokecolor="red">
                      <v:stroke endarrow="block"/>
                    </v:shape>
                  </w:pict>
                </mc:Fallback>
              </mc:AlternateContent>
            </w:r>
            <w:r>
              <w:rPr>
                <w:noProof/>
                <w:lang w:val="lt-LT" w:eastAsia="lt-LT"/>
              </w:rPr>
              <mc:AlternateContent>
                <mc:Choice Requires="wps">
                  <w:drawing>
                    <wp:anchor distT="45720" distB="45720" distL="114300" distR="114300" simplePos="0" relativeHeight="251563008" behindDoc="0" locked="0" layoutInCell="1" allowOverlap="1" wp14:anchorId="4C1DF10C" wp14:editId="33B52EDB">
                      <wp:simplePos x="0" y="0"/>
                      <wp:positionH relativeFrom="column">
                        <wp:posOffset>1133475</wp:posOffset>
                      </wp:positionH>
                      <wp:positionV relativeFrom="paragraph">
                        <wp:posOffset>226060</wp:posOffset>
                      </wp:positionV>
                      <wp:extent cx="675640" cy="224790"/>
                      <wp:effectExtent l="0" t="0" r="0" b="4445"/>
                      <wp:wrapNone/>
                      <wp:docPr id="38"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5640" cy="224790"/>
                              </a:xfrm>
                              <a:prstGeom prst="rect">
                                <a:avLst/>
                              </a:prstGeom>
                              <a:solidFill>
                                <a:srgbClr val="FFFFFF"/>
                              </a:solidFill>
                              <a:ln w="9525">
                                <a:solidFill>
                                  <a:srgbClr val="FF0000"/>
                                </a:solidFill>
                                <a:miter lim="800000"/>
                                <a:headEnd/>
                                <a:tailEnd/>
                              </a:ln>
                            </wps:spPr>
                            <wps:txbx>
                              <w:txbxContent>
                                <w:p w14:paraId="7029E40E" w14:textId="77777777" w:rsidR="008A66C8" w:rsidRPr="002D773D" w:rsidRDefault="008A66C8" w:rsidP="0078180D">
                                  <w:pPr>
                                    <w:rPr>
                                      <w:b/>
                                      <w:color w:val="FF0000"/>
                                      <w:sz w:val="16"/>
                                      <w:szCs w:val="16"/>
                                    </w:rPr>
                                  </w:pPr>
                                  <w:r w:rsidRPr="002D773D">
                                    <w:rPr>
                                      <w:b/>
                                      <w:color w:val="FF0000"/>
                                      <w:sz w:val="16"/>
                                      <w:szCs w:val="16"/>
                                    </w:rPr>
                                    <w:t xml:space="preserve">PŪV </w:t>
                                  </w:r>
                                  <w:proofErr w:type="spellStart"/>
                                  <w:r w:rsidRPr="002D773D">
                                    <w:rPr>
                                      <w:b/>
                                      <w:color w:val="FF0000"/>
                                      <w:sz w:val="16"/>
                                      <w:szCs w:val="16"/>
                                    </w:rPr>
                                    <w:t>vieta</w:t>
                                  </w:r>
                                  <w:proofErr w:type="spellEnd"/>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4C1DF10C" id="_x0000_s1173" type="#_x0000_t202" style="position:absolute;left:0;text-align:left;margin-left:89.25pt;margin-top:17.8pt;width:53.2pt;height:17.7pt;z-index:2515630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" strokecolor="red">
                      <v:textbox style="mso-fit-shape-to-text:t">
                        <w:txbxContent>
                          <w:p w14:paraId="7029E40E" w14:textId="77777777" w:rsidR="008A66C8" w:rsidRPr="002D773D" w:rsidRDefault="008A66C8" w:rsidP="0078180D">
                            <w:pPr>
                              <w:rPr>
                                <w:b/>
                                <w:color w:val="FF0000"/>
                                <w:sz w:val="16"/>
                                <w:szCs w:val="16"/>
                              </w:rPr>
                            </w:pPr>
                            <w:r w:rsidRPr="002D773D">
                              <w:rPr>
                                <w:b/>
                                <w:color w:val="FF0000"/>
                                <w:sz w:val="16"/>
                                <w:szCs w:val="16"/>
                              </w:rPr>
                              <w:t xml:space="preserve">PŪV </w:t>
                            </w:r>
                            <w:proofErr w:type="spellStart"/>
                            <w:r w:rsidRPr="002D773D">
                              <w:rPr>
                                <w:b/>
                                <w:color w:val="FF0000"/>
                                <w:sz w:val="16"/>
                                <w:szCs w:val="16"/>
                              </w:rPr>
                              <w:t>vieta</w:t>
                            </w:r>
                            <w:proofErr w:type="spellEnd"/>
                          </w:p>
                        </w:txbxContent>
                      </v:textbox>
                    </v:shape>
                  </w:pict>
                </mc:Fallback>
              </mc:AlternateContent>
            </w:r>
            <w:r w:rsidRPr="0078180D">
              <w:rPr>
                <w:noProof/>
                <w:lang w:val="lt-LT" w:eastAsia="lt-LT"/>
              </w:rPr>
              <w:drawing>
                <wp:inline distT="0" distB="0" distL="0" distR="0" wp14:anchorId="48D344B3" wp14:editId="6BFF6942">
                  <wp:extent cx="3328670" cy="2487295"/>
                  <wp:effectExtent l="0" t="0" r="0" b="0"/>
                  <wp:docPr id="11"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pic:cNvPicPr>
                            <a:picLocks noChangeAspect="1" noChangeArrowheads="1"/>
                          </pic:cNvPicPr>
                        </pic:nvPicPr>
                        <pic:blipFill>
                          <a:blip r:embed="rId33" cstate="print">
                            <a:extLst>
                              <a:ext uri="{28A0092B-C50C-407E-A947-70E740481C1C}">
                                <a14:useLocalDpi xmlns:a14="http://schemas.microsoft.com/office/drawing/2010/main" val="0"/>
                              </a:ext>
                            </a:extLst>
                          </a:blip>
                          <a:srcRect l="3876" t="21495" r="45479" b="11119"/>
                          <a:stretch>
                            <a:fillRect/>
                          </a:stretch>
                        </pic:blipFill>
                        <pic:spPr bwMode="auto">
                          <a:xfrm>
                            <a:off x="0" y="0"/>
                            <a:ext cx="3328670" cy="2487295"/>
                          </a:xfrm>
                          <a:prstGeom prst="rect">
                            <a:avLst/>
                          </a:prstGeom>
                          <a:noFill/>
                          <a:ln>
                            <a:noFill/>
                          </a:ln>
                        </pic:spPr>
                      </pic:pic>
                    </a:graphicData>
                  </a:graphic>
                </wp:inline>
              </w:drawing>
            </w:r>
          </w:p>
        </w:tc>
        <w:tc>
          <w:tcPr>
            <w:tcW w:w="4622" w:type="dxa"/>
            <w:shd w:val="clear" w:color="auto" w:fill="auto"/>
          </w:tcPr>
          <w:p w14:paraId="1115CE2B" w14:textId="77777777" w:rsidR="0078180D" w:rsidRPr="004607C8" w:rsidRDefault="00791757" w:rsidP="00953CB2">
            <w:pPr>
              <w:spacing w:after="240"/>
              <w:ind w:hanging="218"/>
              <w:jc w:val="both"/>
              <w:rPr>
                <w:rFonts w:ascii="Times New Roman" w:hAnsi="Times New Roman"/>
                <w:bCs/>
                <w:sz w:val="24"/>
                <w:lang w:val="lt-LT"/>
              </w:rPr>
            </w:pPr>
            <w:r w:rsidRPr="0078180D">
              <w:rPr>
                <w:noProof/>
                <w:lang w:val="lt-LT" w:eastAsia="lt-LT"/>
              </w:rPr>
              <w:drawing>
                <wp:inline distT="0" distB="0" distL="0" distR="0" wp14:anchorId="4075E7D6" wp14:editId="064BD516">
                  <wp:extent cx="2618740" cy="2355215"/>
                  <wp:effectExtent l="0" t="0" r="0" b="0"/>
                  <wp:docPr id="12"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pic:cNvPicPr>
                            <a:picLocks noChangeAspect="1" noChangeArrowheads="1"/>
                          </pic:cNvPicPr>
                        </pic:nvPicPr>
                        <pic:blipFill>
                          <a:blip r:embed="rId34">
                            <a:extLst>
                              <a:ext uri="{28A0092B-C50C-407E-A947-70E740481C1C}">
                                <a14:useLocalDpi xmlns:a14="http://schemas.microsoft.com/office/drawing/2010/main" val="0"/>
                              </a:ext>
                            </a:extLst>
                          </a:blip>
                          <a:srcRect l="17213" t="15559" r="36806" b="10866"/>
                          <a:stretch>
                            <a:fillRect/>
                          </a:stretch>
                        </pic:blipFill>
                        <pic:spPr bwMode="auto">
                          <a:xfrm>
                            <a:off x="0" y="0"/>
                            <a:ext cx="2618740" cy="2355215"/>
                          </a:xfrm>
                          <a:prstGeom prst="rect">
                            <a:avLst/>
                          </a:prstGeom>
                          <a:noFill/>
                          <a:ln>
                            <a:noFill/>
                          </a:ln>
                        </pic:spPr>
                      </pic:pic>
                    </a:graphicData>
                  </a:graphic>
                </wp:inline>
              </w:drawing>
            </w:r>
          </w:p>
        </w:tc>
      </w:tr>
    </w:tbl>
    <w:p w14:paraId="7C12A2B2" w14:textId="77777777" w:rsidR="0078180D" w:rsidRPr="006511F8" w:rsidRDefault="00CF1B38" w:rsidP="0078180D">
      <w:pPr>
        <w:spacing w:after="240"/>
        <w:jc w:val="center"/>
        <w:rPr>
          <w:rFonts w:ascii="Times New Roman" w:hAnsi="Times New Roman"/>
          <w:i/>
          <w:sz w:val="24"/>
          <w:szCs w:val="24"/>
          <w:lang w:val="lt-LT" w:eastAsia="da-DK"/>
        </w:rPr>
      </w:pPr>
      <w:r>
        <w:rPr>
          <w:rFonts w:ascii="Times New Roman" w:hAnsi="Times New Roman"/>
          <w:i/>
          <w:sz w:val="24"/>
          <w:szCs w:val="24"/>
          <w:lang w:val="lt-LT" w:eastAsia="da-DK"/>
        </w:rPr>
        <w:t>1</w:t>
      </w:r>
      <w:r w:rsidR="00C62E92">
        <w:rPr>
          <w:rFonts w:ascii="Times New Roman" w:hAnsi="Times New Roman"/>
          <w:i/>
          <w:sz w:val="24"/>
          <w:szCs w:val="24"/>
          <w:lang w:val="lt-LT" w:eastAsia="da-DK"/>
        </w:rPr>
        <w:t>1</w:t>
      </w:r>
      <w:r w:rsidR="0078180D" w:rsidRPr="000F03AD">
        <w:rPr>
          <w:rFonts w:ascii="Times New Roman" w:hAnsi="Times New Roman"/>
          <w:i/>
          <w:sz w:val="24"/>
          <w:szCs w:val="24"/>
          <w:lang w:val="lt-LT" w:eastAsia="da-DK"/>
        </w:rPr>
        <w:t xml:space="preserve"> p</w:t>
      </w:r>
      <w:r w:rsidR="0078180D" w:rsidRPr="005955EF">
        <w:rPr>
          <w:rFonts w:ascii="Times New Roman" w:hAnsi="Times New Roman"/>
          <w:i/>
          <w:sz w:val="24"/>
          <w:szCs w:val="24"/>
          <w:lang w:val="lt-LT" w:eastAsia="da-DK"/>
        </w:rPr>
        <w:t>av</w:t>
      </w:r>
      <w:r w:rsidR="0078180D" w:rsidRPr="006511F8">
        <w:rPr>
          <w:rFonts w:ascii="Times New Roman" w:hAnsi="Times New Roman"/>
          <w:i/>
          <w:sz w:val="24"/>
          <w:szCs w:val="24"/>
          <w:lang w:val="lt-LT" w:eastAsia="da-DK"/>
        </w:rPr>
        <w:t xml:space="preserve">. </w:t>
      </w:r>
      <w:r w:rsidR="0078180D" w:rsidRPr="006511F8">
        <w:rPr>
          <w:rFonts w:ascii="Times New Roman" w:hAnsi="Times New Roman"/>
          <w:bCs/>
          <w:i/>
          <w:sz w:val="24"/>
          <w:szCs w:val="24"/>
          <w:lang w:val="lt-LT" w:eastAsia="da-DK"/>
        </w:rPr>
        <w:t>Vilniaus m. savivaldybės teritorijos bendrojo plano iki 2015 m. miesto ir apylinkių gamtinio karkaso schemos ištrauka</w:t>
      </w:r>
    </w:p>
    <w:p w14:paraId="71F88F85" w14:textId="77777777" w:rsidR="0078180D" w:rsidRPr="00D565CE" w:rsidRDefault="0078180D" w:rsidP="0078180D">
      <w:pPr>
        <w:spacing w:after="240"/>
        <w:jc w:val="both"/>
        <w:rPr>
          <w:rFonts w:ascii="Times New Roman" w:hAnsi="Times New Roman"/>
          <w:sz w:val="24"/>
          <w:szCs w:val="24"/>
          <w:lang w:val="lt-LT" w:eastAsia="da-DK"/>
        </w:rPr>
      </w:pPr>
      <w:r w:rsidRPr="00C06E16">
        <w:rPr>
          <w:rFonts w:ascii="Times New Roman" w:hAnsi="Times New Roman"/>
          <w:sz w:val="24"/>
          <w:szCs w:val="24"/>
          <w:lang w:val="lt-LT" w:eastAsia="da-DK"/>
        </w:rPr>
        <w:t>Biologinės įvairovės požiūriu nagrinėjamos pramoninė</w:t>
      </w:r>
      <w:r>
        <w:rPr>
          <w:rFonts w:ascii="Times New Roman" w:hAnsi="Times New Roman"/>
          <w:sz w:val="24"/>
          <w:szCs w:val="24"/>
          <w:lang w:val="lt-LT" w:eastAsia="da-DK"/>
        </w:rPr>
        <w:t>s</w:t>
      </w:r>
      <w:r w:rsidRPr="00C06E16">
        <w:rPr>
          <w:rFonts w:ascii="Times New Roman" w:hAnsi="Times New Roman"/>
          <w:sz w:val="24"/>
          <w:szCs w:val="24"/>
          <w:lang w:val="lt-LT" w:eastAsia="da-DK"/>
        </w:rPr>
        <w:t xml:space="preserve"> teritorijos nepasižymi augalų ir </w:t>
      </w:r>
      <w:r w:rsidRPr="00D565CE">
        <w:rPr>
          <w:rFonts w:ascii="Times New Roman" w:hAnsi="Times New Roman"/>
          <w:sz w:val="24"/>
          <w:szCs w:val="24"/>
          <w:lang w:val="lt-LT" w:eastAsia="da-DK"/>
        </w:rPr>
        <w:t xml:space="preserve">gyvūnų rūšių bei jų populiacijų gausa. Sklype nėra saugotinų želdinių. </w:t>
      </w:r>
    </w:p>
    <w:p w14:paraId="67A6C57E" w14:textId="77777777" w:rsidR="0078180D" w:rsidRDefault="00D565CE" w:rsidP="0078180D">
      <w:pPr>
        <w:spacing w:after="240"/>
        <w:jc w:val="both"/>
        <w:rPr>
          <w:rFonts w:ascii="Times New Roman" w:hAnsi="Times New Roman"/>
          <w:sz w:val="24"/>
          <w:szCs w:val="24"/>
          <w:lang w:val="lt-LT" w:eastAsia="da-DK"/>
        </w:rPr>
      </w:pPr>
      <w:r w:rsidRPr="00D565CE">
        <w:rPr>
          <w:rFonts w:ascii="Times New Roman" w:hAnsi="Times New Roman"/>
          <w:sz w:val="24"/>
          <w:szCs w:val="24"/>
          <w:lang w:val="lt-LT" w:eastAsia="da-DK"/>
        </w:rPr>
        <w:t>Vietovės reljefas rytų ir šiaurės kryptimis beveik lygus,</w:t>
      </w:r>
      <w:r w:rsidR="0078180D" w:rsidRPr="00D565CE">
        <w:rPr>
          <w:rFonts w:ascii="Times New Roman" w:hAnsi="Times New Roman"/>
          <w:sz w:val="24"/>
          <w:szCs w:val="24"/>
          <w:lang w:val="lt-LT" w:eastAsia="da-DK"/>
        </w:rPr>
        <w:t xml:space="preserve"> vakarų kryptimi šiek tiek žemėjantis, o pietų kryptimi – kiek aukštėjantis.</w:t>
      </w:r>
    </w:p>
    <w:p w14:paraId="03F36D6F" w14:textId="77777777" w:rsidR="00057DBC" w:rsidRDefault="00057DBC">
      <w:pPr>
        <w:rPr>
          <w:rFonts w:ascii="Times New Roman" w:hAnsi="Times New Roman"/>
          <w:i/>
          <w:lang w:val="lt-LT" w:eastAsia="da-DK"/>
        </w:rPr>
      </w:pPr>
    </w:p>
    <w:p w14:paraId="2CB9FC10" w14:textId="77777777" w:rsidR="00057DBC" w:rsidRDefault="00D514AF" w:rsidP="00934D99">
      <w:pPr>
        <w:pStyle w:val="Antrat2"/>
        <w:numPr>
          <w:ilvl w:val="1"/>
          <w:numId w:val="79"/>
        </w:numPr>
      </w:pPr>
      <w:bookmarkStart w:id="71" w:name="_Toc418766894"/>
      <w:bookmarkStart w:id="72" w:name="_Toc449511291"/>
      <w:r>
        <w:rPr>
          <w:rStyle w:val="Heading1Char"/>
          <w:rFonts w:ascii="Times New Roman" w:hAnsi="Times New Roman"/>
          <w:sz w:val="28"/>
          <w:szCs w:val="28"/>
        </w:rPr>
        <w:t>Informacija apie saugomas teritorijas, įskaitant Europos ekologinio tinklo „</w:t>
      </w:r>
      <w:proofErr w:type="spellStart"/>
      <w:r>
        <w:rPr>
          <w:rStyle w:val="Heading1Char"/>
          <w:rFonts w:ascii="Times New Roman" w:hAnsi="Times New Roman"/>
          <w:sz w:val="28"/>
          <w:szCs w:val="28"/>
        </w:rPr>
        <w:t>Natura</w:t>
      </w:r>
      <w:proofErr w:type="spellEnd"/>
      <w:r>
        <w:rPr>
          <w:rStyle w:val="Heading1Char"/>
          <w:rFonts w:ascii="Times New Roman" w:hAnsi="Times New Roman"/>
          <w:sz w:val="28"/>
          <w:szCs w:val="28"/>
        </w:rPr>
        <w:t xml:space="preserve"> 2000“ teritorijas</w:t>
      </w:r>
      <w:bookmarkEnd w:id="71"/>
      <w:bookmarkEnd w:id="72"/>
    </w:p>
    <w:p w14:paraId="7607C940" w14:textId="77777777" w:rsidR="00057DBC" w:rsidRDefault="00057DBC">
      <w:pPr>
        <w:rPr>
          <w:rFonts w:ascii="Times New Roman" w:hAnsi="Times New Roman"/>
          <w:lang w:val="lt-LT" w:eastAsia="da-DK"/>
        </w:rPr>
      </w:pPr>
    </w:p>
    <w:p w14:paraId="23C09B7B" w14:textId="77777777" w:rsidR="00FC00D1" w:rsidRDefault="00FC00D1" w:rsidP="00FC00D1">
      <w:pPr>
        <w:spacing w:after="240"/>
        <w:rPr>
          <w:rFonts w:ascii="Times New Roman" w:hAnsi="Times New Roman"/>
          <w:sz w:val="24"/>
          <w:szCs w:val="24"/>
          <w:lang w:val="lt-LT" w:eastAsia="da-DK"/>
        </w:rPr>
      </w:pPr>
      <w:r>
        <w:rPr>
          <w:rFonts w:ascii="Times New Roman" w:hAnsi="Times New Roman"/>
          <w:sz w:val="24"/>
          <w:szCs w:val="24"/>
          <w:lang w:val="lt-LT" w:eastAsia="da-DK"/>
        </w:rPr>
        <w:t xml:space="preserve">PŪV teritorija nepatenka į saugomų ar </w:t>
      </w:r>
      <w:proofErr w:type="spellStart"/>
      <w:r>
        <w:rPr>
          <w:rFonts w:ascii="Times New Roman" w:hAnsi="Times New Roman"/>
          <w:sz w:val="24"/>
          <w:szCs w:val="24"/>
          <w:lang w:val="lt-LT" w:eastAsia="da-DK"/>
        </w:rPr>
        <w:t>Natura</w:t>
      </w:r>
      <w:proofErr w:type="spellEnd"/>
      <w:r>
        <w:rPr>
          <w:rFonts w:ascii="Times New Roman" w:hAnsi="Times New Roman"/>
          <w:sz w:val="24"/>
          <w:szCs w:val="24"/>
          <w:lang w:val="lt-LT" w:eastAsia="da-DK"/>
        </w:rPr>
        <w:t xml:space="preserve"> 2000 teritorijų ribas ir su jomis nesiriboja.</w:t>
      </w:r>
    </w:p>
    <w:p w14:paraId="2F1981A5" w14:textId="77777777" w:rsidR="00FC00D1" w:rsidRDefault="00FC00D1" w:rsidP="00FC00D1">
      <w:pPr>
        <w:spacing w:after="240"/>
        <w:rPr>
          <w:rFonts w:ascii="Times New Roman" w:hAnsi="Times New Roman"/>
          <w:sz w:val="24"/>
          <w:szCs w:val="24"/>
          <w:lang w:val="lt-LT" w:eastAsia="da-DK"/>
        </w:rPr>
      </w:pPr>
      <w:r w:rsidRPr="00D10F93">
        <w:rPr>
          <w:rFonts w:ascii="Times New Roman" w:hAnsi="Times New Roman"/>
          <w:sz w:val="24"/>
          <w:szCs w:val="24"/>
          <w:lang w:val="lt-LT" w:eastAsia="da-DK"/>
        </w:rPr>
        <w:t>Artimiausi</w:t>
      </w:r>
      <w:r>
        <w:rPr>
          <w:rFonts w:ascii="Times New Roman" w:hAnsi="Times New Roman"/>
          <w:sz w:val="24"/>
          <w:szCs w:val="24"/>
          <w:lang w:val="lt-LT" w:eastAsia="da-DK"/>
        </w:rPr>
        <w:t>os saugomos ir Europinės svarbos</w:t>
      </w:r>
      <w:r w:rsidRPr="00D10F93">
        <w:rPr>
          <w:rFonts w:ascii="Times New Roman" w:hAnsi="Times New Roman"/>
          <w:sz w:val="24"/>
          <w:szCs w:val="24"/>
          <w:lang w:val="lt-LT" w:eastAsia="da-DK"/>
        </w:rPr>
        <w:t xml:space="preserve"> </w:t>
      </w:r>
      <w:proofErr w:type="spellStart"/>
      <w:r>
        <w:rPr>
          <w:rFonts w:ascii="Times New Roman" w:hAnsi="Times New Roman"/>
          <w:sz w:val="24"/>
          <w:szCs w:val="24"/>
          <w:lang w:val="lt-LT" w:eastAsia="da-DK"/>
        </w:rPr>
        <w:t>Natura</w:t>
      </w:r>
      <w:proofErr w:type="spellEnd"/>
      <w:r>
        <w:rPr>
          <w:rFonts w:ascii="Times New Roman" w:hAnsi="Times New Roman"/>
          <w:sz w:val="24"/>
          <w:szCs w:val="24"/>
          <w:lang w:val="lt-LT" w:eastAsia="da-DK"/>
        </w:rPr>
        <w:t xml:space="preserve"> 2000 tinklo </w:t>
      </w:r>
      <w:r w:rsidRPr="00D10F93">
        <w:rPr>
          <w:rFonts w:ascii="Times New Roman" w:hAnsi="Times New Roman"/>
          <w:sz w:val="24"/>
          <w:szCs w:val="24"/>
          <w:lang w:val="lt-LT" w:eastAsia="da-DK"/>
        </w:rPr>
        <w:t>teritorij</w:t>
      </w:r>
      <w:r>
        <w:rPr>
          <w:rFonts w:ascii="Times New Roman" w:hAnsi="Times New Roman"/>
          <w:sz w:val="24"/>
          <w:szCs w:val="24"/>
          <w:lang w:val="lt-LT" w:eastAsia="da-DK"/>
        </w:rPr>
        <w:t>os yra (</w:t>
      </w:r>
      <w:r w:rsidR="008A4FBC">
        <w:rPr>
          <w:rFonts w:ascii="Times New Roman" w:hAnsi="Times New Roman"/>
          <w:sz w:val="24"/>
          <w:szCs w:val="24"/>
          <w:lang w:val="lt-LT" w:eastAsia="da-DK"/>
        </w:rPr>
        <w:t>1</w:t>
      </w:r>
      <w:r w:rsidR="00C62E92">
        <w:rPr>
          <w:rFonts w:ascii="Times New Roman" w:hAnsi="Times New Roman"/>
          <w:sz w:val="24"/>
          <w:szCs w:val="24"/>
          <w:lang w:val="lt-LT" w:eastAsia="da-DK"/>
        </w:rPr>
        <w:t>2</w:t>
      </w:r>
      <w:r>
        <w:rPr>
          <w:rFonts w:ascii="Times New Roman" w:hAnsi="Times New Roman"/>
          <w:sz w:val="24"/>
          <w:szCs w:val="24"/>
          <w:lang w:val="lt-LT" w:eastAsia="da-DK"/>
        </w:rPr>
        <w:t xml:space="preserve"> pav.):</w:t>
      </w:r>
    </w:p>
    <w:p w14:paraId="008F671E" w14:textId="77777777" w:rsidR="00FC00D1" w:rsidRPr="00C511AF" w:rsidRDefault="00FC00D1" w:rsidP="00934D99">
      <w:pPr>
        <w:numPr>
          <w:ilvl w:val="0"/>
          <w:numId w:val="76"/>
        </w:numPr>
        <w:spacing w:before="240" w:after="240"/>
        <w:jc w:val="both"/>
        <w:rPr>
          <w:rFonts w:ascii="Times New Roman" w:hAnsi="Times New Roman"/>
          <w:sz w:val="24"/>
          <w:szCs w:val="24"/>
          <w:lang w:val="lt-LT" w:eastAsia="da-DK"/>
        </w:rPr>
      </w:pPr>
      <w:r>
        <w:rPr>
          <w:rFonts w:ascii="Times New Roman" w:hAnsi="Times New Roman"/>
          <w:sz w:val="24"/>
          <w:szCs w:val="24"/>
          <w:lang w:val="lt-LT" w:eastAsia="da-DK"/>
        </w:rPr>
        <w:t xml:space="preserve">Neries upė (buveinių apsaugai svarbi </w:t>
      </w:r>
      <w:proofErr w:type="spellStart"/>
      <w:r>
        <w:rPr>
          <w:rFonts w:ascii="Times New Roman" w:hAnsi="Times New Roman"/>
          <w:sz w:val="24"/>
          <w:szCs w:val="24"/>
          <w:lang w:val="lt-LT" w:eastAsia="da-DK"/>
        </w:rPr>
        <w:t>Natura</w:t>
      </w:r>
      <w:proofErr w:type="spellEnd"/>
      <w:r>
        <w:rPr>
          <w:rFonts w:ascii="Times New Roman" w:hAnsi="Times New Roman"/>
          <w:sz w:val="24"/>
          <w:szCs w:val="24"/>
          <w:lang w:val="lt-LT" w:eastAsia="da-DK"/>
        </w:rPr>
        <w:t xml:space="preserve"> 2000 teritorija), nuo PŪV teritorijos </w:t>
      </w:r>
      <w:r w:rsidRPr="00FB677A">
        <w:rPr>
          <w:rFonts w:ascii="Times New Roman" w:hAnsi="Times New Roman"/>
          <w:sz w:val="24"/>
          <w:szCs w:val="24"/>
          <w:lang w:val="lt-LT" w:eastAsia="da-DK"/>
        </w:rPr>
        <w:t>nutolusi apie 0,</w:t>
      </w:r>
      <w:r w:rsidR="004B77E5">
        <w:rPr>
          <w:rFonts w:ascii="Times New Roman" w:hAnsi="Times New Roman"/>
          <w:sz w:val="24"/>
          <w:szCs w:val="24"/>
          <w:lang w:val="lt-LT" w:eastAsia="da-DK"/>
        </w:rPr>
        <w:t>7</w:t>
      </w:r>
      <w:r w:rsidRPr="00FB677A">
        <w:rPr>
          <w:rFonts w:ascii="Times New Roman" w:hAnsi="Times New Roman"/>
          <w:sz w:val="24"/>
          <w:szCs w:val="24"/>
          <w:lang w:val="lt-LT" w:eastAsia="da-DK"/>
        </w:rPr>
        <w:t xml:space="preserve"> km į šiaurės rytus.</w:t>
      </w:r>
      <w:r>
        <w:rPr>
          <w:rFonts w:ascii="Times New Roman" w:hAnsi="Times New Roman"/>
          <w:sz w:val="24"/>
          <w:szCs w:val="24"/>
          <w:lang w:val="lt-LT" w:eastAsia="da-DK"/>
        </w:rPr>
        <w:t xml:space="preserve"> </w:t>
      </w:r>
    </w:p>
    <w:p w14:paraId="1873AB04" w14:textId="77777777" w:rsidR="00FC00D1" w:rsidRPr="00FB677A" w:rsidRDefault="00FC00D1" w:rsidP="00934D99">
      <w:pPr>
        <w:numPr>
          <w:ilvl w:val="0"/>
          <w:numId w:val="76"/>
        </w:numPr>
        <w:spacing w:after="240"/>
        <w:jc w:val="both"/>
        <w:rPr>
          <w:rFonts w:ascii="Times New Roman" w:hAnsi="Times New Roman"/>
          <w:sz w:val="24"/>
          <w:szCs w:val="24"/>
          <w:lang w:val="lt-LT" w:eastAsia="da-DK"/>
        </w:rPr>
      </w:pPr>
      <w:r>
        <w:rPr>
          <w:rFonts w:ascii="Times New Roman" w:hAnsi="Times New Roman"/>
          <w:sz w:val="24"/>
          <w:szCs w:val="24"/>
          <w:lang w:val="lt-LT" w:eastAsia="da-DK"/>
        </w:rPr>
        <w:t xml:space="preserve">Griovių geomorfologinis draustinis, nuo PŪV teritorijos </w:t>
      </w:r>
      <w:r w:rsidRPr="00FB677A">
        <w:rPr>
          <w:rFonts w:ascii="Times New Roman" w:hAnsi="Times New Roman"/>
          <w:sz w:val="24"/>
          <w:szCs w:val="24"/>
          <w:lang w:val="lt-LT" w:eastAsia="da-DK"/>
        </w:rPr>
        <w:t>nutolęs apie 1,2 km į šiaurę;</w:t>
      </w:r>
    </w:p>
    <w:p w14:paraId="28746603" w14:textId="77777777" w:rsidR="00FC00D1" w:rsidRDefault="00FC00D1" w:rsidP="00934D99">
      <w:pPr>
        <w:numPr>
          <w:ilvl w:val="0"/>
          <w:numId w:val="76"/>
        </w:numPr>
        <w:spacing w:after="240"/>
        <w:jc w:val="both"/>
        <w:rPr>
          <w:rFonts w:ascii="Times New Roman" w:hAnsi="Times New Roman"/>
          <w:sz w:val="24"/>
          <w:szCs w:val="24"/>
          <w:lang w:val="lt-LT" w:eastAsia="da-DK"/>
        </w:rPr>
      </w:pPr>
      <w:r>
        <w:rPr>
          <w:rFonts w:ascii="Times New Roman" w:hAnsi="Times New Roman"/>
          <w:sz w:val="24"/>
          <w:szCs w:val="24"/>
          <w:lang w:val="lt-LT" w:eastAsia="da-DK"/>
        </w:rPr>
        <w:lastRenderedPageBreak/>
        <w:t xml:space="preserve">Panerių </w:t>
      </w:r>
      <w:proofErr w:type="spellStart"/>
      <w:r>
        <w:rPr>
          <w:rFonts w:ascii="Times New Roman" w:hAnsi="Times New Roman"/>
          <w:sz w:val="24"/>
          <w:szCs w:val="24"/>
          <w:lang w:val="lt-LT" w:eastAsia="da-DK"/>
        </w:rPr>
        <w:t>erozinio</w:t>
      </w:r>
      <w:proofErr w:type="spellEnd"/>
      <w:r>
        <w:rPr>
          <w:rFonts w:ascii="Times New Roman" w:hAnsi="Times New Roman"/>
          <w:sz w:val="24"/>
          <w:szCs w:val="24"/>
          <w:lang w:val="lt-LT" w:eastAsia="da-DK"/>
        </w:rPr>
        <w:t xml:space="preserve"> kalvyno kraštovaizdžio draustinis, nuo PŪV teritorijos nutolęs apie </w:t>
      </w:r>
      <w:r w:rsidRPr="00C51B97">
        <w:rPr>
          <w:rFonts w:ascii="Times New Roman" w:hAnsi="Times New Roman"/>
          <w:sz w:val="24"/>
          <w:szCs w:val="24"/>
          <w:lang w:val="lt-LT" w:eastAsia="da-DK"/>
        </w:rPr>
        <w:t>1,</w:t>
      </w:r>
      <w:r w:rsidR="009F1204">
        <w:rPr>
          <w:rFonts w:ascii="Times New Roman" w:hAnsi="Times New Roman"/>
          <w:sz w:val="24"/>
          <w:szCs w:val="24"/>
          <w:lang w:val="lt-LT" w:eastAsia="da-DK"/>
        </w:rPr>
        <w:t>4</w:t>
      </w:r>
      <w:r w:rsidRPr="00C51B97">
        <w:rPr>
          <w:rFonts w:ascii="Times New Roman" w:hAnsi="Times New Roman"/>
          <w:sz w:val="24"/>
          <w:szCs w:val="24"/>
          <w:lang w:val="lt-LT" w:eastAsia="da-DK"/>
        </w:rPr>
        <w:t xml:space="preserve"> km į pietryčius;</w:t>
      </w:r>
    </w:p>
    <w:p w14:paraId="147A50DB" w14:textId="77777777" w:rsidR="00527960" w:rsidRPr="00CE035D" w:rsidRDefault="00FC00D1" w:rsidP="00934D99">
      <w:pPr>
        <w:numPr>
          <w:ilvl w:val="0"/>
          <w:numId w:val="76"/>
        </w:numPr>
        <w:spacing w:after="240"/>
        <w:jc w:val="both"/>
        <w:rPr>
          <w:rFonts w:ascii="Times New Roman" w:hAnsi="Times New Roman"/>
          <w:sz w:val="24"/>
          <w:szCs w:val="24"/>
          <w:lang w:val="lt-LT" w:eastAsia="da-DK"/>
        </w:rPr>
      </w:pPr>
      <w:r>
        <w:rPr>
          <w:rFonts w:ascii="Times New Roman" w:hAnsi="Times New Roman"/>
          <w:sz w:val="24"/>
          <w:szCs w:val="24"/>
          <w:lang w:val="lt-LT" w:eastAsia="da-DK"/>
        </w:rPr>
        <w:t xml:space="preserve">Vokės hidrografinis draustinis, nuo PŪV teritorijos nutolęs </w:t>
      </w:r>
      <w:r w:rsidRPr="009F1204">
        <w:rPr>
          <w:rFonts w:ascii="Times New Roman" w:hAnsi="Times New Roman"/>
          <w:sz w:val="24"/>
          <w:szCs w:val="24"/>
          <w:lang w:val="lt-LT" w:eastAsia="da-DK"/>
        </w:rPr>
        <w:t>apie 2,</w:t>
      </w:r>
      <w:r w:rsidR="009F1204" w:rsidRPr="009F1204">
        <w:rPr>
          <w:rFonts w:ascii="Times New Roman" w:hAnsi="Times New Roman"/>
          <w:sz w:val="24"/>
          <w:szCs w:val="24"/>
          <w:lang w:val="lt-LT" w:eastAsia="da-DK"/>
        </w:rPr>
        <w:t>7</w:t>
      </w:r>
      <w:r w:rsidRPr="009F1204">
        <w:rPr>
          <w:rFonts w:ascii="Times New Roman" w:hAnsi="Times New Roman"/>
          <w:sz w:val="24"/>
          <w:szCs w:val="24"/>
          <w:lang w:val="lt-LT" w:eastAsia="da-DK"/>
        </w:rPr>
        <w:t xml:space="preserve"> km į pietvakarius.</w:t>
      </w:r>
    </w:p>
    <w:p w14:paraId="337C8F87" w14:textId="77777777" w:rsidR="00527960" w:rsidRPr="00527960" w:rsidRDefault="00791757" w:rsidP="00527960">
      <w:pPr>
        <w:spacing w:after="240"/>
        <w:rPr>
          <w:noProof/>
          <w:lang w:val="lt-LT" w:eastAsia="lt-LT"/>
        </w:rPr>
      </w:pPr>
      <w:r>
        <w:rPr>
          <w:noProof/>
          <w:lang w:val="lt-LT" w:eastAsia="lt-LT"/>
        </w:rPr>
        <mc:AlternateContent>
          <mc:Choice Requires="wps">
            <w:drawing>
              <wp:anchor distT="0" distB="0" distL="114300" distR="114300" simplePos="0" relativeHeight="251566080" behindDoc="0" locked="0" layoutInCell="1" allowOverlap="1" wp14:anchorId="263A6664" wp14:editId="2976C30D">
                <wp:simplePos x="0" y="0"/>
                <wp:positionH relativeFrom="column">
                  <wp:posOffset>1908175</wp:posOffset>
                </wp:positionH>
                <wp:positionV relativeFrom="paragraph">
                  <wp:posOffset>1076960</wp:posOffset>
                </wp:positionV>
                <wp:extent cx="787400" cy="255905"/>
                <wp:effectExtent l="12700" t="8890" r="28575" b="59055"/>
                <wp:wrapNone/>
                <wp:docPr id="37" name="AutoShap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87400" cy="25590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AD317AA" id="AutoShape 14" o:spid="_x0000_s1026" type="#_x0000_t32" style="position:absolute;margin-left:150.25pt;margin-top:84.8pt;width:62pt;height:20.15pt;z-index:25156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" strokecolor="red">
                <v:stroke endarrow="block"/>
              </v:shape>
            </w:pict>
          </mc:Fallback>
        </mc:AlternateContent>
      </w:r>
      <w:r>
        <w:rPr>
          <w:noProof/>
          <w:lang w:val="lt-LT" w:eastAsia="lt-LT"/>
        </w:rPr>
        <mc:AlternateContent>
          <mc:Choice Requires="wps">
            <w:drawing>
              <wp:anchor distT="45720" distB="45720" distL="114300" distR="114300" simplePos="0" relativeHeight="251565056" behindDoc="0" locked="0" layoutInCell="1" allowOverlap="1" wp14:anchorId="4C259074" wp14:editId="58239DF6">
                <wp:simplePos x="0" y="0"/>
                <wp:positionH relativeFrom="column">
                  <wp:posOffset>1533525</wp:posOffset>
                </wp:positionH>
                <wp:positionV relativeFrom="paragraph">
                  <wp:posOffset>842010</wp:posOffset>
                </wp:positionV>
                <wp:extent cx="675640" cy="224790"/>
                <wp:effectExtent l="9525" t="10160" r="10160" b="12700"/>
                <wp:wrapNone/>
                <wp:docPr id="36"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5640" cy="224790"/>
                        </a:xfrm>
                        <a:prstGeom prst="rect">
                          <a:avLst/>
                        </a:prstGeom>
                        <a:solidFill>
                          <a:srgbClr val="FFFFFF"/>
                        </a:solidFill>
                        <a:ln w="9525">
                          <a:solidFill>
                            <a:srgbClr val="FF0000"/>
                          </a:solidFill>
                          <a:miter lim="800000"/>
                          <a:headEnd/>
                          <a:tailEnd/>
                        </a:ln>
                      </wps:spPr>
                      <wps:txbx>
                        <w:txbxContent>
                          <w:p w14:paraId="438E2F27" w14:textId="77777777" w:rsidR="008A66C8" w:rsidRPr="002D773D" w:rsidRDefault="008A66C8" w:rsidP="00527960">
                            <w:pPr>
                              <w:rPr>
                                <w:b/>
                                <w:color w:val="FF0000"/>
                                <w:sz w:val="16"/>
                                <w:szCs w:val="16"/>
                              </w:rPr>
                            </w:pPr>
                            <w:r w:rsidRPr="002D773D">
                              <w:rPr>
                                <w:b/>
                                <w:color w:val="FF0000"/>
                                <w:sz w:val="16"/>
                                <w:szCs w:val="16"/>
                              </w:rPr>
                              <w:t>PŪV</w:t>
                            </w:r>
                            <w:r>
                              <w:rPr>
                                <w:b/>
                                <w:color w:val="FF0000"/>
                                <w:sz w:val="16"/>
                                <w:szCs w:val="16"/>
                              </w:rPr>
                              <w:t xml:space="preserve"> </w:t>
                            </w:r>
                            <w:proofErr w:type="spellStart"/>
                            <w:r>
                              <w:rPr>
                                <w:b/>
                                <w:color w:val="FF0000"/>
                                <w:sz w:val="16"/>
                                <w:szCs w:val="16"/>
                              </w:rPr>
                              <w:t>vieta</w:t>
                            </w:r>
                            <w:proofErr w:type="spellEnd"/>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4C259074" id="_x0000_s1174" type="#_x0000_t202" style="position:absolute;margin-left:120.75pt;margin-top:66.3pt;width:53.2pt;height:17.7pt;z-index:2515650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" strokecolor="red">
                <v:textbox style="mso-fit-shape-to-text:t">
                  <w:txbxContent>
                    <w:p w14:paraId="438E2F27" w14:textId="77777777" w:rsidR="008A66C8" w:rsidRPr="002D773D" w:rsidRDefault="008A66C8" w:rsidP="00527960">
                      <w:pPr>
                        <w:rPr>
                          <w:b/>
                          <w:color w:val="FF0000"/>
                          <w:sz w:val="16"/>
                          <w:szCs w:val="16"/>
                        </w:rPr>
                      </w:pPr>
                      <w:r w:rsidRPr="002D773D">
                        <w:rPr>
                          <w:b/>
                          <w:color w:val="FF0000"/>
                          <w:sz w:val="16"/>
                          <w:szCs w:val="16"/>
                        </w:rPr>
                        <w:t>PŪV</w:t>
                      </w:r>
                      <w:r>
                        <w:rPr>
                          <w:b/>
                          <w:color w:val="FF0000"/>
                          <w:sz w:val="16"/>
                          <w:szCs w:val="16"/>
                        </w:rPr>
                        <w:t xml:space="preserve"> </w:t>
                      </w:r>
                      <w:proofErr w:type="spellStart"/>
                      <w:r>
                        <w:rPr>
                          <w:b/>
                          <w:color w:val="FF0000"/>
                          <w:sz w:val="16"/>
                          <w:szCs w:val="16"/>
                        </w:rPr>
                        <w:t>vieta</w:t>
                      </w:r>
                      <w:proofErr w:type="spellEnd"/>
                    </w:p>
                  </w:txbxContent>
                </v:textbox>
              </v:shape>
            </w:pict>
          </mc:Fallback>
        </mc:AlternateContent>
      </w:r>
      <w:r w:rsidRPr="00527960">
        <w:rPr>
          <w:noProof/>
          <w:lang w:val="lt-LT" w:eastAsia="lt-LT"/>
        </w:rPr>
        <w:drawing>
          <wp:inline distT="0" distB="0" distL="0" distR="0" wp14:anchorId="696FCED1" wp14:editId="015E09B6">
            <wp:extent cx="5888990" cy="2853055"/>
            <wp:effectExtent l="0" t="0" r="0" b="0"/>
            <wp:docPr id="13"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pic:cNvPicPr>
                      <a:picLocks noChangeAspect="1" noChangeArrowheads="1"/>
                    </pic:cNvPicPr>
                  </pic:nvPicPr>
                  <pic:blipFill>
                    <a:blip r:embed="rId35">
                      <a:extLst>
                        <a:ext uri="{28A0092B-C50C-407E-A947-70E740481C1C}">
                          <a14:useLocalDpi xmlns:a14="http://schemas.microsoft.com/office/drawing/2010/main" val="0"/>
                        </a:ext>
                      </a:extLst>
                    </a:blip>
                    <a:srcRect l="21309" t="33017" r="19539" b="16174"/>
                    <a:stretch>
                      <a:fillRect/>
                    </a:stretch>
                  </pic:blipFill>
                  <pic:spPr bwMode="auto">
                    <a:xfrm>
                      <a:off x="0" y="0"/>
                      <a:ext cx="5888990" cy="2853055"/>
                    </a:xfrm>
                    <a:prstGeom prst="rect">
                      <a:avLst/>
                    </a:prstGeom>
                    <a:noFill/>
                    <a:ln>
                      <a:noFill/>
                    </a:ln>
                  </pic:spPr>
                </pic:pic>
              </a:graphicData>
            </a:graphic>
          </wp:inline>
        </w:drawing>
      </w:r>
    </w:p>
    <w:p w14:paraId="4C9B0572" w14:textId="77777777" w:rsidR="00527960" w:rsidRPr="006511F8" w:rsidRDefault="008A4FBC" w:rsidP="00527960">
      <w:pPr>
        <w:spacing w:after="240"/>
        <w:jc w:val="center"/>
        <w:rPr>
          <w:rFonts w:ascii="Times New Roman" w:hAnsi="Times New Roman"/>
          <w:i/>
          <w:sz w:val="24"/>
          <w:szCs w:val="24"/>
          <w:lang w:val="lt-LT" w:eastAsia="da-DK"/>
        </w:rPr>
      </w:pPr>
      <w:r>
        <w:rPr>
          <w:rFonts w:ascii="Times New Roman" w:hAnsi="Times New Roman"/>
          <w:i/>
          <w:sz w:val="24"/>
          <w:szCs w:val="24"/>
          <w:lang w:val="lt-LT" w:eastAsia="da-DK"/>
        </w:rPr>
        <w:t>1</w:t>
      </w:r>
      <w:r w:rsidR="00C62E92">
        <w:rPr>
          <w:rFonts w:ascii="Times New Roman" w:hAnsi="Times New Roman"/>
          <w:i/>
          <w:sz w:val="24"/>
          <w:szCs w:val="24"/>
          <w:lang w:val="lt-LT" w:eastAsia="da-DK"/>
        </w:rPr>
        <w:t>2</w:t>
      </w:r>
      <w:r w:rsidR="00527960" w:rsidRPr="000F03AD">
        <w:rPr>
          <w:rFonts w:ascii="Times New Roman" w:hAnsi="Times New Roman"/>
          <w:i/>
          <w:sz w:val="24"/>
          <w:szCs w:val="24"/>
          <w:lang w:val="lt-LT" w:eastAsia="da-DK"/>
        </w:rPr>
        <w:t xml:space="preserve"> pav</w:t>
      </w:r>
      <w:r w:rsidR="00527960" w:rsidRPr="00DD5011">
        <w:rPr>
          <w:rFonts w:ascii="Times New Roman" w:hAnsi="Times New Roman"/>
          <w:i/>
          <w:sz w:val="24"/>
          <w:szCs w:val="24"/>
          <w:lang w:val="lt-LT" w:eastAsia="da-DK"/>
        </w:rPr>
        <w:t>.</w:t>
      </w:r>
      <w:r w:rsidR="00527960" w:rsidRPr="006511F8">
        <w:rPr>
          <w:rFonts w:ascii="Times New Roman" w:hAnsi="Times New Roman"/>
          <w:i/>
          <w:sz w:val="24"/>
          <w:szCs w:val="24"/>
          <w:lang w:val="lt-LT" w:eastAsia="da-DK"/>
        </w:rPr>
        <w:t xml:space="preserve"> Ištrauka iš LR Saugomų teritorijų valstybės kadastro (</w:t>
      </w:r>
      <w:hyperlink r:id="rId36" w:history="1">
        <w:r w:rsidR="00527960" w:rsidRPr="006511F8">
          <w:rPr>
            <w:rStyle w:val="Hipersaitas"/>
            <w:rFonts w:ascii="Times New Roman" w:hAnsi="Times New Roman"/>
            <w:i/>
            <w:sz w:val="24"/>
            <w:szCs w:val="24"/>
            <w:lang w:val="lt-LT" w:eastAsia="da-DK"/>
          </w:rPr>
          <w:t>https://stk.am.lt/portal/</w:t>
        </w:r>
      </w:hyperlink>
      <w:r w:rsidR="00527960" w:rsidRPr="006511F8">
        <w:rPr>
          <w:rFonts w:ascii="Times New Roman" w:hAnsi="Times New Roman"/>
          <w:i/>
          <w:sz w:val="24"/>
          <w:szCs w:val="24"/>
          <w:lang w:val="lt-LT" w:eastAsia="da-DK"/>
        </w:rPr>
        <w:t>)</w:t>
      </w:r>
    </w:p>
    <w:p w14:paraId="722CCEF9" w14:textId="77777777" w:rsidR="006955F3" w:rsidRPr="003501C4" w:rsidRDefault="006955F3" w:rsidP="006955F3">
      <w:pPr>
        <w:spacing w:after="240"/>
        <w:jc w:val="both"/>
        <w:rPr>
          <w:rFonts w:ascii="Times New Roman" w:hAnsi="Times New Roman"/>
          <w:sz w:val="24"/>
          <w:szCs w:val="24"/>
          <w:lang w:val="lt-LT" w:eastAsia="da-DK"/>
        </w:rPr>
      </w:pPr>
      <w:r w:rsidRPr="003501C4">
        <w:rPr>
          <w:rFonts w:ascii="Times New Roman" w:hAnsi="Times New Roman"/>
          <w:sz w:val="24"/>
          <w:szCs w:val="24"/>
          <w:lang w:val="lt-LT" w:eastAsia="da-DK"/>
        </w:rPr>
        <w:t>Valstybinės saugomų teritorij</w:t>
      </w:r>
      <w:r>
        <w:rPr>
          <w:rFonts w:ascii="Times New Roman" w:hAnsi="Times New Roman"/>
          <w:sz w:val="24"/>
          <w:szCs w:val="24"/>
          <w:lang w:val="lt-LT" w:eastAsia="da-DK"/>
        </w:rPr>
        <w:t>ų</w:t>
      </w:r>
      <w:r w:rsidRPr="003501C4">
        <w:rPr>
          <w:rFonts w:ascii="Times New Roman" w:hAnsi="Times New Roman"/>
          <w:sz w:val="24"/>
          <w:szCs w:val="24"/>
          <w:lang w:val="lt-LT" w:eastAsia="da-DK"/>
        </w:rPr>
        <w:t xml:space="preserve"> tarnybos prie Aplinkos ministerijos Poveikio reikšmingumo „</w:t>
      </w:r>
      <w:proofErr w:type="spellStart"/>
      <w:r w:rsidRPr="003501C4">
        <w:rPr>
          <w:rFonts w:ascii="Times New Roman" w:hAnsi="Times New Roman"/>
          <w:sz w:val="24"/>
          <w:szCs w:val="24"/>
          <w:lang w:val="lt-LT" w:eastAsia="da-DK"/>
        </w:rPr>
        <w:t>Natura</w:t>
      </w:r>
      <w:proofErr w:type="spellEnd"/>
      <w:r w:rsidRPr="003501C4">
        <w:rPr>
          <w:rFonts w:ascii="Times New Roman" w:hAnsi="Times New Roman"/>
          <w:sz w:val="24"/>
          <w:szCs w:val="24"/>
          <w:lang w:val="lt-LT" w:eastAsia="da-DK"/>
        </w:rPr>
        <w:t xml:space="preserve"> 2000“ teritorijoms išvada nereikalinga. </w:t>
      </w:r>
    </w:p>
    <w:p w14:paraId="3C0D25D6" w14:textId="77777777" w:rsidR="00057DBC" w:rsidRDefault="00057DBC">
      <w:pPr>
        <w:rPr>
          <w:rFonts w:ascii="Times New Roman" w:hAnsi="Times New Roman"/>
          <w:lang w:val="lt-LT" w:eastAsia="da-DK"/>
        </w:rPr>
      </w:pPr>
    </w:p>
    <w:p w14:paraId="5F71547D" w14:textId="77777777" w:rsidR="00057DBC" w:rsidRDefault="00D514AF" w:rsidP="00934D99">
      <w:pPr>
        <w:pStyle w:val="Antrat2"/>
        <w:numPr>
          <w:ilvl w:val="1"/>
          <w:numId w:val="79"/>
        </w:numPr>
        <w:ind w:left="709" w:hanging="709"/>
        <w:jc w:val="both"/>
      </w:pPr>
      <w:bookmarkStart w:id="73" w:name="_Toc418766895"/>
      <w:bookmarkStart w:id="74" w:name="_Toc449511292"/>
      <w:r>
        <w:rPr>
          <w:rStyle w:val="Heading1Char"/>
          <w:rFonts w:ascii="Times New Roman" w:hAnsi="Times New Roman"/>
          <w:sz w:val="28"/>
          <w:szCs w:val="28"/>
        </w:rPr>
        <w:t xml:space="preserve">Informacija apie biotopus – miškus, jų paskirtį ir apsaugos režimą; pievas, pelkes, vandens telkinius ir jų apsaugos zonas, juostas, jūros aplinką ir kt.; biotopų buveinėse esančias saugomas rūšis, jų </w:t>
      </w:r>
      <w:proofErr w:type="spellStart"/>
      <w:r>
        <w:rPr>
          <w:rStyle w:val="Heading1Char"/>
          <w:rFonts w:ascii="Times New Roman" w:hAnsi="Times New Roman"/>
          <w:sz w:val="28"/>
          <w:szCs w:val="28"/>
        </w:rPr>
        <w:t>augavietes</w:t>
      </w:r>
      <w:proofErr w:type="spellEnd"/>
      <w:r>
        <w:rPr>
          <w:rStyle w:val="Heading1Char"/>
          <w:rFonts w:ascii="Times New Roman" w:hAnsi="Times New Roman"/>
          <w:sz w:val="28"/>
          <w:szCs w:val="28"/>
        </w:rPr>
        <w:t xml:space="preserve"> ir </w:t>
      </w:r>
      <w:proofErr w:type="spellStart"/>
      <w:r>
        <w:rPr>
          <w:rStyle w:val="Heading1Char"/>
          <w:rFonts w:ascii="Times New Roman" w:hAnsi="Times New Roman"/>
          <w:sz w:val="28"/>
          <w:szCs w:val="28"/>
        </w:rPr>
        <w:t>radavietes</w:t>
      </w:r>
      <w:proofErr w:type="spellEnd"/>
      <w:r>
        <w:rPr>
          <w:rStyle w:val="Heading1Char"/>
          <w:rFonts w:ascii="Times New Roman" w:hAnsi="Times New Roman"/>
          <w:sz w:val="28"/>
          <w:szCs w:val="28"/>
        </w:rPr>
        <w:t>, biotopų buferinį pajėgumą</w:t>
      </w:r>
      <w:bookmarkEnd w:id="73"/>
      <w:bookmarkEnd w:id="74"/>
      <w:r>
        <w:rPr>
          <w:rStyle w:val="Heading1Char"/>
          <w:rFonts w:ascii="Times New Roman" w:hAnsi="Times New Roman"/>
        </w:rPr>
        <w:t xml:space="preserve"> </w:t>
      </w:r>
    </w:p>
    <w:p w14:paraId="19C31FC5" w14:textId="77777777" w:rsidR="00057DBC" w:rsidRDefault="00057DBC">
      <w:pPr>
        <w:rPr>
          <w:rFonts w:ascii="Times New Roman" w:hAnsi="Times New Roman"/>
          <w:lang w:val="lt-LT" w:eastAsia="da-DK"/>
        </w:rPr>
      </w:pPr>
    </w:p>
    <w:p w14:paraId="6DA692AB" w14:textId="77777777" w:rsidR="00EA0249" w:rsidRPr="0018708E" w:rsidRDefault="00EA0249" w:rsidP="00EA0249">
      <w:pPr>
        <w:spacing w:after="240"/>
        <w:jc w:val="both"/>
        <w:rPr>
          <w:rFonts w:ascii="Times New Roman" w:hAnsi="Times New Roman"/>
          <w:sz w:val="24"/>
          <w:szCs w:val="24"/>
          <w:lang w:val="lt-LT" w:eastAsia="da-DK"/>
        </w:rPr>
      </w:pPr>
      <w:r w:rsidRPr="0018708E">
        <w:rPr>
          <w:rFonts w:ascii="Times New Roman" w:hAnsi="Times New Roman"/>
          <w:sz w:val="24"/>
          <w:szCs w:val="24"/>
          <w:lang w:val="lt-LT" w:eastAsia="da-DK"/>
        </w:rPr>
        <w:t xml:space="preserve">PŪV teritorijoje miškų, pievų, pelkių, vandens telkinių nėra. </w:t>
      </w:r>
    </w:p>
    <w:p w14:paraId="2A559C9D" w14:textId="77777777" w:rsidR="00EA0249" w:rsidRPr="0018708E" w:rsidRDefault="009F1204" w:rsidP="00EA0249">
      <w:pPr>
        <w:spacing w:after="240"/>
        <w:jc w:val="both"/>
        <w:rPr>
          <w:rFonts w:ascii="Times New Roman" w:hAnsi="Times New Roman"/>
          <w:sz w:val="24"/>
          <w:szCs w:val="24"/>
          <w:lang w:val="lt-LT" w:eastAsia="da-DK"/>
        </w:rPr>
      </w:pPr>
      <w:r>
        <w:rPr>
          <w:rFonts w:ascii="Times New Roman" w:hAnsi="Times New Roman"/>
          <w:sz w:val="24"/>
          <w:szCs w:val="24"/>
          <w:lang w:val="lt-LT" w:eastAsia="da-DK"/>
        </w:rPr>
        <w:t>Mažiausias atstumas iki a</w:t>
      </w:r>
      <w:r w:rsidR="00EA0249" w:rsidRPr="0018708E">
        <w:rPr>
          <w:rFonts w:ascii="Times New Roman" w:hAnsi="Times New Roman"/>
          <w:sz w:val="24"/>
          <w:szCs w:val="24"/>
          <w:lang w:val="lt-LT" w:eastAsia="da-DK"/>
        </w:rPr>
        <w:t>rtimiausi</w:t>
      </w:r>
      <w:r>
        <w:rPr>
          <w:rFonts w:ascii="Times New Roman" w:hAnsi="Times New Roman"/>
          <w:sz w:val="24"/>
          <w:szCs w:val="24"/>
          <w:lang w:val="lt-LT" w:eastAsia="da-DK"/>
        </w:rPr>
        <w:t>o miško</w:t>
      </w:r>
      <w:r w:rsidR="00EA0249" w:rsidRPr="0018708E">
        <w:rPr>
          <w:rFonts w:ascii="Times New Roman" w:hAnsi="Times New Roman"/>
          <w:sz w:val="24"/>
          <w:szCs w:val="24"/>
          <w:lang w:val="lt-LT" w:eastAsia="da-DK"/>
        </w:rPr>
        <w:t xml:space="preserve"> (</w:t>
      </w:r>
      <w:r w:rsidR="00EA0249" w:rsidRPr="009F1204">
        <w:rPr>
          <w:rFonts w:ascii="Times New Roman" w:hAnsi="Times New Roman"/>
          <w:sz w:val="24"/>
          <w:szCs w:val="24"/>
          <w:lang w:val="lt-LT" w:eastAsia="da-DK"/>
        </w:rPr>
        <w:t xml:space="preserve">Neravų – Grigiškių) </w:t>
      </w:r>
      <w:r w:rsidRPr="009F1204">
        <w:rPr>
          <w:rFonts w:ascii="Times New Roman" w:hAnsi="Times New Roman"/>
          <w:sz w:val="24"/>
          <w:szCs w:val="24"/>
          <w:lang w:val="lt-LT" w:eastAsia="da-DK"/>
        </w:rPr>
        <w:t xml:space="preserve">- </w:t>
      </w:r>
      <w:r w:rsidR="00EA0249" w:rsidRPr="009F1204">
        <w:rPr>
          <w:rFonts w:ascii="Times New Roman" w:hAnsi="Times New Roman"/>
          <w:sz w:val="24"/>
          <w:szCs w:val="24"/>
          <w:lang w:val="lt-LT" w:eastAsia="da-DK"/>
        </w:rPr>
        <w:t xml:space="preserve">apie </w:t>
      </w:r>
      <w:r w:rsidRPr="009F1204">
        <w:rPr>
          <w:rFonts w:ascii="Times New Roman" w:hAnsi="Times New Roman"/>
          <w:sz w:val="24"/>
          <w:szCs w:val="24"/>
          <w:lang w:val="lt-LT" w:eastAsia="da-DK"/>
        </w:rPr>
        <w:t>65</w:t>
      </w:r>
      <w:r w:rsidR="00EA0249" w:rsidRPr="009F1204">
        <w:rPr>
          <w:rFonts w:ascii="Times New Roman" w:hAnsi="Times New Roman"/>
          <w:sz w:val="24"/>
          <w:szCs w:val="24"/>
          <w:lang w:val="lt-LT" w:eastAsia="da-DK"/>
        </w:rPr>
        <w:t xml:space="preserve"> m šiaurės vakarų</w:t>
      </w:r>
      <w:r w:rsidR="00EA0249" w:rsidRPr="00B403C8">
        <w:rPr>
          <w:rFonts w:ascii="Times New Roman" w:hAnsi="Times New Roman"/>
          <w:sz w:val="24"/>
          <w:szCs w:val="24"/>
          <w:lang w:val="lt-LT" w:eastAsia="da-DK"/>
        </w:rPr>
        <w:t xml:space="preserve"> kryptimi</w:t>
      </w:r>
      <w:r>
        <w:rPr>
          <w:rFonts w:ascii="Times New Roman" w:hAnsi="Times New Roman"/>
          <w:sz w:val="24"/>
          <w:szCs w:val="24"/>
          <w:lang w:val="lt-LT" w:eastAsia="da-DK"/>
        </w:rPr>
        <w:t xml:space="preserve"> (matuota nuo planuojamos plastikų gaminių gamybos įmonės)</w:t>
      </w:r>
      <w:r w:rsidR="00EA0249" w:rsidRPr="00B403C8">
        <w:rPr>
          <w:rFonts w:ascii="Times New Roman" w:hAnsi="Times New Roman"/>
          <w:sz w:val="24"/>
          <w:szCs w:val="24"/>
          <w:lang w:val="lt-LT" w:eastAsia="da-DK"/>
        </w:rPr>
        <w:t>.</w:t>
      </w:r>
      <w:r w:rsidR="00EA0249">
        <w:rPr>
          <w:rFonts w:ascii="Times New Roman" w:hAnsi="Times New Roman"/>
          <w:sz w:val="24"/>
          <w:szCs w:val="24"/>
          <w:lang w:val="lt-LT" w:eastAsia="da-DK"/>
        </w:rPr>
        <w:t xml:space="preserve"> Tai valstybinės reikšmės miškas, priklausantis Vilniaus urėdijai, Panerių girininkijai. Jis priskirtas II miškų grupei (specialiosios paskirties – rekreaciniams miškams).</w:t>
      </w:r>
    </w:p>
    <w:p w14:paraId="3165FB7E" w14:textId="77777777" w:rsidR="00EA0249" w:rsidRDefault="00EA0249" w:rsidP="00EA0249">
      <w:pPr>
        <w:spacing w:after="240"/>
        <w:jc w:val="both"/>
        <w:rPr>
          <w:rFonts w:ascii="Times New Roman" w:hAnsi="Times New Roman"/>
          <w:sz w:val="24"/>
          <w:szCs w:val="24"/>
          <w:lang w:val="lt-LT" w:eastAsia="da-DK"/>
        </w:rPr>
      </w:pPr>
      <w:r>
        <w:rPr>
          <w:rFonts w:ascii="Times New Roman" w:hAnsi="Times New Roman"/>
          <w:sz w:val="24"/>
          <w:szCs w:val="24"/>
          <w:lang w:val="lt-LT" w:eastAsia="da-DK"/>
        </w:rPr>
        <w:t>PŪV s</w:t>
      </w:r>
      <w:r w:rsidRPr="00C511AF">
        <w:rPr>
          <w:rFonts w:ascii="Times New Roman" w:hAnsi="Times New Roman"/>
          <w:sz w:val="24"/>
          <w:szCs w:val="24"/>
          <w:lang w:val="lt-LT" w:eastAsia="da-DK"/>
        </w:rPr>
        <w:t xml:space="preserve">klypas nepatenka į </w:t>
      </w:r>
      <w:r w:rsidRPr="009B3791">
        <w:rPr>
          <w:rFonts w:ascii="Times New Roman" w:hAnsi="Times New Roman"/>
          <w:sz w:val="24"/>
          <w:szCs w:val="24"/>
          <w:lang w:val="lt-LT" w:eastAsia="da-DK"/>
        </w:rPr>
        <w:t>apie 0,</w:t>
      </w:r>
      <w:r w:rsidR="004B77E5">
        <w:rPr>
          <w:rFonts w:ascii="Times New Roman" w:hAnsi="Times New Roman"/>
          <w:sz w:val="24"/>
          <w:szCs w:val="24"/>
          <w:lang w:val="lt-LT" w:eastAsia="da-DK"/>
        </w:rPr>
        <w:t>7</w:t>
      </w:r>
      <w:r w:rsidRPr="009B3791">
        <w:rPr>
          <w:rFonts w:ascii="Times New Roman" w:hAnsi="Times New Roman"/>
          <w:sz w:val="24"/>
          <w:szCs w:val="24"/>
          <w:lang w:val="lt-LT" w:eastAsia="da-DK"/>
        </w:rPr>
        <w:t xml:space="preserve"> km nuotoliu šiaurės rytuose prateka</w:t>
      </w:r>
      <w:r w:rsidRPr="00C511AF">
        <w:rPr>
          <w:rFonts w:ascii="Times New Roman" w:hAnsi="Times New Roman"/>
          <w:sz w:val="24"/>
          <w:szCs w:val="24"/>
          <w:lang w:val="lt-LT" w:eastAsia="da-DK"/>
        </w:rPr>
        <w:t xml:space="preserve">nčios Neries upės </w:t>
      </w:r>
      <w:r>
        <w:rPr>
          <w:rFonts w:ascii="Times New Roman" w:hAnsi="Times New Roman"/>
          <w:sz w:val="24"/>
          <w:szCs w:val="24"/>
          <w:lang w:val="lt-LT" w:eastAsia="da-DK"/>
        </w:rPr>
        <w:t>bei jos dešiniųjų intakų (Sudervės ir N-8) pakrantės juosta</w:t>
      </w:r>
      <w:r w:rsidRPr="00C511AF">
        <w:rPr>
          <w:rFonts w:ascii="Times New Roman" w:hAnsi="Times New Roman"/>
          <w:sz w:val="24"/>
          <w:szCs w:val="24"/>
          <w:lang w:val="lt-LT" w:eastAsia="da-DK"/>
        </w:rPr>
        <w:t>s ir apsaugos zonas</w:t>
      </w:r>
      <w:r w:rsidR="00BB23F4">
        <w:rPr>
          <w:rFonts w:ascii="Times New Roman" w:hAnsi="Times New Roman"/>
          <w:sz w:val="24"/>
          <w:szCs w:val="24"/>
          <w:lang w:val="lt-LT" w:eastAsia="da-DK"/>
        </w:rPr>
        <w:t xml:space="preserve"> (</w:t>
      </w:r>
      <w:r w:rsidR="008A4FBC">
        <w:rPr>
          <w:rFonts w:ascii="Times New Roman" w:hAnsi="Times New Roman"/>
          <w:sz w:val="24"/>
          <w:szCs w:val="24"/>
          <w:lang w:val="lt-LT" w:eastAsia="da-DK"/>
        </w:rPr>
        <w:t>11</w:t>
      </w:r>
      <w:r>
        <w:rPr>
          <w:rFonts w:ascii="Times New Roman" w:hAnsi="Times New Roman"/>
          <w:sz w:val="24"/>
          <w:szCs w:val="24"/>
          <w:lang w:val="lt-LT" w:eastAsia="da-DK"/>
        </w:rPr>
        <w:t xml:space="preserve"> pav.). </w:t>
      </w:r>
      <w:r w:rsidR="00176367">
        <w:rPr>
          <w:rFonts w:ascii="Times New Roman" w:hAnsi="Times New Roman"/>
          <w:sz w:val="24"/>
          <w:szCs w:val="24"/>
          <w:lang w:val="lt-LT" w:eastAsia="da-DK"/>
        </w:rPr>
        <w:t>V</w:t>
      </w:r>
      <w:r w:rsidR="00176367">
        <w:rPr>
          <w:rFonts w:ascii="Times New Roman" w:hAnsi="Times New Roman"/>
          <w:sz w:val="24"/>
          <w:szCs w:val="24"/>
          <w:lang w:val="lt-LT"/>
        </w:rPr>
        <w:t xml:space="preserve">adovaujantis </w:t>
      </w:r>
      <w:r w:rsidR="00176367" w:rsidRPr="007B076B">
        <w:rPr>
          <w:rFonts w:ascii="Times New Roman" w:hAnsi="Times New Roman"/>
          <w:sz w:val="24"/>
          <w:szCs w:val="24"/>
          <w:lang w:val="lt-LT" w:eastAsia="da-DK"/>
        </w:rPr>
        <w:t>2007 m. vasario 14 d. LR aplinkos ministro įsakymu Nr. D1-98 „Dėl paviršinių vandens telkinių apsaugos zonų ir pakrančių apsaugos juostų nustatymo tvarkos aprašo patvirtinimo“ (Žin., 2007, Nr. 23-892; 2012, Nr. 82-4302; 2013, Nr. 30-1489</w:t>
      </w:r>
      <w:r w:rsidR="00176367">
        <w:rPr>
          <w:rFonts w:ascii="Times New Roman" w:hAnsi="Times New Roman"/>
          <w:sz w:val="24"/>
          <w:szCs w:val="24"/>
          <w:lang w:val="lt-LT" w:eastAsia="da-DK"/>
        </w:rPr>
        <w:t>)</w:t>
      </w:r>
      <w:r w:rsidR="00176367">
        <w:rPr>
          <w:rFonts w:ascii="Times New Roman" w:hAnsi="Times New Roman"/>
          <w:sz w:val="24"/>
          <w:szCs w:val="24"/>
          <w:lang w:val="lt-LT"/>
        </w:rPr>
        <w:t xml:space="preserve">, Neries upės normatyvinė apsaugos zona yra lygi 500 m, tačiau, </w:t>
      </w:r>
      <w:r w:rsidR="00D33B8B">
        <w:rPr>
          <w:rFonts w:ascii="Times New Roman" w:hAnsi="Times New Roman"/>
          <w:sz w:val="24"/>
          <w:szCs w:val="24"/>
          <w:lang w:val="lt-LT"/>
        </w:rPr>
        <w:t>remiantis  Lietuvos Respublikos upių, ežerų ir tvenkinių kadastro duomenimis (</w:t>
      </w:r>
      <w:hyperlink r:id="rId37" w:history="1">
        <w:r w:rsidR="00F24995" w:rsidRPr="00AD6F71">
          <w:rPr>
            <w:rStyle w:val="Hipersaitas"/>
            <w:rFonts w:ascii="Times New Roman" w:hAnsi="Times New Roman"/>
            <w:sz w:val="24"/>
            <w:szCs w:val="24"/>
            <w:lang w:val="lt-LT"/>
          </w:rPr>
          <w:t>https://uetk.am.lt</w:t>
        </w:r>
      </w:hyperlink>
      <w:r w:rsidR="00D33B8B">
        <w:rPr>
          <w:rFonts w:ascii="Times New Roman" w:hAnsi="Times New Roman"/>
          <w:sz w:val="24"/>
          <w:szCs w:val="24"/>
          <w:lang w:val="lt-LT"/>
        </w:rPr>
        <w:t>)</w:t>
      </w:r>
      <w:r w:rsidR="00F24995">
        <w:rPr>
          <w:rFonts w:ascii="Times New Roman" w:hAnsi="Times New Roman"/>
          <w:sz w:val="24"/>
          <w:szCs w:val="24"/>
          <w:lang w:val="lt-LT"/>
        </w:rPr>
        <w:t xml:space="preserve"> </w:t>
      </w:r>
      <w:r w:rsidR="00176367" w:rsidRPr="00176367">
        <w:rPr>
          <w:rFonts w:ascii="Times New Roman" w:hAnsi="Times New Roman"/>
          <w:sz w:val="24"/>
          <w:szCs w:val="24"/>
          <w:lang w:val="lt-LT" w:eastAsia="da-DK"/>
        </w:rPr>
        <w:t xml:space="preserve">, Neries </w:t>
      </w:r>
      <w:r w:rsidR="00F24995">
        <w:rPr>
          <w:rFonts w:ascii="Times New Roman" w:hAnsi="Times New Roman"/>
          <w:sz w:val="24"/>
          <w:szCs w:val="24"/>
          <w:lang w:val="lt-LT" w:eastAsia="da-DK"/>
        </w:rPr>
        <w:t xml:space="preserve">upės </w:t>
      </w:r>
      <w:r w:rsidR="00176367" w:rsidRPr="00176367">
        <w:rPr>
          <w:rFonts w:ascii="Times New Roman" w:hAnsi="Times New Roman"/>
          <w:sz w:val="24"/>
          <w:szCs w:val="24"/>
          <w:lang w:val="lt-LT" w:eastAsia="da-DK"/>
        </w:rPr>
        <w:t xml:space="preserve">apsaugos zona </w:t>
      </w:r>
      <w:r w:rsidR="00F24995" w:rsidRPr="00176367">
        <w:rPr>
          <w:rFonts w:ascii="Times New Roman" w:hAnsi="Times New Roman"/>
          <w:sz w:val="24"/>
          <w:szCs w:val="24"/>
          <w:lang w:val="lt-LT" w:eastAsia="da-DK"/>
        </w:rPr>
        <w:t>Vilniaus miest</w:t>
      </w:r>
      <w:r w:rsidR="00F24995">
        <w:rPr>
          <w:rFonts w:ascii="Times New Roman" w:hAnsi="Times New Roman"/>
          <w:sz w:val="24"/>
          <w:szCs w:val="24"/>
          <w:lang w:val="lt-LT" w:eastAsia="da-DK"/>
        </w:rPr>
        <w:t>o ribose</w:t>
      </w:r>
      <w:r w:rsidR="00F24995" w:rsidRPr="00176367">
        <w:rPr>
          <w:rFonts w:ascii="Times New Roman" w:hAnsi="Times New Roman"/>
          <w:sz w:val="24"/>
          <w:szCs w:val="24"/>
          <w:lang w:val="lt-LT" w:eastAsia="da-DK"/>
        </w:rPr>
        <w:t xml:space="preserve"> </w:t>
      </w:r>
      <w:r w:rsidR="00176367" w:rsidRPr="00176367">
        <w:rPr>
          <w:rFonts w:ascii="Times New Roman" w:hAnsi="Times New Roman"/>
          <w:sz w:val="24"/>
          <w:szCs w:val="24"/>
          <w:lang w:val="lt-LT" w:eastAsia="da-DK"/>
        </w:rPr>
        <w:t>nenustatyta.</w:t>
      </w:r>
      <w:r w:rsidR="00D33B8B" w:rsidRPr="00D33B8B">
        <w:rPr>
          <w:rFonts w:ascii="Times New Roman" w:hAnsi="Times New Roman"/>
          <w:sz w:val="24"/>
          <w:szCs w:val="24"/>
          <w:lang w:val="lt-LT"/>
        </w:rPr>
        <w:t xml:space="preserve"> </w:t>
      </w:r>
      <w:r w:rsidR="00D33B8B">
        <w:rPr>
          <w:rFonts w:ascii="Times New Roman" w:hAnsi="Times New Roman"/>
          <w:sz w:val="24"/>
          <w:szCs w:val="24"/>
          <w:lang w:val="lt-LT"/>
        </w:rPr>
        <w:t xml:space="preserve">Žemiau pateikta </w:t>
      </w:r>
      <w:r w:rsidR="00D33B8B" w:rsidRPr="00176367">
        <w:rPr>
          <w:rFonts w:ascii="Times New Roman" w:hAnsi="Times New Roman"/>
          <w:sz w:val="24"/>
          <w:szCs w:val="24"/>
          <w:lang w:val="lt-LT" w:eastAsia="da-DK"/>
        </w:rPr>
        <w:t>Lietuvos upių, ežerų ir tvenkinių kadastro ištrauk</w:t>
      </w:r>
      <w:r w:rsidR="00D33B8B">
        <w:rPr>
          <w:rFonts w:ascii="Times New Roman" w:hAnsi="Times New Roman"/>
          <w:sz w:val="24"/>
          <w:szCs w:val="24"/>
          <w:lang w:val="lt-LT" w:eastAsia="da-DK"/>
        </w:rPr>
        <w:t>a (1</w:t>
      </w:r>
      <w:r w:rsidR="00C62E92">
        <w:rPr>
          <w:rFonts w:ascii="Times New Roman" w:hAnsi="Times New Roman"/>
          <w:sz w:val="24"/>
          <w:szCs w:val="24"/>
          <w:lang w:val="lt-LT" w:eastAsia="da-DK"/>
        </w:rPr>
        <w:t>3</w:t>
      </w:r>
      <w:r w:rsidR="00D33B8B">
        <w:rPr>
          <w:rFonts w:ascii="Times New Roman" w:hAnsi="Times New Roman"/>
          <w:sz w:val="24"/>
          <w:szCs w:val="24"/>
          <w:lang w:val="lt-LT" w:eastAsia="da-DK"/>
        </w:rPr>
        <w:t xml:space="preserve"> pav.).</w:t>
      </w:r>
      <w:r w:rsidR="00F24995">
        <w:rPr>
          <w:rFonts w:ascii="Times New Roman" w:hAnsi="Times New Roman"/>
          <w:sz w:val="24"/>
          <w:szCs w:val="24"/>
          <w:lang w:val="lt-LT" w:eastAsia="da-DK"/>
        </w:rPr>
        <w:t xml:space="preserve"> </w:t>
      </w:r>
    </w:p>
    <w:p w14:paraId="306DDD0D" w14:textId="77777777" w:rsidR="00057DBC" w:rsidRDefault="00791757" w:rsidP="00670911">
      <w:pPr>
        <w:spacing w:after="240"/>
        <w:jc w:val="center"/>
        <w:rPr>
          <w:rFonts w:ascii="Times New Roman" w:hAnsi="Times New Roman"/>
          <w:lang w:val="lt-LT" w:eastAsia="da-DK"/>
        </w:rPr>
      </w:pPr>
      <w:r>
        <w:rPr>
          <w:rFonts w:ascii="Times New Roman" w:hAnsi="Times New Roman"/>
          <w:noProof/>
          <w:lang w:val="lt-LT" w:eastAsia="lt-LT"/>
        </w:rPr>
        <w:lastRenderedPageBreak/>
        <w:drawing>
          <wp:anchor distT="0" distB="0" distL="114300" distR="114300" simplePos="0" relativeHeight="251567104" behindDoc="0" locked="0" layoutInCell="1" allowOverlap="1" wp14:anchorId="0FA7402B" wp14:editId="1E557C2E">
            <wp:simplePos x="0" y="0"/>
            <wp:positionH relativeFrom="column">
              <wp:posOffset>38735</wp:posOffset>
            </wp:positionH>
            <wp:positionV relativeFrom="paragraph">
              <wp:posOffset>2960370</wp:posOffset>
            </wp:positionV>
            <wp:extent cx="1975485" cy="1026160"/>
            <wp:effectExtent l="0" t="0" r="0" b="0"/>
            <wp:wrapNone/>
            <wp:docPr id="35" name="Paveikslėlis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75485" cy="102616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noProof/>
          <w:lang w:val="lt-LT" w:eastAsia="lt-LT"/>
        </w:rPr>
        <mc:AlternateContent>
          <mc:Choice Requires="wps">
            <w:drawing>
              <wp:anchor distT="0" distB="0" distL="114300" distR="114300" simplePos="0" relativeHeight="251569152" behindDoc="0" locked="0" layoutInCell="1" allowOverlap="1" wp14:anchorId="5089A56C" wp14:editId="4B9C04FA">
                <wp:simplePos x="0" y="0"/>
                <wp:positionH relativeFrom="column">
                  <wp:posOffset>1555750</wp:posOffset>
                </wp:positionH>
                <wp:positionV relativeFrom="paragraph">
                  <wp:posOffset>1577975</wp:posOffset>
                </wp:positionV>
                <wp:extent cx="921385" cy="334010"/>
                <wp:effectExtent l="12700" t="10795" r="37465" b="55245"/>
                <wp:wrapNone/>
                <wp:docPr id="34" name="AutoShap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21385" cy="33401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07F5BC0" id="AutoShape 18" o:spid="_x0000_s1026" type="#_x0000_t32" style="position:absolute;margin-left:122.5pt;margin-top:124.25pt;width:72.55pt;height:26.3pt;z-index:25156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" strokecolor="red">
                <v:stroke endarrow="block"/>
              </v:shape>
            </w:pict>
          </mc:Fallback>
        </mc:AlternateContent>
      </w:r>
      <w:r>
        <w:rPr>
          <w:rFonts w:ascii="Times New Roman" w:hAnsi="Times New Roman"/>
          <w:noProof/>
          <w:lang w:val="lt-LT" w:eastAsia="lt-LT"/>
        </w:rPr>
        <mc:AlternateContent>
          <mc:Choice Requires="wps">
            <w:drawing>
              <wp:anchor distT="0" distB="0" distL="114300" distR="114300" simplePos="0" relativeHeight="251568128" behindDoc="0" locked="0" layoutInCell="1" allowOverlap="1" wp14:anchorId="3B77B9CC" wp14:editId="7B1F8BD1">
                <wp:simplePos x="0" y="0"/>
                <wp:positionH relativeFrom="column">
                  <wp:posOffset>887095</wp:posOffset>
                </wp:positionH>
                <wp:positionV relativeFrom="paragraph">
                  <wp:posOffset>1454785</wp:posOffset>
                </wp:positionV>
                <wp:extent cx="661670" cy="219075"/>
                <wp:effectExtent l="10795" t="11430" r="13335" b="7620"/>
                <wp:wrapNone/>
                <wp:docPr id="33"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1670" cy="219075"/>
                        </a:xfrm>
                        <a:prstGeom prst="rect">
                          <a:avLst/>
                        </a:prstGeom>
                        <a:solidFill>
                          <a:srgbClr val="FFFFFF"/>
                        </a:solidFill>
                        <a:ln w="9525">
                          <a:solidFill>
                            <a:srgbClr val="FF0000"/>
                          </a:solidFill>
                          <a:miter lim="800000"/>
                          <a:headEnd/>
                          <a:tailEnd/>
                        </a:ln>
                      </wps:spPr>
                      <wps:txbx>
                        <w:txbxContent>
                          <w:p w14:paraId="4B7FD090" w14:textId="77777777" w:rsidR="008A66C8" w:rsidRPr="00EA0249" w:rsidRDefault="008A66C8">
                            <w:pPr>
                              <w:rPr>
                                <w:rFonts w:ascii="Times New Roman" w:hAnsi="Times New Roman"/>
                                <w:b/>
                                <w:color w:val="FF0000"/>
                                <w:sz w:val="16"/>
                                <w:szCs w:val="16"/>
                                <w:lang w:val="lt-LT"/>
                              </w:rPr>
                            </w:pPr>
                            <w:r w:rsidRPr="00EA0249">
                              <w:rPr>
                                <w:rFonts w:ascii="Times New Roman" w:hAnsi="Times New Roman"/>
                                <w:b/>
                                <w:color w:val="FF0000"/>
                                <w:sz w:val="16"/>
                                <w:szCs w:val="16"/>
                                <w:lang w:val="lt-LT"/>
                              </w:rPr>
                              <w:t>PŪV vieta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77B9CC" id="Rectangle 17" o:spid="_x0000_s1175" style="position:absolute;left:0;text-align:left;margin-left:69.85pt;margin-top:114.55pt;width:52.1pt;height:17.25pt;z-index:25156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" strokecolor="red">
                <v:textbox>
                  <w:txbxContent>
                    <w:p w14:paraId="4B7FD090" w14:textId="77777777" w:rsidR="008A66C8" w:rsidRPr="00EA0249" w:rsidRDefault="008A66C8">
                      <w:pPr>
                        <w:rPr>
                          <w:rFonts w:ascii="Times New Roman" w:hAnsi="Times New Roman"/>
                          <w:b/>
                          <w:color w:val="FF0000"/>
                          <w:sz w:val="16"/>
                          <w:szCs w:val="16"/>
                          <w:lang w:val="lt-LT"/>
                        </w:rPr>
                      </w:pPr>
                      <w:r w:rsidRPr="00EA0249">
                        <w:rPr>
                          <w:rFonts w:ascii="Times New Roman" w:hAnsi="Times New Roman"/>
                          <w:b/>
                          <w:color w:val="FF0000"/>
                          <w:sz w:val="16"/>
                          <w:szCs w:val="16"/>
                          <w:lang w:val="lt-LT"/>
                        </w:rPr>
                        <w:t>PŪV vieta</w:t>
                      </w:r>
                    </w:p>
                  </w:txbxContent>
                </v:textbox>
              </v:rect>
            </w:pict>
          </mc:Fallback>
        </mc:AlternateContent>
      </w:r>
      <w:r w:rsidRPr="00EA0249">
        <w:rPr>
          <w:noProof/>
          <w:lang w:val="lt-LT" w:eastAsia="lt-LT"/>
        </w:rPr>
        <w:drawing>
          <wp:inline distT="0" distB="0" distL="0" distR="0" wp14:anchorId="0443C06C" wp14:editId="3639AD80">
            <wp:extent cx="5632450" cy="3994150"/>
            <wp:effectExtent l="0" t="0" r="0" b="0"/>
            <wp:docPr id="14"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pic:cNvPicPr>
                      <a:picLocks noChangeAspect="1" noChangeArrowheads="1"/>
                    </pic:cNvPicPr>
                  </pic:nvPicPr>
                  <pic:blipFill>
                    <a:blip r:embed="rId39">
                      <a:extLst>
                        <a:ext uri="{28A0092B-C50C-407E-A947-70E740481C1C}">
                          <a14:useLocalDpi xmlns:a14="http://schemas.microsoft.com/office/drawing/2010/main" val="0"/>
                        </a:ext>
                      </a:extLst>
                    </a:blip>
                    <a:srcRect l="38498" t="32489" r="19980" b="15260"/>
                    <a:stretch>
                      <a:fillRect/>
                    </a:stretch>
                  </pic:blipFill>
                  <pic:spPr bwMode="auto">
                    <a:xfrm>
                      <a:off x="0" y="0"/>
                      <a:ext cx="5632450" cy="3994150"/>
                    </a:xfrm>
                    <a:prstGeom prst="rect">
                      <a:avLst/>
                    </a:prstGeom>
                    <a:noFill/>
                    <a:ln>
                      <a:noFill/>
                    </a:ln>
                  </pic:spPr>
                </pic:pic>
              </a:graphicData>
            </a:graphic>
          </wp:inline>
        </w:drawing>
      </w:r>
    </w:p>
    <w:p w14:paraId="01C6121E" w14:textId="77777777" w:rsidR="00670911" w:rsidRPr="004D44BD" w:rsidRDefault="008A4FBC" w:rsidP="00670911">
      <w:pPr>
        <w:spacing w:after="240"/>
        <w:jc w:val="center"/>
        <w:rPr>
          <w:rFonts w:ascii="Times New Roman" w:hAnsi="Times New Roman"/>
          <w:i/>
          <w:sz w:val="24"/>
          <w:szCs w:val="24"/>
          <w:lang w:val="lt-LT" w:eastAsia="da-DK"/>
        </w:rPr>
      </w:pPr>
      <w:r>
        <w:rPr>
          <w:rFonts w:ascii="Times New Roman" w:hAnsi="Times New Roman"/>
          <w:i/>
          <w:sz w:val="24"/>
          <w:szCs w:val="24"/>
          <w:lang w:val="lt-LT" w:eastAsia="da-DK"/>
        </w:rPr>
        <w:t>1</w:t>
      </w:r>
      <w:r w:rsidR="00C62E92">
        <w:rPr>
          <w:rFonts w:ascii="Times New Roman" w:hAnsi="Times New Roman"/>
          <w:i/>
          <w:sz w:val="24"/>
          <w:szCs w:val="24"/>
          <w:lang w:val="lt-LT" w:eastAsia="da-DK"/>
        </w:rPr>
        <w:t>3</w:t>
      </w:r>
      <w:r w:rsidR="00670911" w:rsidRPr="004D44BD">
        <w:rPr>
          <w:rFonts w:ascii="Times New Roman" w:hAnsi="Times New Roman"/>
          <w:i/>
          <w:sz w:val="24"/>
          <w:szCs w:val="24"/>
          <w:lang w:val="lt-LT" w:eastAsia="da-DK"/>
        </w:rPr>
        <w:t xml:space="preserve"> pav. Ištrauka iš Lietuvos upių, ežerų ir tvenkinių kadastro žemėlapio (</w:t>
      </w:r>
      <w:hyperlink r:id="rId40" w:history="1">
        <w:r w:rsidR="00670911" w:rsidRPr="004D44BD">
          <w:rPr>
            <w:rStyle w:val="Hipersaitas"/>
            <w:rFonts w:ascii="Times New Roman" w:hAnsi="Times New Roman"/>
            <w:i/>
            <w:sz w:val="24"/>
            <w:szCs w:val="24"/>
            <w:lang w:val="lt-LT" w:eastAsia="da-DK"/>
          </w:rPr>
          <w:t>https://uetk.am.lt</w:t>
        </w:r>
      </w:hyperlink>
      <w:r w:rsidR="00670911" w:rsidRPr="004D44BD">
        <w:rPr>
          <w:rFonts w:ascii="Times New Roman" w:hAnsi="Times New Roman"/>
          <w:i/>
          <w:sz w:val="24"/>
          <w:szCs w:val="24"/>
          <w:lang w:val="lt-LT" w:eastAsia="da-DK"/>
        </w:rPr>
        <w:t>)</w:t>
      </w:r>
    </w:p>
    <w:p w14:paraId="26B1CCEF" w14:textId="77777777" w:rsidR="00F24995" w:rsidRPr="00971169" w:rsidRDefault="00F24995" w:rsidP="00F24995">
      <w:pPr>
        <w:spacing w:after="240"/>
        <w:jc w:val="both"/>
        <w:rPr>
          <w:rFonts w:ascii="Times New Roman" w:hAnsi="Times New Roman"/>
          <w:sz w:val="24"/>
          <w:szCs w:val="24"/>
          <w:lang w:val="lt-LT" w:eastAsia="da-DK"/>
        </w:rPr>
      </w:pPr>
      <w:r w:rsidRPr="00971169">
        <w:rPr>
          <w:rFonts w:ascii="Times New Roman" w:hAnsi="Times New Roman"/>
          <w:sz w:val="24"/>
          <w:szCs w:val="24"/>
          <w:lang w:val="lt-LT" w:eastAsia="da-DK"/>
        </w:rPr>
        <w:t xml:space="preserve">Vadovaujantis Neries regioninio parko tinklapyje pateikta informacija, Neries vaga daugiau ar mažiau natūrali, vandens tarša šiuo metu sumažėjusi, o tai lemia gana didelę retų ir praeivių žuvų įvairovę. </w:t>
      </w:r>
    </w:p>
    <w:p w14:paraId="0E0FC3F9" w14:textId="77777777" w:rsidR="00057DBC" w:rsidRDefault="00F24995" w:rsidP="0096672F">
      <w:pPr>
        <w:jc w:val="both"/>
        <w:rPr>
          <w:rFonts w:ascii="Times New Roman" w:hAnsi="Times New Roman"/>
          <w:sz w:val="24"/>
          <w:szCs w:val="24"/>
          <w:lang w:val="lt-LT" w:eastAsia="da-DK"/>
        </w:rPr>
      </w:pPr>
      <w:r w:rsidRPr="00971169">
        <w:rPr>
          <w:rFonts w:ascii="Times New Roman" w:hAnsi="Times New Roman"/>
          <w:sz w:val="24"/>
          <w:szCs w:val="24"/>
          <w:lang w:val="lt-LT" w:eastAsia="da-DK"/>
        </w:rPr>
        <w:t>Vadovaujantis Aplinkos ministro 2009 m. balandžio 22 d. įsakymu Nr. D1-210 „Dėl Vietovių, atitinkančių gamtinių buveinių apsaugai svarbių teritorijų atrankos kriterijus, sąrašo, skirto pateikti Europos Komisijai, patvirtinimo” (Žin.,</w:t>
      </w:r>
      <w:r>
        <w:rPr>
          <w:rFonts w:ascii="Times New Roman" w:hAnsi="Times New Roman"/>
          <w:sz w:val="24"/>
          <w:szCs w:val="24"/>
          <w:lang w:val="lt-LT" w:eastAsia="da-DK"/>
        </w:rPr>
        <w:t xml:space="preserve"> </w:t>
      </w:r>
      <w:r w:rsidRPr="00971169">
        <w:rPr>
          <w:rFonts w:ascii="Times New Roman" w:hAnsi="Times New Roman"/>
          <w:sz w:val="24"/>
          <w:szCs w:val="24"/>
          <w:lang w:val="lt-LT" w:eastAsia="da-DK"/>
        </w:rPr>
        <w:t>2009, Nr. 135-5903),</w:t>
      </w:r>
      <w:r w:rsidRPr="000536D9">
        <w:rPr>
          <w:rFonts w:ascii="Times New Roman" w:hAnsi="Times New Roman"/>
          <w:sz w:val="24"/>
          <w:szCs w:val="24"/>
          <w:lang w:val="lt-LT" w:eastAsia="da-DK"/>
        </w:rPr>
        <w:t xml:space="preserve"> </w:t>
      </w:r>
      <w:r w:rsidRPr="00971169">
        <w:rPr>
          <w:rFonts w:ascii="Times New Roman" w:hAnsi="Times New Roman"/>
          <w:sz w:val="24"/>
          <w:szCs w:val="24"/>
          <w:lang w:val="lt-LT" w:eastAsia="da-DK"/>
        </w:rPr>
        <w:t xml:space="preserve">Neries upė (100000000011) išskirta kaip buveinių apsaugai svarbi teritorija. Joje saugomos europinės svarbos natūralios buveinės - 3260, upių sraunumos su </w:t>
      </w:r>
      <w:proofErr w:type="spellStart"/>
      <w:r w:rsidRPr="00971169">
        <w:rPr>
          <w:rFonts w:ascii="Times New Roman" w:hAnsi="Times New Roman"/>
          <w:sz w:val="24"/>
          <w:szCs w:val="24"/>
          <w:lang w:val="lt-LT" w:eastAsia="da-DK"/>
        </w:rPr>
        <w:t>kurklių</w:t>
      </w:r>
      <w:proofErr w:type="spellEnd"/>
      <w:r w:rsidRPr="00971169">
        <w:rPr>
          <w:rFonts w:ascii="Times New Roman" w:hAnsi="Times New Roman"/>
          <w:sz w:val="24"/>
          <w:szCs w:val="24"/>
          <w:lang w:val="lt-LT" w:eastAsia="da-DK"/>
        </w:rPr>
        <w:t xml:space="preserve"> bendrijomis bei gyvūnų rūšys (Baltijos lašiša, kartuolė, paprastasis kirtiklis, paprastasis </w:t>
      </w:r>
      <w:proofErr w:type="spellStart"/>
      <w:r w:rsidRPr="00971169">
        <w:rPr>
          <w:rFonts w:ascii="Times New Roman" w:hAnsi="Times New Roman"/>
          <w:sz w:val="24"/>
          <w:szCs w:val="24"/>
          <w:lang w:val="lt-LT" w:eastAsia="da-DK"/>
        </w:rPr>
        <w:t>kūjagalvis</w:t>
      </w:r>
      <w:proofErr w:type="spellEnd"/>
      <w:r w:rsidRPr="00971169">
        <w:rPr>
          <w:rFonts w:ascii="Times New Roman" w:hAnsi="Times New Roman"/>
          <w:sz w:val="24"/>
          <w:szCs w:val="24"/>
          <w:lang w:val="lt-LT" w:eastAsia="da-DK"/>
        </w:rPr>
        <w:t xml:space="preserve">, salatis, upinė nėgė, </w:t>
      </w:r>
      <w:proofErr w:type="spellStart"/>
      <w:r w:rsidRPr="00971169">
        <w:rPr>
          <w:rFonts w:ascii="Times New Roman" w:hAnsi="Times New Roman"/>
          <w:sz w:val="24"/>
          <w:szCs w:val="24"/>
          <w:lang w:val="lt-LT" w:eastAsia="da-DK"/>
        </w:rPr>
        <w:t>pleištinė</w:t>
      </w:r>
      <w:proofErr w:type="spellEnd"/>
      <w:r w:rsidRPr="00971169">
        <w:rPr>
          <w:rFonts w:ascii="Times New Roman" w:hAnsi="Times New Roman"/>
          <w:sz w:val="24"/>
          <w:szCs w:val="24"/>
          <w:lang w:val="lt-LT" w:eastAsia="da-DK"/>
        </w:rPr>
        <w:t xml:space="preserve"> skėtė, ūdra ).</w:t>
      </w:r>
    </w:p>
    <w:p w14:paraId="0DDDD517" w14:textId="77777777" w:rsidR="00F24995" w:rsidRPr="00670911" w:rsidRDefault="00F24995" w:rsidP="00F24995">
      <w:pPr>
        <w:rPr>
          <w:rFonts w:ascii="Times New Roman" w:hAnsi="Times New Roman"/>
          <w:sz w:val="24"/>
          <w:szCs w:val="24"/>
          <w:lang w:val="lt-LT" w:eastAsia="da-DK"/>
        </w:rPr>
      </w:pPr>
    </w:p>
    <w:p w14:paraId="12449E96" w14:textId="77777777" w:rsidR="00057DBC" w:rsidRDefault="00D514AF" w:rsidP="00934D99">
      <w:pPr>
        <w:pStyle w:val="Antrat2"/>
        <w:numPr>
          <w:ilvl w:val="1"/>
          <w:numId w:val="79"/>
        </w:numPr>
      </w:pPr>
      <w:bookmarkStart w:id="75" w:name="_Toc418766896"/>
      <w:bookmarkStart w:id="76" w:name="_Toc449511293"/>
      <w:r>
        <w:rPr>
          <w:rStyle w:val="Heading1Char"/>
          <w:rFonts w:ascii="Times New Roman" w:hAnsi="Times New Roman"/>
          <w:sz w:val="28"/>
          <w:szCs w:val="28"/>
        </w:rPr>
        <w:t>Informacija apie jautrias aplinkos apsaugos požiūriu teritorijas</w:t>
      </w:r>
      <w:bookmarkEnd w:id="75"/>
      <w:bookmarkEnd w:id="76"/>
    </w:p>
    <w:p w14:paraId="6D84A20D" w14:textId="77777777" w:rsidR="00057DBC" w:rsidRDefault="00057DBC">
      <w:pPr>
        <w:rPr>
          <w:rFonts w:ascii="Times New Roman" w:hAnsi="Times New Roman"/>
          <w:lang w:val="lt-LT" w:eastAsia="da-DK"/>
        </w:rPr>
      </w:pPr>
    </w:p>
    <w:p w14:paraId="1449CA75" w14:textId="77777777" w:rsidR="005B2E04" w:rsidRPr="007577BA" w:rsidRDefault="005B2E04" w:rsidP="005B2E04">
      <w:pPr>
        <w:spacing w:after="240"/>
        <w:jc w:val="both"/>
        <w:rPr>
          <w:rFonts w:ascii="Times New Roman" w:hAnsi="Times New Roman"/>
          <w:sz w:val="24"/>
          <w:szCs w:val="24"/>
          <w:lang w:val="lt-LT" w:eastAsia="da-DK"/>
        </w:rPr>
      </w:pPr>
      <w:r w:rsidRPr="00836578">
        <w:rPr>
          <w:rFonts w:ascii="Times New Roman" w:hAnsi="Times New Roman"/>
          <w:sz w:val="24"/>
          <w:szCs w:val="24"/>
          <w:lang w:val="lt-LT" w:eastAsia="da-DK"/>
        </w:rPr>
        <w:t>PŪV</w:t>
      </w:r>
      <w:r>
        <w:rPr>
          <w:rFonts w:ascii="Times New Roman" w:hAnsi="Times New Roman"/>
          <w:sz w:val="24"/>
          <w:szCs w:val="24"/>
          <w:lang w:val="lt-LT" w:eastAsia="da-DK"/>
        </w:rPr>
        <w:t xml:space="preserve"> t</w:t>
      </w:r>
      <w:r w:rsidRPr="007577BA">
        <w:rPr>
          <w:rFonts w:ascii="Times New Roman" w:hAnsi="Times New Roman"/>
          <w:sz w:val="24"/>
          <w:szCs w:val="24"/>
          <w:lang w:val="lt-LT" w:eastAsia="da-DK"/>
        </w:rPr>
        <w:t>eritorija nėra jautri aplinkos apsaugos požiūriu.</w:t>
      </w:r>
      <w:r>
        <w:rPr>
          <w:rFonts w:ascii="Times New Roman" w:hAnsi="Times New Roman"/>
          <w:sz w:val="24"/>
          <w:szCs w:val="24"/>
          <w:lang w:val="lt-LT" w:eastAsia="da-DK"/>
        </w:rPr>
        <w:t xml:space="preserve"> Sklype</w:t>
      </w:r>
      <w:r w:rsidRPr="00836578">
        <w:rPr>
          <w:rFonts w:ascii="Times New Roman" w:hAnsi="Times New Roman"/>
          <w:sz w:val="24"/>
          <w:szCs w:val="24"/>
          <w:lang w:val="lt-LT" w:eastAsia="da-DK"/>
        </w:rPr>
        <w:t xml:space="preserve"> ir jo</w:t>
      </w:r>
      <w:r>
        <w:rPr>
          <w:rFonts w:ascii="Times New Roman" w:hAnsi="Times New Roman"/>
          <w:sz w:val="24"/>
          <w:szCs w:val="24"/>
          <w:lang w:val="lt-LT" w:eastAsia="da-DK"/>
        </w:rPr>
        <w:t xml:space="preserve"> </w:t>
      </w:r>
      <w:r w:rsidRPr="00836578">
        <w:rPr>
          <w:rFonts w:ascii="Times New Roman" w:hAnsi="Times New Roman"/>
          <w:sz w:val="24"/>
          <w:szCs w:val="24"/>
          <w:lang w:val="lt-LT" w:eastAsia="da-DK"/>
        </w:rPr>
        <w:t xml:space="preserve">gretimybėse nėra vandens pakrančių zonų, potvynių zonų, gėlo ir </w:t>
      </w:r>
      <w:r w:rsidRPr="007577BA">
        <w:rPr>
          <w:rFonts w:ascii="Times New Roman" w:hAnsi="Times New Roman"/>
          <w:sz w:val="24"/>
          <w:szCs w:val="24"/>
          <w:lang w:val="lt-LT" w:eastAsia="da-DK"/>
        </w:rPr>
        <w:t xml:space="preserve">mineralinio vandens vandenviečių, vyrauja tipiška negausi rūšine sudėtimi ir populiacijų gausa intensyviai urbanizuotų teritorijų flora ir fauna. </w:t>
      </w:r>
    </w:p>
    <w:p w14:paraId="6DE8962F" w14:textId="77777777" w:rsidR="00057DBC" w:rsidRDefault="00057DBC">
      <w:pPr>
        <w:rPr>
          <w:rFonts w:ascii="Times New Roman" w:hAnsi="Times New Roman"/>
          <w:lang w:val="lt-LT" w:eastAsia="da-DK"/>
        </w:rPr>
      </w:pPr>
    </w:p>
    <w:p w14:paraId="0ED6854F" w14:textId="77777777" w:rsidR="00C62E92" w:rsidRDefault="00C62E92">
      <w:pPr>
        <w:rPr>
          <w:rFonts w:ascii="Times New Roman" w:hAnsi="Times New Roman"/>
          <w:lang w:val="lt-LT" w:eastAsia="da-DK"/>
        </w:rPr>
      </w:pPr>
    </w:p>
    <w:p w14:paraId="56C4E178" w14:textId="77777777" w:rsidR="00C62E92" w:rsidRDefault="00C62E92">
      <w:pPr>
        <w:rPr>
          <w:rFonts w:ascii="Times New Roman" w:hAnsi="Times New Roman"/>
          <w:lang w:val="lt-LT" w:eastAsia="da-DK"/>
        </w:rPr>
      </w:pPr>
    </w:p>
    <w:p w14:paraId="5A0A9428" w14:textId="77777777" w:rsidR="00057DBC" w:rsidRDefault="00D514AF" w:rsidP="00934D99">
      <w:pPr>
        <w:pStyle w:val="Antrat2"/>
        <w:numPr>
          <w:ilvl w:val="1"/>
          <w:numId w:val="79"/>
        </w:numPr>
      </w:pPr>
      <w:bookmarkStart w:id="77" w:name="_Toc418766897"/>
      <w:bookmarkStart w:id="78" w:name="_Toc449511294"/>
      <w:r>
        <w:rPr>
          <w:rStyle w:val="Heading1Char"/>
          <w:rFonts w:ascii="Times New Roman" w:hAnsi="Times New Roman"/>
          <w:sz w:val="28"/>
          <w:szCs w:val="28"/>
        </w:rPr>
        <w:lastRenderedPageBreak/>
        <w:t>Informacija apie teritorijos taršą praeityje</w:t>
      </w:r>
      <w:bookmarkEnd w:id="77"/>
      <w:bookmarkEnd w:id="78"/>
    </w:p>
    <w:p w14:paraId="62E29B05" w14:textId="77777777" w:rsidR="00057DBC" w:rsidRDefault="00057DBC">
      <w:pPr>
        <w:rPr>
          <w:rFonts w:ascii="Times New Roman" w:hAnsi="Times New Roman"/>
          <w:lang w:val="lt-LT" w:eastAsia="da-DK"/>
        </w:rPr>
      </w:pPr>
    </w:p>
    <w:p w14:paraId="2A61FC83" w14:textId="77777777" w:rsidR="00F47C54" w:rsidRDefault="00F47C54" w:rsidP="00F47C54">
      <w:pPr>
        <w:spacing w:after="240"/>
        <w:jc w:val="both"/>
        <w:rPr>
          <w:rFonts w:ascii="Times New Roman" w:hAnsi="Times New Roman"/>
          <w:sz w:val="24"/>
          <w:szCs w:val="24"/>
          <w:lang w:val="lt-LT" w:eastAsia="da-DK"/>
        </w:rPr>
      </w:pPr>
      <w:r w:rsidRPr="007577BA">
        <w:rPr>
          <w:rFonts w:ascii="Times New Roman" w:hAnsi="Times New Roman"/>
          <w:sz w:val="24"/>
          <w:szCs w:val="24"/>
          <w:lang w:val="lt-LT" w:eastAsia="da-DK"/>
        </w:rPr>
        <w:t xml:space="preserve">Planuojamos ūkinės veiklos sklypo pagrindinė tikslinė naudojimo paskirtis yra kitos paskirties žemė; žemės naudojimo būdas ir pobūdis </w:t>
      </w:r>
      <w:r>
        <w:rPr>
          <w:rFonts w:ascii="Times New Roman" w:hAnsi="Times New Roman"/>
          <w:sz w:val="24"/>
          <w:szCs w:val="24"/>
          <w:lang w:val="lt-LT" w:eastAsia="da-DK"/>
        </w:rPr>
        <w:t xml:space="preserve">- </w:t>
      </w:r>
      <w:r w:rsidRPr="007577BA">
        <w:rPr>
          <w:rFonts w:ascii="Times New Roman" w:hAnsi="Times New Roman"/>
          <w:sz w:val="24"/>
          <w:szCs w:val="24"/>
          <w:lang w:val="lt-LT" w:eastAsia="da-DK"/>
        </w:rPr>
        <w:t>pramonės ir sandėliavimo objektų teritorijos, pramonės ir sandėliavimo įmonių statybos. Pati teritorija yra pramoninia</w:t>
      </w:r>
      <w:r w:rsidR="00A76CE2">
        <w:rPr>
          <w:rFonts w:ascii="Times New Roman" w:hAnsi="Times New Roman"/>
          <w:sz w:val="24"/>
          <w:szCs w:val="24"/>
          <w:lang w:val="lt-LT" w:eastAsia="da-DK"/>
        </w:rPr>
        <w:t>me rajone.</w:t>
      </w:r>
    </w:p>
    <w:p w14:paraId="0C21046F" w14:textId="77777777" w:rsidR="00F47C54" w:rsidRPr="007577BA" w:rsidRDefault="00F47C54" w:rsidP="00F47C54">
      <w:pPr>
        <w:spacing w:after="240"/>
        <w:jc w:val="both"/>
        <w:rPr>
          <w:rFonts w:ascii="Times New Roman" w:hAnsi="Times New Roman"/>
          <w:sz w:val="24"/>
          <w:szCs w:val="24"/>
          <w:lang w:val="lt-LT" w:eastAsia="da-DK"/>
        </w:rPr>
      </w:pPr>
      <w:r w:rsidRPr="007577BA">
        <w:rPr>
          <w:rFonts w:ascii="Times New Roman" w:hAnsi="Times New Roman"/>
          <w:sz w:val="24"/>
          <w:szCs w:val="24"/>
          <w:lang w:val="lt-LT" w:eastAsia="da-DK"/>
        </w:rPr>
        <w:t>Remiantis UAB „DGE Baltic“ parengta 2006-2010 m. požeminio vandens monitoringo ataskaita</w:t>
      </w:r>
      <w:r>
        <w:rPr>
          <w:rFonts w:ascii="Times New Roman" w:hAnsi="Times New Roman"/>
          <w:sz w:val="24"/>
          <w:szCs w:val="24"/>
          <w:lang w:val="lt-LT" w:eastAsia="da-DK"/>
        </w:rPr>
        <w:t>,</w:t>
      </w:r>
      <w:r w:rsidRPr="007577BA">
        <w:rPr>
          <w:rFonts w:ascii="Times New Roman" w:hAnsi="Times New Roman"/>
          <w:sz w:val="24"/>
          <w:szCs w:val="24"/>
          <w:lang w:val="lt-LT" w:eastAsia="da-DK"/>
        </w:rPr>
        <w:t xml:space="preserve"> Vilniaus trečioji termofikacinė elektrinė (</w:t>
      </w:r>
      <w:r>
        <w:rPr>
          <w:rFonts w:ascii="Times New Roman" w:hAnsi="Times New Roman"/>
          <w:sz w:val="24"/>
          <w:szCs w:val="24"/>
          <w:lang w:val="lt-LT" w:eastAsia="da-DK"/>
        </w:rPr>
        <w:t>V</w:t>
      </w:r>
      <w:r w:rsidRPr="007577BA">
        <w:rPr>
          <w:rFonts w:ascii="Times New Roman" w:hAnsi="Times New Roman"/>
          <w:sz w:val="24"/>
          <w:szCs w:val="24"/>
          <w:lang w:val="lt-LT" w:eastAsia="da-DK"/>
        </w:rPr>
        <w:t xml:space="preserve">E-3) yra teritorijoje, kuri, vertinant gamtosauginiu požiūriu, technogeninei taršai vidutiniškai jautri. Gruntinis vanduo slūgso 2,9-16,6 m gylyje nuo žemės paviršiaus. Potencialios teršiančios medžiagos, galinčios elektrinėje teršti požeminį vandenį, yra naftos produktai, chloridai, sulfatai, metalai bei įvairūs organiniai junginiai. Pagrindiniai potencialūs koncentruotos taršos židiniai yra naftos produktų iškrovimo estakada, jų rezervuarų parkas ir pelenų šlamo sąvartynas. Taip pat egzistuoja ir šiluminė tarša – atskirose elektrinės teritorijos vietose gruntinio vandens temperatūra siekia 18-19 °C ir yra 10-12 °C aukštesnė už foninę ir stebima pakankamai ryški gruntinio vandens temperatūros kilimo tendencija – vidutiniškai 0,8 °C per metus. Vertinant pagal vandens bendrosios cheminės sudėties ir kitus rodiklius, visoje </w:t>
      </w:r>
      <w:r>
        <w:rPr>
          <w:rFonts w:ascii="Times New Roman" w:hAnsi="Times New Roman"/>
          <w:sz w:val="24"/>
          <w:szCs w:val="24"/>
          <w:lang w:val="lt-LT" w:eastAsia="da-DK"/>
        </w:rPr>
        <w:t>V</w:t>
      </w:r>
      <w:r w:rsidRPr="007577BA">
        <w:rPr>
          <w:rFonts w:ascii="Times New Roman" w:hAnsi="Times New Roman"/>
          <w:sz w:val="24"/>
          <w:szCs w:val="24"/>
          <w:lang w:val="lt-LT" w:eastAsia="da-DK"/>
        </w:rPr>
        <w:t xml:space="preserve">E-3 teritorijoje gruntinis vanduo 2006-2010 metų monitoringo laikotarpiu neviršijo Cheminėmis medžiagomis užterštų teritorijų tvarkymo aplinkos apsaugos reikalavimais nustatytų ribinių verčių. Apskritai vertinant, Vilniaus trečiojoje termofikacinėje elektrinėje </w:t>
      </w:r>
      <w:proofErr w:type="spellStart"/>
      <w:r w:rsidRPr="007577BA">
        <w:rPr>
          <w:rFonts w:ascii="Times New Roman" w:hAnsi="Times New Roman"/>
          <w:sz w:val="24"/>
          <w:szCs w:val="24"/>
          <w:lang w:val="lt-LT" w:eastAsia="da-DK"/>
        </w:rPr>
        <w:t>hidrocheminė</w:t>
      </w:r>
      <w:proofErr w:type="spellEnd"/>
      <w:r w:rsidRPr="007577BA">
        <w:rPr>
          <w:rFonts w:ascii="Times New Roman" w:hAnsi="Times New Roman"/>
          <w:sz w:val="24"/>
          <w:szCs w:val="24"/>
          <w:lang w:val="lt-LT" w:eastAsia="da-DK"/>
        </w:rPr>
        <w:t xml:space="preserve"> situacija 2006-2010 metais buvo santykinai stabili tik centrinėje dalyje. Vertinant pagal sulfatų ir chloridų pasiskirstymą laike, nedidelė šių cheminių medžiagų migracija iš </w:t>
      </w:r>
      <w:r>
        <w:rPr>
          <w:rFonts w:ascii="Times New Roman" w:hAnsi="Times New Roman"/>
          <w:sz w:val="24"/>
          <w:szCs w:val="24"/>
          <w:lang w:val="lt-LT" w:eastAsia="da-DK"/>
        </w:rPr>
        <w:t>V</w:t>
      </w:r>
      <w:r w:rsidRPr="007577BA">
        <w:rPr>
          <w:rFonts w:ascii="Times New Roman" w:hAnsi="Times New Roman"/>
          <w:sz w:val="24"/>
          <w:szCs w:val="24"/>
          <w:lang w:val="lt-LT" w:eastAsia="da-DK"/>
        </w:rPr>
        <w:t>E-3 teritorijos pastebėta šiaurinėje ir pietvakarinėje dalyse. Viso 2006-2010 metų monitoringo metu neagresyvus gruntinis vanduo buvo užfiksuotas tik trijuose gręžiniuose, iš kurių vienas (Nr. 29304) yra centrinėje dalyje, o du šiaurinėje dalyje (Nr. 29306 ir 29308). Per stebimąjį laikotarpį sunkiųjų metalų koncentracija neviršijo normatyvinių reikšmių pagal „Cheminėmis medžiagomis užterštų teritorijų tvarkymo aplinkos apsaugos reikalavimus“. Taip pat gruntiniame vandenyje nerasta ištirpusių benzino ir dyzelino eilės angliavandenilių, kurių reikšmės daugelyje atvejų yra mažesnės už jų nustatymo metodų tikslumo ribas. 2014 m duomenimis požeminio vandens taršos dinamikos pokyčių nenustatyta.</w:t>
      </w:r>
    </w:p>
    <w:p w14:paraId="69B3DDCE" w14:textId="77777777" w:rsidR="00057DBC" w:rsidRDefault="00D514AF" w:rsidP="00934D99">
      <w:pPr>
        <w:pStyle w:val="Antrat2"/>
        <w:numPr>
          <w:ilvl w:val="1"/>
          <w:numId w:val="79"/>
        </w:numPr>
      </w:pPr>
      <w:bookmarkStart w:id="79" w:name="_Toc418766898"/>
      <w:bookmarkStart w:id="80" w:name="_Toc449511295"/>
      <w:r>
        <w:rPr>
          <w:rStyle w:val="Heading1Char"/>
          <w:rFonts w:ascii="Times New Roman" w:hAnsi="Times New Roman"/>
        </w:rPr>
        <w:t>I</w:t>
      </w:r>
      <w:r>
        <w:rPr>
          <w:rStyle w:val="Heading1Char"/>
          <w:rFonts w:ascii="Times New Roman" w:hAnsi="Times New Roman"/>
          <w:sz w:val="28"/>
          <w:szCs w:val="28"/>
        </w:rPr>
        <w:t>nformacija apie tankiai apgyvendintas teritorijas</w:t>
      </w:r>
      <w:bookmarkEnd w:id="79"/>
      <w:bookmarkEnd w:id="80"/>
    </w:p>
    <w:p w14:paraId="34510C9E" w14:textId="77777777" w:rsidR="00057DBC" w:rsidRDefault="00057DBC">
      <w:pPr>
        <w:rPr>
          <w:rFonts w:ascii="Times New Roman" w:hAnsi="Times New Roman"/>
          <w:lang w:val="lt-LT" w:eastAsia="da-DK"/>
        </w:rPr>
      </w:pPr>
    </w:p>
    <w:p w14:paraId="245DC8A4" w14:textId="77777777" w:rsidR="00522E3B" w:rsidRDefault="00522E3B" w:rsidP="00522E3B">
      <w:pPr>
        <w:spacing w:after="240"/>
        <w:jc w:val="both"/>
        <w:rPr>
          <w:rFonts w:ascii="Times New Roman" w:hAnsi="Times New Roman"/>
          <w:sz w:val="24"/>
          <w:szCs w:val="24"/>
          <w:lang w:val="lt-LT" w:eastAsia="da-DK"/>
        </w:rPr>
      </w:pPr>
      <w:r w:rsidRPr="009048DB">
        <w:rPr>
          <w:rFonts w:ascii="Times New Roman" w:hAnsi="Times New Roman"/>
          <w:sz w:val="24"/>
          <w:szCs w:val="24"/>
          <w:lang w:val="lt-LT" w:eastAsia="da-DK"/>
        </w:rPr>
        <w:t xml:space="preserve">Artimiausios gyvenamosios teritorijos nuo planuojamos ūkinės veiklos sklypo yra: į pietryčius </w:t>
      </w:r>
      <w:r w:rsidRPr="00BA0AE0">
        <w:rPr>
          <w:rFonts w:ascii="Times New Roman" w:hAnsi="Times New Roman"/>
          <w:sz w:val="24"/>
          <w:szCs w:val="24"/>
          <w:lang w:val="lt-LT" w:eastAsia="da-DK"/>
        </w:rPr>
        <w:t>už 2</w:t>
      </w:r>
      <w:r w:rsidRPr="009048DB">
        <w:rPr>
          <w:rFonts w:ascii="Times New Roman" w:hAnsi="Times New Roman"/>
          <w:sz w:val="24"/>
          <w:szCs w:val="24"/>
          <w:lang w:val="lt-LT" w:eastAsia="da-DK"/>
        </w:rPr>
        <w:t xml:space="preserve"> km kitoje Neries pusėje - Bukčių ir Lazdynėlių gyvenvietės, </w:t>
      </w:r>
      <w:r>
        <w:rPr>
          <w:rFonts w:ascii="Times New Roman" w:hAnsi="Times New Roman"/>
          <w:sz w:val="24"/>
          <w:szCs w:val="24"/>
          <w:lang w:val="lt-LT" w:eastAsia="da-DK"/>
        </w:rPr>
        <w:t xml:space="preserve">šiaurės </w:t>
      </w:r>
      <w:r w:rsidRPr="009048DB">
        <w:rPr>
          <w:rFonts w:ascii="Times New Roman" w:hAnsi="Times New Roman"/>
          <w:sz w:val="24"/>
          <w:szCs w:val="24"/>
          <w:lang w:val="lt-LT" w:eastAsia="da-DK"/>
        </w:rPr>
        <w:t xml:space="preserve">rytų kryptimi už </w:t>
      </w:r>
      <w:r w:rsidRPr="00BA0AE0">
        <w:rPr>
          <w:rFonts w:ascii="Times New Roman" w:hAnsi="Times New Roman"/>
          <w:sz w:val="24"/>
          <w:szCs w:val="24"/>
          <w:lang w:val="lt-LT" w:eastAsia="da-DK"/>
        </w:rPr>
        <w:t>2,3</w:t>
      </w:r>
      <w:r w:rsidRPr="009048DB">
        <w:rPr>
          <w:rFonts w:ascii="Times New Roman" w:hAnsi="Times New Roman"/>
          <w:sz w:val="24"/>
          <w:szCs w:val="24"/>
          <w:lang w:val="lt-LT" w:eastAsia="da-DK"/>
        </w:rPr>
        <w:t xml:space="preserve"> km – Gudelių mažaaukščių namų kvartalas, už </w:t>
      </w:r>
      <w:r w:rsidRPr="00BA0AE0">
        <w:rPr>
          <w:rFonts w:ascii="Times New Roman" w:hAnsi="Times New Roman"/>
          <w:sz w:val="24"/>
          <w:szCs w:val="24"/>
          <w:lang w:val="lt-LT" w:eastAsia="da-DK"/>
        </w:rPr>
        <w:t>2,9</w:t>
      </w:r>
      <w:r w:rsidRPr="009048DB">
        <w:rPr>
          <w:rFonts w:ascii="Times New Roman" w:hAnsi="Times New Roman"/>
          <w:sz w:val="24"/>
          <w:szCs w:val="24"/>
          <w:lang w:val="lt-LT" w:eastAsia="da-DK"/>
        </w:rPr>
        <w:t xml:space="preserve"> km – Lazdynų gyvenamasis rajonas. Šiaurės </w:t>
      </w:r>
      <w:r>
        <w:rPr>
          <w:rFonts w:ascii="Times New Roman" w:hAnsi="Times New Roman"/>
          <w:sz w:val="24"/>
          <w:szCs w:val="24"/>
          <w:lang w:val="lt-LT" w:eastAsia="da-DK"/>
        </w:rPr>
        <w:t xml:space="preserve">rytų </w:t>
      </w:r>
      <w:r w:rsidRPr="009048DB">
        <w:rPr>
          <w:rFonts w:ascii="Times New Roman" w:hAnsi="Times New Roman"/>
          <w:sz w:val="24"/>
          <w:szCs w:val="24"/>
          <w:lang w:val="lt-LT" w:eastAsia="da-DK"/>
        </w:rPr>
        <w:t>kryptimi esantis Pilaitės gyvenamasis rajona</w:t>
      </w:r>
      <w:r w:rsidRPr="00EE20C0">
        <w:rPr>
          <w:rFonts w:ascii="Times New Roman" w:hAnsi="Times New Roman"/>
          <w:sz w:val="24"/>
          <w:szCs w:val="24"/>
          <w:lang w:val="lt-LT" w:eastAsia="da-DK"/>
        </w:rPr>
        <w:t xml:space="preserve">s nutolęs 3,2 km </w:t>
      </w:r>
      <w:r w:rsidRPr="00E07439">
        <w:rPr>
          <w:rFonts w:ascii="Times New Roman" w:hAnsi="Times New Roman"/>
          <w:sz w:val="24"/>
          <w:szCs w:val="24"/>
          <w:lang w:val="lt-LT" w:eastAsia="da-DK"/>
        </w:rPr>
        <w:t>atstumu. Verslo ir komercijos teritorija – Gariūnų turgavietė pietų ir pietryčių kryptimi nutolusi 0,9-1 km atstumu</w:t>
      </w:r>
      <w:r w:rsidRPr="00BA0AE0">
        <w:rPr>
          <w:rFonts w:ascii="Times New Roman" w:hAnsi="Times New Roman"/>
          <w:sz w:val="24"/>
          <w:szCs w:val="24"/>
          <w:lang w:val="lt-LT" w:eastAsia="da-DK"/>
        </w:rPr>
        <w:t>.</w:t>
      </w:r>
    </w:p>
    <w:p w14:paraId="3CE6FABE" w14:textId="77777777" w:rsidR="00BB23F4" w:rsidRDefault="00BB23F4" w:rsidP="00BB23F4">
      <w:pPr>
        <w:spacing w:after="240"/>
        <w:jc w:val="both"/>
        <w:rPr>
          <w:rFonts w:ascii="Times New Roman" w:hAnsi="Times New Roman"/>
          <w:sz w:val="24"/>
          <w:szCs w:val="24"/>
          <w:lang w:val="lt-LT" w:eastAsia="da-DK"/>
        </w:rPr>
      </w:pPr>
      <w:r>
        <w:rPr>
          <w:rFonts w:ascii="Times New Roman" w:hAnsi="Times New Roman"/>
          <w:sz w:val="24"/>
          <w:szCs w:val="24"/>
          <w:lang w:val="lt-LT" w:eastAsia="da-DK"/>
        </w:rPr>
        <w:t>PŪV</w:t>
      </w:r>
      <w:r w:rsidRPr="004053AE">
        <w:rPr>
          <w:rFonts w:ascii="Times New Roman" w:hAnsi="Times New Roman"/>
          <w:sz w:val="24"/>
          <w:szCs w:val="24"/>
          <w:lang w:val="lt-LT" w:eastAsia="da-DK"/>
        </w:rPr>
        <w:t xml:space="preserve"> numatyta pramoninėje zonoje, kur pusės kilometro spi</w:t>
      </w:r>
      <w:r>
        <w:rPr>
          <w:rFonts w:ascii="Times New Roman" w:hAnsi="Times New Roman"/>
          <w:sz w:val="24"/>
          <w:szCs w:val="24"/>
          <w:lang w:val="lt-LT" w:eastAsia="da-DK"/>
        </w:rPr>
        <w:t>n</w:t>
      </w:r>
      <w:r w:rsidRPr="004053AE">
        <w:rPr>
          <w:rFonts w:ascii="Times New Roman" w:hAnsi="Times New Roman"/>
          <w:sz w:val="24"/>
          <w:szCs w:val="24"/>
          <w:lang w:val="lt-LT" w:eastAsia="da-DK"/>
        </w:rPr>
        <w:t>duliu nuo įmonės sklypo yra tik verslo ir pramonės objektai. Artimiausi gyvenamieji namai yra</w:t>
      </w:r>
      <w:r>
        <w:rPr>
          <w:rFonts w:ascii="Times New Roman" w:hAnsi="Times New Roman"/>
          <w:sz w:val="24"/>
          <w:szCs w:val="24"/>
          <w:lang w:val="lt-LT" w:eastAsia="da-DK"/>
        </w:rPr>
        <w:t xml:space="preserve"> (1</w:t>
      </w:r>
      <w:r w:rsidR="00C62E92">
        <w:rPr>
          <w:rFonts w:ascii="Times New Roman" w:hAnsi="Times New Roman"/>
          <w:sz w:val="24"/>
          <w:szCs w:val="24"/>
          <w:lang w:val="lt-LT" w:eastAsia="da-DK"/>
        </w:rPr>
        <w:t>4</w:t>
      </w:r>
      <w:r>
        <w:rPr>
          <w:rFonts w:ascii="Times New Roman" w:hAnsi="Times New Roman"/>
          <w:sz w:val="24"/>
          <w:szCs w:val="24"/>
          <w:lang w:val="lt-LT" w:eastAsia="da-DK"/>
        </w:rPr>
        <w:t xml:space="preserve"> pav.)</w:t>
      </w:r>
      <w:r w:rsidRPr="004053AE">
        <w:rPr>
          <w:rFonts w:ascii="Times New Roman" w:hAnsi="Times New Roman"/>
          <w:sz w:val="24"/>
          <w:szCs w:val="24"/>
          <w:lang w:val="lt-LT" w:eastAsia="da-DK"/>
        </w:rPr>
        <w:t>:</w:t>
      </w:r>
    </w:p>
    <w:p w14:paraId="042E2996" w14:textId="77777777" w:rsidR="00BB23F4" w:rsidRPr="005E7425" w:rsidRDefault="00BB23F4" w:rsidP="00934D99">
      <w:pPr>
        <w:numPr>
          <w:ilvl w:val="0"/>
          <w:numId w:val="76"/>
        </w:numPr>
        <w:ind w:left="714" w:hanging="357"/>
        <w:rPr>
          <w:rFonts w:ascii="Times New Roman" w:hAnsi="Times New Roman"/>
          <w:sz w:val="24"/>
          <w:szCs w:val="24"/>
          <w:lang w:val="lt-LT" w:eastAsia="da-DK"/>
        </w:rPr>
      </w:pPr>
      <w:proofErr w:type="spellStart"/>
      <w:r w:rsidRPr="005E7425">
        <w:rPr>
          <w:rFonts w:ascii="Times New Roman" w:hAnsi="Times New Roman"/>
          <w:sz w:val="24"/>
          <w:szCs w:val="24"/>
          <w:lang w:val="lt-LT" w:eastAsia="da-DK"/>
        </w:rPr>
        <w:t>Jočionių</w:t>
      </w:r>
      <w:proofErr w:type="spellEnd"/>
      <w:r w:rsidRPr="005E7425">
        <w:rPr>
          <w:rFonts w:ascii="Times New Roman" w:hAnsi="Times New Roman"/>
          <w:sz w:val="24"/>
          <w:szCs w:val="24"/>
          <w:lang w:val="lt-LT" w:eastAsia="da-DK"/>
        </w:rPr>
        <w:t xml:space="preserve"> g. 45 – apie 607 m į pietryčius;</w:t>
      </w:r>
    </w:p>
    <w:p w14:paraId="79FE1BCE" w14:textId="77777777" w:rsidR="00BB23F4" w:rsidRPr="005E7425" w:rsidRDefault="00BB23F4" w:rsidP="00934D99">
      <w:pPr>
        <w:numPr>
          <w:ilvl w:val="0"/>
          <w:numId w:val="76"/>
        </w:numPr>
        <w:ind w:left="714" w:hanging="357"/>
        <w:rPr>
          <w:rFonts w:ascii="Times New Roman" w:hAnsi="Times New Roman"/>
          <w:sz w:val="24"/>
          <w:szCs w:val="24"/>
          <w:lang w:val="lt-LT" w:eastAsia="da-DK"/>
        </w:rPr>
      </w:pPr>
      <w:proofErr w:type="spellStart"/>
      <w:r w:rsidRPr="005E7425">
        <w:rPr>
          <w:rFonts w:ascii="Times New Roman" w:hAnsi="Times New Roman"/>
          <w:sz w:val="24"/>
          <w:szCs w:val="24"/>
          <w:lang w:val="lt-LT" w:eastAsia="da-DK"/>
        </w:rPr>
        <w:t>Jočionių</w:t>
      </w:r>
      <w:proofErr w:type="spellEnd"/>
      <w:r w:rsidRPr="005E7425">
        <w:rPr>
          <w:rFonts w:ascii="Times New Roman" w:hAnsi="Times New Roman"/>
          <w:sz w:val="24"/>
          <w:szCs w:val="24"/>
          <w:lang w:val="lt-LT" w:eastAsia="da-DK"/>
        </w:rPr>
        <w:t xml:space="preserve"> g. 28 – apie 620 m į pietryčius;</w:t>
      </w:r>
    </w:p>
    <w:p w14:paraId="247DB682" w14:textId="77777777" w:rsidR="00BB23F4" w:rsidRPr="005E7425" w:rsidRDefault="00BB23F4" w:rsidP="00934D99">
      <w:pPr>
        <w:numPr>
          <w:ilvl w:val="0"/>
          <w:numId w:val="76"/>
        </w:numPr>
        <w:ind w:left="714" w:hanging="357"/>
        <w:rPr>
          <w:rFonts w:ascii="Times New Roman" w:hAnsi="Times New Roman"/>
          <w:sz w:val="24"/>
          <w:szCs w:val="24"/>
          <w:lang w:val="lt-LT" w:eastAsia="da-DK"/>
        </w:rPr>
      </w:pPr>
      <w:proofErr w:type="spellStart"/>
      <w:r w:rsidRPr="005E7425">
        <w:rPr>
          <w:rFonts w:ascii="Times New Roman" w:hAnsi="Times New Roman"/>
          <w:sz w:val="24"/>
          <w:szCs w:val="24"/>
          <w:lang w:val="lt-LT" w:eastAsia="da-DK"/>
        </w:rPr>
        <w:t>Jočionių</w:t>
      </w:r>
      <w:proofErr w:type="spellEnd"/>
      <w:r w:rsidRPr="005E7425">
        <w:rPr>
          <w:rFonts w:ascii="Times New Roman" w:hAnsi="Times New Roman"/>
          <w:sz w:val="24"/>
          <w:szCs w:val="24"/>
          <w:lang w:val="lt-LT" w:eastAsia="da-DK"/>
        </w:rPr>
        <w:t xml:space="preserve"> g. 26 – apie 630 m į pietryčius;</w:t>
      </w:r>
    </w:p>
    <w:p w14:paraId="05CF58B2" w14:textId="77777777" w:rsidR="00BB23F4" w:rsidRPr="005E7425" w:rsidRDefault="00BB23F4" w:rsidP="00934D99">
      <w:pPr>
        <w:numPr>
          <w:ilvl w:val="0"/>
          <w:numId w:val="76"/>
        </w:numPr>
        <w:ind w:left="714" w:hanging="357"/>
        <w:rPr>
          <w:rFonts w:ascii="Times New Roman" w:hAnsi="Times New Roman"/>
          <w:sz w:val="24"/>
          <w:szCs w:val="24"/>
          <w:lang w:val="lt-LT" w:eastAsia="da-DK"/>
        </w:rPr>
      </w:pPr>
      <w:proofErr w:type="spellStart"/>
      <w:r w:rsidRPr="005E7425">
        <w:rPr>
          <w:rFonts w:ascii="Times New Roman" w:hAnsi="Times New Roman"/>
          <w:sz w:val="24"/>
          <w:szCs w:val="24"/>
          <w:lang w:val="lt-LT" w:eastAsia="da-DK"/>
        </w:rPr>
        <w:t>Dubliškių</w:t>
      </w:r>
      <w:proofErr w:type="spellEnd"/>
      <w:r w:rsidRPr="005E7425">
        <w:rPr>
          <w:rFonts w:ascii="Times New Roman" w:hAnsi="Times New Roman"/>
          <w:sz w:val="24"/>
          <w:szCs w:val="24"/>
          <w:lang w:val="lt-LT" w:eastAsia="da-DK"/>
        </w:rPr>
        <w:t xml:space="preserve"> g. 51 (buv. adresas - Titnago g. 70) – apie 635 m į šiaurės rytus;</w:t>
      </w:r>
    </w:p>
    <w:p w14:paraId="7E8A525E" w14:textId="77777777" w:rsidR="00BB23F4" w:rsidRPr="005E7425" w:rsidRDefault="00BB23F4" w:rsidP="00934D99">
      <w:pPr>
        <w:numPr>
          <w:ilvl w:val="0"/>
          <w:numId w:val="76"/>
        </w:numPr>
        <w:ind w:left="714" w:hanging="357"/>
        <w:rPr>
          <w:rFonts w:ascii="Times New Roman" w:hAnsi="Times New Roman"/>
          <w:sz w:val="24"/>
          <w:szCs w:val="24"/>
          <w:lang w:val="lt-LT" w:eastAsia="da-DK"/>
        </w:rPr>
      </w:pPr>
      <w:proofErr w:type="spellStart"/>
      <w:r w:rsidRPr="005E7425">
        <w:rPr>
          <w:rFonts w:ascii="Times New Roman" w:hAnsi="Times New Roman"/>
          <w:sz w:val="24"/>
          <w:szCs w:val="24"/>
          <w:lang w:val="lt-LT" w:eastAsia="da-DK"/>
        </w:rPr>
        <w:t>Jočionių</w:t>
      </w:r>
      <w:proofErr w:type="spellEnd"/>
      <w:r w:rsidRPr="005E7425">
        <w:rPr>
          <w:rFonts w:ascii="Times New Roman" w:hAnsi="Times New Roman"/>
          <w:sz w:val="24"/>
          <w:szCs w:val="24"/>
          <w:lang w:val="lt-LT" w:eastAsia="da-DK"/>
        </w:rPr>
        <w:t xml:space="preserve"> g. 12 – apie 775 m į pietryčius;</w:t>
      </w:r>
    </w:p>
    <w:p w14:paraId="1B86D8B6" w14:textId="77777777" w:rsidR="00BB23F4" w:rsidRPr="005E7425" w:rsidRDefault="00BB23F4" w:rsidP="00934D99">
      <w:pPr>
        <w:numPr>
          <w:ilvl w:val="0"/>
          <w:numId w:val="76"/>
        </w:numPr>
        <w:ind w:left="714" w:hanging="357"/>
        <w:rPr>
          <w:rFonts w:ascii="Times New Roman" w:hAnsi="Times New Roman"/>
          <w:sz w:val="24"/>
          <w:szCs w:val="24"/>
          <w:lang w:val="lt-LT" w:eastAsia="da-DK"/>
        </w:rPr>
      </w:pPr>
      <w:proofErr w:type="spellStart"/>
      <w:r w:rsidRPr="005E7425">
        <w:rPr>
          <w:rFonts w:ascii="Times New Roman" w:hAnsi="Times New Roman"/>
          <w:sz w:val="24"/>
          <w:szCs w:val="24"/>
          <w:lang w:val="lt-LT" w:eastAsia="da-DK"/>
        </w:rPr>
        <w:t>Jočionių</w:t>
      </w:r>
      <w:proofErr w:type="spellEnd"/>
      <w:r w:rsidRPr="005E7425">
        <w:rPr>
          <w:rFonts w:ascii="Times New Roman" w:hAnsi="Times New Roman"/>
          <w:sz w:val="24"/>
          <w:szCs w:val="24"/>
          <w:lang w:val="lt-LT" w:eastAsia="da-DK"/>
        </w:rPr>
        <w:t xml:space="preserve"> g. 10 - apie 790 m į pietryčius;</w:t>
      </w:r>
    </w:p>
    <w:p w14:paraId="1F347BA3" w14:textId="77777777" w:rsidR="00BB23F4" w:rsidRDefault="00BB23F4" w:rsidP="00934D99">
      <w:pPr>
        <w:numPr>
          <w:ilvl w:val="0"/>
          <w:numId w:val="76"/>
        </w:numPr>
        <w:ind w:left="714" w:hanging="357"/>
        <w:rPr>
          <w:rFonts w:ascii="Times New Roman" w:hAnsi="Times New Roman"/>
          <w:sz w:val="24"/>
          <w:szCs w:val="24"/>
          <w:lang w:val="lt-LT" w:eastAsia="da-DK"/>
        </w:rPr>
      </w:pPr>
      <w:proofErr w:type="spellStart"/>
      <w:r w:rsidRPr="005E7425">
        <w:rPr>
          <w:rFonts w:ascii="Times New Roman" w:hAnsi="Times New Roman"/>
          <w:sz w:val="24"/>
          <w:szCs w:val="24"/>
          <w:lang w:val="lt-LT" w:eastAsia="da-DK"/>
        </w:rPr>
        <w:lastRenderedPageBreak/>
        <w:t>Neskučių</w:t>
      </w:r>
      <w:proofErr w:type="spellEnd"/>
      <w:r w:rsidRPr="005E7425">
        <w:rPr>
          <w:rFonts w:ascii="Times New Roman" w:hAnsi="Times New Roman"/>
          <w:sz w:val="24"/>
          <w:szCs w:val="24"/>
          <w:lang w:val="lt-LT" w:eastAsia="da-DK"/>
        </w:rPr>
        <w:t xml:space="preserve"> g. 2 – apie 980 m į pietryčius.</w:t>
      </w:r>
    </w:p>
    <w:p w14:paraId="3B77D490" w14:textId="77777777" w:rsidR="00F24995" w:rsidRPr="005E7425" w:rsidRDefault="00F24995" w:rsidP="00F24995">
      <w:pPr>
        <w:ind w:left="714"/>
        <w:rPr>
          <w:rFonts w:ascii="Times New Roman" w:hAnsi="Times New Roman"/>
          <w:sz w:val="24"/>
          <w:szCs w:val="24"/>
          <w:lang w:val="lt-LT" w:eastAsia="da-DK"/>
        </w:rPr>
      </w:pPr>
    </w:p>
    <w:p w14:paraId="7F226290" w14:textId="77777777" w:rsidR="00057DBC" w:rsidRDefault="00791757" w:rsidP="003475AF">
      <w:pPr>
        <w:spacing w:after="240"/>
        <w:jc w:val="center"/>
        <w:rPr>
          <w:rFonts w:ascii="Times New Roman" w:hAnsi="Times New Roman"/>
          <w:lang w:val="lt-LT" w:eastAsia="da-DK"/>
        </w:rPr>
      </w:pPr>
      <w:r>
        <w:rPr>
          <w:noProof/>
          <w:lang w:val="lt-LT" w:eastAsia="lt-LT"/>
        </w:rPr>
        <mc:AlternateContent>
          <mc:Choice Requires="wps">
            <w:drawing>
              <wp:anchor distT="0" distB="0" distL="114300" distR="114300" simplePos="0" relativeHeight="251571200" behindDoc="0" locked="0" layoutInCell="1" allowOverlap="1" wp14:anchorId="5DC1DF2A" wp14:editId="719B3C06">
                <wp:simplePos x="0" y="0"/>
                <wp:positionH relativeFrom="column">
                  <wp:posOffset>832485</wp:posOffset>
                </wp:positionH>
                <wp:positionV relativeFrom="paragraph">
                  <wp:posOffset>683895</wp:posOffset>
                </wp:positionV>
                <wp:extent cx="170815" cy="347980"/>
                <wp:effectExtent l="13335" t="10160" r="53975" b="41910"/>
                <wp:wrapNone/>
                <wp:docPr id="32" name="AutoShap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0815" cy="34798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4DE1E88" id="AutoShape 20" o:spid="_x0000_s1026" type="#_x0000_t32" style="position:absolute;margin-left:65.55pt;margin-top:53.85pt;width:13.45pt;height:27.4pt;z-index:25157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" strokecolor="red">
                <v:stroke endarrow="block"/>
              </v:shape>
            </w:pict>
          </mc:Fallback>
        </mc:AlternateContent>
      </w:r>
      <w:r>
        <w:rPr>
          <w:noProof/>
          <w:lang w:val="lt-LT" w:eastAsia="lt-LT"/>
        </w:rPr>
        <mc:AlternateContent>
          <mc:Choice Requires="wps">
            <w:drawing>
              <wp:anchor distT="0" distB="0" distL="114300" distR="114300" simplePos="0" relativeHeight="251570176" behindDoc="0" locked="0" layoutInCell="1" allowOverlap="1" wp14:anchorId="6B5AB65A" wp14:editId="1212846C">
                <wp:simplePos x="0" y="0"/>
                <wp:positionH relativeFrom="column">
                  <wp:posOffset>566420</wp:posOffset>
                </wp:positionH>
                <wp:positionV relativeFrom="paragraph">
                  <wp:posOffset>438150</wp:posOffset>
                </wp:positionV>
                <wp:extent cx="668655" cy="238760"/>
                <wp:effectExtent l="13970" t="12065" r="12700" b="6350"/>
                <wp:wrapNone/>
                <wp:docPr id="31"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8655" cy="238760"/>
                        </a:xfrm>
                        <a:prstGeom prst="rect">
                          <a:avLst/>
                        </a:prstGeom>
                        <a:solidFill>
                          <a:srgbClr val="FFFFFF"/>
                        </a:solidFill>
                        <a:ln w="9525">
                          <a:solidFill>
                            <a:srgbClr val="FF0000"/>
                          </a:solidFill>
                          <a:miter lim="800000"/>
                          <a:headEnd/>
                          <a:tailEnd/>
                        </a:ln>
                      </wps:spPr>
                      <wps:txbx>
                        <w:txbxContent>
                          <w:p w14:paraId="6690D2D0" w14:textId="77777777" w:rsidR="008A66C8" w:rsidRPr="003475AF" w:rsidRDefault="008A66C8">
                            <w:pPr>
                              <w:rPr>
                                <w:b/>
                                <w:color w:val="FF0000"/>
                                <w:sz w:val="16"/>
                                <w:szCs w:val="16"/>
                                <w:lang w:val="lt-LT"/>
                              </w:rPr>
                            </w:pPr>
                            <w:r w:rsidRPr="003475AF">
                              <w:rPr>
                                <w:b/>
                                <w:color w:val="FF0000"/>
                                <w:sz w:val="16"/>
                                <w:szCs w:val="16"/>
                                <w:lang w:val="lt-LT"/>
                              </w:rPr>
                              <w:t>PŪV vieta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5AB65A" id="Rectangle 19" o:spid="_x0000_s1176" style="position:absolute;left:0;text-align:left;margin-left:44.6pt;margin-top:34.5pt;width:52.65pt;height:18.8pt;z-index:25157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" strokecolor="red">
                <v:textbox>
                  <w:txbxContent>
                    <w:p w14:paraId="6690D2D0" w14:textId="77777777" w:rsidR="008A66C8" w:rsidRPr="003475AF" w:rsidRDefault="008A66C8">
                      <w:pPr>
                        <w:rPr>
                          <w:b/>
                          <w:color w:val="FF0000"/>
                          <w:sz w:val="16"/>
                          <w:szCs w:val="16"/>
                          <w:lang w:val="lt-LT"/>
                        </w:rPr>
                      </w:pPr>
                      <w:r w:rsidRPr="003475AF">
                        <w:rPr>
                          <w:b/>
                          <w:color w:val="FF0000"/>
                          <w:sz w:val="16"/>
                          <w:szCs w:val="16"/>
                          <w:lang w:val="lt-LT"/>
                        </w:rPr>
                        <w:t>PŪV vieta</w:t>
                      </w:r>
                    </w:p>
                  </w:txbxContent>
                </v:textbox>
              </v:rect>
            </w:pict>
          </mc:Fallback>
        </mc:AlternateContent>
      </w:r>
      <w:r w:rsidRPr="003475AF">
        <w:rPr>
          <w:noProof/>
          <w:lang w:val="lt-LT" w:eastAsia="lt-LT"/>
        </w:rPr>
        <w:drawing>
          <wp:inline distT="0" distB="0" distL="0" distR="0" wp14:anchorId="6B6EE219" wp14:editId="17E4C222">
            <wp:extent cx="5508625" cy="3540760"/>
            <wp:effectExtent l="0" t="0" r="0" b="0"/>
            <wp:docPr id="15"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pic:cNvPicPr>
                      <a:picLocks noChangeAspect="1" noChangeArrowheads="1"/>
                    </pic:cNvPicPr>
                  </pic:nvPicPr>
                  <pic:blipFill>
                    <a:blip r:embed="rId41">
                      <a:extLst>
                        <a:ext uri="{28A0092B-C50C-407E-A947-70E740481C1C}">
                          <a14:useLocalDpi xmlns:a14="http://schemas.microsoft.com/office/drawing/2010/main" val="0"/>
                        </a:ext>
                      </a:extLst>
                    </a:blip>
                    <a:srcRect l="15875" t="22063" r="32686" b="19075"/>
                    <a:stretch>
                      <a:fillRect/>
                    </a:stretch>
                  </pic:blipFill>
                  <pic:spPr bwMode="auto">
                    <a:xfrm>
                      <a:off x="0" y="0"/>
                      <a:ext cx="5508625" cy="3540760"/>
                    </a:xfrm>
                    <a:prstGeom prst="rect">
                      <a:avLst/>
                    </a:prstGeom>
                    <a:noFill/>
                    <a:ln>
                      <a:noFill/>
                    </a:ln>
                  </pic:spPr>
                </pic:pic>
              </a:graphicData>
            </a:graphic>
          </wp:inline>
        </w:drawing>
      </w:r>
    </w:p>
    <w:p w14:paraId="652C2EBD" w14:textId="77777777" w:rsidR="003475AF" w:rsidRDefault="00BB23F4" w:rsidP="003475AF">
      <w:pPr>
        <w:spacing w:after="240"/>
        <w:jc w:val="center"/>
        <w:rPr>
          <w:rFonts w:ascii="Times New Roman" w:hAnsi="Times New Roman"/>
          <w:i/>
          <w:sz w:val="24"/>
          <w:szCs w:val="24"/>
          <w:lang w:val="lt-LT" w:eastAsia="da-DK"/>
        </w:rPr>
      </w:pPr>
      <w:r>
        <w:rPr>
          <w:rFonts w:ascii="Times New Roman" w:hAnsi="Times New Roman"/>
          <w:i/>
          <w:sz w:val="24"/>
          <w:szCs w:val="24"/>
          <w:lang w:val="lt-LT" w:eastAsia="da-DK"/>
        </w:rPr>
        <w:t>1</w:t>
      </w:r>
      <w:r w:rsidR="00C62E92">
        <w:rPr>
          <w:rFonts w:ascii="Times New Roman" w:hAnsi="Times New Roman"/>
          <w:i/>
          <w:sz w:val="24"/>
          <w:szCs w:val="24"/>
          <w:lang w:val="lt-LT" w:eastAsia="da-DK"/>
        </w:rPr>
        <w:t>4</w:t>
      </w:r>
      <w:r w:rsidR="003475AF" w:rsidRPr="001500E8">
        <w:rPr>
          <w:rFonts w:ascii="Times New Roman" w:hAnsi="Times New Roman"/>
          <w:i/>
          <w:sz w:val="24"/>
          <w:szCs w:val="24"/>
          <w:lang w:val="lt-LT" w:eastAsia="da-DK"/>
        </w:rPr>
        <w:t xml:space="preserve"> p</w:t>
      </w:r>
      <w:r w:rsidR="003475AF" w:rsidRPr="00BA0AE0">
        <w:rPr>
          <w:rFonts w:ascii="Times New Roman" w:hAnsi="Times New Roman"/>
          <w:i/>
          <w:sz w:val="24"/>
          <w:szCs w:val="24"/>
          <w:lang w:val="lt-LT" w:eastAsia="da-DK"/>
        </w:rPr>
        <w:t>av. Ištrauka</w:t>
      </w:r>
      <w:r w:rsidR="003475AF" w:rsidRPr="00535FD3">
        <w:rPr>
          <w:rFonts w:ascii="Times New Roman" w:hAnsi="Times New Roman"/>
          <w:i/>
          <w:sz w:val="24"/>
          <w:szCs w:val="24"/>
          <w:lang w:val="lt-LT" w:eastAsia="da-DK"/>
        </w:rPr>
        <w:t xml:space="preserve"> iš VĮ Registrų centro nekilnojamojo turto kadastro ir registro žemėlapio (</w:t>
      </w:r>
      <w:hyperlink r:id="rId42" w:history="1">
        <w:r w:rsidR="003475AF" w:rsidRPr="00800BDA">
          <w:rPr>
            <w:rStyle w:val="Hipersaitas"/>
            <w:rFonts w:ascii="Times New Roman" w:hAnsi="Times New Roman"/>
            <w:i/>
            <w:sz w:val="24"/>
            <w:szCs w:val="24"/>
            <w:lang w:val="lt-LT" w:eastAsia="da-DK"/>
          </w:rPr>
          <w:t>www.registrucentras.lt</w:t>
        </w:r>
      </w:hyperlink>
      <w:r w:rsidR="003475AF" w:rsidRPr="00535FD3">
        <w:rPr>
          <w:rFonts w:ascii="Times New Roman" w:hAnsi="Times New Roman"/>
          <w:i/>
          <w:sz w:val="24"/>
          <w:szCs w:val="24"/>
          <w:lang w:val="lt-LT" w:eastAsia="da-DK"/>
        </w:rPr>
        <w:t>)</w:t>
      </w:r>
    </w:p>
    <w:p w14:paraId="6B09EF62" w14:textId="77777777" w:rsidR="00057DBC" w:rsidRDefault="00057DBC">
      <w:pPr>
        <w:rPr>
          <w:rFonts w:ascii="Times New Roman" w:hAnsi="Times New Roman"/>
          <w:lang w:val="lt-LT" w:eastAsia="da-DK"/>
        </w:rPr>
      </w:pPr>
    </w:p>
    <w:p w14:paraId="773183ED" w14:textId="77777777" w:rsidR="00057DBC" w:rsidRDefault="00D514AF" w:rsidP="00934D99">
      <w:pPr>
        <w:pStyle w:val="Antrat2"/>
        <w:numPr>
          <w:ilvl w:val="1"/>
          <w:numId w:val="79"/>
        </w:numPr>
        <w:spacing w:after="240"/>
        <w:ind w:left="709" w:hanging="709"/>
        <w:jc w:val="both"/>
      </w:pPr>
      <w:bookmarkStart w:id="81" w:name="_Toc418766899"/>
      <w:bookmarkStart w:id="82" w:name="_Toc449511296"/>
      <w:r>
        <w:rPr>
          <w:rStyle w:val="Heading1Char"/>
          <w:rFonts w:ascii="Times New Roman" w:hAnsi="Times New Roman"/>
          <w:sz w:val="28"/>
          <w:szCs w:val="28"/>
        </w:rPr>
        <w:t>Informacija apie vietovėje esančias nekilnojamąsias kultūros vertybes</w:t>
      </w:r>
      <w:bookmarkEnd w:id="81"/>
      <w:bookmarkEnd w:id="82"/>
    </w:p>
    <w:p w14:paraId="419F08B8" w14:textId="77777777" w:rsidR="003475AF" w:rsidRDefault="003475AF" w:rsidP="00FB5EE9">
      <w:pPr>
        <w:spacing w:after="240" w:line="280" w:lineRule="atLeast"/>
        <w:jc w:val="both"/>
        <w:rPr>
          <w:rFonts w:ascii="Times New Roman" w:hAnsi="Times New Roman"/>
          <w:sz w:val="24"/>
          <w:szCs w:val="24"/>
          <w:lang w:val="lt-LT" w:eastAsia="da-DK"/>
        </w:rPr>
      </w:pPr>
      <w:r>
        <w:rPr>
          <w:rFonts w:ascii="Times New Roman" w:hAnsi="Times New Roman"/>
          <w:sz w:val="24"/>
          <w:szCs w:val="24"/>
          <w:lang w:val="lt-LT" w:eastAsia="da-DK"/>
        </w:rPr>
        <w:t>Remiantis N</w:t>
      </w:r>
      <w:r w:rsidRPr="00721EA9">
        <w:rPr>
          <w:rFonts w:ascii="Times New Roman" w:hAnsi="Times New Roman"/>
          <w:sz w:val="24"/>
          <w:szCs w:val="24"/>
          <w:lang w:val="lt-LT" w:eastAsia="da-DK"/>
        </w:rPr>
        <w:t>ekilnojamųjų kultūros vertybių registro duomenimis, planuojamoje teritorijoje nekilnojamųjų kultūros paveldo vertybių nėra</w:t>
      </w:r>
      <w:r>
        <w:rPr>
          <w:rFonts w:ascii="Times New Roman" w:hAnsi="Times New Roman"/>
          <w:sz w:val="24"/>
          <w:szCs w:val="24"/>
          <w:lang w:val="lt-LT" w:eastAsia="da-DK"/>
        </w:rPr>
        <w:t xml:space="preserve"> (</w:t>
      </w:r>
      <w:r w:rsidR="00BB23F4">
        <w:rPr>
          <w:rFonts w:ascii="Times New Roman" w:hAnsi="Times New Roman"/>
          <w:sz w:val="24"/>
          <w:szCs w:val="24"/>
          <w:lang w:val="lt-LT" w:eastAsia="da-DK"/>
        </w:rPr>
        <w:t>1</w:t>
      </w:r>
      <w:r w:rsidR="00C62E92">
        <w:rPr>
          <w:rFonts w:ascii="Times New Roman" w:hAnsi="Times New Roman"/>
          <w:sz w:val="24"/>
          <w:szCs w:val="24"/>
          <w:lang w:val="lt-LT" w:eastAsia="da-DK"/>
        </w:rPr>
        <w:t>5</w:t>
      </w:r>
      <w:r>
        <w:rPr>
          <w:rFonts w:ascii="Times New Roman" w:hAnsi="Times New Roman"/>
          <w:sz w:val="24"/>
          <w:szCs w:val="24"/>
          <w:lang w:val="lt-LT" w:eastAsia="da-DK"/>
        </w:rPr>
        <w:t xml:space="preserve"> pav.)</w:t>
      </w:r>
      <w:r w:rsidRPr="00721EA9">
        <w:rPr>
          <w:rFonts w:ascii="Times New Roman" w:hAnsi="Times New Roman"/>
          <w:sz w:val="24"/>
          <w:szCs w:val="24"/>
          <w:lang w:val="lt-LT" w:eastAsia="da-DK"/>
        </w:rPr>
        <w:t xml:space="preserve">. </w:t>
      </w:r>
    </w:p>
    <w:p w14:paraId="0D1E4ACC" w14:textId="77777777" w:rsidR="00BB23F4" w:rsidRPr="004849AF" w:rsidRDefault="00BB23F4" w:rsidP="00BB23F4">
      <w:pPr>
        <w:spacing w:after="240"/>
        <w:rPr>
          <w:rFonts w:ascii="Times New Roman" w:hAnsi="Times New Roman"/>
          <w:sz w:val="24"/>
          <w:szCs w:val="24"/>
          <w:lang w:val="lt-LT" w:eastAsia="da-DK"/>
        </w:rPr>
      </w:pPr>
      <w:r w:rsidRPr="004849AF">
        <w:rPr>
          <w:rFonts w:ascii="Times New Roman" w:hAnsi="Times New Roman"/>
          <w:sz w:val="24"/>
          <w:szCs w:val="24"/>
          <w:lang w:val="lt-LT" w:eastAsia="da-DK"/>
        </w:rPr>
        <w:t>Artimiausios nekilnojamosios kultūros paveldo vertybių teritorijos:</w:t>
      </w:r>
    </w:p>
    <w:p w14:paraId="5E282051" w14:textId="77777777" w:rsidR="00BB23F4" w:rsidRPr="00A5102C" w:rsidRDefault="00BB23F4" w:rsidP="00BB23F4">
      <w:pPr>
        <w:ind w:firstLine="284"/>
        <w:jc w:val="both"/>
        <w:rPr>
          <w:rFonts w:ascii="Times New Roman" w:hAnsi="Times New Roman"/>
          <w:sz w:val="24"/>
          <w:szCs w:val="24"/>
          <w:lang w:val="lt-LT" w:eastAsia="da-DK"/>
        </w:rPr>
      </w:pPr>
      <w:r w:rsidRPr="004849AF">
        <w:rPr>
          <w:rFonts w:ascii="Times New Roman" w:hAnsi="Times New Roman"/>
          <w:sz w:val="24"/>
          <w:szCs w:val="24"/>
          <w:lang w:val="lt-LT" w:eastAsia="da-DK"/>
        </w:rPr>
        <w:t>-</w:t>
      </w:r>
      <w:r w:rsidRPr="004849AF">
        <w:rPr>
          <w:rFonts w:ascii="Times New Roman" w:hAnsi="Times New Roman"/>
          <w:sz w:val="24"/>
          <w:szCs w:val="24"/>
          <w:lang w:val="lt-LT" w:eastAsia="da-DK"/>
        </w:rPr>
        <w:tab/>
        <w:t>apie 0,88</w:t>
      </w:r>
      <w:r>
        <w:rPr>
          <w:rFonts w:ascii="Times New Roman" w:hAnsi="Times New Roman"/>
          <w:sz w:val="24"/>
          <w:szCs w:val="24"/>
          <w:lang w:val="lt-LT" w:eastAsia="da-DK"/>
        </w:rPr>
        <w:t xml:space="preserve"> km į šiaurės </w:t>
      </w:r>
      <w:r w:rsidRPr="004849AF">
        <w:rPr>
          <w:rFonts w:ascii="Times New Roman" w:hAnsi="Times New Roman"/>
          <w:sz w:val="24"/>
          <w:szCs w:val="24"/>
          <w:lang w:val="lt-LT" w:eastAsia="da-DK"/>
        </w:rPr>
        <w:t>rytus</w:t>
      </w:r>
      <w:r w:rsidRPr="00A5102C">
        <w:rPr>
          <w:rFonts w:ascii="Times New Roman" w:hAnsi="Times New Roman"/>
          <w:sz w:val="24"/>
          <w:szCs w:val="24"/>
          <w:lang w:val="lt-LT" w:eastAsia="da-DK"/>
        </w:rPr>
        <w:t xml:space="preserve"> esantis Gudelių, </w:t>
      </w:r>
      <w:proofErr w:type="spellStart"/>
      <w:r w:rsidRPr="00A5102C">
        <w:rPr>
          <w:rFonts w:ascii="Times New Roman" w:hAnsi="Times New Roman"/>
          <w:sz w:val="24"/>
          <w:szCs w:val="24"/>
          <w:lang w:val="lt-LT" w:eastAsia="da-DK"/>
        </w:rPr>
        <w:t>Lenkiškių</w:t>
      </w:r>
      <w:proofErr w:type="spellEnd"/>
      <w:r w:rsidRPr="00A5102C">
        <w:rPr>
          <w:rFonts w:ascii="Times New Roman" w:hAnsi="Times New Roman"/>
          <w:sz w:val="24"/>
          <w:szCs w:val="24"/>
          <w:lang w:val="lt-LT" w:eastAsia="da-DK"/>
        </w:rPr>
        <w:t xml:space="preserve"> pilkapynas (unikalus numeris 5644)</w:t>
      </w:r>
      <w:r>
        <w:rPr>
          <w:rFonts w:ascii="Times New Roman" w:hAnsi="Times New Roman"/>
          <w:sz w:val="24"/>
          <w:szCs w:val="24"/>
          <w:lang w:val="lt-LT" w:eastAsia="da-DK"/>
        </w:rPr>
        <w:t>;</w:t>
      </w:r>
    </w:p>
    <w:p w14:paraId="446CA3B5" w14:textId="77777777" w:rsidR="00BB23F4" w:rsidRPr="00A5102C" w:rsidRDefault="00BB23F4" w:rsidP="00BB23F4">
      <w:pPr>
        <w:ind w:firstLine="284"/>
        <w:jc w:val="both"/>
        <w:rPr>
          <w:rFonts w:ascii="Times New Roman" w:hAnsi="Times New Roman"/>
          <w:sz w:val="24"/>
          <w:szCs w:val="24"/>
          <w:lang w:val="lt-LT" w:eastAsia="da-DK"/>
        </w:rPr>
      </w:pPr>
      <w:r w:rsidRPr="00A5102C">
        <w:rPr>
          <w:rFonts w:ascii="Times New Roman" w:hAnsi="Times New Roman"/>
          <w:sz w:val="24"/>
          <w:szCs w:val="24"/>
          <w:lang w:val="lt-LT" w:eastAsia="da-DK"/>
        </w:rPr>
        <w:t>-</w:t>
      </w:r>
      <w:r w:rsidRPr="00A5102C">
        <w:rPr>
          <w:rFonts w:ascii="Times New Roman" w:hAnsi="Times New Roman"/>
          <w:sz w:val="24"/>
          <w:szCs w:val="24"/>
          <w:lang w:val="lt-LT" w:eastAsia="da-DK"/>
        </w:rPr>
        <w:tab/>
      </w:r>
      <w:r w:rsidRPr="008D2B3F">
        <w:rPr>
          <w:rFonts w:ascii="Times New Roman" w:hAnsi="Times New Roman"/>
          <w:sz w:val="24"/>
          <w:szCs w:val="24"/>
          <w:lang w:val="lt-LT" w:eastAsia="da-DK"/>
        </w:rPr>
        <w:t>apie 1,</w:t>
      </w:r>
      <w:r>
        <w:rPr>
          <w:rFonts w:ascii="Times New Roman" w:hAnsi="Times New Roman"/>
          <w:sz w:val="24"/>
          <w:szCs w:val="24"/>
          <w:lang w:val="lt-LT" w:eastAsia="da-DK"/>
        </w:rPr>
        <w:t>1</w:t>
      </w:r>
      <w:r w:rsidRPr="008D2B3F">
        <w:rPr>
          <w:rFonts w:ascii="Times New Roman" w:hAnsi="Times New Roman"/>
          <w:sz w:val="24"/>
          <w:szCs w:val="24"/>
          <w:lang w:val="lt-LT" w:eastAsia="da-DK"/>
        </w:rPr>
        <w:t xml:space="preserve"> km</w:t>
      </w:r>
      <w:r w:rsidRPr="00A5102C">
        <w:rPr>
          <w:rFonts w:ascii="Times New Roman" w:hAnsi="Times New Roman"/>
          <w:sz w:val="24"/>
          <w:szCs w:val="24"/>
          <w:lang w:val="lt-LT" w:eastAsia="da-DK"/>
        </w:rPr>
        <w:t xml:space="preserve"> į šiaurę esanti Pasienių senovės gyvenvietė (unikalus numeris 16469)</w:t>
      </w:r>
      <w:r>
        <w:rPr>
          <w:rFonts w:ascii="Times New Roman" w:hAnsi="Times New Roman"/>
          <w:sz w:val="24"/>
          <w:szCs w:val="24"/>
          <w:lang w:val="lt-LT" w:eastAsia="da-DK"/>
        </w:rPr>
        <w:t>;</w:t>
      </w:r>
    </w:p>
    <w:p w14:paraId="16D14041" w14:textId="77777777" w:rsidR="00BB23F4" w:rsidRPr="00A5102C" w:rsidRDefault="00BB23F4" w:rsidP="00BB23F4">
      <w:pPr>
        <w:ind w:firstLine="284"/>
        <w:jc w:val="both"/>
        <w:rPr>
          <w:rFonts w:ascii="Times New Roman" w:hAnsi="Times New Roman"/>
          <w:sz w:val="24"/>
          <w:szCs w:val="24"/>
          <w:lang w:val="lt-LT" w:eastAsia="da-DK"/>
        </w:rPr>
      </w:pPr>
      <w:r w:rsidRPr="00A5102C">
        <w:rPr>
          <w:rFonts w:ascii="Times New Roman" w:hAnsi="Times New Roman"/>
          <w:sz w:val="24"/>
          <w:szCs w:val="24"/>
          <w:lang w:val="lt-LT" w:eastAsia="da-DK"/>
        </w:rPr>
        <w:t>-</w:t>
      </w:r>
      <w:r w:rsidRPr="00A5102C">
        <w:rPr>
          <w:rFonts w:ascii="Times New Roman" w:hAnsi="Times New Roman"/>
          <w:sz w:val="24"/>
          <w:szCs w:val="24"/>
          <w:lang w:val="lt-LT" w:eastAsia="da-DK"/>
        </w:rPr>
        <w:tab/>
      </w:r>
      <w:r w:rsidRPr="008F3BB5">
        <w:rPr>
          <w:rFonts w:ascii="Times New Roman" w:hAnsi="Times New Roman"/>
          <w:sz w:val="24"/>
          <w:szCs w:val="24"/>
          <w:lang w:val="lt-LT" w:eastAsia="da-DK"/>
        </w:rPr>
        <w:t>apie 1,2 km į</w:t>
      </w:r>
      <w:r w:rsidRPr="00A5102C">
        <w:rPr>
          <w:rFonts w:ascii="Times New Roman" w:hAnsi="Times New Roman"/>
          <w:sz w:val="24"/>
          <w:szCs w:val="24"/>
          <w:lang w:val="lt-LT" w:eastAsia="da-DK"/>
        </w:rPr>
        <w:t xml:space="preserve"> šiaurės rytus esanti Pasienių senovės gyvenvietė II (unikalus Nr. 31930);</w:t>
      </w:r>
    </w:p>
    <w:p w14:paraId="749ACDDC" w14:textId="77777777" w:rsidR="00BB23F4" w:rsidRPr="00A5102C" w:rsidRDefault="00BB23F4" w:rsidP="00BB23F4">
      <w:pPr>
        <w:ind w:firstLine="284"/>
        <w:jc w:val="both"/>
        <w:rPr>
          <w:rFonts w:ascii="Times New Roman" w:hAnsi="Times New Roman"/>
          <w:sz w:val="24"/>
          <w:szCs w:val="24"/>
          <w:lang w:val="lt-LT" w:eastAsia="da-DK"/>
        </w:rPr>
      </w:pPr>
      <w:r w:rsidRPr="00A5102C">
        <w:rPr>
          <w:rFonts w:ascii="Times New Roman" w:hAnsi="Times New Roman"/>
          <w:sz w:val="24"/>
          <w:szCs w:val="24"/>
          <w:lang w:val="lt-LT" w:eastAsia="da-DK"/>
        </w:rPr>
        <w:t>-</w:t>
      </w:r>
      <w:r w:rsidRPr="00A5102C">
        <w:rPr>
          <w:rFonts w:ascii="Times New Roman" w:hAnsi="Times New Roman"/>
          <w:sz w:val="24"/>
          <w:szCs w:val="24"/>
          <w:lang w:val="lt-LT" w:eastAsia="da-DK"/>
        </w:rPr>
        <w:tab/>
      </w:r>
      <w:r w:rsidRPr="008F3BB5">
        <w:rPr>
          <w:rFonts w:ascii="Times New Roman" w:hAnsi="Times New Roman"/>
          <w:sz w:val="24"/>
          <w:szCs w:val="24"/>
          <w:lang w:val="lt-LT" w:eastAsia="da-DK"/>
        </w:rPr>
        <w:t>apie 1,5 km į ši</w:t>
      </w:r>
      <w:r w:rsidRPr="00A5102C">
        <w:rPr>
          <w:rFonts w:ascii="Times New Roman" w:hAnsi="Times New Roman"/>
          <w:sz w:val="24"/>
          <w:szCs w:val="24"/>
          <w:lang w:val="lt-LT" w:eastAsia="da-DK"/>
        </w:rPr>
        <w:t xml:space="preserve">aurės-vakarus esantis </w:t>
      </w:r>
      <w:proofErr w:type="spellStart"/>
      <w:r w:rsidRPr="00A5102C">
        <w:rPr>
          <w:rFonts w:ascii="Times New Roman" w:hAnsi="Times New Roman"/>
          <w:sz w:val="24"/>
          <w:szCs w:val="24"/>
          <w:lang w:val="lt-LT" w:eastAsia="da-DK"/>
        </w:rPr>
        <w:t>Naravų</w:t>
      </w:r>
      <w:proofErr w:type="spellEnd"/>
      <w:r w:rsidRPr="00A5102C">
        <w:rPr>
          <w:rFonts w:ascii="Times New Roman" w:hAnsi="Times New Roman"/>
          <w:sz w:val="24"/>
          <w:szCs w:val="24"/>
          <w:lang w:val="lt-LT" w:eastAsia="da-DK"/>
        </w:rPr>
        <w:t xml:space="preserve"> piliakalnis (unikalus numeris 17206);</w:t>
      </w:r>
    </w:p>
    <w:p w14:paraId="71D85F5D" w14:textId="77777777" w:rsidR="00BB23F4" w:rsidRPr="00A5102C" w:rsidRDefault="00BB23F4" w:rsidP="00BB23F4">
      <w:pPr>
        <w:ind w:firstLine="284"/>
        <w:jc w:val="both"/>
        <w:rPr>
          <w:rFonts w:ascii="Times New Roman" w:hAnsi="Times New Roman"/>
          <w:sz w:val="24"/>
          <w:szCs w:val="24"/>
          <w:lang w:val="lt-LT" w:eastAsia="da-DK"/>
        </w:rPr>
      </w:pPr>
      <w:r w:rsidRPr="00A5102C">
        <w:rPr>
          <w:rFonts w:ascii="Times New Roman" w:hAnsi="Times New Roman"/>
          <w:sz w:val="24"/>
          <w:szCs w:val="24"/>
          <w:lang w:val="lt-LT" w:eastAsia="da-DK"/>
        </w:rPr>
        <w:t>-</w:t>
      </w:r>
      <w:r w:rsidRPr="00A5102C">
        <w:rPr>
          <w:rFonts w:ascii="Times New Roman" w:hAnsi="Times New Roman"/>
          <w:sz w:val="24"/>
          <w:szCs w:val="24"/>
          <w:lang w:val="lt-LT" w:eastAsia="da-DK"/>
        </w:rPr>
        <w:tab/>
      </w:r>
      <w:r w:rsidRPr="008F3BB5">
        <w:rPr>
          <w:rFonts w:ascii="Times New Roman" w:hAnsi="Times New Roman"/>
          <w:sz w:val="24"/>
          <w:szCs w:val="24"/>
          <w:lang w:val="lt-LT" w:eastAsia="da-DK"/>
        </w:rPr>
        <w:t>apie 1,97 km į</w:t>
      </w:r>
      <w:r w:rsidRPr="00A5102C">
        <w:rPr>
          <w:rFonts w:ascii="Times New Roman" w:hAnsi="Times New Roman"/>
          <w:sz w:val="24"/>
          <w:szCs w:val="24"/>
          <w:lang w:val="lt-LT" w:eastAsia="da-DK"/>
        </w:rPr>
        <w:t xml:space="preserve"> pietvakarius esantis Grigiškių, </w:t>
      </w:r>
      <w:proofErr w:type="spellStart"/>
      <w:r w:rsidRPr="00A5102C">
        <w:rPr>
          <w:rFonts w:ascii="Times New Roman" w:hAnsi="Times New Roman"/>
          <w:sz w:val="24"/>
          <w:szCs w:val="24"/>
          <w:lang w:val="lt-LT" w:eastAsia="da-DK"/>
        </w:rPr>
        <w:t>Naravų</w:t>
      </w:r>
      <w:proofErr w:type="spellEnd"/>
      <w:r w:rsidRPr="00A5102C">
        <w:rPr>
          <w:rFonts w:ascii="Times New Roman" w:hAnsi="Times New Roman"/>
          <w:sz w:val="24"/>
          <w:szCs w:val="24"/>
          <w:lang w:val="lt-LT" w:eastAsia="da-DK"/>
        </w:rPr>
        <w:t xml:space="preserve"> pilkapynas (unikalus numeris 3512);</w:t>
      </w:r>
    </w:p>
    <w:p w14:paraId="14CF691A" w14:textId="77777777" w:rsidR="00BB23F4" w:rsidRPr="00A5102C" w:rsidRDefault="00BB23F4" w:rsidP="00BB23F4">
      <w:pPr>
        <w:ind w:firstLine="284"/>
        <w:jc w:val="both"/>
        <w:rPr>
          <w:rFonts w:ascii="Times New Roman" w:hAnsi="Times New Roman"/>
          <w:sz w:val="24"/>
          <w:szCs w:val="24"/>
          <w:lang w:val="lt-LT" w:eastAsia="da-DK"/>
        </w:rPr>
      </w:pPr>
      <w:r w:rsidRPr="00A5102C">
        <w:rPr>
          <w:rFonts w:ascii="Times New Roman" w:hAnsi="Times New Roman"/>
          <w:sz w:val="24"/>
          <w:szCs w:val="24"/>
          <w:lang w:val="lt-LT" w:eastAsia="da-DK"/>
        </w:rPr>
        <w:t>-</w:t>
      </w:r>
      <w:r w:rsidRPr="00A5102C">
        <w:rPr>
          <w:rFonts w:ascii="Times New Roman" w:hAnsi="Times New Roman"/>
          <w:sz w:val="24"/>
          <w:szCs w:val="24"/>
          <w:lang w:val="lt-LT" w:eastAsia="da-DK"/>
        </w:rPr>
        <w:tab/>
      </w:r>
      <w:r w:rsidRPr="008F3BB5">
        <w:rPr>
          <w:rFonts w:ascii="Times New Roman" w:hAnsi="Times New Roman"/>
          <w:sz w:val="24"/>
          <w:szCs w:val="24"/>
          <w:lang w:val="lt-LT" w:eastAsia="da-DK"/>
        </w:rPr>
        <w:t>apie 1,9 km į pietryčius</w:t>
      </w:r>
      <w:r w:rsidRPr="00A5102C">
        <w:rPr>
          <w:rFonts w:ascii="Times New Roman" w:hAnsi="Times New Roman"/>
          <w:sz w:val="24"/>
          <w:szCs w:val="24"/>
          <w:lang w:val="lt-LT" w:eastAsia="da-DK"/>
        </w:rPr>
        <w:t xml:space="preserve"> esantis Gariūnų piliakalnis (unikalus numeris 38301).</w:t>
      </w:r>
    </w:p>
    <w:p w14:paraId="73FFB6BA" w14:textId="77777777" w:rsidR="00BB23F4" w:rsidRPr="00F55D94" w:rsidRDefault="00BB23F4" w:rsidP="003475AF">
      <w:pPr>
        <w:spacing w:after="240" w:line="280" w:lineRule="atLeast"/>
        <w:jc w:val="both"/>
        <w:rPr>
          <w:rFonts w:ascii="Times New Roman" w:hAnsi="Times New Roman"/>
          <w:sz w:val="24"/>
          <w:szCs w:val="24"/>
          <w:lang w:val="lt-LT" w:eastAsia="da-DK"/>
        </w:rPr>
      </w:pPr>
    </w:p>
    <w:p w14:paraId="3411E4D3" w14:textId="77777777" w:rsidR="003475AF" w:rsidRDefault="00791757" w:rsidP="003475AF">
      <w:pPr>
        <w:spacing w:after="240"/>
        <w:jc w:val="center"/>
        <w:rPr>
          <w:noProof/>
          <w:lang w:val="lt-LT" w:eastAsia="lt-LT"/>
        </w:rPr>
      </w:pPr>
      <w:r>
        <w:rPr>
          <w:noProof/>
          <w:lang w:val="lt-LT" w:eastAsia="lt-LT"/>
        </w:rPr>
        <w:lastRenderedPageBreak/>
        <mc:AlternateContent>
          <mc:Choice Requires="wps">
            <w:drawing>
              <wp:anchor distT="0" distB="0" distL="114300" distR="114300" simplePos="0" relativeHeight="251580416" behindDoc="0" locked="0" layoutInCell="1" allowOverlap="1" wp14:anchorId="3DF85F4E" wp14:editId="7C6CFBB7">
                <wp:simplePos x="0" y="0"/>
                <wp:positionH relativeFrom="column">
                  <wp:posOffset>2780665</wp:posOffset>
                </wp:positionH>
                <wp:positionV relativeFrom="paragraph">
                  <wp:posOffset>1254760</wp:posOffset>
                </wp:positionV>
                <wp:extent cx="373380" cy="546735"/>
                <wp:effectExtent l="8890" t="13335" r="55880" b="40005"/>
                <wp:wrapNone/>
                <wp:docPr id="30" name="AutoShape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3380" cy="54673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5C7C82E" id="AutoShape 30" o:spid="_x0000_s1026" type="#_x0000_t32" style="position:absolute;margin-left:218.95pt;margin-top:98.8pt;width:29.4pt;height:43.05pt;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" strokecolor="red">
                <v:stroke endarrow="block"/>
              </v:shape>
            </w:pict>
          </mc:Fallback>
        </mc:AlternateContent>
      </w:r>
      <w:r>
        <w:rPr>
          <w:noProof/>
          <w:lang w:val="lt-LT" w:eastAsia="lt-LT"/>
        </w:rPr>
        <mc:AlternateContent>
          <mc:Choice Requires="wps">
            <w:drawing>
              <wp:anchor distT="45720" distB="45720" distL="114300" distR="114300" simplePos="0" relativeHeight="251578368" behindDoc="0" locked="0" layoutInCell="1" allowOverlap="1" wp14:anchorId="7C018726" wp14:editId="61AABDC1">
                <wp:simplePos x="0" y="0"/>
                <wp:positionH relativeFrom="column">
                  <wp:posOffset>2545080</wp:posOffset>
                </wp:positionH>
                <wp:positionV relativeFrom="paragraph">
                  <wp:posOffset>1051560</wp:posOffset>
                </wp:positionV>
                <wp:extent cx="653415" cy="206375"/>
                <wp:effectExtent l="11430" t="10160" r="11430" b="12065"/>
                <wp:wrapNone/>
                <wp:docPr id="29"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3415" cy="206375"/>
                        </a:xfrm>
                        <a:prstGeom prst="rect">
                          <a:avLst/>
                        </a:prstGeom>
                        <a:solidFill>
                          <a:srgbClr val="FFFFFF"/>
                        </a:solidFill>
                        <a:ln w="12700" algn="ctr">
                          <a:solidFill>
                            <a:srgbClr val="FF0000"/>
                          </a:solidFill>
                          <a:miter lim="800000"/>
                          <a:headEnd/>
                          <a:tailEnd/>
                        </a:ln>
                      </wps:spPr>
                      <wps:txbx>
                        <w:txbxContent>
                          <w:p w14:paraId="263A812A" w14:textId="77777777" w:rsidR="008A66C8" w:rsidRPr="003475AF" w:rsidRDefault="008A66C8" w:rsidP="003475AF">
                            <w:pPr>
                              <w:rPr>
                                <w:b/>
                                <w:color w:val="FF0000"/>
                                <w:sz w:val="16"/>
                                <w:szCs w:val="16"/>
                                <w:lang w:val="lt-LT"/>
                              </w:rPr>
                            </w:pPr>
                            <w:r w:rsidRPr="003475AF">
                              <w:rPr>
                                <w:b/>
                                <w:color w:val="FF0000"/>
                                <w:sz w:val="16"/>
                                <w:szCs w:val="16"/>
                                <w:lang w:val="lt-LT"/>
                              </w:rPr>
                              <w:t>PŪV vieta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C018726" id="_x0000_s1177" type="#_x0000_t202" style="position:absolute;left:0;text-align:left;margin-left:200.4pt;margin-top:82.8pt;width:51.45pt;height:16.25pt;z-index:251578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" strokecolor="red" strokeweight="1pt">
                <v:textbox>
                  <w:txbxContent>
                    <w:p w14:paraId="263A812A" w14:textId="77777777" w:rsidR="008A66C8" w:rsidRPr="003475AF" w:rsidRDefault="008A66C8" w:rsidP="003475AF">
                      <w:pPr>
                        <w:rPr>
                          <w:b/>
                          <w:color w:val="FF0000"/>
                          <w:sz w:val="16"/>
                          <w:szCs w:val="16"/>
                          <w:lang w:val="lt-LT"/>
                        </w:rPr>
                      </w:pPr>
                      <w:r w:rsidRPr="003475AF">
                        <w:rPr>
                          <w:b/>
                          <w:color w:val="FF0000"/>
                          <w:sz w:val="16"/>
                          <w:szCs w:val="16"/>
                          <w:lang w:val="lt-LT"/>
                        </w:rPr>
                        <w:t>PŪV vieta</w:t>
                      </w:r>
                    </w:p>
                  </w:txbxContent>
                </v:textbox>
              </v:shape>
            </w:pict>
          </mc:Fallback>
        </mc:AlternateContent>
      </w:r>
      <w:r>
        <w:rPr>
          <w:noProof/>
          <w:lang w:val="lt-LT" w:eastAsia="lt-LT"/>
        </w:rPr>
        <mc:AlternateContent>
          <mc:Choice Requires="wps">
            <w:drawing>
              <wp:anchor distT="45720" distB="45720" distL="114300" distR="114300" simplePos="0" relativeHeight="251579392" behindDoc="0" locked="0" layoutInCell="1" allowOverlap="1" wp14:anchorId="6E3E862D" wp14:editId="6FAE7038">
                <wp:simplePos x="0" y="0"/>
                <wp:positionH relativeFrom="column">
                  <wp:posOffset>156845</wp:posOffset>
                </wp:positionH>
                <wp:positionV relativeFrom="paragraph">
                  <wp:posOffset>2634615</wp:posOffset>
                </wp:positionV>
                <wp:extent cx="1641475" cy="842010"/>
                <wp:effectExtent l="0" t="0" r="0" b="0"/>
                <wp:wrapNone/>
                <wp:docPr id="28"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1475" cy="842010"/>
                        </a:xfrm>
                        <a:prstGeom prst="rect">
                          <a:avLst/>
                        </a:prstGeom>
                        <a:solidFill>
                          <a:srgbClr val="FFFFFF"/>
                        </a:solidFill>
                        <a:ln w="9525">
                          <a:solidFill>
                            <a:srgbClr val="000000"/>
                          </a:solidFill>
                          <a:miter lim="800000"/>
                          <a:headEnd/>
                          <a:tailEnd/>
                        </a:ln>
                      </wps:spPr>
                      <wps:txbx>
                        <w:txbxContent>
                          <w:p w14:paraId="3A032989" w14:textId="77777777" w:rsidR="008A66C8" w:rsidRDefault="008A66C8" w:rsidP="003475AF">
                            <w:r w:rsidRPr="003475AF">
                              <w:rPr>
                                <w:noProof/>
                                <w:lang w:val="lt-LT" w:eastAsia="lt-LT"/>
                              </w:rPr>
                              <w:drawing>
                                <wp:inline distT="0" distB="0" distL="0" distR="0" wp14:anchorId="7C013602" wp14:editId="5581D63F">
                                  <wp:extent cx="1499870" cy="739140"/>
                                  <wp:effectExtent l="0" t="0" r="0" b="0"/>
                                  <wp:docPr id="17"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pic:cNvPicPr>
                                            <a:picLocks noChangeAspect="1" noChangeArrowheads="1"/>
                                          </pic:cNvPicPr>
                                        </pic:nvPicPr>
                                        <pic:blipFill>
                                          <a:blip r:embed="rId43">
                                            <a:extLst>
                                              <a:ext uri="{28A0092B-C50C-407E-A947-70E740481C1C}">
                                                <a14:useLocalDpi xmlns:a14="http://schemas.microsoft.com/office/drawing/2010/main" val="0"/>
                                              </a:ext>
                                            </a:extLst>
                                          </a:blip>
                                          <a:srcRect l="78294" t="25017" r="6073" b="61438"/>
                                          <a:stretch>
                                            <a:fillRect/>
                                          </a:stretch>
                                        </pic:blipFill>
                                        <pic:spPr bwMode="auto">
                                          <a:xfrm>
                                            <a:off x="0" y="0"/>
                                            <a:ext cx="1499870" cy="73914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E3E862D" id="_x0000_s1178" type="#_x0000_t202" style="position:absolute;left:0;text-align:left;margin-left:12.35pt;margin-top:207.45pt;width:129.25pt;height:66.3pt;z-index:251579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">
                <v:textbox>
                  <w:txbxContent>
                    <w:p w14:paraId="3A032989" w14:textId="77777777" w:rsidR="008A66C8" w:rsidRDefault="008A66C8" w:rsidP="003475AF">
                      <w:r w:rsidRPr="003475AF">
                        <w:rPr>
                          <w:noProof/>
                          <w:lang w:val="en-GB" w:eastAsia="en-GB"/>
                        </w:rPr>
                        <w:drawing>
                          <wp:inline distT="0" distB="0" distL="0" distR="0" wp14:anchorId="7C013602" wp14:editId="5581D63F">
                            <wp:extent cx="1499870" cy="739140"/>
                            <wp:effectExtent l="0" t="0" r="0" b="0"/>
                            <wp:docPr id="17"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pic:cNvPicPr>
                                      <a:picLocks noChangeAspect="1" noChangeArrowheads="1"/>
                                    </pic:cNvPicPr>
                                  </pic:nvPicPr>
                                  <pic:blipFill>
                                    <a:blip r:embed="rId44">
                                      <a:extLst>
                                        <a:ext uri="{28A0092B-C50C-407E-A947-70E740481C1C}">
                                          <a14:useLocalDpi xmlns:a14="http://schemas.microsoft.com/office/drawing/2010/main" val="0"/>
                                        </a:ext>
                                      </a:extLst>
                                    </a:blip>
                                    <a:srcRect l="78294" t="25017" r="6073" b="61438"/>
                                    <a:stretch>
                                      <a:fillRect/>
                                    </a:stretch>
                                  </pic:blipFill>
                                  <pic:spPr bwMode="auto">
                                    <a:xfrm>
                                      <a:off x="0" y="0"/>
                                      <a:ext cx="1499870" cy="739140"/>
                                    </a:xfrm>
                                    <a:prstGeom prst="rect">
                                      <a:avLst/>
                                    </a:prstGeom>
                                    <a:noFill/>
                                    <a:ln>
                                      <a:noFill/>
                                    </a:ln>
                                  </pic:spPr>
                                </pic:pic>
                              </a:graphicData>
                            </a:graphic>
                          </wp:inline>
                        </w:drawing>
                      </w:r>
                    </w:p>
                  </w:txbxContent>
                </v:textbox>
              </v:shape>
            </w:pict>
          </mc:Fallback>
        </mc:AlternateContent>
      </w:r>
      <w:r>
        <w:rPr>
          <w:noProof/>
          <w:lang w:val="lt-LT" w:eastAsia="lt-LT"/>
        </w:rPr>
        <mc:AlternateContent>
          <mc:Choice Requires="wps">
            <w:drawing>
              <wp:anchor distT="45720" distB="45720" distL="114300" distR="114300" simplePos="0" relativeHeight="251577344" behindDoc="0" locked="0" layoutInCell="1" allowOverlap="1" wp14:anchorId="12140890" wp14:editId="2599254D">
                <wp:simplePos x="0" y="0"/>
                <wp:positionH relativeFrom="column">
                  <wp:posOffset>1066800</wp:posOffset>
                </wp:positionH>
                <wp:positionV relativeFrom="paragraph">
                  <wp:posOffset>849630</wp:posOffset>
                </wp:positionV>
                <wp:extent cx="1866900" cy="231140"/>
                <wp:effectExtent l="0" t="0" r="0" b="0"/>
                <wp:wrapNone/>
                <wp:docPr id="27"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0" cy="231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DB3DD4" w14:textId="77777777" w:rsidR="008A66C8" w:rsidRPr="00006826" w:rsidRDefault="008A66C8" w:rsidP="003475AF">
                            <w:pPr>
                              <w:rPr>
                                <w:b/>
                                <w:color w:val="FF0000"/>
                                <w:sz w:val="18"/>
                                <w:szCs w:val="18"/>
                                <w:lang w:val="lt-LT"/>
                              </w:rPr>
                            </w:pPr>
                            <w:proofErr w:type="spellStart"/>
                            <w:r>
                              <w:rPr>
                                <w:b/>
                                <w:color w:val="FF0000"/>
                                <w:sz w:val="18"/>
                                <w:szCs w:val="18"/>
                                <w:lang w:val="lt-LT"/>
                              </w:rPr>
                              <w:t>Naravų</w:t>
                            </w:r>
                            <w:proofErr w:type="spellEnd"/>
                            <w:r>
                              <w:rPr>
                                <w:b/>
                                <w:color w:val="FF0000"/>
                                <w:sz w:val="18"/>
                                <w:szCs w:val="18"/>
                                <w:lang w:val="lt-LT"/>
                              </w:rPr>
                              <w:t xml:space="preserve"> piliakalnis</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12140890" id="_x0000_s1179" type="#_x0000_t202" style="position:absolute;left:0;text-align:left;margin-left:84pt;margin-top:66.9pt;width:147pt;height:18.2pt;z-index:2515773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" filled="f" stroked="f">
                <v:textbox style="mso-fit-shape-to-text:t">
                  <w:txbxContent>
                    <w:p w14:paraId="60DB3DD4" w14:textId="77777777" w:rsidR="008A66C8" w:rsidRPr="00006826" w:rsidRDefault="008A66C8" w:rsidP="003475AF">
                      <w:pPr>
                        <w:rPr>
                          <w:b/>
                          <w:color w:val="FF0000"/>
                          <w:sz w:val="18"/>
                          <w:szCs w:val="18"/>
                          <w:lang w:val="lt-LT"/>
                        </w:rPr>
                      </w:pPr>
                      <w:proofErr w:type="spellStart"/>
                      <w:r>
                        <w:rPr>
                          <w:b/>
                          <w:color w:val="FF0000"/>
                          <w:sz w:val="18"/>
                          <w:szCs w:val="18"/>
                          <w:lang w:val="lt-LT"/>
                        </w:rPr>
                        <w:t>Naravų</w:t>
                      </w:r>
                      <w:proofErr w:type="spellEnd"/>
                      <w:r>
                        <w:rPr>
                          <w:b/>
                          <w:color w:val="FF0000"/>
                          <w:sz w:val="18"/>
                          <w:szCs w:val="18"/>
                          <w:lang w:val="lt-LT"/>
                        </w:rPr>
                        <w:t xml:space="preserve"> piliakalnis</w:t>
                      </w:r>
                    </w:p>
                  </w:txbxContent>
                </v:textbox>
              </v:shape>
            </w:pict>
          </mc:Fallback>
        </mc:AlternateContent>
      </w:r>
      <w:r>
        <w:rPr>
          <w:noProof/>
          <w:lang w:val="lt-LT" w:eastAsia="lt-LT"/>
        </w:rPr>
        <mc:AlternateContent>
          <mc:Choice Requires="wps">
            <w:drawing>
              <wp:anchor distT="45720" distB="45720" distL="114300" distR="114300" simplePos="0" relativeHeight="251576320" behindDoc="0" locked="0" layoutInCell="1" allowOverlap="1" wp14:anchorId="7F38BC28" wp14:editId="3E974BC8">
                <wp:simplePos x="0" y="0"/>
                <wp:positionH relativeFrom="column">
                  <wp:posOffset>1133475</wp:posOffset>
                </wp:positionH>
                <wp:positionV relativeFrom="paragraph">
                  <wp:posOffset>1554480</wp:posOffset>
                </wp:positionV>
                <wp:extent cx="1866900" cy="370205"/>
                <wp:effectExtent l="0" t="0" r="0" b="0"/>
                <wp:wrapNone/>
                <wp:docPr id="26"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0" cy="370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C60E6C" w14:textId="77777777" w:rsidR="008A66C8" w:rsidRPr="00006826" w:rsidRDefault="008A66C8" w:rsidP="003475AF">
                            <w:pPr>
                              <w:rPr>
                                <w:b/>
                                <w:color w:val="FF0000"/>
                                <w:sz w:val="18"/>
                                <w:szCs w:val="18"/>
                              </w:rPr>
                            </w:pPr>
                            <w:proofErr w:type="spellStart"/>
                            <w:r>
                              <w:rPr>
                                <w:b/>
                                <w:color w:val="FF0000"/>
                                <w:sz w:val="18"/>
                                <w:szCs w:val="18"/>
                              </w:rPr>
                              <w:t>Grigiškių</w:t>
                            </w:r>
                            <w:proofErr w:type="spellEnd"/>
                            <w:r w:rsidRPr="00006826">
                              <w:rPr>
                                <w:b/>
                                <w:color w:val="FF0000"/>
                                <w:sz w:val="18"/>
                                <w:szCs w:val="18"/>
                              </w:rPr>
                              <w:t xml:space="preserve">, </w:t>
                            </w:r>
                            <w:proofErr w:type="spellStart"/>
                            <w:r>
                              <w:rPr>
                                <w:b/>
                                <w:color w:val="FF0000"/>
                                <w:sz w:val="18"/>
                                <w:szCs w:val="18"/>
                              </w:rPr>
                              <w:t>Naravų</w:t>
                            </w:r>
                            <w:proofErr w:type="spellEnd"/>
                            <w:r w:rsidRPr="00006826">
                              <w:rPr>
                                <w:b/>
                                <w:color w:val="FF0000"/>
                                <w:sz w:val="18"/>
                                <w:szCs w:val="18"/>
                              </w:rPr>
                              <w:t xml:space="preserve"> </w:t>
                            </w:r>
                            <w:proofErr w:type="spellStart"/>
                            <w:r w:rsidRPr="00006826">
                              <w:rPr>
                                <w:b/>
                                <w:color w:val="FF0000"/>
                                <w:sz w:val="18"/>
                                <w:szCs w:val="18"/>
                              </w:rPr>
                              <w:t>pilkapynas</w:t>
                            </w:r>
                            <w:proofErr w:type="spellEnd"/>
                            <w:r>
                              <w:rPr>
                                <w:b/>
                                <w:color w:val="FF0000"/>
                                <w:sz w:val="18"/>
                                <w:szCs w:val="18"/>
                              </w:rPr>
                              <w:t xml:space="preserve">, </w:t>
                            </w:r>
                            <w:proofErr w:type="spellStart"/>
                            <w:r>
                              <w:rPr>
                                <w:b/>
                                <w:color w:val="FF0000"/>
                                <w:sz w:val="18"/>
                                <w:szCs w:val="18"/>
                              </w:rPr>
                              <w:t>vad</w:t>
                            </w:r>
                            <w:proofErr w:type="spellEnd"/>
                            <w:r>
                              <w:rPr>
                                <w:b/>
                                <w:color w:val="FF0000"/>
                                <w:sz w:val="18"/>
                                <w:szCs w:val="18"/>
                              </w:rPr>
                              <w:t xml:space="preserve">. </w:t>
                            </w:r>
                            <w:proofErr w:type="spellStart"/>
                            <w:r>
                              <w:rPr>
                                <w:b/>
                                <w:color w:val="FF0000"/>
                                <w:sz w:val="18"/>
                                <w:szCs w:val="18"/>
                              </w:rPr>
                              <w:t>Kapčiais</w:t>
                            </w:r>
                            <w:proofErr w:type="spellEnd"/>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F38BC28" id="_x0000_s1180" type="#_x0000_t202" style="position:absolute;left:0;text-align:left;margin-left:89.25pt;margin-top:122.4pt;width:147pt;height:29.15pt;z-index:2515763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" filled="f" stroked="f">
                <v:textbox style="mso-fit-shape-to-text:t">
                  <w:txbxContent>
                    <w:p w14:paraId="07C60E6C" w14:textId="77777777" w:rsidR="008A66C8" w:rsidRPr="00006826" w:rsidRDefault="008A66C8" w:rsidP="003475AF">
                      <w:pPr>
                        <w:rPr>
                          <w:b/>
                          <w:color w:val="FF0000"/>
                          <w:sz w:val="18"/>
                          <w:szCs w:val="18"/>
                        </w:rPr>
                      </w:pPr>
                      <w:proofErr w:type="spellStart"/>
                      <w:r>
                        <w:rPr>
                          <w:b/>
                          <w:color w:val="FF0000"/>
                          <w:sz w:val="18"/>
                          <w:szCs w:val="18"/>
                        </w:rPr>
                        <w:t>Grigiškių</w:t>
                      </w:r>
                      <w:proofErr w:type="spellEnd"/>
                      <w:r w:rsidRPr="00006826">
                        <w:rPr>
                          <w:b/>
                          <w:color w:val="FF0000"/>
                          <w:sz w:val="18"/>
                          <w:szCs w:val="18"/>
                        </w:rPr>
                        <w:t xml:space="preserve">, </w:t>
                      </w:r>
                      <w:proofErr w:type="spellStart"/>
                      <w:r>
                        <w:rPr>
                          <w:b/>
                          <w:color w:val="FF0000"/>
                          <w:sz w:val="18"/>
                          <w:szCs w:val="18"/>
                        </w:rPr>
                        <w:t>Naravų</w:t>
                      </w:r>
                      <w:proofErr w:type="spellEnd"/>
                      <w:r w:rsidRPr="00006826">
                        <w:rPr>
                          <w:b/>
                          <w:color w:val="FF0000"/>
                          <w:sz w:val="18"/>
                          <w:szCs w:val="18"/>
                        </w:rPr>
                        <w:t xml:space="preserve"> </w:t>
                      </w:r>
                      <w:proofErr w:type="spellStart"/>
                      <w:r w:rsidRPr="00006826">
                        <w:rPr>
                          <w:b/>
                          <w:color w:val="FF0000"/>
                          <w:sz w:val="18"/>
                          <w:szCs w:val="18"/>
                        </w:rPr>
                        <w:t>pilkapynas</w:t>
                      </w:r>
                      <w:proofErr w:type="spellEnd"/>
                      <w:r>
                        <w:rPr>
                          <w:b/>
                          <w:color w:val="FF0000"/>
                          <w:sz w:val="18"/>
                          <w:szCs w:val="18"/>
                        </w:rPr>
                        <w:t xml:space="preserve">, </w:t>
                      </w:r>
                      <w:proofErr w:type="spellStart"/>
                      <w:r>
                        <w:rPr>
                          <w:b/>
                          <w:color w:val="FF0000"/>
                          <w:sz w:val="18"/>
                          <w:szCs w:val="18"/>
                        </w:rPr>
                        <w:t>vad</w:t>
                      </w:r>
                      <w:proofErr w:type="spellEnd"/>
                      <w:r>
                        <w:rPr>
                          <w:b/>
                          <w:color w:val="FF0000"/>
                          <w:sz w:val="18"/>
                          <w:szCs w:val="18"/>
                        </w:rPr>
                        <w:t xml:space="preserve">. </w:t>
                      </w:r>
                      <w:proofErr w:type="spellStart"/>
                      <w:r>
                        <w:rPr>
                          <w:b/>
                          <w:color w:val="FF0000"/>
                          <w:sz w:val="18"/>
                          <w:szCs w:val="18"/>
                        </w:rPr>
                        <w:t>Kapčiais</w:t>
                      </w:r>
                      <w:proofErr w:type="spellEnd"/>
                    </w:p>
                  </w:txbxContent>
                </v:textbox>
              </v:shape>
            </w:pict>
          </mc:Fallback>
        </mc:AlternateContent>
      </w:r>
      <w:r>
        <w:rPr>
          <w:noProof/>
          <w:lang w:val="lt-LT" w:eastAsia="lt-LT"/>
        </w:rPr>
        <mc:AlternateContent>
          <mc:Choice Requires="wps">
            <w:drawing>
              <wp:anchor distT="45720" distB="45720" distL="114300" distR="114300" simplePos="0" relativeHeight="251575296" behindDoc="0" locked="0" layoutInCell="1" allowOverlap="1" wp14:anchorId="4D431E3C" wp14:editId="22EBB0D3">
                <wp:simplePos x="0" y="0"/>
                <wp:positionH relativeFrom="column">
                  <wp:posOffset>3829050</wp:posOffset>
                </wp:positionH>
                <wp:positionV relativeFrom="paragraph">
                  <wp:posOffset>1002030</wp:posOffset>
                </wp:positionV>
                <wp:extent cx="1866900" cy="370205"/>
                <wp:effectExtent l="0" t="0" r="0" b="0"/>
                <wp:wrapNone/>
                <wp:docPr id="25"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0" cy="370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854CC3" w14:textId="77777777" w:rsidR="008A66C8" w:rsidRPr="00006826" w:rsidRDefault="008A66C8" w:rsidP="003475AF">
                            <w:pPr>
                              <w:rPr>
                                <w:b/>
                                <w:color w:val="FF0000"/>
                                <w:sz w:val="18"/>
                                <w:szCs w:val="18"/>
                              </w:rPr>
                            </w:pPr>
                            <w:proofErr w:type="spellStart"/>
                            <w:r w:rsidRPr="00006826">
                              <w:rPr>
                                <w:b/>
                                <w:color w:val="FF0000"/>
                                <w:sz w:val="18"/>
                                <w:szCs w:val="18"/>
                              </w:rPr>
                              <w:t>Gudelių</w:t>
                            </w:r>
                            <w:proofErr w:type="spellEnd"/>
                            <w:r w:rsidRPr="00006826">
                              <w:rPr>
                                <w:b/>
                                <w:color w:val="FF0000"/>
                                <w:sz w:val="18"/>
                                <w:szCs w:val="18"/>
                              </w:rPr>
                              <w:t xml:space="preserve">, </w:t>
                            </w:r>
                            <w:proofErr w:type="spellStart"/>
                            <w:r w:rsidRPr="00006826">
                              <w:rPr>
                                <w:b/>
                                <w:color w:val="FF0000"/>
                                <w:sz w:val="18"/>
                                <w:szCs w:val="18"/>
                              </w:rPr>
                              <w:t>Lenkiškių</w:t>
                            </w:r>
                            <w:proofErr w:type="spellEnd"/>
                            <w:r w:rsidRPr="00006826">
                              <w:rPr>
                                <w:b/>
                                <w:color w:val="FF0000"/>
                                <w:sz w:val="18"/>
                                <w:szCs w:val="18"/>
                              </w:rPr>
                              <w:t xml:space="preserve"> </w:t>
                            </w:r>
                            <w:proofErr w:type="spellStart"/>
                            <w:r w:rsidRPr="00006826">
                              <w:rPr>
                                <w:b/>
                                <w:color w:val="FF0000"/>
                                <w:sz w:val="18"/>
                                <w:szCs w:val="18"/>
                              </w:rPr>
                              <w:t>pilkapynas</w:t>
                            </w:r>
                            <w:proofErr w:type="spellEnd"/>
                            <w:r w:rsidRPr="00006826">
                              <w:rPr>
                                <w:b/>
                                <w:color w:val="FF0000"/>
                                <w:sz w:val="18"/>
                                <w:szCs w:val="18"/>
                              </w:rPr>
                              <w:t xml:space="preserve">, </w:t>
                            </w:r>
                            <w:proofErr w:type="spellStart"/>
                            <w:r w:rsidRPr="00006826">
                              <w:rPr>
                                <w:b/>
                                <w:color w:val="FF0000"/>
                                <w:sz w:val="18"/>
                                <w:szCs w:val="18"/>
                              </w:rPr>
                              <w:t>vad</w:t>
                            </w:r>
                            <w:proofErr w:type="spellEnd"/>
                            <w:r w:rsidRPr="00006826">
                              <w:rPr>
                                <w:b/>
                                <w:color w:val="FF0000"/>
                                <w:sz w:val="18"/>
                                <w:szCs w:val="18"/>
                              </w:rPr>
                              <w:t xml:space="preserve">. </w:t>
                            </w:r>
                            <w:proofErr w:type="spellStart"/>
                            <w:r w:rsidRPr="00006826">
                              <w:rPr>
                                <w:b/>
                                <w:color w:val="FF0000"/>
                                <w:sz w:val="18"/>
                                <w:szCs w:val="18"/>
                              </w:rPr>
                              <w:t>Švedkapiais</w:t>
                            </w:r>
                            <w:proofErr w:type="spellEnd"/>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4D431E3C" id="_x0000_s1181" type="#_x0000_t202" style="position:absolute;left:0;text-align:left;margin-left:301.5pt;margin-top:78.9pt;width:147pt;height:29.15pt;z-index:2515752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" filled="f" stroked="f">
                <v:textbox style="mso-fit-shape-to-text:t">
                  <w:txbxContent>
                    <w:p w14:paraId="00854CC3" w14:textId="77777777" w:rsidR="008A66C8" w:rsidRPr="00006826" w:rsidRDefault="008A66C8" w:rsidP="003475AF">
                      <w:pPr>
                        <w:rPr>
                          <w:b/>
                          <w:color w:val="FF0000"/>
                          <w:sz w:val="18"/>
                          <w:szCs w:val="18"/>
                        </w:rPr>
                      </w:pPr>
                      <w:proofErr w:type="spellStart"/>
                      <w:r w:rsidRPr="00006826">
                        <w:rPr>
                          <w:b/>
                          <w:color w:val="FF0000"/>
                          <w:sz w:val="18"/>
                          <w:szCs w:val="18"/>
                        </w:rPr>
                        <w:t>Gudelių</w:t>
                      </w:r>
                      <w:proofErr w:type="spellEnd"/>
                      <w:r w:rsidRPr="00006826">
                        <w:rPr>
                          <w:b/>
                          <w:color w:val="FF0000"/>
                          <w:sz w:val="18"/>
                          <w:szCs w:val="18"/>
                        </w:rPr>
                        <w:t xml:space="preserve">, </w:t>
                      </w:r>
                      <w:proofErr w:type="spellStart"/>
                      <w:r w:rsidRPr="00006826">
                        <w:rPr>
                          <w:b/>
                          <w:color w:val="FF0000"/>
                          <w:sz w:val="18"/>
                          <w:szCs w:val="18"/>
                        </w:rPr>
                        <w:t>Lenkiškių</w:t>
                      </w:r>
                      <w:proofErr w:type="spellEnd"/>
                      <w:r w:rsidRPr="00006826">
                        <w:rPr>
                          <w:b/>
                          <w:color w:val="FF0000"/>
                          <w:sz w:val="18"/>
                          <w:szCs w:val="18"/>
                        </w:rPr>
                        <w:t xml:space="preserve"> </w:t>
                      </w:r>
                      <w:proofErr w:type="spellStart"/>
                      <w:r w:rsidRPr="00006826">
                        <w:rPr>
                          <w:b/>
                          <w:color w:val="FF0000"/>
                          <w:sz w:val="18"/>
                          <w:szCs w:val="18"/>
                        </w:rPr>
                        <w:t>pilkapynas</w:t>
                      </w:r>
                      <w:proofErr w:type="spellEnd"/>
                      <w:r w:rsidRPr="00006826">
                        <w:rPr>
                          <w:b/>
                          <w:color w:val="FF0000"/>
                          <w:sz w:val="18"/>
                          <w:szCs w:val="18"/>
                        </w:rPr>
                        <w:t xml:space="preserve">, </w:t>
                      </w:r>
                      <w:proofErr w:type="spellStart"/>
                      <w:r w:rsidRPr="00006826">
                        <w:rPr>
                          <w:b/>
                          <w:color w:val="FF0000"/>
                          <w:sz w:val="18"/>
                          <w:szCs w:val="18"/>
                        </w:rPr>
                        <w:t>vad</w:t>
                      </w:r>
                      <w:proofErr w:type="spellEnd"/>
                      <w:r w:rsidRPr="00006826">
                        <w:rPr>
                          <w:b/>
                          <w:color w:val="FF0000"/>
                          <w:sz w:val="18"/>
                          <w:szCs w:val="18"/>
                        </w:rPr>
                        <w:t xml:space="preserve">. </w:t>
                      </w:r>
                      <w:proofErr w:type="spellStart"/>
                      <w:r w:rsidRPr="00006826">
                        <w:rPr>
                          <w:b/>
                          <w:color w:val="FF0000"/>
                          <w:sz w:val="18"/>
                          <w:szCs w:val="18"/>
                        </w:rPr>
                        <w:t>Švedkapiais</w:t>
                      </w:r>
                      <w:proofErr w:type="spellEnd"/>
                    </w:p>
                  </w:txbxContent>
                </v:textbox>
              </v:shape>
            </w:pict>
          </mc:Fallback>
        </mc:AlternateContent>
      </w:r>
      <w:r>
        <w:rPr>
          <w:noProof/>
          <w:lang w:val="lt-LT" w:eastAsia="lt-LT"/>
        </w:rPr>
        <mc:AlternateContent>
          <mc:Choice Requires="wps">
            <w:drawing>
              <wp:anchor distT="45720" distB="45720" distL="114300" distR="114300" simplePos="0" relativeHeight="251574272" behindDoc="0" locked="0" layoutInCell="1" allowOverlap="1" wp14:anchorId="46EB5E00" wp14:editId="4E820D8D">
                <wp:simplePos x="0" y="0"/>
                <wp:positionH relativeFrom="column">
                  <wp:posOffset>3676650</wp:posOffset>
                </wp:positionH>
                <wp:positionV relativeFrom="paragraph">
                  <wp:posOffset>2741930</wp:posOffset>
                </wp:positionV>
                <wp:extent cx="1866900" cy="231140"/>
                <wp:effectExtent l="0" t="0" r="0" b="0"/>
                <wp:wrapNone/>
                <wp:docPr id="24"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0" cy="231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6B19BD" w14:textId="77777777" w:rsidR="008A66C8" w:rsidRPr="00AF301B" w:rsidRDefault="008A66C8" w:rsidP="003475AF">
                            <w:pPr>
                              <w:rPr>
                                <w:b/>
                                <w:color w:val="FF0000"/>
                                <w:sz w:val="18"/>
                                <w:szCs w:val="18"/>
                                <w:lang w:val="lt-LT"/>
                              </w:rPr>
                            </w:pPr>
                            <w:r>
                              <w:rPr>
                                <w:b/>
                                <w:color w:val="FF0000"/>
                                <w:sz w:val="18"/>
                                <w:szCs w:val="18"/>
                                <w:lang w:val="lt-LT"/>
                              </w:rPr>
                              <w:t>Gariūnų piliakalnis</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46EB5E00" id="_x0000_s1182" type="#_x0000_t202" style="position:absolute;left:0;text-align:left;margin-left:289.5pt;margin-top:215.9pt;width:147pt;height:18.2pt;z-index:2515742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" filled="f" stroked="f">
                <v:textbox style="mso-fit-shape-to-text:t">
                  <w:txbxContent>
                    <w:p w14:paraId="386B19BD" w14:textId="77777777" w:rsidR="008A66C8" w:rsidRPr="00AF301B" w:rsidRDefault="008A66C8" w:rsidP="003475AF">
                      <w:pPr>
                        <w:rPr>
                          <w:b/>
                          <w:color w:val="FF0000"/>
                          <w:sz w:val="18"/>
                          <w:szCs w:val="18"/>
                          <w:lang w:val="lt-LT"/>
                        </w:rPr>
                      </w:pPr>
                      <w:r>
                        <w:rPr>
                          <w:b/>
                          <w:color w:val="FF0000"/>
                          <w:sz w:val="18"/>
                          <w:szCs w:val="18"/>
                          <w:lang w:val="lt-LT"/>
                        </w:rPr>
                        <w:t>Gariūnų piliakalnis</w:t>
                      </w:r>
                    </w:p>
                  </w:txbxContent>
                </v:textbox>
              </v:shape>
            </w:pict>
          </mc:Fallback>
        </mc:AlternateContent>
      </w:r>
      <w:r>
        <w:rPr>
          <w:noProof/>
          <w:lang w:val="lt-LT" w:eastAsia="lt-LT"/>
        </w:rPr>
        <mc:AlternateContent>
          <mc:Choice Requires="wps">
            <w:drawing>
              <wp:anchor distT="45720" distB="45720" distL="114300" distR="114300" simplePos="0" relativeHeight="251573248" behindDoc="0" locked="0" layoutInCell="1" allowOverlap="1" wp14:anchorId="6E4EB51C" wp14:editId="5C86D9AC">
                <wp:simplePos x="0" y="0"/>
                <wp:positionH relativeFrom="column">
                  <wp:posOffset>2638425</wp:posOffset>
                </wp:positionH>
                <wp:positionV relativeFrom="paragraph">
                  <wp:posOffset>697230</wp:posOffset>
                </wp:positionV>
                <wp:extent cx="1866900" cy="231140"/>
                <wp:effectExtent l="0" t="0" r="0" b="0"/>
                <wp:wrapNone/>
                <wp:docPr id="23"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0" cy="231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418EA5" w14:textId="77777777" w:rsidR="008A66C8" w:rsidRPr="00006826" w:rsidRDefault="008A66C8" w:rsidP="003475AF">
                            <w:pPr>
                              <w:rPr>
                                <w:b/>
                                <w:color w:val="FF0000"/>
                                <w:sz w:val="18"/>
                                <w:szCs w:val="18"/>
                                <w:lang w:val="lt-LT"/>
                              </w:rPr>
                            </w:pPr>
                            <w:r>
                              <w:rPr>
                                <w:b/>
                                <w:color w:val="FF0000"/>
                                <w:sz w:val="18"/>
                                <w:szCs w:val="18"/>
                                <w:lang w:val="lt-LT"/>
                              </w:rPr>
                              <w:t>Pasienių senovės gyvenvietė</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6E4EB51C" id="_x0000_s1183" type="#_x0000_t202" style="position:absolute;left:0;text-align:left;margin-left:207.75pt;margin-top:54.9pt;width:147pt;height:18.2pt;z-index:2515732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" filled="f" stroked="f">
                <v:textbox style="mso-fit-shape-to-text:t">
                  <w:txbxContent>
                    <w:p w14:paraId="17418EA5" w14:textId="77777777" w:rsidR="008A66C8" w:rsidRPr="00006826" w:rsidRDefault="008A66C8" w:rsidP="003475AF">
                      <w:pPr>
                        <w:rPr>
                          <w:b/>
                          <w:color w:val="FF0000"/>
                          <w:sz w:val="18"/>
                          <w:szCs w:val="18"/>
                          <w:lang w:val="lt-LT"/>
                        </w:rPr>
                      </w:pPr>
                      <w:r>
                        <w:rPr>
                          <w:b/>
                          <w:color w:val="FF0000"/>
                          <w:sz w:val="18"/>
                          <w:szCs w:val="18"/>
                          <w:lang w:val="lt-LT"/>
                        </w:rPr>
                        <w:t>Pasienių senovės gyvenvietė</w:t>
                      </w:r>
                    </w:p>
                  </w:txbxContent>
                </v:textbox>
              </v:shape>
            </w:pict>
          </mc:Fallback>
        </mc:AlternateContent>
      </w:r>
      <w:r>
        <w:rPr>
          <w:noProof/>
          <w:lang w:val="lt-LT" w:eastAsia="lt-LT"/>
        </w:rPr>
        <mc:AlternateContent>
          <mc:Choice Requires="wps">
            <w:drawing>
              <wp:anchor distT="45720" distB="45720" distL="114300" distR="114300" simplePos="0" relativeHeight="251572224" behindDoc="0" locked="0" layoutInCell="1" allowOverlap="1" wp14:anchorId="3C5987E8" wp14:editId="51BFA2C0">
                <wp:simplePos x="0" y="0"/>
                <wp:positionH relativeFrom="column">
                  <wp:posOffset>3046730</wp:posOffset>
                </wp:positionH>
                <wp:positionV relativeFrom="paragraph">
                  <wp:posOffset>410845</wp:posOffset>
                </wp:positionV>
                <wp:extent cx="1866900" cy="231140"/>
                <wp:effectExtent l="0" t="0" r="0" b="0"/>
                <wp:wrapNone/>
                <wp:docPr id="22"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0" cy="231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577B60" w14:textId="77777777" w:rsidR="008A66C8" w:rsidRPr="00006826" w:rsidRDefault="008A66C8" w:rsidP="003475AF">
                            <w:pPr>
                              <w:rPr>
                                <w:b/>
                                <w:color w:val="FF0000"/>
                                <w:sz w:val="18"/>
                                <w:szCs w:val="18"/>
                                <w:lang w:val="lt-LT"/>
                              </w:rPr>
                            </w:pPr>
                            <w:r>
                              <w:rPr>
                                <w:b/>
                                <w:color w:val="FF0000"/>
                                <w:sz w:val="18"/>
                                <w:szCs w:val="18"/>
                                <w:lang w:val="lt-LT"/>
                              </w:rPr>
                              <w:t>Pasienių senovės gyvenvietė II</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3C5987E8" id="_x0000_s1184" type="#_x0000_t202" style="position:absolute;left:0;text-align:left;margin-left:239.9pt;margin-top:32.35pt;width:147pt;height:18.2pt;z-index:2515722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" filled="f" stroked="f">
                <v:textbox style="mso-fit-shape-to-text:t">
                  <w:txbxContent>
                    <w:p w14:paraId="1F577B60" w14:textId="77777777" w:rsidR="008A66C8" w:rsidRPr="00006826" w:rsidRDefault="008A66C8" w:rsidP="003475AF">
                      <w:pPr>
                        <w:rPr>
                          <w:b/>
                          <w:color w:val="FF0000"/>
                          <w:sz w:val="18"/>
                          <w:szCs w:val="18"/>
                          <w:lang w:val="lt-LT"/>
                        </w:rPr>
                      </w:pPr>
                      <w:r>
                        <w:rPr>
                          <w:b/>
                          <w:color w:val="FF0000"/>
                          <w:sz w:val="18"/>
                          <w:szCs w:val="18"/>
                          <w:lang w:val="lt-LT"/>
                        </w:rPr>
                        <w:t>Pasienių senovės gyvenvietė II</w:t>
                      </w:r>
                    </w:p>
                  </w:txbxContent>
                </v:textbox>
              </v:shape>
            </w:pict>
          </mc:Fallback>
        </mc:AlternateContent>
      </w:r>
      <w:r w:rsidRPr="003475AF">
        <w:rPr>
          <w:noProof/>
          <w:lang w:val="lt-LT" w:eastAsia="lt-LT"/>
        </w:rPr>
        <w:drawing>
          <wp:inline distT="0" distB="0" distL="0" distR="0" wp14:anchorId="3FD386ED" wp14:editId="30EC1082">
            <wp:extent cx="5413375" cy="3460115"/>
            <wp:effectExtent l="0" t="0" r="0" b="0"/>
            <wp:docPr id="16"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pic:cNvPicPr>
                      <a:picLocks noChangeAspect="1" noChangeArrowheads="1"/>
                    </pic:cNvPicPr>
                  </pic:nvPicPr>
                  <pic:blipFill>
                    <a:blip r:embed="rId45">
                      <a:extLst>
                        <a:ext uri="{28A0092B-C50C-407E-A947-70E740481C1C}">
                          <a14:useLocalDpi xmlns:a14="http://schemas.microsoft.com/office/drawing/2010/main" val="0"/>
                        </a:ext>
                      </a:extLst>
                    </a:blip>
                    <a:srcRect l="27818" t="32742" r="23418" b="11711"/>
                    <a:stretch>
                      <a:fillRect/>
                    </a:stretch>
                  </pic:blipFill>
                  <pic:spPr bwMode="auto">
                    <a:xfrm>
                      <a:off x="0" y="0"/>
                      <a:ext cx="5413375" cy="3460115"/>
                    </a:xfrm>
                    <a:prstGeom prst="rect">
                      <a:avLst/>
                    </a:prstGeom>
                    <a:noFill/>
                    <a:ln>
                      <a:noFill/>
                    </a:ln>
                  </pic:spPr>
                </pic:pic>
              </a:graphicData>
            </a:graphic>
          </wp:inline>
        </w:drawing>
      </w:r>
    </w:p>
    <w:p w14:paraId="2D8431D1" w14:textId="77777777" w:rsidR="003475AF" w:rsidRDefault="00BB23F4" w:rsidP="003475AF">
      <w:pPr>
        <w:spacing w:after="240"/>
        <w:jc w:val="center"/>
        <w:rPr>
          <w:rFonts w:ascii="Times New Roman" w:hAnsi="Times New Roman"/>
          <w:i/>
          <w:sz w:val="24"/>
          <w:szCs w:val="24"/>
          <w:lang w:val="lt-LT" w:eastAsia="da-DK"/>
        </w:rPr>
      </w:pPr>
      <w:r>
        <w:rPr>
          <w:rFonts w:ascii="Times New Roman" w:hAnsi="Times New Roman"/>
          <w:i/>
          <w:sz w:val="24"/>
          <w:szCs w:val="24"/>
          <w:lang w:val="lt-LT" w:eastAsia="da-DK"/>
        </w:rPr>
        <w:t>1</w:t>
      </w:r>
      <w:r w:rsidR="00C62E92">
        <w:rPr>
          <w:rFonts w:ascii="Times New Roman" w:hAnsi="Times New Roman"/>
          <w:i/>
          <w:sz w:val="24"/>
          <w:szCs w:val="24"/>
          <w:lang w:val="lt-LT" w:eastAsia="da-DK"/>
        </w:rPr>
        <w:t>5</w:t>
      </w:r>
      <w:r w:rsidR="003475AF" w:rsidRPr="00724F44">
        <w:rPr>
          <w:rFonts w:ascii="Times New Roman" w:hAnsi="Times New Roman"/>
          <w:i/>
          <w:sz w:val="24"/>
          <w:szCs w:val="24"/>
          <w:lang w:val="lt-LT" w:eastAsia="da-DK"/>
        </w:rPr>
        <w:t xml:space="preserve"> pav. Ištrauka iš Nekilnojamųjų kultūros vertybių registro žemėlapio (</w:t>
      </w:r>
      <w:hyperlink r:id="rId46" w:history="1">
        <w:r w:rsidR="003475AF" w:rsidRPr="00724F44">
          <w:rPr>
            <w:rStyle w:val="Hipersaitas"/>
            <w:rFonts w:ascii="Times New Roman" w:hAnsi="Times New Roman"/>
            <w:i/>
            <w:sz w:val="24"/>
            <w:szCs w:val="24"/>
            <w:lang w:val="lt-LT" w:eastAsia="da-DK"/>
          </w:rPr>
          <w:t>www.kpd.lt</w:t>
        </w:r>
      </w:hyperlink>
      <w:r w:rsidR="003475AF" w:rsidRPr="00724F44">
        <w:rPr>
          <w:rFonts w:ascii="Times New Roman" w:hAnsi="Times New Roman"/>
          <w:i/>
          <w:sz w:val="24"/>
          <w:szCs w:val="24"/>
          <w:lang w:val="lt-LT" w:eastAsia="da-DK"/>
        </w:rPr>
        <w:t>)</w:t>
      </w:r>
    </w:p>
    <w:p w14:paraId="4377FD7C" w14:textId="77777777" w:rsidR="00057DBC" w:rsidRDefault="00057DBC">
      <w:pPr>
        <w:rPr>
          <w:rFonts w:ascii="Times New Roman" w:hAnsi="Times New Roman"/>
          <w:sz w:val="24"/>
          <w:szCs w:val="24"/>
          <w:lang w:val="lt-LT" w:eastAsia="da-DK"/>
        </w:rPr>
      </w:pPr>
    </w:p>
    <w:p w14:paraId="6D4460BA" w14:textId="77777777" w:rsidR="003475AF" w:rsidRDefault="003475AF">
      <w:pPr>
        <w:rPr>
          <w:rFonts w:ascii="Times New Roman" w:hAnsi="Times New Roman"/>
          <w:sz w:val="24"/>
          <w:szCs w:val="24"/>
          <w:lang w:val="lt-LT" w:eastAsia="da-DK"/>
        </w:rPr>
      </w:pPr>
    </w:p>
    <w:p w14:paraId="733FA1E0" w14:textId="77777777" w:rsidR="003475AF" w:rsidRDefault="003475AF">
      <w:pPr>
        <w:rPr>
          <w:rFonts w:ascii="Times New Roman" w:hAnsi="Times New Roman"/>
          <w:sz w:val="24"/>
          <w:szCs w:val="24"/>
          <w:lang w:val="lt-LT" w:eastAsia="da-DK"/>
        </w:rPr>
      </w:pPr>
    </w:p>
    <w:p w14:paraId="6B31F433" w14:textId="77777777" w:rsidR="00057DBC" w:rsidRDefault="003475AF">
      <w:pPr>
        <w:rPr>
          <w:rFonts w:ascii="Times New Roman" w:hAnsi="Times New Roman"/>
          <w:lang w:val="lt-LT" w:eastAsia="da-DK"/>
        </w:rPr>
      </w:pPr>
      <w:r>
        <w:rPr>
          <w:rFonts w:ascii="Times New Roman" w:hAnsi="Times New Roman"/>
          <w:sz w:val="24"/>
          <w:szCs w:val="24"/>
          <w:lang w:val="lt-LT" w:eastAsia="da-DK"/>
        </w:rPr>
        <w:br w:type="page"/>
      </w:r>
    </w:p>
    <w:p w14:paraId="76724308" w14:textId="77777777" w:rsidR="00057DBC" w:rsidRDefault="00D514AF" w:rsidP="00934D99">
      <w:pPr>
        <w:pStyle w:val="Antrat1"/>
        <w:numPr>
          <w:ilvl w:val="0"/>
          <w:numId w:val="79"/>
        </w:numPr>
      </w:pPr>
      <w:bookmarkStart w:id="83" w:name="_Toc418607196"/>
      <w:bookmarkStart w:id="84" w:name="_Toc418669594"/>
      <w:bookmarkStart w:id="85" w:name="_Toc418766900"/>
      <w:bookmarkStart w:id="86" w:name="_Toc449511297"/>
      <w:r>
        <w:lastRenderedPageBreak/>
        <w:t>GALIMO POVEIKIO APLINKAI RŪŠIS IR APIBŪDINIMAS</w:t>
      </w:r>
      <w:bookmarkEnd w:id="83"/>
      <w:bookmarkEnd w:id="84"/>
      <w:bookmarkEnd w:id="85"/>
      <w:bookmarkEnd w:id="86"/>
    </w:p>
    <w:p w14:paraId="18828983" w14:textId="77777777" w:rsidR="00057DBC" w:rsidRDefault="00057DBC"/>
    <w:p w14:paraId="62E226F4" w14:textId="77777777" w:rsidR="00057DBC" w:rsidRDefault="00D514AF" w:rsidP="00934D99">
      <w:pPr>
        <w:pStyle w:val="Antrat2"/>
        <w:numPr>
          <w:ilvl w:val="1"/>
          <w:numId w:val="84"/>
        </w:numPr>
        <w:jc w:val="both"/>
      </w:pPr>
      <w:bookmarkStart w:id="87" w:name="_Toc418766901"/>
      <w:bookmarkStart w:id="88" w:name="_Toc449511298"/>
      <w:r>
        <w:rPr>
          <w:rStyle w:val="Heading1Char"/>
          <w:rFonts w:ascii="Times New Roman" w:hAnsi="Times New Roman"/>
          <w:sz w:val="28"/>
          <w:szCs w:val="28"/>
        </w:rPr>
        <w:t>Galimas reikšmingas poveikis aplinkos veiksniams, atsižvelgiant į dydį ir erdvinį mastą, pobūdį, poveikio intensyvumą ir sudėtingumą, poveikio tikimybę ir (arba) patvirtinta ūkinės veiklos plėtra gretimose teritorijose, galimybę veiksmingai sumažinti poveikį</w:t>
      </w:r>
      <w:bookmarkEnd w:id="87"/>
      <w:bookmarkEnd w:id="88"/>
    </w:p>
    <w:p w14:paraId="18FD399B" w14:textId="77777777" w:rsidR="00057DBC" w:rsidRDefault="00057DBC">
      <w:pPr>
        <w:rPr>
          <w:rFonts w:ascii="Times New Roman" w:hAnsi="Times New Roman"/>
          <w:lang w:val="lt-LT" w:eastAsia="da-DK"/>
        </w:rPr>
      </w:pPr>
    </w:p>
    <w:p w14:paraId="4597B66A" w14:textId="77777777" w:rsidR="00057DBC" w:rsidRDefault="00170807" w:rsidP="00934D99">
      <w:pPr>
        <w:pStyle w:val="Antrat3"/>
        <w:numPr>
          <w:ilvl w:val="2"/>
          <w:numId w:val="84"/>
        </w:numPr>
      </w:pPr>
      <w:r>
        <w:rPr>
          <w:rStyle w:val="Heading2Char"/>
          <w:rFonts w:ascii="Times New Roman" w:hAnsi="Times New Roman"/>
          <w:lang w:val="lt-LT"/>
        </w:rPr>
        <w:t>G</w:t>
      </w:r>
      <w:r w:rsidR="00D514AF">
        <w:rPr>
          <w:rStyle w:val="Heading2Char"/>
          <w:rFonts w:ascii="Times New Roman" w:hAnsi="Times New Roman"/>
          <w:lang w:val="lt-LT"/>
        </w:rPr>
        <w:t>yventojams ir visuomenės sveikatai</w:t>
      </w:r>
    </w:p>
    <w:p w14:paraId="683DE8CE" w14:textId="77777777" w:rsidR="00057DBC" w:rsidRDefault="00057DBC">
      <w:pPr>
        <w:rPr>
          <w:rFonts w:ascii="Times New Roman" w:hAnsi="Times New Roman"/>
          <w:lang w:val="lt-LT"/>
        </w:rPr>
      </w:pPr>
    </w:p>
    <w:p w14:paraId="2A19210C" w14:textId="77777777" w:rsidR="00057DBC" w:rsidRPr="001D0297" w:rsidRDefault="00D514AF" w:rsidP="001D0297">
      <w:pPr>
        <w:pStyle w:val="Pagrindinistekstas"/>
        <w:spacing w:after="240"/>
        <w:jc w:val="both"/>
        <w:rPr>
          <w:sz w:val="24"/>
          <w:szCs w:val="24"/>
        </w:rPr>
      </w:pPr>
      <w:r w:rsidRPr="001D0297">
        <w:rPr>
          <w:sz w:val="24"/>
          <w:szCs w:val="24"/>
        </w:rPr>
        <w:t>Išoriniai padariniai socialinei ekonomikai apima numatomą atliekų perdirbimo įgyvendinimo įtaką kitiems regiono ekonomikos subjektams – atliekas gaminančioms bei surenkančioms ir vežančioms įmonėms, visuomenei.</w:t>
      </w:r>
    </w:p>
    <w:p w14:paraId="211586A7" w14:textId="77777777" w:rsidR="00057DBC" w:rsidRPr="001D0297" w:rsidRDefault="00D514AF" w:rsidP="001D0297">
      <w:pPr>
        <w:pStyle w:val="Pagrindinistekstas"/>
        <w:spacing w:after="240"/>
        <w:jc w:val="both"/>
        <w:rPr>
          <w:sz w:val="24"/>
          <w:szCs w:val="24"/>
        </w:rPr>
      </w:pPr>
      <w:r w:rsidRPr="001D0297">
        <w:rPr>
          <w:sz w:val="24"/>
          <w:szCs w:val="24"/>
        </w:rPr>
        <w:t xml:space="preserve">Iš socialinės bei ekonominės pusės planuojama ūkinė veikla turės įvairiapusį teigiamą poveikį, kadangi jos dėka bus sukurtos laikinos (statybos metu) bei ilgalaikės (gamyklos eksploatavimo laikotarpiu) darbo vietos, užtikrintas antrinių plastikų atliekų antrinis panaudojimas. </w:t>
      </w:r>
    </w:p>
    <w:p w14:paraId="51DB7E79" w14:textId="77777777" w:rsidR="00057DBC" w:rsidRPr="001D0297" w:rsidRDefault="00D514AF" w:rsidP="0022154F">
      <w:pPr>
        <w:pStyle w:val="Pagrindinistekstas"/>
        <w:spacing w:after="240"/>
        <w:jc w:val="both"/>
        <w:rPr>
          <w:sz w:val="24"/>
          <w:szCs w:val="24"/>
        </w:rPr>
      </w:pPr>
      <w:r w:rsidRPr="001D0297">
        <w:rPr>
          <w:sz w:val="24"/>
          <w:szCs w:val="24"/>
        </w:rPr>
        <w:t xml:space="preserve">Remiantis </w:t>
      </w:r>
      <w:r w:rsidR="00442D23">
        <w:rPr>
          <w:sz w:val="24"/>
          <w:szCs w:val="24"/>
        </w:rPr>
        <w:t xml:space="preserve">aplinkos oro teršalų </w:t>
      </w:r>
      <w:r w:rsidRPr="001D0297">
        <w:rPr>
          <w:sz w:val="24"/>
          <w:szCs w:val="24"/>
        </w:rPr>
        <w:t xml:space="preserve">modeliavimo rezultatais, matyti, kad esant ir nepalankioms taršos sklaidai </w:t>
      </w:r>
      <w:r w:rsidRPr="00C8798E">
        <w:rPr>
          <w:sz w:val="24"/>
          <w:szCs w:val="24"/>
        </w:rPr>
        <w:t>sąlygoms, nebus viršijamos nustatytos</w:t>
      </w:r>
      <w:r w:rsidRPr="001D0297">
        <w:rPr>
          <w:sz w:val="24"/>
          <w:szCs w:val="24"/>
        </w:rPr>
        <w:t xml:space="preserve"> ribinės vertės, todėl planuojamas antrinių žaliavų perdirbimas didesnės įtakos aplinkini</w:t>
      </w:r>
      <w:r w:rsidR="001D0297">
        <w:rPr>
          <w:sz w:val="24"/>
          <w:szCs w:val="24"/>
        </w:rPr>
        <w:t xml:space="preserve">ų gyventojų sveikatai neturės. </w:t>
      </w:r>
      <w:r w:rsidR="0022154F" w:rsidRPr="0022154F">
        <w:rPr>
          <w:sz w:val="24"/>
          <w:szCs w:val="24"/>
        </w:rPr>
        <w:t>Aplinkos oro užterštumas tolesniuose rajonuose, kaip antai Lazdynų, Pilaitės, Grigiškių rajonuose, faktiškai nepasikeis ir išliks foniniame lygyje.</w:t>
      </w:r>
    </w:p>
    <w:p w14:paraId="6C8FBE92" w14:textId="77777777" w:rsidR="0022154F" w:rsidRPr="009D3276" w:rsidRDefault="00E607D8" w:rsidP="0022154F">
      <w:pPr>
        <w:pStyle w:val="Pagrindinistekstas"/>
        <w:spacing w:after="240"/>
        <w:jc w:val="both"/>
        <w:rPr>
          <w:sz w:val="24"/>
          <w:szCs w:val="24"/>
        </w:rPr>
      </w:pPr>
      <w:r>
        <w:rPr>
          <w:sz w:val="24"/>
          <w:szCs w:val="24"/>
        </w:rPr>
        <w:t>L</w:t>
      </w:r>
      <w:r w:rsidRPr="00E607D8">
        <w:rPr>
          <w:sz w:val="24"/>
          <w:szCs w:val="24"/>
        </w:rPr>
        <w:t>aikina</w:t>
      </w:r>
      <w:r>
        <w:rPr>
          <w:sz w:val="24"/>
          <w:szCs w:val="24"/>
        </w:rPr>
        <w:t>i (</w:t>
      </w:r>
      <w:r w:rsidRPr="00E607D8">
        <w:rPr>
          <w:sz w:val="24"/>
          <w:szCs w:val="24"/>
        </w:rPr>
        <w:t>kol bus įgyvendintas Vilniaus miesto energetinio mazgo susisiekimo infrastruk</w:t>
      </w:r>
      <w:r>
        <w:rPr>
          <w:sz w:val="24"/>
          <w:szCs w:val="24"/>
        </w:rPr>
        <w:t>tūros projektas</w:t>
      </w:r>
      <w:r w:rsidRPr="00E607D8">
        <w:rPr>
          <w:sz w:val="24"/>
          <w:szCs w:val="24"/>
        </w:rPr>
        <w:t>)</w:t>
      </w:r>
      <w:r>
        <w:rPr>
          <w:sz w:val="24"/>
          <w:szCs w:val="24"/>
        </w:rPr>
        <w:t xml:space="preserve">, atliekas į įmonę transportuojant </w:t>
      </w:r>
      <w:proofErr w:type="spellStart"/>
      <w:r w:rsidRPr="00E607D8">
        <w:rPr>
          <w:sz w:val="24"/>
          <w:szCs w:val="24"/>
        </w:rPr>
        <w:t>Dubliškių</w:t>
      </w:r>
      <w:proofErr w:type="spellEnd"/>
      <w:r w:rsidRPr="00E607D8">
        <w:rPr>
          <w:sz w:val="24"/>
          <w:szCs w:val="24"/>
        </w:rPr>
        <w:t xml:space="preserve"> gatv</w:t>
      </w:r>
      <w:r>
        <w:rPr>
          <w:sz w:val="24"/>
          <w:szCs w:val="24"/>
        </w:rPr>
        <w:t>e</w:t>
      </w:r>
      <w:r w:rsidRPr="00E607D8">
        <w:rPr>
          <w:sz w:val="24"/>
          <w:szCs w:val="24"/>
        </w:rPr>
        <w:t xml:space="preserve"> (buvusi Titnago g.), </w:t>
      </w:r>
      <w:proofErr w:type="spellStart"/>
      <w:r w:rsidRPr="00E607D8">
        <w:rPr>
          <w:sz w:val="24"/>
          <w:szCs w:val="24"/>
        </w:rPr>
        <w:t>Paneriškių</w:t>
      </w:r>
      <w:proofErr w:type="spellEnd"/>
      <w:r w:rsidRPr="00E607D8">
        <w:rPr>
          <w:sz w:val="24"/>
          <w:szCs w:val="24"/>
        </w:rPr>
        <w:t xml:space="preserve"> </w:t>
      </w:r>
      <w:r>
        <w:rPr>
          <w:sz w:val="24"/>
          <w:szCs w:val="24"/>
        </w:rPr>
        <w:t xml:space="preserve">g. </w:t>
      </w:r>
      <w:r w:rsidRPr="00E607D8">
        <w:rPr>
          <w:sz w:val="24"/>
          <w:szCs w:val="24"/>
        </w:rPr>
        <w:t>(buvusi</w:t>
      </w:r>
      <w:r>
        <w:rPr>
          <w:sz w:val="24"/>
          <w:szCs w:val="24"/>
        </w:rPr>
        <w:t xml:space="preserve"> </w:t>
      </w:r>
      <w:proofErr w:type="spellStart"/>
      <w:r>
        <w:rPr>
          <w:sz w:val="24"/>
          <w:szCs w:val="24"/>
        </w:rPr>
        <w:t>Jočionių</w:t>
      </w:r>
      <w:proofErr w:type="spellEnd"/>
      <w:r>
        <w:rPr>
          <w:sz w:val="24"/>
          <w:szCs w:val="24"/>
        </w:rPr>
        <w:t xml:space="preserve"> g.) </w:t>
      </w:r>
      <w:r w:rsidRPr="00E607D8">
        <w:rPr>
          <w:sz w:val="24"/>
          <w:szCs w:val="24"/>
        </w:rPr>
        <w:t xml:space="preserve">ir </w:t>
      </w:r>
      <w:proofErr w:type="spellStart"/>
      <w:r w:rsidRPr="00E607D8">
        <w:rPr>
          <w:sz w:val="24"/>
          <w:szCs w:val="24"/>
        </w:rPr>
        <w:t>Jočionių</w:t>
      </w:r>
      <w:proofErr w:type="spellEnd"/>
      <w:r w:rsidRPr="00E607D8">
        <w:rPr>
          <w:sz w:val="24"/>
          <w:szCs w:val="24"/>
        </w:rPr>
        <w:t xml:space="preserve"> g</w:t>
      </w:r>
      <w:r>
        <w:rPr>
          <w:sz w:val="24"/>
          <w:szCs w:val="24"/>
        </w:rPr>
        <w:t>., neap</w:t>
      </w:r>
      <w:r w:rsidRPr="00E607D8">
        <w:rPr>
          <w:sz w:val="24"/>
          <w:szCs w:val="24"/>
        </w:rPr>
        <w:t>lenk</w:t>
      </w:r>
      <w:r>
        <w:rPr>
          <w:sz w:val="24"/>
          <w:szCs w:val="24"/>
        </w:rPr>
        <w:t>iant gyvenamųjų namų teritorijų, k</w:t>
      </w:r>
      <w:r w:rsidR="00D514AF" w:rsidRPr="001D0297">
        <w:rPr>
          <w:sz w:val="24"/>
          <w:szCs w:val="24"/>
        </w:rPr>
        <w:t xml:space="preserve">ai kurių gyvenamųjų namų aplinkoje </w:t>
      </w:r>
      <w:r w:rsidR="00D514AF" w:rsidRPr="00E607D8">
        <w:rPr>
          <w:sz w:val="24"/>
          <w:szCs w:val="24"/>
        </w:rPr>
        <w:t>galimas padidėjęs triukšmo lygis</w:t>
      </w:r>
      <w:r>
        <w:rPr>
          <w:sz w:val="24"/>
          <w:szCs w:val="24"/>
        </w:rPr>
        <w:t xml:space="preserve">. </w:t>
      </w:r>
      <w:r w:rsidR="00442D23" w:rsidRPr="009D3276">
        <w:rPr>
          <w:sz w:val="24"/>
          <w:szCs w:val="24"/>
        </w:rPr>
        <w:t>Esant reikalui</w:t>
      </w:r>
      <w:r w:rsidR="00F24995">
        <w:rPr>
          <w:sz w:val="24"/>
          <w:szCs w:val="24"/>
        </w:rPr>
        <w:t xml:space="preserve"> naudotis šiuo keliu</w:t>
      </w:r>
      <w:r w:rsidR="00442D23" w:rsidRPr="009D3276">
        <w:rPr>
          <w:sz w:val="24"/>
          <w:szCs w:val="24"/>
        </w:rPr>
        <w:t>, g</w:t>
      </w:r>
      <w:r w:rsidR="00442D23" w:rsidRPr="009D3276">
        <w:rPr>
          <w:rFonts w:eastAsia="Calibri"/>
          <w:sz w:val="24"/>
          <w:szCs w:val="24"/>
        </w:rPr>
        <w:t>yvenamosios aplinkos apsaugai nuo padidinto triukšmo įreng</w:t>
      </w:r>
      <w:r w:rsidR="009D3276" w:rsidRPr="009D3276">
        <w:rPr>
          <w:rFonts w:eastAsia="Calibri"/>
          <w:sz w:val="24"/>
          <w:szCs w:val="24"/>
        </w:rPr>
        <w:t>us</w:t>
      </w:r>
      <w:r w:rsidR="00442D23" w:rsidRPr="009D3276">
        <w:rPr>
          <w:rFonts w:eastAsia="Calibri"/>
          <w:sz w:val="24"/>
          <w:szCs w:val="24"/>
        </w:rPr>
        <w:t xml:space="preserve"> </w:t>
      </w:r>
      <w:proofErr w:type="spellStart"/>
      <w:r w:rsidR="00442D23" w:rsidRPr="009D3276">
        <w:rPr>
          <w:rFonts w:eastAsia="Calibri"/>
          <w:sz w:val="24"/>
          <w:szCs w:val="24"/>
        </w:rPr>
        <w:t>prieštriukšmines</w:t>
      </w:r>
      <w:proofErr w:type="spellEnd"/>
      <w:r w:rsidR="00442D23" w:rsidRPr="009D3276">
        <w:rPr>
          <w:rFonts w:eastAsia="Calibri"/>
          <w:sz w:val="24"/>
          <w:szCs w:val="24"/>
        </w:rPr>
        <w:t xml:space="preserve"> sienutes</w:t>
      </w:r>
      <w:r w:rsidR="009D3276" w:rsidRPr="009D3276">
        <w:rPr>
          <w:rFonts w:eastAsia="Calibri"/>
          <w:sz w:val="24"/>
          <w:szCs w:val="24"/>
        </w:rPr>
        <w:t xml:space="preserve">, </w:t>
      </w:r>
      <w:r w:rsidR="00442D23" w:rsidRPr="009D3276">
        <w:rPr>
          <w:rFonts w:eastAsia="Calibri"/>
          <w:sz w:val="24"/>
          <w:szCs w:val="24"/>
        </w:rPr>
        <w:t>triukšmo ribiniai dydžiai visais paros periodais nebūtų viršijami</w:t>
      </w:r>
      <w:r w:rsidR="009D3276">
        <w:rPr>
          <w:rFonts w:eastAsia="Calibri"/>
          <w:sz w:val="24"/>
          <w:szCs w:val="24"/>
        </w:rPr>
        <w:t>.</w:t>
      </w:r>
    </w:p>
    <w:p w14:paraId="618EE657" w14:textId="77777777" w:rsidR="0022154F" w:rsidRPr="00AC123D" w:rsidRDefault="0022154F" w:rsidP="0022154F">
      <w:pPr>
        <w:spacing w:after="240"/>
        <w:jc w:val="both"/>
        <w:rPr>
          <w:rFonts w:ascii="Times New Roman" w:hAnsi="Times New Roman"/>
          <w:sz w:val="24"/>
          <w:szCs w:val="24"/>
          <w:lang w:val="lt-LT"/>
        </w:rPr>
      </w:pPr>
      <w:r w:rsidRPr="0063052D">
        <w:rPr>
          <w:rFonts w:ascii="Times New Roman" w:hAnsi="Times New Roman"/>
          <w:sz w:val="24"/>
          <w:szCs w:val="24"/>
          <w:lang w:val="lt-LT"/>
        </w:rPr>
        <w:t>Visuomenės nepasitenkinimas dėl PŪV</w:t>
      </w:r>
      <w:r w:rsidRPr="00AC123D">
        <w:rPr>
          <w:rFonts w:ascii="Times New Roman" w:hAnsi="Times New Roman"/>
          <w:sz w:val="24"/>
          <w:szCs w:val="24"/>
          <w:lang w:val="lt-LT"/>
        </w:rPr>
        <w:t xml:space="preserve"> neprognozuojamas remiantis šiais argumentais:</w:t>
      </w:r>
    </w:p>
    <w:p w14:paraId="422788D3" w14:textId="77777777" w:rsidR="0022154F" w:rsidRPr="00794082" w:rsidRDefault="0022154F" w:rsidP="00934D99">
      <w:pPr>
        <w:numPr>
          <w:ilvl w:val="0"/>
          <w:numId w:val="76"/>
        </w:numPr>
        <w:spacing w:after="240"/>
        <w:jc w:val="both"/>
        <w:rPr>
          <w:rFonts w:ascii="Times New Roman" w:hAnsi="Times New Roman"/>
          <w:sz w:val="24"/>
          <w:szCs w:val="24"/>
          <w:lang w:val="lt-LT"/>
        </w:rPr>
      </w:pPr>
      <w:r w:rsidRPr="00794082">
        <w:rPr>
          <w:rFonts w:ascii="Times New Roman" w:hAnsi="Times New Roman"/>
          <w:sz w:val="24"/>
          <w:szCs w:val="24"/>
          <w:lang w:val="lt-LT"/>
        </w:rPr>
        <w:t>PŪV teritorija su reikiamais inžinieriniais tinklais, susisiekimo komunikacijomis atitinka Vilniaus miesto bendrojo plano sprendinius;</w:t>
      </w:r>
    </w:p>
    <w:p w14:paraId="01B8CBBE" w14:textId="77777777" w:rsidR="0022154F" w:rsidRDefault="0022154F" w:rsidP="00934D99">
      <w:pPr>
        <w:numPr>
          <w:ilvl w:val="0"/>
          <w:numId w:val="76"/>
        </w:numPr>
        <w:spacing w:after="240"/>
        <w:jc w:val="both"/>
        <w:rPr>
          <w:rFonts w:ascii="Times New Roman" w:hAnsi="Times New Roman"/>
          <w:sz w:val="24"/>
          <w:szCs w:val="24"/>
          <w:lang w:val="lt-LT"/>
        </w:rPr>
      </w:pPr>
      <w:r w:rsidRPr="0022154F">
        <w:rPr>
          <w:rFonts w:ascii="Times New Roman" w:hAnsi="Times New Roman"/>
          <w:sz w:val="24"/>
          <w:szCs w:val="24"/>
          <w:lang w:val="lt-LT"/>
        </w:rPr>
        <w:t>teritorijos naudojimo</w:t>
      </w:r>
      <w:r>
        <w:rPr>
          <w:rFonts w:ascii="Times New Roman" w:hAnsi="Times New Roman"/>
          <w:sz w:val="24"/>
          <w:szCs w:val="24"/>
          <w:lang w:val="lt-LT"/>
        </w:rPr>
        <w:t xml:space="preserve"> būdas nesikeičia;</w:t>
      </w:r>
    </w:p>
    <w:p w14:paraId="296CD745" w14:textId="77777777" w:rsidR="0022154F" w:rsidRPr="0022154F" w:rsidRDefault="0022154F" w:rsidP="00934D99">
      <w:pPr>
        <w:numPr>
          <w:ilvl w:val="0"/>
          <w:numId w:val="76"/>
        </w:numPr>
        <w:spacing w:after="240"/>
        <w:jc w:val="both"/>
        <w:rPr>
          <w:rFonts w:ascii="Times New Roman" w:hAnsi="Times New Roman"/>
          <w:sz w:val="24"/>
          <w:szCs w:val="24"/>
          <w:lang w:val="lt-LT"/>
        </w:rPr>
      </w:pPr>
      <w:r w:rsidRPr="0022154F">
        <w:rPr>
          <w:rFonts w:ascii="Times New Roman" w:hAnsi="Times New Roman"/>
          <w:sz w:val="24"/>
          <w:szCs w:val="24"/>
          <w:lang w:val="lt-LT"/>
        </w:rPr>
        <w:t>gyventojų nuosavybės interesai nepažeidžiami, nes žemės sklypo, kuriame planuojama veikla, ribos nesikeičia;</w:t>
      </w:r>
    </w:p>
    <w:p w14:paraId="4F8B4217" w14:textId="77777777" w:rsidR="0022154F" w:rsidRPr="00F55D94" w:rsidRDefault="0022154F" w:rsidP="00934D99">
      <w:pPr>
        <w:pStyle w:val="Pagrindinistekstas"/>
        <w:numPr>
          <w:ilvl w:val="0"/>
          <w:numId w:val="76"/>
        </w:numPr>
        <w:jc w:val="both"/>
        <w:rPr>
          <w:sz w:val="24"/>
          <w:szCs w:val="24"/>
        </w:rPr>
      </w:pPr>
      <w:r w:rsidRPr="001D0297">
        <w:rPr>
          <w:sz w:val="24"/>
          <w:szCs w:val="24"/>
        </w:rPr>
        <w:t>atliek</w:t>
      </w:r>
      <w:r>
        <w:rPr>
          <w:sz w:val="24"/>
          <w:szCs w:val="24"/>
        </w:rPr>
        <w:t>ų</w:t>
      </w:r>
      <w:r w:rsidRPr="001D0297">
        <w:rPr>
          <w:sz w:val="24"/>
          <w:szCs w:val="24"/>
        </w:rPr>
        <w:t xml:space="preserve"> panaudo</w:t>
      </w:r>
      <w:r>
        <w:rPr>
          <w:sz w:val="24"/>
          <w:szCs w:val="24"/>
        </w:rPr>
        <w:t>jimas</w:t>
      </w:r>
      <w:r w:rsidRPr="001D0297">
        <w:rPr>
          <w:sz w:val="24"/>
          <w:szCs w:val="24"/>
        </w:rPr>
        <w:t xml:space="preserve"> antrinių žaliavų gamybai visais atžvilgiais ger</w:t>
      </w:r>
      <w:r>
        <w:rPr>
          <w:sz w:val="24"/>
          <w:szCs w:val="24"/>
        </w:rPr>
        <w:t>esnis</w:t>
      </w:r>
      <w:r w:rsidRPr="001D0297">
        <w:rPr>
          <w:sz w:val="24"/>
          <w:szCs w:val="24"/>
        </w:rPr>
        <w:t xml:space="preserve"> </w:t>
      </w:r>
      <w:r>
        <w:rPr>
          <w:sz w:val="24"/>
          <w:szCs w:val="24"/>
        </w:rPr>
        <w:t xml:space="preserve">būdas </w:t>
      </w:r>
      <w:r w:rsidRPr="001D0297">
        <w:rPr>
          <w:sz w:val="24"/>
          <w:szCs w:val="24"/>
        </w:rPr>
        <w:t>negu j</w:t>
      </w:r>
      <w:r>
        <w:rPr>
          <w:sz w:val="24"/>
          <w:szCs w:val="24"/>
        </w:rPr>
        <w:t>ų</w:t>
      </w:r>
      <w:r w:rsidRPr="001D0297">
        <w:rPr>
          <w:sz w:val="24"/>
          <w:szCs w:val="24"/>
        </w:rPr>
        <w:t xml:space="preserve"> šalin</w:t>
      </w:r>
      <w:r>
        <w:rPr>
          <w:sz w:val="24"/>
          <w:szCs w:val="24"/>
        </w:rPr>
        <w:t>imas</w:t>
      </w:r>
      <w:r w:rsidRPr="001D0297">
        <w:rPr>
          <w:sz w:val="24"/>
          <w:szCs w:val="24"/>
        </w:rPr>
        <w:t xml:space="preserve"> sąvartyne</w:t>
      </w:r>
      <w:r w:rsidRPr="005F7C20">
        <w:rPr>
          <w:sz w:val="24"/>
          <w:szCs w:val="24"/>
        </w:rPr>
        <w:t>;</w:t>
      </w:r>
    </w:p>
    <w:p w14:paraId="2C735CE6" w14:textId="77777777" w:rsidR="0022154F" w:rsidRPr="001C2F7A" w:rsidRDefault="0022154F" w:rsidP="00934D99">
      <w:pPr>
        <w:numPr>
          <w:ilvl w:val="0"/>
          <w:numId w:val="76"/>
        </w:numPr>
        <w:spacing w:after="240"/>
        <w:jc w:val="both"/>
        <w:rPr>
          <w:rFonts w:ascii="Times New Roman" w:hAnsi="Times New Roman"/>
          <w:sz w:val="24"/>
          <w:szCs w:val="24"/>
          <w:lang w:val="lt-LT"/>
        </w:rPr>
      </w:pPr>
      <w:r w:rsidRPr="001C2F7A">
        <w:rPr>
          <w:rFonts w:ascii="Times New Roman" w:hAnsi="Times New Roman"/>
          <w:sz w:val="24"/>
          <w:szCs w:val="24"/>
          <w:lang w:val="lt-LT"/>
        </w:rPr>
        <w:t>PŪV sklypas nepriklauso rekreacinei zonai, jame nėra saugotinų kraštovaizdžio objektų, vandens telkinių, visuomeninės paskirties objektų;</w:t>
      </w:r>
    </w:p>
    <w:p w14:paraId="60BFB6A6" w14:textId="77777777" w:rsidR="0022154F" w:rsidRPr="007143D0" w:rsidRDefault="0022154F" w:rsidP="00934D99">
      <w:pPr>
        <w:numPr>
          <w:ilvl w:val="0"/>
          <w:numId w:val="76"/>
        </w:numPr>
        <w:spacing w:after="240"/>
        <w:jc w:val="both"/>
        <w:rPr>
          <w:rFonts w:ascii="Times New Roman" w:hAnsi="Times New Roman"/>
          <w:sz w:val="24"/>
          <w:szCs w:val="24"/>
          <w:lang w:val="lt-LT"/>
        </w:rPr>
      </w:pPr>
      <w:r w:rsidRPr="001C2F7A">
        <w:rPr>
          <w:rFonts w:ascii="Times New Roman" w:hAnsi="Times New Roman"/>
          <w:sz w:val="24"/>
          <w:szCs w:val="24"/>
          <w:lang w:val="lt-LT"/>
        </w:rPr>
        <w:lastRenderedPageBreak/>
        <w:t xml:space="preserve">tiek planuojamos ūkinės veiklos, tiek autotransporto įtakojamas triukšmo lygis </w:t>
      </w:r>
      <w:r w:rsidRPr="007143D0">
        <w:rPr>
          <w:rFonts w:ascii="Times New Roman" w:hAnsi="Times New Roman"/>
          <w:sz w:val="24"/>
          <w:szCs w:val="24"/>
          <w:lang w:val="lt-LT"/>
        </w:rPr>
        <w:t xml:space="preserve">gyvenamoje aplinkoje iš esmės </w:t>
      </w:r>
      <w:r w:rsidRPr="00176A30">
        <w:rPr>
          <w:rFonts w:ascii="Times New Roman" w:hAnsi="Times New Roman"/>
          <w:sz w:val="24"/>
          <w:szCs w:val="24"/>
          <w:lang w:val="lt-LT"/>
        </w:rPr>
        <w:t>nesikeičia ir neviršys nustatytų</w:t>
      </w:r>
      <w:r w:rsidRPr="007143D0">
        <w:rPr>
          <w:rFonts w:ascii="Times New Roman" w:hAnsi="Times New Roman"/>
          <w:sz w:val="24"/>
          <w:szCs w:val="24"/>
          <w:lang w:val="lt-LT"/>
        </w:rPr>
        <w:t xml:space="preserve"> ribinių verčių;</w:t>
      </w:r>
    </w:p>
    <w:p w14:paraId="35CEE901" w14:textId="77777777" w:rsidR="0022154F" w:rsidRPr="00E445BE" w:rsidRDefault="0022154F" w:rsidP="00934D99">
      <w:pPr>
        <w:numPr>
          <w:ilvl w:val="0"/>
          <w:numId w:val="76"/>
        </w:numPr>
        <w:spacing w:after="240"/>
        <w:jc w:val="both"/>
        <w:rPr>
          <w:rFonts w:ascii="Times New Roman" w:hAnsi="Times New Roman"/>
          <w:sz w:val="24"/>
          <w:szCs w:val="24"/>
          <w:lang w:val="lt-LT"/>
        </w:rPr>
      </w:pPr>
      <w:r w:rsidRPr="001C2F7A">
        <w:rPr>
          <w:rFonts w:ascii="Times New Roman" w:hAnsi="Times New Roman"/>
          <w:sz w:val="24"/>
          <w:szCs w:val="24"/>
          <w:lang w:val="lt-LT"/>
        </w:rPr>
        <w:t xml:space="preserve">vadovaujantis Visuomenės informavimo ir dalyvavimo planuojamos ūkinės veiklos poveikio aplinkai vertinimo procese tvarkos aprašu (Žin., 2005, Nr. 93-3472; 2008, Nr. 143-5750; 2010, Nr. 2-81; 2010, Nr. 89-4732; 2011, Nr. 58-2790; 2011, Nr. 108-5122; 2012, Nr. 102-5207; TAR, 2015-06-25, Nr. 10145), visuomenė bus supažindinta su atsakingos institucijos priimta atrankos </w:t>
      </w:r>
      <w:r w:rsidRPr="00E445BE">
        <w:rPr>
          <w:rFonts w:ascii="Times New Roman" w:hAnsi="Times New Roman"/>
          <w:sz w:val="24"/>
          <w:szCs w:val="24"/>
          <w:lang w:val="lt-LT"/>
        </w:rPr>
        <w:t>išvada.</w:t>
      </w:r>
    </w:p>
    <w:p w14:paraId="5DCD9803" w14:textId="77777777" w:rsidR="0022154F" w:rsidRDefault="0022154F" w:rsidP="00934D99">
      <w:pPr>
        <w:numPr>
          <w:ilvl w:val="0"/>
          <w:numId w:val="76"/>
        </w:numPr>
        <w:spacing w:after="240"/>
        <w:jc w:val="both"/>
        <w:rPr>
          <w:rFonts w:ascii="Times New Roman" w:hAnsi="Times New Roman"/>
          <w:sz w:val="24"/>
          <w:szCs w:val="24"/>
          <w:lang w:val="lt-LT"/>
        </w:rPr>
      </w:pPr>
      <w:r>
        <w:rPr>
          <w:rFonts w:ascii="Times New Roman" w:hAnsi="Times New Roman"/>
          <w:sz w:val="24"/>
          <w:szCs w:val="24"/>
          <w:lang w:val="lt-LT"/>
        </w:rPr>
        <w:t>atlikus poveikio aplinkai vertinimo procedūras, bus nustatoma įmonės sanitarinės apsaugos zona, atliekant poveikio visuomenės sveikatai vertinimą;</w:t>
      </w:r>
    </w:p>
    <w:p w14:paraId="334DA453" w14:textId="77777777" w:rsidR="0022154F" w:rsidRPr="000E306A" w:rsidRDefault="0022154F" w:rsidP="00934D99">
      <w:pPr>
        <w:numPr>
          <w:ilvl w:val="0"/>
          <w:numId w:val="76"/>
        </w:numPr>
        <w:spacing w:after="240"/>
        <w:jc w:val="both"/>
        <w:rPr>
          <w:rFonts w:ascii="Times New Roman" w:hAnsi="Times New Roman"/>
          <w:sz w:val="24"/>
          <w:szCs w:val="24"/>
          <w:lang w:val="lt-LT"/>
        </w:rPr>
      </w:pPr>
      <w:r>
        <w:rPr>
          <w:rFonts w:ascii="Times New Roman" w:hAnsi="Times New Roman"/>
          <w:sz w:val="24"/>
          <w:szCs w:val="24"/>
          <w:lang w:val="lt-LT"/>
        </w:rPr>
        <w:t>l</w:t>
      </w:r>
      <w:r w:rsidRPr="001C2F7A">
        <w:rPr>
          <w:rFonts w:ascii="Times New Roman" w:hAnsi="Times New Roman"/>
          <w:sz w:val="24"/>
          <w:szCs w:val="24"/>
          <w:lang w:val="lt-LT"/>
        </w:rPr>
        <w:t>okalūs taršos pokyčiai nepablogins artimiausios gyvenamosios ir darbo aplinkos kokybės, todėl neigiamo</w:t>
      </w:r>
      <w:r w:rsidRPr="000E306A">
        <w:rPr>
          <w:rFonts w:ascii="Times New Roman" w:hAnsi="Times New Roman"/>
          <w:sz w:val="24"/>
          <w:szCs w:val="24"/>
          <w:lang w:val="lt-LT"/>
        </w:rPr>
        <w:t xml:space="preserve"> poveikio žmonių sveikatai nenumatoma.</w:t>
      </w:r>
    </w:p>
    <w:p w14:paraId="44A5D9F2" w14:textId="77777777" w:rsidR="00055B86" w:rsidRPr="00055B86" w:rsidRDefault="00055B86" w:rsidP="00122E61">
      <w:pPr>
        <w:keepNext/>
        <w:keepLines/>
        <w:numPr>
          <w:ilvl w:val="2"/>
          <w:numId w:val="0"/>
        </w:numPr>
        <w:ind w:left="851" w:hanging="851"/>
        <w:outlineLvl w:val="2"/>
        <w:rPr>
          <w:rFonts w:ascii="Times New Roman" w:eastAsia="Times New Roman" w:hAnsi="Times New Roman"/>
          <w:b/>
          <w:color w:val="1F4D78"/>
          <w:sz w:val="24"/>
          <w:szCs w:val="24"/>
          <w:lang w:val="lt-LT"/>
        </w:rPr>
      </w:pPr>
      <w:r>
        <w:rPr>
          <w:rFonts w:ascii="Times New Roman" w:eastAsia="Times New Roman" w:hAnsi="Times New Roman"/>
          <w:b/>
          <w:sz w:val="26"/>
          <w:szCs w:val="26"/>
          <w:lang w:val="lt-LT"/>
        </w:rPr>
        <w:t xml:space="preserve">4.1.2. </w:t>
      </w:r>
      <w:r w:rsidR="00170807">
        <w:rPr>
          <w:rFonts w:ascii="Times New Roman" w:eastAsia="Times New Roman" w:hAnsi="Times New Roman"/>
          <w:b/>
          <w:sz w:val="26"/>
          <w:szCs w:val="26"/>
          <w:lang w:val="lt-LT"/>
        </w:rPr>
        <w:t>B</w:t>
      </w:r>
      <w:r w:rsidRPr="00055B86">
        <w:rPr>
          <w:rFonts w:ascii="Times New Roman" w:eastAsia="Times New Roman" w:hAnsi="Times New Roman"/>
          <w:b/>
          <w:sz w:val="26"/>
          <w:szCs w:val="26"/>
          <w:lang w:val="lt-LT"/>
        </w:rPr>
        <w:t>iologinei įvairovei, įskaitant galimą poveikį natūralioms buveinėms</w:t>
      </w:r>
    </w:p>
    <w:p w14:paraId="29A6F1EE" w14:textId="77777777" w:rsidR="00057DBC" w:rsidRDefault="00057DBC" w:rsidP="00055B86">
      <w:pPr>
        <w:rPr>
          <w:rFonts w:ascii="Times New Roman" w:hAnsi="Times New Roman"/>
          <w:lang w:val="lt-LT"/>
        </w:rPr>
      </w:pPr>
    </w:p>
    <w:p w14:paraId="049C0936" w14:textId="77777777" w:rsidR="00057DBC" w:rsidRPr="00055B86" w:rsidRDefault="00D514AF" w:rsidP="00446A2B">
      <w:pPr>
        <w:pStyle w:val="Pagrindinistekstas"/>
        <w:spacing w:after="240"/>
        <w:jc w:val="both"/>
        <w:rPr>
          <w:sz w:val="24"/>
          <w:szCs w:val="24"/>
        </w:rPr>
      </w:pPr>
      <w:r w:rsidRPr="00055B86">
        <w:rPr>
          <w:sz w:val="24"/>
          <w:szCs w:val="24"/>
        </w:rPr>
        <w:t>Biologiniu požiūriu svarbios ir saugomos teritorijos yra pakankamai toli nuo planuojamo atliekų perdirbimo objekto. Visų nagrinėjamų vietų teritorijos yra urbanizuotos, skirtos pramonei. Planuojama veikla poveikio</w:t>
      </w:r>
      <w:r w:rsidR="00055B86" w:rsidRPr="00055B86">
        <w:rPr>
          <w:sz w:val="24"/>
          <w:szCs w:val="24"/>
        </w:rPr>
        <w:t xml:space="preserve"> gyvūnijai</w:t>
      </w:r>
      <w:r w:rsidRPr="00055B86">
        <w:rPr>
          <w:sz w:val="24"/>
          <w:szCs w:val="24"/>
        </w:rPr>
        <w:t xml:space="preserve">, galinčio iššaukti rūšių sumažėjimą, migracijos kelių, susisiekimo vietų, </w:t>
      </w:r>
      <w:proofErr w:type="spellStart"/>
      <w:r w:rsidRPr="00055B86">
        <w:rPr>
          <w:sz w:val="24"/>
          <w:szCs w:val="24"/>
        </w:rPr>
        <w:t>veisimosi</w:t>
      </w:r>
      <w:proofErr w:type="spellEnd"/>
      <w:r w:rsidRPr="00055B86">
        <w:rPr>
          <w:sz w:val="24"/>
          <w:szCs w:val="24"/>
        </w:rPr>
        <w:t xml:space="preserve"> vietų, gyvenamosios aplinkos sunaikinimą ar gausumo ir produktyvumo sumažėjimą, neturės. Planuojamos ūkinės veiklos teritorijoje vertingų medžių bei krūmų, į Raudonąją knygą įrašytų gyvūnų ir augalų nėra.</w:t>
      </w:r>
    </w:p>
    <w:p w14:paraId="711A169C" w14:textId="77777777" w:rsidR="00E74262" w:rsidRPr="00E74262" w:rsidRDefault="00E74262" w:rsidP="00446A2B">
      <w:pPr>
        <w:spacing w:after="240"/>
        <w:jc w:val="both"/>
        <w:rPr>
          <w:rFonts w:ascii="Times New Roman" w:hAnsi="Times New Roman"/>
          <w:sz w:val="24"/>
          <w:szCs w:val="24"/>
          <w:lang w:val="lt-LT"/>
        </w:rPr>
      </w:pPr>
      <w:r>
        <w:rPr>
          <w:rFonts w:ascii="Times New Roman" w:hAnsi="Times New Roman"/>
          <w:sz w:val="24"/>
          <w:szCs w:val="24"/>
          <w:lang w:val="lt-LT"/>
        </w:rPr>
        <w:t>Ar</w:t>
      </w:r>
      <w:r w:rsidRPr="00DF1D97">
        <w:rPr>
          <w:rFonts w:ascii="Times New Roman" w:hAnsi="Times New Roman"/>
          <w:sz w:val="24"/>
          <w:szCs w:val="24"/>
          <w:lang w:val="lt-LT"/>
        </w:rPr>
        <w:t>timiausia buveinių apsaugai svarbi teritorija – Neries upė – nuo</w:t>
      </w:r>
      <w:r>
        <w:rPr>
          <w:rFonts w:ascii="Times New Roman" w:hAnsi="Times New Roman"/>
          <w:sz w:val="24"/>
          <w:szCs w:val="24"/>
          <w:lang w:val="lt-LT"/>
        </w:rPr>
        <w:t xml:space="preserve"> planuojamos ūkinės veiklos vie</w:t>
      </w:r>
      <w:r w:rsidRPr="00DF1D97">
        <w:rPr>
          <w:rFonts w:ascii="Times New Roman" w:hAnsi="Times New Roman"/>
          <w:sz w:val="24"/>
          <w:szCs w:val="24"/>
          <w:lang w:val="lt-LT"/>
        </w:rPr>
        <w:t>tos nutol</w:t>
      </w:r>
      <w:r>
        <w:rPr>
          <w:rFonts w:ascii="Times New Roman" w:hAnsi="Times New Roman"/>
          <w:sz w:val="24"/>
          <w:szCs w:val="24"/>
          <w:lang w:val="lt-LT"/>
        </w:rPr>
        <w:t>usi</w:t>
      </w:r>
      <w:r w:rsidRPr="00DF1D97">
        <w:rPr>
          <w:rFonts w:ascii="Times New Roman" w:hAnsi="Times New Roman"/>
          <w:sz w:val="24"/>
          <w:szCs w:val="24"/>
          <w:lang w:val="lt-LT"/>
        </w:rPr>
        <w:t xml:space="preserve"> </w:t>
      </w:r>
      <w:r w:rsidRPr="00501CE2">
        <w:rPr>
          <w:rFonts w:ascii="Times New Roman" w:hAnsi="Times New Roman"/>
          <w:sz w:val="24"/>
          <w:szCs w:val="24"/>
          <w:lang w:val="lt-LT"/>
        </w:rPr>
        <w:t>apie 0,</w:t>
      </w:r>
      <w:r w:rsidR="00501CE2" w:rsidRPr="00501CE2">
        <w:rPr>
          <w:rFonts w:ascii="Times New Roman" w:hAnsi="Times New Roman"/>
          <w:sz w:val="24"/>
          <w:szCs w:val="24"/>
          <w:lang w:val="lt-LT"/>
        </w:rPr>
        <w:t>7</w:t>
      </w:r>
      <w:r w:rsidRPr="00501CE2">
        <w:rPr>
          <w:rFonts w:ascii="Times New Roman" w:hAnsi="Times New Roman"/>
          <w:sz w:val="24"/>
          <w:szCs w:val="24"/>
          <w:lang w:val="lt-LT"/>
        </w:rPr>
        <w:t xml:space="preserve"> km, todėl neigiamo</w:t>
      </w:r>
      <w:r w:rsidRPr="00DF1D97">
        <w:rPr>
          <w:rFonts w:ascii="Times New Roman" w:hAnsi="Times New Roman"/>
          <w:sz w:val="24"/>
          <w:szCs w:val="24"/>
          <w:lang w:val="lt-LT"/>
        </w:rPr>
        <w:t xml:space="preserve"> poveikio šios teritorijos saugomoms gamtos vertybėms nenumatoma. </w:t>
      </w:r>
    </w:p>
    <w:p w14:paraId="10E24F24" w14:textId="77777777" w:rsidR="00057DBC" w:rsidRDefault="00D514AF" w:rsidP="00446A2B">
      <w:pPr>
        <w:pStyle w:val="Pagrindinistekstas"/>
        <w:spacing w:after="240"/>
        <w:jc w:val="both"/>
        <w:rPr>
          <w:sz w:val="24"/>
          <w:szCs w:val="24"/>
        </w:rPr>
      </w:pPr>
      <w:r w:rsidRPr="00055B86">
        <w:rPr>
          <w:sz w:val="24"/>
          <w:szCs w:val="24"/>
        </w:rPr>
        <w:t xml:space="preserve">Direktyvos 1999/30/EB ,,Dėl sieros dioksido, azoto dioksido, azoto oksidų, kietųjų dalelių ir švino ribinių verčių aplinkos ore“ bei Aplinkos ministro ir sveikatos apsaugos ministro 2001 m. gruodžio 11 d. įsakyme Nr. 591/640 ,,Dėl Aplinkos oro užterštumo normų nustatymo“ (Žin., 2001, Nr. 106-3827) reglamentuoja oro  teršalų koncentracijas ekosistemų ir augmenijos apsaugai. </w:t>
      </w:r>
      <w:r w:rsidRPr="006A0E04">
        <w:rPr>
          <w:sz w:val="24"/>
          <w:szCs w:val="24"/>
        </w:rPr>
        <w:t>Šio dokumento I ir II priedų I dalyse nurodoma, kad nustatyta SO</w:t>
      </w:r>
      <w:r w:rsidRPr="006A0E04">
        <w:rPr>
          <w:sz w:val="24"/>
          <w:szCs w:val="24"/>
          <w:vertAlign w:val="subscript"/>
        </w:rPr>
        <w:t>2</w:t>
      </w:r>
      <w:r w:rsidRPr="006A0E04">
        <w:rPr>
          <w:sz w:val="24"/>
          <w:szCs w:val="24"/>
        </w:rPr>
        <w:t xml:space="preserve"> metinė ribinė vertė ekosistemoms apsaugoti lygi 20 </w:t>
      </w:r>
      <w:proofErr w:type="spellStart"/>
      <w:r w:rsidRPr="006A0E04">
        <w:rPr>
          <w:sz w:val="24"/>
          <w:szCs w:val="24"/>
        </w:rPr>
        <w:t>μg</w:t>
      </w:r>
      <w:proofErr w:type="spellEnd"/>
      <w:r w:rsidRPr="006A0E04">
        <w:rPr>
          <w:sz w:val="24"/>
          <w:szCs w:val="24"/>
        </w:rPr>
        <w:t>/m</w:t>
      </w:r>
      <w:r w:rsidRPr="006A0E04">
        <w:rPr>
          <w:sz w:val="24"/>
          <w:szCs w:val="24"/>
          <w:vertAlign w:val="superscript"/>
        </w:rPr>
        <w:t>3</w:t>
      </w:r>
      <w:r w:rsidRPr="006A0E04">
        <w:rPr>
          <w:sz w:val="24"/>
          <w:szCs w:val="24"/>
        </w:rPr>
        <w:t xml:space="preserve"> ir </w:t>
      </w:r>
      <w:proofErr w:type="spellStart"/>
      <w:r w:rsidRPr="006A0E04">
        <w:rPr>
          <w:sz w:val="24"/>
          <w:szCs w:val="24"/>
        </w:rPr>
        <w:t>NOx</w:t>
      </w:r>
      <w:proofErr w:type="spellEnd"/>
      <w:r w:rsidRPr="006A0E04">
        <w:rPr>
          <w:sz w:val="24"/>
          <w:szCs w:val="24"/>
        </w:rPr>
        <w:t xml:space="preserve"> metinė ribinė vertė augmenijai apsaugoti yra lygi 30 </w:t>
      </w:r>
      <w:proofErr w:type="spellStart"/>
      <w:r w:rsidRPr="006A0E04">
        <w:rPr>
          <w:sz w:val="24"/>
          <w:szCs w:val="24"/>
        </w:rPr>
        <w:t>μg</w:t>
      </w:r>
      <w:proofErr w:type="spellEnd"/>
      <w:r w:rsidRPr="006A0E04">
        <w:rPr>
          <w:sz w:val="24"/>
          <w:szCs w:val="24"/>
        </w:rPr>
        <w:t>/m</w:t>
      </w:r>
      <w:r w:rsidRPr="006A0E04">
        <w:rPr>
          <w:sz w:val="24"/>
          <w:szCs w:val="24"/>
          <w:vertAlign w:val="superscript"/>
        </w:rPr>
        <w:t>3</w:t>
      </w:r>
      <w:r w:rsidRPr="006A0E04">
        <w:rPr>
          <w:sz w:val="24"/>
          <w:szCs w:val="24"/>
        </w:rPr>
        <w:t>, tačiau urbanizuotoms teritorijoms šios teršalų ribinės vertės netaikytinos.</w:t>
      </w:r>
    </w:p>
    <w:p w14:paraId="5502E447" w14:textId="77777777" w:rsidR="00057DBC" w:rsidRDefault="00170807" w:rsidP="00934D99">
      <w:pPr>
        <w:pStyle w:val="Antrat3"/>
        <w:numPr>
          <w:ilvl w:val="2"/>
          <w:numId w:val="85"/>
        </w:numPr>
        <w:spacing w:before="0"/>
      </w:pPr>
      <w:r>
        <w:rPr>
          <w:rStyle w:val="Heading2Char"/>
          <w:rFonts w:ascii="Times New Roman" w:hAnsi="Times New Roman"/>
          <w:lang w:val="lt-LT"/>
        </w:rPr>
        <w:t>Ž</w:t>
      </w:r>
      <w:r w:rsidR="00D514AF">
        <w:rPr>
          <w:rStyle w:val="Heading2Char"/>
          <w:rFonts w:ascii="Times New Roman" w:hAnsi="Times New Roman"/>
          <w:lang w:val="lt-LT"/>
        </w:rPr>
        <w:t>emei ir dirvožemiui</w:t>
      </w:r>
    </w:p>
    <w:p w14:paraId="6AFC6D94" w14:textId="77777777" w:rsidR="00057DBC" w:rsidRDefault="00057DBC"/>
    <w:p w14:paraId="7104B548" w14:textId="77777777" w:rsidR="00057DBC" w:rsidRPr="006A0E04" w:rsidRDefault="00D514AF">
      <w:pPr>
        <w:pStyle w:val="Pagrindinistekstas"/>
        <w:jc w:val="both"/>
        <w:rPr>
          <w:sz w:val="24"/>
          <w:szCs w:val="24"/>
        </w:rPr>
      </w:pPr>
      <w:r w:rsidRPr="006A0E04">
        <w:rPr>
          <w:sz w:val="24"/>
          <w:szCs w:val="24"/>
        </w:rPr>
        <w:t>Poveikio geologinei aplinkai požiūriu planuojam</w:t>
      </w:r>
      <w:r w:rsidR="006A0E04" w:rsidRPr="006A0E04">
        <w:rPr>
          <w:sz w:val="24"/>
          <w:szCs w:val="24"/>
        </w:rPr>
        <w:t>i</w:t>
      </w:r>
      <w:r w:rsidRPr="006A0E04">
        <w:rPr>
          <w:sz w:val="24"/>
          <w:szCs w:val="24"/>
        </w:rPr>
        <w:t xml:space="preserve"> antrinių žaliavų perdirbimas ir plastikų gaminių gamybos įmonė bus taršai mažai jautrioje gamybos ir pramonės teritorijoje.</w:t>
      </w:r>
    </w:p>
    <w:p w14:paraId="5CAB885C" w14:textId="77777777" w:rsidR="00057DBC" w:rsidRDefault="00D514AF">
      <w:pPr>
        <w:pStyle w:val="Pagrindinistekstas"/>
        <w:jc w:val="both"/>
        <w:rPr>
          <w:sz w:val="24"/>
          <w:szCs w:val="24"/>
        </w:rPr>
      </w:pPr>
      <w:r w:rsidRPr="006A0E04">
        <w:rPr>
          <w:sz w:val="24"/>
          <w:szCs w:val="24"/>
        </w:rPr>
        <w:t xml:space="preserve">Planuojamos įmonės teritorijose nėra vertingų, saugomų geologinių objektų ar derlingo dirvožemio sluoksnio. Statybos ir planuojamos veiklos sąlygojamos dirvožemio taršos bei žemės gelmių pažeidimo nebus. </w:t>
      </w:r>
      <w:r w:rsidRPr="0073539A">
        <w:rPr>
          <w:sz w:val="24"/>
          <w:szCs w:val="24"/>
        </w:rPr>
        <w:t xml:space="preserve">Nauji statiniai ir vandeniui nelaidžios </w:t>
      </w:r>
      <w:r w:rsidR="006A0E04" w:rsidRPr="0073539A">
        <w:rPr>
          <w:sz w:val="24"/>
          <w:szCs w:val="24"/>
        </w:rPr>
        <w:t xml:space="preserve">dangos </w:t>
      </w:r>
      <w:r w:rsidRPr="0073539A">
        <w:rPr>
          <w:sz w:val="24"/>
          <w:szCs w:val="24"/>
        </w:rPr>
        <w:t>apsaugos nuo paviršinio vandens patekimo į gruntą. Atliekų priėmim</w:t>
      </w:r>
      <w:r w:rsidR="00EE02C7" w:rsidRPr="0073539A">
        <w:rPr>
          <w:sz w:val="24"/>
          <w:szCs w:val="24"/>
        </w:rPr>
        <w:t>ui skirtoje atliekų priėmimo aikštelėje</w:t>
      </w:r>
      <w:r w:rsidRPr="0073539A">
        <w:rPr>
          <w:sz w:val="24"/>
          <w:szCs w:val="24"/>
        </w:rPr>
        <w:t xml:space="preserve">, </w:t>
      </w:r>
      <w:r w:rsidR="00EE02C7" w:rsidRPr="0073539A">
        <w:rPr>
          <w:sz w:val="24"/>
          <w:szCs w:val="24"/>
        </w:rPr>
        <w:t xml:space="preserve">o </w:t>
      </w:r>
      <w:r w:rsidRPr="0073539A">
        <w:rPr>
          <w:sz w:val="24"/>
          <w:szCs w:val="24"/>
        </w:rPr>
        <w:t>saugojim</w:t>
      </w:r>
      <w:r w:rsidR="00EE02C7" w:rsidRPr="0073539A">
        <w:rPr>
          <w:sz w:val="24"/>
          <w:szCs w:val="24"/>
        </w:rPr>
        <w:t>ui skirtoje stoginėje žaliavinės produkcijos sandėliavimui bus įrengta kieta vandeniui nelaidi danga. Atliekos bus atvežamos jau išrūšiuotos, paruoštos perdirbimui, jose nebus jokių toksinių medžiagų. Atliekų p</w:t>
      </w:r>
      <w:r w:rsidRPr="0073539A">
        <w:rPr>
          <w:sz w:val="24"/>
          <w:szCs w:val="24"/>
        </w:rPr>
        <w:t>erdirbim</w:t>
      </w:r>
      <w:r w:rsidR="00EE02C7" w:rsidRPr="0073539A">
        <w:rPr>
          <w:sz w:val="24"/>
          <w:szCs w:val="24"/>
        </w:rPr>
        <w:t>as vyks tam pritaikytame apšiltintame pastate</w:t>
      </w:r>
      <w:r w:rsidRPr="0073539A">
        <w:rPr>
          <w:sz w:val="24"/>
          <w:szCs w:val="24"/>
        </w:rPr>
        <w:t>.</w:t>
      </w:r>
      <w:r w:rsidR="00C64567">
        <w:rPr>
          <w:sz w:val="24"/>
          <w:szCs w:val="24"/>
        </w:rPr>
        <w:t xml:space="preserve"> </w:t>
      </w:r>
    </w:p>
    <w:p w14:paraId="3B9B1F58" w14:textId="77777777" w:rsidR="00057DBC" w:rsidRPr="006A0E04" w:rsidRDefault="00D514AF" w:rsidP="006A0E04">
      <w:pPr>
        <w:pStyle w:val="Pagrindinistekstas"/>
        <w:spacing w:after="240"/>
        <w:jc w:val="both"/>
        <w:rPr>
          <w:sz w:val="24"/>
          <w:szCs w:val="24"/>
        </w:rPr>
      </w:pPr>
      <w:r w:rsidRPr="006A0E04">
        <w:rPr>
          <w:sz w:val="24"/>
          <w:szCs w:val="24"/>
        </w:rPr>
        <w:lastRenderedPageBreak/>
        <w:t>Atliekant statybos darbus bus laikomasi statybos reglamentų reikalavimų, kad darbų metu naudojamos medžiagos ar susidariusios atliekos nepatektų į gruntą ar požeminius vandenis.</w:t>
      </w:r>
    </w:p>
    <w:p w14:paraId="490E385A" w14:textId="77777777" w:rsidR="00057DBC" w:rsidRPr="006A0E04" w:rsidRDefault="006A0E04" w:rsidP="006A0E04">
      <w:pPr>
        <w:pStyle w:val="Pagrindinistekstas"/>
        <w:spacing w:after="240"/>
        <w:jc w:val="both"/>
        <w:rPr>
          <w:sz w:val="24"/>
          <w:szCs w:val="24"/>
        </w:rPr>
      </w:pPr>
      <w:r>
        <w:rPr>
          <w:sz w:val="24"/>
          <w:szCs w:val="24"/>
        </w:rPr>
        <w:t xml:space="preserve">Planuojamos </w:t>
      </w:r>
      <w:r w:rsidR="00D514AF" w:rsidRPr="006A0E04">
        <w:rPr>
          <w:sz w:val="24"/>
          <w:szCs w:val="24"/>
        </w:rPr>
        <w:t xml:space="preserve">įmonės statybos vietos dirvožemis nepasižymi derlingumu, vyrauja </w:t>
      </w:r>
      <w:proofErr w:type="spellStart"/>
      <w:r w:rsidR="00D514AF" w:rsidRPr="006A0E04">
        <w:rPr>
          <w:sz w:val="24"/>
          <w:szCs w:val="24"/>
        </w:rPr>
        <w:t>smėlėtas</w:t>
      </w:r>
      <w:proofErr w:type="spellEnd"/>
      <w:r w:rsidR="00D514AF" w:rsidRPr="006A0E04">
        <w:rPr>
          <w:sz w:val="24"/>
          <w:szCs w:val="24"/>
        </w:rPr>
        <w:t xml:space="preserve"> gruntas, kuris mažai tinka žemės ūkio kultūrų auginimui. Todėl teritorijos panaudojimas atliekų perdirbimui nesukels dirvožemio nuvertėjimo. </w:t>
      </w:r>
    </w:p>
    <w:p w14:paraId="4194B62D" w14:textId="57A89E28" w:rsidR="00057DBC" w:rsidRPr="0073539A" w:rsidRDefault="00D514AF" w:rsidP="006A0E04">
      <w:pPr>
        <w:pStyle w:val="Pagrindinistekstas"/>
        <w:spacing w:after="240"/>
        <w:jc w:val="both"/>
        <w:rPr>
          <w:sz w:val="24"/>
          <w:szCs w:val="24"/>
        </w:rPr>
      </w:pPr>
      <w:r w:rsidRPr="006A0E04">
        <w:rPr>
          <w:sz w:val="24"/>
          <w:szCs w:val="24"/>
        </w:rPr>
        <w:t xml:space="preserve">Dalis potencialiai teršiamų </w:t>
      </w:r>
      <w:r w:rsidRPr="0073539A">
        <w:rPr>
          <w:sz w:val="24"/>
          <w:szCs w:val="24"/>
        </w:rPr>
        <w:t>paviršinių nuotekų bus valoma naftos purvo gaudytuve ir išleidžiamos į paviršinių nuotekų tinklus</w:t>
      </w:r>
      <w:r w:rsidR="00217623" w:rsidRPr="0073539A">
        <w:rPr>
          <w:sz w:val="24"/>
          <w:szCs w:val="24"/>
        </w:rPr>
        <w:t xml:space="preserve"> (VE-3 apytakinę paviršinių nuotekų sistemą)</w:t>
      </w:r>
      <w:r w:rsidRPr="0073539A">
        <w:rPr>
          <w:sz w:val="24"/>
          <w:szCs w:val="24"/>
        </w:rPr>
        <w:t xml:space="preserve">. </w:t>
      </w:r>
      <w:r w:rsidR="00187960" w:rsidRPr="0073539A">
        <w:rPr>
          <w:sz w:val="24"/>
          <w:szCs w:val="24"/>
        </w:rPr>
        <w:t>Neteršiamos pavojingomis medžiagomis</w:t>
      </w:r>
      <w:r w:rsidR="000613CD" w:rsidRPr="0073539A">
        <w:rPr>
          <w:sz w:val="24"/>
          <w:szCs w:val="24"/>
        </w:rPr>
        <w:t xml:space="preserve"> paviršinės nuotekos, surinktos nuo stogų ir kitų neteršiamų teritorij</w:t>
      </w:r>
      <w:r w:rsidR="00187960" w:rsidRPr="0073539A">
        <w:rPr>
          <w:sz w:val="24"/>
          <w:szCs w:val="24"/>
        </w:rPr>
        <w:t>os dalių</w:t>
      </w:r>
      <w:r w:rsidR="000613CD" w:rsidRPr="0073539A">
        <w:rPr>
          <w:sz w:val="24"/>
          <w:szCs w:val="24"/>
        </w:rPr>
        <w:t>, taip pat bus išleidžiamos į VE-3 apytakinę paviršinių nuotekų sistemą.</w:t>
      </w:r>
    </w:p>
    <w:p w14:paraId="011DC241" w14:textId="77777777" w:rsidR="00057DBC" w:rsidRPr="0073539A" w:rsidRDefault="00170807" w:rsidP="00934D99">
      <w:pPr>
        <w:pStyle w:val="Antrat3"/>
        <w:numPr>
          <w:ilvl w:val="2"/>
          <w:numId w:val="85"/>
        </w:numPr>
      </w:pPr>
      <w:r w:rsidRPr="0073539A">
        <w:rPr>
          <w:rStyle w:val="Heading2Char"/>
          <w:rFonts w:ascii="Times New Roman" w:hAnsi="Times New Roman"/>
          <w:lang w:val="lt-LT"/>
        </w:rPr>
        <w:t>V</w:t>
      </w:r>
      <w:r w:rsidR="00D514AF" w:rsidRPr="0073539A">
        <w:rPr>
          <w:rStyle w:val="Heading2Char"/>
          <w:rFonts w:ascii="Times New Roman" w:hAnsi="Times New Roman"/>
          <w:lang w:val="lt-LT"/>
        </w:rPr>
        <w:t>andeniui, pakrančių zonoms</w:t>
      </w:r>
    </w:p>
    <w:p w14:paraId="6DB1EC49" w14:textId="77777777" w:rsidR="00057DBC" w:rsidRPr="0073539A" w:rsidRDefault="00057DBC">
      <w:pPr>
        <w:rPr>
          <w:rFonts w:ascii="Times New Roman" w:hAnsi="Times New Roman"/>
          <w:lang w:val="lt-LT"/>
        </w:rPr>
      </w:pPr>
    </w:p>
    <w:p w14:paraId="5DC2A0F5" w14:textId="13EE070B" w:rsidR="00176367" w:rsidRPr="0073539A" w:rsidRDefault="00AF1067" w:rsidP="00AF1067">
      <w:pPr>
        <w:spacing w:after="240"/>
        <w:jc w:val="both"/>
        <w:rPr>
          <w:rFonts w:ascii="Times New Roman" w:hAnsi="Times New Roman"/>
          <w:sz w:val="24"/>
          <w:szCs w:val="24"/>
          <w:lang w:val="lt-LT"/>
        </w:rPr>
      </w:pPr>
      <w:r w:rsidRPr="0073539A">
        <w:rPr>
          <w:rFonts w:ascii="Times New Roman" w:hAnsi="Times New Roman"/>
          <w:sz w:val="24"/>
          <w:szCs w:val="24"/>
          <w:lang w:val="lt-LT"/>
        </w:rPr>
        <w:t>Planuojamoje teritorijoje nėra paviršinio vandens telkinių, ji nepatenka į 0,</w:t>
      </w:r>
      <w:r w:rsidR="00501CE2" w:rsidRPr="0073539A">
        <w:rPr>
          <w:rFonts w:ascii="Times New Roman" w:hAnsi="Times New Roman"/>
          <w:sz w:val="24"/>
          <w:szCs w:val="24"/>
          <w:lang w:val="lt-LT"/>
        </w:rPr>
        <w:t>7</w:t>
      </w:r>
      <w:r w:rsidRPr="0073539A">
        <w:rPr>
          <w:rFonts w:ascii="Times New Roman" w:hAnsi="Times New Roman"/>
          <w:sz w:val="24"/>
          <w:szCs w:val="24"/>
          <w:lang w:val="lt-LT"/>
        </w:rPr>
        <w:t xml:space="preserve"> km nuotoliu nuo PŪV teritorijos ribų pratekančios Neries upės</w:t>
      </w:r>
      <w:r w:rsidR="00176367" w:rsidRPr="0073539A">
        <w:rPr>
          <w:rFonts w:ascii="Times New Roman" w:hAnsi="Times New Roman"/>
          <w:sz w:val="24"/>
          <w:szCs w:val="24"/>
          <w:lang w:val="lt-LT"/>
        </w:rPr>
        <w:t>.</w:t>
      </w:r>
    </w:p>
    <w:p w14:paraId="0EA5C6BA" w14:textId="5BE591B4" w:rsidR="00AF1067" w:rsidRPr="00FF241D" w:rsidRDefault="00217623" w:rsidP="00AF1067">
      <w:pPr>
        <w:spacing w:after="240"/>
        <w:jc w:val="both"/>
        <w:rPr>
          <w:rFonts w:ascii="Times New Roman" w:hAnsi="Times New Roman"/>
          <w:sz w:val="24"/>
          <w:szCs w:val="24"/>
          <w:lang w:val="lt-LT"/>
        </w:rPr>
      </w:pPr>
      <w:r w:rsidRPr="0073539A">
        <w:rPr>
          <w:rFonts w:ascii="Times New Roman" w:hAnsi="Times New Roman"/>
          <w:sz w:val="24"/>
          <w:szCs w:val="24"/>
          <w:lang w:val="lt-LT"/>
        </w:rPr>
        <w:t xml:space="preserve">Buitinės ir </w:t>
      </w:r>
      <w:r w:rsidRPr="004F756F">
        <w:rPr>
          <w:rFonts w:ascii="Times New Roman" w:hAnsi="Times New Roman"/>
          <w:sz w:val="24"/>
          <w:szCs w:val="24"/>
          <w:lang w:val="lt-LT"/>
        </w:rPr>
        <w:t>gamybinės n</w:t>
      </w:r>
      <w:r w:rsidR="00AF1067" w:rsidRPr="004F756F">
        <w:rPr>
          <w:rFonts w:ascii="Times New Roman" w:hAnsi="Times New Roman"/>
          <w:sz w:val="24"/>
          <w:szCs w:val="24"/>
          <w:lang w:val="lt-LT"/>
        </w:rPr>
        <w:t>uotekos, susidarysiančios PŪV metu, bus išleidžiamos į miesto kanalizacijos tinklus</w:t>
      </w:r>
      <w:r w:rsidR="002E0877" w:rsidRPr="004F756F">
        <w:rPr>
          <w:rFonts w:ascii="Times New Roman" w:hAnsi="Times New Roman"/>
          <w:sz w:val="24"/>
          <w:szCs w:val="24"/>
          <w:lang w:val="lt-LT"/>
        </w:rPr>
        <w:t xml:space="preserve"> (UAB „Vilniaus vandenys“)</w:t>
      </w:r>
      <w:r w:rsidR="00AF1067" w:rsidRPr="004F756F">
        <w:rPr>
          <w:rFonts w:ascii="Times New Roman" w:hAnsi="Times New Roman"/>
          <w:sz w:val="24"/>
          <w:szCs w:val="24"/>
          <w:lang w:val="lt-LT"/>
        </w:rPr>
        <w:t>. Paviršinės nuotekos</w:t>
      </w:r>
      <w:r w:rsidR="00E17217" w:rsidRPr="004F756F">
        <w:rPr>
          <w:rFonts w:ascii="Times New Roman" w:hAnsi="Times New Roman"/>
          <w:sz w:val="24"/>
          <w:szCs w:val="24"/>
          <w:lang w:val="lt-LT"/>
        </w:rPr>
        <w:t xml:space="preserve"> (išvalytos ir nevalytos)</w:t>
      </w:r>
      <w:r w:rsidR="00AF1067" w:rsidRPr="004F756F">
        <w:rPr>
          <w:rFonts w:ascii="Times New Roman" w:hAnsi="Times New Roman"/>
          <w:sz w:val="24"/>
          <w:szCs w:val="24"/>
          <w:lang w:val="lt-LT"/>
        </w:rPr>
        <w:t xml:space="preserve">, kurias planuojama surinkti nuo įmonės teritorijos, bus išleidžiamos į VE–3 teritorijoje esančią </w:t>
      </w:r>
      <w:r w:rsidR="002E0877" w:rsidRPr="004F756F">
        <w:rPr>
          <w:rFonts w:ascii="Times New Roman" w:hAnsi="Times New Roman"/>
          <w:sz w:val="24"/>
          <w:szCs w:val="24"/>
          <w:lang w:val="lt-LT"/>
        </w:rPr>
        <w:t xml:space="preserve">apytakinę </w:t>
      </w:r>
      <w:r w:rsidR="00AF1067" w:rsidRPr="004F756F">
        <w:rPr>
          <w:rFonts w:ascii="Times New Roman" w:hAnsi="Times New Roman"/>
          <w:sz w:val="24"/>
          <w:szCs w:val="24"/>
          <w:lang w:val="lt-LT"/>
        </w:rPr>
        <w:t>lietaus nuotekų sistemą. Paviršinių telkinių vandens kokybei neigiamas poveikis nenumatomas, požeminio</w:t>
      </w:r>
      <w:r w:rsidR="00AF1067" w:rsidRPr="00FF241D">
        <w:rPr>
          <w:rFonts w:ascii="Times New Roman" w:hAnsi="Times New Roman"/>
          <w:sz w:val="24"/>
          <w:szCs w:val="24"/>
          <w:lang w:val="lt-LT"/>
        </w:rPr>
        <w:t xml:space="preserve"> vandens taršos nebus.</w:t>
      </w:r>
    </w:p>
    <w:p w14:paraId="08C57A62" w14:textId="77777777" w:rsidR="00057DBC" w:rsidRDefault="00170807" w:rsidP="00934D99">
      <w:pPr>
        <w:pStyle w:val="Antrat3"/>
        <w:numPr>
          <w:ilvl w:val="2"/>
          <w:numId w:val="85"/>
        </w:numPr>
      </w:pPr>
      <w:r>
        <w:rPr>
          <w:rStyle w:val="Heading2Char"/>
          <w:rFonts w:ascii="Times New Roman" w:hAnsi="Times New Roman"/>
          <w:lang w:val="lt-LT"/>
        </w:rPr>
        <w:t>O</w:t>
      </w:r>
      <w:r w:rsidR="00D514AF">
        <w:rPr>
          <w:rStyle w:val="Heading2Char"/>
          <w:rFonts w:ascii="Times New Roman" w:hAnsi="Times New Roman"/>
          <w:lang w:val="lt-LT"/>
        </w:rPr>
        <w:t xml:space="preserve">rui ir vietovės meteorologinėms sąlygoms </w:t>
      </w:r>
    </w:p>
    <w:p w14:paraId="1AF4A68B" w14:textId="77777777" w:rsidR="00057DBC" w:rsidRDefault="00057DBC">
      <w:pPr>
        <w:rPr>
          <w:rFonts w:ascii="Times New Roman" w:hAnsi="Times New Roman"/>
          <w:lang w:val="lt-LT"/>
        </w:rPr>
      </w:pPr>
    </w:p>
    <w:p w14:paraId="36A5EB07" w14:textId="77777777" w:rsidR="00AF1067" w:rsidRDefault="00AF1067" w:rsidP="00AF1067">
      <w:pPr>
        <w:spacing w:after="240"/>
        <w:jc w:val="both"/>
        <w:rPr>
          <w:rFonts w:ascii="Times New Roman" w:hAnsi="Times New Roman"/>
          <w:sz w:val="24"/>
          <w:szCs w:val="24"/>
          <w:lang w:val="lt-LT"/>
        </w:rPr>
      </w:pPr>
      <w:r>
        <w:rPr>
          <w:rFonts w:ascii="Times New Roman" w:hAnsi="Times New Roman"/>
          <w:sz w:val="24"/>
          <w:szCs w:val="24"/>
          <w:lang w:val="lt-LT"/>
        </w:rPr>
        <w:t>Antrinių žaliavų perdirbimo ir plastikų gaminių gamybos įmonės</w:t>
      </w:r>
      <w:r w:rsidRPr="00DF5674">
        <w:rPr>
          <w:rFonts w:ascii="Times New Roman" w:hAnsi="Times New Roman"/>
          <w:sz w:val="24"/>
          <w:szCs w:val="24"/>
          <w:lang w:val="lt-LT"/>
        </w:rPr>
        <w:t xml:space="preserve"> veikla poveikio vietovės meteorologinėms sąlygoms bei mikroklimatui neturės.</w:t>
      </w:r>
    </w:p>
    <w:p w14:paraId="16363ECB" w14:textId="77777777" w:rsidR="00AF1067" w:rsidRPr="00DF5674" w:rsidRDefault="00AF1067" w:rsidP="00AF1067">
      <w:pPr>
        <w:spacing w:after="240"/>
        <w:jc w:val="both"/>
        <w:rPr>
          <w:rFonts w:ascii="Times New Roman" w:hAnsi="Times New Roman"/>
          <w:sz w:val="24"/>
          <w:szCs w:val="24"/>
          <w:lang w:val="lt-LT"/>
        </w:rPr>
      </w:pPr>
      <w:r w:rsidRPr="00DF5674">
        <w:rPr>
          <w:rFonts w:ascii="Times New Roman" w:hAnsi="Times New Roman"/>
          <w:sz w:val="24"/>
          <w:szCs w:val="24"/>
          <w:lang w:val="lt-LT"/>
        </w:rPr>
        <w:t xml:space="preserve">Atlikus oro taršos vertinimą nustatyta, kad nei vieno teršalo koncentracija, įvertinus foną, aplinkos ore </w:t>
      </w:r>
      <w:r w:rsidRPr="001C2F7A">
        <w:rPr>
          <w:rFonts w:ascii="Times New Roman" w:hAnsi="Times New Roman"/>
          <w:sz w:val="24"/>
          <w:szCs w:val="24"/>
          <w:lang w:val="lt-LT"/>
        </w:rPr>
        <w:t>nustatytų ribinių verčių neviršys.</w:t>
      </w:r>
    </w:p>
    <w:p w14:paraId="3A139DA8" w14:textId="77777777" w:rsidR="00057DBC" w:rsidRDefault="00170807" w:rsidP="00934D99">
      <w:pPr>
        <w:pStyle w:val="Antrat3"/>
        <w:numPr>
          <w:ilvl w:val="2"/>
          <w:numId w:val="85"/>
        </w:numPr>
      </w:pPr>
      <w:r>
        <w:rPr>
          <w:rStyle w:val="Heading2Char"/>
          <w:rFonts w:ascii="Times New Roman" w:hAnsi="Times New Roman"/>
          <w:lang w:val="lt-LT"/>
        </w:rPr>
        <w:t>K</w:t>
      </w:r>
      <w:r w:rsidR="00D514AF">
        <w:rPr>
          <w:rStyle w:val="Heading2Char"/>
          <w:rFonts w:ascii="Times New Roman" w:hAnsi="Times New Roman"/>
          <w:lang w:val="lt-LT"/>
        </w:rPr>
        <w:t>raštovaizdžiui</w:t>
      </w:r>
    </w:p>
    <w:p w14:paraId="1D93FA71" w14:textId="77777777" w:rsidR="00057DBC" w:rsidRDefault="00057DBC"/>
    <w:p w14:paraId="50FB94AC" w14:textId="77777777" w:rsidR="009A2E9F" w:rsidRDefault="00D514AF" w:rsidP="00AF1067">
      <w:pPr>
        <w:pStyle w:val="Pagrindinistekstas"/>
        <w:spacing w:after="240"/>
        <w:jc w:val="both"/>
        <w:rPr>
          <w:sz w:val="24"/>
          <w:szCs w:val="24"/>
        </w:rPr>
      </w:pPr>
      <w:r w:rsidRPr="00AF1067">
        <w:rPr>
          <w:sz w:val="24"/>
          <w:szCs w:val="24"/>
        </w:rPr>
        <w:t>Antrinių žaliavų perdirbimas planuojamas gamybos ir pramonės teritorijoje prie VE-3 (trečiosios termofikacinės elektrinės)</w:t>
      </w:r>
      <w:r w:rsidR="00AF1067">
        <w:rPr>
          <w:sz w:val="24"/>
          <w:szCs w:val="24"/>
        </w:rPr>
        <w:t>, kur</w:t>
      </w:r>
      <w:r w:rsidRPr="00AF1067">
        <w:rPr>
          <w:sz w:val="24"/>
          <w:szCs w:val="24"/>
        </w:rPr>
        <w:t xml:space="preserve"> vyrauja intensyviai urbanizuotas technogeninis kraštovaizdis</w:t>
      </w:r>
      <w:r w:rsidR="009A2E9F">
        <w:rPr>
          <w:sz w:val="24"/>
          <w:szCs w:val="24"/>
        </w:rPr>
        <w:t>, nepasižymintis estetinėmis, nekilnojamosiomis kultūros ar kitomis vertybėmis, rekreaciniais ištekliais</w:t>
      </w:r>
      <w:r w:rsidR="009A2E9F" w:rsidRPr="00C93ED7">
        <w:rPr>
          <w:sz w:val="24"/>
          <w:szCs w:val="24"/>
        </w:rPr>
        <w:t>.</w:t>
      </w:r>
      <w:r w:rsidR="009A2E9F">
        <w:rPr>
          <w:sz w:val="24"/>
          <w:szCs w:val="24"/>
        </w:rPr>
        <w:t xml:space="preserve"> </w:t>
      </w:r>
      <w:r w:rsidR="009A2E9F" w:rsidRPr="009A2E9F">
        <w:rPr>
          <w:sz w:val="24"/>
          <w:szCs w:val="24"/>
        </w:rPr>
        <w:t>Aplinkoje vyrauja veikiančios gamybos ir sandėliavimo teritorijos, kuriose ryškiausi pramoninio kraštovaizdžio vizualiniai elementai yra Vilniaus trečios elektrinės kaminai ir aušinimo bokštai. Planuojama, kad PŪV technologinė įranga neturės neigiamo vizualinio poveikio esamam kraštovaizdžiui.</w:t>
      </w:r>
    </w:p>
    <w:p w14:paraId="5E83593C" w14:textId="77777777" w:rsidR="00057DBC" w:rsidRDefault="00170807" w:rsidP="00934D99">
      <w:pPr>
        <w:pStyle w:val="Antrat3"/>
        <w:numPr>
          <w:ilvl w:val="2"/>
          <w:numId w:val="85"/>
        </w:numPr>
      </w:pPr>
      <w:r>
        <w:rPr>
          <w:rStyle w:val="Heading2Char"/>
          <w:rFonts w:ascii="Times New Roman" w:hAnsi="Times New Roman"/>
          <w:lang w:val="lt-LT"/>
        </w:rPr>
        <w:t>M</w:t>
      </w:r>
      <w:r w:rsidR="00D514AF">
        <w:rPr>
          <w:rStyle w:val="Heading2Char"/>
          <w:rFonts w:ascii="Times New Roman" w:hAnsi="Times New Roman"/>
          <w:lang w:val="lt-LT"/>
        </w:rPr>
        <w:t xml:space="preserve">aterialinėms vertybėms </w:t>
      </w:r>
    </w:p>
    <w:p w14:paraId="700328F6" w14:textId="77777777" w:rsidR="00057DBC" w:rsidRDefault="00057DBC">
      <w:pPr>
        <w:rPr>
          <w:rFonts w:ascii="Times New Roman" w:hAnsi="Times New Roman"/>
          <w:lang w:val="lt-LT"/>
        </w:rPr>
      </w:pPr>
    </w:p>
    <w:p w14:paraId="44476139" w14:textId="77777777" w:rsidR="00170807" w:rsidRPr="004D760D" w:rsidRDefault="00170807" w:rsidP="00170807">
      <w:pPr>
        <w:spacing w:after="240"/>
        <w:jc w:val="both"/>
        <w:rPr>
          <w:rFonts w:ascii="Times New Roman" w:hAnsi="Times New Roman"/>
          <w:sz w:val="24"/>
          <w:szCs w:val="24"/>
          <w:lang w:val="lt-LT"/>
        </w:rPr>
      </w:pPr>
      <w:r>
        <w:rPr>
          <w:rFonts w:ascii="Times New Roman" w:hAnsi="Times New Roman"/>
          <w:sz w:val="24"/>
          <w:szCs w:val="24"/>
          <w:lang w:val="lt-LT"/>
        </w:rPr>
        <w:t>Antrinių žaliavų perdirbimo ir plastikų gamybos</w:t>
      </w:r>
      <w:r w:rsidRPr="004D760D">
        <w:rPr>
          <w:rFonts w:ascii="Times New Roman" w:hAnsi="Times New Roman"/>
          <w:sz w:val="24"/>
          <w:szCs w:val="24"/>
          <w:lang w:val="lt-LT"/>
        </w:rPr>
        <w:t xml:space="preserve"> objekto statyb</w:t>
      </w:r>
      <w:r>
        <w:rPr>
          <w:rFonts w:ascii="Times New Roman" w:hAnsi="Times New Roman"/>
          <w:sz w:val="24"/>
          <w:szCs w:val="24"/>
          <w:lang w:val="lt-LT"/>
        </w:rPr>
        <w:t>a ir eksploatacija</w:t>
      </w:r>
      <w:r w:rsidRPr="004D760D">
        <w:rPr>
          <w:rFonts w:ascii="Times New Roman" w:hAnsi="Times New Roman"/>
          <w:sz w:val="24"/>
          <w:szCs w:val="24"/>
          <w:lang w:val="lt-LT"/>
        </w:rPr>
        <w:t xml:space="preserve"> turės teigiamas reikšmingas ilgalaikes pasekmes visuomenės materialiniams ištekliams. </w:t>
      </w:r>
    </w:p>
    <w:p w14:paraId="0169AB4A" w14:textId="77777777" w:rsidR="00170807" w:rsidRDefault="00170807" w:rsidP="00170807">
      <w:pPr>
        <w:spacing w:after="240"/>
        <w:jc w:val="both"/>
        <w:rPr>
          <w:rFonts w:ascii="Times New Roman" w:hAnsi="Times New Roman"/>
          <w:sz w:val="24"/>
          <w:szCs w:val="24"/>
          <w:lang w:val="lt-LT"/>
        </w:rPr>
      </w:pPr>
      <w:r w:rsidRPr="00AC123D">
        <w:rPr>
          <w:rFonts w:ascii="Times New Roman" w:hAnsi="Times New Roman"/>
          <w:sz w:val="24"/>
          <w:szCs w:val="24"/>
          <w:lang w:val="lt-LT"/>
        </w:rPr>
        <w:t>Apribojimai nekilnojamam turtui, poveikis esamiems statiniams nenumatomas, todėl neigiamas poveikis materialinėms vertybėms neplanuojamas.</w:t>
      </w:r>
    </w:p>
    <w:p w14:paraId="313E8596" w14:textId="77777777" w:rsidR="00057DBC" w:rsidRDefault="00170807" w:rsidP="00934D99">
      <w:pPr>
        <w:pStyle w:val="Antrat3"/>
        <w:numPr>
          <w:ilvl w:val="2"/>
          <w:numId w:val="85"/>
        </w:numPr>
      </w:pPr>
      <w:r>
        <w:rPr>
          <w:rStyle w:val="Heading2Char"/>
          <w:rFonts w:ascii="Times New Roman" w:hAnsi="Times New Roman"/>
          <w:lang w:val="lt-LT"/>
        </w:rPr>
        <w:lastRenderedPageBreak/>
        <w:t>K</w:t>
      </w:r>
      <w:r w:rsidR="00D514AF">
        <w:rPr>
          <w:rStyle w:val="Heading2Char"/>
          <w:rFonts w:ascii="Times New Roman" w:hAnsi="Times New Roman"/>
          <w:lang w:val="lt-LT"/>
        </w:rPr>
        <w:t>ultūros paveldui</w:t>
      </w:r>
    </w:p>
    <w:p w14:paraId="46978928" w14:textId="77777777" w:rsidR="00057DBC" w:rsidRDefault="00057DBC">
      <w:pPr>
        <w:rPr>
          <w:rFonts w:ascii="Times New Roman" w:hAnsi="Times New Roman"/>
          <w:lang w:val="lt-LT"/>
        </w:rPr>
      </w:pPr>
    </w:p>
    <w:p w14:paraId="3E75B02D" w14:textId="77777777" w:rsidR="00057DBC" w:rsidRDefault="00D514AF">
      <w:pPr>
        <w:pStyle w:val="Pagrindinistekstas"/>
        <w:jc w:val="both"/>
        <w:rPr>
          <w:sz w:val="24"/>
          <w:szCs w:val="24"/>
        </w:rPr>
      </w:pPr>
      <w:r w:rsidRPr="00170807">
        <w:rPr>
          <w:sz w:val="24"/>
          <w:szCs w:val="24"/>
        </w:rPr>
        <w:t>Planuojamos antrinių žaliavų perdirbimo ir plastikų gaminių gamybos įmonės vietoje</w:t>
      </w:r>
      <w:r w:rsidR="008B29A6">
        <w:rPr>
          <w:sz w:val="24"/>
          <w:szCs w:val="24"/>
        </w:rPr>
        <w:t xml:space="preserve"> ir gretimybėse</w:t>
      </w:r>
      <w:r w:rsidRPr="00170807">
        <w:rPr>
          <w:sz w:val="24"/>
          <w:szCs w:val="24"/>
        </w:rPr>
        <w:t xml:space="preserve"> kultūros paveldo objektų ir archeologinių paminklų nėra</w:t>
      </w:r>
      <w:r w:rsidR="008B29A6">
        <w:rPr>
          <w:sz w:val="24"/>
          <w:szCs w:val="24"/>
        </w:rPr>
        <w:t>, todėl neigiamas poveikis neprognozuojamas</w:t>
      </w:r>
      <w:r w:rsidRPr="00170807">
        <w:rPr>
          <w:sz w:val="24"/>
          <w:szCs w:val="24"/>
        </w:rPr>
        <w:t xml:space="preserve">. </w:t>
      </w:r>
    </w:p>
    <w:p w14:paraId="43F496B9" w14:textId="77777777" w:rsidR="00057DBC" w:rsidRPr="001130A3" w:rsidRDefault="00D514AF" w:rsidP="00934D99">
      <w:pPr>
        <w:pStyle w:val="Antrat2"/>
        <w:numPr>
          <w:ilvl w:val="1"/>
          <w:numId w:val="85"/>
        </w:numPr>
        <w:spacing w:before="0"/>
      </w:pPr>
      <w:bookmarkStart w:id="89" w:name="_Toc418766902"/>
      <w:bookmarkStart w:id="90" w:name="_Toc449511299"/>
      <w:r w:rsidRPr="001130A3">
        <w:rPr>
          <w:rStyle w:val="Heading1Char"/>
          <w:rFonts w:ascii="Times New Roman" w:hAnsi="Times New Roman"/>
          <w:sz w:val="26"/>
          <w:szCs w:val="26"/>
        </w:rPr>
        <w:t xml:space="preserve">Galimas reikšmingas poveikis </w:t>
      </w:r>
      <w:r w:rsidR="00C34F95" w:rsidRPr="001130A3">
        <w:rPr>
          <w:rStyle w:val="Heading1Char"/>
          <w:rFonts w:ascii="Times New Roman" w:hAnsi="Times New Roman"/>
          <w:sz w:val="26"/>
          <w:szCs w:val="26"/>
        </w:rPr>
        <w:t>4.1</w:t>
      </w:r>
      <w:r w:rsidRPr="001130A3">
        <w:rPr>
          <w:rStyle w:val="Heading1Char"/>
          <w:rFonts w:ascii="Times New Roman" w:hAnsi="Times New Roman"/>
          <w:sz w:val="26"/>
          <w:szCs w:val="26"/>
        </w:rPr>
        <w:t xml:space="preserve"> punkte nurodytų veiksnių sąveikai</w:t>
      </w:r>
      <w:bookmarkEnd w:id="89"/>
      <w:bookmarkEnd w:id="90"/>
    </w:p>
    <w:p w14:paraId="19471206" w14:textId="77777777" w:rsidR="00057DBC" w:rsidRDefault="00057DBC">
      <w:pPr>
        <w:rPr>
          <w:rFonts w:ascii="Times New Roman" w:hAnsi="Times New Roman"/>
          <w:lang w:val="lt-LT" w:eastAsia="da-DK"/>
        </w:rPr>
      </w:pPr>
    </w:p>
    <w:p w14:paraId="568B2959" w14:textId="77777777" w:rsidR="00560CAF" w:rsidRPr="0091497A" w:rsidRDefault="00560CAF" w:rsidP="00560CAF">
      <w:pPr>
        <w:spacing w:after="240"/>
        <w:jc w:val="both"/>
        <w:rPr>
          <w:rFonts w:ascii="Times New Roman" w:hAnsi="Times New Roman"/>
          <w:sz w:val="23"/>
          <w:szCs w:val="23"/>
          <w:lang w:val="lt-LT" w:eastAsia="da-DK"/>
        </w:rPr>
      </w:pPr>
      <w:r w:rsidRPr="0091497A">
        <w:rPr>
          <w:rFonts w:ascii="Times New Roman" w:hAnsi="Times New Roman"/>
          <w:sz w:val="23"/>
          <w:szCs w:val="23"/>
          <w:lang w:val="lt-LT" w:eastAsia="da-DK"/>
        </w:rPr>
        <w:t>Įgyvendinus projektą nenumatoma reikšmingų neigiamų pasekmių socialinei ir gamtinei aplinkai.</w:t>
      </w:r>
    </w:p>
    <w:p w14:paraId="33BE2BE0" w14:textId="77777777" w:rsidR="00057DBC" w:rsidRPr="001130A3" w:rsidRDefault="00D514AF" w:rsidP="00934D99">
      <w:pPr>
        <w:pStyle w:val="Antrat2"/>
        <w:numPr>
          <w:ilvl w:val="1"/>
          <w:numId w:val="85"/>
        </w:numPr>
        <w:ind w:left="709" w:hanging="709"/>
        <w:jc w:val="both"/>
      </w:pPr>
      <w:bookmarkStart w:id="91" w:name="_Toc418766903"/>
      <w:bookmarkStart w:id="92" w:name="_Toc449511300"/>
      <w:r w:rsidRPr="001130A3">
        <w:rPr>
          <w:rStyle w:val="Heading1Char"/>
          <w:rFonts w:ascii="Times New Roman" w:hAnsi="Times New Roman"/>
          <w:sz w:val="26"/>
          <w:szCs w:val="26"/>
        </w:rPr>
        <w:t xml:space="preserve">Galimas reikšmingas poveikis </w:t>
      </w:r>
      <w:r w:rsidR="00560CAF" w:rsidRPr="001130A3">
        <w:rPr>
          <w:rStyle w:val="Heading1Char"/>
          <w:rFonts w:ascii="Times New Roman" w:hAnsi="Times New Roman"/>
          <w:sz w:val="26"/>
          <w:szCs w:val="26"/>
        </w:rPr>
        <w:t>4.1</w:t>
      </w:r>
      <w:r w:rsidRPr="001130A3">
        <w:rPr>
          <w:rStyle w:val="Heading1Char"/>
          <w:rFonts w:ascii="Times New Roman" w:hAnsi="Times New Roman"/>
          <w:sz w:val="26"/>
          <w:szCs w:val="26"/>
        </w:rPr>
        <w:t xml:space="preserve"> punkte nurodytiems veiksniams, kurį lemia planuojamos ūkinės veiklos pažeidžiamumo rizika dėl ekstremaliųjų įvykių ir (arba) ekstremaliųjų situacijų (nelaimių)</w:t>
      </w:r>
      <w:bookmarkEnd w:id="91"/>
      <w:bookmarkEnd w:id="92"/>
    </w:p>
    <w:p w14:paraId="21A60379" w14:textId="77777777" w:rsidR="00057DBC" w:rsidRPr="00560CAF" w:rsidRDefault="00057DBC">
      <w:pPr>
        <w:rPr>
          <w:sz w:val="24"/>
          <w:szCs w:val="24"/>
          <w:lang w:val="lt-LT" w:eastAsia="da-DK"/>
        </w:rPr>
      </w:pPr>
    </w:p>
    <w:p w14:paraId="78DFFD4A" w14:textId="77777777" w:rsidR="009D3276" w:rsidRPr="0091497A" w:rsidRDefault="009D3276" w:rsidP="000F523F">
      <w:pPr>
        <w:spacing w:after="240"/>
        <w:jc w:val="both"/>
        <w:rPr>
          <w:rFonts w:ascii="Times New Roman" w:hAnsi="Times New Roman"/>
          <w:sz w:val="23"/>
          <w:szCs w:val="23"/>
          <w:lang w:val="lt-LT" w:eastAsia="da-DK"/>
        </w:rPr>
      </w:pPr>
      <w:r w:rsidRPr="0091497A">
        <w:rPr>
          <w:rFonts w:ascii="Times New Roman" w:hAnsi="Times New Roman"/>
          <w:sz w:val="23"/>
          <w:szCs w:val="23"/>
          <w:lang w:val="lt-LT" w:eastAsia="da-DK"/>
        </w:rPr>
        <w:t>Reikšmingo poveikio aplinkos veiksniams, kurį lemtų PŪV pažeidžiamumo rizika dėl ekstremaliųjų įvykių ir (arba) ekstremaliųjų situacijų (nelaimių), neprognozuojama dėl 2.12 poskyryje numatytų taikyti priemonių.</w:t>
      </w:r>
    </w:p>
    <w:p w14:paraId="4404F2E6" w14:textId="77777777" w:rsidR="00057DBC" w:rsidRPr="001130A3" w:rsidRDefault="00D514AF" w:rsidP="00934D99">
      <w:pPr>
        <w:pStyle w:val="Antrat2"/>
        <w:numPr>
          <w:ilvl w:val="1"/>
          <w:numId w:val="85"/>
        </w:numPr>
        <w:spacing w:before="0"/>
      </w:pPr>
      <w:bookmarkStart w:id="93" w:name="_Toc418766904"/>
      <w:bookmarkStart w:id="94" w:name="_Toc449511301"/>
      <w:r w:rsidRPr="001130A3">
        <w:rPr>
          <w:rStyle w:val="Heading1Char"/>
          <w:rFonts w:ascii="Times New Roman" w:hAnsi="Times New Roman"/>
          <w:sz w:val="26"/>
          <w:szCs w:val="26"/>
        </w:rPr>
        <w:t>Galimas reikšmingas tarpvalstybinis poveikis</w:t>
      </w:r>
      <w:bookmarkEnd w:id="93"/>
      <w:bookmarkEnd w:id="94"/>
    </w:p>
    <w:p w14:paraId="0CE73481" w14:textId="77777777" w:rsidR="00057DBC" w:rsidRPr="001130A3" w:rsidRDefault="00057DBC">
      <w:pPr>
        <w:rPr>
          <w:rFonts w:ascii="Times New Roman" w:hAnsi="Times New Roman"/>
          <w:sz w:val="26"/>
          <w:szCs w:val="26"/>
          <w:lang w:val="lt-LT" w:eastAsia="da-DK"/>
        </w:rPr>
      </w:pPr>
    </w:p>
    <w:p w14:paraId="1CD5EF44" w14:textId="77777777" w:rsidR="00057DBC" w:rsidRDefault="00D514AF">
      <w:pPr>
        <w:pStyle w:val="Pagrindinistekstas"/>
        <w:rPr>
          <w:sz w:val="24"/>
          <w:szCs w:val="24"/>
        </w:rPr>
      </w:pPr>
      <w:r w:rsidRPr="000F523F">
        <w:rPr>
          <w:sz w:val="24"/>
          <w:szCs w:val="24"/>
        </w:rPr>
        <w:t>Planuojamos vykdyti ūkinės veiklos tarpvalstybinio poveikio nebus.</w:t>
      </w:r>
    </w:p>
    <w:p w14:paraId="5648B23C" w14:textId="77777777" w:rsidR="00057DBC" w:rsidRPr="001130A3" w:rsidRDefault="00D514AF" w:rsidP="00934D99">
      <w:pPr>
        <w:pStyle w:val="Antrat2"/>
        <w:numPr>
          <w:ilvl w:val="1"/>
          <w:numId w:val="85"/>
        </w:numPr>
        <w:spacing w:before="0"/>
        <w:ind w:left="709" w:hanging="709"/>
        <w:jc w:val="both"/>
      </w:pPr>
      <w:bookmarkStart w:id="95" w:name="_Toc418766905"/>
      <w:bookmarkStart w:id="96" w:name="_Toc449511302"/>
      <w:r w:rsidRPr="001130A3">
        <w:rPr>
          <w:rStyle w:val="Heading1Char"/>
          <w:rFonts w:ascii="Times New Roman" w:hAnsi="Times New Roman"/>
          <w:sz w:val="26"/>
          <w:szCs w:val="26"/>
        </w:rPr>
        <w:t>Planuojamos ūkin</w:t>
      </w:r>
      <w:bookmarkStart w:id="97" w:name="_GoBack"/>
      <w:bookmarkEnd w:id="97"/>
      <w:r w:rsidRPr="001130A3">
        <w:rPr>
          <w:rStyle w:val="Heading1Char"/>
          <w:rFonts w:ascii="Times New Roman" w:hAnsi="Times New Roman"/>
          <w:sz w:val="26"/>
          <w:szCs w:val="26"/>
        </w:rPr>
        <w:t>ės veiklos charakteristikos ir (arba) priemonės, kurių numatoma imtis siekiant išvengti bet kokio reikšmingo neigiamo poveikio arba užkirsti jam kelią</w:t>
      </w:r>
      <w:bookmarkEnd w:id="95"/>
      <w:bookmarkEnd w:id="96"/>
    </w:p>
    <w:p w14:paraId="3DEA79EB" w14:textId="77777777" w:rsidR="00057DBC" w:rsidRPr="005940D6" w:rsidRDefault="00057DBC">
      <w:pPr>
        <w:rPr>
          <w:rFonts w:ascii="Times New Roman" w:hAnsi="Times New Roman"/>
          <w:sz w:val="24"/>
          <w:szCs w:val="24"/>
          <w:lang w:val="lt-LT" w:eastAsia="da-DK"/>
        </w:rPr>
      </w:pPr>
    </w:p>
    <w:p w14:paraId="67540935" w14:textId="77777777" w:rsidR="005940D6" w:rsidRPr="0091497A" w:rsidRDefault="005940D6" w:rsidP="005940D6">
      <w:pPr>
        <w:spacing w:after="240"/>
        <w:jc w:val="both"/>
        <w:rPr>
          <w:rFonts w:ascii="Times New Roman" w:hAnsi="Times New Roman"/>
          <w:sz w:val="23"/>
          <w:szCs w:val="23"/>
          <w:lang w:val="lt-LT" w:eastAsia="da-DK"/>
        </w:rPr>
      </w:pPr>
      <w:r w:rsidRPr="0091497A">
        <w:rPr>
          <w:rFonts w:ascii="Times New Roman" w:hAnsi="Times New Roman"/>
          <w:sz w:val="23"/>
          <w:szCs w:val="23"/>
          <w:lang w:val="lt-LT" w:eastAsia="da-DK"/>
        </w:rPr>
        <w:t>Antrinių žaliavų perdirbimo ir plastikų gaminių gamybos įmonėje bus taikomos prevencijos bei galimų neigiamų pasekmių aplinkai mažinimo ar kompensavimo priemonės. Numatytos prevencinės poveikio aplinkai išvengimo priemonės:</w:t>
      </w:r>
    </w:p>
    <w:p w14:paraId="1DF2121E" w14:textId="77777777" w:rsidR="005940D6" w:rsidRPr="0091497A" w:rsidRDefault="005940D6" w:rsidP="00934D99">
      <w:pPr>
        <w:numPr>
          <w:ilvl w:val="0"/>
          <w:numId w:val="76"/>
        </w:numPr>
        <w:spacing w:after="240"/>
        <w:jc w:val="both"/>
        <w:rPr>
          <w:rFonts w:ascii="Times New Roman" w:hAnsi="Times New Roman"/>
          <w:sz w:val="23"/>
          <w:szCs w:val="23"/>
          <w:lang w:val="lt-LT" w:eastAsia="da-DK"/>
        </w:rPr>
      </w:pPr>
      <w:r w:rsidRPr="0091497A">
        <w:rPr>
          <w:rFonts w:ascii="Times New Roman" w:hAnsi="Times New Roman"/>
          <w:sz w:val="23"/>
          <w:szCs w:val="23"/>
          <w:lang w:val="lt-LT" w:eastAsia="da-DK"/>
        </w:rPr>
        <w:t xml:space="preserve">nuolatinė įmonėje naudojamos technologinės įrangos techninė priežiūra; </w:t>
      </w:r>
    </w:p>
    <w:p w14:paraId="6AADD6E6" w14:textId="77777777" w:rsidR="005940D6" w:rsidRPr="0091497A" w:rsidRDefault="005940D6" w:rsidP="00934D99">
      <w:pPr>
        <w:numPr>
          <w:ilvl w:val="0"/>
          <w:numId w:val="76"/>
        </w:numPr>
        <w:spacing w:after="240"/>
        <w:jc w:val="both"/>
        <w:rPr>
          <w:rFonts w:ascii="Times New Roman" w:hAnsi="Times New Roman"/>
          <w:sz w:val="23"/>
          <w:szCs w:val="23"/>
          <w:lang w:val="lt-LT" w:eastAsia="da-DK"/>
        </w:rPr>
      </w:pPr>
      <w:r w:rsidRPr="0091497A">
        <w:rPr>
          <w:rFonts w:ascii="Times New Roman" w:hAnsi="Times New Roman"/>
          <w:sz w:val="23"/>
          <w:szCs w:val="23"/>
          <w:lang w:val="lt-LT" w:eastAsia="da-DK"/>
        </w:rPr>
        <w:t>įmonės d</w:t>
      </w:r>
      <w:r w:rsidR="009F5037" w:rsidRPr="0091497A">
        <w:rPr>
          <w:rFonts w:ascii="Times New Roman" w:hAnsi="Times New Roman"/>
          <w:sz w:val="23"/>
          <w:szCs w:val="23"/>
          <w:lang w:val="lt-LT" w:eastAsia="da-DK"/>
        </w:rPr>
        <w:t xml:space="preserve">arbas pastoviai kontroliuojamas, todėl </w:t>
      </w:r>
      <w:r w:rsidRPr="0091497A">
        <w:rPr>
          <w:rFonts w:ascii="Times New Roman" w:hAnsi="Times New Roman"/>
          <w:sz w:val="23"/>
          <w:szCs w:val="23"/>
          <w:lang w:val="lt-LT" w:eastAsia="da-DK"/>
        </w:rPr>
        <w:t>net esant menkiausiai avarijos galimybei bus stabdomas darbas ir operatyviai šalinamos galimos</w:t>
      </w:r>
      <w:r w:rsidR="009F5037" w:rsidRPr="0091497A">
        <w:rPr>
          <w:rFonts w:ascii="Times New Roman" w:hAnsi="Times New Roman"/>
          <w:sz w:val="23"/>
          <w:szCs w:val="23"/>
          <w:lang w:val="lt-LT" w:eastAsia="da-DK"/>
        </w:rPr>
        <w:t xml:space="preserve"> avarijos atsiradimo priežastys.</w:t>
      </w:r>
    </w:p>
    <w:p w14:paraId="2A1A12C4" w14:textId="77777777" w:rsidR="005940D6" w:rsidRPr="0091497A" w:rsidRDefault="005940D6" w:rsidP="005940D6">
      <w:pPr>
        <w:spacing w:after="240"/>
        <w:jc w:val="both"/>
        <w:rPr>
          <w:rFonts w:ascii="Times New Roman" w:hAnsi="Times New Roman"/>
          <w:sz w:val="23"/>
          <w:szCs w:val="23"/>
          <w:lang w:val="lt-LT" w:eastAsia="da-DK"/>
        </w:rPr>
      </w:pPr>
      <w:r w:rsidRPr="0091497A">
        <w:rPr>
          <w:rFonts w:ascii="Times New Roman" w:hAnsi="Times New Roman"/>
          <w:sz w:val="23"/>
          <w:szCs w:val="23"/>
          <w:lang w:val="lt-LT" w:eastAsia="da-DK"/>
        </w:rPr>
        <w:t>Galimų neigiamų pasekmių aplinkai mažinimo priemonės:</w:t>
      </w:r>
    </w:p>
    <w:p w14:paraId="454EC18B" w14:textId="126DFA97" w:rsidR="005940D6" w:rsidRPr="00305404" w:rsidRDefault="00436CB7" w:rsidP="00436CB7">
      <w:pPr>
        <w:numPr>
          <w:ilvl w:val="0"/>
          <w:numId w:val="76"/>
        </w:numPr>
        <w:spacing w:after="240"/>
        <w:jc w:val="both"/>
        <w:rPr>
          <w:rFonts w:ascii="Times New Roman" w:hAnsi="Times New Roman"/>
          <w:sz w:val="23"/>
          <w:szCs w:val="23"/>
          <w:lang w:val="lt-LT" w:eastAsia="da-DK"/>
        </w:rPr>
      </w:pPr>
      <w:r w:rsidRPr="00305404">
        <w:rPr>
          <w:rFonts w:ascii="Times New Roman" w:hAnsi="Times New Roman"/>
          <w:sz w:val="23"/>
          <w:szCs w:val="23"/>
          <w:lang w:val="lt-LT" w:eastAsia="da-DK"/>
        </w:rPr>
        <w:t>paviršinių nuotekų nuo automobilių stovėjimo ir atliekų priėmimo aikštelių valymas naujai projektuojamoje paviršinių nuotekų valykloje (</w:t>
      </w:r>
      <w:proofErr w:type="spellStart"/>
      <w:r w:rsidRPr="00305404">
        <w:rPr>
          <w:rFonts w:ascii="Times New Roman" w:hAnsi="Times New Roman"/>
          <w:sz w:val="23"/>
          <w:szCs w:val="23"/>
          <w:lang w:val="lt-LT" w:eastAsia="da-DK"/>
        </w:rPr>
        <w:t>sėsdintuve</w:t>
      </w:r>
      <w:proofErr w:type="spellEnd"/>
      <w:r w:rsidRPr="00305404">
        <w:rPr>
          <w:rFonts w:ascii="Times New Roman" w:hAnsi="Times New Roman"/>
          <w:sz w:val="23"/>
          <w:szCs w:val="23"/>
          <w:lang w:val="lt-LT" w:eastAsia="da-DK"/>
        </w:rPr>
        <w:t>, naftos-purvo gaudyklėje)</w:t>
      </w:r>
      <w:r w:rsidR="00980022" w:rsidRPr="00305404">
        <w:rPr>
          <w:rFonts w:ascii="Times New Roman" w:hAnsi="Times New Roman"/>
          <w:sz w:val="23"/>
          <w:szCs w:val="23"/>
          <w:lang w:val="lt-LT" w:eastAsia="da-DK"/>
        </w:rPr>
        <w:t>;</w:t>
      </w:r>
    </w:p>
    <w:p w14:paraId="15EC7E30" w14:textId="70A74351" w:rsidR="0091497A" w:rsidRPr="00305404" w:rsidRDefault="00EC1DD6" w:rsidP="00EC1DD6">
      <w:pPr>
        <w:numPr>
          <w:ilvl w:val="0"/>
          <w:numId w:val="76"/>
        </w:numPr>
        <w:spacing w:after="240"/>
        <w:jc w:val="both"/>
        <w:rPr>
          <w:rFonts w:ascii="Times New Roman" w:hAnsi="Times New Roman"/>
          <w:sz w:val="23"/>
          <w:szCs w:val="23"/>
          <w:lang w:val="lt-LT" w:eastAsia="da-DK"/>
        </w:rPr>
      </w:pPr>
      <w:r w:rsidRPr="00305404">
        <w:rPr>
          <w:rFonts w:ascii="Times New Roman" w:hAnsi="Times New Roman"/>
          <w:sz w:val="23"/>
          <w:szCs w:val="23"/>
          <w:lang w:val="lt-LT" w:eastAsia="da-DK"/>
        </w:rPr>
        <w:t xml:space="preserve">liejimo proceso metu detalių aušinimui įrengiama apytakinė sistema be tiesioginio plastikinių gaminių sąlyčio su vandeniu, šalto plovimo ir </w:t>
      </w:r>
      <w:proofErr w:type="spellStart"/>
      <w:r w:rsidRPr="00305404">
        <w:rPr>
          <w:rFonts w:ascii="Times New Roman" w:hAnsi="Times New Roman"/>
          <w:sz w:val="23"/>
          <w:szCs w:val="23"/>
          <w:lang w:val="lt-LT" w:eastAsia="da-DK"/>
        </w:rPr>
        <w:t>flotacinėje</w:t>
      </w:r>
      <w:proofErr w:type="spellEnd"/>
      <w:r w:rsidRPr="00305404">
        <w:rPr>
          <w:rFonts w:ascii="Times New Roman" w:hAnsi="Times New Roman"/>
          <w:sz w:val="23"/>
          <w:szCs w:val="23"/>
          <w:lang w:val="lt-LT" w:eastAsia="da-DK"/>
        </w:rPr>
        <w:t xml:space="preserve"> voniose susidarančių gamybinių nuotekų valymas filtrų pagalba ir grąžinimas į plovimo vonias ir uždaru ciklu vykdomas granulių aušinimas granuliavimo proceso metu</w:t>
      </w:r>
      <w:r w:rsidR="0091497A" w:rsidRPr="00305404">
        <w:rPr>
          <w:rFonts w:ascii="Times New Roman" w:hAnsi="Times New Roman"/>
          <w:sz w:val="23"/>
          <w:szCs w:val="23"/>
          <w:lang w:val="lt-LT" w:eastAsia="da-DK"/>
        </w:rPr>
        <w:t>;</w:t>
      </w:r>
    </w:p>
    <w:p w14:paraId="0310B596" w14:textId="3D31E997" w:rsidR="00B70864" w:rsidRPr="0091497A" w:rsidRDefault="00FC764A" w:rsidP="00FC764A">
      <w:pPr>
        <w:numPr>
          <w:ilvl w:val="0"/>
          <w:numId w:val="76"/>
        </w:numPr>
        <w:spacing w:after="240"/>
        <w:jc w:val="both"/>
        <w:rPr>
          <w:rFonts w:ascii="Times New Roman" w:hAnsi="Times New Roman"/>
          <w:sz w:val="23"/>
          <w:szCs w:val="23"/>
          <w:lang w:val="lt-LT" w:eastAsia="da-DK"/>
        </w:rPr>
      </w:pPr>
      <w:r w:rsidRPr="0091497A">
        <w:rPr>
          <w:rFonts w:ascii="Times New Roman" w:hAnsi="Times New Roman"/>
          <w:sz w:val="23"/>
          <w:szCs w:val="23"/>
          <w:lang w:val="lt-LT" w:eastAsia="da-DK"/>
        </w:rPr>
        <w:t>kietųjų dalelių, susidarančių smulkinimo metu, valymas ciklone ir oro valymo filtre;</w:t>
      </w:r>
    </w:p>
    <w:p w14:paraId="7963D140" w14:textId="77777777" w:rsidR="00057DBC" w:rsidRPr="0091497A" w:rsidRDefault="005940D6" w:rsidP="00934D99">
      <w:pPr>
        <w:numPr>
          <w:ilvl w:val="0"/>
          <w:numId w:val="76"/>
        </w:numPr>
        <w:spacing w:after="240"/>
        <w:jc w:val="both"/>
        <w:rPr>
          <w:rFonts w:ascii="Times New Roman" w:hAnsi="Times New Roman"/>
          <w:sz w:val="23"/>
          <w:szCs w:val="23"/>
          <w:lang w:val="lt-LT" w:eastAsia="da-DK"/>
        </w:rPr>
      </w:pPr>
      <w:r w:rsidRPr="0091497A">
        <w:rPr>
          <w:rFonts w:ascii="Times New Roman" w:hAnsi="Times New Roman"/>
          <w:sz w:val="23"/>
          <w:szCs w:val="23"/>
          <w:lang w:val="lt-LT" w:eastAsia="da-DK"/>
        </w:rPr>
        <w:t>vibruojan</w:t>
      </w:r>
      <w:r w:rsidR="00D76E28" w:rsidRPr="0091497A">
        <w:rPr>
          <w:rFonts w:ascii="Times New Roman" w:hAnsi="Times New Roman"/>
          <w:sz w:val="23"/>
          <w:szCs w:val="23"/>
          <w:lang w:val="lt-LT" w:eastAsia="da-DK"/>
        </w:rPr>
        <w:t>tys ir tr</w:t>
      </w:r>
      <w:r w:rsidRPr="0091497A">
        <w:rPr>
          <w:rFonts w:ascii="Times New Roman" w:hAnsi="Times New Roman"/>
          <w:sz w:val="23"/>
          <w:szCs w:val="23"/>
          <w:lang w:val="lt-LT" w:eastAsia="da-DK"/>
        </w:rPr>
        <w:t>iukšmą skleidžian</w:t>
      </w:r>
      <w:r w:rsidR="00D76E28" w:rsidRPr="0091497A">
        <w:rPr>
          <w:rFonts w:ascii="Times New Roman" w:hAnsi="Times New Roman"/>
          <w:sz w:val="23"/>
          <w:szCs w:val="23"/>
          <w:lang w:val="lt-LT" w:eastAsia="da-DK"/>
        </w:rPr>
        <w:t>tys</w:t>
      </w:r>
      <w:r w:rsidRPr="0091497A">
        <w:rPr>
          <w:rFonts w:ascii="Times New Roman" w:hAnsi="Times New Roman"/>
          <w:sz w:val="23"/>
          <w:szCs w:val="23"/>
          <w:lang w:val="lt-LT" w:eastAsia="da-DK"/>
        </w:rPr>
        <w:t xml:space="preserve"> įrengini</w:t>
      </w:r>
      <w:r w:rsidR="00D76E28" w:rsidRPr="0091497A">
        <w:rPr>
          <w:rFonts w:ascii="Times New Roman" w:hAnsi="Times New Roman"/>
          <w:sz w:val="23"/>
          <w:szCs w:val="23"/>
          <w:lang w:val="lt-LT" w:eastAsia="da-DK"/>
        </w:rPr>
        <w:t>ai</w:t>
      </w:r>
      <w:r w:rsidRPr="0091497A">
        <w:rPr>
          <w:rFonts w:ascii="Times New Roman" w:hAnsi="Times New Roman"/>
          <w:sz w:val="23"/>
          <w:szCs w:val="23"/>
          <w:lang w:val="lt-LT" w:eastAsia="da-DK"/>
        </w:rPr>
        <w:t xml:space="preserve"> įrengti pastatų viduje, izoliuoti garsą absorbuojančiomis medžiagomis ir atitvarų konstrukcijomis</w:t>
      </w:r>
      <w:r w:rsidR="00F8466B" w:rsidRPr="0091497A">
        <w:rPr>
          <w:rFonts w:ascii="Times New Roman" w:hAnsi="Times New Roman"/>
          <w:sz w:val="23"/>
          <w:szCs w:val="23"/>
          <w:lang w:val="lt-LT" w:eastAsia="da-DK"/>
        </w:rPr>
        <w:t>.</w:t>
      </w:r>
    </w:p>
    <w:p w14:paraId="055F89B4" w14:textId="77777777" w:rsidR="00980022" w:rsidRDefault="00980022">
      <w:pPr>
        <w:rPr>
          <w:lang w:val="lt-LT" w:eastAsia="da-DK"/>
        </w:rPr>
      </w:pPr>
    </w:p>
    <w:p w14:paraId="3D325ED6" w14:textId="77777777" w:rsidR="00057DBC" w:rsidRPr="00436830" w:rsidRDefault="00436830" w:rsidP="00934D99">
      <w:pPr>
        <w:pStyle w:val="Antrat1"/>
        <w:numPr>
          <w:ilvl w:val="0"/>
          <w:numId w:val="79"/>
        </w:numPr>
      </w:pPr>
      <w:bookmarkStart w:id="98" w:name="_Toc417672095"/>
      <w:bookmarkStart w:id="99" w:name="_Toc417996868"/>
      <w:bookmarkStart w:id="100" w:name="_Toc418079326"/>
      <w:bookmarkStart w:id="101" w:name="_Toc418087003"/>
      <w:bookmarkStart w:id="102" w:name="_Toc418607197"/>
      <w:bookmarkStart w:id="103" w:name="_Toc418669595"/>
      <w:bookmarkStart w:id="104" w:name="_Toc418766906"/>
      <w:bookmarkStart w:id="105" w:name="_Toc449511303"/>
      <w:bookmarkStart w:id="106" w:name="_Toc413758265"/>
      <w:r w:rsidRPr="00436830">
        <w:t>PRIEDAI</w:t>
      </w:r>
      <w:bookmarkEnd w:id="98"/>
      <w:bookmarkEnd w:id="99"/>
      <w:bookmarkEnd w:id="100"/>
      <w:bookmarkEnd w:id="101"/>
      <w:bookmarkEnd w:id="102"/>
      <w:bookmarkEnd w:id="103"/>
      <w:bookmarkEnd w:id="104"/>
      <w:bookmarkEnd w:id="105"/>
    </w:p>
    <w:p w14:paraId="506D042B" w14:textId="77777777" w:rsidR="00E92995" w:rsidRPr="00E92995" w:rsidRDefault="00E92995" w:rsidP="00E92995">
      <w:pPr>
        <w:rPr>
          <w:rFonts w:ascii="Times New Roman" w:hAnsi="Times New Roman"/>
          <w:sz w:val="24"/>
          <w:szCs w:val="24"/>
          <w:lang w:val="lt-LT"/>
        </w:rPr>
      </w:pPr>
    </w:p>
    <w:p w14:paraId="0145C9F4" w14:textId="055E46DE" w:rsidR="009D3276" w:rsidRDefault="00F805BA" w:rsidP="00934D99">
      <w:pPr>
        <w:pStyle w:val="Sraopastraipa"/>
        <w:numPr>
          <w:ilvl w:val="0"/>
          <w:numId w:val="86"/>
        </w:numPr>
        <w:spacing w:after="240"/>
        <w:jc w:val="both"/>
        <w:rPr>
          <w:rFonts w:ascii="Times New Roman" w:hAnsi="Times New Roman"/>
          <w:sz w:val="24"/>
          <w:szCs w:val="24"/>
          <w:lang w:val="lt-LT"/>
        </w:rPr>
      </w:pPr>
      <w:r w:rsidRPr="001C2F7A">
        <w:rPr>
          <w:rFonts w:ascii="Times New Roman" w:hAnsi="Times New Roman"/>
          <w:sz w:val="24"/>
          <w:szCs w:val="24"/>
          <w:lang w:val="lt-LT"/>
        </w:rPr>
        <w:t>Žemės sklyp</w:t>
      </w:r>
      <w:r>
        <w:rPr>
          <w:rFonts w:ascii="Times New Roman" w:hAnsi="Times New Roman"/>
          <w:sz w:val="24"/>
          <w:szCs w:val="24"/>
          <w:lang w:val="lt-LT"/>
        </w:rPr>
        <w:t>o</w:t>
      </w:r>
      <w:r w:rsidRPr="001C2F7A">
        <w:rPr>
          <w:rFonts w:ascii="Times New Roman" w:hAnsi="Times New Roman"/>
          <w:sz w:val="24"/>
          <w:szCs w:val="24"/>
          <w:lang w:val="lt-LT"/>
        </w:rPr>
        <w:t xml:space="preserve"> nuosavybės dokumentai</w:t>
      </w:r>
      <w:r>
        <w:rPr>
          <w:rFonts w:ascii="Times New Roman" w:hAnsi="Times New Roman"/>
          <w:sz w:val="24"/>
          <w:szCs w:val="24"/>
          <w:lang w:val="lt-LT"/>
        </w:rPr>
        <w:t xml:space="preserve">: </w:t>
      </w:r>
      <w:r w:rsidRPr="001C2F7A">
        <w:rPr>
          <w:rFonts w:ascii="Times New Roman" w:hAnsi="Times New Roman"/>
          <w:sz w:val="24"/>
          <w:szCs w:val="24"/>
          <w:lang w:val="lt-LT"/>
        </w:rPr>
        <w:t>nekilnojamojo turto registro išrašai, žemės sklyp</w:t>
      </w:r>
      <w:r>
        <w:rPr>
          <w:rFonts w:ascii="Times New Roman" w:hAnsi="Times New Roman"/>
          <w:sz w:val="24"/>
          <w:szCs w:val="24"/>
          <w:lang w:val="lt-LT"/>
        </w:rPr>
        <w:t>o</w:t>
      </w:r>
      <w:r w:rsidRPr="001C2F7A">
        <w:rPr>
          <w:rFonts w:ascii="Times New Roman" w:hAnsi="Times New Roman"/>
          <w:sz w:val="24"/>
          <w:szCs w:val="24"/>
          <w:lang w:val="lt-LT"/>
        </w:rPr>
        <w:t xml:space="preserve"> plana</w:t>
      </w:r>
      <w:r>
        <w:rPr>
          <w:rFonts w:ascii="Times New Roman" w:hAnsi="Times New Roman"/>
          <w:sz w:val="24"/>
          <w:szCs w:val="24"/>
          <w:lang w:val="lt-LT"/>
        </w:rPr>
        <w:t>s (</w:t>
      </w:r>
      <w:r w:rsidR="009356C1">
        <w:rPr>
          <w:rFonts w:ascii="Times New Roman" w:hAnsi="Times New Roman"/>
          <w:sz w:val="24"/>
          <w:szCs w:val="24"/>
          <w:lang w:val="lt-LT"/>
        </w:rPr>
        <w:t>29</w:t>
      </w:r>
      <w:r>
        <w:rPr>
          <w:rFonts w:ascii="Times New Roman" w:hAnsi="Times New Roman"/>
          <w:sz w:val="24"/>
          <w:szCs w:val="24"/>
          <w:lang w:val="lt-LT"/>
        </w:rPr>
        <w:t xml:space="preserve"> lapa</w:t>
      </w:r>
      <w:r w:rsidRPr="00332BA2">
        <w:rPr>
          <w:rFonts w:ascii="Times New Roman" w:hAnsi="Times New Roman"/>
          <w:sz w:val="24"/>
          <w:szCs w:val="24"/>
          <w:lang w:val="lt-LT"/>
        </w:rPr>
        <w:t>i).</w:t>
      </w:r>
    </w:p>
    <w:p w14:paraId="6D61516E" w14:textId="77777777" w:rsidR="008E2AF1" w:rsidRDefault="008E2AF1" w:rsidP="00934D99">
      <w:pPr>
        <w:pStyle w:val="Sraopastraipa"/>
        <w:numPr>
          <w:ilvl w:val="0"/>
          <w:numId w:val="86"/>
        </w:numPr>
        <w:spacing w:after="240"/>
        <w:jc w:val="both"/>
        <w:rPr>
          <w:rFonts w:ascii="Times New Roman" w:hAnsi="Times New Roman"/>
          <w:sz w:val="24"/>
          <w:szCs w:val="24"/>
          <w:lang w:val="lt-LT"/>
        </w:rPr>
      </w:pPr>
      <w:r>
        <w:rPr>
          <w:rFonts w:ascii="Times New Roman" w:hAnsi="Times New Roman"/>
          <w:sz w:val="24"/>
          <w:szCs w:val="24"/>
          <w:lang w:val="lt-LT"/>
        </w:rPr>
        <w:t>Planuojamos ūkinės veiklos</w:t>
      </w:r>
      <w:r w:rsidRPr="001C2F7A">
        <w:rPr>
          <w:rFonts w:ascii="Times New Roman" w:hAnsi="Times New Roman"/>
          <w:sz w:val="24"/>
          <w:szCs w:val="24"/>
          <w:lang w:val="lt-LT"/>
        </w:rPr>
        <w:t xml:space="preserve"> vietovės žemėlapis su gretimybėmis</w:t>
      </w:r>
      <w:r>
        <w:rPr>
          <w:rFonts w:ascii="Times New Roman" w:hAnsi="Times New Roman"/>
          <w:sz w:val="24"/>
          <w:szCs w:val="24"/>
          <w:lang w:val="lt-LT"/>
        </w:rPr>
        <w:t xml:space="preserve"> (1 lapas).</w:t>
      </w:r>
    </w:p>
    <w:p w14:paraId="497DE737" w14:textId="77777777" w:rsidR="00BD1182" w:rsidRDefault="00BD1182" w:rsidP="00934D99">
      <w:pPr>
        <w:pStyle w:val="Sraopastraipa"/>
        <w:numPr>
          <w:ilvl w:val="0"/>
          <w:numId w:val="86"/>
        </w:numPr>
        <w:spacing w:after="240"/>
        <w:jc w:val="both"/>
        <w:rPr>
          <w:rFonts w:ascii="Times New Roman" w:hAnsi="Times New Roman"/>
          <w:sz w:val="24"/>
          <w:szCs w:val="24"/>
          <w:lang w:val="lt-LT"/>
        </w:rPr>
      </w:pPr>
      <w:r w:rsidRPr="004C1B46">
        <w:rPr>
          <w:rFonts w:ascii="Times New Roman" w:hAnsi="Times New Roman"/>
          <w:sz w:val="24"/>
          <w:szCs w:val="24"/>
          <w:lang w:val="lt-LT"/>
        </w:rPr>
        <w:t>Oro t</w:t>
      </w:r>
      <w:r>
        <w:rPr>
          <w:rFonts w:ascii="Times New Roman" w:hAnsi="Times New Roman"/>
          <w:sz w:val="24"/>
          <w:szCs w:val="24"/>
          <w:lang w:val="lt-LT"/>
        </w:rPr>
        <w:t>aršos vertinimo ataskaita (</w:t>
      </w:r>
      <w:r w:rsidR="009F25F7">
        <w:rPr>
          <w:rFonts w:ascii="Times New Roman" w:hAnsi="Times New Roman"/>
          <w:sz w:val="24"/>
          <w:szCs w:val="24"/>
          <w:lang w:val="lt-LT"/>
        </w:rPr>
        <w:t>32</w:t>
      </w:r>
      <w:r>
        <w:rPr>
          <w:rFonts w:ascii="Times New Roman" w:hAnsi="Times New Roman"/>
          <w:sz w:val="24"/>
          <w:szCs w:val="24"/>
          <w:lang w:val="lt-LT"/>
        </w:rPr>
        <w:t xml:space="preserve"> lap</w:t>
      </w:r>
      <w:r w:rsidR="009F25F7">
        <w:rPr>
          <w:rFonts w:ascii="Times New Roman" w:hAnsi="Times New Roman"/>
          <w:sz w:val="24"/>
          <w:szCs w:val="24"/>
          <w:lang w:val="lt-LT"/>
        </w:rPr>
        <w:t>ai</w:t>
      </w:r>
      <w:r>
        <w:rPr>
          <w:rFonts w:ascii="Times New Roman" w:hAnsi="Times New Roman"/>
          <w:sz w:val="24"/>
          <w:szCs w:val="24"/>
          <w:lang w:val="lt-LT"/>
        </w:rPr>
        <w:t>).</w:t>
      </w:r>
    </w:p>
    <w:p w14:paraId="7E1C10E7" w14:textId="77777777" w:rsidR="00F805BA" w:rsidRDefault="00BF36C4" w:rsidP="00934D99">
      <w:pPr>
        <w:pStyle w:val="Sraopastraipa"/>
        <w:numPr>
          <w:ilvl w:val="0"/>
          <w:numId w:val="86"/>
        </w:numPr>
        <w:spacing w:after="240"/>
        <w:jc w:val="both"/>
        <w:rPr>
          <w:rFonts w:ascii="Times New Roman" w:hAnsi="Times New Roman"/>
          <w:sz w:val="24"/>
          <w:szCs w:val="24"/>
          <w:lang w:val="lt-LT"/>
        </w:rPr>
      </w:pPr>
      <w:r>
        <w:rPr>
          <w:rFonts w:ascii="Times New Roman" w:hAnsi="Times New Roman"/>
          <w:sz w:val="24"/>
          <w:szCs w:val="24"/>
          <w:lang w:val="lt-LT"/>
        </w:rPr>
        <w:t>Kvapo vertinimo ataskaita (</w:t>
      </w:r>
      <w:r w:rsidR="000D55D0">
        <w:rPr>
          <w:rFonts w:ascii="Times New Roman" w:hAnsi="Times New Roman"/>
          <w:sz w:val="24"/>
          <w:szCs w:val="24"/>
          <w:lang w:val="lt-LT"/>
        </w:rPr>
        <w:t>7</w:t>
      </w:r>
      <w:r w:rsidR="001C327E">
        <w:rPr>
          <w:rFonts w:ascii="Times New Roman" w:hAnsi="Times New Roman"/>
          <w:sz w:val="24"/>
          <w:szCs w:val="24"/>
          <w:lang w:val="lt-LT"/>
        </w:rPr>
        <w:t xml:space="preserve"> lapai).</w:t>
      </w:r>
    </w:p>
    <w:p w14:paraId="15C16BA7" w14:textId="77777777" w:rsidR="001C327E" w:rsidRDefault="001C327E" w:rsidP="00DF7E55">
      <w:pPr>
        <w:pStyle w:val="Sraopastraipa"/>
        <w:numPr>
          <w:ilvl w:val="0"/>
          <w:numId w:val="86"/>
        </w:numPr>
        <w:spacing w:after="240"/>
        <w:jc w:val="both"/>
        <w:rPr>
          <w:rFonts w:ascii="Times New Roman" w:hAnsi="Times New Roman"/>
          <w:sz w:val="24"/>
          <w:szCs w:val="24"/>
          <w:lang w:val="lt-LT"/>
        </w:rPr>
      </w:pPr>
      <w:r w:rsidRPr="007D3307">
        <w:rPr>
          <w:rFonts w:ascii="Times New Roman" w:hAnsi="Times New Roman"/>
          <w:sz w:val="24"/>
          <w:szCs w:val="24"/>
          <w:lang w:val="lt-LT"/>
        </w:rPr>
        <w:t>Triukšmo vertinimo ataskaita (20 lapų).</w:t>
      </w:r>
    </w:p>
    <w:p w14:paraId="384B915A" w14:textId="2AFEB891" w:rsidR="007D3307" w:rsidRPr="000F1940" w:rsidRDefault="007D3307" w:rsidP="00DF7E55">
      <w:pPr>
        <w:pStyle w:val="Sraopastraipa"/>
        <w:numPr>
          <w:ilvl w:val="0"/>
          <w:numId w:val="86"/>
        </w:numPr>
        <w:spacing w:after="240"/>
        <w:jc w:val="both"/>
        <w:rPr>
          <w:rFonts w:ascii="Times New Roman" w:hAnsi="Times New Roman"/>
          <w:sz w:val="24"/>
          <w:szCs w:val="24"/>
          <w:lang w:val="lt-LT"/>
        </w:rPr>
      </w:pPr>
      <w:r w:rsidRPr="000F1940">
        <w:rPr>
          <w:rFonts w:ascii="Times New Roman" w:hAnsi="Times New Roman"/>
          <w:sz w:val="24"/>
          <w:szCs w:val="24"/>
          <w:lang w:val="lt-LT"/>
        </w:rPr>
        <w:t>Cheminių medžiagų saugos duomenų lapai (</w:t>
      </w:r>
      <w:r w:rsidR="00F6538F">
        <w:rPr>
          <w:rFonts w:ascii="Times New Roman" w:hAnsi="Times New Roman"/>
          <w:sz w:val="24"/>
          <w:szCs w:val="24"/>
          <w:lang w:val="lt-LT"/>
        </w:rPr>
        <w:t>12</w:t>
      </w:r>
      <w:r w:rsidRPr="000F1940">
        <w:rPr>
          <w:rFonts w:ascii="Times New Roman" w:hAnsi="Times New Roman"/>
          <w:sz w:val="24"/>
          <w:szCs w:val="24"/>
          <w:lang w:val="lt-LT"/>
        </w:rPr>
        <w:t xml:space="preserve"> lap</w:t>
      </w:r>
      <w:r w:rsidR="00F6538F">
        <w:rPr>
          <w:rFonts w:ascii="Times New Roman" w:hAnsi="Times New Roman"/>
          <w:sz w:val="24"/>
          <w:szCs w:val="24"/>
          <w:lang w:val="lt-LT"/>
        </w:rPr>
        <w:t>ų</w:t>
      </w:r>
      <w:r w:rsidRPr="000F1940">
        <w:rPr>
          <w:rFonts w:ascii="Times New Roman" w:hAnsi="Times New Roman"/>
          <w:sz w:val="24"/>
          <w:szCs w:val="24"/>
          <w:lang w:val="lt-LT"/>
        </w:rPr>
        <w:t>).</w:t>
      </w:r>
    </w:p>
    <w:p w14:paraId="4613FF90" w14:textId="77777777" w:rsidR="00057DBC" w:rsidRDefault="00057DBC">
      <w:pPr>
        <w:pageBreakBefore/>
        <w:suppressAutoHyphens w:val="0"/>
        <w:rPr>
          <w:rFonts w:ascii="Times New Roman" w:eastAsia="Times New Roman" w:hAnsi="Times New Roman"/>
          <w:b/>
          <w:sz w:val="24"/>
          <w:szCs w:val="24"/>
          <w:lang w:val="lt-LT" w:eastAsia="da-DK"/>
        </w:rPr>
      </w:pPr>
    </w:p>
    <w:p w14:paraId="0840174D" w14:textId="77777777" w:rsidR="00057DBC" w:rsidRDefault="00057DBC">
      <w:pPr>
        <w:suppressAutoHyphens w:val="0"/>
        <w:rPr>
          <w:rFonts w:ascii="Times New Roman" w:eastAsia="Times New Roman" w:hAnsi="Times New Roman"/>
          <w:b/>
          <w:sz w:val="24"/>
          <w:szCs w:val="24"/>
          <w:lang w:val="lt-LT" w:eastAsia="da-DK"/>
        </w:rPr>
      </w:pPr>
    </w:p>
    <w:bookmarkEnd w:id="106"/>
    <w:p w14:paraId="1DCA8C3D" w14:textId="77777777" w:rsidR="00057DBC" w:rsidRDefault="00057DBC">
      <w:pPr>
        <w:jc w:val="both"/>
        <w:rPr>
          <w:rFonts w:ascii="Times New Roman" w:hAnsi="Times New Roman"/>
          <w:sz w:val="24"/>
          <w:szCs w:val="24"/>
        </w:rPr>
      </w:pPr>
    </w:p>
    <w:p w14:paraId="7E72BA87" w14:textId="77777777" w:rsidR="00057DBC" w:rsidRDefault="00057DBC">
      <w:pPr>
        <w:jc w:val="both"/>
        <w:rPr>
          <w:rFonts w:ascii="Times New Roman" w:hAnsi="Times New Roman"/>
          <w:sz w:val="24"/>
          <w:szCs w:val="24"/>
        </w:rPr>
      </w:pPr>
    </w:p>
    <w:p w14:paraId="126AB9FE" w14:textId="77777777" w:rsidR="00057DBC" w:rsidRDefault="00057DBC">
      <w:pPr>
        <w:jc w:val="both"/>
        <w:rPr>
          <w:rFonts w:ascii="Times New Roman" w:hAnsi="Times New Roman"/>
          <w:sz w:val="24"/>
          <w:szCs w:val="24"/>
        </w:rPr>
      </w:pPr>
    </w:p>
    <w:p w14:paraId="236DFCF2" w14:textId="77777777" w:rsidR="00057DBC" w:rsidRDefault="00057DBC">
      <w:pPr>
        <w:jc w:val="both"/>
        <w:rPr>
          <w:rFonts w:ascii="Times New Roman" w:hAnsi="Times New Roman"/>
          <w:sz w:val="24"/>
          <w:szCs w:val="24"/>
        </w:rPr>
      </w:pPr>
    </w:p>
    <w:p w14:paraId="4D8DA82E" w14:textId="77777777" w:rsidR="00057DBC" w:rsidRDefault="00057DBC">
      <w:pPr>
        <w:jc w:val="both"/>
        <w:rPr>
          <w:rFonts w:ascii="Times New Roman" w:hAnsi="Times New Roman"/>
          <w:sz w:val="24"/>
          <w:szCs w:val="24"/>
        </w:rPr>
      </w:pPr>
    </w:p>
    <w:p w14:paraId="4E79C580" w14:textId="77777777" w:rsidR="00057DBC" w:rsidRDefault="00057DBC">
      <w:pPr>
        <w:jc w:val="both"/>
        <w:rPr>
          <w:rFonts w:ascii="Times New Roman" w:hAnsi="Times New Roman"/>
          <w:sz w:val="24"/>
          <w:szCs w:val="24"/>
        </w:rPr>
      </w:pPr>
    </w:p>
    <w:p w14:paraId="309AA2B5" w14:textId="77777777" w:rsidR="00057DBC" w:rsidRDefault="00057DBC">
      <w:pPr>
        <w:jc w:val="both"/>
        <w:rPr>
          <w:rFonts w:ascii="Times New Roman" w:hAnsi="Times New Roman"/>
          <w:sz w:val="24"/>
          <w:szCs w:val="24"/>
        </w:rPr>
      </w:pPr>
    </w:p>
    <w:p w14:paraId="3760C01D" w14:textId="77777777" w:rsidR="00057DBC" w:rsidRDefault="00057DBC">
      <w:pPr>
        <w:jc w:val="both"/>
        <w:rPr>
          <w:rFonts w:ascii="Times New Roman" w:hAnsi="Times New Roman"/>
          <w:sz w:val="24"/>
          <w:szCs w:val="24"/>
        </w:rPr>
      </w:pPr>
    </w:p>
    <w:p w14:paraId="15B6E185" w14:textId="77777777" w:rsidR="00F95534" w:rsidRPr="00F95534" w:rsidRDefault="00D514AF" w:rsidP="00F95534">
      <w:pPr>
        <w:pStyle w:val="Sraopastraipa"/>
        <w:spacing w:after="240"/>
        <w:ind w:left="0"/>
        <w:jc w:val="both"/>
        <w:rPr>
          <w:rFonts w:ascii="Times New Roman" w:hAnsi="Times New Roman"/>
          <w:sz w:val="28"/>
          <w:szCs w:val="28"/>
          <w:lang w:val="lt-LT"/>
        </w:rPr>
      </w:pPr>
      <w:r w:rsidRPr="009840C6">
        <w:rPr>
          <w:rStyle w:val="Heading1Char"/>
          <w:rFonts w:ascii="Times New Roman" w:eastAsia="Calibri" w:hAnsi="Times New Roman"/>
          <w:b/>
          <w:sz w:val="28"/>
          <w:szCs w:val="28"/>
          <w:lang w:val="lt-LT"/>
        </w:rPr>
        <w:t>1 priedas.</w:t>
      </w:r>
      <w:r w:rsidRPr="00F95534">
        <w:rPr>
          <w:rStyle w:val="Heading1Char"/>
          <w:rFonts w:ascii="Times New Roman" w:eastAsia="Calibri" w:hAnsi="Times New Roman"/>
          <w:sz w:val="28"/>
          <w:szCs w:val="28"/>
          <w:lang w:val="lt-LT"/>
        </w:rPr>
        <w:t xml:space="preserve"> </w:t>
      </w:r>
      <w:r w:rsidR="00F95534" w:rsidRPr="00F95534">
        <w:rPr>
          <w:rFonts w:ascii="Times New Roman" w:hAnsi="Times New Roman"/>
          <w:sz w:val="28"/>
          <w:szCs w:val="28"/>
          <w:lang w:val="lt-LT"/>
        </w:rPr>
        <w:t xml:space="preserve">Žemės sklypo nuosavybės dokumentai: nekilnojamojo turto registro išrašai, žemės sklypo planas </w:t>
      </w:r>
    </w:p>
    <w:p w14:paraId="23F65BA6" w14:textId="77777777" w:rsidR="00057DBC" w:rsidRDefault="00057DBC">
      <w:pPr>
        <w:jc w:val="both"/>
      </w:pPr>
    </w:p>
    <w:p w14:paraId="3D26A8DA" w14:textId="77777777" w:rsidR="00057DBC" w:rsidRDefault="00057DBC">
      <w:pPr>
        <w:pageBreakBefore/>
        <w:suppressAutoHyphens w:val="0"/>
        <w:rPr>
          <w:rFonts w:ascii="Times New Roman" w:eastAsia="Times New Roman" w:hAnsi="Times New Roman"/>
          <w:b/>
          <w:sz w:val="32"/>
          <w:szCs w:val="32"/>
        </w:rPr>
      </w:pPr>
    </w:p>
    <w:p w14:paraId="0F2879DB" w14:textId="77777777" w:rsidR="00057DBC" w:rsidRDefault="00057DBC">
      <w:pPr>
        <w:jc w:val="both"/>
        <w:rPr>
          <w:rFonts w:ascii="Times New Roman" w:hAnsi="Times New Roman"/>
          <w:sz w:val="24"/>
          <w:szCs w:val="24"/>
        </w:rPr>
      </w:pPr>
    </w:p>
    <w:p w14:paraId="1ED7850D" w14:textId="77777777" w:rsidR="00057DBC" w:rsidRDefault="00057DBC">
      <w:pPr>
        <w:jc w:val="both"/>
        <w:rPr>
          <w:rFonts w:ascii="Times New Roman" w:hAnsi="Times New Roman"/>
          <w:sz w:val="24"/>
          <w:szCs w:val="24"/>
        </w:rPr>
      </w:pPr>
    </w:p>
    <w:p w14:paraId="4D1809EE" w14:textId="77777777" w:rsidR="00057DBC" w:rsidRDefault="00057DBC">
      <w:pPr>
        <w:jc w:val="both"/>
        <w:rPr>
          <w:rFonts w:ascii="Times New Roman" w:hAnsi="Times New Roman"/>
          <w:sz w:val="24"/>
          <w:szCs w:val="24"/>
        </w:rPr>
      </w:pPr>
    </w:p>
    <w:p w14:paraId="2E41D0DE" w14:textId="77777777" w:rsidR="00057DBC" w:rsidRDefault="00057DBC">
      <w:pPr>
        <w:jc w:val="both"/>
        <w:rPr>
          <w:rFonts w:ascii="Times New Roman" w:hAnsi="Times New Roman"/>
          <w:sz w:val="24"/>
          <w:szCs w:val="24"/>
        </w:rPr>
      </w:pPr>
    </w:p>
    <w:p w14:paraId="2DF6B396" w14:textId="77777777" w:rsidR="00057DBC" w:rsidRDefault="00057DBC">
      <w:pPr>
        <w:jc w:val="both"/>
        <w:rPr>
          <w:rFonts w:ascii="Times New Roman" w:hAnsi="Times New Roman"/>
          <w:sz w:val="24"/>
          <w:szCs w:val="24"/>
        </w:rPr>
      </w:pPr>
    </w:p>
    <w:p w14:paraId="6C543A49" w14:textId="77777777" w:rsidR="00057DBC" w:rsidRDefault="00057DBC">
      <w:pPr>
        <w:jc w:val="both"/>
        <w:rPr>
          <w:rFonts w:ascii="Times New Roman" w:hAnsi="Times New Roman"/>
          <w:sz w:val="24"/>
          <w:szCs w:val="24"/>
        </w:rPr>
      </w:pPr>
    </w:p>
    <w:p w14:paraId="764CF695" w14:textId="77777777" w:rsidR="00057DBC" w:rsidRDefault="00057DBC">
      <w:pPr>
        <w:jc w:val="both"/>
        <w:rPr>
          <w:rFonts w:ascii="Times New Roman" w:hAnsi="Times New Roman"/>
          <w:sz w:val="24"/>
          <w:szCs w:val="24"/>
        </w:rPr>
      </w:pPr>
    </w:p>
    <w:p w14:paraId="019C99E9" w14:textId="77777777" w:rsidR="00057DBC" w:rsidRDefault="00057DBC">
      <w:pPr>
        <w:jc w:val="both"/>
        <w:rPr>
          <w:rFonts w:ascii="Times New Roman" w:hAnsi="Times New Roman"/>
          <w:sz w:val="24"/>
          <w:szCs w:val="24"/>
        </w:rPr>
      </w:pPr>
    </w:p>
    <w:p w14:paraId="6FC922C9" w14:textId="77777777" w:rsidR="00057DBC" w:rsidRDefault="00D514AF" w:rsidP="00F95534">
      <w:pPr>
        <w:jc w:val="both"/>
        <w:rPr>
          <w:rFonts w:ascii="Times New Roman" w:eastAsia="Times New Roman" w:hAnsi="Times New Roman"/>
          <w:b/>
          <w:sz w:val="32"/>
          <w:szCs w:val="32"/>
        </w:rPr>
      </w:pPr>
      <w:r w:rsidRPr="009840C6">
        <w:rPr>
          <w:rStyle w:val="Heading1Char"/>
          <w:rFonts w:ascii="Times New Roman" w:eastAsia="Calibri" w:hAnsi="Times New Roman"/>
          <w:b/>
          <w:sz w:val="28"/>
          <w:szCs w:val="28"/>
          <w:lang w:val="lt-LT"/>
        </w:rPr>
        <w:t>2 priedas.</w:t>
      </w:r>
      <w:r>
        <w:rPr>
          <w:rStyle w:val="Heading1Char"/>
          <w:rFonts w:ascii="Times New Roman" w:eastAsia="Calibri" w:hAnsi="Times New Roman"/>
          <w:sz w:val="28"/>
          <w:szCs w:val="28"/>
          <w:lang w:val="lt-LT"/>
        </w:rPr>
        <w:t xml:space="preserve"> </w:t>
      </w:r>
      <w:r w:rsidR="00F95534" w:rsidRPr="00F95534">
        <w:rPr>
          <w:rFonts w:ascii="Times New Roman" w:hAnsi="Times New Roman"/>
          <w:sz w:val="28"/>
          <w:szCs w:val="28"/>
          <w:lang w:val="lt-LT"/>
        </w:rPr>
        <w:t>Planuojamos ūkinės veiklos vietovės žemėlapis su gretimybėmis</w:t>
      </w:r>
    </w:p>
    <w:p w14:paraId="12485A22" w14:textId="77777777" w:rsidR="00057DBC" w:rsidRDefault="00057DBC">
      <w:pPr>
        <w:jc w:val="both"/>
        <w:rPr>
          <w:rFonts w:ascii="Times New Roman" w:hAnsi="Times New Roman"/>
          <w:sz w:val="24"/>
          <w:szCs w:val="24"/>
        </w:rPr>
      </w:pPr>
    </w:p>
    <w:p w14:paraId="7CB67296" w14:textId="77777777" w:rsidR="00057DBC" w:rsidRDefault="00057DBC">
      <w:pPr>
        <w:jc w:val="both"/>
        <w:rPr>
          <w:rFonts w:ascii="Times New Roman" w:hAnsi="Times New Roman"/>
          <w:sz w:val="24"/>
          <w:szCs w:val="24"/>
        </w:rPr>
      </w:pPr>
    </w:p>
    <w:p w14:paraId="7E56D315" w14:textId="77777777" w:rsidR="00057DBC" w:rsidRDefault="00057DBC">
      <w:pPr>
        <w:jc w:val="both"/>
        <w:rPr>
          <w:rFonts w:ascii="Times New Roman" w:hAnsi="Times New Roman"/>
          <w:sz w:val="24"/>
          <w:szCs w:val="24"/>
        </w:rPr>
      </w:pPr>
    </w:p>
    <w:p w14:paraId="63ECD0BA" w14:textId="77777777" w:rsidR="00057DBC" w:rsidRDefault="00057DBC">
      <w:pPr>
        <w:jc w:val="both"/>
        <w:rPr>
          <w:rFonts w:ascii="Times New Roman" w:hAnsi="Times New Roman"/>
          <w:sz w:val="24"/>
          <w:szCs w:val="24"/>
        </w:rPr>
      </w:pPr>
    </w:p>
    <w:p w14:paraId="0F105267" w14:textId="77777777" w:rsidR="00057DBC" w:rsidRDefault="00057DBC">
      <w:pPr>
        <w:jc w:val="both"/>
        <w:rPr>
          <w:rFonts w:ascii="Times New Roman" w:hAnsi="Times New Roman"/>
          <w:sz w:val="24"/>
          <w:szCs w:val="24"/>
        </w:rPr>
      </w:pPr>
    </w:p>
    <w:p w14:paraId="0036034D" w14:textId="77777777" w:rsidR="00057DBC" w:rsidRDefault="00057DBC">
      <w:pPr>
        <w:jc w:val="both"/>
        <w:rPr>
          <w:rFonts w:ascii="Times New Roman" w:hAnsi="Times New Roman"/>
          <w:sz w:val="24"/>
          <w:szCs w:val="24"/>
        </w:rPr>
      </w:pPr>
    </w:p>
    <w:p w14:paraId="33295832" w14:textId="77777777" w:rsidR="00057DBC" w:rsidRDefault="00057DBC">
      <w:pPr>
        <w:jc w:val="both"/>
        <w:rPr>
          <w:rFonts w:ascii="Times New Roman" w:hAnsi="Times New Roman"/>
          <w:sz w:val="24"/>
          <w:szCs w:val="24"/>
        </w:rPr>
      </w:pPr>
    </w:p>
    <w:p w14:paraId="54294AFC" w14:textId="77777777" w:rsidR="00057DBC" w:rsidRDefault="00057DBC">
      <w:pPr>
        <w:jc w:val="both"/>
        <w:rPr>
          <w:rFonts w:ascii="Times New Roman" w:hAnsi="Times New Roman"/>
          <w:sz w:val="24"/>
          <w:szCs w:val="24"/>
        </w:rPr>
      </w:pPr>
    </w:p>
    <w:p w14:paraId="4F2E7F16" w14:textId="77777777" w:rsidR="00057DBC" w:rsidRDefault="00057DBC">
      <w:pPr>
        <w:jc w:val="both"/>
        <w:rPr>
          <w:rFonts w:ascii="Times New Roman" w:hAnsi="Times New Roman"/>
        </w:rPr>
      </w:pPr>
    </w:p>
    <w:p w14:paraId="45CE4B27" w14:textId="77777777" w:rsidR="00F95534" w:rsidRDefault="00F95534">
      <w:pPr>
        <w:jc w:val="both"/>
        <w:rPr>
          <w:rFonts w:ascii="Times New Roman" w:hAnsi="Times New Roman"/>
        </w:rPr>
      </w:pPr>
    </w:p>
    <w:p w14:paraId="1626010B" w14:textId="77777777" w:rsidR="00F95534" w:rsidRDefault="00F95534">
      <w:pPr>
        <w:jc w:val="both"/>
        <w:rPr>
          <w:rFonts w:ascii="Times New Roman" w:hAnsi="Times New Roman"/>
        </w:rPr>
      </w:pPr>
    </w:p>
    <w:p w14:paraId="4B02CFB9" w14:textId="77777777" w:rsidR="00F95534" w:rsidRDefault="00F95534">
      <w:pPr>
        <w:jc w:val="both"/>
        <w:rPr>
          <w:rFonts w:ascii="Times New Roman" w:hAnsi="Times New Roman"/>
        </w:rPr>
      </w:pPr>
    </w:p>
    <w:p w14:paraId="45E7C60C" w14:textId="77777777" w:rsidR="00F95534" w:rsidRDefault="00F95534">
      <w:pPr>
        <w:jc w:val="both"/>
        <w:rPr>
          <w:rFonts w:ascii="Times New Roman" w:hAnsi="Times New Roman"/>
        </w:rPr>
      </w:pPr>
    </w:p>
    <w:p w14:paraId="67A58C07" w14:textId="77777777" w:rsidR="00F95534" w:rsidRDefault="00F95534">
      <w:pPr>
        <w:jc w:val="both"/>
        <w:rPr>
          <w:rFonts w:ascii="Times New Roman" w:hAnsi="Times New Roman"/>
        </w:rPr>
      </w:pPr>
    </w:p>
    <w:p w14:paraId="54F9E84B" w14:textId="77777777" w:rsidR="00F95534" w:rsidRDefault="00F95534">
      <w:pPr>
        <w:jc w:val="both"/>
        <w:rPr>
          <w:rFonts w:ascii="Times New Roman" w:hAnsi="Times New Roman"/>
        </w:rPr>
      </w:pPr>
    </w:p>
    <w:p w14:paraId="125179D6" w14:textId="77777777" w:rsidR="00F95534" w:rsidRDefault="00F95534">
      <w:pPr>
        <w:jc w:val="both"/>
        <w:rPr>
          <w:rFonts w:ascii="Times New Roman" w:hAnsi="Times New Roman"/>
        </w:rPr>
      </w:pPr>
    </w:p>
    <w:p w14:paraId="5ABBD27E" w14:textId="77777777" w:rsidR="00F95534" w:rsidRDefault="00F95534">
      <w:pPr>
        <w:jc w:val="both"/>
        <w:rPr>
          <w:rFonts w:ascii="Times New Roman" w:hAnsi="Times New Roman"/>
        </w:rPr>
      </w:pPr>
    </w:p>
    <w:p w14:paraId="72871E1C" w14:textId="77777777" w:rsidR="00F95534" w:rsidRDefault="00F95534">
      <w:pPr>
        <w:jc w:val="both"/>
        <w:rPr>
          <w:rFonts w:ascii="Times New Roman" w:hAnsi="Times New Roman"/>
        </w:rPr>
      </w:pPr>
    </w:p>
    <w:p w14:paraId="449B1F6B" w14:textId="77777777" w:rsidR="00F95534" w:rsidRDefault="00F95534">
      <w:pPr>
        <w:jc w:val="both"/>
        <w:rPr>
          <w:rFonts w:ascii="Times New Roman" w:hAnsi="Times New Roman"/>
        </w:rPr>
      </w:pPr>
    </w:p>
    <w:p w14:paraId="0E112078" w14:textId="77777777" w:rsidR="00F95534" w:rsidRDefault="00F95534">
      <w:pPr>
        <w:jc w:val="both"/>
        <w:rPr>
          <w:rFonts w:ascii="Times New Roman" w:hAnsi="Times New Roman"/>
        </w:rPr>
      </w:pPr>
    </w:p>
    <w:p w14:paraId="421751D8" w14:textId="77777777" w:rsidR="00F95534" w:rsidRDefault="00F95534">
      <w:pPr>
        <w:jc w:val="both"/>
        <w:rPr>
          <w:rFonts w:ascii="Times New Roman" w:hAnsi="Times New Roman"/>
        </w:rPr>
      </w:pPr>
    </w:p>
    <w:p w14:paraId="13AB926E" w14:textId="77777777" w:rsidR="00F95534" w:rsidRDefault="00F95534">
      <w:pPr>
        <w:jc w:val="both"/>
        <w:rPr>
          <w:rFonts w:ascii="Times New Roman" w:hAnsi="Times New Roman"/>
        </w:rPr>
      </w:pPr>
    </w:p>
    <w:p w14:paraId="381D39F6" w14:textId="77777777" w:rsidR="00F95534" w:rsidRDefault="00F95534">
      <w:pPr>
        <w:jc w:val="both"/>
        <w:rPr>
          <w:rFonts w:ascii="Times New Roman" w:hAnsi="Times New Roman"/>
        </w:rPr>
      </w:pPr>
    </w:p>
    <w:p w14:paraId="54456E74" w14:textId="77777777" w:rsidR="00F95534" w:rsidRDefault="00F95534">
      <w:pPr>
        <w:jc w:val="both"/>
        <w:rPr>
          <w:rFonts w:ascii="Times New Roman" w:hAnsi="Times New Roman"/>
        </w:rPr>
      </w:pPr>
    </w:p>
    <w:p w14:paraId="06AB3B0D" w14:textId="77777777" w:rsidR="00F95534" w:rsidRDefault="00F95534">
      <w:pPr>
        <w:jc w:val="both"/>
        <w:rPr>
          <w:rFonts w:ascii="Times New Roman" w:hAnsi="Times New Roman"/>
        </w:rPr>
      </w:pPr>
    </w:p>
    <w:p w14:paraId="72050C34" w14:textId="77777777" w:rsidR="00F95534" w:rsidRDefault="00F95534">
      <w:pPr>
        <w:jc w:val="both"/>
        <w:rPr>
          <w:rFonts w:ascii="Times New Roman" w:hAnsi="Times New Roman"/>
        </w:rPr>
      </w:pPr>
    </w:p>
    <w:p w14:paraId="46B226B8" w14:textId="77777777" w:rsidR="00F95534" w:rsidRDefault="00F95534">
      <w:pPr>
        <w:jc w:val="both"/>
        <w:rPr>
          <w:rFonts w:ascii="Times New Roman" w:hAnsi="Times New Roman"/>
        </w:rPr>
      </w:pPr>
    </w:p>
    <w:p w14:paraId="3B843630" w14:textId="77777777" w:rsidR="00F95534" w:rsidRDefault="00F95534">
      <w:pPr>
        <w:jc w:val="both"/>
        <w:rPr>
          <w:rFonts w:ascii="Times New Roman" w:hAnsi="Times New Roman"/>
        </w:rPr>
      </w:pPr>
    </w:p>
    <w:p w14:paraId="5A1FA501" w14:textId="77777777" w:rsidR="00F95534" w:rsidRDefault="00F95534">
      <w:pPr>
        <w:jc w:val="both"/>
        <w:rPr>
          <w:rFonts w:ascii="Times New Roman" w:hAnsi="Times New Roman"/>
        </w:rPr>
      </w:pPr>
    </w:p>
    <w:p w14:paraId="0B0A01D7" w14:textId="77777777" w:rsidR="00F95534" w:rsidRDefault="00F95534">
      <w:pPr>
        <w:jc w:val="both"/>
        <w:rPr>
          <w:rFonts w:ascii="Times New Roman" w:hAnsi="Times New Roman"/>
        </w:rPr>
      </w:pPr>
    </w:p>
    <w:p w14:paraId="19F54CDB" w14:textId="77777777" w:rsidR="00F95534" w:rsidRDefault="00F95534">
      <w:pPr>
        <w:jc w:val="both"/>
        <w:rPr>
          <w:rFonts w:ascii="Times New Roman" w:hAnsi="Times New Roman"/>
        </w:rPr>
      </w:pPr>
    </w:p>
    <w:p w14:paraId="7292266D" w14:textId="77777777" w:rsidR="00F95534" w:rsidRDefault="00F95534">
      <w:pPr>
        <w:jc w:val="both"/>
        <w:rPr>
          <w:rFonts w:ascii="Times New Roman" w:hAnsi="Times New Roman"/>
        </w:rPr>
      </w:pPr>
    </w:p>
    <w:p w14:paraId="6BD91EA1" w14:textId="77777777" w:rsidR="00F95534" w:rsidRDefault="00F95534">
      <w:pPr>
        <w:jc w:val="both"/>
        <w:rPr>
          <w:rFonts w:ascii="Times New Roman" w:hAnsi="Times New Roman"/>
        </w:rPr>
      </w:pPr>
    </w:p>
    <w:p w14:paraId="0378EA39" w14:textId="77777777" w:rsidR="00F95534" w:rsidRDefault="00F95534">
      <w:pPr>
        <w:jc w:val="both"/>
        <w:rPr>
          <w:rFonts w:ascii="Times New Roman" w:hAnsi="Times New Roman"/>
        </w:rPr>
      </w:pPr>
    </w:p>
    <w:p w14:paraId="50BE3731" w14:textId="77777777" w:rsidR="00F95534" w:rsidRDefault="00F95534">
      <w:pPr>
        <w:jc w:val="both"/>
        <w:rPr>
          <w:rFonts w:ascii="Times New Roman" w:hAnsi="Times New Roman"/>
        </w:rPr>
      </w:pPr>
    </w:p>
    <w:p w14:paraId="2C582C44" w14:textId="77777777" w:rsidR="00F95534" w:rsidRDefault="00F95534">
      <w:pPr>
        <w:jc w:val="both"/>
        <w:rPr>
          <w:rFonts w:ascii="Times New Roman" w:hAnsi="Times New Roman"/>
        </w:rPr>
      </w:pPr>
    </w:p>
    <w:p w14:paraId="4DA701E5" w14:textId="77777777" w:rsidR="00F95534" w:rsidRDefault="00F95534">
      <w:pPr>
        <w:jc w:val="both"/>
        <w:rPr>
          <w:rFonts w:ascii="Times New Roman" w:hAnsi="Times New Roman"/>
        </w:rPr>
      </w:pPr>
    </w:p>
    <w:p w14:paraId="1B009C30" w14:textId="77777777" w:rsidR="00F95534" w:rsidRDefault="00F95534">
      <w:pPr>
        <w:jc w:val="both"/>
        <w:rPr>
          <w:rFonts w:ascii="Times New Roman" w:hAnsi="Times New Roman"/>
        </w:rPr>
      </w:pPr>
    </w:p>
    <w:p w14:paraId="0174A9CB" w14:textId="77777777" w:rsidR="00F95534" w:rsidRDefault="00F95534">
      <w:pPr>
        <w:jc w:val="both"/>
        <w:rPr>
          <w:rFonts w:ascii="Times New Roman" w:hAnsi="Times New Roman"/>
        </w:rPr>
      </w:pPr>
    </w:p>
    <w:p w14:paraId="73A287BE" w14:textId="77777777" w:rsidR="00F95534" w:rsidRDefault="00F95534">
      <w:pPr>
        <w:jc w:val="both"/>
        <w:rPr>
          <w:rFonts w:ascii="Times New Roman" w:hAnsi="Times New Roman"/>
        </w:rPr>
      </w:pPr>
    </w:p>
    <w:p w14:paraId="3D3E6A4D" w14:textId="77777777" w:rsidR="00F95534" w:rsidRDefault="00F95534">
      <w:pPr>
        <w:jc w:val="both"/>
        <w:rPr>
          <w:rFonts w:ascii="Times New Roman" w:hAnsi="Times New Roman"/>
        </w:rPr>
      </w:pPr>
    </w:p>
    <w:p w14:paraId="1E80EF1B" w14:textId="77777777" w:rsidR="00F95534" w:rsidRDefault="00F95534">
      <w:pPr>
        <w:jc w:val="both"/>
        <w:rPr>
          <w:rFonts w:ascii="Times New Roman" w:hAnsi="Times New Roman"/>
        </w:rPr>
      </w:pPr>
    </w:p>
    <w:p w14:paraId="53619E32" w14:textId="77777777" w:rsidR="00F95534" w:rsidRDefault="00F95534">
      <w:pPr>
        <w:jc w:val="both"/>
        <w:rPr>
          <w:rFonts w:ascii="Times New Roman" w:hAnsi="Times New Roman"/>
        </w:rPr>
      </w:pPr>
    </w:p>
    <w:p w14:paraId="62FED7A0" w14:textId="77777777" w:rsidR="00F95534" w:rsidRDefault="00F95534">
      <w:pPr>
        <w:jc w:val="both"/>
        <w:rPr>
          <w:rFonts w:ascii="Times New Roman" w:hAnsi="Times New Roman"/>
        </w:rPr>
      </w:pPr>
    </w:p>
    <w:p w14:paraId="65A311CE" w14:textId="77777777" w:rsidR="00F95534" w:rsidRDefault="00F95534">
      <w:pPr>
        <w:jc w:val="both"/>
        <w:rPr>
          <w:rFonts w:ascii="Times New Roman" w:hAnsi="Times New Roman"/>
        </w:rPr>
      </w:pPr>
    </w:p>
    <w:p w14:paraId="3BEEEF44" w14:textId="77777777" w:rsidR="00F95534" w:rsidRDefault="00F95534">
      <w:pPr>
        <w:jc w:val="both"/>
        <w:rPr>
          <w:rFonts w:ascii="Times New Roman" w:hAnsi="Times New Roman"/>
        </w:rPr>
      </w:pPr>
    </w:p>
    <w:p w14:paraId="585DDEF7" w14:textId="77777777" w:rsidR="00F95534" w:rsidRDefault="00F95534">
      <w:pPr>
        <w:jc w:val="both"/>
        <w:rPr>
          <w:rFonts w:ascii="Times New Roman" w:hAnsi="Times New Roman"/>
        </w:rPr>
      </w:pPr>
    </w:p>
    <w:p w14:paraId="243F8CB6" w14:textId="77777777" w:rsidR="00F95534" w:rsidRDefault="00F95534">
      <w:pPr>
        <w:jc w:val="both"/>
        <w:rPr>
          <w:rFonts w:ascii="Times New Roman" w:hAnsi="Times New Roman"/>
        </w:rPr>
      </w:pPr>
    </w:p>
    <w:p w14:paraId="3505F9EF" w14:textId="77777777" w:rsidR="00B052CA" w:rsidRDefault="00B052CA">
      <w:pPr>
        <w:jc w:val="both"/>
        <w:rPr>
          <w:rFonts w:ascii="Times New Roman" w:hAnsi="Times New Roman"/>
        </w:rPr>
      </w:pPr>
    </w:p>
    <w:p w14:paraId="41521B2B" w14:textId="77777777" w:rsidR="00B052CA" w:rsidRDefault="00B052CA">
      <w:pPr>
        <w:jc w:val="both"/>
        <w:rPr>
          <w:rFonts w:ascii="Times New Roman" w:hAnsi="Times New Roman"/>
        </w:rPr>
      </w:pPr>
    </w:p>
    <w:p w14:paraId="05E91631" w14:textId="77777777" w:rsidR="00B052CA" w:rsidRDefault="00B052CA">
      <w:pPr>
        <w:jc w:val="both"/>
        <w:rPr>
          <w:rFonts w:ascii="Times New Roman" w:hAnsi="Times New Roman"/>
        </w:rPr>
      </w:pPr>
    </w:p>
    <w:p w14:paraId="5A0519E9" w14:textId="77777777" w:rsidR="00057DBC" w:rsidRDefault="00D514AF">
      <w:pPr>
        <w:rPr>
          <w:rFonts w:ascii="Times New Roman" w:hAnsi="Times New Roman"/>
          <w:sz w:val="28"/>
          <w:szCs w:val="28"/>
          <w:lang w:val="lt-LT"/>
        </w:rPr>
      </w:pPr>
      <w:r w:rsidRPr="009840C6">
        <w:rPr>
          <w:rStyle w:val="Heading1Char"/>
          <w:rFonts w:ascii="Times New Roman" w:eastAsia="Calibri" w:hAnsi="Times New Roman"/>
          <w:b/>
          <w:sz w:val="28"/>
          <w:szCs w:val="28"/>
          <w:lang w:val="lt-LT"/>
        </w:rPr>
        <w:t>3 priedas.</w:t>
      </w:r>
      <w:r>
        <w:rPr>
          <w:rStyle w:val="Heading1Char"/>
          <w:rFonts w:ascii="Times New Roman" w:eastAsia="Calibri" w:hAnsi="Times New Roman"/>
          <w:sz w:val="28"/>
          <w:szCs w:val="28"/>
          <w:lang w:val="lt-LT"/>
        </w:rPr>
        <w:t xml:space="preserve"> </w:t>
      </w:r>
      <w:r w:rsidR="00B052CA" w:rsidRPr="00B052CA">
        <w:rPr>
          <w:rFonts w:ascii="Times New Roman" w:hAnsi="Times New Roman"/>
          <w:sz w:val="28"/>
          <w:szCs w:val="28"/>
          <w:lang w:val="lt-LT"/>
        </w:rPr>
        <w:t>Oro taršos vertinimo ataskaita</w:t>
      </w:r>
    </w:p>
    <w:p w14:paraId="10BFDDC2" w14:textId="77777777" w:rsidR="00B052CA" w:rsidRDefault="00B052CA">
      <w:pPr>
        <w:rPr>
          <w:rFonts w:ascii="Times New Roman" w:hAnsi="Times New Roman"/>
          <w:sz w:val="28"/>
          <w:szCs w:val="28"/>
          <w:lang w:val="lt-LT"/>
        </w:rPr>
      </w:pPr>
    </w:p>
    <w:p w14:paraId="2BAB1459" w14:textId="77777777" w:rsidR="00B052CA" w:rsidRDefault="00B052CA">
      <w:pPr>
        <w:rPr>
          <w:rFonts w:ascii="Times New Roman" w:hAnsi="Times New Roman"/>
          <w:sz w:val="28"/>
          <w:szCs w:val="28"/>
          <w:lang w:val="lt-LT"/>
        </w:rPr>
      </w:pPr>
    </w:p>
    <w:p w14:paraId="5D386F00" w14:textId="77777777" w:rsidR="00B052CA" w:rsidRDefault="00B052CA">
      <w:pPr>
        <w:rPr>
          <w:rFonts w:ascii="Times New Roman" w:hAnsi="Times New Roman"/>
          <w:sz w:val="28"/>
          <w:szCs w:val="28"/>
          <w:lang w:val="lt-LT"/>
        </w:rPr>
      </w:pPr>
    </w:p>
    <w:p w14:paraId="59073694" w14:textId="77777777" w:rsidR="00B052CA" w:rsidRDefault="00B052CA">
      <w:pPr>
        <w:rPr>
          <w:rFonts w:ascii="Times New Roman" w:hAnsi="Times New Roman"/>
          <w:sz w:val="28"/>
          <w:szCs w:val="28"/>
          <w:lang w:val="lt-LT"/>
        </w:rPr>
      </w:pPr>
    </w:p>
    <w:p w14:paraId="04C5B4F8" w14:textId="77777777" w:rsidR="00B052CA" w:rsidRDefault="00B052CA">
      <w:pPr>
        <w:rPr>
          <w:rFonts w:ascii="Times New Roman" w:hAnsi="Times New Roman"/>
          <w:sz w:val="28"/>
          <w:szCs w:val="28"/>
          <w:lang w:val="lt-LT"/>
        </w:rPr>
      </w:pPr>
    </w:p>
    <w:p w14:paraId="2FBC4278" w14:textId="77777777" w:rsidR="00B052CA" w:rsidRDefault="00B052CA">
      <w:pPr>
        <w:rPr>
          <w:rFonts w:ascii="Times New Roman" w:hAnsi="Times New Roman"/>
          <w:sz w:val="28"/>
          <w:szCs w:val="28"/>
          <w:lang w:val="lt-LT"/>
        </w:rPr>
      </w:pPr>
    </w:p>
    <w:p w14:paraId="644ECE28" w14:textId="77777777" w:rsidR="00B052CA" w:rsidRDefault="00B052CA">
      <w:pPr>
        <w:rPr>
          <w:rFonts w:ascii="Times New Roman" w:hAnsi="Times New Roman"/>
          <w:sz w:val="28"/>
          <w:szCs w:val="28"/>
          <w:lang w:val="lt-LT"/>
        </w:rPr>
      </w:pPr>
    </w:p>
    <w:p w14:paraId="3E47C932" w14:textId="77777777" w:rsidR="00B052CA" w:rsidRDefault="00B052CA">
      <w:pPr>
        <w:rPr>
          <w:rFonts w:ascii="Times New Roman" w:hAnsi="Times New Roman"/>
          <w:sz w:val="28"/>
          <w:szCs w:val="28"/>
          <w:lang w:val="lt-LT"/>
        </w:rPr>
      </w:pPr>
    </w:p>
    <w:p w14:paraId="62FE55E2" w14:textId="77777777" w:rsidR="00B052CA" w:rsidRDefault="00B052CA">
      <w:pPr>
        <w:rPr>
          <w:rFonts w:ascii="Times New Roman" w:hAnsi="Times New Roman"/>
          <w:sz w:val="28"/>
          <w:szCs w:val="28"/>
          <w:lang w:val="lt-LT"/>
        </w:rPr>
      </w:pPr>
    </w:p>
    <w:p w14:paraId="5231AD52" w14:textId="77777777" w:rsidR="00B052CA" w:rsidRDefault="00B052CA">
      <w:pPr>
        <w:rPr>
          <w:rFonts w:ascii="Times New Roman" w:hAnsi="Times New Roman"/>
          <w:sz w:val="28"/>
          <w:szCs w:val="28"/>
          <w:lang w:val="lt-LT"/>
        </w:rPr>
      </w:pPr>
    </w:p>
    <w:p w14:paraId="56D3040B" w14:textId="77777777" w:rsidR="00B052CA" w:rsidRDefault="00B052CA">
      <w:pPr>
        <w:rPr>
          <w:rFonts w:ascii="Times New Roman" w:hAnsi="Times New Roman"/>
          <w:sz w:val="28"/>
          <w:szCs w:val="28"/>
          <w:lang w:val="lt-LT"/>
        </w:rPr>
      </w:pPr>
    </w:p>
    <w:p w14:paraId="784F115B" w14:textId="77777777" w:rsidR="00B052CA" w:rsidRDefault="00B052CA">
      <w:pPr>
        <w:rPr>
          <w:rFonts w:ascii="Times New Roman" w:hAnsi="Times New Roman"/>
          <w:sz w:val="28"/>
          <w:szCs w:val="28"/>
          <w:lang w:val="lt-LT"/>
        </w:rPr>
      </w:pPr>
    </w:p>
    <w:p w14:paraId="0C59B777" w14:textId="77777777" w:rsidR="00B052CA" w:rsidRDefault="00B052CA">
      <w:pPr>
        <w:rPr>
          <w:rFonts w:ascii="Times New Roman" w:hAnsi="Times New Roman"/>
          <w:sz w:val="28"/>
          <w:szCs w:val="28"/>
          <w:lang w:val="lt-LT"/>
        </w:rPr>
      </w:pPr>
    </w:p>
    <w:p w14:paraId="68DFF6D1" w14:textId="77777777" w:rsidR="00B052CA" w:rsidRDefault="00B052CA">
      <w:pPr>
        <w:rPr>
          <w:rFonts w:ascii="Times New Roman" w:hAnsi="Times New Roman"/>
          <w:sz w:val="28"/>
          <w:szCs w:val="28"/>
          <w:lang w:val="lt-LT"/>
        </w:rPr>
      </w:pPr>
    </w:p>
    <w:p w14:paraId="730C9EAB" w14:textId="77777777" w:rsidR="00B052CA" w:rsidRDefault="00B052CA">
      <w:pPr>
        <w:rPr>
          <w:rFonts w:ascii="Times New Roman" w:hAnsi="Times New Roman"/>
          <w:sz w:val="28"/>
          <w:szCs w:val="28"/>
          <w:lang w:val="lt-LT"/>
        </w:rPr>
      </w:pPr>
    </w:p>
    <w:p w14:paraId="462FF1CB" w14:textId="77777777" w:rsidR="00B052CA" w:rsidRDefault="00B052CA">
      <w:pPr>
        <w:rPr>
          <w:rFonts w:ascii="Times New Roman" w:hAnsi="Times New Roman"/>
          <w:sz w:val="28"/>
          <w:szCs w:val="28"/>
          <w:lang w:val="lt-LT"/>
        </w:rPr>
      </w:pPr>
    </w:p>
    <w:p w14:paraId="385BD356" w14:textId="77777777" w:rsidR="00B052CA" w:rsidRDefault="00B052CA">
      <w:pPr>
        <w:rPr>
          <w:rFonts w:ascii="Times New Roman" w:hAnsi="Times New Roman"/>
          <w:sz w:val="28"/>
          <w:szCs w:val="28"/>
          <w:lang w:val="lt-LT"/>
        </w:rPr>
      </w:pPr>
    </w:p>
    <w:p w14:paraId="35C754DF" w14:textId="77777777" w:rsidR="00B052CA" w:rsidRDefault="00B052CA">
      <w:pPr>
        <w:rPr>
          <w:rFonts w:ascii="Times New Roman" w:hAnsi="Times New Roman"/>
          <w:sz w:val="28"/>
          <w:szCs w:val="28"/>
          <w:lang w:val="lt-LT"/>
        </w:rPr>
      </w:pPr>
    </w:p>
    <w:p w14:paraId="3B0FC58E" w14:textId="77777777" w:rsidR="00B052CA" w:rsidRDefault="00B052CA">
      <w:pPr>
        <w:rPr>
          <w:rFonts w:ascii="Times New Roman" w:hAnsi="Times New Roman"/>
          <w:sz w:val="28"/>
          <w:szCs w:val="28"/>
          <w:lang w:val="lt-LT"/>
        </w:rPr>
      </w:pPr>
    </w:p>
    <w:p w14:paraId="671AAA8E" w14:textId="77777777" w:rsidR="00B052CA" w:rsidRDefault="00B052CA">
      <w:pPr>
        <w:rPr>
          <w:rFonts w:ascii="Times New Roman" w:hAnsi="Times New Roman"/>
          <w:sz w:val="28"/>
          <w:szCs w:val="28"/>
          <w:lang w:val="lt-LT"/>
        </w:rPr>
      </w:pPr>
    </w:p>
    <w:p w14:paraId="050DFEDA" w14:textId="77777777" w:rsidR="00B052CA" w:rsidRDefault="00B052CA">
      <w:pPr>
        <w:rPr>
          <w:rFonts w:ascii="Times New Roman" w:hAnsi="Times New Roman"/>
          <w:sz w:val="28"/>
          <w:szCs w:val="28"/>
          <w:lang w:val="lt-LT"/>
        </w:rPr>
      </w:pPr>
    </w:p>
    <w:p w14:paraId="04F6AEF1" w14:textId="77777777" w:rsidR="00B052CA" w:rsidRDefault="00B052CA">
      <w:pPr>
        <w:rPr>
          <w:rFonts w:ascii="Times New Roman" w:hAnsi="Times New Roman"/>
          <w:sz w:val="28"/>
          <w:szCs w:val="28"/>
          <w:lang w:val="lt-LT"/>
        </w:rPr>
      </w:pPr>
    </w:p>
    <w:p w14:paraId="06A1FA71" w14:textId="77777777" w:rsidR="00B052CA" w:rsidRDefault="00B052CA">
      <w:pPr>
        <w:rPr>
          <w:rFonts w:ascii="Times New Roman" w:hAnsi="Times New Roman"/>
          <w:sz w:val="28"/>
          <w:szCs w:val="28"/>
          <w:lang w:val="lt-LT"/>
        </w:rPr>
      </w:pPr>
    </w:p>
    <w:p w14:paraId="0F117EF2" w14:textId="77777777" w:rsidR="00B052CA" w:rsidRDefault="00B052CA">
      <w:pPr>
        <w:rPr>
          <w:rFonts w:ascii="Times New Roman" w:hAnsi="Times New Roman"/>
          <w:sz w:val="28"/>
          <w:szCs w:val="28"/>
          <w:lang w:val="lt-LT"/>
        </w:rPr>
      </w:pPr>
    </w:p>
    <w:p w14:paraId="2D3FBEBD" w14:textId="77777777" w:rsidR="00B052CA" w:rsidRDefault="00B052CA">
      <w:pPr>
        <w:rPr>
          <w:rFonts w:ascii="Times New Roman" w:hAnsi="Times New Roman"/>
          <w:sz w:val="28"/>
          <w:szCs w:val="28"/>
          <w:lang w:val="lt-LT"/>
        </w:rPr>
      </w:pPr>
    </w:p>
    <w:p w14:paraId="018534AD" w14:textId="77777777" w:rsidR="00B052CA" w:rsidRDefault="00B052CA">
      <w:pPr>
        <w:rPr>
          <w:rFonts w:ascii="Times New Roman" w:hAnsi="Times New Roman"/>
          <w:sz w:val="28"/>
          <w:szCs w:val="28"/>
          <w:lang w:val="lt-LT"/>
        </w:rPr>
      </w:pPr>
    </w:p>
    <w:p w14:paraId="6E42866B" w14:textId="77777777" w:rsidR="00B052CA" w:rsidRDefault="00B052CA">
      <w:pPr>
        <w:rPr>
          <w:rFonts w:ascii="Times New Roman" w:hAnsi="Times New Roman"/>
          <w:sz w:val="28"/>
          <w:szCs w:val="28"/>
          <w:lang w:val="lt-LT"/>
        </w:rPr>
      </w:pPr>
    </w:p>
    <w:p w14:paraId="092BB235" w14:textId="77777777" w:rsidR="00B052CA" w:rsidRDefault="00B052CA"/>
    <w:p w14:paraId="6C605984" w14:textId="77777777" w:rsidR="00057DBC" w:rsidRDefault="00057DBC">
      <w:pPr>
        <w:pageBreakBefore/>
        <w:suppressAutoHyphens w:val="0"/>
        <w:rPr>
          <w:rFonts w:ascii="Times New Roman" w:hAnsi="Times New Roman"/>
          <w:sz w:val="24"/>
          <w:szCs w:val="24"/>
        </w:rPr>
      </w:pPr>
    </w:p>
    <w:p w14:paraId="47571AFB" w14:textId="77777777" w:rsidR="00057DBC" w:rsidRDefault="00057DBC">
      <w:pPr>
        <w:jc w:val="both"/>
        <w:rPr>
          <w:rFonts w:ascii="Times New Roman" w:hAnsi="Times New Roman"/>
          <w:sz w:val="24"/>
          <w:szCs w:val="24"/>
        </w:rPr>
      </w:pPr>
    </w:p>
    <w:p w14:paraId="73B2FD1A" w14:textId="77777777" w:rsidR="00057DBC" w:rsidRDefault="00057DBC">
      <w:pPr>
        <w:jc w:val="both"/>
        <w:rPr>
          <w:rFonts w:ascii="Times New Roman" w:hAnsi="Times New Roman"/>
          <w:sz w:val="24"/>
          <w:szCs w:val="24"/>
        </w:rPr>
      </w:pPr>
    </w:p>
    <w:p w14:paraId="34A4BA31" w14:textId="77777777" w:rsidR="00057DBC" w:rsidRDefault="00057DBC">
      <w:pPr>
        <w:jc w:val="both"/>
        <w:rPr>
          <w:rFonts w:ascii="Times New Roman" w:hAnsi="Times New Roman"/>
          <w:sz w:val="24"/>
          <w:szCs w:val="24"/>
        </w:rPr>
      </w:pPr>
    </w:p>
    <w:p w14:paraId="2E87CB6F" w14:textId="77777777" w:rsidR="00057DBC" w:rsidRDefault="00057DBC">
      <w:pPr>
        <w:jc w:val="both"/>
        <w:rPr>
          <w:rFonts w:ascii="Times New Roman" w:hAnsi="Times New Roman"/>
          <w:sz w:val="24"/>
          <w:szCs w:val="24"/>
        </w:rPr>
      </w:pPr>
    </w:p>
    <w:p w14:paraId="2A942ECD" w14:textId="77777777" w:rsidR="00057DBC" w:rsidRDefault="00057DBC">
      <w:pPr>
        <w:jc w:val="both"/>
        <w:rPr>
          <w:rFonts w:ascii="Times New Roman" w:hAnsi="Times New Roman"/>
          <w:sz w:val="24"/>
          <w:szCs w:val="24"/>
        </w:rPr>
      </w:pPr>
    </w:p>
    <w:p w14:paraId="11D44146" w14:textId="77777777" w:rsidR="00057DBC" w:rsidRDefault="00057DBC">
      <w:pPr>
        <w:jc w:val="both"/>
        <w:rPr>
          <w:rFonts w:ascii="Times New Roman" w:hAnsi="Times New Roman"/>
          <w:sz w:val="24"/>
          <w:szCs w:val="24"/>
        </w:rPr>
      </w:pPr>
    </w:p>
    <w:p w14:paraId="16D8C2E5" w14:textId="77777777" w:rsidR="00057DBC" w:rsidRDefault="00057DBC">
      <w:pPr>
        <w:jc w:val="both"/>
        <w:rPr>
          <w:rFonts w:ascii="Times New Roman" w:hAnsi="Times New Roman"/>
          <w:sz w:val="24"/>
          <w:szCs w:val="24"/>
        </w:rPr>
      </w:pPr>
    </w:p>
    <w:p w14:paraId="14B981F8" w14:textId="77777777" w:rsidR="00057DBC" w:rsidRDefault="00057DBC">
      <w:pPr>
        <w:jc w:val="both"/>
        <w:rPr>
          <w:rFonts w:ascii="Times New Roman" w:hAnsi="Times New Roman"/>
          <w:sz w:val="24"/>
          <w:szCs w:val="24"/>
        </w:rPr>
      </w:pPr>
    </w:p>
    <w:p w14:paraId="2BBBB21B" w14:textId="77777777" w:rsidR="00057DBC" w:rsidRDefault="00057DBC">
      <w:pPr>
        <w:jc w:val="both"/>
        <w:rPr>
          <w:rFonts w:ascii="Times New Roman" w:hAnsi="Times New Roman"/>
          <w:sz w:val="24"/>
          <w:szCs w:val="24"/>
        </w:rPr>
      </w:pPr>
    </w:p>
    <w:p w14:paraId="5AAC7353" w14:textId="77777777" w:rsidR="00057DBC" w:rsidRDefault="00D514AF">
      <w:r w:rsidRPr="009840C6">
        <w:rPr>
          <w:rStyle w:val="Heading1Char"/>
          <w:rFonts w:ascii="Times New Roman" w:eastAsia="Calibri" w:hAnsi="Times New Roman"/>
          <w:b/>
          <w:sz w:val="28"/>
          <w:szCs w:val="28"/>
          <w:lang w:val="lt-LT"/>
        </w:rPr>
        <w:t>4 priedas.</w:t>
      </w:r>
      <w:r>
        <w:rPr>
          <w:rStyle w:val="Heading1Char"/>
          <w:rFonts w:ascii="Times New Roman" w:eastAsia="Calibri" w:hAnsi="Times New Roman"/>
          <w:sz w:val="28"/>
          <w:szCs w:val="28"/>
          <w:lang w:val="lt-LT"/>
        </w:rPr>
        <w:t xml:space="preserve"> </w:t>
      </w:r>
      <w:r w:rsidR="00B052CA" w:rsidRPr="00B052CA">
        <w:rPr>
          <w:rFonts w:ascii="Times New Roman" w:hAnsi="Times New Roman"/>
          <w:sz w:val="28"/>
          <w:szCs w:val="28"/>
          <w:lang w:val="lt-LT"/>
        </w:rPr>
        <w:t>Kvapo vertinimo ataskaita</w:t>
      </w:r>
    </w:p>
    <w:p w14:paraId="24D115DD" w14:textId="77777777" w:rsidR="00057DBC" w:rsidRDefault="00057DBC">
      <w:pPr>
        <w:jc w:val="both"/>
        <w:rPr>
          <w:rFonts w:ascii="Times New Roman" w:hAnsi="Times New Roman"/>
          <w:sz w:val="24"/>
          <w:szCs w:val="24"/>
        </w:rPr>
      </w:pPr>
    </w:p>
    <w:p w14:paraId="0440898B" w14:textId="77777777" w:rsidR="00B052CA" w:rsidRDefault="00B052CA">
      <w:pPr>
        <w:jc w:val="both"/>
        <w:rPr>
          <w:rFonts w:ascii="Times New Roman" w:hAnsi="Times New Roman"/>
          <w:sz w:val="24"/>
          <w:szCs w:val="24"/>
        </w:rPr>
      </w:pPr>
    </w:p>
    <w:p w14:paraId="3AE94D32" w14:textId="77777777" w:rsidR="00B052CA" w:rsidRDefault="00B052CA">
      <w:pPr>
        <w:jc w:val="both"/>
        <w:rPr>
          <w:rFonts w:ascii="Times New Roman" w:hAnsi="Times New Roman"/>
          <w:sz w:val="24"/>
          <w:szCs w:val="24"/>
        </w:rPr>
      </w:pPr>
    </w:p>
    <w:p w14:paraId="23435DBE" w14:textId="77777777" w:rsidR="00B052CA" w:rsidRDefault="00B052CA">
      <w:pPr>
        <w:jc w:val="both"/>
        <w:rPr>
          <w:rFonts w:ascii="Times New Roman" w:hAnsi="Times New Roman"/>
          <w:sz w:val="24"/>
          <w:szCs w:val="24"/>
        </w:rPr>
      </w:pPr>
    </w:p>
    <w:p w14:paraId="6A700F0C" w14:textId="77777777" w:rsidR="00B052CA" w:rsidRDefault="00B052CA">
      <w:pPr>
        <w:jc w:val="both"/>
        <w:rPr>
          <w:rFonts w:ascii="Times New Roman" w:hAnsi="Times New Roman"/>
          <w:sz w:val="24"/>
          <w:szCs w:val="24"/>
        </w:rPr>
      </w:pPr>
    </w:p>
    <w:p w14:paraId="67FE3512" w14:textId="77777777" w:rsidR="00B052CA" w:rsidRDefault="00B052CA">
      <w:pPr>
        <w:jc w:val="both"/>
        <w:rPr>
          <w:rFonts w:ascii="Times New Roman" w:hAnsi="Times New Roman"/>
          <w:sz w:val="24"/>
          <w:szCs w:val="24"/>
        </w:rPr>
      </w:pPr>
    </w:p>
    <w:p w14:paraId="1E46DB18" w14:textId="77777777" w:rsidR="00B052CA" w:rsidRDefault="00B052CA">
      <w:pPr>
        <w:jc w:val="both"/>
        <w:rPr>
          <w:rFonts w:ascii="Times New Roman" w:hAnsi="Times New Roman"/>
          <w:sz w:val="24"/>
          <w:szCs w:val="24"/>
        </w:rPr>
      </w:pPr>
    </w:p>
    <w:p w14:paraId="1F4FDC3F" w14:textId="77777777" w:rsidR="00B052CA" w:rsidRDefault="00B052CA">
      <w:pPr>
        <w:jc w:val="both"/>
        <w:rPr>
          <w:rFonts w:ascii="Times New Roman" w:hAnsi="Times New Roman"/>
          <w:sz w:val="24"/>
          <w:szCs w:val="24"/>
        </w:rPr>
      </w:pPr>
    </w:p>
    <w:p w14:paraId="55C11D06" w14:textId="77777777" w:rsidR="00B052CA" w:rsidRDefault="00B052CA">
      <w:pPr>
        <w:jc w:val="both"/>
        <w:rPr>
          <w:rFonts w:ascii="Times New Roman" w:hAnsi="Times New Roman"/>
          <w:sz w:val="24"/>
          <w:szCs w:val="24"/>
        </w:rPr>
      </w:pPr>
    </w:p>
    <w:p w14:paraId="6C835B99" w14:textId="77777777" w:rsidR="00B052CA" w:rsidRDefault="00B052CA">
      <w:pPr>
        <w:jc w:val="both"/>
        <w:rPr>
          <w:rFonts w:ascii="Times New Roman" w:hAnsi="Times New Roman"/>
          <w:sz w:val="24"/>
          <w:szCs w:val="24"/>
        </w:rPr>
      </w:pPr>
    </w:p>
    <w:p w14:paraId="065DF66B" w14:textId="77777777" w:rsidR="00B052CA" w:rsidRDefault="00B052CA">
      <w:pPr>
        <w:jc w:val="both"/>
        <w:rPr>
          <w:rFonts w:ascii="Times New Roman" w:hAnsi="Times New Roman"/>
          <w:sz w:val="24"/>
          <w:szCs w:val="24"/>
        </w:rPr>
      </w:pPr>
    </w:p>
    <w:p w14:paraId="5DC327D5" w14:textId="77777777" w:rsidR="00B052CA" w:rsidRDefault="00B052CA">
      <w:pPr>
        <w:jc w:val="both"/>
        <w:rPr>
          <w:rFonts w:ascii="Times New Roman" w:hAnsi="Times New Roman"/>
          <w:sz w:val="24"/>
          <w:szCs w:val="24"/>
        </w:rPr>
      </w:pPr>
    </w:p>
    <w:p w14:paraId="22DC02BA" w14:textId="77777777" w:rsidR="00B052CA" w:rsidRDefault="00B052CA">
      <w:pPr>
        <w:jc w:val="both"/>
        <w:rPr>
          <w:rFonts w:ascii="Times New Roman" w:hAnsi="Times New Roman"/>
          <w:sz w:val="24"/>
          <w:szCs w:val="24"/>
        </w:rPr>
      </w:pPr>
    </w:p>
    <w:p w14:paraId="6D616612" w14:textId="77777777" w:rsidR="00B052CA" w:rsidRDefault="00B052CA">
      <w:pPr>
        <w:jc w:val="both"/>
        <w:rPr>
          <w:rFonts w:ascii="Times New Roman" w:hAnsi="Times New Roman"/>
          <w:sz w:val="24"/>
          <w:szCs w:val="24"/>
        </w:rPr>
      </w:pPr>
    </w:p>
    <w:p w14:paraId="4C95ABD6" w14:textId="77777777" w:rsidR="00B052CA" w:rsidRDefault="00B052CA">
      <w:pPr>
        <w:jc w:val="both"/>
        <w:rPr>
          <w:rFonts w:ascii="Times New Roman" w:hAnsi="Times New Roman"/>
          <w:sz w:val="24"/>
          <w:szCs w:val="24"/>
        </w:rPr>
      </w:pPr>
    </w:p>
    <w:p w14:paraId="24EE0EC7" w14:textId="77777777" w:rsidR="00B052CA" w:rsidRDefault="00B052CA">
      <w:pPr>
        <w:jc w:val="both"/>
        <w:rPr>
          <w:rFonts w:ascii="Times New Roman" w:hAnsi="Times New Roman"/>
          <w:sz w:val="24"/>
          <w:szCs w:val="24"/>
        </w:rPr>
      </w:pPr>
    </w:p>
    <w:p w14:paraId="5BB9C08F" w14:textId="77777777" w:rsidR="00B052CA" w:rsidRDefault="00B052CA">
      <w:pPr>
        <w:jc w:val="both"/>
        <w:rPr>
          <w:rFonts w:ascii="Times New Roman" w:hAnsi="Times New Roman"/>
          <w:sz w:val="24"/>
          <w:szCs w:val="24"/>
        </w:rPr>
      </w:pPr>
    </w:p>
    <w:p w14:paraId="001D06BE" w14:textId="77777777" w:rsidR="00B052CA" w:rsidRDefault="00B052CA">
      <w:pPr>
        <w:jc w:val="both"/>
        <w:rPr>
          <w:rFonts w:ascii="Times New Roman" w:hAnsi="Times New Roman"/>
          <w:sz w:val="24"/>
          <w:szCs w:val="24"/>
        </w:rPr>
      </w:pPr>
    </w:p>
    <w:p w14:paraId="749863DD" w14:textId="77777777" w:rsidR="00B052CA" w:rsidRDefault="00B052CA">
      <w:pPr>
        <w:jc w:val="both"/>
        <w:rPr>
          <w:rFonts w:ascii="Times New Roman" w:hAnsi="Times New Roman"/>
          <w:sz w:val="24"/>
          <w:szCs w:val="24"/>
        </w:rPr>
      </w:pPr>
    </w:p>
    <w:p w14:paraId="153C0203" w14:textId="77777777" w:rsidR="00B052CA" w:rsidRDefault="00B052CA">
      <w:pPr>
        <w:jc w:val="both"/>
        <w:rPr>
          <w:rFonts w:ascii="Times New Roman" w:hAnsi="Times New Roman"/>
          <w:sz w:val="24"/>
          <w:szCs w:val="24"/>
        </w:rPr>
      </w:pPr>
    </w:p>
    <w:p w14:paraId="3A25DE2B" w14:textId="77777777" w:rsidR="00B052CA" w:rsidRDefault="00B052CA">
      <w:pPr>
        <w:jc w:val="both"/>
        <w:rPr>
          <w:rFonts w:ascii="Times New Roman" w:hAnsi="Times New Roman"/>
          <w:sz w:val="24"/>
          <w:szCs w:val="24"/>
        </w:rPr>
      </w:pPr>
    </w:p>
    <w:p w14:paraId="59C8F07C" w14:textId="77777777" w:rsidR="00B052CA" w:rsidRDefault="00B052CA">
      <w:pPr>
        <w:jc w:val="both"/>
        <w:rPr>
          <w:rFonts w:ascii="Times New Roman" w:hAnsi="Times New Roman"/>
          <w:sz w:val="24"/>
          <w:szCs w:val="24"/>
        </w:rPr>
      </w:pPr>
    </w:p>
    <w:p w14:paraId="0CBEAF39" w14:textId="77777777" w:rsidR="00B052CA" w:rsidRDefault="00B052CA">
      <w:pPr>
        <w:jc w:val="both"/>
        <w:rPr>
          <w:rFonts w:ascii="Times New Roman" w:hAnsi="Times New Roman"/>
          <w:sz w:val="24"/>
          <w:szCs w:val="24"/>
        </w:rPr>
      </w:pPr>
    </w:p>
    <w:p w14:paraId="0A54DFF2" w14:textId="77777777" w:rsidR="00B052CA" w:rsidRDefault="00B052CA">
      <w:pPr>
        <w:jc w:val="both"/>
        <w:rPr>
          <w:rFonts w:ascii="Times New Roman" w:hAnsi="Times New Roman"/>
          <w:sz w:val="24"/>
          <w:szCs w:val="24"/>
        </w:rPr>
      </w:pPr>
    </w:p>
    <w:p w14:paraId="75201044" w14:textId="77777777" w:rsidR="00B052CA" w:rsidRDefault="00B052CA">
      <w:pPr>
        <w:jc w:val="both"/>
        <w:rPr>
          <w:rFonts w:ascii="Times New Roman" w:hAnsi="Times New Roman"/>
          <w:sz w:val="24"/>
          <w:szCs w:val="24"/>
        </w:rPr>
      </w:pPr>
    </w:p>
    <w:p w14:paraId="6A1CFA3C" w14:textId="77777777" w:rsidR="00B052CA" w:rsidRDefault="00B052CA">
      <w:pPr>
        <w:jc w:val="both"/>
        <w:rPr>
          <w:rFonts w:ascii="Times New Roman" w:hAnsi="Times New Roman"/>
          <w:sz w:val="24"/>
          <w:szCs w:val="24"/>
        </w:rPr>
      </w:pPr>
    </w:p>
    <w:p w14:paraId="74B8C19C" w14:textId="77777777" w:rsidR="00B052CA" w:rsidRDefault="00B052CA">
      <w:pPr>
        <w:jc w:val="both"/>
        <w:rPr>
          <w:rFonts w:ascii="Times New Roman" w:hAnsi="Times New Roman"/>
          <w:sz w:val="24"/>
          <w:szCs w:val="24"/>
        </w:rPr>
      </w:pPr>
    </w:p>
    <w:p w14:paraId="6EE87A80" w14:textId="77777777" w:rsidR="00B052CA" w:rsidRDefault="00B052CA">
      <w:pPr>
        <w:jc w:val="both"/>
        <w:rPr>
          <w:rFonts w:ascii="Times New Roman" w:hAnsi="Times New Roman"/>
          <w:sz w:val="24"/>
          <w:szCs w:val="24"/>
        </w:rPr>
      </w:pPr>
    </w:p>
    <w:p w14:paraId="67B07204" w14:textId="77777777" w:rsidR="00B052CA" w:rsidRDefault="00B052CA">
      <w:pPr>
        <w:jc w:val="both"/>
        <w:rPr>
          <w:rFonts w:ascii="Times New Roman" w:hAnsi="Times New Roman"/>
          <w:sz w:val="24"/>
          <w:szCs w:val="24"/>
        </w:rPr>
      </w:pPr>
    </w:p>
    <w:p w14:paraId="7712E47B" w14:textId="77777777" w:rsidR="00B052CA" w:rsidRDefault="00B052CA">
      <w:pPr>
        <w:jc w:val="both"/>
        <w:rPr>
          <w:rFonts w:ascii="Times New Roman" w:hAnsi="Times New Roman"/>
          <w:sz w:val="24"/>
          <w:szCs w:val="24"/>
        </w:rPr>
      </w:pPr>
    </w:p>
    <w:p w14:paraId="2AD44B81" w14:textId="77777777" w:rsidR="00B052CA" w:rsidRDefault="00B052CA">
      <w:pPr>
        <w:jc w:val="both"/>
        <w:rPr>
          <w:rFonts w:ascii="Times New Roman" w:hAnsi="Times New Roman"/>
          <w:sz w:val="24"/>
          <w:szCs w:val="24"/>
        </w:rPr>
      </w:pPr>
    </w:p>
    <w:p w14:paraId="2D61616A" w14:textId="77777777" w:rsidR="00B052CA" w:rsidRDefault="00B052CA">
      <w:pPr>
        <w:jc w:val="both"/>
        <w:rPr>
          <w:rFonts w:ascii="Times New Roman" w:hAnsi="Times New Roman"/>
          <w:sz w:val="24"/>
          <w:szCs w:val="24"/>
        </w:rPr>
      </w:pPr>
    </w:p>
    <w:p w14:paraId="0BE2F947" w14:textId="77777777" w:rsidR="00B052CA" w:rsidRDefault="00B052CA">
      <w:pPr>
        <w:jc w:val="both"/>
        <w:rPr>
          <w:rFonts w:ascii="Times New Roman" w:hAnsi="Times New Roman"/>
          <w:sz w:val="24"/>
          <w:szCs w:val="24"/>
        </w:rPr>
      </w:pPr>
    </w:p>
    <w:p w14:paraId="1D81BD23" w14:textId="77777777" w:rsidR="00B052CA" w:rsidRDefault="00B052CA">
      <w:pPr>
        <w:jc w:val="both"/>
        <w:rPr>
          <w:rFonts w:ascii="Times New Roman" w:hAnsi="Times New Roman"/>
          <w:sz w:val="24"/>
          <w:szCs w:val="24"/>
        </w:rPr>
      </w:pPr>
    </w:p>
    <w:p w14:paraId="15419EDD" w14:textId="77777777" w:rsidR="00B052CA" w:rsidRDefault="00B052CA">
      <w:pPr>
        <w:jc w:val="both"/>
        <w:rPr>
          <w:rFonts w:ascii="Times New Roman" w:hAnsi="Times New Roman"/>
          <w:sz w:val="24"/>
          <w:szCs w:val="24"/>
        </w:rPr>
      </w:pPr>
    </w:p>
    <w:p w14:paraId="11785224" w14:textId="77777777" w:rsidR="00B052CA" w:rsidRDefault="00B052CA">
      <w:pPr>
        <w:jc w:val="both"/>
        <w:rPr>
          <w:rFonts w:ascii="Times New Roman" w:hAnsi="Times New Roman"/>
          <w:sz w:val="24"/>
          <w:szCs w:val="24"/>
        </w:rPr>
      </w:pPr>
    </w:p>
    <w:p w14:paraId="4FF3D7FD" w14:textId="77777777" w:rsidR="00B052CA" w:rsidRDefault="00B052CA">
      <w:pPr>
        <w:jc w:val="both"/>
        <w:rPr>
          <w:rFonts w:ascii="Times New Roman" w:hAnsi="Times New Roman"/>
          <w:sz w:val="24"/>
          <w:szCs w:val="24"/>
        </w:rPr>
      </w:pPr>
    </w:p>
    <w:p w14:paraId="58B1E57E" w14:textId="77777777" w:rsidR="00B052CA" w:rsidRDefault="00B052CA">
      <w:pPr>
        <w:jc w:val="both"/>
        <w:rPr>
          <w:rFonts w:ascii="Times New Roman" w:hAnsi="Times New Roman"/>
          <w:sz w:val="24"/>
          <w:szCs w:val="24"/>
        </w:rPr>
      </w:pPr>
    </w:p>
    <w:p w14:paraId="3BBDF1C8" w14:textId="77777777" w:rsidR="00B052CA" w:rsidRDefault="00B052CA">
      <w:pPr>
        <w:jc w:val="both"/>
        <w:rPr>
          <w:rFonts w:ascii="Times New Roman" w:hAnsi="Times New Roman"/>
          <w:sz w:val="24"/>
          <w:szCs w:val="24"/>
        </w:rPr>
      </w:pPr>
    </w:p>
    <w:p w14:paraId="00F16BCA" w14:textId="77777777" w:rsidR="00B052CA" w:rsidRDefault="00B052CA">
      <w:pPr>
        <w:jc w:val="both"/>
        <w:rPr>
          <w:rFonts w:ascii="Times New Roman" w:hAnsi="Times New Roman"/>
          <w:sz w:val="24"/>
          <w:szCs w:val="24"/>
        </w:rPr>
      </w:pPr>
    </w:p>
    <w:p w14:paraId="48C0C799" w14:textId="77777777" w:rsidR="00B052CA" w:rsidRDefault="00B052CA">
      <w:pPr>
        <w:jc w:val="both"/>
        <w:rPr>
          <w:rFonts w:ascii="Times New Roman" w:hAnsi="Times New Roman"/>
          <w:sz w:val="24"/>
          <w:szCs w:val="24"/>
        </w:rPr>
      </w:pPr>
    </w:p>
    <w:p w14:paraId="26B620A9" w14:textId="77777777" w:rsidR="00B052CA" w:rsidRDefault="00B052CA">
      <w:pPr>
        <w:jc w:val="both"/>
        <w:rPr>
          <w:rFonts w:ascii="Times New Roman" w:hAnsi="Times New Roman"/>
          <w:sz w:val="24"/>
          <w:szCs w:val="24"/>
        </w:rPr>
      </w:pPr>
    </w:p>
    <w:p w14:paraId="340FBDCD" w14:textId="77777777" w:rsidR="00B052CA" w:rsidRDefault="00B052CA">
      <w:pPr>
        <w:jc w:val="both"/>
        <w:rPr>
          <w:rFonts w:ascii="Times New Roman" w:hAnsi="Times New Roman"/>
          <w:sz w:val="24"/>
          <w:szCs w:val="24"/>
        </w:rPr>
      </w:pPr>
    </w:p>
    <w:p w14:paraId="5AF1231C" w14:textId="77777777" w:rsidR="00B052CA" w:rsidRDefault="00B052CA">
      <w:pPr>
        <w:jc w:val="both"/>
        <w:rPr>
          <w:rFonts w:ascii="Times New Roman" w:hAnsi="Times New Roman"/>
          <w:sz w:val="24"/>
          <w:szCs w:val="24"/>
        </w:rPr>
      </w:pPr>
    </w:p>
    <w:p w14:paraId="6FDCC781" w14:textId="77777777" w:rsidR="00B052CA" w:rsidRDefault="00B052CA">
      <w:pPr>
        <w:jc w:val="both"/>
        <w:rPr>
          <w:rFonts w:ascii="Times New Roman" w:hAnsi="Times New Roman"/>
          <w:sz w:val="24"/>
          <w:szCs w:val="24"/>
        </w:rPr>
      </w:pPr>
    </w:p>
    <w:p w14:paraId="03DE9402" w14:textId="77777777" w:rsidR="00B052CA" w:rsidRDefault="00B052CA">
      <w:pPr>
        <w:jc w:val="both"/>
        <w:rPr>
          <w:rFonts w:ascii="Times New Roman" w:hAnsi="Times New Roman"/>
          <w:sz w:val="24"/>
          <w:szCs w:val="24"/>
        </w:rPr>
      </w:pPr>
    </w:p>
    <w:p w14:paraId="0CE0B2D3" w14:textId="77777777" w:rsidR="00B052CA" w:rsidRDefault="00B052CA">
      <w:pPr>
        <w:jc w:val="both"/>
        <w:rPr>
          <w:rFonts w:ascii="Times New Roman" w:hAnsi="Times New Roman"/>
          <w:sz w:val="24"/>
          <w:szCs w:val="24"/>
        </w:rPr>
      </w:pPr>
    </w:p>
    <w:p w14:paraId="2338EE91" w14:textId="77777777" w:rsidR="00B052CA" w:rsidRPr="00B052CA" w:rsidRDefault="00B052CA">
      <w:pPr>
        <w:jc w:val="both"/>
        <w:rPr>
          <w:rFonts w:ascii="Times New Roman" w:hAnsi="Times New Roman"/>
          <w:sz w:val="28"/>
          <w:szCs w:val="28"/>
        </w:rPr>
      </w:pPr>
      <w:r w:rsidRPr="009840C6">
        <w:rPr>
          <w:rFonts w:ascii="Times New Roman" w:hAnsi="Times New Roman"/>
          <w:b/>
          <w:sz w:val="28"/>
          <w:szCs w:val="28"/>
          <w:lang w:val="lt-LT"/>
        </w:rPr>
        <w:t>5 priedas.</w:t>
      </w:r>
      <w:r w:rsidRPr="00B052CA">
        <w:rPr>
          <w:rFonts w:ascii="Times New Roman" w:hAnsi="Times New Roman"/>
          <w:sz w:val="28"/>
          <w:szCs w:val="28"/>
          <w:lang w:val="lt-LT"/>
        </w:rPr>
        <w:t xml:space="preserve"> Triukšmo vertinimo ataskaita</w:t>
      </w:r>
    </w:p>
    <w:p w14:paraId="5A250711" w14:textId="77777777" w:rsidR="00B052CA" w:rsidRDefault="00B052CA">
      <w:pPr>
        <w:jc w:val="both"/>
        <w:rPr>
          <w:rFonts w:ascii="Times New Roman" w:hAnsi="Times New Roman"/>
          <w:sz w:val="24"/>
          <w:szCs w:val="24"/>
        </w:rPr>
      </w:pPr>
    </w:p>
    <w:p w14:paraId="598D0193" w14:textId="77777777" w:rsidR="00B052CA" w:rsidRDefault="00B052CA">
      <w:pPr>
        <w:jc w:val="both"/>
        <w:rPr>
          <w:rFonts w:ascii="Times New Roman" w:hAnsi="Times New Roman"/>
          <w:sz w:val="24"/>
          <w:szCs w:val="24"/>
        </w:rPr>
      </w:pPr>
    </w:p>
    <w:p w14:paraId="11823B8C" w14:textId="77777777" w:rsidR="00B052CA" w:rsidRDefault="00B052CA">
      <w:pPr>
        <w:jc w:val="both"/>
        <w:rPr>
          <w:rFonts w:ascii="Times New Roman" w:hAnsi="Times New Roman"/>
          <w:sz w:val="24"/>
          <w:szCs w:val="24"/>
        </w:rPr>
      </w:pPr>
    </w:p>
    <w:p w14:paraId="4C3326DA" w14:textId="77777777" w:rsidR="00B052CA" w:rsidRDefault="00B052CA">
      <w:pPr>
        <w:jc w:val="both"/>
        <w:rPr>
          <w:rFonts w:ascii="Times New Roman" w:hAnsi="Times New Roman"/>
          <w:sz w:val="24"/>
          <w:szCs w:val="24"/>
        </w:rPr>
      </w:pPr>
    </w:p>
    <w:p w14:paraId="61664D7D" w14:textId="77777777" w:rsidR="006F4DF2" w:rsidRDefault="006F4DF2">
      <w:pPr>
        <w:jc w:val="both"/>
        <w:rPr>
          <w:rFonts w:ascii="Times New Roman" w:hAnsi="Times New Roman"/>
          <w:sz w:val="24"/>
          <w:szCs w:val="24"/>
        </w:rPr>
      </w:pPr>
    </w:p>
    <w:p w14:paraId="2CB79B83" w14:textId="77777777" w:rsidR="006F4DF2" w:rsidRDefault="006F4DF2">
      <w:pPr>
        <w:jc w:val="both"/>
        <w:rPr>
          <w:rFonts w:ascii="Times New Roman" w:hAnsi="Times New Roman"/>
          <w:sz w:val="24"/>
          <w:szCs w:val="24"/>
        </w:rPr>
      </w:pPr>
    </w:p>
    <w:p w14:paraId="1AD5C809" w14:textId="77777777" w:rsidR="006F4DF2" w:rsidRDefault="006F4DF2">
      <w:pPr>
        <w:jc w:val="both"/>
        <w:rPr>
          <w:rFonts w:ascii="Times New Roman" w:hAnsi="Times New Roman"/>
          <w:sz w:val="24"/>
          <w:szCs w:val="24"/>
        </w:rPr>
      </w:pPr>
    </w:p>
    <w:p w14:paraId="1667B3C6" w14:textId="77777777" w:rsidR="006F4DF2" w:rsidRDefault="006F4DF2">
      <w:pPr>
        <w:jc w:val="both"/>
        <w:rPr>
          <w:rFonts w:ascii="Times New Roman" w:hAnsi="Times New Roman"/>
          <w:sz w:val="24"/>
          <w:szCs w:val="24"/>
        </w:rPr>
      </w:pPr>
    </w:p>
    <w:p w14:paraId="236876BE" w14:textId="77777777" w:rsidR="006F4DF2" w:rsidRDefault="006F4DF2">
      <w:pPr>
        <w:jc w:val="both"/>
        <w:rPr>
          <w:rFonts w:ascii="Times New Roman" w:hAnsi="Times New Roman"/>
          <w:sz w:val="24"/>
          <w:szCs w:val="24"/>
        </w:rPr>
      </w:pPr>
    </w:p>
    <w:p w14:paraId="79A01942" w14:textId="77777777" w:rsidR="006F4DF2" w:rsidRDefault="006F4DF2">
      <w:pPr>
        <w:jc w:val="both"/>
        <w:rPr>
          <w:rFonts w:ascii="Times New Roman" w:hAnsi="Times New Roman"/>
          <w:sz w:val="24"/>
          <w:szCs w:val="24"/>
        </w:rPr>
      </w:pPr>
    </w:p>
    <w:p w14:paraId="0DF5E8B3" w14:textId="77777777" w:rsidR="006F4DF2" w:rsidRDefault="006F4DF2">
      <w:pPr>
        <w:jc w:val="both"/>
        <w:rPr>
          <w:rFonts w:ascii="Times New Roman" w:hAnsi="Times New Roman"/>
          <w:sz w:val="24"/>
          <w:szCs w:val="24"/>
        </w:rPr>
      </w:pPr>
    </w:p>
    <w:p w14:paraId="2DECC7E9" w14:textId="77777777" w:rsidR="006F4DF2" w:rsidRDefault="006F4DF2">
      <w:pPr>
        <w:jc w:val="both"/>
        <w:rPr>
          <w:rFonts w:ascii="Times New Roman" w:hAnsi="Times New Roman"/>
          <w:sz w:val="24"/>
          <w:szCs w:val="24"/>
        </w:rPr>
      </w:pPr>
    </w:p>
    <w:p w14:paraId="6FBE07EA" w14:textId="77777777" w:rsidR="006F4DF2" w:rsidRDefault="006F4DF2">
      <w:pPr>
        <w:jc w:val="both"/>
        <w:rPr>
          <w:rFonts w:ascii="Times New Roman" w:hAnsi="Times New Roman"/>
          <w:sz w:val="24"/>
          <w:szCs w:val="24"/>
        </w:rPr>
      </w:pPr>
    </w:p>
    <w:p w14:paraId="684286C7" w14:textId="77777777" w:rsidR="006F4DF2" w:rsidRDefault="006F4DF2">
      <w:pPr>
        <w:jc w:val="both"/>
        <w:rPr>
          <w:rFonts w:ascii="Times New Roman" w:hAnsi="Times New Roman"/>
          <w:sz w:val="24"/>
          <w:szCs w:val="24"/>
        </w:rPr>
      </w:pPr>
    </w:p>
    <w:p w14:paraId="5B397A5A" w14:textId="77777777" w:rsidR="006F4DF2" w:rsidRDefault="006F4DF2">
      <w:pPr>
        <w:jc w:val="both"/>
        <w:rPr>
          <w:rFonts w:ascii="Times New Roman" w:hAnsi="Times New Roman"/>
          <w:sz w:val="24"/>
          <w:szCs w:val="24"/>
        </w:rPr>
      </w:pPr>
    </w:p>
    <w:p w14:paraId="4717A46A" w14:textId="77777777" w:rsidR="006F4DF2" w:rsidRDefault="006F4DF2">
      <w:pPr>
        <w:jc w:val="both"/>
        <w:rPr>
          <w:rFonts w:ascii="Times New Roman" w:hAnsi="Times New Roman"/>
          <w:sz w:val="24"/>
          <w:szCs w:val="24"/>
        </w:rPr>
      </w:pPr>
    </w:p>
    <w:p w14:paraId="710B488D" w14:textId="77777777" w:rsidR="006F4DF2" w:rsidRDefault="006F4DF2">
      <w:pPr>
        <w:jc w:val="both"/>
        <w:rPr>
          <w:rFonts w:ascii="Times New Roman" w:hAnsi="Times New Roman"/>
          <w:sz w:val="24"/>
          <w:szCs w:val="24"/>
        </w:rPr>
      </w:pPr>
    </w:p>
    <w:p w14:paraId="58EB4574" w14:textId="77777777" w:rsidR="006F4DF2" w:rsidRDefault="006F4DF2">
      <w:pPr>
        <w:jc w:val="both"/>
        <w:rPr>
          <w:rFonts w:ascii="Times New Roman" w:hAnsi="Times New Roman"/>
          <w:sz w:val="24"/>
          <w:szCs w:val="24"/>
        </w:rPr>
      </w:pPr>
    </w:p>
    <w:p w14:paraId="54D45346" w14:textId="77777777" w:rsidR="006F4DF2" w:rsidRDefault="006F4DF2">
      <w:pPr>
        <w:jc w:val="both"/>
        <w:rPr>
          <w:rFonts w:ascii="Times New Roman" w:hAnsi="Times New Roman"/>
          <w:sz w:val="24"/>
          <w:szCs w:val="24"/>
        </w:rPr>
      </w:pPr>
    </w:p>
    <w:p w14:paraId="708B7FFD" w14:textId="77777777" w:rsidR="006F4DF2" w:rsidRDefault="006F4DF2">
      <w:pPr>
        <w:jc w:val="both"/>
        <w:rPr>
          <w:rFonts w:ascii="Times New Roman" w:hAnsi="Times New Roman"/>
          <w:sz w:val="24"/>
          <w:szCs w:val="24"/>
        </w:rPr>
      </w:pPr>
    </w:p>
    <w:p w14:paraId="32BA0BC4" w14:textId="77777777" w:rsidR="006F4DF2" w:rsidRDefault="006F4DF2">
      <w:pPr>
        <w:jc w:val="both"/>
        <w:rPr>
          <w:rFonts w:ascii="Times New Roman" w:hAnsi="Times New Roman"/>
          <w:sz w:val="24"/>
          <w:szCs w:val="24"/>
        </w:rPr>
      </w:pPr>
    </w:p>
    <w:p w14:paraId="2662259D" w14:textId="77777777" w:rsidR="006F4DF2" w:rsidRDefault="006F4DF2">
      <w:pPr>
        <w:jc w:val="both"/>
        <w:rPr>
          <w:rFonts w:ascii="Times New Roman" w:hAnsi="Times New Roman"/>
          <w:sz w:val="24"/>
          <w:szCs w:val="24"/>
        </w:rPr>
      </w:pPr>
    </w:p>
    <w:p w14:paraId="1E49AF7C" w14:textId="77777777" w:rsidR="006F4DF2" w:rsidRDefault="006F4DF2">
      <w:pPr>
        <w:jc w:val="both"/>
        <w:rPr>
          <w:rFonts w:ascii="Times New Roman" w:hAnsi="Times New Roman"/>
          <w:sz w:val="24"/>
          <w:szCs w:val="24"/>
        </w:rPr>
      </w:pPr>
    </w:p>
    <w:p w14:paraId="0BDDEB69" w14:textId="77777777" w:rsidR="006F4DF2" w:rsidRDefault="006F4DF2">
      <w:pPr>
        <w:jc w:val="both"/>
        <w:rPr>
          <w:rFonts w:ascii="Times New Roman" w:hAnsi="Times New Roman"/>
          <w:sz w:val="24"/>
          <w:szCs w:val="24"/>
        </w:rPr>
      </w:pPr>
    </w:p>
    <w:p w14:paraId="5B9CD9EF" w14:textId="77777777" w:rsidR="006F4DF2" w:rsidRDefault="006F4DF2">
      <w:pPr>
        <w:jc w:val="both"/>
        <w:rPr>
          <w:rFonts w:ascii="Times New Roman" w:hAnsi="Times New Roman"/>
          <w:sz w:val="24"/>
          <w:szCs w:val="24"/>
        </w:rPr>
      </w:pPr>
    </w:p>
    <w:p w14:paraId="2B6187E8" w14:textId="77777777" w:rsidR="006F4DF2" w:rsidRDefault="006F4DF2">
      <w:pPr>
        <w:jc w:val="both"/>
        <w:rPr>
          <w:rFonts w:ascii="Times New Roman" w:hAnsi="Times New Roman"/>
          <w:sz w:val="24"/>
          <w:szCs w:val="24"/>
        </w:rPr>
      </w:pPr>
    </w:p>
    <w:p w14:paraId="57A7A034" w14:textId="77777777" w:rsidR="006F4DF2" w:rsidRDefault="006F4DF2">
      <w:pPr>
        <w:jc w:val="both"/>
        <w:rPr>
          <w:rFonts w:ascii="Times New Roman" w:hAnsi="Times New Roman"/>
          <w:sz w:val="24"/>
          <w:szCs w:val="24"/>
        </w:rPr>
      </w:pPr>
    </w:p>
    <w:p w14:paraId="54B9CB53" w14:textId="77777777" w:rsidR="006F4DF2" w:rsidRDefault="006F4DF2">
      <w:pPr>
        <w:jc w:val="both"/>
        <w:rPr>
          <w:rFonts w:ascii="Times New Roman" w:hAnsi="Times New Roman"/>
          <w:sz w:val="24"/>
          <w:szCs w:val="24"/>
        </w:rPr>
      </w:pPr>
    </w:p>
    <w:p w14:paraId="76BA0039" w14:textId="77777777" w:rsidR="006F4DF2" w:rsidRDefault="006F4DF2">
      <w:pPr>
        <w:jc w:val="both"/>
        <w:rPr>
          <w:rFonts w:ascii="Times New Roman" w:hAnsi="Times New Roman"/>
          <w:sz w:val="24"/>
          <w:szCs w:val="24"/>
        </w:rPr>
      </w:pPr>
    </w:p>
    <w:p w14:paraId="58A77913" w14:textId="77777777" w:rsidR="006F4DF2" w:rsidRDefault="006F4DF2">
      <w:pPr>
        <w:jc w:val="both"/>
        <w:rPr>
          <w:rFonts w:ascii="Times New Roman" w:hAnsi="Times New Roman"/>
          <w:sz w:val="24"/>
          <w:szCs w:val="24"/>
        </w:rPr>
      </w:pPr>
    </w:p>
    <w:p w14:paraId="2BDCBD2C" w14:textId="77777777" w:rsidR="006F4DF2" w:rsidRDefault="006F4DF2">
      <w:pPr>
        <w:jc w:val="both"/>
        <w:rPr>
          <w:rFonts w:ascii="Times New Roman" w:hAnsi="Times New Roman"/>
          <w:sz w:val="24"/>
          <w:szCs w:val="24"/>
        </w:rPr>
      </w:pPr>
    </w:p>
    <w:p w14:paraId="4E5210B5" w14:textId="77777777" w:rsidR="006F4DF2" w:rsidRDefault="006F4DF2">
      <w:pPr>
        <w:jc w:val="both"/>
        <w:rPr>
          <w:rFonts w:ascii="Times New Roman" w:hAnsi="Times New Roman"/>
          <w:sz w:val="24"/>
          <w:szCs w:val="24"/>
        </w:rPr>
      </w:pPr>
    </w:p>
    <w:p w14:paraId="3D57D3C9" w14:textId="77777777" w:rsidR="006F4DF2" w:rsidRDefault="006F4DF2">
      <w:pPr>
        <w:jc w:val="both"/>
        <w:rPr>
          <w:rFonts w:ascii="Times New Roman" w:hAnsi="Times New Roman"/>
          <w:sz w:val="24"/>
          <w:szCs w:val="24"/>
        </w:rPr>
      </w:pPr>
    </w:p>
    <w:p w14:paraId="6D648C4D" w14:textId="77777777" w:rsidR="006F4DF2" w:rsidRDefault="006F4DF2">
      <w:pPr>
        <w:jc w:val="both"/>
        <w:rPr>
          <w:rFonts w:ascii="Times New Roman" w:hAnsi="Times New Roman"/>
          <w:sz w:val="24"/>
          <w:szCs w:val="24"/>
        </w:rPr>
      </w:pPr>
    </w:p>
    <w:p w14:paraId="45674E59" w14:textId="77777777" w:rsidR="006F4DF2" w:rsidRDefault="006F4DF2">
      <w:pPr>
        <w:jc w:val="both"/>
        <w:rPr>
          <w:rFonts w:ascii="Times New Roman" w:hAnsi="Times New Roman"/>
          <w:sz w:val="24"/>
          <w:szCs w:val="24"/>
        </w:rPr>
      </w:pPr>
    </w:p>
    <w:p w14:paraId="27358739" w14:textId="77777777" w:rsidR="006F4DF2" w:rsidRDefault="006F4DF2">
      <w:pPr>
        <w:jc w:val="both"/>
        <w:rPr>
          <w:rFonts w:ascii="Times New Roman" w:hAnsi="Times New Roman"/>
          <w:sz w:val="24"/>
          <w:szCs w:val="24"/>
        </w:rPr>
      </w:pPr>
    </w:p>
    <w:p w14:paraId="4B9155D8" w14:textId="77777777" w:rsidR="006F4DF2" w:rsidRDefault="006F4DF2">
      <w:pPr>
        <w:jc w:val="both"/>
        <w:rPr>
          <w:rFonts w:ascii="Times New Roman" w:hAnsi="Times New Roman"/>
          <w:sz w:val="24"/>
          <w:szCs w:val="24"/>
        </w:rPr>
      </w:pPr>
    </w:p>
    <w:p w14:paraId="21972BE4" w14:textId="77777777" w:rsidR="006F4DF2" w:rsidRDefault="006F4DF2">
      <w:pPr>
        <w:jc w:val="both"/>
        <w:rPr>
          <w:rFonts w:ascii="Times New Roman" w:hAnsi="Times New Roman"/>
          <w:sz w:val="24"/>
          <w:szCs w:val="24"/>
        </w:rPr>
      </w:pPr>
    </w:p>
    <w:p w14:paraId="3F7B9D4C" w14:textId="77777777" w:rsidR="006F4DF2" w:rsidRDefault="006F4DF2">
      <w:pPr>
        <w:jc w:val="both"/>
        <w:rPr>
          <w:rFonts w:ascii="Times New Roman" w:hAnsi="Times New Roman"/>
          <w:sz w:val="24"/>
          <w:szCs w:val="24"/>
        </w:rPr>
      </w:pPr>
    </w:p>
    <w:p w14:paraId="044E53CA" w14:textId="77777777" w:rsidR="006F4DF2" w:rsidRDefault="006F4DF2">
      <w:pPr>
        <w:jc w:val="both"/>
        <w:rPr>
          <w:rFonts w:ascii="Times New Roman" w:hAnsi="Times New Roman"/>
          <w:sz w:val="24"/>
          <w:szCs w:val="24"/>
        </w:rPr>
      </w:pPr>
    </w:p>
    <w:p w14:paraId="4BF1246E" w14:textId="77777777" w:rsidR="006F4DF2" w:rsidRDefault="006F4DF2">
      <w:pPr>
        <w:jc w:val="both"/>
        <w:rPr>
          <w:rFonts w:ascii="Times New Roman" w:hAnsi="Times New Roman"/>
          <w:sz w:val="24"/>
          <w:szCs w:val="24"/>
        </w:rPr>
      </w:pPr>
    </w:p>
    <w:p w14:paraId="7D0F64B4" w14:textId="77777777" w:rsidR="006F4DF2" w:rsidRDefault="006F4DF2">
      <w:pPr>
        <w:jc w:val="both"/>
        <w:rPr>
          <w:rFonts w:ascii="Times New Roman" w:hAnsi="Times New Roman"/>
          <w:sz w:val="24"/>
          <w:szCs w:val="24"/>
        </w:rPr>
      </w:pPr>
    </w:p>
    <w:p w14:paraId="529737F0" w14:textId="77777777" w:rsidR="006F4DF2" w:rsidRDefault="006F4DF2">
      <w:pPr>
        <w:jc w:val="both"/>
        <w:rPr>
          <w:rFonts w:ascii="Times New Roman" w:hAnsi="Times New Roman"/>
          <w:sz w:val="24"/>
          <w:szCs w:val="24"/>
        </w:rPr>
      </w:pPr>
    </w:p>
    <w:p w14:paraId="0E49D76B" w14:textId="77777777" w:rsidR="006F4DF2" w:rsidRDefault="006F4DF2">
      <w:pPr>
        <w:jc w:val="both"/>
        <w:rPr>
          <w:rFonts w:ascii="Times New Roman" w:hAnsi="Times New Roman"/>
          <w:sz w:val="24"/>
          <w:szCs w:val="24"/>
        </w:rPr>
      </w:pPr>
    </w:p>
    <w:p w14:paraId="41D9E68F" w14:textId="77777777" w:rsidR="006F4DF2" w:rsidRDefault="006F4DF2">
      <w:pPr>
        <w:jc w:val="both"/>
        <w:rPr>
          <w:rFonts w:ascii="Times New Roman" w:hAnsi="Times New Roman"/>
          <w:sz w:val="24"/>
          <w:szCs w:val="24"/>
        </w:rPr>
      </w:pPr>
    </w:p>
    <w:p w14:paraId="5F6EC8C0" w14:textId="77777777" w:rsidR="006F4DF2" w:rsidRDefault="006F4DF2">
      <w:pPr>
        <w:jc w:val="both"/>
        <w:rPr>
          <w:rFonts w:ascii="Times New Roman" w:hAnsi="Times New Roman"/>
          <w:sz w:val="24"/>
          <w:szCs w:val="24"/>
        </w:rPr>
      </w:pPr>
    </w:p>
    <w:p w14:paraId="38184E8F" w14:textId="77777777" w:rsidR="006F4DF2" w:rsidRDefault="006F4DF2">
      <w:pPr>
        <w:jc w:val="both"/>
        <w:rPr>
          <w:rFonts w:ascii="Times New Roman" w:hAnsi="Times New Roman"/>
          <w:sz w:val="24"/>
          <w:szCs w:val="24"/>
        </w:rPr>
      </w:pPr>
    </w:p>
    <w:p w14:paraId="178A9181" w14:textId="77777777" w:rsidR="006F4DF2" w:rsidRPr="00CA4908" w:rsidRDefault="006F4DF2" w:rsidP="006F4DF2">
      <w:pPr>
        <w:jc w:val="both"/>
        <w:rPr>
          <w:rFonts w:ascii="Times New Roman" w:hAnsi="Times New Roman"/>
          <w:sz w:val="28"/>
          <w:szCs w:val="28"/>
        </w:rPr>
      </w:pPr>
      <w:r w:rsidRPr="00CA4908">
        <w:rPr>
          <w:rFonts w:ascii="Times New Roman" w:hAnsi="Times New Roman"/>
          <w:b/>
          <w:sz w:val="28"/>
          <w:szCs w:val="28"/>
          <w:lang w:val="lt-LT"/>
        </w:rPr>
        <w:t>6 priedas.</w:t>
      </w:r>
      <w:r w:rsidRPr="00CA4908">
        <w:rPr>
          <w:rFonts w:ascii="Times New Roman" w:hAnsi="Times New Roman"/>
          <w:sz w:val="28"/>
          <w:szCs w:val="28"/>
          <w:lang w:val="lt-LT"/>
        </w:rPr>
        <w:t xml:space="preserve"> Cheminių medžiagų saugos duomenų lapai</w:t>
      </w:r>
    </w:p>
    <w:p w14:paraId="39FCB544" w14:textId="77777777" w:rsidR="006F4DF2" w:rsidRDefault="006F4DF2">
      <w:pPr>
        <w:jc w:val="both"/>
        <w:rPr>
          <w:rFonts w:ascii="Times New Roman" w:hAnsi="Times New Roman"/>
          <w:sz w:val="24"/>
          <w:szCs w:val="24"/>
        </w:rPr>
      </w:pPr>
    </w:p>
    <w:p w14:paraId="2EC2BC68" w14:textId="77777777" w:rsidR="006F4DF2" w:rsidRDefault="006F4DF2">
      <w:pPr>
        <w:jc w:val="both"/>
        <w:rPr>
          <w:rFonts w:ascii="Times New Roman" w:hAnsi="Times New Roman"/>
          <w:sz w:val="24"/>
          <w:szCs w:val="24"/>
        </w:rPr>
      </w:pPr>
    </w:p>
    <w:sectPr w:rsidR="006F4DF2" w:rsidSect="009070AE">
      <w:pgSz w:w="11907" w:h="16839"/>
      <w:pgMar w:top="1440" w:right="1440" w:bottom="1440" w:left="1440" w:header="720" w:footer="680" w:gutter="0"/>
      <w:cols w:space="1296"/>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172EE76" w14:textId="77777777" w:rsidR="0028143B" w:rsidRDefault="0028143B">
      <w:r>
        <w:separator/>
      </w:r>
    </w:p>
  </w:endnote>
  <w:endnote w:type="continuationSeparator" w:id="0">
    <w:p w14:paraId="01E59815" w14:textId="77777777" w:rsidR="0028143B" w:rsidRDefault="0028143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BA"/>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BA"/>
    <w:family w:val="swiss"/>
    <w:pitch w:val="variable"/>
    <w:sig w:usb0="E0002EFF" w:usb1="C0007843" w:usb2="00000009" w:usb3="00000000" w:csb0="000001FF" w:csb1="00000000"/>
  </w:font>
  <w:font w:name="Calibri">
    <w:panose1 w:val="020F0502020204030204"/>
    <w:charset w:val="BA"/>
    <w:family w:val="swiss"/>
    <w:pitch w:val="variable"/>
    <w:sig w:usb0="E00002FF" w:usb1="4000ACFF" w:usb2="00000001" w:usb3="00000000" w:csb0="0000019F" w:csb1="00000000"/>
  </w:font>
  <w:font w:name="Calibri Light">
    <w:panose1 w:val="020F0302020204030204"/>
    <w:charset w:val="BA"/>
    <w:family w:val="swiss"/>
    <w:pitch w:val="variable"/>
    <w:sig w:usb0="A00002EF" w:usb1="4000207B" w:usb2="00000000" w:usb3="00000000" w:csb0="0000019F" w:csb1="00000000"/>
  </w:font>
  <w:font w:name="TimesLT">
    <w:altName w:val="Times New Roman"/>
    <w:charset w:val="BA"/>
    <w:family w:val="roman"/>
    <w:pitch w:val="variable"/>
    <w:sig w:usb0="00000287" w:usb1="00000000" w:usb2="00000000" w:usb3="00000000" w:csb0="0000009F" w:csb1="00000000"/>
  </w:font>
  <w:font w:name="Verdana">
    <w:panose1 w:val="020B0604030504040204"/>
    <w:charset w:val="BA"/>
    <w:family w:val="swiss"/>
    <w:pitch w:val="variable"/>
    <w:sig w:usb0="A10006FF" w:usb1="4000205B" w:usb2="00000010" w:usb3="00000000" w:csb0="0000019F" w:csb1="00000000"/>
  </w:font>
  <w:font w:name="Tahoma">
    <w:panose1 w:val="020B0604030504040204"/>
    <w:charset w:val="BA"/>
    <w:family w:val="swiss"/>
    <w:pitch w:val="variable"/>
    <w:sig w:usb0="E1002EFF" w:usb1="C000605B" w:usb2="00000029" w:usb3="00000000" w:csb0="000101FF" w:csb1="00000000"/>
  </w:font>
  <w:font w:name="Arial Black">
    <w:panose1 w:val="020B0A04020102020204"/>
    <w:charset w:val="BA"/>
    <w:family w:val="swiss"/>
    <w:pitch w:val="variable"/>
    <w:sig w:usb0="A00002AF" w:usb1="400078FB"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_Times">
    <w:altName w:val="Times New Roman"/>
    <w:charset w:val="00"/>
    <w:family w:val="roman"/>
    <w:pitch w:val="variable"/>
  </w:font>
  <w:font w:name="Mangal">
    <w:panose1 w:val="00000400000000000000"/>
    <w:charset w:val="01"/>
    <w:family w:val="roman"/>
    <w:notTrueType/>
    <w:pitch w:val="variable"/>
    <w:sig w:usb0="00002000" w:usb1="00000000" w:usb2="00000000" w:usb3="00000000" w:csb0="00000000" w:csb1="00000000"/>
  </w:font>
  <w:font w:name="Roboto_Regular">
    <w:altName w:val="Times New Roman"/>
    <w:panose1 w:val="00000000000000000000"/>
    <w:charset w:val="00"/>
    <w:family w:val="roman"/>
    <w:notTrueType/>
    <w:pitch w:val="default"/>
  </w:font>
  <w:font w:name="Cambria Math">
    <w:panose1 w:val="02040503050406030204"/>
    <w:charset w:val="BA"/>
    <w:family w:val="roman"/>
    <w:pitch w:val="variable"/>
    <w:sig w:usb0="E00002FF" w:usb1="420024FF" w:usb2="00000000" w:usb3="00000000" w:csb0="0000019F" w:csb1="00000000"/>
  </w:font>
  <w:font w:name="Lucida Sans Unicode">
    <w:panose1 w:val="020B0602030504020204"/>
    <w:charset w:val="BA"/>
    <w:family w:val="swiss"/>
    <w:pitch w:val="variable"/>
    <w:sig w:usb0="80000AFF" w:usb1="0000396B" w:usb2="00000000" w:usb3="00000000" w:csb0="000000B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5BA9D7" w14:textId="77777777" w:rsidR="008A66C8" w:rsidRDefault="008A66C8">
    <w:pPr>
      <w:pStyle w:val="Porat"/>
      <w:tabs>
        <w:tab w:val="left" w:pos="6738"/>
        <w:tab w:val="left" w:pos="8205"/>
      </w:tabs>
    </w:pPr>
    <w:r>
      <w:rPr>
        <w:noProof/>
        <w:lang w:val="lt-LT" w:eastAsia="lt-LT"/>
      </w:rPr>
      <w:drawing>
        <wp:anchor distT="0" distB="0" distL="114300" distR="114300" simplePos="0" relativeHeight="251657216" behindDoc="1" locked="0" layoutInCell="1" allowOverlap="1" wp14:anchorId="5B998F8E" wp14:editId="2D2514A7">
          <wp:simplePos x="0" y="0"/>
          <wp:positionH relativeFrom="margin">
            <wp:align>right</wp:align>
          </wp:positionH>
          <wp:positionV relativeFrom="paragraph">
            <wp:posOffset>-84455</wp:posOffset>
          </wp:positionV>
          <wp:extent cx="781050" cy="295275"/>
          <wp:effectExtent l="0" t="0" r="0" b="0"/>
          <wp:wrapNone/>
          <wp:docPr id="3" name="Picture 35" descr="C:\Users\DGE Dana\AppData\Local\Microsoft\Windows\INetCache\Content.Outlook\UOQ18GK4\DGE-Logo (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DGE Dana\AppData\Local\Microsoft\Windows\INetCache\Content.Outlook\UOQ18GK4\DGE-Logo (2).g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81050" cy="2952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i/>
        <w:iCs/>
        <w:sz w:val="20"/>
        <w:szCs w:val="20"/>
        <w:lang w:val="en-GB"/>
      </w:rPr>
      <w:t>UAB “DGE Baltic Soil and Environment</w:t>
    </w:r>
    <w:r>
      <w:rPr>
        <w:rFonts w:ascii="Times New Roman" w:hAnsi="Times New Roman"/>
        <w:i/>
        <w:iCs/>
        <w:sz w:val="20"/>
        <w:szCs w:val="20"/>
        <w:lang w:val="en-GB"/>
      </w:rPr>
      <w:t xml:space="preserve">” </w:t>
    </w:r>
    <w:r>
      <w:rPr>
        <w:rFonts w:ascii="Times New Roman" w:hAnsi="Times New Roman"/>
        <w:i/>
        <w:iCs/>
        <w:sz w:val="20"/>
        <w:szCs w:val="20"/>
        <w:lang w:val="en-GB"/>
      </w:rPr>
      <w:tab/>
      <w:t xml:space="preserve">                  </w:t>
    </w:r>
    <w:hyperlink r:id="rId2" w:history="1">
      <w:r>
        <w:rPr>
          <w:rStyle w:val="Hipersaitas"/>
          <w:rFonts w:ascii="Arial" w:hAnsi="Arial" w:cs="Arial"/>
          <w:i/>
          <w:iCs/>
          <w:color w:val="auto"/>
          <w:sz w:val="20"/>
          <w:szCs w:val="20"/>
          <w:u w:val="none"/>
          <w:lang w:val="en-GB"/>
        </w:rPr>
        <w:t>www.dge-group.lt</w:t>
      </w:r>
    </w:hyperlink>
    <w:r>
      <w:rPr>
        <w:noProof/>
        <w:lang w:val="lt-LT" w:eastAsia="lt-LT"/>
      </w:rPr>
      <mc:AlternateContent>
        <mc:Choice Requires="wps">
          <w:drawing>
            <wp:anchor distT="4294967295" distB="4294967295" distL="114300" distR="114300" simplePos="0" relativeHeight="251656192" behindDoc="0" locked="0" layoutInCell="1" allowOverlap="1" wp14:anchorId="02960AE3" wp14:editId="512C4D21">
              <wp:simplePos x="0" y="0"/>
              <wp:positionH relativeFrom="column">
                <wp:posOffset>66675</wp:posOffset>
              </wp:positionH>
              <wp:positionV relativeFrom="paragraph">
                <wp:posOffset>-128271</wp:posOffset>
              </wp:positionV>
              <wp:extent cx="5972175" cy="0"/>
              <wp:effectExtent l="0" t="0" r="9525" b="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72175" cy="0"/>
                      </a:xfrm>
                      <a:prstGeom prst="straightConnector1">
                        <a:avLst/>
                      </a:prstGeom>
                      <a:noFill/>
                      <a:ln w="6345" cap="flat">
                        <a:solidFill>
                          <a:srgbClr val="000000"/>
                        </a:solidFill>
                        <a:prstDash val="solid"/>
                        <a:miter/>
                      </a:ln>
                    </wps:spPr>
                    <wps:bodyPr/>
                  </wps:wsp>
                </a:graphicData>
              </a:graphic>
              <wp14:sizeRelH relativeFrom="page">
                <wp14:pctWidth>0</wp14:pctWidth>
              </wp14:sizeRelH>
              <wp14:sizeRelV relativeFrom="page">
                <wp14:pctHeight>0</wp14:pctHeight>
              </wp14:sizeRelV>
            </wp:anchor>
          </w:drawing>
        </mc:Choice>
        <mc:Fallback>
          <w:pict>
            <v:shapetype w14:anchorId="5B59AC87" id="_x0000_t32" coordsize="21600,21600" o:spt="32" o:oned="t" path="m,l21600,21600e" filled="f">
              <v:path arrowok="t" fillok="f" o:connecttype="none"/>
              <o:lock v:ext="edit" shapetype="t"/>
            </v:shapetype>
            <v:shape id="Straight Connector 4" o:spid="_x0000_s1026" type="#_x0000_t32" style="position:absolute;margin-left:5.25pt;margin-top:-10.1pt;width:470.25pt;height:0;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" strokeweight=".17625mm">
              <v:stroke joinstyle="miter"/>
              <o:lock v:ext="edit" shapetype="f"/>
            </v:shape>
          </w:pict>
        </mc:Fallback>
      </mc:AlternateContent>
    </w:r>
    <w:r>
      <w:rPr>
        <w:rFonts w:ascii="Arial" w:hAnsi="Arial" w:cs="Arial"/>
        <w:i/>
        <w:iCs/>
        <w:sz w:val="16"/>
        <w:szCs w:val="16"/>
        <w:lang w:val="en-GB"/>
      </w:rPr>
      <w:tab/>
    </w:r>
    <w:r>
      <w:rPr>
        <w:rFonts w:ascii="Arial" w:hAnsi="Arial" w:cs="Arial"/>
        <w:i/>
        <w:iCs/>
        <w:sz w:val="16"/>
        <w:szCs w:val="16"/>
        <w:lang w:val="en-GB"/>
      </w:rPr>
      <w:tab/>
    </w:r>
    <w:r>
      <w:rPr>
        <w:rFonts w:ascii="Arial" w:hAnsi="Arial" w:cs="Arial"/>
        <w:i/>
        <w:iCs/>
        <w:sz w:val="16"/>
        <w:szCs w:val="16"/>
        <w:lang w:val="en-GB"/>
      </w:rPr>
      <w:tab/>
    </w:r>
    <w:r>
      <w:rPr>
        <w:rStyle w:val="apple-converted-space"/>
        <w:rFonts w:ascii="Verdana" w:hAnsi="Verdana"/>
        <w:i/>
        <w:iCs/>
        <w:color w:val="1A181B"/>
        <w:sz w:val="18"/>
        <w:szCs w:val="18"/>
        <w:shd w:val="clear" w:color="auto" w:fill="FFFFFF"/>
      </w:rPr>
      <w:t>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F067E9" w14:textId="77777777" w:rsidR="008A66C8" w:rsidRDefault="008A66C8">
    <w:pPr>
      <w:pStyle w:val="Antrats"/>
      <w:rPr>
        <w:i/>
      </w:rPr>
    </w:pPr>
  </w:p>
  <w:p w14:paraId="08CF2479" w14:textId="77777777" w:rsidR="008A66C8" w:rsidRDefault="008A66C8"/>
  <w:p w14:paraId="0DB6ECBC" w14:textId="77777777" w:rsidR="008A66C8" w:rsidRDefault="008A66C8">
    <w:pPr>
      <w:pStyle w:val="Porat"/>
      <w:tabs>
        <w:tab w:val="left" w:pos="6738"/>
        <w:tab w:val="left" w:pos="8205"/>
      </w:tabs>
    </w:pPr>
    <w:r>
      <w:rPr>
        <w:noProof/>
        <w:lang w:val="lt-LT" w:eastAsia="lt-LT"/>
      </w:rPr>
      <w:drawing>
        <wp:anchor distT="0" distB="0" distL="114300" distR="114300" simplePos="0" relativeHeight="251659264" behindDoc="1" locked="0" layoutInCell="1" allowOverlap="1" wp14:anchorId="2B97BA57" wp14:editId="76D473CB">
          <wp:simplePos x="0" y="0"/>
          <wp:positionH relativeFrom="margin">
            <wp:align>right</wp:align>
          </wp:positionH>
          <wp:positionV relativeFrom="paragraph">
            <wp:posOffset>-84455</wp:posOffset>
          </wp:positionV>
          <wp:extent cx="781050" cy="295275"/>
          <wp:effectExtent l="0" t="0" r="0" b="0"/>
          <wp:wrapNone/>
          <wp:docPr id="2" name="Picture 35" descr="C:\Users\DGE Dana\AppData\Local\Microsoft\Windows\INetCache\Content.Outlook\UOQ18GK4\DGE-Logo (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DGE Dana\AppData\Local\Microsoft\Windows\INetCache\Content.Outlook\UOQ18GK4\DGE-Logo (2).g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81050" cy="2952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i/>
        <w:iCs/>
        <w:sz w:val="20"/>
        <w:szCs w:val="20"/>
        <w:lang w:val="en-GB"/>
      </w:rPr>
      <w:t>UAB “DGE Baltic Soil and Environment</w:t>
    </w:r>
    <w:r>
      <w:rPr>
        <w:rFonts w:ascii="Times New Roman" w:hAnsi="Times New Roman"/>
        <w:i/>
        <w:iCs/>
        <w:sz w:val="20"/>
        <w:szCs w:val="20"/>
        <w:lang w:val="en-GB"/>
      </w:rPr>
      <w:t xml:space="preserve">” </w:t>
    </w:r>
    <w:r>
      <w:rPr>
        <w:rFonts w:ascii="Times New Roman" w:hAnsi="Times New Roman"/>
        <w:i/>
        <w:iCs/>
        <w:sz w:val="20"/>
        <w:szCs w:val="20"/>
        <w:lang w:val="en-GB"/>
      </w:rPr>
      <w:tab/>
      <w:t xml:space="preserve">                  </w:t>
    </w:r>
    <w:hyperlink r:id="rId2" w:history="1">
      <w:r>
        <w:rPr>
          <w:rStyle w:val="Hipersaitas"/>
          <w:rFonts w:ascii="Arial" w:hAnsi="Arial" w:cs="Arial"/>
          <w:i/>
          <w:iCs/>
          <w:color w:val="auto"/>
          <w:sz w:val="20"/>
          <w:szCs w:val="20"/>
          <w:u w:val="none"/>
          <w:lang w:val="en-GB"/>
        </w:rPr>
        <w:t>www.dge-group.lt</w:t>
      </w:r>
    </w:hyperlink>
    <w:r>
      <w:rPr>
        <w:noProof/>
        <w:lang w:val="lt-LT" w:eastAsia="lt-LT"/>
      </w:rPr>
      <mc:AlternateContent>
        <mc:Choice Requires="wps">
          <w:drawing>
            <wp:anchor distT="4294967295" distB="4294967295" distL="114300" distR="114300" simplePos="0" relativeHeight="251658240" behindDoc="0" locked="0" layoutInCell="1" allowOverlap="1" wp14:anchorId="4F6B2AEE" wp14:editId="5D5AD3C9">
              <wp:simplePos x="0" y="0"/>
              <wp:positionH relativeFrom="column">
                <wp:posOffset>66675</wp:posOffset>
              </wp:positionH>
              <wp:positionV relativeFrom="paragraph">
                <wp:posOffset>-128271</wp:posOffset>
              </wp:positionV>
              <wp:extent cx="5972175" cy="0"/>
              <wp:effectExtent l="0" t="0" r="9525" b="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72175" cy="0"/>
                      </a:xfrm>
                      <a:prstGeom prst="straightConnector1">
                        <a:avLst/>
                      </a:prstGeom>
                      <a:noFill/>
                      <a:ln w="6345" cap="flat">
                        <a:solidFill>
                          <a:srgbClr val="000000"/>
                        </a:solidFill>
                        <a:prstDash val="solid"/>
                        <a:miter/>
                      </a:ln>
                    </wps:spPr>
                    <wps:bodyPr/>
                  </wps:wsp>
                </a:graphicData>
              </a:graphic>
              <wp14:sizeRelH relativeFrom="page">
                <wp14:pctWidth>0</wp14:pctWidth>
              </wp14:sizeRelH>
              <wp14:sizeRelV relativeFrom="page">
                <wp14:pctHeight>0</wp14:pctHeight>
              </wp14:sizeRelV>
            </wp:anchor>
          </w:drawing>
        </mc:Choice>
        <mc:Fallback>
          <w:pict>
            <v:shapetype w14:anchorId="056935CE" id="_x0000_t32" coordsize="21600,21600" o:spt="32" o:oned="t" path="m,l21600,21600e" filled="f">
              <v:path arrowok="t" fillok="f" o:connecttype="none"/>
              <o:lock v:ext="edit" shapetype="t"/>
            </v:shapetype>
            <v:shape id="Straight Connector 4" o:spid="_x0000_s1026" type="#_x0000_t32" style="position:absolute;margin-left:5.25pt;margin-top:-10.1pt;width:470.25pt;height:0;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" strokeweight=".17625mm">
              <v:stroke joinstyle="miter"/>
              <o:lock v:ext="edit" shapetype="f"/>
            </v:shape>
          </w:pict>
        </mc:Fallback>
      </mc:AlternateContent>
    </w:r>
    <w:r>
      <w:rPr>
        <w:rFonts w:ascii="Arial" w:hAnsi="Arial" w:cs="Arial"/>
        <w:i/>
        <w:iCs/>
        <w:sz w:val="16"/>
        <w:szCs w:val="16"/>
        <w:lang w:val="en-GB"/>
      </w:rPr>
      <w:tab/>
    </w:r>
    <w:r>
      <w:rPr>
        <w:rFonts w:ascii="Arial" w:hAnsi="Arial" w:cs="Arial"/>
        <w:i/>
        <w:iCs/>
        <w:sz w:val="16"/>
        <w:szCs w:val="16"/>
        <w:lang w:val="en-GB"/>
      </w:rPr>
      <w:tab/>
    </w:r>
    <w:r>
      <w:rPr>
        <w:rFonts w:ascii="Arial" w:hAnsi="Arial" w:cs="Arial"/>
        <w:i/>
        <w:iCs/>
        <w:sz w:val="16"/>
        <w:szCs w:val="16"/>
        <w:lang w:val="en-GB"/>
      </w:rPr>
      <w:tab/>
    </w:r>
    <w:r>
      <w:rPr>
        <w:rStyle w:val="apple-converted-space"/>
        <w:rFonts w:ascii="Verdana" w:hAnsi="Verdana"/>
        <w:i/>
        <w:iCs/>
        <w:color w:val="1A181B"/>
        <w:sz w:val="18"/>
        <w:szCs w:val="18"/>
        <w:shd w:val="clear" w:color="auto" w:fill="FFFFFF"/>
      </w:rPr>
      <w:t> </w:t>
    </w:r>
  </w:p>
  <w:p w14:paraId="3DA4934E" w14:textId="77777777" w:rsidR="008A66C8" w:rsidRDefault="008A66C8">
    <w:pPr>
      <w:pStyle w:val="Pora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6B6FA2D" w14:textId="77777777" w:rsidR="0028143B" w:rsidRDefault="0028143B">
      <w:r>
        <w:rPr>
          <w:color w:val="000000"/>
        </w:rPr>
        <w:separator/>
      </w:r>
    </w:p>
  </w:footnote>
  <w:footnote w:type="continuationSeparator" w:id="0">
    <w:p w14:paraId="7B1B6F53" w14:textId="77777777" w:rsidR="0028143B" w:rsidRDefault="0028143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6ECB13" w14:textId="77777777" w:rsidR="008A66C8" w:rsidRDefault="008A66C8">
    <w:pPr>
      <w:pStyle w:val="Antrats"/>
      <w:jc w:val="right"/>
    </w:pPr>
    <w:r>
      <w:rPr>
        <w:color w:val="8496B0"/>
        <w:sz w:val="24"/>
        <w:szCs w:val="24"/>
        <w:lang w:val="lt-LT"/>
      </w:rPr>
      <w:fldChar w:fldCharType="begin"/>
    </w:r>
    <w:r>
      <w:rPr>
        <w:color w:val="8496B0"/>
        <w:sz w:val="24"/>
        <w:szCs w:val="24"/>
        <w:lang w:val="lt-LT"/>
      </w:rPr>
      <w:instrText xml:space="preserve"> PAGE </w:instrText>
    </w:r>
    <w:r>
      <w:rPr>
        <w:color w:val="8496B0"/>
        <w:sz w:val="24"/>
        <w:szCs w:val="24"/>
        <w:lang w:val="lt-LT"/>
      </w:rPr>
      <w:fldChar w:fldCharType="separate"/>
    </w:r>
    <w:r w:rsidR="00305404">
      <w:rPr>
        <w:noProof/>
        <w:color w:val="8496B0"/>
        <w:sz w:val="24"/>
        <w:szCs w:val="24"/>
        <w:lang w:val="lt-LT"/>
      </w:rPr>
      <w:t>52</w:t>
    </w:r>
    <w:r>
      <w:rPr>
        <w:color w:val="8496B0"/>
        <w:sz w:val="24"/>
        <w:szCs w:val="24"/>
        <w:lang w:val="lt-LT"/>
      </w:rPr>
      <w:fldChar w:fldCharType="end"/>
    </w:r>
  </w:p>
  <w:tbl>
    <w:tblPr>
      <w:tblW w:w="9492" w:type="dxa"/>
      <w:tblInd w:w="-142" w:type="dxa"/>
      <w:tblCellMar>
        <w:left w:w="10" w:type="dxa"/>
        <w:right w:w="10" w:type="dxa"/>
      </w:tblCellMar>
      <w:tblLook w:val="0000" w:firstRow="0" w:lastRow="0" w:firstColumn="0" w:lastColumn="0" w:noHBand="0" w:noVBand="0"/>
    </w:tblPr>
    <w:tblGrid>
      <w:gridCol w:w="9492"/>
    </w:tblGrid>
    <w:tr w:rsidR="008A66C8" w14:paraId="502F8772" w14:textId="77777777">
      <w:tc>
        <w:tcPr>
          <w:tcW w:w="9492" w:type="dxa"/>
          <w:tcBorders>
            <w:bottom w:val="single" w:sz="4" w:space="0" w:color="000000"/>
          </w:tcBorders>
          <w:shd w:val="clear" w:color="auto" w:fill="auto"/>
          <w:tcMar>
            <w:top w:w="0" w:type="dxa"/>
            <w:left w:w="108" w:type="dxa"/>
            <w:bottom w:w="0" w:type="dxa"/>
            <w:right w:w="108" w:type="dxa"/>
          </w:tcMar>
        </w:tcPr>
        <w:p w14:paraId="7E7178DB" w14:textId="77777777" w:rsidR="008A66C8" w:rsidRDefault="008A66C8">
          <w:pPr>
            <w:pStyle w:val="HeaderIndent"/>
            <w:ind w:left="0"/>
            <w:jc w:val="left"/>
            <w:rPr>
              <w:rFonts w:ascii="Times New Roman" w:hAnsi="Times New Roman" w:cs="Times New Roman"/>
              <w:i/>
              <w:sz w:val="22"/>
              <w:szCs w:val="22"/>
            </w:rPr>
          </w:pPr>
          <w:r>
            <w:rPr>
              <w:rFonts w:ascii="Times New Roman" w:hAnsi="Times New Roman" w:cs="Times New Roman"/>
              <w:i/>
              <w:sz w:val="22"/>
              <w:szCs w:val="22"/>
            </w:rPr>
            <w:t xml:space="preserve">Antrinių žaliavų perdirbimas ir plastikų gaminių gamybos įmonės statyba ir eksploatacija </w:t>
          </w:r>
        </w:p>
        <w:p w14:paraId="62366B68" w14:textId="77777777" w:rsidR="008A66C8" w:rsidRDefault="008A66C8">
          <w:pPr>
            <w:pStyle w:val="HeaderIndent"/>
            <w:ind w:left="0"/>
            <w:jc w:val="left"/>
            <w:rPr>
              <w:rFonts w:ascii="Times New Roman" w:hAnsi="Times New Roman" w:cs="Times New Roman"/>
              <w:i/>
              <w:sz w:val="22"/>
              <w:szCs w:val="22"/>
            </w:rPr>
          </w:pPr>
          <w:proofErr w:type="spellStart"/>
          <w:r>
            <w:rPr>
              <w:rFonts w:ascii="Times New Roman" w:hAnsi="Times New Roman" w:cs="Times New Roman"/>
              <w:i/>
              <w:sz w:val="22"/>
              <w:szCs w:val="22"/>
            </w:rPr>
            <w:t>Jočionių</w:t>
          </w:r>
          <w:proofErr w:type="spellEnd"/>
          <w:r>
            <w:rPr>
              <w:rFonts w:ascii="Times New Roman" w:hAnsi="Times New Roman" w:cs="Times New Roman"/>
              <w:i/>
              <w:sz w:val="22"/>
              <w:szCs w:val="22"/>
            </w:rPr>
            <w:t xml:space="preserve"> g. 13, Vilniuje</w:t>
          </w:r>
        </w:p>
        <w:p w14:paraId="5CC36CBD" w14:textId="77777777" w:rsidR="008A66C8" w:rsidRDefault="008A66C8">
          <w:pPr>
            <w:pStyle w:val="HeaderIndent"/>
            <w:ind w:left="0"/>
            <w:jc w:val="left"/>
            <w:rPr>
              <w:rFonts w:ascii="Times New Roman" w:hAnsi="Times New Roman" w:cs="Times New Roman"/>
              <w:i/>
              <w:sz w:val="22"/>
              <w:szCs w:val="22"/>
            </w:rPr>
          </w:pPr>
          <w:r>
            <w:rPr>
              <w:rFonts w:ascii="Times New Roman" w:hAnsi="Times New Roman" w:cs="Times New Roman"/>
              <w:i/>
              <w:sz w:val="22"/>
              <w:szCs w:val="22"/>
            </w:rPr>
            <w:t>Informacija atrankai dėl  poveikio aplinkai vertinimo</w:t>
          </w:r>
        </w:p>
      </w:tc>
    </w:tr>
  </w:tbl>
  <w:p w14:paraId="4A6BF2C3" w14:textId="77777777" w:rsidR="008A66C8" w:rsidRDefault="008A66C8">
    <w:pPr>
      <w:pStyle w:val="Antrats"/>
      <w:rPr>
        <w:i/>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DF7A3DD" w14:textId="77777777" w:rsidR="008A66C8" w:rsidRDefault="008A66C8">
    <w:pPr>
      <w:pStyle w:val="Antrats"/>
      <w:jc w:val="right"/>
    </w:pPr>
    <w:r>
      <w:fldChar w:fldCharType="begin"/>
    </w:r>
    <w:r>
      <w:instrText xml:space="preserve"> PAGE </w:instrText>
    </w:r>
    <w:r>
      <w:fldChar w:fldCharType="separate"/>
    </w:r>
    <w:r w:rsidR="00305404">
      <w:rPr>
        <w:noProof/>
      </w:rPr>
      <w:t>1</w:t>
    </w:r>
    <w:r>
      <w:fldChar w:fldCharType="end"/>
    </w:r>
  </w:p>
  <w:tbl>
    <w:tblPr>
      <w:tblW w:w="9492" w:type="dxa"/>
      <w:tblInd w:w="-142" w:type="dxa"/>
      <w:tblCellMar>
        <w:left w:w="10" w:type="dxa"/>
        <w:right w:w="10" w:type="dxa"/>
      </w:tblCellMar>
      <w:tblLook w:val="0000" w:firstRow="0" w:lastRow="0" w:firstColumn="0" w:lastColumn="0" w:noHBand="0" w:noVBand="0"/>
    </w:tblPr>
    <w:tblGrid>
      <w:gridCol w:w="9492"/>
    </w:tblGrid>
    <w:tr w:rsidR="008A66C8" w14:paraId="32693B86" w14:textId="77777777">
      <w:tc>
        <w:tcPr>
          <w:tcW w:w="9492" w:type="dxa"/>
          <w:tcBorders>
            <w:bottom w:val="single" w:sz="4" w:space="0" w:color="000000"/>
          </w:tcBorders>
          <w:shd w:val="clear" w:color="auto" w:fill="auto"/>
          <w:tcMar>
            <w:top w:w="0" w:type="dxa"/>
            <w:left w:w="108" w:type="dxa"/>
            <w:bottom w:w="0" w:type="dxa"/>
            <w:right w:w="108" w:type="dxa"/>
          </w:tcMar>
        </w:tcPr>
        <w:p w14:paraId="60563C89" w14:textId="77777777" w:rsidR="008A66C8" w:rsidRDefault="008A66C8" w:rsidP="00725AD7">
          <w:pPr>
            <w:pStyle w:val="HeaderIndent"/>
            <w:ind w:left="0"/>
            <w:jc w:val="left"/>
            <w:rPr>
              <w:rFonts w:ascii="Times New Roman" w:hAnsi="Times New Roman" w:cs="Times New Roman"/>
              <w:i/>
              <w:sz w:val="22"/>
              <w:szCs w:val="22"/>
            </w:rPr>
          </w:pPr>
          <w:r>
            <w:rPr>
              <w:rFonts w:ascii="Times New Roman" w:hAnsi="Times New Roman" w:cs="Times New Roman"/>
              <w:i/>
              <w:sz w:val="22"/>
              <w:szCs w:val="22"/>
            </w:rPr>
            <w:t xml:space="preserve">Antrinių žaliavų perdirbimas ir plastikų gaminių gamybos įmonės statyba ir eksploatacija </w:t>
          </w:r>
        </w:p>
        <w:p w14:paraId="675D3925" w14:textId="77777777" w:rsidR="008A66C8" w:rsidRDefault="008A66C8" w:rsidP="00725AD7">
          <w:pPr>
            <w:pStyle w:val="HeaderIndent"/>
            <w:ind w:left="0"/>
            <w:jc w:val="left"/>
            <w:rPr>
              <w:rFonts w:ascii="Times New Roman" w:hAnsi="Times New Roman" w:cs="Times New Roman"/>
              <w:i/>
              <w:sz w:val="22"/>
              <w:szCs w:val="22"/>
            </w:rPr>
          </w:pPr>
          <w:proofErr w:type="spellStart"/>
          <w:r>
            <w:rPr>
              <w:rFonts w:ascii="Times New Roman" w:hAnsi="Times New Roman" w:cs="Times New Roman"/>
              <w:i/>
              <w:sz w:val="22"/>
              <w:szCs w:val="22"/>
            </w:rPr>
            <w:t>Jočionių</w:t>
          </w:r>
          <w:proofErr w:type="spellEnd"/>
          <w:r>
            <w:rPr>
              <w:rFonts w:ascii="Times New Roman" w:hAnsi="Times New Roman" w:cs="Times New Roman"/>
              <w:i/>
              <w:sz w:val="22"/>
              <w:szCs w:val="22"/>
            </w:rPr>
            <w:t xml:space="preserve"> g. 13, Vilniuje </w:t>
          </w:r>
        </w:p>
        <w:p w14:paraId="7E66376D" w14:textId="77777777" w:rsidR="008A66C8" w:rsidRDefault="008A66C8" w:rsidP="00725AD7">
          <w:pPr>
            <w:pStyle w:val="HeaderIndent"/>
            <w:ind w:left="0"/>
            <w:jc w:val="left"/>
            <w:rPr>
              <w:rFonts w:ascii="Times New Roman" w:hAnsi="Times New Roman" w:cs="Times New Roman"/>
              <w:i/>
              <w:sz w:val="22"/>
              <w:szCs w:val="22"/>
            </w:rPr>
          </w:pPr>
          <w:r>
            <w:rPr>
              <w:rFonts w:ascii="Times New Roman" w:hAnsi="Times New Roman" w:cs="Times New Roman"/>
              <w:i/>
              <w:sz w:val="22"/>
              <w:szCs w:val="22"/>
            </w:rPr>
            <w:t>Informacija atrankai dėl  poveikio aplinkai vertinimo</w:t>
          </w:r>
        </w:p>
      </w:tc>
    </w:tr>
  </w:tbl>
  <w:p w14:paraId="0A1D3EF4" w14:textId="77777777" w:rsidR="008A66C8" w:rsidRDefault="008A66C8">
    <w:pPr>
      <w:pStyle w:val="Antrat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ED2FAC"/>
    <w:multiLevelType w:val="multilevel"/>
    <w:tmpl w:val="434C5072"/>
    <w:styleLink w:val="WWOutlineListStyle27"/>
    <w:lvl w:ilvl="0">
      <w:start w:val="1"/>
      <w:numFmt w:val="decimal"/>
      <w:lvlText w:val="%1"/>
      <w:lvlJc w:val="left"/>
      <w:pPr>
        <w:ind w:left="851" w:hanging="851"/>
      </w:pPr>
    </w:lvl>
    <w:lvl w:ilvl="1">
      <w:start w:val="1"/>
      <w:numFmt w:val="decimal"/>
      <w:lvlText w:val="%1.%2"/>
      <w:lvlJc w:val="left"/>
      <w:pPr>
        <w:ind w:left="851" w:hanging="851"/>
      </w:pPr>
      <w:rPr>
        <w:color w:val="auto"/>
      </w:rPr>
    </w:lvl>
    <w:lvl w:ilvl="2">
      <w:start w:val="1"/>
      <w:numFmt w:val="decimal"/>
      <w:lvlText w:val="%1.%2.%3"/>
      <w:lvlJc w:val="left"/>
      <w:pPr>
        <w:ind w:left="851" w:hanging="851"/>
      </w:pPr>
    </w:lvl>
    <w:lvl w:ilvl="3">
      <w:start w:val="1"/>
      <w:numFmt w:val="decimal"/>
      <w:lvlText w:val="%1.%2.%3.%4"/>
      <w:lvlJc w:val="left"/>
      <w:pPr>
        <w:ind w:left="1276" w:hanging="1276"/>
      </w:pPr>
    </w:lvl>
    <w:lvl w:ilvl="4">
      <w:start w:val="1"/>
      <w:numFmt w:val="decimal"/>
      <w:lvlText w:val="%1.%2.%3.%4.%5"/>
      <w:lvlJc w:val="left"/>
      <w:pPr>
        <w:ind w:left="1276" w:hanging="1276"/>
      </w:pPr>
    </w:lvl>
    <w:lvl w:ilvl="5">
      <w:start w:val="1"/>
      <w:numFmt w:val="lowerRoman"/>
      <w:lvlText w:val="(%6)"/>
      <w:lvlJc w:val="left"/>
      <w:pPr>
        <w:ind w:left="851" w:hanging="851"/>
      </w:pPr>
    </w:lvl>
    <w:lvl w:ilvl="6">
      <w:start w:val="1"/>
      <w:numFmt w:val="upperLetter"/>
      <w:lvlText w:val="Priedas %7"/>
      <w:lvlJc w:val="left"/>
    </w:lvl>
    <w:lvl w:ilvl="7">
      <w:start w:val="1"/>
      <w:numFmt w:val="decimal"/>
      <w:lvlText w:val="%1.%2.%3.%4.%5.%6.%7.%8"/>
      <w:lvlJc w:val="left"/>
      <w:pPr>
        <w:ind w:left="851" w:hanging="851"/>
      </w:pPr>
    </w:lvl>
    <w:lvl w:ilvl="8">
      <w:start w:val="1"/>
      <w:numFmt w:val="decimal"/>
      <w:lvlText w:val="%1.%2.%3.%4.%5.%6.%7.%8.%9"/>
      <w:lvlJc w:val="left"/>
      <w:pPr>
        <w:ind w:left="851" w:hanging="851"/>
      </w:pPr>
    </w:lvl>
  </w:abstractNum>
  <w:abstractNum w:abstractNumId="1" w15:restartNumberingAfterBreak="0">
    <w:nsid w:val="05071042"/>
    <w:multiLevelType w:val="multilevel"/>
    <w:tmpl w:val="C1DC9F9E"/>
    <w:lvl w:ilvl="0">
      <w:start w:val="4"/>
      <w:numFmt w:val="decimal"/>
      <w:lvlText w:val="%1."/>
      <w:lvlJc w:val="left"/>
      <w:pPr>
        <w:ind w:left="450" w:hanging="450"/>
      </w:pPr>
      <w:rPr>
        <w:rFonts w:hint="default"/>
        <w:sz w:val="28"/>
      </w:rPr>
    </w:lvl>
    <w:lvl w:ilvl="1">
      <w:start w:val="1"/>
      <w:numFmt w:val="decimal"/>
      <w:lvlText w:val="%1.%2."/>
      <w:lvlJc w:val="left"/>
      <w:pPr>
        <w:ind w:left="720" w:hanging="720"/>
      </w:pPr>
      <w:rPr>
        <w:rFonts w:hint="default"/>
        <w:sz w:val="28"/>
      </w:rPr>
    </w:lvl>
    <w:lvl w:ilvl="2">
      <w:start w:val="1"/>
      <w:numFmt w:val="decimal"/>
      <w:lvlText w:val="%1.%2.%3."/>
      <w:lvlJc w:val="left"/>
      <w:pPr>
        <w:ind w:left="720" w:hanging="720"/>
      </w:pPr>
      <w:rPr>
        <w:rFonts w:hint="default"/>
        <w:sz w:val="28"/>
      </w:rPr>
    </w:lvl>
    <w:lvl w:ilvl="3">
      <w:start w:val="1"/>
      <w:numFmt w:val="decimal"/>
      <w:lvlText w:val="%1.%2.%3.%4."/>
      <w:lvlJc w:val="left"/>
      <w:pPr>
        <w:ind w:left="1080" w:hanging="1080"/>
      </w:pPr>
      <w:rPr>
        <w:rFonts w:hint="default"/>
        <w:sz w:val="28"/>
      </w:rPr>
    </w:lvl>
    <w:lvl w:ilvl="4">
      <w:start w:val="1"/>
      <w:numFmt w:val="decimal"/>
      <w:lvlText w:val="%1.%2.%3.%4.%5."/>
      <w:lvlJc w:val="left"/>
      <w:pPr>
        <w:ind w:left="1080" w:hanging="1080"/>
      </w:pPr>
      <w:rPr>
        <w:rFonts w:hint="default"/>
        <w:sz w:val="28"/>
      </w:rPr>
    </w:lvl>
    <w:lvl w:ilvl="5">
      <w:start w:val="1"/>
      <w:numFmt w:val="decimal"/>
      <w:lvlText w:val="%1.%2.%3.%4.%5.%6."/>
      <w:lvlJc w:val="left"/>
      <w:pPr>
        <w:ind w:left="1440" w:hanging="1440"/>
      </w:pPr>
      <w:rPr>
        <w:rFonts w:hint="default"/>
        <w:sz w:val="28"/>
      </w:rPr>
    </w:lvl>
    <w:lvl w:ilvl="6">
      <w:start w:val="1"/>
      <w:numFmt w:val="decimal"/>
      <w:lvlText w:val="%1.%2.%3.%4.%5.%6.%7."/>
      <w:lvlJc w:val="left"/>
      <w:pPr>
        <w:ind w:left="1440" w:hanging="1440"/>
      </w:pPr>
      <w:rPr>
        <w:rFonts w:hint="default"/>
        <w:sz w:val="28"/>
      </w:rPr>
    </w:lvl>
    <w:lvl w:ilvl="7">
      <w:start w:val="1"/>
      <w:numFmt w:val="decimal"/>
      <w:lvlText w:val="%1.%2.%3.%4.%5.%6.%7.%8."/>
      <w:lvlJc w:val="left"/>
      <w:pPr>
        <w:ind w:left="1800" w:hanging="1800"/>
      </w:pPr>
      <w:rPr>
        <w:rFonts w:hint="default"/>
        <w:sz w:val="28"/>
      </w:rPr>
    </w:lvl>
    <w:lvl w:ilvl="8">
      <w:start w:val="1"/>
      <w:numFmt w:val="decimal"/>
      <w:lvlText w:val="%1.%2.%3.%4.%5.%6.%7.%8.%9."/>
      <w:lvlJc w:val="left"/>
      <w:pPr>
        <w:ind w:left="1800" w:hanging="1800"/>
      </w:pPr>
      <w:rPr>
        <w:rFonts w:hint="default"/>
        <w:sz w:val="28"/>
      </w:rPr>
    </w:lvl>
  </w:abstractNum>
  <w:abstractNum w:abstractNumId="2" w15:restartNumberingAfterBreak="0">
    <w:nsid w:val="06325A75"/>
    <w:multiLevelType w:val="hybridMultilevel"/>
    <w:tmpl w:val="1BC816B6"/>
    <w:lvl w:ilvl="0" w:tplc="0427000D">
      <w:start w:val="1"/>
      <w:numFmt w:val="bullet"/>
      <w:lvlText w:val=""/>
      <w:lvlJc w:val="left"/>
      <w:pPr>
        <w:ind w:left="1080" w:hanging="360"/>
      </w:pPr>
      <w:rPr>
        <w:rFonts w:ascii="Wingdings" w:hAnsi="Wingdings" w:hint="default"/>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3" w15:restartNumberingAfterBreak="0">
    <w:nsid w:val="07492EB1"/>
    <w:multiLevelType w:val="multilevel"/>
    <w:tmpl w:val="FA18F8B6"/>
    <w:styleLink w:val="WWOutlineListStyle40"/>
    <w:lvl w:ilvl="0">
      <w:start w:val="1"/>
      <w:numFmt w:val="decimal"/>
      <w:lvlText w:val="%1"/>
      <w:lvlJc w:val="left"/>
      <w:pPr>
        <w:ind w:left="1135" w:hanging="851"/>
      </w:pPr>
    </w:lvl>
    <w:lvl w:ilvl="1">
      <w:start w:val="1"/>
      <w:numFmt w:val="decimal"/>
      <w:lvlText w:val="%1.%2"/>
      <w:lvlJc w:val="left"/>
      <w:pPr>
        <w:ind w:left="851" w:hanging="851"/>
      </w:pPr>
      <w:rPr>
        <w:color w:val="auto"/>
      </w:rPr>
    </w:lvl>
    <w:lvl w:ilvl="2">
      <w:start w:val="1"/>
      <w:numFmt w:val="decimal"/>
      <w:lvlText w:val="%1.%2.%3"/>
      <w:lvlJc w:val="left"/>
      <w:pPr>
        <w:ind w:left="851" w:hanging="851"/>
      </w:pPr>
    </w:lvl>
    <w:lvl w:ilvl="3">
      <w:start w:val="1"/>
      <w:numFmt w:val="decimal"/>
      <w:lvlText w:val="%1.%2.%3.%4"/>
      <w:lvlJc w:val="left"/>
      <w:pPr>
        <w:ind w:left="1276" w:hanging="1276"/>
      </w:pPr>
    </w:lvl>
    <w:lvl w:ilvl="4">
      <w:start w:val="1"/>
      <w:numFmt w:val="decimal"/>
      <w:lvlText w:val="%1.%2.%3.%4.%5"/>
      <w:lvlJc w:val="left"/>
      <w:pPr>
        <w:ind w:left="1276" w:hanging="1276"/>
      </w:pPr>
    </w:lvl>
    <w:lvl w:ilvl="5">
      <w:start w:val="1"/>
      <w:numFmt w:val="lowerRoman"/>
      <w:lvlText w:val="(%6)"/>
      <w:lvlJc w:val="left"/>
      <w:pPr>
        <w:ind w:left="851" w:hanging="851"/>
      </w:pPr>
    </w:lvl>
    <w:lvl w:ilvl="6">
      <w:start w:val="1"/>
      <w:numFmt w:val="upperLetter"/>
      <w:lvlText w:val="Priedas %7"/>
      <w:lvlJc w:val="left"/>
    </w:lvl>
    <w:lvl w:ilvl="7">
      <w:start w:val="1"/>
      <w:numFmt w:val="decimal"/>
      <w:lvlText w:val="%1.%2.%3.%4.%5.%6.%7.%8"/>
      <w:lvlJc w:val="left"/>
      <w:pPr>
        <w:ind w:left="851" w:hanging="851"/>
      </w:pPr>
    </w:lvl>
    <w:lvl w:ilvl="8">
      <w:start w:val="1"/>
      <w:numFmt w:val="decimal"/>
      <w:lvlText w:val="%1.%2.%3.%4.%5.%6.%7.%8.%9"/>
      <w:lvlJc w:val="left"/>
      <w:pPr>
        <w:ind w:left="851" w:hanging="851"/>
      </w:pPr>
    </w:lvl>
  </w:abstractNum>
  <w:abstractNum w:abstractNumId="4" w15:restartNumberingAfterBreak="0">
    <w:nsid w:val="095F3238"/>
    <w:multiLevelType w:val="multilevel"/>
    <w:tmpl w:val="A210BBD6"/>
    <w:styleLink w:val="WWOutlineListStyle15"/>
    <w:lvl w:ilvl="0">
      <w:start w:val="1"/>
      <w:numFmt w:val="decimal"/>
      <w:lvlText w:val="%1"/>
      <w:lvlJc w:val="left"/>
      <w:pPr>
        <w:ind w:left="851" w:hanging="851"/>
      </w:pPr>
    </w:lvl>
    <w:lvl w:ilvl="1">
      <w:start w:val="1"/>
      <w:numFmt w:val="decimal"/>
      <w:lvlText w:val="%1.%2"/>
      <w:lvlJc w:val="left"/>
      <w:pPr>
        <w:ind w:left="851" w:hanging="851"/>
      </w:pPr>
      <w:rPr>
        <w:color w:val="auto"/>
      </w:rPr>
    </w:lvl>
    <w:lvl w:ilvl="2">
      <w:start w:val="1"/>
      <w:numFmt w:val="decimal"/>
      <w:lvlText w:val="%1.%2.%3"/>
      <w:lvlJc w:val="left"/>
      <w:pPr>
        <w:ind w:left="851" w:hanging="851"/>
      </w:pPr>
    </w:lvl>
    <w:lvl w:ilvl="3">
      <w:start w:val="1"/>
      <w:numFmt w:val="decimal"/>
      <w:lvlText w:val="%1.%2.%3.%4"/>
      <w:lvlJc w:val="left"/>
      <w:pPr>
        <w:ind w:left="1276" w:hanging="1276"/>
      </w:pPr>
    </w:lvl>
    <w:lvl w:ilvl="4">
      <w:start w:val="1"/>
      <w:numFmt w:val="decimal"/>
      <w:lvlText w:val="%1.%2.%3.%4.%5"/>
      <w:lvlJc w:val="left"/>
      <w:pPr>
        <w:ind w:left="1276" w:hanging="1276"/>
      </w:pPr>
    </w:lvl>
    <w:lvl w:ilvl="5">
      <w:start w:val="1"/>
      <w:numFmt w:val="lowerRoman"/>
      <w:lvlText w:val="(%6)"/>
      <w:lvlJc w:val="left"/>
      <w:pPr>
        <w:ind w:left="851" w:hanging="851"/>
      </w:pPr>
    </w:lvl>
    <w:lvl w:ilvl="6">
      <w:start w:val="1"/>
      <w:numFmt w:val="upperLetter"/>
      <w:lvlText w:val="Priedas %7"/>
      <w:lvlJc w:val="left"/>
    </w:lvl>
    <w:lvl w:ilvl="7">
      <w:start w:val="1"/>
      <w:numFmt w:val="decimal"/>
      <w:lvlText w:val="%1.%2.%3.%4.%5.%6.%7.%8"/>
      <w:lvlJc w:val="left"/>
      <w:pPr>
        <w:ind w:left="851" w:hanging="851"/>
      </w:pPr>
    </w:lvl>
    <w:lvl w:ilvl="8">
      <w:start w:val="1"/>
      <w:numFmt w:val="decimal"/>
      <w:lvlText w:val="%1.%2.%3.%4.%5.%6.%7.%8.%9"/>
      <w:lvlJc w:val="left"/>
      <w:pPr>
        <w:ind w:left="851" w:hanging="851"/>
      </w:pPr>
    </w:lvl>
  </w:abstractNum>
  <w:abstractNum w:abstractNumId="5" w15:restartNumberingAfterBreak="0">
    <w:nsid w:val="09A065FF"/>
    <w:multiLevelType w:val="multilevel"/>
    <w:tmpl w:val="4A38D8AC"/>
    <w:styleLink w:val="WWOutlineListStyle39"/>
    <w:lvl w:ilvl="0">
      <w:start w:val="1"/>
      <w:numFmt w:val="decimal"/>
      <w:lvlText w:val="%1"/>
      <w:lvlJc w:val="left"/>
      <w:pPr>
        <w:ind w:left="851" w:hanging="851"/>
      </w:pPr>
    </w:lvl>
    <w:lvl w:ilvl="1">
      <w:start w:val="1"/>
      <w:numFmt w:val="decimal"/>
      <w:lvlText w:val="%1.%2"/>
      <w:lvlJc w:val="left"/>
      <w:pPr>
        <w:ind w:left="851" w:hanging="851"/>
      </w:pPr>
      <w:rPr>
        <w:color w:val="auto"/>
      </w:rPr>
    </w:lvl>
    <w:lvl w:ilvl="2">
      <w:start w:val="1"/>
      <w:numFmt w:val="decimal"/>
      <w:lvlText w:val="%1.%2.%3"/>
      <w:lvlJc w:val="left"/>
      <w:pPr>
        <w:ind w:left="851" w:hanging="851"/>
      </w:pPr>
    </w:lvl>
    <w:lvl w:ilvl="3">
      <w:start w:val="1"/>
      <w:numFmt w:val="decimal"/>
      <w:lvlText w:val="%1.%2.%3.%4"/>
      <w:lvlJc w:val="left"/>
      <w:pPr>
        <w:ind w:left="1276" w:hanging="1276"/>
      </w:pPr>
    </w:lvl>
    <w:lvl w:ilvl="4">
      <w:start w:val="1"/>
      <w:numFmt w:val="decimal"/>
      <w:lvlText w:val="%1.%2.%3.%4.%5"/>
      <w:lvlJc w:val="left"/>
      <w:pPr>
        <w:ind w:left="1276" w:hanging="1276"/>
      </w:pPr>
    </w:lvl>
    <w:lvl w:ilvl="5">
      <w:start w:val="1"/>
      <w:numFmt w:val="lowerRoman"/>
      <w:lvlText w:val="(%6)"/>
      <w:lvlJc w:val="left"/>
      <w:pPr>
        <w:ind w:left="851" w:hanging="851"/>
      </w:pPr>
    </w:lvl>
    <w:lvl w:ilvl="6">
      <w:start w:val="1"/>
      <w:numFmt w:val="upperLetter"/>
      <w:lvlText w:val="Priedas %7"/>
      <w:lvlJc w:val="left"/>
    </w:lvl>
    <w:lvl w:ilvl="7">
      <w:start w:val="1"/>
      <w:numFmt w:val="decimal"/>
      <w:lvlText w:val="%1.%2.%3.%4.%5.%6.%7.%8"/>
      <w:lvlJc w:val="left"/>
      <w:pPr>
        <w:ind w:left="851" w:hanging="851"/>
      </w:pPr>
    </w:lvl>
    <w:lvl w:ilvl="8">
      <w:start w:val="1"/>
      <w:numFmt w:val="decimal"/>
      <w:lvlText w:val="%1.%2.%3.%4.%5.%6.%7.%8.%9"/>
      <w:lvlJc w:val="left"/>
      <w:pPr>
        <w:ind w:left="851" w:hanging="851"/>
      </w:pPr>
    </w:lvl>
  </w:abstractNum>
  <w:abstractNum w:abstractNumId="6" w15:restartNumberingAfterBreak="0">
    <w:nsid w:val="0DEF4720"/>
    <w:multiLevelType w:val="multilevel"/>
    <w:tmpl w:val="99CCB272"/>
    <w:styleLink w:val="WWOutlineListStyle11"/>
    <w:lvl w:ilvl="0">
      <w:start w:val="1"/>
      <w:numFmt w:val="decimal"/>
      <w:lvlText w:val="%1"/>
      <w:lvlJc w:val="left"/>
      <w:pPr>
        <w:ind w:left="851" w:hanging="851"/>
      </w:pPr>
    </w:lvl>
    <w:lvl w:ilvl="1">
      <w:start w:val="1"/>
      <w:numFmt w:val="decimal"/>
      <w:lvlText w:val="%1.%2"/>
      <w:lvlJc w:val="left"/>
      <w:pPr>
        <w:ind w:left="851" w:hanging="851"/>
      </w:pPr>
      <w:rPr>
        <w:color w:val="auto"/>
      </w:rPr>
    </w:lvl>
    <w:lvl w:ilvl="2">
      <w:start w:val="1"/>
      <w:numFmt w:val="decimal"/>
      <w:lvlText w:val="%1.%2.%3"/>
      <w:lvlJc w:val="left"/>
      <w:pPr>
        <w:ind w:left="851" w:hanging="851"/>
      </w:pPr>
    </w:lvl>
    <w:lvl w:ilvl="3">
      <w:start w:val="1"/>
      <w:numFmt w:val="decimal"/>
      <w:lvlText w:val="%1.%2.%3.%4"/>
      <w:lvlJc w:val="left"/>
      <w:pPr>
        <w:ind w:left="1276" w:hanging="1276"/>
      </w:pPr>
    </w:lvl>
    <w:lvl w:ilvl="4">
      <w:start w:val="1"/>
      <w:numFmt w:val="decimal"/>
      <w:lvlText w:val="%1.%2.%3.%4.%5"/>
      <w:lvlJc w:val="left"/>
      <w:pPr>
        <w:ind w:left="1276" w:hanging="1276"/>
      </w:pPr>
    </w:lvl>
    <w:lvl w:ilvl="5">
      <w:start w:val="1"/>
      <w:numFmt w:val="lowerRoman"/>
      <w:lvlText w:val="(%6)"/>
      <w:lvlJc w:val="left"/>
      <w:pPr>
        <w:ind w:left="851" w:hanging="851"/>
      </w:pPr>
    </w:lvl>
    <w:lvl w:ilvl="6">
      <w:start w:val="1"/>
      <w:numFmt w:val="upperLetter"/>
      <w:lvlText w:val="Priedas %7"/>
      <w:lvlJc w:val="left"/>
    </w:lvl>
    <w:lvl w:ilvl="7">
      <w:start w:val="1"/>
      <w:numFmt w:val="decimal"/>
      <w:lvlText w:val="%1.%2.%3.%4.%5.%6.%7.%8"/>
      <w:lvlJc w:val="left"/>
      <w:pPr>
        <w:ind w:left="851" w:hanging="851"/>
      </w:pPr>
    </w:lvl>
    <w:lvl w:ilvl="8">
      <w:start w:val="1"/>
      <w:numFmt w:val="decimal"/>
      <w:lvlText w:val="%1.%2.%3.%4.%5.%6.%7.%8.%9"/>
      <w:lvlJc w:val="left"/>
      <w:pPr>
        <w:ind w:left="851" w:hanging="851"/>
      </w:pPr>
    </w:lvl>
  </w:abstractNum>
  <w:abstractNum w:abstractNumId="7" w15:restartNumberingAfterBreak="0">
    <w:nsid w:val="0E4A5256"/>
    <w:multiLevelType w:val="multilevel"/>
    <w:tmpl w:val="D3E0F3D6"/>
    <w:styleLink w:val="1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0E9F248E"/>
    <w:multiLevelType w:val="hybridMultilevel"/>
    <w:tmpl w:val="044E7E78"/>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 w15:restartNumberingAfterBreak="0">
    <w:nsid w:val="0EBB3C3A"/>
    <w:multiLevelType w:val="multilevel"/>
    <w:tmpl w:val="87147036"/>
    <w:styleLink w:val="WWOutlineListStyle50"/>
    <w:lvl w:ilvl="0">
      <w:start w:val="1"/>
      <w:numFmt w:val="decimal"/>
      <w:lvlText w:val="%1."/>
      <w:lvlJc w:val="left"/>
      <w:pPr>
        <w:ind w:left="1135" w:hanging="851"/>
      </w:pPr>
      <w:rPr>
        <w:rFonts w:ascii="Times New Roman" w:eastAsia="Times New Roman" w:hAnsi="Times New Roman" w:cs="Times New Roman"/>
      </w:rPr>
    </w:lvl>
    <w:lvl w:ilvl="1">
      <w:start w:val="1"/>
      <w:numFmt w:val="decimal"/>
      <w:lvlText w:val="%1.%2"/>
      <w:lvlJc w:val="left"/>
      <w:pPr>
        <w:ind w:left="851" w:hanging="851"/>
      </w:pPr>
      <w:rPr>
        <w:color w:val="auto"/>
      </w:rPr>
    </w:lvl>
    <w:lvl w:ilvl="2">
      <w:start w:val="1"/>
      <w:numFmt w:val="decimal"/>
      <w:lvlText w:val="%1.%2.%3"/>
      <w:lvlJc w:val="left"/>
      <w:pPr>
        <w:ind w:left="851" w:hanging="851"/>
      </w:pPr>
    </w:lvl>
    <w:lvl w:ilvl="3">
      <w:start w:val="1"/>
      <w:numFmt w:val="decimal"/>
      <w:lvlText w:val="%1.%2.%3.%4"/>
      <w:lvlJc w:val="left"/>
      <w:pPr>
        <w:ind w:left="1276" w:hanging="1276"/>
      </w:pPr>
    </w:lvl>
    <w:lvl w:ilvl="4">
      <w:start w:val="1"/>
      <w:numFmt w:val="decimal"/>
      <w:lvlText w:val="%1.%2.%3.%4.%5"/>
      <w:lvlJc w:val="left"/>
      <w:pPr>
        <w:ind w:left="1276" w:hanging="1276"/>
      </w:pPr>
    </w:lvl>
    <w:lvl w:ilvl="5">
      <w:start w:val="1"/>
      <w:numFmt w:val="lowerRoman"/>
      <w:lvlText w:val="(%6)"/>
      <w:lvlJc w:val="left"/>
      <w:pPr>
        <w:ind w:left="851" w:hanging="851"/>
      </w:pPr>
    </w:lvl>
    <w:lvl w:ilvl="6">
      <w:start w:val="1"/>
      <w:numFmt w:val="upperLetter"/>
      <w:lvlText w:val="Priedas %7"/>
      <w:lvlJc w:val="left"/>
    </w:lvl>
    <w:lvl w:ilvl="7">
      <w:start w:val="1"/>
      <w:numFmt w:val="decimal"/>
      <w:lvlText w:val="%1.%2.%3.%4.%5.%6.%7.%8"/>
      <w:lvlJc w:val="left"/>
      <w:pPr>
        <w:ind w:left="851" w:hanging="851"/>
      </w:pPr>
    </w:lvl>
    <w:lvl w:ilvl="8">
      <w:start w:val="1"/>
      <w:numFmt w:val="decimal"/>
      <w:lvlText w:val="%1.%2.%3.%4.%5.%6.%7.%8.%9"/>
      <w:lvlJc w:val="left"/>
      <w:pPr>
        <w:ind w:left="851" w:hanging="851"/>
      </w:pPr>
    </w:lvl>
  </w:abstractNum>
  <w:abstractNum w:abstractNumId="10" w15:restartNumberingAfterBreak="0">
    <w:nsid w:val="0ED776B3"/>
    <w:multiLevelType w:val="multilevel"/>
    <w:tmpl w:val="0256EC28"/>
    <w:styleLink w:val="WWOutlineListStyle20"/>
    <w:lvl w:ilvl="0">
      <w:start w:val="1"/>
      <w:numFmt w:val="decimal"/>
      <w:lvlText w:val="%1"/>
      <w:lvlJc w:val="left"/>
      <w:pPr>
        <w:ind w:left="851" w:hanging="851"/>
      </w:pPr>
    </w:lvl>
    <w:lvl w:ilvl="1">
      <w:start w:val="1"/>
      <w:numFmt w:val="decimal"/>
      <w:lvlText w:val="%1.%2"/>
      <w:lvlJc w:val="left"/>
      <w:pPr>
        <w:ind w:left="851" w:hanging="851"/>
      </w:pPr>
      <w:rPr>
        <w:color w:val="auto"/>
      </w:rPr>
    </w:lvl>
    <w:lvl w:ilvl="2">
      <w:start w:val="1"/>
      <w:numFmt w:val="decimal"/>
      <w:lvlText w:val="%1.%2.%3"/>
      <w:lvlJc w:val="left"/>
      <w:pPr>
        <w:ind w:left="851" w:hanging="851"/>
      </w:pPr>
    </w:lvl>
    <w:lvl w:ilvl="3">
      <w:start w:val="1"/>
      <w:numFmt w:val="decimal"/>
      <w:lvlText w:val="%1.%2.%3.%4"/>
      <w:lvlJc w:val="left"/>
      <w:pPr>
        <w:ind w:left="1276" w:hanging="1276"/>
      </w:pPr>
    </w:lvl>
    <w:lvl w:ilvl="4">
      <w:start w:val="1"/>
      <w:numFmt w:val="decimal"/>
      <w:lvlText w:val="%1.%2.%3.%4.%5"/>
      <w:lvlJc w:val="left"/>
      <w:pPr>
        <w:ind w:left="1276" w:hanging="1276"/>
      </w:pPr>
    </w:lvl>
    <w:lvl w:ilvl="5">
      <w:start w:val="1"/>
      <w:numFmt w:val="lowerRoman"/>
      <w:lvlText w:val="(%6)"/>
      <w:lvlJc w:val="left"/>
      <w:pPr>
        <w:ind w:left="851" w:hanging="851"/>
      </w:pPr>
    </w:lvl>
    <w:lvl w:ilvl="6">
      <w:start w:val="1"/>
      <w:numFmt w:val="upperLetter"/>
      <w:lvlText w:val="Priedas %7"/>
      <w:lvlJc w:val="left"/>
    </w:lvl>
    <w:lvl w:ilvl="7">
      <w:start w:val="1"/>
      <w:numFmt w:val="decimal"/>
      <w:lvlText w:val="%1.%2.%3.%4.%5.%6.%7.%8"/>
      <w:lvlJc w:val="left"/>
      <w:pPr>
        <w:ind w:left="851" w:hanging="851"/>
      </w:pPr>
    </w:lvl>
    <w:lvl w:ilvl="8">
      <w:start w:val="1"/>
      <w:numFmt w:val="decimal"/>
      <w:lvlText w:val="%1.%2.%3.%4.%5.%6.%7.%8.%9"/>
      <w:lvlJc w:val="left"/>
      <w:pPr>
        <w:ind w:left="851" w:hanging="851"/>
      </w:pPr>
    </w:lvl>
  </w:abstractNum>
  <w:abstractNum w:abstractNumId="11" w15:restartNumberingAfterBreak="0">
    <w:nsid w:val="0FA25AC6"/>
    <w:multiLevelType w:val="multilevel"/>
    <w:tmpl w:val="53E02730"/>
    <w:styleLink w:val="WWOutlineListStyle8"/>
    <w:lvl w:ilvl="0">
      <w:start w:val="1"/>
      <w:numFmt w:val="decimal"/>
      <w:lvlText w:val="%1"/>
      <w:lvlJc w:val="left"/>
      <w:pPr>
        <w:ind w:left="851" w:hanging="851"/>
      </w:pPr>
    </w:lvl>
    <w:lvl w:ilvl="1">
      <w:start w:val="1"/>
      <w:numFmt w:val="decimal"/>
      <w:lvlText w:val="%1.%2"/>
      <w:lvlJc w:val="left"/>
      <w:pPr>
        <w:ind w:left="851" w:hanging="851"/>
      </w:pPr>
      <w:rPr>
        <w:color w:val="auto"/>
      </w:rPr>
    </w:lvl>
    <w:lvl w:ilvl="2">
      <w:start w:val="1"/>
      <w:numFmt w:val="decimal"/>
      <w:lvlText w:val="%1.%2.%3"/>
      <w:lvlJc w:val="left"/>
      <w:pPr>
        <w:ind w:left="851" w:hanging="851"/>
      </w:pPr>
    </w:lvl>
    <w:lvl w:ilvl="3">
      <w:start w:val="1"/>
      <w:numFmt w:val="decimal"/>
      <w:lvlText w:val="%1.%2.%3.%4"/>
      <w:lvlJc w:val="left"/>
      <w:pPr>
        <w:ind w:left="1276" w:hanging="1276"/>
      </w:pPr>
    </w:lvl>
    <w:lvl w:ilvl="4">
      <w:start w:val="1"/>
      <w:numFmt w:val="decimal"/>
      <w:lvlText w:val="%1.%2.%3.%4.%5"/>
      <w:lvlJc w:val="left"/>
      <w:pPr>
        <w:ind w:left="1276" w:hanging="1276"/>
      </w:pPr>
    </w:lvl>
    <w:lvl w:ilvl="5">
      <w:start w:val="1"/>
      <w:numFmt w:val="lowerRoman"/>
      <w:lvlText w:val="(%6)"/>
      <w:lvlJc w:val="left"/>
      <w:pPr>
        <w:ind w:left="851" w:hanging="851"/>
      </w:pPr>
    </w:lvl>
    <w:lvl w:ilvl="6">
      <w:start w:val="1"/>
      <w:numFmt w:val="upperLetter"/>
      <w:lvlText w:val="Priedas %7"/>
      <w:lvlJc w:val="left"/>
    </w:lvl>
    <w:lvl w:ilvl="7">
      <w:start w:val="1"/>
      <w:numFmt w:val="decimal"/>
      <w:lvlText w:val="%1.%2.%3.%4.%5.%6.%7.%8"/>
      <w:lvlJc w:val="left"/>
      <w:pPr>
        <w:ind w:left="851" w:hanging="851"/>
      </w:pPr>
    </w:lvl>
    <w:lvl w:ilvl="8">
      <w:start w:val="1"/>
      <w:numFmt w:val="decimal"/>
      <w:lvlText w:val="%1.%2.%3.%4.%5.%6.%7.%8.%9"/>
      <w:lvlJc w:val="left"/>
      <w:pPr>
        <w:ind w:left="851" w:hanging="851"/>
      </w:pPr>
    </w:lvl>
  </w:abstractNum>
  <w:abstractNum w:abstractNumId="12" w15:restartNumberingAfterBreak="0">
    <w:nsid w:val="10732F8E"/>
    <w:multiLevelType w:val="multilevel"/>
    <w:tmpl w:val="35FEC564"/>
    <w:styleLink w:val="WWOutlineListStyle51"/>
    <w:lvl w:ilvl="0">
      <w:start w:val="1"/>
      <w:numFmt w:val="decimal"/>
      <w:lvlText w:val="%1."/>
      <w:lvlJc w:val="left"/>
      <w:pPr>
        <w:ind w:left="1135" w:hanging="851"/>
      </w:pPr>
      <w:rPr>
        <w:rFonts w:ascii="Times New Roman" w:eastAsia="Times New Roman" w:hAnsi="Times New Roman" w:cs="Times New Roman"/>
      </w:rPr>
    </w:lvl>
    <w:lvl w:ilvl="1">
      <w:start w:val="1"/>
      <w:numFmt w:val="decimal"/>
      <w:lvlText w:val="%1.%2"/>
      <w:lvlJc w:val="left"/>
      <w:pPr>
        <w:ind w:left="851" w:hanging="851"/>
      </w:pPr>
      <w:rPr>
        <w:color w:val="auto"/>
      </w:rPr>
    </w:lvl>
    <w:lvl w:ilvl="2">
      <w:start w:val="1"/>
      <w:numFmt w:val="decimal"/>
      <w:lvlText w:val="%1.%2.%3"/>
      <w:lvlJc w:val="left"/>
      <w:pPr>
        <w:ind w:left="851" w:hanging="851"/>
      </w:pPr>
    </w:lvl>
    <w:lvl w:ilvl="3">
      <w:start w:val="1"/>
      <w:numFmt w:val="decimal"/>
      <w:lvlText w:val="%1.%2.%3.%4"/>
      <w:lvlJc w:val="left"/>
      <w:pPr>
        <w:ind w:left="1276" w:hanging="1276"/>
      </w:pPr>
    </w:lvl>
    <w:lvl w:ilvl="4">
      <w:start w:val="1"/>
      <w:numFmt w:val="decimal"/>
      <w:lvlText w:val="%1.%2.%3.%4.%5"/>
      <w:lvlJc w:val="left"/>
      <w:pPr>
        <w:ind w:left="1276" w:hanging="1276"/>
      </w:pPr>
    </w:lvl>
    <w:lvl w:ilvl="5">
      <w:start w:val="1"/>
      <w:numFmt w:val="lowerRoman"/>
      <w:lvlText w:val="(%6)"/>
      <w:lvlJc w:val="left"/>
      <w:pPr>
        <w:ind w:left="851" w:hanging="851"/>
      </w:pPr>
    </w:lvl>
    <w:lvl w:ilvl="6">
      <w:start w:val="1"/>
      <w:numFmt w:val="upperLetter"/>
      <w:lvlText w:val="Priedas %7"/>
      <w:lvlJc w:val="left"/>
    </w:lvl>
    <w:lvl w:ilvl="7">
      <w:start w:val="1"/>
      <w:numFmt w:val="decimal"/>
      <w:lvlText w:val="%1.%2.%3.%4.%5.%6.%7.%8"/>
      <w:lvlJc w:val="left"/>
      <w:pPr>
        <w:ind w:left="851" w:hanging="851"/>
      </w:pPr>
    </w:lvl>
    <w:lvl w:ilvl="8">
      <w:start w:val="1"/>
      <w:numFmt w:val="decimal"/>
      <w:lvlText w:val="%1.%2.%3.%4.%5.%6.%7.%8.%9"/>
      <w:lvlJc w:val="left"/>
      <w:pPr>
        <w:ind w:left="851" w:hanging="851"/>
      </w:pPr>
    </w:lvl>
  </w:abstractNum>
  <w:abstractNum w:abstractNumId="13" w15:restartNumberingAfterBreak="0">
    <w:nsid w:val="10D20B02"/>
    <w:multiLevelType w:val="hybridMultilevel"/>
    <w:tmpl w:val="1A8E3E2E"/>
    <w:lvl w:ilvl="0" w:tplc="0427000D">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4" w15:restartNumberingAfterBreak="0">
    <w:nsid w:val="124A64E5"/>
    <w:multiLevelType w:val="multilevel"/>
    <w:tmpl w:val="D7820EF0"/>
    <w:styleLink w:val="WWOutlineListStyle30"/>
    <w:lvl w:ilvl="0">
      <w:start w:val="1"/>
      <w:numFmt w:val="decimal"/>
      <w:lvlText w:val="%1"/>
      <w:lvlJc w:val="left"/>
      <w:pPr>
        <w:ind w:left="851" w:hanging="851"/>
      </w:pPr>
    </w:lvl>
    <w:lvl w:ilvl="1">
      <w:start w:val="1"/>
      <w:numFmt w:val="decimal"/>
      <w:lvlText w:val="%1.%2"/>
      <w:lvlJc w:val="left"/>
      <w:pPr>
        <w:ind w:left="851" w:hanging="851"/>
      </w:pPr>
      <w:rPr>
        <w:color w:val="auto"/>
      </w:rPr>
    </w:lvl>
    <w:lvl w:ilvl="2">
      <w:start w:val="1"/>
      <w:numFmt w:val="decimal"/>
      <w:lvlText w:val="%1.%2.%3"/>
      <w:lvlJc w:val="left"/>
      <w:pPr>
        <w:ind w:left="851" w:hanging="851"/>
      </w:pPr>
    </w:lvl>
    <w:lvl w:ilvl="3">
      <w:start w:val="1"/>
      <w:numFmt w:val="decimal"/>
      <w:lvlText w:val="%1.%2.%3.%4"/>
      <w:lvlJc w:val="left"/>
      <w:pPr>
        <w:ind w:left="1276" w:hanging="1276"/>
      </w:pPr>
    </w:lvl>
    <w:lvl w:ilvl="4">
      <w:start w:val="1"/>
      <w:numFmt w:val="decimal"/>
      <w:lvlText w:val="%1.%2.%3.%4.%5"/>
      <w:lvlJc w:val="left"/>
      <w:pPr>
        <w:ind w:left="1276" w:hanging="1276"/>
      </w:pPr>
    </w:lvl>
    <w:lvl w:ilvl="5">
      <w:start w:val="1"/>
      <w:numFmt w:val="lowerRoman"/>
      <w:lvlText w:val="(%6)"/>
      <w:lvlJc w:val="left"/>
      <w:pPr>
        <w:ind w:left="851" w:hanging="851"/>
      </w:pPr>
    </w:lvl>
    <w:lvl w:ilvl="6">
      <w:start w:val="1"/>
      <w:numFmt w:val="upperLetter"/>
      <w:lvlText w:val="Priedas %7"/>
      <w:lvlJc w:val="left"/>
    </w:lvl>
    <w:lvl w:ilvl="7">
      <w:start w:val="1"/>
      <w:numFmt w:val="decimal"/>
      <w:lvlText w:val="%1.%2.%3.%4.%5.%6.%7.%8"/>
      <w:lvlJc w:val="left"/>
      <w:pPr>
        <w:ind w:left="851" w:hanging="851"/>
      </w:pPr>
    </w:lvl>
    <w:lvl w:ilvl="8">
      <w:start w:val="1"/>
      <w:numFmt w:val="decimal"/>
      <w:lvlText w:val="%1.%2.%3.%4.%5.%6.%7.%8.%9"/>
      <w:lvlJc w:val="left"/>
      <w:pPr>
        <w:ind w:left="851" w:hanging="851"/>
      </w:pPr>
    </w:lvl>
  </w:abstractNum>
  <w:abstractNum w:abstractNumId="15" w15:restartNumberingAfterBreak="0">
    <w:nsid w:val="13240DEC"/>
    <w:multiLevelType w:val="multilevel"/>
    <w:tmpl w:val="A5486642"/>
    <w:styleLink w:val="WWOutlineListStyle54"/>
    <w:lvl w:ilvl="0">
      <w:start w:val="1"/>
      <w:numFmt w:val="decimal"/>
      <w:lvlText w:val="%1."/>
      <w:lvlJc w:val="left"/>
      <w:pPr>
        <w:ind w:left="1135" w:hanging="851"/>
      </w:pPr>
      <w:rPr>
        <w:rFonts w:ascii="Times New Roman" w:eastAsia="Times New Roman" w:hAnsi="Times New Roman" w:cs="Times New Roman"/>
      </w:rPr>
    </w:lvl>
    <w:lvl w:ilvl="1">
      <w:start w:val="1"/>
      <w:numFmt w:val="decimal"/>
      <w:lvlText w:val="%1.%2"/>
      <w:lvlJc w:val="left"/>
      <w:pPr>
        <w:ind w:left="851" w:hanging="851"/>
      </w:pPr>
      <w:rPr>
        <w:color w:val="auto"/>
      </w:rPr>
    </w:lvl>
    <w:lvl w:ilvl="2">
      <w:start w:val="1"/>
      <w:numFmt w:val="decimal"/>
      <w:lvlText w:val="%1.%2.%3"/>
      <w:lvlJc w:val="left"/>
      <w:pPr>
        <w:ind w:left="851" w:hanging="851"/>
      </w:pPr>
    </w:lvl>
    <w:lvl w:ilvl="3">
      <w:start w:val="1"/>
      <w:numFmt w:val="decimal"/>
      <w:lvlText w:val="%1.%2.%3.%4"/>
      <w:lvlJc w:val="left"/>
      <w:pPr>
        <w:ind w:left="1276" w:hanging="1276"/>
      </w:pPr>
    </w:lvl>
    <w:lvl w:ilvl="4">
      <w:start w:val="1"/>
      <w:numFmt w:val="decimal"/>
      <w:lvlText w:val="%1.%2.%3.%4.%5"/>
      <w:lvlJc w:val="left"/>
      <w:pPr>
        <w:ind w:left="1276" w:hanging="1276"/>
      </w:pPr>
    </w:lvl>
    <w:lvl w:ilvl="5">
      <w:start w:val="1"/>
      <w:numFmt w:val="lowerRoman"/>
      <w:lvlText w:val="(%6)"/>
      <w:lvlJc w:val="left"/>
      <w:pPr>
        <w:ind w:left="851" w:hanging="851"/>
      </w:pPr>
    </w:lvl>
    <w:lvl w:ilvl="6">
      <w:start w:val="1"/>
      <w:numFmt w:val="upperLetter"/>
      <w:lvlText w:val="Priedas %7"/>
      <w:lvlJc w:val="left"/>
    </w:lvl>
    <w:lvl w:ilvl="7">
      <w:start w:val="1"/>
      <w:numFmt w:val="decimal"/>
      <w:lvlText w:val="%1.%2.%3.%4.%5.%6.%7.%8"/>
      <w:lvlJc w:val="left"/>
      <w:pPr>
        <w:ind w:left="851" w:hanging="851"/>
      </w:pPr>
    </w:lvl>
    <w:lvl w:ilvl="8">
      <w:start w:val="1"/>
      <w:numFmt w:val="decimal"/>
      <w:lvlText w:val="%1.%2.%3.%4.%5.%6.%7.%8.%9"/>
      <w:lvlJc w:val="left"/>
      <w:pPr>
        <w:ind w:left="851" w:hanging="851"/>
      </w:pPr>
    </w:lvl>
  </w:abstractNum>
  <w:abstractNum w:abstractNumId="16" w15:restartNumberingAfterBreak="0">
    <w:nsid w:val="1416419D"/>
    <w:multiLevelType w:val="multilevel"/>
    <w:tmpl w:val="B082FBD0"/>
    <w:styleLink w:val="WWOutlineListStyle6"/>
    <w:lvl w:ilvl="0">
      <w:start w:val="1"/>
      <w:numFmt w:val="decimal"/>
      <w:lvlText w:val="%1"/>
      <w:lvlJc w:val="left"/>
      <w:pPr>
        <w:ind w:left="851" w:hanging="851"/>
      </w:pPr>
    </w:lvl>
    <w:lvl w:ilvl="1">
      <w:start w:val="1"/>
      <w:numFmt w:val="decimal"/>
      <w:lvlText w:val="%1.%2"/>
      <w:lvlJc w:val="left"/>
      <w:pPr>
        <w:ind w:left="851" w:hanging="851"/>
      </w:pPr>
      <w:rPr>
        <w:color w:val="auto"/>
      </w:rPr>
    </w:lvl>
    <w:lvl w:ilvl="2">
      <w:start w:val="1"/>
      <w:numFmt w:val="decimal"/>
      <w:lvlText w:val="%1.%2.%3"/>
      <w:lvlJc w:val="left"/>
      <w:pPr>
        <w:ind w:left="851" w:hanging="851"/>
      </w:pPr>
    </w:lvl>
    <w:lvl w:ilvl="3">
      <w:start w:val="1"/>
      <w:numFmt w:val="decimal"/>
      <w:lvlText w:val="%1.%2.%3.%4"/>
      <w:lvlJc w:val="left"/>
      <w:pPr>
        <w:ind w:left="1276" w:hanging="1276"/>
      </w:pPr>
    </w:lvl>
    <w:lvl w:ilvl="4">
      <w:start w:val="1"/>
      <w:numFmt w:val="decimal"/>
      <w:lvlText w:val="%1.%2.%3.%4.%5"/>
      <w:lvlJc w:val="left"/>
      <w:pPr>
        <w:ind w:left="1276" w:hanging="1276"/>
      </w:pPr>
    </w:lvl>
    <w:lvl w:ilvl="5">
      <w:start w:val="1"/>
      <w:numFmt w:val="lowerRoman"/>
      <w:lvlText w:val="(%6)"/>
      <w:lvlJc w:val="left"/>
      <w:pPr>
        <w:ind w:left="851" w:hanging="851"/>
      </w:pPr>
    </w:lvl>
    <w:lvl w:ilvl="6">
      <w:start w:val="1"/>
      <w:numFmt w:val="upperLetter"/>
      <w:lvlText w:val="Priedas %7"/>
      <w:lvlJc w:val="left"/>
    </w:lvl>
    <w:lvl w:ilvl="7">
      <w:start w:val="1"/>
      <w:numFmt w:val="decimal"/>
      <w:lvlText w:val="%1.%2.%3.%4.%5.%6.%7.%8"/>
      <w:lvlJc w:val="left"/>
      <w:pPr>
        <w:ind w:left="851" w:hanging="851"/>
      </w:pPr>
    </w:lvl>
    <w:lvl w:ilvl="8">
      <w:start w:val="1"/>
      <w:numFmt w:val="decimal"/>
      <w:lvlText w:val="%1.%2.%3.%4.%5.%6.%7.%8.%9"/>
      <w:lvlJc w:val="left"/>
      <w:pPr>
        <w:ind w:left="851" w:hanging="851"/>
      </w:pPr>
    </w:lvl>
  </w:abstractNum>
  <w:abstractNum w:abstractNumId="17" w15:restartNumberingAfterBreak="0">
    <w:nsid w:val="143D1A3E"/>
    <w:multiLevelType w:val="hybridMultilevel"/>
    <w:tmpl w:val="CAA00512"/>
    <w:lvl w:ilvl="0" w:tplc="2A9C147A">
      <w:start w:val="4"/>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8" w15:restartNumberingAfterBreak="0">
    <w:nsid w:val="144C4CBC"/>
    <w:multiLevelType w:val="multilevel"/>
    <w:tmpl w:val="0C0C81D0"/>
    <w:styleLink w:val="LFO8"/>
    <w:lvl w:ilvl="0">
      <w:start w:val="1"/>
      <w:numFmt w:val="decimal"/>
      <w:pStyle w:val="Sraassunumeriais5"/>
      <w:lvlText w:val="%1."/>
      <w:lvlJc w:val="left"/>
      <w:pPr>
        <w:ind w:left="1492" w:hanging="360"/>
      </w:p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19" w15:restartNumberingAfterBreak="0">
    <w:nsid w:val="153A7998"/>
    <w:multiLevelType w:val="multilevel"/>
    <w:tmpl w:val="052CA3C2"/>
    <w:styleLink w:val="WWOutlineListStyle45"/>
    <w:lvl w:ilvl="0">
      <w:start w:val="1"/>
      <w:numFmt w:val="decimal"/>
      <w:lvlText w:val="%1"/>
      <w:lvlJc w:val="left"/>
      <w:pPr>
        <w:ind w:left="1135" w:hanging="851"/>
      </w:pPr>
    </w:lvl>
    <w:lvl w:ilvl="1">
      <w:start w:val="1"/>
      <w:numFmt w:val="decimal"/>
      <w:lvlText w:val="%1.%2"/>
      <w:lvlJc w:val="left"/>
      <w:pPr>
        <w:ind w:left="851" w:hanging="851"/>
      </w:pPr>
      <w:rPr>
        <w:color w:val="auto"/>
      </w:rPr>
    </w:lvl>
    <w:lvl w:ilvl="2">
      <w:start w:val="1"/>
      <w:numFmt w:val="decimal"/>
      <w:lvlText w:val="%1.%2.%3"/>
      <w:lvlJc w:val="left"/>
      <w:pPr>
        <w:ind w:left="851" w:hanging="851"/>
      </w:pPr>
    </w:lvl>
    <w:lvl w:ilvl="3">
      <w:start w:val="1"/>
      <w:numFmt w:val="decimal"/>
      <w:lvlText w:val="%1.%2.%3.%4"/>
      <w:lvlJc w:val="left"/>
      <w:pPr>
        <w:ind w:left="1276" w:hanging="1276"/>
      </w:pPr>
    </w:lvl>
    <w:lvl w:ilvl="4">
      <w:start w:val="1"/>
      <w:numFmt w:val="decimal"/>
      <w:lvlText w:val="%1.%2.%3.%4.%5"/>
      <w:lvlJc w:val="left"/>
      <w:pPr>
        <w:ind w:left="1276" w:hanging="1276"/>
      </w:pPr>
    </w:lvl>
    <w:lvl w:ilvl="5">
      <w:start w:val="1"/>
      <w:numFmt w:val="lowerRoman"/>
      <w:lvlText w:val="(%6)"/>
      <w:lvlJc w:val="left"/>
      <w:pPr>
        <w:ind w:left="851" w:hanging="851"/>
      </w:pPr>
    </w:lvl>
    <w:lvl w:ilvl="6">
      <w:start w:val="1"/>
      <w:numFmt w:val="upperLetter"/>
      <w:lvlText w:val="Priedas %7"/>
      <w:lvlJc w:val="left"/>
    </w:lvl>
    <w:lvl w:ilvl="7">
      <w:start w:val="1"/>
      <w:numFmt w:val="decimal"/>
      <w:lvlText w:val="%1.%2.%3.%4.%5.%6.%7.%8"/>
      <w:lvlJc w:val="left"/>
      <w:pPr>
        <w:ind w:left="851" w:hanging="851"/>
      </w:pPr>
    </w:lvl>
    <w:lvl w:ilvl="8">
      <w:start w:val="1"/>
      <w:numFmt w:val="decimal"/>
      <w:lvlText w:val="%1.%2.%3.%4.%5.%6.%7.%8.%9"/>
      <w:lvlJc w:val="left"/>
      <w:pPr>
        <w:ind w:left="851" w:hanging="851"/>
      </w:pPr>
    </w:lvl>
  </w:abstractNum>
  <w:abstractNum w:abstractNumId="20" w15:restartNumberingAfterBreak="0">
    <w:nsid w:val="16EB5943"/>
    <w:multiLevelType w:val="multilevel"/>
    <w:tmpl w:val="6408DE34"/>
    <w:styleLink w:val="WWOutlineListStyle9"/>
    <w:lvl w:ilvl="0">
      <w:start w:val="1"/>
      <w:numFmt w:val="decimal"/>
      <w:lvlText w:val="%1"/>
      <w:lvlJc w:val="left"/>
      <w:pPr>
        <w:ind w:left="851" w:hanging="851"/>
      </w:pPr>
    </w:lvl>
    <w:lvl w:ilvl="1">
      <w:start w:val="1"/>
      <w:numFmt w:val="decimal"/>
      <w:lvlText w:val="%1.%2"/>
      <w:lvlJc w:val="left"/>
      <w:pPr>
        <w:ind w:left="851" w:hanging="851"/>
      </w:pPr>
      <w:rPr>
        <w:color w:val="auto"/>
      </w:rPr>
    </w:lvl>
    <w:lvl w:ilvl="2">
      <w:start w:val="1"/>
      <w:numFmt w:val="decimal"/>
      <w:lvlText w:val="%1.%2.%3"/>
      <w:lvlJc w:val="left"/>
      <w:pPr>
        <w:ind w:left="851" w:hanging="851"/>
      </w:pPr>
    </w:lvl>
    <w:lvl w:ilvl="3">
      <w:start w:val="1"/>
      <w:numFmt w:val="decimal"/>
      <w:lvlText w:val="%1.%2.%3.%4"/>
      <w:lvlJc w:val="left"/>
      <w:pPr>
        <w:ind w:left="1276" w:hanging="1276"/>
      </w:pPr>
    </w:lvl>
    <w:lvl w:ilvl="4">
      <w:start w:val="1"/>
      <w:numFmt w:val="decimal"/>
      <w:lvlText w:val="%1.%2.%3.%4.%5"/>
      <w:lvlJc w:val="left"/>
      <w:pPr>
        <w:ind w:left="1276" w:hanging="1276"/>
      </w:pPr>
    </w:lvl>
    <w:lvl w:ilvl="5">
      <w:start w:val="1"/>
      <w:numFmt w:val="lowerRoman"/>
      <w:lvlText w:val="(%6)"/>
      <w:lvlJc w:val="left"/>
      <w:pPr>
        <w:ind w:left="851" w:hanging="851"/>
      </w:pPr>
    </w:lvl>
    <w:lvl w:ilvl="6">
      <w:start w:val="1"/>
      <w:numFmt w:val="upperLetter"/>
      <w:lvlText w:val="Priedas %7"/>
      <w:lvlJc w:val="left"/>
    </w:lvl>
    <w:lvl w:ilvl="7">
      <w:start w:val="1"/>
      <w:numFmt w:val="decimal"/>
      <w:lvlText w:val="%1.%2.%3.%4.%5.%6.%7.%8"/>
      <w:lvlJc w:val="left"/>
      <w:pPr>
        <w:ind w:left="851" w:hanging="851"/>
      </w:pPr>
    </w:lvl>
    <w:lvl w:ilvl="8">
      <w:start w:val="1"/>
      <w:numFmt w:val="decimal"/>
      <w:lvlText w:val="%1.%2.%3.%4.%5.%6.%7.%8.%9"/>
      <w:lvlJc w:val="left"/>
      <w:pPr>
        <w:ind w:left="851" w:hanging="851"/>
      </w:pPr>
    </w:lvl>
  </w:abstractNum>
  <w:abstractNum w:abstractNumId="21" w15:restartNumberingAfterBreak="0">
    <w:nsid w:val="1BED01A4"/>
    <w:multiLevelType w:val="hybridMultilevel"/>
    <w:tmpl w:val="49662BEA"/>
    <w:lvl w:ilvl="0" w:tplc="0809000D">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2" w15:restartNumberingAfterBreak="0">
    <w:nsid w:val="1CD3045E"/>
    <w:multiLevelType w:val="multilevel"/>
    <w:tmpl w:val="5B703750"/>
    <w:lvl w:ilvl="0">
      <w:start w:val="1"/>
      <w:numFmt w:val="decimal"/>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20661CFE"/>
    <w:multiLevelType w:val="multilevel"/>
    <w:tmpl w:val="E1587BC4"/>
    <w:styleLink w:val="WWOutlineListStyle32"/>
    <w:lvl w:ilvl="0">
      <w:start w:val="1"/>
      <w:numFmt w:val="decimal"/>
      <w:lvlText w:val="%1"/>
      <w:lvlJc w:val="left"/>
      <w:pPr>
        <w:ind w:left="851" w:hanging="851"/>
      </w:pPr>
    </w:lvl>
    <w:lvl w:ilvl="1">
      <w:start w:val="1"/>
      <w:numFmt w:val="decimal"/>
      <w:lvlText w:val="%1.%2"/>
      <w:lvlJc w:val="left"/>
      <w:pPr>
        <w:ind w:left="851" w:hanging="851"/>
      </w:pPr>
      <w:rPr>
        <w:color w:val="auto"/>
      </w:rPr>
    </w:lvl>
    <w:lvl w:ilvl="2">
      <w:start w:val="1"/>
      <w:numFmt w:val="decimal"/>
      <w:lvlText w:val="%1.%2.%3"/>
      <w:lvlJc w:val="left"/>
      <w:pPr>
        <w:ind w:left="851" w:hanging="851"/>
      </w:pPr>
    </w:lvl>
    <w:lvl w:ilvl="3">
      <w:start w:val="1"/>
      <w:numFmt w:val="decimal"/>
      <w:lvlText w:val="%1.%2.%3.%4"/>
      <w:lvlJc w:val="left"/>
      <w:pPr>
        <w:ind w:left="1276" w:hanging="1276"/>
      </w:pPr>
    </w:lvl>
    <w:lvl w:ilvl="4">
      <w:start w:val="1"/>
      <w:numFmt w:val="decimal"/>
      <w:lvlText w:val="%1.%2.%3.%4.%5"/>
      <w:lvlJc w:val="left"/>
      <w:pPr>
        <w:ind w:left="1276" w:hanging="1276"/>
      </w:pPr>
    </w:lvl>
    <w:lvl w:ilvl="5">
      <w:start w:val="1"/>
      <w:numFmt w:val="lowerRoman"/>
      <w:lvlText w:val="(%6)"/>
      <w:lvlJc w:val="left"/>
      <w:pPr>
        <w:ind w:left="851" w:hanging="851"/>
      </w:pPr>
    </w:lvl>
    <w:lvl w:ilvl="6">
      <w:start w:val="1"/>
      <w:numFmt w:val="upperLetter"/>
      <w:lvlText w:val="Priedas %7"/>
      <w:lvlJc w:val="left"/>
    </w:lvl>
    <w:lvl w:ilvl="7">
      <w:start w:val="1"/>
      <w:numFmt w:val="decimal"/>
      <w:lvlText w:val="%1.%2.%3.%4.%5.%6.%7.%8"/>
      <w:lvlJc w:val="left"/>
      <w:pPr>
        <w:ind w:left="851" w:hanging="851"/>
      </w:pPr>
    </w:lvl>
    <w:lvl w:ilvl="8">
      <w:start w:val="1"/>
      <w:numFmt w:val="decimal"/>
      <w:lvlText w:val="%1.%2.%3.%4.%5.%6.%7.%8.%9"/>
      <w:lvlJc w:val="left"/>
      <w:pPr>
        <w:ind w:left="851" w:hanging="851"/>
      </w:pPr>
    </w:lvl>
  </w:abstractNum>
  <w:abstractNum w:abstractNumId="24" w15:restartNumberingAfterBreak="0">
    <w:nsid w:val="207F51CE"/>
    <w:multiLevelType w:val="multilevel"/>
    <w:tmpl w:val="14100E7E"/>
    <w:styleLink w:val="WWOutlineListStyle25"/>
    <w:lvl w:ilvl="0">
      <w:start w:val="1"/>
      <w:numFmt w:val="decimal"/>
      <w:lvlText w:val="%1"/>
      <w:lvlJc w:val="left"/>
      <w:pPr>
        <w:ind w:left="851" w:hanging="851"/>
      </w:pPr>
    </w:lvl>
    <w:lvl w:ilvl="1">
      <w:start w:val="1"/>
      <w:numFmt w:val="decimal"/>
      <w:lvlText w:val="%1.%2"/>
      <w:lvlJc w:val="left"/>
      <w:pPr>
        <w:ind w:left="851" w:hanging="851"/>
      </w:pPr>
      <w:rPr>
        <w:color w:val="auto"/>
      </w:rPr>
    </w:lvl>
    <w:lvl w:ilvl="2">
      <w:start w:val="1"/>
      <w:numFmt w:val="decimal"/>
      <w:lvlText w:val="%1.%2.%3"/>
      <w:lvlJc w:val="left"/>
      <w:pPr>
        <w:ind w:left="851" w:hanging="851"/>
      </w:pPr>
    </w:lvl>
    <w:lvl w:ilvl="3">
      <w:start w:val="1"/>
      <w:numFmt w:val="decimal"/>
      <w:lvlText w:val="%1.%2.%3.%4"/>
      <w:lvlJc w:val="left"/>
      <w:pPr>
        <w:ind w:left="1276" w:hanging="1276"/>
      </w:pPr>
    </w:lvl>
    <w:lvl w:ilvl="4">
      <w:start w:val="1"/>
      <w:numFmt w:val="decimal"/>
      <w:lvlText w:val="%1.%2.%3.%4.%5"/>
      <w:lvlJc w:val="left"/>
      <w:pPr>
        <w:ind w:left="1276" w:hanging="1276"/>
      </w:pPr>
    </w:lvl>
    <w:lvl w:ilvl="5">
      <w:start w:val="1"/>
      <w:numFmt w:val="lowerRoman"/>
      <w:lvlText w:val="(%6)"/>
      <w:lvlJc w:val="left"/>
      <w:pPr>
        <w:ind w:left="851" w:hanging="851"/>
      </w:pPr>
    </w:lvl>
    <w:lvl w:ilvl="6">
      <w:start w:val="1"/>
      <w:numFmt w:val="upperLetter"/>
      <w:lvlText w:val="Priedas %7"/>
      <w:lvlJc w:val="left"/>
    </w:lvl>
    <w:lvl w:ilvl="7">
      <w:start w:val="1"/>
      <w:numFmt w:val="decimal"/>
      <w:lvlText w:val="%1.%2.%3.%4.%5.%6.%7.%8"/>
      <w:lvlJc w:val="left"/>
      <w:pPr>
        <w:ind w:left="851" w:hanging="851"/>
      </w:pPr>
    </w:lvl>
    <w:lvl w:ilvl="8">
      <w:start w:val="1"/>
      <w:numFmt w:val="decimal"/>
      <w:lvlText w:val="%1.%2.%3.%4.%5.%6.%7.%8.%9"/>
      <w:lvlJc w:val="left"/>
      <w:pPr>
        <w:ind w:left="851" w:hanging="851"/>
      </w:pPr>
    </w:lvl>
  </w:abstractNum>
  <w:abstractNum w:abstractNumId="25" w15:restartNumberingAfterBreak="0">
    <w:nsid w:val="209824C2"/>
    <w:multiLevelType w:val="hybridMultilevel"/>
    <w:tmpl w:val="AC363CBC"/>
    <w:lvl w:ilvl="0" w:tplc="0427000D">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6" w15:restartNumberingAfterBreak="0">
    <w:nsid w:val="21223F40"/>
    <w:multiLevelType w:val="hybridMultilevel"/>
    <w:tmpl w:val="AEE89E2C"/>
    <w:lvl w:ilvl="0" w:tplc="0427000D">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7" w15:restartNumberingAfterBreak="0">
    <w:nsid w:val="21271CFE"/>
    <w:multiLevelType w:val="multilevel"/>
    <w:tmpl w:val="D21C0EDA"/>
    <w:styleLink w:val="WWOutlineListStyle55"/>
    <w:lvl w:ilvl="0">
      <w:start w:val="1"/>
      <w:numFmt w:val="decimal"/>
      <w:pStyle w:val="Antrat1"/>
      <w:lvlText w:val="%1."/>
      <w:lvlJc w:val="left"/>
      <w:pPr>
        <w:ind w:left="1135" w:hanging="851"/>
      </w:pPr>
      <w:rPr>
        <w:rFonts w:ascii="Times New Roman" w:eastAsia="Times New Roman" w:hAnsi="Times New Roman" w:cs="Times New Roman"/>
      </w:rPr>
    </w:lvl>
    <w:lvl w:ilvl="1">
      <w:start w:val="1"/>
      <w:numFmt w:val="decimal"/>
      <w:pStyle w:val="Antrat2"/>
      <w:lvlText w:val="%1.%2"/>
      <w:lvlJc w:val="left"/>
      <w:pPr>
        <w:ind w:left="851" w:hanging="851"/>
      </w:pPr>
      <w:rPr>
        <w:color w:val="auto"/>
      </w:rPr>
    </w:lvl>
    <w:lvl w:ilvl="2">
      <w:start w:val="1"/>
      <w:numFmt w:val="decimal"/>
      <w:pStyle w:val="Antrat3"/>
      <w:lvlText w:val="%1.%2.%3"/>
      <w:lvlJc w:val="left"/>
      <w:pPr>
        <w:ind w:left="851" w:hanging="851"/>
      </w:pPr>
    </w:lvl>
    <w:lvl w:ilvl="3">
      <w:start w:val="1"/>
      <w:numFmt w:val="decimal"/>
      <w:pStyle w:val="Antrat4"/>
      <w:lvlText w:val="%1.%2.%3.%4"/>
      <w:lvlJc w:val="left"/>
      <w:pPr>
        <w:ind w:left="1276" w:hanging="1276"/>
      </w:pPr>
    </w:lvl>
    <w:lvl w:ilvl="4">
      <w:start w:val="1"/>
      <w:numFmt w:val="decimal"/>
      <w:pStyle w:val="Antrat5"/>
      <w:lvlText w:val="%1.%2.%3.%4.%5"/>
      <w:lvlJc w:val="left"/>
      <w:pPr>
        <w:ind w:left="1276" w:hanging="1276"/>
      </w:pPr>
    </w:lvl>
    <w:lvl w:ilvl="5">
      <w:start w:val="1"/>
      <w:numFmt w:val="lowerRoman"/>
      <w:pStyle w:val="Antrat6"/>
      <w:lvlText w:val="(%6)"/>
      <w:lvlJc w:val="left"/>
      <w:pPr>
        <w:ind w:left="851" w:hanging="851"/>
      </w:pPr>
    </w:lvl>
    <w:lvl w:ilvl="6">
      <w:start w:val="1"/>
      <w:numFmt w:val="upperLetter"/>
      <w:pStyle w:val="Antrat7"/>
      <w:lvlText w:val="Priedas %7"/>
      <w:lvlJc w:val="left"/>
    </w:lvl>
    <w:lvl w:ilvl="7">
      <w:start w:val="1"/>
      <w:numFmt w:val="decimal"/>
      <w:pStyle w:val="Antrat8"/>
      <w:lvlText w:val="%1.%2.%3.%4.%5.%6.%7.%8"/>
      <w:lvlJc w:val="left"/>
      <w:pPr>
        <w:ind w:left="851" w:hanging="851"/>
      </w:pPr>
    </w:lvl>
    <w:lvl w:ilvl="8">
      <w:start w:val="1"/>
      <w:numFmt w:val="decimal"/>
      <w:pStyle w:val="Antrat9"/>
      <w:lvlText w:val="%1.%2.%3.%4.%5.%6.%7.%8.%9"/>
      <w:lvlJc w:val="left"/>
      <w:pPr>
        <w:ind w:left="851" w:hanging="851"/>
      </w:pPr>
    </w:lvl>
  </w:abstractNum>
  <w:abstractNum w:abstractNumId="28" w15:restartNumberingAfterBreak="0">
    <w:nsid w:val="242E338B"/>
    <w:multiLevelType w:val="multilevel"/>
    <w:tmpl w:val="3E92B69C"/>
    <w:styleLink w:val="LFO7"/>
    <w:lvl w:ilvl="0">
      <w:numFmt w:val="bullet"/>
      <w:pStyle w:val="Sraassuenkleliais5"/>
      <w:lvlText w:val=""/>
      <w:lvlJc w:val="left"/>
      <w:pPr>
        <w:ind w:left="1492" w:hanging="360"/>
      </w:pPr>
      <w:rPr>
        <w:rFonts w:ascii="Symbol" w:hAnsi="Symbol"/>
      </w:r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29" w15:restartNumberingAfterBreak="0">
    <w:nsid w:val="24341DE5"/>
    <w:multiLevelType w:val="multilevel"/>
    <w:tmpl w:val="3F421B60"/>
    <w:styleLink w:val="WWOutlineListStyle49"/>
    <w:lvl w:ilvl="0">
      <w:start w:val="1"/>
      <w:numFmt w:val="decimal"/>
      <w:lvlText w:val="%1."/>
      <w:lvlJc w:val="left"/>
      <w:pPr>
        <w:ind w:left="1135" w:hanging="851"/>
      </w:pPr>
      <w:rPr>
        <w:rFonts w:ascii="Times New Roman" w:eastAsia="Times New Roman" w:hAnsi="Times New Roman" w:cs="Times New Roman"/>
      </w:rPr>
    </w:lvl>
    <w:lvl w:ilvl="1">
      <w:start w:val="1"/>
      <w:numFmt w:val="decimal"/>
      <w:lvlText w:val="%1.%2"/>
      <w:lvlJc w:val="left"/>
      <w:pPr>
        <w:ind w:left="851" w:hanging="851"/>
      </w:pPr>
      <w:rPr>
        <w:color w:val="auto"/>
      </w:rPr>
    </w:lvl>
    <w:lvl w:ilvl="2">
      <w:start w:val="1"/>
      <w:numFmt w:val="decimal"/>
      <w:lvlText w:val="%1.%2.%3"/>
      <w:lvlJc w:val="left"/>
      <w:pPr>
        <w:ind w:left="851" w:hanging="851"/>
      </w:pPr>
    </w:lvl>
    <w:lvl w:ilvl="3">
      <w:start w:val="1"/>
      <w:numFmt w:val="decimal"/>
      <w:lvlText w:val="%1.%2.%3.%4"/>
      <w:lvlJc w:val="left"/>
      <w:pPr>
        <w:ind w:left="1276" w:hanging="1276"/>
      </w:pPr>
    </w:lvl>
    <w:lvl w:ilvl="4">
      <w:start w:val="1"/>
      <w:numFmt w:val="decimal"/>
      <w:lvlText w:val="%1.%2.%3.%4.%5"/>
      <w:lvlJc w:val="left"/>
      <w:pPr>
        <w:ind w:left="1276" w:hanging="1276"/>
      </w:pPr>
    </w:lvl>
    <w:lvl w:ilvl="5">
      <w:start w:val="1"/>
      <w:numFmt w:val="lowerRoman"/>
      <w:lvlText w:val="(%6)"/>
      <w:lvlJc w:val="left"/>
      <w:pPr>
        <w:ind w:left="851" w:hanging="851"/>
      </w:pPr>
    </w:lvl>
    <w:lvl w:ilvl="6">
      <w:start w:val="1"/>
      <w:numFmt w:val="upperLetter"/>
      <w:lvlText w:val="Priedas %7"/>
      <w:lvlJc w:val="left"/>
    </w:lvl>
    <w:lvl w:ilvl="7">
      <w:start w:val="1"/>
      <w:numFmt w:val="decimal"/>
      <w:lvlText w:val="%1.%2.%3.%4.%5.%6.%7.%8"/>
      <w:lvlJc w:val="left"/>
      <w:pPr>
        <w:ind w:left="851" w:hanging="851"/>
      </w:pPr>
    </w:lvl>
    <w:lvl w:ilvl="8">
      <w:start w:val="1"/>
      <w:numFmt w:val="decimal"/>
      <w:lvlText w:val="%1.%2.%3.%4.%5.%6.%7.%8.%9"/>
      <w:lvlJc w:val="left"/>
      <w:pPr>
        <w:ind w:left="851" w:hanging="851"/>
      </w:pPr>
    </w:lvl>
  </w:abstractNum>
  <w:abstractNum w:abstractNumId="30" w15:restartNumberingAfterBreak="0">
    <w:nsid w:val="254C1979"/>
    <w:multiLevelType w:val="multilevel"/>
    <w:tmpl w:val="B88C49F2"/>
    <w:styleLink w:val="WWOutlineListStyle10"/>
    <w:lvl w:ilvl="0">
      <w:start w:val="1"/>
      <w:numFmt w:val="decimal"/>
      <w:lvlText w:val="%1"/>
      <w:lvlJc w:val="left"/>
      <w:pPr>
        <w:ind w:left="851" w:hanging="851"/>
      </w:pPr>
    </w:lvl>
    <w:lvl w:ilvl="1">
      <w:start w:val="1"/>
      <w:numFmt w:val="decimal"/>
      <w:lvlText w:val="%1.%2"/>
      <w:lvlJc w:val="left"/>
      <w:pPr>
        <w:ind w:left="851" w:hanging="851"/>
      </w:pPr>
      <w:rPr>
        <w:color w:val="auto"/>
      </w:rPr>
    </w:lvl>
    <w:lvl w:ilvl="2">
      <w:start w:val="1"/>
      <w:numFmt w:val="decimal"/>
      <w:lvlText w:val="%1.%2.%3"/>
      <w:lvlJc w:val="left"/>
      <w:pPr>
        <w:ind w:left="851" w:hanging="851"/>
      </w:pPr>
    </w:lvl>
    <w:lvl w:ilvl="3">
      <w:start w:val="1"/>
      <w:numFmt w:val="decimal"/>
      <w:lvlText w:val="%1.%2.%3.%4"/>
      <w:lvlJc w:val="left"/>
      <w:pPr>
        <w:ind w:left="1276" w:hanging="1276"/>
      </w:pPr>
    </w:lvl>
    <w:lvl w:ilvl="4">
      <w:start w:val="1"/>
      <w:numFmt w:val="decimal"/>
      <w:lvlText w:val="%1.%2.%3.%4.%5"/>
      <w:lvlJc w:val="left"/>
      <w:pPr>
        <w:ind w:left="1276" w:hanging="1276"/>
      </w:pPr>
    </w:lvl>
    <w:lvl w:ilvl="5">
      <w:start w:val="1"/>
      <w:numFmt w:val="lowerRoman"/>
      <w:lvlText w:val="(%6)"/>
      <w:lvlJc w:val="left"/>
      <w:pPr>
        <w:ind w:left="851" w:hanging="851"/>
      </w:pPr>
    </w:lvl>
    <w:lvl w:ilvl="6">
      <w:start w:val="1"/>
      <w:numFmt w:val="upperLetter"/>
      <w:lvlText w:val="Priedas %7"/>
      <w:lvlJc w:val="left"/>
    </w:lvl>
    <w:lvl w:ilvl="7">
      <w:start w:val="1"/>
      <w:numFmt w:val="decimal"/>
      <w:lvlText w:val="%1.%2.%3.%4.%5.%6.%7.%8"/>
      <w:lvlJc w:val="left"/>
      <w:pPr>
        <w:ind w:left="851" w:hanging="851"/>
      </w:pPr>
    </w:lvl>
    <w:lvl w:ilvl="8">
      <w:start w:val="1"/>
      <w:numFmt w:val="decimal"/>
      <w:lvlText w:val="%1.%2.%3.%4.%5.%6.%7.%8.%9"/>
      <w:lvlJc w:val="left"/>
      <w:pPr>
        <w:ind w:left="851" w:hanging="851"/>
      </w:pPr>
    </w:lvl>
  </w:abstractNum>
  <w:abstractNum w:abstractNumId="31" w15:restartNumberingAfterBreak="0">
    <w:nsid w:val="260C625B"/>
    <w:multiLevelType w:val="multilevel"/>
    <w:tmpl w:val="F0A44EF2"/>
    <w:styleLink w:val="WWOutlineListStyle21"/>
    <w:lvl w:ilvl="0">
      <w:start w:val="1"/>
      <w:numFmt w:val="decimal"/>
      <w:lvlText w:val="%1"/>
      <w:lvlJc w:val="left"/>
      <w:pPr>
        <w:ind w:left="851" w:hanging="851"/>
      </w:pPr>
    </w:lvl>
    <w:lvl w:ilvl="1">
      <w:start w:val="1"/>
      <w:numFmt w:val="decimal"/>
      <w:lvlText w:val="%1.%2"/>
      <w:lvlJc w:val="left"/>
      <w:pPr>
        <w:ind w:left="851" w:hanging="851"/>
      </w:pPr>
      <w:rPr>
        <w:color w:val="auto"/>
      </w:rPr>
    </w:lvl>
    <w:lvl w:ilvl="2">
      <w:start w:val="1"/>
      <w:numFmt w:val="decimal"/>
      <w:lvlText w:val="%1.%2.%3"/>
      <w:lvlJc w:val="left"/>
      <w:pPr>
        <w:ind w:left="851" w:hanging="851"/>
      </w:pPr>
    </w:lvl>
    <w:lvl w:ilvl="3">
      <w:start w:val="1"/>
      <w:numFmt w:val="decimal"/>
      <w:lvlText w:val="%1.%2.%3.%4"/>
      <w:lvlJc w:val="left"/>
      <w:pPr>
        <w:ind w:left="1276" w:hanging="1276"/>
      </w:pPr>
    </w:lvl>
    <w:lvl w:ilvl="4">
      <w:start w:val="1"/>
      <w:numFmt w:val="decimal"/>
      <w:lvlText w:val="%1.%2.%3.%4.%5"/>
      <w:lvlJc w:val="left"/>
      <w:pPr>
        <w:ind w:left="1276" w:hanging="1276"/>
      </w:pPr>
    </w:lvl>
    <w:lvl w:ilvl="5">
      <w:start w:val="1"/>
      <w:numFmt w:val="lowerRoman"/>
      <w:lvlText w:val="(%6)"/>
      <w:lvlJc w:val="left"/>
      <w:pPr>
        <w:ind w:left="851" w:hanging="851"/>
      </w:pPr>
    </w:lvl>
    <w:lvl w:ilvl="6">
      <w:start w:val="1"/>
      <w:numFmt w:val="upperLetter"/>
      <w:lvlText w:val="Priedas %7"/>
      <w:lvlJc w:val="left"/>
    </w:lvl>
    <w:lvl w:ilvl="7">
      <w:start w:val="1"/>
      <w:numFmt w:val="decimal"/>
      <w:lvlText w:val="%1.%2.%3.%4.%5.%6.%7.%8"/>
      <w:lvlJc w:val="left"/>
      <w:pPr>
        <w:ind w:left="851" w:hanging="851"/>
      </w:pPr>
    </w:lvl>
    <w:lvl w:ilvl="8">
      <w:start w:val="1"/>
      <w:numFmt w:val="decimal"/>
      <w:lvlText w:val="%1.%2.%3.%4.%5.%6.%7.%8.%9"/>
      <w:lvlJc w:val="left"/>
      <w:pPr>
        <w:ind w:left="851" w:hanging="851"/>
      </w:pPr>
    </w:lvl>
  </w:abstractNum>
  <w:abstractNum w:abstractNumId="32" w15:restartNumberingAfterBreak="0">
    <w:nsid w:val="262230B9"/>
    <w:multiLevelType w:val="multilevel"/>
    <w:tmpl w:val="AED81106"/>
    <w:styleLink w:val="WWOutlineListStyle43"/>
    <w:lvl w:ilvl="0">
      <w:start w:val="1"/>
      <w:numFmt w:val="decimal"/>
      <w:lvlText w:val="%1"/>
      <w:lvlJc w:val="left"/>
      <w:pPr>
        <w:ind w:left="1135" w:hanging="851"/>
      </w:pPr>
    </w:lvl>
    <w:lvl w:ilvl="1">
      <w:start w:val="1"/>
      <w:numFmt w:val="decimal"/>
      <w:lvlText w:val="%1.%2"/>
      <w:lvlJc w:val="left"/>
      <w:pPr>
        <w:ind w:left="851" w:hanging="851"/>
      </w:pPr>
      <w:rPr>
        <w:color w:val="auto"/>
      </w:rPr>
    </w:lvl>
    <w:lvl w:ilvl="2">
      <w:start w:val="1"/>
      <w:numFmt w:val="decimal"/>
      <w:lvlText w:val="%1.%2.%3"/>
      <w:lvlJc w:val="left"/>
      <w:pPr>
        <w:ind w:left="851" w:hanging="851"/>
      </w:pPr>
    </w:lvl>
    <w:lvl w:ilvl="3">
      <w:start w:val="1"/>
      <w:numFmt w:val="decimal"/>
      <w:lvlText w:val="%1.%2.%3.%4"/>
      <w:lvlJc w:val="left"/>
      <w:pPr>
        <w:ind w:left="1276" w:hanging="1276"/>
      </w:pPr>
    </w:lvl>
    <w:lvl w:ilvl="4">
      <w:start w:val="1"/>
      <w:numFmt w:val="decimal"/>
      <w:lvlText w:val="%1.%2.%3.%4.%5"/>
      <w:lvlJc w:val="left"/>
      <w:pPr>
        <w:ind w:left="1276" w:hanging="1276"/>
      </w:pPr>
    </w:lvl>
    <w:lvl w:ilvl="5">
      <w:start w:val="1"/>
      <w:numFmt w:val="lowerRoman"/>
      <w:lvlText w:val="(%6)"/>
      <w:lvlJc w:val="left"/>
      <w:pPr>
        <w:ind w:left="851" w:hanging="851"/>
      </w:pPr>
    </w:lvl>
    <w:lvl w:ilvl="6">
      <w:start w:val="1"/>
      <w:numFmt w:val="upperLetter"/>
      <w:lvlText w:val="Priedas %7"/>
      <w:lvlJc w:val="left"/>
    </w:lvl>
    <w:lvl w:ilvl="7">
      <w:start w:val="1"/>
      <w:numFmt w:val="decimal"/>
      <w:lvlText w:val="%1.%2.%3.%4.%5.%6.%7.%8"/>
      <w:lvlJc w:val="left"/>
      <w:pPr>
        <w:ind w:left="851" w:hanging="851"/>
      </w:pPr>
    </w:lvl>
    <w:lvl w:ilvl="8">
      <w:start w:val="1"/>
      <w:numFmt w:val="decimal"/>
      <w:lvlText w:val="%1.%2.%3.%4.%5.%6.%7.%8.%9"/>
      <w:lvlJc w:val="left"/>
      <w:pPr>
        <w:ind w:left="851" w:hanging="851"/>
      </w:pPr>
    </w:lvl>
  </w:abstractNum>
  <w:abstractNum w:abstractNumId="33" w15:restartNumberingAfterBreak="0">
    <w:nsid w:val="27925633"/>
    <w:multiLevelType w:val="multilevel"/>
    <w:tmpl w:val="52BEBD52"/>
    <w:styleLink w:val="WWOutlineListStyle53"/>
    <w:lvl w:ilvl="0">
      <w:start w:val="1"/>
      <w:numFmt w:val="decimal"/>
      <w:lvlText w:val="%1."/>
      <w:lvlJc w:val="left"/>
      <w:pPr>
        <w:ind w:left="1135" w:hanging="851"/>
      </w:pPr>
      <w:rPr>
        <w:rFonts w:ascii="Times New Roman" w:eastAsia="Times New Roman" w:hAnsi="Times New Roman" w:cs="Times New Roman"/>
      </w:rPr>
    </w:lvl>
    <w:lvl w:ilvl="1">
      <w:start w:val="1"/>
      <w:numFmt w:val="decimal"/>
      <w:lvlText w:val="%1.%2"/>
      <w:lvlJc w:val="left"/>
      <w:pPr>
        <w:ind w:left="851" w:hanging="851"/>
      </w:pPr>
      <w:rPr>
        <w:color w:val="auto"/>
      </w:rPr>
    </w:lvl>
    <w:lvl w:ilvl="2">
      <w:start w:val="1"/>
      <w:numFmt w:val="decimal"/>
      <w:lvlText w:val="%1.%2.%3"/>
      <w:lvlJc w:val="left"/>
      <w:pPr>
        <w:ind w:left="851" w:hanging="851"/>
      </w:pPr>
    </w:lvl>
    <w:lvl w:ilvl="3">
      <w:start w:val="1"/>
      <w:numFmt w:val="decimal"/>
      <w:lvlText w:val="%1.%2.%3.%4"/>
      <w:lvlJc w:val="left"/>
      <w:pPr>
        <w:ind w:left="1276" w:hanging="1276"/>
      </w:pPr>
    </w:lvl>
    <w:lvl w:ilvl="4">
      <w:start w:val="1"/>
      <w:numFmt w:val="decimal"/>
      <w:lvlText w:val="%1.%2.%3.%4.%5"/>
      <w:lvlJc w:val="left"/>
      <w:pPr>
        <w:ind w:left="1276" w:hanging="1276"/>
      </w:pPr>
    </w:lvl>
    <w:lvl w:ilvl="5">
      <w:start w:val="1"/>
      <w:numFmt w:val="lowerRoman"/>
      <w:lvlText w:val="(%6)"/>
      <w:lvlJc w:val="left"/>
      <w:pPr>
        <w:ind w:left="851" w:hanging="851"/>
      </w:pPr>
    </w:lvl>
    <w:lvl w:ilvl="6">
      <w:start w:val="1"/>
      <w:numFmt w:val="upperLetter"/>
      <w:lvlText w:val="Priedas %7"/>
      <w:lvlJc w:val="left"/>
    </w:lvl>
    <w:lvl w:ilvl="7">
      <w:start w:val="1"/>
      <w:numFmt w:val="decimal"/>
      <w:lvlText w:val="%1.%2.%3.%4.%5.%6.%7.%8"/>
      <w:lvlJc w:val="left"/>
      <w:pPr>
        <w:ind w:left="851" w:hanging="851"/>
      </w:pPr>
    </w:lvl>
    <w:lvl w:ilvl="8">
      <w:start w:val="1"/>
      <w:numFmt w:val="decimal"/>
      <w:lvlText w:val="%1.%2.%3.%4.%5.%6.%7.%8.%9"/>
      <w:lvlJc w:val="left"/>
      <w:pPr>
        <w:ind w:left="851" w:hanging="851"/>
      </w:pPr>
    </w:lvl>
  </w:abstractNum>
  <w:abstractNum w:abstractNumId="34" w15:restartNumberingAfterBreak="0">
    <w:nsid w:val="27970C4E"/>
    <w:multiLevelType w:val="multilevel"/>
    <w:tmpl w:val="74A0B0D4"/>
    <w:styleLink w:val="WWOutlineListStyle3"/>
    <w:lvl w:ilvl="0">
      <w:start w:val="1"/>
      <w:numFmt w:val="decimal"/>
      <w:lvlText w:val="%1"/>
      <w:lvlJc w:val="left"/>
      <w:pPr>
        <w:ind w:left="851" w:hanging="851"/>
      </w:pPr>
    </w:lvl>
    <w:lvl w:ilvl="1">
      <w:start w:val="1"/>
      <w:numFmt w:val="decimal"/>
      <w:lvlText w:val="%1.%2"/>
      <w:lvlJc w:val="left"/>
      <w:pPr>
        <w:ind w:left="851" w:hanging="851"/>
      </w:pPr>
      <w:rPr>
        <w:color w:val="auto"/>
      </w:rPr>
    </w:lvl>
    <w:lvl w:ilvl="2">
      <w:start w:val="1"/>
      <w:numFmt w:val="decimal"/>
      <w:lvlText w:val="%1.%2.%3"/>
      <w:lvlJc w:val="left"/>
      <w:pPr>
        <w:ind w:left="851" w:hanging="851"/>
      </w:pPr>
    </w:lvl>
    <w:lvl w:ilvl="3">
      <w:start w:val="1"/>
      <w:numFmt w:val="decimal"/>
      <w:lvlText w:val="%1.%2.%3.%4"/>
      <w:lvlJc w:val="left"/>
      <w:pPr>
        <w:ind w:left="1276" w:hanging="1276"/>
      </w:pPr>
    </w:lvl>
    <w:lvl w:ilvl="4">
      <w:start w:val="1"/>
      <w:numFmt w:val="decimal"/>
      <w:lvlText w:val="%1.%2.%3.%4.%5"/>
      <w:lvlJc w:val="left"/>
      <w:pPr>
        <w:ind w:left="1276" w:hanging="1276"/>
      </w:pPr>
    </w:lvl>
    <w:lvl w:ilvl="5">
      <w:start w:val="1"/>
      <w:numFmt w:val="lowerRoman"/>
      <w:lvlText w:val="(%6)"/>
      <w:lvlJc w:val="left"/>
      <w:pPr>
        <w:ind w:left="851" w:hanging="851"/>
      </w:pPr>
    </w:lvl>
    <w:lvl w:ilvl="6">
      <w:start w:val="1"/>
      <w:numFmt w:val="upperLetter"/>
      <w:lvlText w:val="Priedas %7"/>
      <w:lvlJc w:val="left"/>
    </w:lvl>
    <w:lvl w:ilvl="7">
      <w:start w:val="1"/>
      <w:numFmt w:val="decimal"/>
      <w:lvlText w:val="%1.%2.%3.%4.%5.%6.%7.%8"/>
      <w:lvlJc w:val="left"/>
      <w:pPr>
        <w:ind w:left="851" w:hanging="851"/>
      </w:pPr>
    </w:lvl>
    <w:lvl w:ilvl="8">
      <w:start w:val="1"/>
      <w:numFmt w:val="decimal"/>
      <w:lvlText w:val="%1.%2.%3.%4.%5.%6.%7.%8.%9"/>
      <w:lvlJc w:val="left"/>
      <w:pPr>
        <w:ind w:left="851" w:hanging="851"/>
      </w:pPr>
    </w:lvl>
  </w:abstractNum>
  <w:abstractNum w:abstractNumId="35" w15:restartNumberingAfterBreak="0">
    <w:nsid w:val="28AA41DD"/>
    <w:multiLevelType w:val="multilevel"/>
    <w:tmpl w:val="E620E83C"/>
    <w:styleLink w:val="WWOutlineListStyle2"/>
    <w:lvl w:ilvl="0">
      <w:start w:val="1"/>
      <w:numFmt w:val="decimal"/>
      <w:lvlText w:val="%1"/>
      <w:lvlJc w:val="left"/>
      <w:pPr>
        <w:ind w:left="851" w:hanging="851"/>
      </w:pPr>
    </w:lvl>
    <w:lvl w:ilvl="1">
      <w:start w:val="1"/>
      <w:numFmt w:val="decimal"/>
      <w:lvlText w:val="%1.%2"/>
      <w:lvlJc w:val="left"/>
      <w:pPr>
        <w:ind w:left="851" w:hanging="851"/>
      </w:pPr>
      <w:rPr>
        <w:color w:val="auto"/>
      </w:rPr>
    </w:lvl>
    <w:lvl w:ilvl="2">
      <w:start w:val="1"/>
      <w:numFmt w:val="decimal"/>
      <w:lvlText w:val="%1.%2.%3"/>
      <w:lvlJc w:val="left"/>
      <w:pPr>
        <w:ind w:left="851" w:hanging="851"/>
      </w:pPr>
    </w:lvl>
    <w:lvl w:ilvl="3">
      <w:start w:val="1"/>
      <w:numFmt w:val="decimal"/>
      <w:lvlText w:val="%1.%2.%3.%4"/>
      <w:lvlJc w:val="left"/>
      <w:pPr>
        <w:ind w:left="1276" w:hanging="1276"/>
      </w:pPr>
    </w:lvl>
    <w:lvl w:ilvl="4">
      <w:start w:val="1"/>
      <w:numFmt w:val="decimal"/>
      <w:lvlText w:val="%1.%2.%3.%4.%5"/>
      <w:lvlJc w:val="left"/>
      <w:pPr>
        <w:ind w:left="1276" w:hanging="1276"/>
      </w:pPr>
    </w:lvl>
    <w:lvl w:ilvl="5">
      <w:start w:val="1"/>
      <w:numFmt w:val="lowerRoman"/>
      <w:lvlText w:val="(%6)"/>
      <w:lvlJc w:val="left"/>
      <w:pPr>
        <w:ind w:left="851" w:hanging="851"/>
      </w:pPr>
    </w:lvl>
    <w:lvl w:ilvl="6">
      <w:start w:val="1"/>
      <w:numFmt w:val="upperLetter"/>
      <w:lvlText w:val="Priedas %7"/>
      <w:lvlJc w:val="left"/>
    </w:lvl>
    <w:lvl w:ilvl="7">
      <w:start w:val="1"/>
      <w:numFmt w:val="decimal"/>
      <w:lvlText w:val="%1.%2.%3.%4.%5.%6.%7.%8"/>
      <w:lvlJc w:val="left"/>
      <w:pPr>
        <w:ind w:left="851" w:hanging="851"/>
      </w:pPr>
    </w:lvl>
    <w:lvl w:ilvl="8">
      <w:start w:val="1"/>
      <w:numFmt w:val="decimal"/>
      <w:lvlText w:val="%1.%2.%3.%4.%5.%6.%7.%8.%9"/>
      <w:lvlJc w:val="left"/>
      <w:pPr>
        <w:ind w:left="851" w:hanging="851"/>
      </w:pPr>
    </w:lvl>
  </w:abstractNum>
  <w:abstractNum w:abstractNumId="36" w15:restartNumberingAfterBreak="0">
    <w:nsid w:val="29CA74CB"/>
    <w:multiLevelType w:val="multilevel"/>
    <w:tmpl w:val="BC1AC4B8"/>
    <w:styleLink w:val="WWOutlineListStyle36"/>
    <w:lvl w:ilvl="0">
      <w:start w:val="1"/>
      <w:numFmt w:val="decimal"/>
      <w:lvlText w:val="%1"/>
      <w:lvlJc w:val="left"/>
      <w:pPr>
        <w:ind w:left="851" w:hanging="851"/>
      </w:pPr>
    </w:lvl>
    <w:lvl w:ilvl="1">
      <w:start w:val="1"/>
      <w:numFmt w:val="decimal"/>
      <w:lvlText w:val="%1.%2"/>
      <w:lvlJc w:val="left"/>
      <w:pPr>
        <w:ind w:left="851" w:hanging="851"/>
      </w:pPr>
      <w:rPr>
        <w:color w:val="auto"/>
      </w:rPr>
    </w:lvl>
    <w:lvl w:ilvl="2">
      <w:start w:val="1"/>
      <w:numFmt w:val="decimal"/>
      <w:lvlText w:val="%1.%2.%3"/>
      <w:lvlJc w:val="left"/>
      <w:pPr>
        <w:ind w:left="851" w:hanging="851"/>
      </w:pPr>
    </w:lvl>
    <w:lvl w:ilvl="3">
      <w:start w:val="1"/>
      <w:numFmt w:val="decimal"/>
      <w:lvlText w:val="%1.%2.%3.%4"/>
      <w:lvlJc w:val="left"/>
      <w:pPr>
        <w:ind w:left="1276" w:hanging="1276"/>
      </w:pPr>
    </w:lvl>
    <w:lvl w:ilvl="4">
      <w:start w:val="1"/>
      <w:numFmt w:val="decimal"/>
      <w:lvlText w:val="%1.%2.%3.%4.%5"/>
      <w:lvlJc w:val="left"/>
      <w:pPr>
        <w:ind w:left="1276" w:hanging="1276"/>
      </w:pPr>
    </w:lvl>
    <w:lvl w:ilvl="5">
      <w:start w:val="1"/>
      <w:numFmt w:val="lowerRoman"/>
      <w:lvlText w:val="(%6)"/>
      <w:lvlJc w:val="left"/>
      <w:pPr>
        <w:ind w:left="851" w:hanging="851"/>
      </w:pPr>
    </w:lvl>
    <w:lvl w:ilvl="6">
      <w:start w:val="1"/>
      <w:numFmt w:val="upperLetter"/>
      <w:lvlText w:val="Priedas %7"/>
      <w:lvlJc w:val="left"/>
    </w:lvl>
    <w:lvl w:ilvl="7">
      <w:start w:val="1"/>
      <w:numFmt w:val="decimal"/>
      <w:lvlText w:val="%1.%2.%3.%4.%5.%6.%7.%8"/>
      <w:lvlJc w:val="left"/>
      <w:pPr>
        <w:ind w:left="851" w:hanging="851"/>
      </w:pPr>
    </w:lvl>
    <w:lvl w:ilvl="8">
      <w:start w:val="1"/>
      <w:numFmt w:val="decimal"/>
      <w:lvlText w:val="%1.%2.%3.%4.%5.%6.%7.%8.%9"/>
      <w:lvlJc w:val="left"/>
      <w:pPr>
        <w:ind w:left="851" w:hanging="851"/>
      </w:pPr>
    </w:lvl>
  </w:abstractNum>
  <w:abstractNum w:abstractNumId="37" w15:restartNumberingAfterBreak="0">
    <w:nsid w:val="2A094E63"/>
    <w:multiLevelType w:val="multilevel"/>
    <w:tmpl w:val="C65E7C7A"/>
    <w:styleLink w:val="CowiTableNumberList"/>
    <w:lvl w:ilvl="0">
      <w:start w:val="1"/>
      <w:numFmt w:val="decimal"/>
      <w:pStyle w:val="TableNumber3NoSpace"/>
      <w:lvlText w:val="%1"/>
      <w:lvlJc w:val="left"/>
      <w:pPr>
        <w:ind w:left="284" w:hanging="284"/>
      </w:pPr>
    </w:lvl>
    <w:lvl w:ilvl="1">
      <w:start w:val="1"/>
      <w:numFmt w:val="decimal"/>
      <w:lvlText w:val="%1.%2"/>
      <w:lvlJc w:val="left"/>
      <w:pPr>
        <w:ind w:left="567" w:hanging="283"/>
      </w:pPr>
    </w:lvl>
    <w:lvl w:ilvl="2">
      <w:start w:val="1"/>
      <w:numFmt w:val="lowerLetter"/>
      <w:lvlText w:val="%3)"/>
      <w:lvlJc w:val="left"/>
      <w:pPr>
        <w:ind w:left="851" w:hanging="284"/>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8" w15:restartNumberingAfterBreak="0">
    <w:nsid w:val="2A4834C6"/>
    <w:multiLevelType w:val="multilevel"/>
    <w:tmpl w:val="B346248C"/>
    <w:styleLink w:val="WWOutlineListStyle19"/>
    <w:lvl w:ilvl="0">
      <w:start w:val="1"/>
      <w:numFmt w:val="decimal"/>
      <w:lvlText w:val="%1"/>
      <w:lvlJc w:val="left"/>
      <w:pPr>
        <w:ind w:left="851" w:hanging="851"/>
      </w:pPr>
    </w:lvl>
    <w:lvl w:ilvl="1">
      <w:start w:val="1"/>
      <w:numFmt w:val="decimal"/>
      <w:lvlText w:val="%1.%2"/>
      <w:lvlJc w:val="left"/>
      <w:pPr>
        <w:ind w:left="851" w:hanging="851"/>
      </w:pPr>
      <w:rPr>
        <w:color w:val="auto"/>
      </w:rPr>
    </w:lvl>
    <w:lvl w:ilvl="2">
      <w:start w:val="1"/>
      <w:numFmt w:val="decimal"/>
      <w:lvlText w:val="%1.%2.%3"/>
      <w:lvlJc w:val="left"/>
      <w:pPr>
        <w:ind w:left="851" w:hanging="851"/>
      </w:pPr>
    </w:lvl>
    <w:lvl w:ilvl="3">
      <w:start w:val="1"/>
      <w:numFmt w:val="decimal"/>
      <w:lvlText w:val="%1.%2.%3.%4"/>
      <w:lvlJc w:val="left"/>
      <w:pPr>
        <w:ind w:left="1276" w:hanging="1276"/>
      </w:pPr>
    </w:lvl>
    <w:lvl w:ilvl="4">
      <w:start w:val="1"/>
      <w:numFmt w:val="decimal"/>
      <w:lvlText w:val="%1.%2.%3.%4.%5"/>
      <w:lvlJc w:val="left"/>
      <w:pPr>
        <w:ind w:left="1276" w:hanging="1276"/>
      </w:pPr>
    </w:lvl>
    <w:lvl w:ilvl="5">
      <w:start w:val="1"/>
      <w:numFmt w:val="lowerRoman"/>
      <w:lvlText w:val="(%6)"/>
      <w:lvlJc w:val="left"/>
      <w:pPr>
        <w:ind w:left="851" w:hanging="851"/>
      </w:pPr>
    </w:lvl>
    <w:lvl w:ilvl="6">
      <w:start w:val="1"/>
      <w:numFmt w:val="upperLetter"/>
      <w:lvlText w:val="Priedas %7"/>
      <w:lvlJc w:val="left"/>
    </w:lvl>
    <w:lvl w:ilvl="7">
      <w:start w:val="1"/>
      <w:numFmt w:val="decimal"/>
      <w:lvlText w:val="%1.%2.%3.%4.%5.%6.%7.%8"/>
      <w:lvlJc w:val="left"/>
      <w:pPr>
        <w:ind w:left="851" w:hanging="851"/>
      </w:pPr>
    </w:lvl>
    <w:lvl w:ilvl="8">
      <w:start w:val="1"/>
      <w:numFmt w:val="decimal"/>
      <w:lvlText w:val="%1.%2.%3.%4.%5.%6.%7.%8.%9"/>
      <w:lvlJc w:val="left"/>
      <w:pPr>
        <w:ind w:left="851" w:hanging="851"/>
      </w:pPr>
    </w:lvl>
  </w:abstractNum>
  <w:abstractNum w:abstractNumId="39" w15:restartNumberingAfterBreak="0">
    <w:nsid w:val="2DAE371F"/>
    <w:multiLevelType w:val="multilevel"/>
    <w:tmpl w:val="BF3A8A3A"/>
    <w:styleLink w:val="WWOutlineListStyle22"/>
    <w:lvl w:ilvl="0">
      <w:start w:val="1"/>
      <w:numFmt w:val="decimal"/>
      <w:lvlText w:val="%1"/>
      <w:lvlJc w:val="left"/>
      <w:pPr>
        <w:ind w:left="851" w:hanging="851"/>
      </w:pPr>
    </w:lvl>
    <w:lvl w:ilvl="1">
      <w:start w:val="1"/>
      <w:numFmt w:val="decimal"/>
      <w:lvlText w:val="%1.%2"/>
      <w:lvlJc w:val="left"/>
      <w:pPr>
        <w:ind w:left="851" w:hanging="851"/>
      </w:pPr>
      <w:rPr>
        <w:color w:val="auto"/>
      </w:rPr>
    </w:lvl>
    <w:lvl w:ilvl="2">
      <w:start w:val="1"/>
      <w:numFmt w:val="decimal"/>
      <w:lvlText w:val="%1.%2.%3"/>
      <w:lvlJc w:val="left"/>
      <w:pPr>
        <w:ind w:left="851" w:hanging="851"/>
      </w:pPr>
    </w:lvl>
    <w:lvl w:ilvl="3">
      <w:start w:val="1"/>
      <w:numFmt w:val="decimal"/>
      <w:lvlText w:val="%1.%2.%3.%4"/>
      <w:lvlJc w:val="left"/>
      <w:pPr>
        <w:ind w:left="1276" w:hanging="1276"/>
      </w:pPr>
    </w:lvl>
    <w:lvl w:ilvl="4">
      <w:start w:val="1"/>
      <w:numFmt w:val="decimal"/>
      <w:lvlText w:val="%1.%2.%3.%4.%5"/>
      <w:lvlJc w:val="left"/>
      <w:pPr>
        <w:ind w:left="1276" w:hanging="1276"/>
      </w:pPr>
    </w:lvl>
    <w:lvl w:ilvl="5">
      <w:start w:val="1"/>
      <w:numFmt w:val="lowerRoman"/>
      <w:lvlText w:val="(%6)"/>
      <w:lvlJc w:val="left"/>
      <w:pPr>
        <w:ind w:left="851" w:hanging="851"/>
      </w:pPr>
    </w:lvl>
    <w:lvl w:ilvl="6">
      <w:start w:val="1"/>
      <w:numFmt w:val="upperLetter"/>
      <w:lvlText w:val="Priedas %7"/>
      <w:lvlJc w:val="left"/>
    </w:lvl>
    <w:lvl w:ilvl="7">
      <w:start w:val="1"/>
      <w:numFmt w:val="decimal"/>
      <w:lvlText w:val="%1.%2.%3.%4.%5.%6.%7.%8"/>
      <w:lvlJc w:val="left"/>
      <w:pPr>
        <w:ind w:left="851" w:hanging="851"/>
      </w:pPr>
    </w:lvl>
    <w:lvl w:ilvl="8">
      <w:start w:val="1"/>
      <w:numFmt w:val="decimal"/>
      <w:lvlText w:val="%1.%2.%3.%4.%5.%6.%7.%8.%9"/>
      <w:lvlJc w:val="left"/>
      <w:pPr>
        <w:ind w:left="851" w:hanging="851"/>
      </w:pPr>
    </w:lvl>
  </w:abstractNum>
  <w:abstractNum w:abstractNumId="40" w15:restartNumberingAfterBreak="0">
    <w:nsid w:val="2FF459A8"/>
    <w:multiLevelType w:val="multilevel"/>
    <w:tmpl w:val="BA0E5942"/>
    <w:styleLink w:val="WWOutlineListStyle42"/>
    <w:lvl w:ilvl="0">
      <w:start w:val="1"/>
      <w:numFmt w:val="decimal"/>
      <w:lvlText w:val="%1"/>
      <w:lvlJc w:val="left"/>
      <w:pPr>
        <w:ind w:left="1135" w:hanging="851"/>
      </w:pPr>
    </w:lvl>
    <w:lvl w:ilvl="1">
      <w:start w:val="1"/>
      <w:numFmt w:val="decimal"/>
      <w:lvlText w:val="%1.%2"/>
      <w:lvlJc w:val="left"/>
      <w:pPr>
        <w:ind w:left="851" w:hanging="851"/>
      </w:pPr>
      <w:rPr>
        <w:color w:val="auto"/>
      </w:rPr>
    </w:lvl>
    <w:lvl w:ilvl="2">
      <w:start w:val="1"/>
      <w:numFmt w:val="decimal"/>
      <w:lvlText w:val="%1.%2.%3"/>
      <w:lvlJc w:val="left"/>
      <w:pPr>
        <w:ind w:left="851" w:hanging="851"/>
      </w:pPr>
    </w:lvl>
    <w:lvl w:ilvl="3">
      <w:start w:val="1"/>
      <w:numFmt w:val="decimal"/>
      <w:lvlText w:val="%1.%2.%3.%4"/>
      <w:lvlJc w:val="left"/>
      <w:pPr>
        <w:ind w:left="1276" w:hanging="1276"/>
      </w:pPr>
    </w:lvl>
    <w:lvl w:ilvl="4">
      <w:start w:val="1"/>
      <w:numFmt w:val="decimal"/>
      <w:lvlText w:val="%1.%2.%3.%4.%5"/>
      <w:lvlJc w:val="left"/>
      <w:pPr>
        <w:ind w:left="1276" w:hanging="1276"/>
      </w:pPr>
    </w:lvl>
    <w:lvl w:ilvl="5">
      <w:start w:val="1"/>
      <w:numFmt w:val="lowerRoman"/>
      <w:lvlText w:val="(%6)"/>
      <w:lvlJc w:val="left"/>
      <w:pPr>
        <w:ind w:left="851" w:hanging="851"/>
      </w:pPr>
    </w:lvl>
    <w:lvl w:ilvl="6">
      <w:start w:val="1"/>
      <w:numFmt w:val="upperLetter"/>
      <w:lvlText w:val="Priedas %7"/>
      <w:lvlJc w:val="left"/>
    </w:lvl>
    <w:lvl w:ilvl="7">
      <w:start w:val="1"/>
      <w:numFmt w:val="decimal"/>
      <w:lvlText w:val="%1.%2.%3.%4.%5.%6.%7.%8"/>
      <w:lvlJc w:val="left"/>
      <w:pPr>
        <w:ind w:left="851" w:hanging="851"/>
      </w:pPr>
    </w:lvl>
    <w:lvl w:ilvl="8">
      <w:start w:val="1"/>
      <w:numFmt w:val="decimal"/>
      <w:lvlText w:val="%1.%2.%3.%4.%5.%6.%7.%8.%9"/>
      <w:lvlJc w:val="left"/>
      <w:pPr>
        <w:ind w:left="851" w:hanging="851"/>
      </w:pPr>
    </w:lvl>
  </w:abstractNum>
  <w:abstractNum w:abstractNumId="41" w15:restartNumberingAfterBreak="0">
    <w:nsid w:val="304218D2"/>
    <w:multiLevelType w:val="multilevel"/>
    <w:tmpl w:val="B9A6A3CC"/>
    <w:styleLink w:val="WWOutlineListStyle24"/>
    <w:lvl w:ilvl="0">
      <w:start w:val="1"/>
      <w:numFmt w:val="decimal"/>
      <w:lvlText w:val="%1"/>
      <w:lvlJc w:val="left"/>
      <w:pPr>
        <w:ind w:left="851" w:hanging="851"/>
      </w:pPr>
    </w:lvl>
    <w:lvl w:ilvl="1">
      <w:start w:val="1"/>
      <w:numFmt w:val="decimal"/>
      <w:lvlText w:val="%1.%2"/>
      <w:lvlJc w:val="left"/>
      <w:pPr>
        <w:ind w:left="851" w:hanging="851"/>
      </w:pPr>
      <w:rPr>
        <w:color w:val="auto"/>
      </w:rPr>
    </w:lvl>
    <w:lvl w:ilvl="2">
      <w:start w:val="1"/>
      <w:numFmt w:val="decimal"/>
      <w:lvlText w:val="%1.%2.%3"/>
      <w:lvlJc w:val="left"/>
      <w:pPr>
        <w:ind w:left="851" w:hanging="851"/>
      </w:pPr>
    </w:lvl>
    <w:lvl w:ilvl="3">
      <w:start w:val="1"/>
      <w:numFmt w:val="decimal"/>
      <w:lvlText w:val="%1.%2.%3.%4"/>
      <w:lvlJc w:val="left"/>
      <w:pPr>
        <w:ind w:left="1276" w:hanging="1276"/>
      </w:pPr>
    </w:lvl>
    <w:lvl w:ilvl="4">
      <w:start w:val="1"/>
      <w:numFmt w:val="decimal"/>
      <w:lvlText w:val="%1.%2.%3.%4.%5"/>
      <w:lvlJc w:val="left"/>
      <w:pPr>
        <w:ind w:left="1276" w:hanging="1276"/>
      </w:pPr>
    </w:lvl>
    <w:lvl w:ilvl="5">
      <w:start w:val="1"/>
      <w:numFmt w:val="lowerRoman"/>
      <w:lvlText w:val="(%6)"/>
      <w:lvlJc w:val="left"/>
      <w:pPr>
        <w:ind w:left="851" w:hanging="851"/>
      </w:pPr>
    </w:lvl>
    <w:lvl w:ilvl="6">
      <w:start w:val="1"/>
      <w:numFmt w:val="upperLetter"/>
      <w:lvlText w:val="Priedas %7"/>
      <w:lvlJc w:val="left"/>
    </w:lvl>
    <w:lvl w:ilvl="7">
      <w:start w:val="1"/>
      <w:numFmt w:val="decimal"/>
      <w:lvlText w:val="%1.%2.%3.%4.%5.%6.%7.%8"/>
      <w:lvlJc w:val="left"/>
      <w:pPr>
        <w:ind w:left="851" w:hanging="851"/>
      </w:pPr>
    </w:lvl>
    <w:lvl w:ilvl="8">
      <w:start w:val="1"/>
      <w:numFmt w:val="decimal"/>
      <w:lvlText w:val="%1.%2.%3.%4.%5.%6.%7.%8.%9"/>
      <w:lvlJc w:val="left"/>
      <w:pPr>
        <w:ind w:left="851" w:hanging="851"/>
      </w:pPr>
    </w:lvl>
  </w:abstractNum>
  <w:abstractNum w:abstractNumId="42" w15:restartNumberingAfterBreak="0">
    <w:nsid w:val="31431A46"/>
    <w:multiLevelType w:val="multilevel"/>
    <w:tmpl w:val="267490FA"/>
    <w:styleLink w:val="LFO32"/>
    <w:lvl w:ilvl="0">
      <w:start w:val="1"/>
      <w:numFmt w:val="decimal"/>
      <w:pStyle w:val="ListNumberNoSpace"/>
      <w:lvlText w:val="%1."/>
      <w:lvlJc w:val="left"/>
      <w:pPr>
        <w:ind w:left="360" w:hanging="360"/>
      </w:p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43" w15:restartNumberingAfterBreak="0">
    <w:nsid w:val="33BE43F4"/>
    <w:multiLevelType w:val="multilevel"/>
    <w:tmpl w:val="315A9952"/>
    <w:styleLink w:val="LFO31"/>
    <w:lvl w:ilvl="0">
      <w:numFmt w:val="bullet"/>
      <w:pStyle w:val="ListBulletNoSpace"/>
      <w:lvlText w:val=""/>
      <w:lvlJc w:val="left"/>
      <w:pPr>
        <w:ind w:left="360" w:hanging="360"/>
      </w:pPr>
      <w:rPr>
        <w:rFonts w:ascii="Symbol" w:hAnsi="Symbol"/>
      </w:r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44" w15:restartNumberingAfterBreak="0">
    <w:nsid w:val="33E64F01"/>
    <w:multiLevelType w:val="multilevel"/>
    <w:tmpl w:val="4FF24E8E"/>
    <w:styleLink w:val="CowiBulletList"/>
    <w:lvl w:ilvl="0">
      <w:numFmt w:val="bullet"/>
      <w:pStyle w:val="Sraassuenkleliais4"/>
      <w:lvlText w:val="›"/>
      <w:lvlJc w:val="left"/>
      <w:pPr>
        <w:ind w:left="992" w:hanging="425"/>
      </w:pPr>
      <w:rPr>
        <w:color w:val="F04E23"/>
        <w:position w:val="0"/>
        <w:sz w:val="24"/>
        <w:vertAlign w:val="baseline"/>
      </w:rPr>
    </w:lvl>
    <w:lvl w:ilvl="1">
      <w:numFmt w:val="bullet"/>
      <w:lvlText w:val="›"/>
      <w:lvlJc w:val="left"/>
      <w:pPr>
        <w:ind w:left="851" w:hanging="426"/>
      </w:pPr>
      <w:rPr>
        <w:color w:val="333333"/>
        <w:position w:val="0"/>
        <w:sz w:val="24"/>
        <w:vertAlign w:val="baseline"/>
      </w:rPr>
    </w:lvl>
    <w:lvl w:ilvl="2">
      <w:numFmt w:val="bullet"/>
      <w:lvlText w:val="›"/>
      <w:lvlJc w:val="left"/>
      <w:pPr>
        <w:ind w:left="1276" w:hanging="425"/>
      </w:pPr>
      <w:rPr>
        <w:color w:val="333333"/>
        <w:position w:val="0"/>
        <w:sz w:val="24"/>
        <w:vertAlign w:val="baseline"/>
      </w:rPr>
    </w:lvl>
    <w:lvl w:ilvl="3">
      <w:numFmt w:val="bullet"/>
      <w:lvlText w:val="-"/>
      <w:lvlJc w:val="left"/>
      <w:pPr>
        <w:ind w:left="1701" w:hanging="425"/>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5" w15:restartNumberingAfterBreak="0">
    <w:nsid w:val="351D5043"/>
    <w:multiLevelType w:val="multilevel"/>
    <w:tmpl w:val="C4347252"/>
    <w:lvl w:ilvl="0">
      <w:numFmt w:val="bullet"/>
      <w:lvlText w:val=""/>
      <w:lvlJc w:val="left"/>
      <w:pPr>
        <w:ind w:left="720" w:hanging="360"/>
      </w:pPr>
      <w:rPr>
        <w:rFonts w:ascii="Wingdings" w:hAnsi="Wingdings"/>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6" w15:restartNumberingAfterBreak="0">
    <w:nsid w:val="36F1727D"/>
    <w:multiLevelType w:val="hybridMultilevel"/>
    <w:tmpl w:val="09460EC8"/>
    <w:lvl w:ilvl="0" w:tplc="0427000D">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47" w15:restartNumberingAfterBreak="0">
    <w:nsid w:val="37027DFA"/>
    <w:multiLevelType w:val="multilevel"/>
    <w:tmpl w:val="79E2456A"/>
    <w:styleLink w:val="WWOutlineListStyle23"/>
    <w:lvl w:ilvl="0">
      <w:start w:val="1"/>
      <w:numFmt w:val="decimal"/>
      <w:lvlText w:val="%1"/>
      <w:lvlJc w:val="left"/>
      <w:pPr>
        <w:ind w:left="851" w:hanging="851"/>
      </w:pPr>
    </w:lvl>
    <w:lvl w:ilvl="1">
      <w:start w:val="1"/>
      <w:numFmt w:val="decimal"/>
      <w:lvlText w:val="%1.%2"/>
      <w:lvlJc w:val="left"/>
      <w:pPr>
        <w:ind w:left="851" w:hanging="851"/>
      </w:pPr>
      <w:rPr>
        <w:color w:val="auto"/>
      </w:rPr>
    </w:lvl>
    <w:lvl w:ilvl="2">
      <w:start w:val="1"/>
      <w:numFmt w:val="decimal"/>
      <w:lvlText w:val="%1.%2.%3"/>
      <w:lvlJc w:val="left"/>
      <w:pPr>
        <w:ind w:left="851" w:hanging="851"/>
      </w:pPr>
    </w:lvl>
    <w:lvl w:ilvl="3">
      <w:start w:val="1"/>
      <w:numFmt w:val="decimal"/>
      <w:lvlText w:val="%1.%2.%3.%4"/>
      <w:lvlJc w:val="left"/>
      <w:pPr>
        <w:ind w:left="1276" w:hanging="1276"/>
      </w:pPr>
    </w:lvl>
    <w:lvl w:ilvl="4">
      <w:start w:val="1"/>
      <w:numFmt w:val="decimal"/>
      <w:lvlText w:val="%1.%2.%3.%4.%5"/>
      <w:lvlJc w:val="left"/>
      <w:pPr>
        <w:ind w:left="1276" w:hanging="1276"/>
      </w:pPr>
    </w:lvl>
    <w:lvl w:ilvl="5">
      <w:start w:val="1"/>
      <w:numFmt w:val="lowerRoman"/>
      <w:lvlText w:val="(%6)"/>
      <w:lvlJc w:val="left"/>
      <w:pPr>
        <w:ind w:left="851" w:hanging="851"/>
      </w:pPr>
    </w:lvl>
    <w:lvl w:ilvl="6">
      <w:start w:val="1"/>
      <w:numFmt w:val="upperLetter"/>
      <w:lvlText w:val="Priedas %7"/>
      <w:lvlJc w:val="left"/>
    </w:lvl>
    <w:lvl w:ilvl="7">
      <w:start w:val="1"/>
      <w:numFmt w:val="decimal"/>
      <w:lvlText w:val="%1.%2.%3.%4.%5.%6.%7.%8"/>
      <w:lvlJc w:val="left"/>
      <w:pPr>
        <w:ind w:left="851" w:hanging="851"/>
      </w:pPr>
    </w:lvl>
    <w:lvl w:ilvl="8">
      <w:start w:val="1"/>
      <w:numFmt w:val="decimal"/>
      <w:lvlText w:val="%1.%2.%3.%4.%5.%6.%7.%8.%9"/>
      <w:lvlJc w:val="left"/>
      <w:pPr>
        <w:ind w:left="851" w:hanging="851"/>
      </w:pPr>
    </w:lvl>
  </w:abstractNum>
  <w:abstractNum w:abstractNumId="48" w15:restartNumberingAfterBreak="0">
    <w:nsid w:val="38100157"/>
    <w:multiLevelType w:val="multilevel"/>
    <w:tmpl w:val="3210DCC0"/>
    <w:styleLink w:val="WWOutlineListStyle46"/>
    <w:lvl w:ilvl="0">
      <w:start w:val="1"/>
      <w:numFmt w:val="upperRoman"/>
      <w:lvlText w:val="%1."/>
      <w:lvlJc w:val="left"/>
      <w:pPr>
        <w:ind w:left="1135" w:hanging="851"/>
      </w:pPr>
      <w:rPr>
        <w:rFonts w:ascii="Times New Roman" w:eastAsia="Times New Roman" w:hAnsi="Times New Roman" w:cs="Times New Roman"/>
      </w:rPr>
    </w:lvl>
    <w:lvl w:ilvl="1">
      <w:start w:val="1"/>
      <w:numFmt w:val="decimal"/>
      <w:lvlText w:val="%1.%2"/>
      <w:lvlJc w:val="left"/>
      <w:pPr>
        <w:ind w:left="851" w:hanging="851"/>
      </w:pPr>
      <w:rPr>
        <w:color w:val="auto"/>
      </w:rPr>
    </w:lvl>
    <w:lvl w:ilvl="2">
      <w:start w:val="1"/>
      <w:numFmt w:val="decimal"/>
      <w:lvlText w:val="%1.%2.%3"/>
      <w:lvlJc w:val="left"/>
      <w:pPr>
        <w:ind w:left="851" w:hanging="851"/>
      </w:pPr>
    </w:lvl>
    <w:lvl w:ilvl="3">
      <w:start w:val="1"/>
      <w:numFmt w:val="decimal"/>
      <w:lvlText w:val="%1.%2.%3.%4"/>
      <w:lvlJc w:val="left"/>
      <w:pPr>
        <w:ind w:left="1276" w:hanging="1276"/>
      </w:pPr>
    </w:lvl>
    <w:lvl w:ilvl="4">
      <w:start w:val="1"/>
      <w:numFmt w:val="decimal"/>
      <w:lvlText w:val="%1.%2.%3.%4.%5"/>
      <w:lvlJc w:val="left"/>
      <w:pPr>
        <w:ind w:left="1276" w:hanging="1276"/>
      </w:pPr>
    </w:lvl>
    <w:lvl w:ilvl="5">
      <w:start w:val="1"/>
      <w:numFmt w:val="lowerRoman"/>
      <w:lvlText w:val="(%6)"/>
      <w:lvlJc w:val="left"/>
      <w:pPr>
        <w:ind w:left="851" w:hanging="851"/>
      </w:pPr>
    </w:lvl>
    <w:lvl w:ilvl="6">
      <w:start w:val="1"/>
      <w:numFmt w:val="upperLetter"/>
      <w:lvlText w:val="Priedas %7"/>
      <w:lvlJc w:val="left"/>
    </w:lvl>
    <w:lvl w:ilvl="7">
      <w:start w:val="1"/>
      <w:numFmt w:val="decimal"/>
      <w:lvlText w:val="%1.%2.%3.%4.%5.%6.%7.%8"/>
      <w:lvlJc w:val="left"/>
      <w:pPr>
        <w:ind w:left="851" w:hanging="851"/>
      </w:pPr>
    </w:lvl>
    <w:lvl w:ilvl="8">
      <w:start w:val="1"/>
      <w:numFmt w:val="decimal"/>
      <w:lvlText w:val="%1.%2.%3.%4.%5.%6.%7.%8.%9"/>
      <w:lvlJc w:val="left"/>
      <w:pPr>
        <w:ind w:left="851" w:hanging="851"/>
      </w:pPr>
    </w:lvl>
  </w:abstractNum>
  <w:abstractNum w:abstractNumId="49" w15:restartNumberingAfterBreak="0">
    <w:nsid w:val="406D5E16"/>
    <w:multiLevelType w:val="multilevel"/>
    <w:tmpl w:val="66264C26"/>
    <w:styleLink w:val="WWOutlineListStyle34"/>
    <w:lvl w:ilvl="0">
      <w:start w:val="1"/>
      <w:numFmt w:val="decimal"/>
      <w:lvlText w:val="%1"/>
      <w:lvlJc w:val="left"/>
      <w:pPr>
        <w:ind w:left="851" w:hanging="851"/>
      </w:pPr>
    </w:lvl>
    <w:lvl w:ilvl="1">
      <w:start w:val="1"/>
      <w:numFmt w:val="decimal"/>
      <w:lvlText w:val="%1.%2"/>
      <w:lvlJc w:val="left"/>
      <w:pPr>
        <w:ind w:left="851" w:hanging="851"/>
      </w:pPr>
      <w:rPr>
        <w:color w:val="auto"/>
      </w:rPr>
    </w:lvl>
    <w:lvl w:ilvl="2">
      <w:start w:val="1"/>
      <w:numFmt w:val="decimal"/>
      <w:lvlText w:val="%1.%2.%3"/>
      <w:lvlJc w:val="left"/>
      <w:pPr>
        <w:ind w:left="851" w:hanging="851"/>
      </w:pPr>
    </w:lvl>
    <w:lvl w:ilvl="3">
      <w:start w:val="1"/>
      <w:numFmt w:val="decimal"/>
      <w:lvlText w:val="%1.%2.%3.%4"/>
      <w:lvlJc w:val="left"/>
      <w:pPr>
        <w:ind w:left="1276" w:hanging="1276"/>
      </w:pPr>
    </w:lvl>
    <w:lvl w:ilvl="4">
      <w:start w:val="1"/>
      <w:numFmt w:val="decimal"/>
      <w:lvlText w:val="%1.%2.%3.%4.%5"/>
      <w:lvlJc w:val="left"/>
      <w:pPr>
        <w:ind w:left="1276" w:hanging="1276"/>
      </w:pPr>
    </w:lvl>
    <w:lvl w:ilvl="5">
      <w:start w:val="1"/>
      <w:numFmt w:val="lowerRoman"/>
      <w:lvlText w:val="(%6)"/>
      <w:lvlJc w:val="left"/>
      <w:pPr>
        <w:ind w:left="851" w:hanging="851"/>
      </w:pPr>
    </w:lvl>
    <w:lvl w:ilvl="6">
      <w:start w:val="1"/>
      <w:numFmt w:val="upperLetter"/>
      <w:lvlText w:val="Priedas %7"/>
      <w:lvlJc w:val="left"/>
    </w:lvl>
    <w:lvl w:ilvl="7">
      <w:start w:val="1"/>
      <w:numFmt w:val="decimal"/>
      <w:lvlText w:val="%1.%2.%3.%4.%5.%6.%7.%8"/>
      <w:lvlJc w:val="left"/>
      <w:pPr>
        <w:ind w:left="851" w:hanging="851"/>
      </w:pPr>
    </w:lvl>
    <w:lvl w:ilvl="8">
      <w:start w:val="1"/>
      <w:numFmt w:val="decimal"/>
      <w:lvlText w:val="%1.%2.%3.%4.%5.%6.%7.%8.%9"/>
      <w:lvlJc w:val="left"/>
      <w:pPr>
        <w:ind w:left="851" w:hanging="851"/>
      </w:pPr>
    </w:lvl>
  </w:abstractNum>
  <w:abstractNum w:abstractNumId="50" w15:restartNumberingAfterBreak="0">
    <w:nsid w:val="40EE2823"/>
    <w:multiLevelType w:val="multilevel"/>
    <w:tmpl w:val="0292E230"/>
    <w:styleLink w:val="WWOutlineListStyle91"/>
    <w:lvl w:ilvl="0">
      <w:start w:val="1"/>
      <w:numFmt w:val="decimal"/>
      <w:lvlText w:val="%1"/>
      <w:lvlJc w:val="left"/>
      <w:pPr>
        <w:ind w:left="851" w:hanging="851"/>
      </w:pPr>
    </w:lvl>
    <w:lvl w:ilvl="1">
      <w:start w:val="1"/>
      <w:numFmt w:val="decimal"/>
      <w:lvlText w:val="%1.%2"/>
      <w:lvlJc w:val="left"/>
      <w:pPr>
        <w:ind w:left="851" w:hanging="851"/>
      </w:pPr>
      <w:rPr>
        <w:color w:val="auto"/>
      </w:rPr>
    </w:lvl>
    <w:lvl w:ilvl="2">
      <w:start w:val="1"/>
      <w:numFmt w:val="decimal"/>
      <w:lvlText w:val="%1.%2.%3"/>
      <w:lvlJc w:val="left"/>
      <w:pPr>
        <w:ind w:left="851" w:hanging="851"/>
      </w:pPr>
    </w:lvl>
    <w:lvl w:ilvl="3">
      <w:start w:val="1"/>
      <w:numFmt w:val="decimal"/>
      <w:lvlText w:val="%1.%2.%3.%4"/>
      <w:lvlJc w:val="left"/>
      <w:pPr>
        <w:ind w:left="1276" w:hanging="1276"/>
      </w:pPr>
    </w:lvl>
    <w:lvl w:ilvl="4">
      <w:start w:val="1"/>
      <w:numFmt w:val="decimal"/>
      <w:lvlText w:val="%1.%2.%3.%4.%5"/>
      <w:lvlJc w:val="left"/>
      <w:pPr>
        <w:ind w:left="1276" w:hanging="1276"/>
      </w:pPr>
    </w:lvl>
    <w:lvl w:ilvl="5">
      <w:start w:val="1"/>
      <w:numFmt w:val="lowerRoman"/>
      <w:lvlText w:val="(%6)"/>
      <w:lvlJc w:val="left"/>
      <w:pPr>
        <w:ind w:left="851" w:hanging="851"/>
      </w:pPr>
    </w:lvl>
    <w:lvl w:ilvl="6">
      <w:start w:val="1"/>
      <w:numFmt w:val="upperLetter"/>
      <w:lvlText w:val="Priedas %7"/>
      <w:lvlJc w:val="left"/>
    </w:lvl>
    <w:lvl w:ilvl="7">
      <w:start w:val="1"/>
      <w:numFmt w:val="decimal"/>
      <w:lvlText w:val="%1.%2.%3.%4.%5.%6.%7.%8"/>
      <w:lvlJc w:val="left"/>
      <w:pPr>
        <w:ind w:left="851" w:hanging="851"/>
      </w:pPr>
    </w:lvl>
    <w:lvl w:ilvl="8">
      <w:start w:val="1"/>
      <w:numFmt w:val="decimal"/>
      <w:lvlText w:val="%1.%2.%3.%4.%5.%6.%7.%8.%9"/>
      <w:lvlJc w:val="left"/>
      <w:pPr>
        <w:ind w:left="851" w:hanging="851"/>
      </w:pPr>
    </w:lvl>
  </w:abstractNum>
  <w:abstractNum w:abstractNumId="51" w15:restartNumberingAfterBreak="0">
    <w:nsid w:val="41691A62"/>
    <w:multiLevelType w:val="multilevel"/>
    <w:tmpl w:val="C35ADF78"/>
    <w:styleLink w:val="WWOutlineListStyle14"/>
    <w:lvl w:ilvl="0">
      <w:start w:val="1"/>
      <w:numFmt w:val="decimal"/>
      <w:lvlText w:val="%1"/>
      <w:lvlJc w:val="left"/>
      <w:pPr>
        <w:ind w:left="851" w:hanging="851"/>
      </w:pPr>
    </w:lvl>
    <w:lvl w:ilvl="1">
      <w:start w:val="1"/>
      <w:numFmt w:val="decimal"/>
      <w:lvlText w:val="%1.%2"/>
      <w:lvlJc w:val="left"/>
      <w:pPr>
        <w:ind w:left="851" w:hanging="851"/>
      </w:pPr>
      <w:rPr>
        <w:color w:val="auto"/>
      </w:rPr>
    </w:lvl>
    <w:lvl w:ilvl="2">
      <w:start w:val="1"/>
      <w:numFmt w:val="decimal"/>
      <w:lvlText w:val="%1.%2.%3"/>
      <w:lvlJc w:val="left"/>
      <w:pPr>
        <w:ind w:left="851" w:hanging="851"/>
      </w:pPr>
    </w:lvl>
    <w:lvl w:ilvl="3">
      <w:start w:val="1"/>
      <w:numFmt w:val="decimal"/>
      <w:lvlText w:val="%1.%2.%3.%4"/>
      <w:lvlJc w:val="left"/>
      <w:pPr>
        <w:ind w:left="1276" w:hanging="1276"/>
      </w:pPr>
    </w:lvl>
    <w:lvl w:ilvl="4">
      <w:start w:val="1"/>
      <w:numFmt w:val="decimal"/>
      <w:lvlText w:val="%1.%2.%3.%4.%5"/>
      <w:lvlJc w:val="left"/>
      <w:pPr>
        <w:ind w:left="1276" w:hanging="1276"/>
      </w:pPr>
    </w:lvl>
    <w:lvl w:ilvl="5">
      <w:start w:val="1"/>
      <w:numFmt w:val="lowerRoman"/>
      <w:lvlText w:val="(%6)"/>
      <w:lvlJc w:val="left"/>
      <w:pPr>
        <w:ind w:left="851" w:hanging="851"/>
      </w:pPr>
    </w:lvl>
    <w:lvl w:ilvl="6">
      <w:start w:val="1"/>
      <w:numFmt w:val="upperLetter"/>
      <w:lvlText w:val="Priedas %7"/>
      <w:lvlJc w:val="left"/>
    </w:lvl>
    <w:lvl w:ilvl="7">
      <w:start w:val="1"/>
      <w:numFmt w:val="decimal"/>
      <w:lvlText w:val="%1.%2.%3.%4.%5.%6.%7.%8"/>
      <w:lvlJc w:val="left"/>
      <w:pPr>
        <w:ind w:left="851" w:hanging="851"/>
      </w:pPr>
    </w:lvl>
    <w:lvl w:ilvl="8">
      <w:start w:val="1"/>
      <w:numFmt w:val="decimal"/>
      <w:lvlText w:val="%1.%2.%3.%4.%5.%6.%7.%8.%9"/>
      <w:lvlJc w:val="left"/>
      <w:pPr>
        <w:ind w:left="851" w:hanging="851"/>
      </w:pPr>
    </w:lvl>
  </w:abstractNum>
  <w:abstractNum w:abstractNumId="52" w15:restartNumberingAfterBreak="0">
    <w:nsid w:val="41BC1BF9"/>
    <w:multiLevelType w:val="multilevel"/>
    <w:tmpl w:val="C54EE18E"/>
    <w:styleLink w:val="WWOutlineListStyle18"/>
    <w:lvl w:ilvl="0">
      <w:start w:val="1"/>
      <w:numFmt w:val="decimal"/>
      <w:lvlText w:val="%1"/>
      <w:lvlJc w:val="left"/>
      <w:pPr>
        <w:ind w:left="851" w:hanging="851"/>
      </w:pPr>
    </w:lvl>
    <w:lvl w:ilvl="1">
      <w:start w:val="1"/>
      <w:numFmt w:val="decimal"/>
      <w:lvlText w:val="%1.%2"/>
      <w:lvlJc w:val="left"/>
      <w:pPr>
        <w:ind w:left="851" w:hanging="851"/>
      </w:pPr>
      <w:rPr>
        <w:color w:val="auto"/>
      </w:rPr>
    </w:lvl>
    <w:lvl w:ilvl="2">
      <w:start w:val="1"/>
      <w:numFmt w:val="decimal"/>
      <w:lvlText w:val="%1.%2.%3"/>
      <w:lvlJc w:val="left"/>
      <w:pPr>
        <w:ind w:left="851" w:hanging="851"/>
      </w:pPr>
    </w:lvl>
    <w:lvl w:ilvl="3">
      <w:start w:val="1"/>
      <w:numFmt w:val="decimal"/>
      <w:lvlText w:val="%1.%2.%3.%4"/>
      <w:lvlJc w:val="left"/>
      <w:pPr>
        <w:ind w:left="1276" w:hanging="1276"/>
      </w:pPr>
    </w:lvl>
    <w:lvl w:ilvl="4">
      <w:start w:val="1"/>
      <w:numFmt w:val="decimal"/>
      <w:lvlText w:val="%1.%2.%3.%4.%5"/>
      <w:lvlJc w:val="left"/>
      <w:pPr>
        <w:ind w:left="1276" w:hanging="1276"/>
      </w:pPr>
    </w:lvl>
    <w:lvl w:ilvl="5">
      <w:start w:val="1"/>
      <w:numFmt w:val="lowerRoman"/>
      <w:lvlText w:val="(%6)"/>
      <w:lvlJc w:val="left"/>
      <w:pPr>
        <w:ind w:left="851" w:hanging="851"/>
      </w:pPr>
    </w:lvl>
    <w:lvl w:ilvl="6">
      <w:start w:val="1"/>
      <w:numFmt w:val="upperLetter"/>
      <w:lvlText w:val="Priedas %7"/>
      <w:lvlJc w:val="left"/>
    </w:lvl>
    <w:lvl w:ilvl="7">
      <w:start w:val="1"/>
      <w:numFmt w:val="decimal"/>
      <w:lvlText w:val="%1.%2.%3.%4.%5.%6.%7.%8"/>
      <w:lvlJc w:val="left"/>
      <w:pPr>
        <w:ind w:left="851" w:hanging="851"/>
      </w:pPr>
    </w:lvl>
    <w:lvl w:ilvl="8">
      <w:start w:val="1"/>
      <w:numFmt w:val="decimal"/>
      <w:lvlText w:val="%1.%2.%3.%4.%5.%6.%7.%8.%9"/>
      <w:lvlJc w:val="left"/>
      <w:pPr>
        <w:ind w:left="851" w:hanging="851"/>
      </w:pPr>
    </w:lvl>
  </w:abstractNum>
  <w:abstractNum w:abstractNumId="53" w15:restartNumberingAfterBreak="0">
    <w:nsid w:val="434E493A"/>
    <w:multiLevelType w:val="multilevel"/>
    <w:tmpl w:val="FF5894D8"/>
    <w:styleLink w:val="WWOutlineListStyle29"/>
    <w:lvl w:ilvl="0">
      <w:start w:val="1"/>
      <w:numFmt w:val="decimal"/>
      <w:lvlText w:val="%1"/>
      <w:lvlJc w:val="left"/>
      <w:pPr>
        <w:ind w:left="851" w:hanging="851"/>
      </w:pPr>
    </w:lvl>
    <w:lvl w:ilvl="1">
      <w:start w:val="1"/>
      <w:numFmt w:val="decimal"/>
      <w:lvlText w:val="%1.%2"/>
      <w:lvlJc w:val="left"/>
      <w:pPr>
        <w:ind w:left="851" w:hanging="851"/>
      </w:pPr>
      <w:rPr>
        <w:color w:val="auto"/>
      </w:rPr>
    </w:lvl>
    <w:lvl w:ilvl="2">
      <w:start w:val="1"/>
      <w:numFmt w:val="decimal"/>
      <w:lvlText w:val="%1.%2.%3"/>
      <w:lvlJc w:val="left"/>
      <w:pPr>
        <w:ind w:left="851" w:hanging="851"/>
      </w:pPr>
    </w:lvl>
    <w:lvl w:ilvl="3">
      <w:start w:val="1"/>
      <w:numFmt w:val="decimal"/>
      <w:lvlText w:val="%1.%2.%3.%4"/>
      <w:lvlJc w:val="left"/>
      <w:pPr>
        <w:ind w:left="1276" w:hanging="1276"/>
      </w:pPr>
    </w:lvl>
    <w:lvl w:ilvl="4">
      <w:start w:val="1"/>
      <w:numFmt w:val="decimal"/>
      <w:lvlText w:val="%1.%2.%3.%4.%5"/>
      <w:lvlJc w:val="left"/>
      <w:pPr>
        <w:ind w:left="1276" w:hanging="1276"/>
      </w:pPr>
    </w:lvl>
    <w:lvl w:ilvl="5">
      <w:start w:val="1"/>
      <w:numFmt w:val="lowerRoman"/>
      <w:lvlText w:val="(%6)"/>
      <w:lvlJc w:val="left"/>
      <w:pPr>
        <w:ind w:left="851" w:hanging="851"/>
      </w:pPr>
    </w:lvl>
    <w:lvl w:ilvl="6">
      <w:start w:val="1"/>
      <w:numFmt w:val="upperLetter"/>
      <w:lvlText w:val="Priedas %7"/>
      <w:lvlJc w:val="left"/>
    </w:lvl>
    <w:lvl w:ilvl="7">
      <w:start w:val="1"/>
      <w:numFmt w:val="decimal"/>
      <w:lvlText w:val="%1.%2.%3.%4.%5.%6.%7.%8"/>
      <w:lvlJc w:val="left"/>
      <w:pPr>
        <w:ind w:left="851" w:hanging="851"/>
      </w:pPr>
    </w:lvl>
    <w:lvl w:ilvl="8">
      <w:start w:val="1"/>
      <w:numFmt w:val="decimal"/>
      <w:lvlText w:val="%1.%2.%3.%4.%5.%6.%7.%8.%9"/>
      <w:lvlJc w:val="left"/>
      <w:pPr>
        <w:ind w:left="851" w:hanging="851"/>
      </w:pPr>
    </w:lvl>
  </w:abstractNum>
  <w:abstractNum w:abstractNumId="54" w15:restartNumberingAfterBreak="0">
    <w:nsid w:val="442924EA"/>
    <w:multiLevelType w:val="multilevel"/>
    <w:tmpl w:val="C42A3BFA"/>
    <w:lvl w:ilvl="0">
      <w:start w:val="2"/>
      <w:numFmt w:val="decimal"/>
      <w:lvlText w:val="%1."/>
      <w:lvlJc w:val="left"/>
      <w:pPr>
        <w:ind w:left="450" w:hanging="450"/>
      </w:pPr>
      <w:rPr>
        <w:rFonts w:hint="default"/>
        <w:sz w:val="28"/>
      </w:rPr>
    </w:lvl>
    <w:lvl w:ilvl="1">
      <w:start w:val="9"/>
      <w:numFmt w:val="decimal"/>
      <w:lvlText w:val="%1.%2."/>
      <w:lvlJc w:val="left"/>
      <w:pPr>
        <w:ind w:left="720" w:hanging="720"/>
      </w:pPr>
      <w:rPr>
        <w:rFonts w:hint="default"/>
        <w:sz w:val="28"/>
      </w:rPr>
    </w:lvl>
    <w:lvl w:ilvl="2">
      <w:start w:val="1"/>
      <w:numFmt w:val="decimal"/>
      <w:lvlText w:val="%1.%2.%3."/>
      <w:lvlJc w:val="left"/>
      <w:pPr>
        <w:ind w:left="720" w:hanging="720"/>
      </w:pPr>
      <w:rPr>
        <w:rFonts w:hint="default"/>
        <w:sz w:val="28"/>
      </w:rPr>
    </w:lvl>
    <w:lvl w:ilvl="3">
      <w:start w:val="1"/>
      <w:numFmt w:val="decimal"/>
      <w:lvlText w:val="%1.%2.%3.%4."/>
      <w:lvlJc w:val="left"/>
      <w:pPr>
        <w:ind w:left="1080" w:hanging="1080"/>
      </w:pPr>
      <w:rPr>
        <w:rFonts w:hint="default"/>
        <w:sz w:val="28"/>
      </w:rPr>
    </w:lvl>
    <w:lvl w:ilvl="4">
      <w:start w:val="1"/>
      <w:numFmt w:val="decimal"/>
      <w:lvlText w:val="%1.%2.%3.%4.%5."/>
      <w:lvlJc w:val="left"/>
      <w:pPr>
        <w:ind w:left="1080" w:hanging="1080"/>
      </w:pPr>
      <w:rPr>
        <w:rFonts w:hint="default"/>
        <w:sz w:val="28"/>
      </w:rPr>
    </w:lvl>
    <w:lvl w:ilvl="5">
      <w:start w:val="1"/>
      <w:numFmt w:val="decimal"/>
      <w:lvlText w:val="%1.%2.%3.%4.%5.%6."/>
      <w:lvlJc w:val="left"/>
      <w:pPr>
        <w:ind w:left="1440" w:hanging="1440"/>
      </w:pPr>
      <w:rPr>
        <w:rFonts w:hint="default"/>
        <w:sz w:val="28"/>
      </w:rPr>
    </w:lvl>
    <w:lvl w:ilvl="6">
      <w:start w:val="1"/>
      <w:numFmt w:val="decimal"/>
      <w:lvlText w:val="%1.%2.%3.%4.%5.%6.%7."/>
      <w:lvlJc w:val="left"/>
      <w:pPr>
        <w:ind w:left="1440" w:hanging="1440"/>
      </w:pPr>
      <w:rPr>
        <w:rFonts w:hint="default"/>
        <w:sz w:val="28"/>
      </w:rPr>
    </w:lvl>
    <w:lvl w:ilvl="7">
      <w:start w:val="1"/>
      <w:numFmt w:val="decimal"/>
      <w:lvlText w:val="%1.%2.%3.%4.%5.%6.%7.%8."/>
      <w:lvlJc w:val="left"/>
      <w:pPr>
        <w:ind w:left="1800" w:hanging="1800"/>
      </w:pPr>
      <w:rPr>
        <w:rFonts w:hint="default"/>
        <w:sz w:val="28"/>
      </w:rPr>
    </w:lvl>
    <w:lvl w:ilvl="8">
      <w:start w:val="1"/>
      <w:numFmt w:val="decimal"/>
      <w:lvlText w:val="%1.%2.%3.%4.%5.%6.%7.%8.%9."/>
      <w:lvlJc w:val="left"/>
      <w:pPr>
        <w:ind w:left="1800" w:hanging="1800"/>
      </w:pPr>
      <w:rPr>
        <w:rFonts w:hint="default"/>
        <w:sz w:val="28"/>
      </w:rPr>
    </w:lvl>
  </w:abstractNum>
  <w:abstractNum w:abstractNumId="55" w15:restartNumberingAfterBreak="0">
    <w:nsid w:val="471649E0"/>
    <w:multiLevelType w:val="multilevel"/>
    <w:tmpl w:val="A50079C0"/>
    <w:styleLink w:val="WWOutlineListStyle52"/>
    <w:lvl w:ilvl="0">
      <w:start w:val="1"/>
      <w:numFmt w:val="decimal"/>
      <w:lvlText w:val="%1."/>
      <w:lvlJc w:val="left"/>
      <w:pPr>
        <w:ind w:left="1135" w:hanging="851"/>
      </w:pPr>
      <w:rPr>
        <w:rFonts w:ascii="Times New Roman" w:eastAsia="Times New Roman" w:hAnsi="Times New Roman" w:cs="Times New Roman"/>
      </w:rPr>
    </w:lvl>
    <w:lvl w:ilvl="1">
      <w:start w:val="1"/>
      <w:numFmt w:val="decimal"/>
      <w:lvlText w:val="%1.%2"/>
      <w:lvlJc w:val="left"/>
      <w:pPr>
        <w:ind w:left="851" w:hanging="851"/>
      </w:pPr>
      <w:rPr>
        <w:color w:val="auto"/>
      </w:rPr>
    </w:lvl>
    <w:lvl w:ilvl="2">
      <w:start w:val="1"/>
      <w:numFmt w:val="decimal"/>
      <w:lvlText w:val="%1.%2.%3"/>
      <w:lvlJc w:val="left"/>
      <w:pPr>
        <w:ind w:left="851" w:hanging="851"/>
      </w:pPr>
    </w:lvl>
    <w:lvl w:ilvl="3">
      <w:start w:val="1"/>
      <w:numFmt w:val="decimal"/>
      <w:lvlText w:val="%1.%2.%3.%4"/>
      <w:lvlJc w:val="left"/>
      <w:pPr>
        <w:ind w:left="1276" w:hanging="1276"/>
      </w:pPr>
    </w:lvl>
    <w:lvl w:ilvl="4">
      <w:start w:val="1"/>
      <w:numFmt w:val="decimal"/>
      <w:lvlText w:val="%1.%2.%3.%4.%5"/>
      <w:lvlJc w:val="left"/>
      <w:pPr>
        <w:ind w:left="1276" w:hanging="1276"/>
      </w:pPr>
    </w:lvl>
    <w:lvl w:ilvl="5">
      <w:start w:val="1"/>
      <w:numFmt w:val="lowerRoman"/>
      <w:lvlText w:val="(%6)"/>
      <w:lvlJc w:val="left"/>
      <w:pPr>
        <w:ind w:left="851" w:hanging="851"/>
      </w:pPr>
    </w:lvl>
    <w:lvl w:ilvl="6">
      <w:start w:val="1"/>
      <w:numFmt w:val="upperLetter"/>
      <w:lvlText w:val="Priedas %7"/>
      <w:lvlJc w:val="left"/>
    </w:lvl>
    <w:lvl w:ilvl="7">
      <w:start w:val="1"/>
      <w:numFmt w:val="decimal"/>
      <w:lvlText w:val="%1.%2.%3.%4.%5.%6.%7.%8"/>
      <w:lvlJc w:val="left"/>
      <w:pPr>
        <w:ind w:left="851" w:hanging="851"/>
      </w:pPr>
    </w:lvl>
    <w:lvl w:ilvl="8">
      <w:start w:val="1"/>
      <w:numFmt w:val="decimal"/>
      <w:lvlText w:val="%1.%2.%3.%4.%5.%6.%7.%8.%9"/>
      <w:lvlJc w:val="left"/>
      <w:pPr>
        <w:ind w:left="851" w:hanging="851"/>
      </w:pPr>
    </w:lvl>
  </w:abstractNum>
  <w:abstractNum w:abstractNumId="56" w15:restartNumberingAfterBreak="0">
    <w:nsid w:val="485C2AA3"/>
    <w:multiLevelType w:val="multilevel"/>
    <w:tmpl w:val="F96AFD6C"/>
    <w:styleLink w:val="WWOutlineListStyle48"/>
    <w:lvl w:ilvl="0">
      <w:start w:val="1"/>
      <w:numFmt w:val="decimal"/>
      <w:lvlText w:val="%1."/>
      <w:lvlJc w:val="left"/>
      <w:pPr>
        <w:ind w:left="1135" w:hanging="851"/>
      </w:pPr>
      <w:rPr>
        <w:rFonts w:ascii="Times New Roman" w:eastAsia="Times New Roman" w:hAnsi="Times New Roman" w:cs="Times New Roman"/>
      </w:rPr>
    </w:lvl>
    <w:lvl w:ilvl="1">
      <w:start w:val="1"/>
      <w:numFmt w:val="decimal"/>
      <w:lvlText w:val="%1.%2"/>
      <w:lvlJc w:val="left"/>
      <w:pPr>
        <w:ind w:left="851" w:hanging="851"/>
      </w:pPr>
      <w:rPr>
        <w:color w:val="auto"/>
      </w:rPr>
    </w:lvl>
    <w:lvl w:ilvl="2">
      <w:start w:val="1"/>
      <w:numFmt w:val="decimal"/>
      <w:lvlText w:val="%1.%2.%3"/>
      <w:lvlJc w:val="left"/>
      <w:pPr>
        <w:ind w:left="851" w:hanging="851"/>
      </w:pPr>
    </w:lvl>
    <w:lvl w:ilvl="3">
      <w:start w:val="1"/>
      <w:numFmt w:val="decimal"/>
      <w:lvlText w:val="%1.%2.%3.%4"/>
      <w:lvlJc w:val="left"/>
      <w:pPr>
        <w:ind w:left="1276" w:hanging="1276"/>
      </w:pPr>
    </w:lvl>
    <w:lvl w:ilvl="4">
      <w:start w:val="1"/>
      <w:numFmt w:val="decimal"/>
      <w:lvlText w:val="%1.%2.%3.%4.%5"/>
      <w:lvlJc w:val="left"/>
      <w:pPr>
        <w:ind w:left="1276" w:hanging="1276"/>
      </w:pPr>
    </w:lvl>
    <w:lvl w:ilvl="5">
      <w:start w:val="1"/>
      <w:numFmt w:val="lowerRoman"/>
      <w:lvlText w:val="(%6)"/>
      <w:lvlJc w:val="left"/>
      <w:pPr>
        <w:ind w:left="851" w:hanging="851"/>
      </w:pPr>
    </w:lvl>
    <w:lvl w:ilvl="6">
      <w:start w:val="1"/>
      <w:numFmt w:val="upperLetter"/>
      <w:lvlText w:val="Priedas %7"/>
      <w:lvlJc w:val="left"/>
    </w:lvl>
    <w:lvl w:ilvl="7">
      <w:start w:val="1"/>
      <w:numFmt w:val="decimal"/>
      <w:lvlText w:val="%1.%2.%3.%4.%5.%6.%7.%8"/>
      <w:lvlJc w:val="left"/>
      <w:pPr>
        <w:ind w:left="851" w:hanging="851"/>
      </w:pPr>
    </w:lvl>
    <w:lvl w:ilvl="8">
      <w:start w:val="1"/>
      <w:numFmt w:val="decimal"/>
      <w:lvlText w:val="%1.%2.%3.%4.%5.%6.%7.%8.%9"/>
      <w:lvlJc w:val="left"/>
      <w:pPr>
        <w:ind w:left="851" w:hanging="851"/>
      </w:pPr>
    </w:lvl>
  </w:abstractNum>
  <w:abstractNum w:abstractNumId="57" w15:restartNumberingAfterBreak="0">
    <w:nsid w:val="49EC181F"/>
    <w:multiLevelType w:val="multilevel"/>
    <w:tmpl w:val="1BE80FAA"/>
    <w:styleLink w:val="WWOutlineListStyle26"/>
    <w:lvl w:ilvl="0">
      <w:start w:val="1"/>
      <w:numFmt w:val="decimal"/>
      <w:lvlText w:val="%1"/>
      <w:lvlJc w:val="left"/>
      <w:pPr>
        <w:ind w:left="851" w:hanging="851"/>
      </w:pPr>
    </w:lvl>
    <w:lvl w:ilvl="1">
      <w:start w:val="1"/>
      <w:numFmt w:val="decimal"/>
      <w:lvlText w:val="%1.%2"/>
      <w:lvlJc w:val="left"/>
      <w:pPr>
        <w:ind w:left="851" w:hanging="851"/>
      </w:pPr>
      <w:rPr>
        <w:color w:val="auto"/>
      </w:rPr>
    </w:lvl>
    <w:lvl w:ilvl="2">
      <w:start w:val="1"/>
      <w:numFmt w:val="decimal"/>
      <w:lvlText w:val="%1.%2.%3"/>
      <w:lvlJc w:val="left"/>
      <w:pPr>
        <w:ind w:left="851" w:hanging="851"/>
      </w:pPr>
    </w:lvl>
    <w:lvl w:ilvl="3">
      <w:start w:val="1"/>
      <w:numFmt w:val="decimal"/>
      <w:lvlText w:val="%1.%2.%3.%4"/>
      <w:lvlJc w:val="left"/>
      <w:pPr>
        <w:ind w:left="1276" w:hanging="1276"/>
      </w:pPr>
    </w:lvl>
    <w:lvl w:ilvl="4">
      <w:start w:val="1"/>
      <w:numFmt w:val="decimal"/>
      <w:lvlText w:val="%1.%2.%3.%4.%5"/>
      <w:lvlJc w:val="left"/>
      <w:pPr>
        <w:ind w:left="1276" w:hanging="1276"/>
      </w:pPr>
    </w:lvl>
    <w:lvl w:ilvl="5">
      <w:start w:val="1"/>
      <w:numFmt w:val="lowerRoman"/>
      <w:lvlText w:val="(%6)"/>
      <w:lvlJc w:val="left"/>
      <w:pPr>
        <w:ind w:left="851" w:hanging="851"/>
      </w:pPr>
    </w:lvl>
    <w:lvl w:ilvl="6">
      <w:start w:val="1"/>
      <w:numFmt w:val="upperLetter"/>
      <w:lvlText w:val="Priedas %7"/>
      <w:lvlJc w:val="left"/>
    </w:lvl>
    <w:lvl w:ilvl="7">
      <w:start w:val="1"/>
      <w:numFmt w:val="decimal"/>
      <w:lvlText w:val="%1.%2.%3.%4.%5.%6.%7.%8"/>
      <w:lvlJc w:val="left"/>
      <w:pPr>
        <w:ind w:left="851" w:hanging="851"/>
      </w:pPr>
    </w:lvl>
    <w:lvl w:ilvl="8">
      <w:start w:val="1"/>
      <w:numFmt w:val="decimal"/>
      <w:lvlText w:val="%1.%2.%3.%4.%5.%6.%7.%8.%9"/>
      <w:lvlJc w:val="left"/>
      <w:pPr>
        <w:ind w:left="851" w:hanging="851"/>
      </w:pPr>
    </w:lvl>
  </w:abstractNum>
  <w:abstractNum w:abstractNumId="58" w15:restartNumberingAfterBreak="0">
    <w:nsid w:val="4A4B64B9"/>
    <w:multiLevelType w:val="multilevel"/>
    <w:tmpl w:val="A5842BB4"/>
    <w:styleLink w:val="WWOutlineListStyle28"/>
    <w:lvl w:ilvl="0">
      <w:start w:val="1"/>
      <w:numFmt w:val="decimal"/>
      <w:lvlText w:val="%1"/>
      <w:lvlJc w:val="left"/>
      <w:pPr>
        <w:ind w:left="851" w:hanging="851"/>
      </w:pPr>
    </w:lvl>
    <w:lvl w:ilvl="1">
      <w:start w:val="1"/>
      <w:numFmt w:val="decimal"/>
      <w:lvlText w:val="%1.%2"/>
      <w:lvlJc w:val="left"/>
      <w:pPr>
        <w:ind w:left="851" w:hanging="851"/>
      </w:pPr>
      <w:rPr>
        <w:color w:val="auto"/>
      </w:rPr>
    </w:lvl>
    <w:lvl w:ilvl="2">
      <w:start w:val="1"/>
      <w:numFmt w:val="decimal"/>
      <w:lvlText w:val="%1.%2.%3"/>
      <w:lvlJc w:val="left"/>
      <w:pPr>
        <w:ind w:left="851" w:hanging="851"/>
      </w:pPr>
    </w:lvl>
    <w:lvl w:ilvl="3">
      <w:start w:val="1"/>
      <w:numFmt w:val="decimal"/>
      <w:lvlText w:val="%1.%2.%3.%4"/>
      <w:lvlJc w:val="left"/>
      <w:pPr>
        <w:ind w:left="1276" w:hanging="1276"/>
      </w:pPr>
    </w:lvl>
    <w:lvl w:ilvl="4">
      <w:start w:val="1"/>
      <w:numFmt w:val="decimal"/>
      <w:lvlText w:val="%1.%2.%3.%4.%5"/>
      <w:lvlJc w:val="left"/>
      <w:pPr>
        <w:ind w:left="1276" w:hanging="1276"/>
      </w:pPr>
    </w:lvl>
    <w:lvl w:ilvl="5">
      <w:start w:val="1"/>
      <w:numFmt w:val="lowerRoman"/>
      <w:lvlText w:val="(%6)"/>
      <w:lvlJc w:val="left"/>
      <w:pPr>
        <w:ind w:left="851" w:hanging="851"/>
      </w:pPr>
    </w:lvl>
    <w:lvl w:ilvl="6">
      <w:start w:val="1"/>
      <w:numFmt w:val="upperLetter"/>
      <w:lvlText w:val="Priedas %7"/>
      <w:lvlJc w:val="left"/>
    </w:lvl>
    <w:lvl w:ilvl="7">
      <w:start w:val="1"/>
      <w:numFmt w:val="decimal"/>
      <w:lvlText w:val="%1.%2.%3.%4.%5.%6.%7.%8"/>
      <w:lvlJc w:val="left"/>
      <w:pPr>
        <w:ind w:left="851" w:hanging="851"/>
      </w:pPr>
    </w:lvl>
    <w:lvl w:ilvl="8">
      <w:start w:val="1"/>
      <w:numFmt w:val="decimal"/>
      <w:lvlText w:val="%1.%2.%3.%4.%5.%6.%7.%8.%9"/>
      <w:lvlJc w:val="left"/>
      <w:pPr>
        <w:ind w:left="851" w:hanging="851"/>
      </w:pPr>
    </w:lvl>
  </w:abstractNum>
  <w:abstractNum w:abstractNumId="59" w15:restartNumberingAfterBreak="0">
    <w:nsid w:val="52717924"/>
    <w:multiLevelType w:val="multilevel"/>
    <w:tmpl w:val="58E6FAE8"/>
    <w:styleLink w:val="WWOutlineListStyle31"/>
    <w:lvl w:ilvl="0">
      <w:start w:val="1"/>
      <w:numFmt w:val="decimal"/>
      <w:lvlText w:val="%1"/>
      <w:lvlJc w:val="left"/>
      <w:pPr>
        <w:ind w:left="851" w:hanging="851"/>
      </w:pPr>
    </w:lvl>
    <w:lvl w:ilvl="1">
      <w:start w:val="1"/>
      <w:numFmt w:val="decimal"/>
      <w:lvlText w:val="%1.%2"/>
      <w:lvlJc w:val="left"/>
      <w:pPr>
        <w:ind w:left="851" w:hanging="851"/>
      </w:pPr>
      <w:rPr>
        <w:color w:val="auto"/>
      </w:rPr>
    </w:lvl>
    <w:lvl w:ilvl="2">
      <w:start w:val="1"/>
      <w:numFmt w:val="decimal"/>
      <w:lvlText w:val="%1.%2.%3"/>
      <w:lvlJc w:val="left"/>
      <w:pPr>
        <w:ind w:left="851" w:hanging="851"/>
      </w:pPr>
    </w:lvl>
    <w:lvl w:ilvl="3">
      <w:start w:val="1"/>
      <w:numFmt w:val="decimal"/>
      <w:lvlText w:val="%1.%2.%3.%4"/>
      <w:lvlJc w:val="left"/>
      <w:pPr>
        <w:ind w:left="1276" w:hanging="1276"/>
      </w:pPr>
    </w:lvl>
    <w:lvl w:ilvl="4">
      <w:start w:val="1"/>
      <w:numFmt w:val="decimal"/>
      <w:lvlText w:val="%1.%2.%3.%4.%5"/>
      <w:lvlJc w:val="left"/>
      <w:pPr>
        <w:ind w:left="1276" w:hanging="1276"/>
      </w:pPr>
    </w:lvl>
    <w:lvl w:ilvl="5">
      <w:start w:val="1"/>
      <w:numFmt w:val="lowerRoman"/>
      <w:lvlText w:val="(%6)"/>
      <w:lvlJc w:val="left"/>
      <w:pPr>
        <w:ind w:left="851" w:hanging="851"/>
      </w:pPr>
    </w:lvl>
    <w:lvl w:ilvl="6">
      <w:start w:val="1"/>
      <w:numFmt w:val="upperLetter"/>
      <w:lvlText w:val="Priedas %7"/>
      <w:lvlJc w:val="left"/>
    </w:lvl>
    <w:lvl w:ilvl="7">
      <w:start w:val="1"/>
      <w:numFmt w:val="decimal"/>
      <w:lvlText w:val="%1.%2.%3.%4.%5.%6.%7.%8"/>
      <w:lvlJc w:val="left"/>
      <w:pPr>
        <w:ind w:left="851" w:hanging="851"/>
      </w:pPr>
    </w:lvl>
    <w:lvl w:ilvl="8">
      <w:start w:val="1"/>
      <w:numFmt w:val="decimal"/>
      <w:lvlText w:val="%1.%2.%3.%4.%5.%6.%7.%8.%9"/>
      <w:lvlJc w:val="left"/>
      <w:pPr>
        <w:ind w:left="851" w:hanging="851"/>
      </w:pPr>
    </w:lvl>
  </w:abstractNum>
  <w:abstractNum w:abstractNumId="60" w15:restartNumberingAfterBreak="0">
    <w:nsid w:val="55014CD5"/>
    <w:multiLevelType w:val="multilevel"/>
    <w:tmpl w:val="AE629ABA"/>
    <w:styleLink w:val="WWOutlineListStyle47"/>
    <w:lvl w:ilvl="0">
      <w:start w:val="1"/>
      <w:numFmt w:val="upperRoman"/>
      <w:lvlText w:val="%1."/>
      <w:lvlJc w:val="left"/>
      <w:pPr>
        <w:ind w:left="1135" w:hanging="851"/>
      </w:pPr>
      <w:rPr>
        <w:rFonts w:ascii="Times New Roman" w:eastAsia="Times New Roman" w:hAnsi="Times New Roman" w:cs="Times New Roman"/>
      </w:rPr>
    </w:lvl>
    <w:lvl w:ilvl="1">
      <w:start w:val="1"/>
      <w:numFmt w:val="decimal"/>
      <w:lvlText w:val="%1.%2"/>
      <w:lvlJc w:val="left"/>
      <w:pPr>
        <w:ind w:left="851" w:hanging="851"/>
      </w:pPr>
      <w:rPr>
        <w:color w:val="auto"/>
      </w:rPr>
    </w:lvl>
    <w:lvl w:ilvl="2">
      <w:start w:val="1"/>
      <w:numFmt w:val="decimal"/>
      <w:lvlText w:val="%1.%2.%3"/>
      <w:lvlJc w:val="left"/>
      <w:pPr>
        <w:ind w:left="851" w:hanging="851"/>
      </w:pPr>
    </w:lvl>
    <w:lvl w:ilvl="3">
      <w:start w:val="1"/>
      <w:numFmt w:val="decimal"/>
      <w:lvlText w:val="%1.%2.%3.%4"/>
      <w:lvlJc w:val="left"/>
      <w:pPr>
        <w:ind w:left="1276" w:hanging="1276"/>
      </w:pPr>
    </w:lvl>
    <w:lvl w:ilvl="4">
      <w:start w:val="1"/>
      <w:numFmt w:val="decimal"/>
      <w:lvlText w:val="%1.%2.%3.%4.%5"/>
      <w:lvlJc w:val="left"/>
      <w:pPr>
        <w:ind w:left="1276" w:hanging="1276"/>
      </w:pPr>
    </w:lvl>
    <w:lvl w:ilvl="5">
      <w:start w:val="1"/>
      <w:numFmt w:val="lowerRoman"/>
      <w:lvlText w:val="(%6)"/>
      <w:lvlJc w:val="left"/>
      <w:pPr>
        <w:ind w:left="851" w:hanging="851"/>
      </w:pPr>
    </w:lvl>
    <w:lvl w:ilvl="6">
      <w:start w:val="1"/>
      <w:numFmt w:val="upperLetter"/>
      <w:lvlText w:val="Priedas %7"/>
      <w:lvlJc w:val="left"/>
    </w:lvl>
    <w:lvl w:ilvl="7">
      <w:start w:val="1"/>
      <w:numFmt w:val="decimal"/>
      <w:lvlText w:val="%1.%2.%3.%4.%5.%6.%7.%8"/>
      <w:lvlJc w:val="left"/>
      <w:pPr>
        <w:ind w:left="851" w:hanging="851"/>
      </w:pPr>
    </w:lvl>
    <w:lvl w:ilvl="8">
      <w:start w:val="1"/>
      <w:numFmt w:val="decimal"/>
      <w:lvlText w:val="%1.%2.%3.%4.%5.%6.%7.%8.%9"/>
      <w:lvlJc w:val="left"/>
      <w:pPr>
        <w:ind w:left="851" w:hanging="851"/>
      </w:pPr>
    </w:lvl>
  </w:abstractNum>
  <w:abstractNum w:abstractNumId="61" w15:restartNumberingAfterBreak="0">
    <w:nsid w:val="55A616E8"/>
    <w:multiLevelType w:val="multilevel"/>
    <w:tmpl w:val="133C2872"/>
    <w:styleLink w:val="WWOutlineListStyle16"/>
    <w:lvl w:ilvl="0">
      <w:start w:val="1"/>
      <w:numFmt w:val="decimal"/>
      <w:lvlText w:val="%1"/>
      <w:lvlJc w:val="left"/>
      <w:pPr>
        <w:ind w:left="851" w:hanging="851"/>
      </w:pPr>
    </w:lvl>
    <w:lvl w:ilvl="1">
      <w:start w:val="1"/>
      <w:numFmt w:val="decimal"/>
      <w:lvlText w:val="%1.%2"/>
      <w:lvlJc w:val="left"/>
      <w:pPr>
        <w:ind w:left="851" w:hanging="851"/>
      </w:pPr>
      <w:rPr>
        <w:color w:val="auto"/>
      </w:rPr>
    </w:lvl>
    <w:lvl w:ilvl="2">
      <w:start w:val="1"/>
      <w:numFmt w:val="decimal"/>
      <w:lvlText w:val="%1.%2.%3"/>
      <w:lvlJc w:val="left"/>
      <w:pPr>
        <w:ind w:left="851" w:hanging="851"/>
      </w:pPr>
    </w:lvl>
    <w:lvl w:ilvl="3">
      <w:start w:val="1"/>
      <w:numFmt w:val="decimal"/>
      <w:lvlText w:val="%1.%2.%3.%4"/>
      <w:lvlJc w:val="left"/>
      <w:pPr>
        <w:ind w:left="1276" w:hanging="1276"/>
      </w:pPr>
    </w:lvl>
    <w:lvl w:ilvl="4">
      <w:start w:val="1"/>
      <w:numFmt w:val="decimal"/>
      <w:lvlText w:val="%1.%2.%3.%4.%5"/>
      <w:lvlJc w:val="left"/>
      <w:pPr>
        <w:ind w:left="1276" w:hanging="1276"/>
      </w:pPr>
    </w:lvl>
    <w:lvl w:ilvl="5">
      <w:start w:val="1"/>
      <w:numFmt w:val="lowerRoman"/>
      <w:lvlText w:val="(%6)"/>
      <w:lvlJc w:val="left"/>
      <w:pPr>
        <w:ind w:left="851" w:hanging="851"/>
      </w:pPr>
    </w:lvl>
    <w:lvl w:ilvl="6">
      <w:start w:val="1"/>
      <w:numFmt w:val="upperLetter"/>
      <w:lvlText w:val="Priedas %7"/>
      <w:lvlJc w:val="left"/>
    </w:lvl>
    <w:lvl w:ilvl="7">
      <w:start w:val="1"/>
      <w:numFmt w:val="decimal"/>
      <w:lvlText w:val="%1.%2.%3.%4.%5.%6.%7.%8"/>
      <w:lvlJc w:val="left"/>
      <w:pPr>
        <w:ind w:left="851" w:hanging="851"/>
      </w:pPr>
    </w:lvl>
    <w:lvl w:ilvl="8">
      <w:start w:val="1"/>
      <w:numFmt w:val="decimal"/>
      <w:lvlText w:val="%1.%2.%3.%4.%5.%6.%7.%8.%9"/>
      <w:lvlJc w:val="left"/>
      <w:pPr>
        <w:ind w:left="851" w:hanging="851"/>
      </w:pPr>
    </w:lvl>
  </w:abstractNum>
  <w:abstractNum w:abstractNumId="62" w15:restartNumberingAfterBreak="0">
    <w:nsid w:val="58AC0974"/>
    <w:multiLevelType w:val="multilevel"/>
    <w:tmpl w:val="9116A56C"/>
    <w:styleLink w:val="WWOutlineListStyle17"/>
    <w:lvl w:ilvl="0">
      <w:start w:val="1"/>
      <w:numFmt w:val="decimal"/>
      <w:lvlText w:val="%1"/>
      <w:lvlJc w:val="left"/>
      <w:pPr>
        <w:ind w:left="851" w:hanging="851"/>
      </w:pPr>
    </w:lvl>
    <w:lvl w:ilvl="1">
      <w:start w:val="1"/>
      <w:numFmt w:val="decimal"/>
      <w:lvlText w:val="%1.%2"/>
      <w:lvlJc w:val="left"/>
      <w:pPr>
        <w:ind w:left="851" w:hanging="851"/>
      </w:pPr>
      <w:rPr>
        <w:color w:val="auto"/>
      </w:rPr>
    </w:lvl>
    <w:lvl w:ilvl="2">
      <w:start w:val="1"/>
      <w:numFmt w:val="decimal"/>
      <w:lvlText w:val="%1.%2.%3"/>
      <w:lvlJc w:val="left"/>
      <w:pPr>
        <w:ind w:left="851" w:hanging="851"/>
      </w:pPr>
    </w:lvl>
    <w:lvl w:ilvl="3">
      <w:start w:val="1"/>
      <w:numFmt w:val="decimal"/>
      <w:lvlText w:val="%1.%2.%3.%4"/>
      <w:lvlJc w:val="left"/>
      <w:pPr>
        <w:ind w:left="1276" w:hanging="1276"/>
      </w:pPr>
    </w:lvl>
    <w:lvl w:ilvl="4">
      <w:start w:val="1"/>
      <w:numFmt w:val="decimal"/>
      <w:lvlText w:val="%1.%2.%3.%4.%5"/>
      <w:lvlJc w:val="left"/>
      <w:pPr>
        <w:ind w:left="1276" w:hanging="1276"/>
      </w:pPr>
    </w:lvl>
    <w:lvl w:ilvl="5">
      <w:start w:val="1"/>
      <w:numFmt w:val="lowerRoman"/>
      <w:lvlText w:val="(%6)"/>
      <w:lvlJc w:val="left"/>
      <w:pPr>
        <w:ind w:left="851" w:hanging="851"/>
      </w:pPr>
    </w:lvl>
    <w:lvl w:ilvl="6">
      <w:start w:val="1"/>
      <w:numFmt w:val="upperLetter"/>
      <w:lvlText w:val="Priedas %7"/>
      <w:lvlJc w:val="left"/>
    </w:lvl>
    <w:lvl w:ilvl="7">
      <w:start w:val="1"/>
      <w:numFmt w:val="decimal"/>
      <w:lvlText w:val="%1.%2.%3.%4.%5.%6.%7.%8"/>
      <w:lvlJc w:val="left"/>
      <w:pPr>
        <w:ind w:left="851" w:hanging="851"/>
      </w:pPr>
    </w:lvl>
    <w:lvl w:ilvl="8">
      <w:start w:val="1"/>
      <w:numFmt w:val="decimal"/>
      <w:lvlText w:val="%1.%2.%3.%4.%5.%6.%7.%8.%9"/>
      <w:lvlJc w:val="left"/>
      <w:pPr>
        <w:ind w:left="851" w:hanging="851"/>
      </w:pPr>
    </w:lvl>
  </w:abstractNum>
  <w:abstractNum w:abstractNumId="63" w15:restartNumberingAfterBreak="0">
    <w:nsid w:val="58D94E3E"/>
    <w:multiLevelType w:val="multilevel"/>
    <w:tmpl w:val="B8BED88C"/>
    <w:styleLink w:val="WWOutlineListStyle41"/>
    <w:lvl w:ilvl="0">
      <w:start w:val="1"/>
      <w:numFmt w:val="decimal"/>
      <w:lvlText w:val="%1"/>
      <w:lvlJc w:val="left"/>
      <w:pPr>
        <w:ind w:left="1135" w:hanging="851"/>
      </w:pPr>
    </w:lvl>
    <w:lvl w:ilvl="1">
      <w:start w:val="1"/>
      <w:numFmt w:val="decimal"/>
      <w:lvlText w:val="%1.%2"/>
      <w:lvlJc w:val="left"/>
      <w:pPr>
        <w:ind w:left="851" w:hanging="851"/>
      </w:pPr>
      <w:rPr>
        <w:color w:val="auto"/>
      </w:rPr>
    </w:lvl>
    <w:lvl w:ilvl="2">
      <w:start w:val="1"/>
      <w:numFmt w:val="decimal"/>
      <w:lvlText w:val="%1.%2.%3"/>
      <w:lvlJc w:val="left"/>
      <w:pPr>
        <w:ind w:left="851" w:hanging="851"/>
      </w:pPr>
    </w:lvl>
    <w:lvl w:ilvl="3">
      <w:start w:val="1"/>
      <w:numFmt w:val="decimal"/>
      <w:lvlText w:val="%1.%2.%3.%4"/>
      <w:lvlJc w:val="left"/>
      <w:pPr>
        <w:ind w:left="1276" w:hanging="1276"/>
      </w:pPr>
    </w:lvl>
    <w:lvl w:ilvl="4">
      <w:start w:val="1"/>
      <w:numFmt w:val="decimal"/>
      <w:lvlText w:val="%1.%2.%3.%4.%5"/>
      <w:lvlJc w:val="left"/>
      <w:pPr>
        <w:ind w:left="1276" w:hanging="1276"/>
      </w:pPr>
    </w:lvl>
    <w:lvl w:ilvl="5">
      <w:start w:val="1"/>
      <w:numFmt w:val="lowerRoman"/>
      <w:lvlText w:val="(%6)"/>
      <w:lvlJc w:val="left"/>
      <w:pPr>
        <w:ind w:left="851" w:hanging="851"/>
      </w:pPr>
    </w:lvl>
    <w:lvl w:ilvl="6">
      <w:start w:val="1"/>
      <w:numFmt w:val="upperLetter"/>
      <w:lvlText w:val="Priedas %7"/>
      <w:lvlJc w:val="left"/>
    </w:lvl>
    <w:lvl w:ilvl="7">
      <w:start w:val="1"/>
      <w:numFmt w:val="decimal"/>
      <w:lvlText w:val="%1.%2.%3.%4.%5.%6.%7.%8"/>
      <w:lvlJc w:val="left"/>
      <w:pPr>
        <w:ind w:left="851" w:hanging="851"/>
      </w:pPr>
    </w:lvl>
    <w:lvl w:ilvl="8">
      <w:start w:val="1"/>
      <w:numFmt w:val="decimal"/>
      <w:lvlText w:val="%1.%2.%3.%4.%5.%6.%7.%8.%9"/>
      <w:lvlJc w:val="left"/>
      <w:pPr>
        <w:ind w:left="851" w:hanging="851"/>
      </w:pPr>
    </w:lvl>
  </w:abstractNum>
  <w:abstractNum w:abstractNumId="64" w15:restartNumberingAfterBreak="0">
    <w:nsid w:val="5B341AE5"/>
    <w:multiLevelType w:val="multilevel"/>
    <w:tmpl w:val="E57ED28E"/>
    <w:styleLink w:val="WWOutlineListStyle4"/>
    <w:lvl w:ilvl="0">
      <w:start w:val="1"/>
      <w:numFmt w:val="decimal"/>
      <w:lvlText w:val="%1"/>
      <w:lvlJc w:val="left"/>
      <w:pPr>
        <w:ind w:left="851" w:hanging="851"/>
      </w:pPr>
    </w:lvl>
    <w:lvl w:ilvl="1">
      <w:start w:val="1"/>
      <w:numFmt w:val="decimal"/>
      <w:lvlText w:val="%1.%2"/>
      <w:lvlJc w:val="left"/>
      <w:pPr>
        <w:ind w:left="851" w:hanging="851"/>
      </w:pPr>
      <w:rPr>
        <w:color w:val="auto"/>
      </w:rPr>
    </w:lvl>
    <w:lvl w:ilvl="2">
      <w:start w:val="1"/>
      <w:numFmt w:val="decimal"/>
      <w:lvlText w:val="%1.%2.%3"/>
      <w:lvlJc w:val="left"/>
      <w:pPr>
        <w:ind w:left="851" w:hanging="851"/>
      </w:pPr>
    </w:lvl>
    <w:lvl w:ilvl="3">
      <w:start w:val="1"/>
      <w:numFmt w:val="decimal"/>
      <w:lvlText w:val="%1.%2.%3.%4"/>
      <w:lvlJc w:val="left"/>
      <w:pPr>
        <w:ind w:left="1276" w:hanging="1276"/>
      </w:pPr>
    </w:lvl>
    <w:lvl w:ilvl="4">
      <w:start w:val="1"/>
      <w:numFmt w:val="decimal"/>
      <w:lvlText w:val="%1.%2.%3.%4.%5"/>
      <w:lvlJc w:val="left"/>
      <w:pPr>
        <w:ind w:left="1276" w:hanging="1276"/>
      </w:pPr>
    </w:lvl>
    <w:lvl w:ilvl="5">
      <w:start w:val="1"/>
      <w:numFmt w:val="lowerRoman"/>
      <w:lvlText w:val="(%6)"/>
      <w:lvlJc w:val="left"/>
      <w:pPr>
        <w:ind w:left="851" w:hanging="851"/>
      </w:pPr>
    </w:lvl>
    <w:lvl w:ilvl="6">
      <w:start w:val="1"/>
      <w:numFmt w:val="upperLetter"/>
      <w:lvlText w:val="Priedas %7"/>
      <w:lvlJc w:val="left"/>
    </w:lvl>
    <w:lvl w:ilvl="7">
      <w:start w:val="1"/>
      <w:numFmt w:val="decimal"/>
      <w:lvlText w:val="%1.%2.%3.%4.%5.%6.%7.%8"/>
      <w:lvlJc w:val="left"/>
      <w:pPr>
        <w:ind w:left="851" w:hanging="851"/>
      </w:pPr>
    </w:lvl>
    <w:lvl w:ilvl="8">
      <w:start w:val="1"/>
      <w:numFmt w:val="decimal"/>
      <w:lvlText w:val="%1.%2.%3.%4.%5.%6.%7.%8.%9"/>
      <w:lvlJc w:val="left"/>
      <w:pPr>
        <w:ind w:left="851" w:hanging="851"/>
      </w:pPr>
    </w:lvl>
  </w:abstractNum>
  <w:abstractNum w:abstractNumId="65" w15:restartNumberingAfterBreak="0">
    <w:nsid w:val="5B66335A"/>
    <w:multiLevelType w:val="multilevel"/>
    <w:tmpl w:val="8C26F5A6"/>
    <w:styleLink w:val="CowiHeaders"/>
    <w:lvl w:ilvl="0">
      <w:start w:val="1"/>
      <w:numFmt w:val="decimal"/>
      <w:lvlText w:val="%1"/>
      <w:lvlJc w:val="left"/>
      <w:pPr>
        <w:ind w:left="851" w:hanging="851"/>
      </w:pPr>
      <w:rPr>
        <w:rFonts w:ascii="Arial" w:hAnsi="Arial"/>
        <w:b/>
        <w:color w:val="auto"/>
        <w:sz w:val="32"/>
        <w:u w:val="none"/>
      </w:rPr>
    </w:lvl>
    <w:lvl w:ilvl="1">
      <w:start w:val="1"/>
      <w:numFmt w:val="decimal"/>
      <w:lvlText w:val="%1.%2"/>
      <w:lvlJc w:val="left"/>
      <w:pPr>
        <w:ind w:left="851" w:hanging="851"/>
      </w:pPr>
      <w:rPr>
        <w:rFonts w:ascii="Arial" w:hAnsi="Arial"/>
        <w:b/>
        <w:sz w:val="27"/>
      </w:rPr>
    </w:lvl>
    <w:lvl w:ilvl="2">
      <w:start w:val="1"/>
      <w:numFmt w:val="decimal"/>
      <w:lvlText w:val="%1.%2.%3"/>
      <w:lvlJc w:val="left"/>
      <w:pPr>
        <w:ind w:left="851" w:hanging="851"/>
      </w:pPr>
      <w:rPr>
        <w:rFonts w:ascii="Arial" w:hAnsi="Arial"/>
        <w:b/>
        <w:color w:val="auto"/>
        <w:sz w:val="23"/>
      </w:rPr>
    </w:lvl>
    <w:lvl w:ilvl="3">
      <w:start w:val="1"/>
      <w:numFmt w:val="decimal"/>
      <w:lvlText w:val="%1.%2.%3.%4"/>
      <w:lvlJc w:val="left"/>
      <w:pPr>
        <w:ind w:left="1276" w:hanging="1276"/>
      </w:pPr>
      <w:rPr>
        <w:rFonts w:ascii="Arial" w:hAnsi="Arial"/>
        <w:b/>
        <w:sz w:val="20"/>
      </w:rPr>
    </w:lvl>
    <w:lvl w:ilvl="4">
      <w:start w:val="1"/>
      <w:numFmt w:val="decimal"/>
      <w:lvlText w:val="%1.%2.%3.%4.%5"/>
      <w:lvlJc w:val="left"/>
      <w:pPr>
        <w:ind w:left="1276" w:hanging="1276"/>
      </w:pPr>
      <w:rPr>
        <w:rFonts w:ascii="Arial" w:hAnsi="Arial"/>
        <w:b/>
        <w:sz w:val="20"/>
      </w:rPr>
    </w:lvl>
    <w:lvl w:ilvl="5">
      <w:start w:val="1"/>
      <w:numFmt w:val="lowerRoman"/>
      <w:lvlText w:val="(%6)"/>
      <w:lvlJc w:val="left"/>
      <w:pPr>
        <w:ind w:left="851" w:hanging="851"/>
      </w:pPr>
    </w:lvl>
    <w:lvl w:ilvl="6">
      <w:start w:val="1"/>
      <w:numFmt w:val="none"/>
      <w:suff w:val="nothing"/>
      <w:lvlText w:val="%7"/>
      <w:lvlJc w:val="left"/>
      <w:rPr>
        <w:rFonts w:ascii="Arial" w:hAnsi="Arial"/>
        <w:b/>
        <w:sz w:val="32"/>
      </w:rPr>
    </w:lvl>
    <w:lvl w:ilvl="7">
      <w:start w:val="1"/>
      <w:numFmt w:val="lowerLetter"/>
      <w:lvlText w:val="%8."/>
      <w:lvlJc w:val="left"/>
      <w:pPr>
        <w:ind w:left="851" w:hanging="851"/>
      </w:pPr>
    </w:lvl>
    <w:lvl w:ilvl="8">
      <w:start w:val="1"/>
      <w:numFmt w:val="lowerRoman"/>
      <w:lvlText w:val="%9."/>
      <w:lvlJc w:val="left"/>
      <w:pPr>
        <w:ind w:left="851" w:hanging="851"/>
      </w:pPr>
    </w:lvl>
  </w:abstractNum>
  <w:abstractNum w:abstractNumId="66" w15:restartNumberingAfterBreak="0">
    <w:nsid w:val="5D486763"/>
    <w:multiLevelType w:val="multilevel"/>
    <w:tmpl w:val="24CE4946"/>
    <w:styleLink w:val="WWOutlineListStyle37"/>
    <w:lvl w:ilvl="0">
      <w:start w:val="1"/>
      <w:numFmt w:val="decimal"/>
      <w:lvlText w:val="%1"/>
      <w:lvlJc w:val="left"/>
      <w:pPr>
        <w:ind w:left="851" w:hanging="851"/>
      </w:pPr>
    </w:lvl>
    <w:lvl w:ilvl="1">
      <w:start w:val="1"/>
      <w:numFmt w:val="decimal"/>
      <w:lvlText w:val="%1.%2"/>
      <w:lvlJc w:val="left"/>
      <w:pPr>
        <w:ind w:left="851" w:hanging="851"/>
      </w:pPr>
      <w:rPr>
        <w:color w:val="auto"/>
      </w:rPr>
    </w:lvl>
    <w:lvl w:ilvl="2">
      <w:start w:val="1"/>
      <w:numFmt w:val="decimal"/>
      <w:lvlText w:val="%1.%2.%3"/>
      <w:lvlJc w:val="left"/>
      <w:pPr>
        <w:ind w:left="851" w:hanging="851"/>
      </w:pPr>
    </w:lvl>
    <w:lvl w:ilvl="3">
      <w:start w:val="1"/>
      <w:numFmt w:val="decimal"/>
      <w:lvlText w:val="%1.%2.%3.%4"/>
      <w:lvlJc w:val="left"/>
      <w:pPr>
        <w:ind w:left="1276" w:hanging="1276"/>
      </w:pPr>
    </w:lvl>
    <w:lvl w:ilvl="4">
      <w:start w:val="1"/>
      <w:numFmt w:val="decimal"/>
      <w:lvlText w:val="%1.%2.%3.%4.%5"/>
      <w:lvlJc w:val="left"/>
      <w:pPr>
        <w:ind w:left="1276" w:hanging="1276"/>
      </w:pPr>
    </w:lvl>
    <w:lvl w:ilvl="5">
      <w:start w:val="1"/>
      <w:numFmt w:val="lowerRoman"/>
      <w:lvlText w:val="(%6)"/>
      <w:lvlJc w:val="left"/>
      <w:pPr>
        <w:ind w:left="851" w:hanging="851"/>
      </w:pPr>
    </w:lvl>
    <w:lvl w:ilvl="6">
      <w:start w:val="1"/>
      <w:numFmt w:val="upperLetter"/>
      <w:lvlText w:val="Priedas %7"/>
      <w:lvlJc w:val="left"/>
    </w:lvl>
    <w:lvl w:ilvl="7">
      <w:start w:val="1"/>
      <w:numFmt w:val="decimal"/>
      <w:lvlText w:val="%1.%2.%3.%4.%5.%6.%7.%8"/>
      <w:lvlJc w:val="left"/>
      <w:pPr>
        <w:ind w:left="851" w:hanging="851"/>
      </w:pPr>
    </w:lvl>
    <w:lvl w:ilvl="8">
      <w:start w:val="1"/>
      <w:numFmt w:val="decimal"/>
      <w:lvlText w:val="%1.%2.%3.%4.%5.%6.%7.%8.%9"/>
      <w:lvlJc w:val="left"/>
      <w:pPr>
        <w:ind w:left="851" w:hanging="851"/>
      </w:pPr>
    </w:lvl>
  </w:abstractNum>
  <w:abstractNum w:abstractNumId="67" w15:restartNumberingAfterBreak="0">
    <w:nsid w:val="5E3303FF"/>
    <w:multiLevelType w:val="multilevel"/>
    <w:tmpl w:val="0A56FEEA"/>
    <w:styleLink w:val="WWOutlineListStyle12"/>
    <w:lvl w:ilvl="0">
      <w:start w:val="1"/>
      <w:numFmt w:val="decimal"/>
      <w:lvlText w:val="%1"/>
      <w:lvlJc w:val="left"/>
      <w:pPr>
        <w:ind w:left="851" w:hanging="851"/>
      </w:pPr>
    </w:lvl>
    <w:lvl w:ilvl="1">
      <w:start w:val="1"/>
      <w:numFmt w:val="decimal"/>
      <w:lvlText w:val="%1.%2"/>
      <w:lvlJc w:val="left"/>
      <w:pPr>
        <w:ind w:left="851" w:hanging="851"/>
      </w:pPr>
      <w:rPr>
        <w:color w:val="auto"/>
      </w:rPr>
    </w:lvl>
    <w:lvl w:ilvl="2">
      <w:start w:val="1"/>
      <w:numFmt w:val="decimal"/>
      <w:lvlText w:val="%1.%2.%3"/>
      <w:lvlJc w:val="left"/>
      <w:pPr>
        <w:ind w:left="851" w:hanging="851"/>
      </w:pPr>
    </w:lvl>
    <w:lvl w:ilvl="3">
      <w:start w:val="1"/>
      <w:numFmt w:val="decimal"/>
      <w:lvlText w:val="%1.%2.%3.%4"/>
      <w:lvlJc w:val="left"/>
      <w:pPr>
        <w:ind w:left="1276" w:hanging="1276"/>
      </w:pPr>
    </w:lvl>
    <w:lvl w:ilvl="4">
      <w:start w:val="1"/>
      <w:numFmt w:val="decimal"/>
      <w:lvlText w:val="%1.%2.%3.%4.%5"/>
      <w:lvlJc w:val="left"/>
      <w:pPr>
        <w:ind w:left="1276" w:hanging="1276"/>
      </w:pPr>
    </w:lvl>
    <w:lvl w:ilvl="5">
      <w:start w:val="1"/>
      <w:numFmt w:val="lowerRoman"/>
      <w:lvlText w:val="(%6)"/>
      <w:lvlJc w:val="left"/>
      <w:pPr>
        <w:ind w:left="851" w:hanging="851"/>
      </w:pPr>
    </w:lvl>
    <w:lvl w:ilvl="6">
      <w:start w:val="1"/>
      <w:numFmt w:val="upperLetter"/>
      <w:lvlText w:val="Priedas %7"/>
      <w:lvlJc w:val="left"/>
    </w:lvl>
    <w:lvl w:ilvl="7">
      <w:start w:val="1"/>
      <w:numFmt w:val="decimal"/>
      <w:lvlText w:val="%1.%2.%3.%4.%5.%6.%7.%8"/>
      <w:lvlJc w:val="left"/>
      <w:pPr>
        <w:ind w:left="851" w:hanging="851"/>
      </w:pPr>
    </w:lvl>
    <w:lvl w:ilvl="8">
      <w:start w:val="1"/>
      <w:numFmt w:val="decimal"/>
      <w:lvlText w:val="%1.%2.%3.%4.%5.%6.%7.%8.%9"/>
      <w:lvlJc w:val="left"/>
      <w:pPr>
        <w:ind w:left="851" w:hanging="851"/>
      </w:pPr>
    </w:lvl>
  </w:abstractNum>
  <w:abstractNum w:abstractNumId="68" w15:restartNumberingAfterBreak="0">
    <w:nsid w:val="5EDB34CF"/>
    <w:multiLevelType w:val="multilevel"/>
    <w:tmpl w:val="5CD0FDC6"/>
    <w:styleLink w:val="WWOutlineListStyle7"/>
    <w:lvl w:ilvl="0">
      <w:start w:val="1"/>
      <w:numFmt w:val="decimal"/>
      <w:lvlText w:val="%1"/>
      <w:lvlJc w:val="left"/>
      <w:pPr>
        <w:ind w:left="851" w:hanging="851"/>
      </w:pPr>
    </w:lvl>
    <w:lvl w:ilvl="1">
      <w:start w:val="1"/>
      <w:numFmt w:val="decimal"/>
      <w:lvlText w:val="%1.%2"/>
      <w:lvlJc w:val="left"/>
      <w:pPr>
        <w:ind w:left="851" w:hanging="851"/>
      </w:pPr>
      <w:rPr>
        <w:color w:val="auto"/>
      </w:rPr>
    </w:lvl>
    <w:lvl w:ilvl="2">
      <w:start w:val="1"/>
      <w:numFmt w:val="decimal"/>
      <w:lvlText w:val="%1.%2.%3"/>
      <w:lvlJc w:val="left"/>
      <w:pPr>
        <w:ind w:left="851" w:hanging="851"/>
      </w:pPr>
    </w:lvl>
    <w:lvl w:ilvl="3">
      <w:start w:val="1"/>
      <w:numFmt w:val="decimal"/>
      <w:lvlText w:val="%1.%2.%3.%4"/>
      <w:lvlJc w:val="left"/>
      <w:pPr>
        <w:ind w:left="1276" w:hanging="1276"/>
      </w:pPr>
    </w:lvl>
    <w:lvl w:ilvl="4">
      <w:start w:val="1"/>
      <w:numFmt w:val="decimal"/>
      <w:lvlText w:val="%1.%2.%3.%4.%5"/>
      <w:lvlJc w:val="left"/>
      <w:pPr>
        <w:ind w:left="1276" w:hanging="1276"/>
      </w:pPr>
    </w:lvl>
    <w:lvl w:ilvl="5">
      <w:start w:val="1"/>
      <w:numFmt w:val="lowerRoman"/>
      <w:lvlText w:val="(%6)"/>
      <w:lvlJc w:val="left"/>
      <w:pPr>
        <w:ind w:left="851" w:hanging="851"/>
      </w:pPr>
    </w:lvl>
    <w:lvl w:ilvl="6">
      <w:start w:val="1"/>
      <w:numFmt w:val="upperLetter"/>
      <w:lvlText w:val="Priedas %7"/>
      <w:lvlJc w:val="left"/>
    </w:lvl>
    <w:lvl w:ilvl="7">
      <w:start w:val="1"/>
      <w:numFmt w:val="decimal"/>
      <w:lvlText w:val="%1.%2.%3.%4.%5.%6.%7.%8"/>
      <w:lvlJc w:val="left"/>
      <w:pPr>
        <w:ind w:left="851" w:hanging="851"/>
      </w:pPr>
    </w:lvl>
    <w:lvl w:ilvl="8">
      <w:start w:val="1"/>
      <w:numFmt w:val="decimal"/>
      <w:lvlText w:val="%1.%2.%3.%4.%5.%6.%7.%8.%9"/>
      <w:lvlJc w:val="left"/>
      <w:pPr>
        <w:ind w:left="851" w:hanging="851"/>
      </w:pPr>
    </w:lvl>
  </w:abstractNum>
  <w:abstractNum w:abstractNumId="69" w15:restartNumberingAfterBreak="0">
    <w:nsid w:val="606C61BA"/>
    <w:multiLevelType w:val="multilevel"/>
    <w:tmpl w:val="D7D6BF8A"/>
    <w:styleLink w:val="WWOutlineListStyle13"/>
    <w:lvl w:ilvl="0">
      <w:start w:val="1"/>
      <w:numFmt w:val="decimal"/>
      <w:lvlText w:val="%1"/>
      <w:lvlJc w:val="left"/>
      <w:pPr>
        <w:ind w:left="851" w:hanging="851"/>
      </w:pPr>
    </w:lvl>
    <w:lvl w:ilvl="1">
      <w:start w:val="1"/>
      <w:numFmt w:val="decimal"/>
      <w:lvlText w:val="%1.%2"/>
      <w:lvlJc w:val="left"/>
      <w:pPr>
        <w:ind w:left="851" w:hanging="851"/>
      </w:pPr>
      <w:rPr>
        <w:color w:val="auto"/>
      </w:rPr>
    </w:lvl>
    <w:lvl w:ilvl="2">
      <w:start w:val="1"/>
      <w:numFmt w:val="decimal"/>
      <w:lvlText w:val="%1.%2.%3"/>
      <w:lvlJc w:val="left"/>
      <w:pPr>
        <w:ind w:left="851" w:hanging="851"/>
      </w:pPr>
    </w:lvl>
    <w:lvl w:ilvl="3">
      <w:start w:val="1"/>
      <w:numFmt w:val="decimal"/>
      <w:lvlText w:val="%1.%2.%3.%4"/>
      <w:lvlJc w:val="left"/>
      <w:pPr>
        <w:ind w:left="1276" w:hanging="1276"/>
      </w:pPr>
    </w:lvl>
    <w:lvl w:ilvl="4">
      <w:start w:val="1"/>
      <w:numFmt w:val="decimal"/>
      <w:lvlText w:val="%1.%2.%3.%4.%5"/>
      <w:lvlJc w:val="left"/>
      <w:pPr>
        <w:ind w:left="1276" w:hanging="1276"/>
      </w:pPr>
    </w:lvl>
    <w:lvl w:ilvl="5">
      <w:start w:val="1"/>
      <w:numFmt w:val="lowerRoman"/>
      <w:lvlText w:val="(%6)"/>
      <w:lvlJc w:val="left"/>
      <w:pPr>
        <w:ind w:left="851" w:hanging="851"/>
      </w:pPr>
    </w:lvl>
    <w:lvl w:ilvl="6">
      <w:start w:val="1"/>
      <w:numFmt w:val="upperLetter"/>
      <w:lvlText w:val="Priedas %7"/>
      <w:lvlJc w:val="left"/>
    </w:lvl>
    <w:lvl w:ilvl="7">
      <w:start w:val="1"/>
      <w:numFmt w:val="decimal"/>
      <w:lvlText w:val="%1.%2.%3.%4.%5.%6.%7.%8"/>
      <w:lvlJc w:val="left"/>
      <w:pPr>
        <w:ind w:left="851" w:hanging="851"/>
      </w:pPr>
    </w:lvl>
    <w:lvl w:ilvl="8">
      <w:start w:val="1"/>
      <w:numFmt w:val="decimal"/>
      <w:lvlText w:val="%1.%2.%3.%4.%5.%6.%7.%8.%9"/>
      <w:lvlJc w:val="left"/>
      <w:pPr>
        <w:ind w:left="851" w:hanging="851"/>
      </w:pPr>
    </w:lvl>
  </w:abstractNum>
  <w:abstractNum w:abstractNumId="70" w15:restartNumberingAfterBreak="0">
    <w:nsid w:val="61887078"/>
    <w:multiLevelType w:val="multilevel"/>
    <w:tmpl w:val="0E924ADE"/>
    <w:styleLink w:val="WWOutlineListStyle"/>
    <w:lvl w:ilvl="0">
      <w:start w:val="1"/>
      <w:numFmt w:val="decimal"/>
      <w:lvlText w:val="%1"/>
      <w:lvlJc w:val="left"/>
      <w:pPr>
        <w:ind w:left="851" w:hanging="851"/>
      </w:pPr>
    </w:lvl>
    <w:lvl w:ilvl="1">
      <w:start w:val="1"/>
      <w:numFmt w:val="decimal"/>
      <w:lvlText w:val="%1.%2"/>
      <w:lvlJc w:val="left"/>
      <w:pPr>
        <w:ind w:left="851" w:hanging="851"/>
      </w:pPr>
      <w:rPr>
        <w:color w:val="auto"/>
      </w:rPr>
    </w:lvl>
    <w:lvl w:ilvl="2">
      <w:start w:val="1"/>
      <w:numFmt w:val="decimal"/>
      <w:lvlText w:val="%1.%2.%3"/>
      <w:lvlJc w:val="left"/>
      <w:pPr>
        <w:ind w:left="851" w:hanging="851"/>
      </w:pPr>
    </w:lvl>
    <w:lvl w:ilvl="3">
      <w:start w:val="1"/>
      <w:numFmt w:val="decimal"/>
      <w:lvlText w:val="%1.%2.%3.%4"/>
      <w:lvlJc w:val="left"/>
      <w:pPr>
        <w:ind w:left="1276" w:hanging="1276"/>
      </w:pPr>
    </w:lvl>
    <w:lvl w:ilvl="4">
      <w:start w:val="1"/>
      <w:numFmt w:val="decimal"/>
      <w:lvlText w:val="%1.%2.%3.%4.%5"/>
      <w:lvlJc w:val="left"/>
      <w:pPr>
        <w:ind w:left="1276" w:hanging="1276"/>
      </w:pPr>
    </w:lvl>
    <w:lvl w:ilvl="5">
      <w:start w:val="1"/>
      <w:numFmt w:val="lowerRoman"/>
      <w:lvlText w:val="(%6)"/>
      <w:lvlJc w:val="left"/>
      <w:pPr>
        <w:ind w:left="851" w:hanging="851"/>
      </w:pPr>
    </w:lvl>
    <w:lvl w:ilvl="6">
      <w:start w:val="1"/>
      <w:numFmt w:val="upperLetter"/>
      <w:lvlText w:val="Priedas %7"/>
      <w:lvlJc w:val="left"/>
    </w:lvl>
    <w:lvl w:ilvl="7">
      <w:start w:val="1"/>
      <w:numFmt w:val="decimal"/>
      <w:lvlText w:val="%1.%2.%3.%4.%5.%6.%7.%8"/>
      <w:lvlJc w:val="left"/>
      <w:pPr>
        <w:ind w:left="851" w:hanging="851"/>
      </w:pPr>
    </w:lvl>
    <w:lvl w:ilvl="8">
      <w:start w:val="1"/>
      <w:numFmt w:val="decimal"/>
      <w:lvlText w:val="%1.%2.%3.%4.%5.%6.%7.%8.%9"/>
      <w:lvlJc w:val="left"/>
      <w:pPr>
        <w:ind w:left="851" w:hanging="851"/>
      </w:pPr>
    </w:lvl>
  </w:abstractNum>
  <w:abstractNum w:abstractNumId="71" w15:restartNumberingAfterBreak="0">
    <w:nsid w:val="61AE104A"/>
    <w:multiLevelType w:val="multilevel"/>
    <w:tmpl w:val="21702AD0"/>
    <w:lvl w:ilvl="0">
      <w:start w:val="4"/>
      <w:numFmt w:val="decimal"/>
      <w:lvlText w:val="%1."/>
      <w:lvlJc w:val="left"/>
      <w:pPr>
        <w:ind w:left="585" w:hanging="585"/>
      </w:pPr>
      <w:rPr>
        <w:rFonts w:hint="default"/>
        <w:color w:val="auto"/>
        <w:sz w:val="26"/>
      </w:rPr>
    </w:lvl>
    <w:lvl w:ilvl="1">
      <w:start w:val="1"/>
      <w:numFmt w:val="decimal"/>
      <w:lvlText w:val="%1.%2."/>
      <w:lvlJc w:val="left"/>
      <w:pPr>
        <w:ind w:left="585" w:hanging="585"/>
      </w:pPr>
      <w:rPr>
        <w:rFonts w:hint="default"/>
        <w:color w:val="auto"/>
        <w:sz w:val="26"/>
      </w:rPr>
    </w:lvl>
    <w:lvl w:ilvl="2">
      <w:start w:val="3"/>
      <w:numFmt w:val="decimal"/>
      <w:lvlText w:val="%1.%2.%3."/>
      <w:lvlJc w:val="left"/>
      <w:pPr>
        <w:ind w:left="720" w:hanging="720"/>
      </w:pPr>
      <w:rPr>
        <w:rFonts w:hint="default"/>
        <w:color w:val="auto"/>
        <w:sz w:val="26"/>
      </w:rPr>
    </w:lvl>
    <w:lvl w:ilvl="3">
      <w:start w:val="1"/>
      <w:numFmt w:val="decimal"/>
      <w:lvlText w:val="%1.%2.%3.%4."/>
      <w:lvlJc w:val="left"/>
      <w:pPr>
        <w:ind w:left="720" w:hanging="720"/>
      </w:pPr>
      <w:rPr>
        <w:rFonts w:hint="default"/>
        <w:color w:val="auto"/>
        <w:sz w:val="26"/>
      </w:rPr>
    </w:lvl>
    <w:lvl w:ilvl="4">
      <w:start w:val="1"/>
      <w:numFmt w:val="decimal"/>
      <w:lvlText w:val="%1.%2.%3.%4.%5."/>
      <w:lvlJc w:val="left"/>
      <w:pPr>
        <w:ind w:left="1080" w:hanging="1080"/>
      </w:pPr>
      <w:rPr>
        <w:rFonts w:hint="default"/>
        <w:color w:val="auto"/>
        <w:sz w:val="26"/>
      </w:rPr>
    </w:lvl>
    <w:lvl w:ilvl="5">
      <w:start w:val="1"/>
      <w:numFmt w:val="decimal"/>
      <w:lvlText w:val="%1.%2.%3.%4.%5.%6."/>
      <w:lvlJc w:val="left"/>
      <w:pPr>
        <w:ind w:left="1080" w:hanging="1080"/>
      </w:pPr>
      <w:rPr>
        <w:rFonts w:hint="default"/>
        <w:color w:val="auto"/>
        <w:sz w:val="26"/>
      </w:rPr>
    </w:lvl>
    <w:lvl w:ilvl="6">
      <w:start w:val="1"/>
      <w:numFmt w:val="decimal"/>
      <w:lvlText w:val="%1.%2.%3.%4.%5.%6.%7."/>
      <w:lvlJc w:val="left"/>
      <w:pPr>
        <w:ind w:left="1440" w:hanging="1440"/>
      </w:pPr>
      <w:rPr>
        <w:rFonts w:hint="default"/>
        <w:color w:val="auto"/>
        <w:sz w:val="26"/>
      </w:rPr>
    </w:lvl>
    <w:lvl w:ilvl="7">
      <w:start w:val="1"/>
      <w:numFmt w:val="decimal"/>
      <w:lvlText w:val="%1.%2.%3.%4.%5.%6.%7.%8."/>
      <w:lvlJc w:val="left"/>
      <w:pPr>
        <w:ind w:left="1440" w:hanging="1440"/>
      </w:pPr>
      <w:rPr>
        <w:rFonts w:hint="default"/>
        <w:color w:val="auto"/>
        <w:sz w:val="26"/>
      </w:rPr>
    </w:lvl>
    <w:lvl w:ilvl="8">
      <w:start w:val="1"/>
      <w:numFmt w:val="decimal"/>
      <w:lvlText w:val="%1.%2.%3.%4.%5.%6.%7.%8.%9."/>
      <w:lvlJc w:val="left"/>
      <w:pPr>
        <w:ind w:left="1800" w:hanging="1800"/>
      </w:pPr>
      <w:rPr>
        <w:rFonts w:hint="default"/>
        <w:color w:val="auto"/>
        <w:sz w:val="26"/>
      </w:rPr>
    </w:lvl>
  </w:abstractNum>
  <w:abstractNum w:abstractNumId="72" w15:restartNumberingAfterBreak="0">
    <w:nsid w:val="68973828"/>
    <w:multiLevelType w:val="multilevel"/>
    <w:tmpl w:val="21DEB444"/>
    <w:styleLink w:val="WWOutlineListStyle33"/>
    <w:lvl w:ilvl="0">
      <w:start w:val="1"/>
      <w:numFmt w:val="decimal"/>
      <w:lvlText w:val="%1"/>
      <w:lvlJc w:val="left"/>
      <w:pPr>
        <w:ind w:left="851" w:hanging="851"/>
      </w:pPr>
    </w:lvl>
    <w:lvl w:ilvl="1">
      <w:start w:val="1"/>
      <w:numFmt w:val="decimal"/>
      <w:lvlText w:val="%1.%2"/>
      <w:lvlJc w:val="left"/>
      <w:pPr>
        <w:ind w:left="851" w:hanging="851"/>
      </w:pPr>
      <w:rPr>
        <w:color w:val="auto"/>
      </w:rPr>
    </w:lvl>
    <w:lvl w:ilvl="2">
      <w:start w:val="1"/>
      <w:numFmt w:val="decimal"/>
      <w:lvlText w:val="%1.%2.%3"/>
      <w:lvlJc w:val="left"/>
      <w:pPr>
        <w:ind w:left="851" w:hanging="851"/>
      </w:pPr>
    </w:lvl>
    <w:lvl w:ilvl="3">
      <w:start w:val="1"/>
      <w:numFmt w:val="decimal"/>
      <w:lvlText w:val="%1.%2.%3.%4"/>
      <w:lvlJc w:val="left"/>
      <w:pPr>
        <w:ind w:left="1276" w:hanging="1276"/>
      </w:pPr>
    </w:lvl>
    <w:lvl w:ilvl="4">
      <w:start w:val="1"/>
      <w:numFmt w:val="decimal"/>
      <w:lvlText w:val="%1.%2.%3.%4.%5"/>
      <w:lvlJc w:val="left"/>
      <w:pPr>
        <w:ind w:left="1276" w:hanging="1276"/>
      </w:pPr>
    </w:lvl>
    <w:lvl w:ilvl="5">
      <w:start w:val="1"/>
      <w:numFmt w:val="lowerRoman"/>
      <w:lvlText w:val="(%6)"/>
      <w:lvlJc w:val="left"/>
      <w:pPr>
        <w:ind w:left="851" w:hanging="851"/>
      </w:pPr>
    </w:lvl>
    <w:lvl w:ilvl="6">
      <w:start w:val="1"/>
      <w:numFmt w:val="upperLetter"/>
      <w:lvlText w:val="Priedas %7"/>
      <w:lvlJc w:val="left"/>
    </w:lvl>
    <w:lvl w:ilvl="7">
      <w:start w:val="1"/>
      <w:numFmt w:val="decimal"/>
      <w:lvlText w:val="%1.%2.%3.%4.%5.%6.%7.%8"/>
      <w:lvlJc w:val="left"/>
      <w:pPr>
        <w:ind w:left="851" w:hanging="851"/>
      </w:pPr>
    </w:lvl>
    <w:lvl w:ilvl="8">
      <w:start w:val="1"/>
      <w:numFmt w:val="decimal"/>
      <w:lvlText w:val="%1.%2.%3.%4.%5.%6.%7.%8.%9"/>
      <w:lvlJc w:val="left"/>
      <w:pPr>
        <w:ind w:left="851" w:hanging="851"/>
      </w:pPr>
    </w:lvl>
  </w:abstractNum>
  <w:abstractNum w:abstractNumId="73" w15:restartNumberingAfterBreak="0">
    <w:nsid w:val="68E03288"/>
    <w:multiLevelType w:val="multilevel"/>
    <w:tmpl w:val="7468163C"/>
    <w:styleLink w:val="WWOutlineListStyle44"/>
    <w:lvl w:ilvl="0">
      <w:start w:val="1"/>
      <w:numFmt w:val="decimal"/>
      <w:lvlText w:val="%1"/>
      <w:lvlJc w:val="left"/>
      <w:pPr>
        <w:ind w:left="1135" w:hanging="851"/>
      </w:pPr>
    </w:lvl>
    <w:lvl w:ilvl="1">
      <w:start w:val="1"/>
      <w:numFmt w:val="decimal"/>
      <w:lvlText w:val="%1.%2"/>
      <w:lvlJc w:val="left"/>
      <w:pPr>
        <w:ind w:left="851" w:hanging="851"/>
      </w:pPr>
      <w:rPr>
        <w:color w:val="auto"/>
      </w:rPr>
    </w:lvl>
    <w:lvl w:ilvl="2">
      <w:start w:val="1"/>
      <w:numFmt w:val="decimal"/>
      <w:lvlText w:val="%1.%2.%3"/>
      <w:lvlJc w:val="left"/>
      <w:pPr>
        <w:ind w:left="851" w:hanging="851"/>
      </w:pPr>
    </w:lvl>
    <w:lvl w:ilvl="3">
      <w:start w:val="1"/>
      <w:numFmt w:val="decimal"/>
      <w:lvlText w:val="%1.%2.%3.%4"/>
      <w:lvlJc w:val="left"/>
      <w:pPr>
        <w:ind w:left="1276" w:hanging="1276"/>
      </w:pPr>
    </w:lvl>
    <w:lvl w:ilvl="4">
      <w:start w:val="1"/>
      <w:numFmt w:val="decimal"/>
      <w:lvlText w:val="%1.%2.%3.%4.%5"/>
      <w:lvlJc w:val="left"/>
      <w:pPr>
        <w:ind w:left="1276" w:hanging="1276"/>
      </w:pPr>
    </w:lvl>
    <w:lvl w:ilvl="5">
      <w:start w:val="1"/>
      <w:numFmt w:val="lowerRoman"/>
      <w:lvlText w:val="(%6)"/>
      <w:lvlJc w:val="left"/>
      <w:pPr>
        <w:ind w:left="851" w:hanging="851"/>
      </w:pPr>
    </w:lvl>
    <w:lvl w:ilvl="6">
      <w:start w:val="1"/>
      <w:numFmt w:val="upperLetter"/>
      <w:lvlText w:val="Priedas %7"/>
      <w:lvlJc w:val="left"/>
    </w:lvl>
    <w:lvl w:ilvl="7">
      <w:start w:val="1"/>
      <w:numFmt w:val="decimal"/>
      <w:lvlText w:val="%1.%2.%3.%4.%5.%6.%7.%8"/>
      <w:lvlJc w:val="left"/>
      <w:pPr>
        <w:ind w:left="851" w:hanging="851"/>
      </w:pPr>
    </w:lvl>
    <w:lvl w:ilvl="8">
      <w:start w:val="1"/>
      <w:numFmt w:val="decimal"/>
      <w:lvlText w:val="%1.%2.%3.%4.%5.%6.%7.%8.%9"/>
      <w:lvlJc w:val="left"/>
      <w:pPr>
        <w:ind w:left="851" w:hanging="851"/>
      </w:pPr>
    </w:lvl>
  </w:abstractNum>
  <w:abstractNum w:abstractNumId="74" w15:restartNumberingAfterBreak="0">
    <w:nsid w:val="68F84DAD"/>
    <w:multiLevelType w:val="multilevel"/>
    <w:tmpl w:val="5AEC78DE"/>
    <w:styleLink w:val="WWOutlineListStyle35"/>
    <w:lvl w:ilvl="0">
      <w:start w:val="1"/>
      <w:numFmt w:val="decimal"/>
      <w:lvlText w:val="%1"/>
      <w:lvlJc w:val="left"/>
      <w:pPr>
        <w:ind w:left="851" w:hanging="851"/>
      </w:pPr>
    </w:lvl>
    <w:lvl w:ilvl="1">
      <w:start w:val="1"/>
      <w:numFmt w:val="decimal"/>
      <w:lvlText w:val="%1.%2"/>
      <w:lvlJc w:val="left"/>
      <w:pPr>
        <w:ind w:left="851" w:hanging="851"/>
      </w:pPr>
      <w:rPr>
        <w:color w:val="auto"/>
      </w:rPr>
    </w:lvl>
    <w:lvl w:ilvl="2">
      <w:start w:val="1"/>
      <w:numFmt w:val="decimal"/>
      <w:lvlText w:val="%1.%2.%3"/>
      <w:lvlJc w:val="left"/>
      <w:pPr>
        <w:ind w:left="851" w:hanging="851"/>
      </w:pPr>
    </w:lvl>
    <w:lvl w:ilvl="3">
      <w:start w:val="1"/>
      <w:numFmt w:val="decimal"/>
      <w:lvlText w:val="%1.%2.%3.%4"/>
      <w:lvlJc w:val="left"/>
      <w:pPr>
        <w:ind w:left="1276" w:hanging="1276"/>
      </w:pPr>
    </w:lvl>
    <w:lvl w:ilvl="4">
      <w:start w:val="1"/>
      <w:numFmt w:val="decimal"/>
      <w:lvlText w:val="%1.%2.%3.%4.%5"/>
      <w:lvlJc w:val="left"/>
      <w:pPr>
        <w:ind w:left="1276" w:hanging="1276"/>
      </w:pPr>
    </w:lvl>
    <w:lvl w:ilvl="5">
      <w:start w:val="1"/>
      <w:numFmt w:val="lowerRoman"/>
      <w:lvlText w:val="(%6)"/>
      <w:lvlJc w:val="left"/>
      <w:pPr>
        <w:ind w:left="851" w:hanging="851"/>
      </w:pPr>
    </w:lvl>
    <w:lvl w:ilvl="6">
      <w:start w:val="1"/>
      <w:numFmt w:val="upperLetter"/>
      <w:lvlText w:val="Priedas %7"/>
      <w:lvlJc w:val="left"/>
    </w:lvl>
    <w:lvl w:ilvl="7">
      <w:start w:val="1"/>
      <w:numFmt w:val="decimal"/>
      <w:lvlText w:val="%1.%2.%3.%4.%5.%6.%7.%8"/>
      <w:lvlJc w:val="left"/>
      <w:pPr>
        <w:ind w:left="851" w:hanging="851"/>
      </w:pPr>
    </w:lvl>
    <w:lvl w:ilvl="8">
      <w:start w:val="1"/>
      <w:numFmt w:val="decimal"/>
      <w:lvlText w:val="%1.%2.%3.%4.%5.%6.%7.%8.%9"/>
      <w:lvlJc w:val="left"/>
      <w:pPr>
        <w:ind w:left="851" w:hanging="851"/>
      </w:pPr>
    </w:lvl>
  </w:abstractNum>
  <w:abstractNum w:abstractNumId="75" w15:restartNumberingAfterBreak="0">
    <w:nsid w:val="69536B2B"/>
    <w:multiLevelType w:val="hybridMultilevel"/>
    <w:tmpl w:val="47248898"/>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 w15:restartNumberingAfterBreak="0">
    <w:nsid w:val="6B4A3861"/>
    <w:multiLevelType w:val="multilevel"/>
    <w:tmpl w:val="2D289D4E"/>
    <w:styleLink w:val="CowiTableBulletList"/>
    <w:lvl w:ilvl="0">
      <w:numFmt w:val="bullet"/>
      <w:pStyle w:val="TableBullet3NoSpace"/>
      <w:lvlText w:val="›"/>
      <w:lvlJc w:val="left"/>
      <w:pPr>
        <w:ind w:left="284" w:hanging="284"/>
      </w:pPr>
      <w:rPr>
        <w:color w:val="F04E23"/>
        <w:sz w:val="18"/>
      </w:rPr>
    </w:lvl>
    <w:lvl w:ilvl="1">
      <w:numFmt w:val="bullet"/>
      <w:lvlText w:val="›"/>
      <w:lvlJc w:val="left"/>
      <w:pPr>
        <w:ind w:left="567" w:hanging="283"/>
      </w:pPr>
      <w:rPr>
        <w:color w:val="333333"/>
      </w:rPr>
    </w:lvl>
    <w:lvl w:ilvl="2">
      <w:numFmt w:val="bullet"/>
      <w:lvlText w:val="›"/>
      <w:lvlJc w:val="left"/>
      <w:pPr>
        <w:ind w:left="851" w:hanging="284"/>
      </w:pPr>
      <w:rPr>
        <w:color w:val="333333"/>
      </w:rPr>
    </w:lvl>
    <w:lvl w:ilvl="3">
      <w:numFmt w:val="bullet"/>
      <w:lvlText w:val="-"/>
      <w:lvlJc w:val="left"/>
      <w:pPr>
        <w:ind w:left="1134" w:hanging="283"/>
      </w:pPr>
      <w:rPr>
        <w:rFonts w:ascii="Times New Roman" w:hAnsi="Times New Roman" w:cs="Times New Roman"/>
      </w:rPr>
    </w:lvl>
    <w:lvl w:ilvl="4">
      <w:start w:val="1"/>
      <w:numFmt w:val="lowerLetter"/>
      <w:lvlText w:val="(%5)"/>
      <w:lvlJc w:val="left"/>
      <w:pPr>
        <w:ind w:left="1418" w:hanging="284"/>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7" w15:restartNumberingAfterBreak="0">
    <w:nsid w:val="71132C65"/>
    <w:multiLevelType w:val="hybridMultilevel"/>
    <w:tmpl w:val="C842FE70"/>
    <w:lvl w:ilvl="0" w:tplc="0427000D">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78" w15:restartNumberingAfterBreak="0">
    <w:nsid w:val="73141964"/>
    <w:multiLevelType w:val="multilevel"/>
    <w:tmpl w:val="774E8256"/>
    <w:styleLink w:val="WWOutlineListStyle5"/>
    <w:lvl w:ilvl="0">
      <w:start w:val="1"/>
      <w:numFmt w:val="decimal"/>
      <w:lvlText w:val="%1"/>
      <w:lvlJc w:val="left"/>
      <w:pPr>
        <w:ind w:left="851" w:hanging="851"/>
      </w:pPr>
    </w:lvl>
    <w:lvl w:ilvl="1">
      <w:start w:val="1"/>
      <w:numFmt w:val="decimal"/>
      <w:lvlText w:val="%1.%2"/>
      <w:lvlJc w:val="left"/>
      <w:pPr>
        <w:ind w:left="851" w:hanging="851"/>
      </w:pPr>
      <w:rPr>
        <w:color w:val="auto"/>
      </w:rPr>
    </w:lvl>
    <w:lvl w:ilvl="2">
      <w:start w:val="1"/>
      <w:numFmt w:val="decimal"/>
      <w:lvlText w:val="%1.%2.%3"/>
      <w:lvlJc w:val="left"/>
      <w:pPr>
        <w:ind w:left="851" w:hanging="851"/>
      </w:pPr>
    </w:lvl>
    <w:lvl w:ilvl="3">
      <w:start w:val="1"/>
      <w:numFmt w:val="decimal"/>
      <w:lvlText w:val="%1.%2.%3.%4"/>
      <w:lvlJc w:val="left"/>
      <w:pPr>
        <w:ind w:left="1276" w:hanging="1276"/>
      </w:pPr>
    </w:lvl>
    <w:lvl w:ilvl="4">
      <w:start w:val="1"/>
      <w:numFmt w:val="decimal"/>
      <w:lvlText w:val="%1.%2.%3.%4.%5"/>
      <w:lvlJc w:val="left"/>
      <w:pPr>
        <w:ind w:left="1276" w:hanging="1276"/>
      </w:pPr>
    </w:lvl>
    <w:lvl w:ilvl="5">
      <w:start w:val="1"/>
      <w:numFmt w:val="lowerRoman"/>
      <w:lvlText w:val="(%6)"/>
      <w:lvlJc w:val="left"/>
      <w:pPr>
        <w:ind w:left="851" w:hanging="851"/>
      </w:pPr>
    </w:lvl>
    <w:lvl w:ilvl="6">
      <w:start w:val="1"/>
      <w:numFmt w:val="upperLetter"/>
      <w:lvlText w:val="Priedas %7"/>
      <w:lvlJc w:val="left"/>
    </w:lvl>
    <w:lvl w:ilvl="7">
      <w:start w:val="1"/>
      <w:numFmt w:val="decimal"/>
      <w:lvlText w:val="%1.%2.%3.%4.%5.%6.%7.%8"/>
      <w:lvlJc w:val="left"/>
      <w:pPr>
        <w:ind w:left="851" w:hanging="851"/>
      </w:pPr>
    </w:lvl>
    <w:lvl w:ilvl="8">
      <w:start w:val="1"/>
      <w:numFmt w:val="decimal"/>
      <w:lvlText w:val="%1.%2.%3.%4.%5.%6.%7.%8.%9"/>
      <w:lvlJc w:val="left"/>
      <w:pPr>
        <w:ind w:left="851" w:hanging="851"/>
      </w:pPr>
    </w:lvl>
  </w:abstractNum>
  <w:abstractNum w:abstractNumId="79" w15:restartNumberingAfterBreak="0">
    <w:nsid w:val="739B5637"/>
    <w:multiLevelType w:val="multilevel"/>
    <w:tmpl w:val="7408C27E"/>
    <w:styleLink w:val="CowiHeadings"/>
    <w:lvl w:ilvl="0">
      <w:start w:val="1"/>
      <w:numFmt w:val="decimal"/>
      <w:lvlText w:val="%1"/>
      <w:lvlJc w:val="left"/>
      <w:pPr>
        <w:ind w:left="851" w:hanging="851"/>
      </w:pPr>
    </w:lvl>
    <w:lvl w:ilvl="1">
      <w:start w:val="1"/>
      <w:numFmt w:val="decimal"/>
      <w:lvlText w:val="%1.%2"/>
      <w:lvlJc w:val="left"/>
      <w:pPr>
        <w:ind w:left="851" w:hanging="851"/>
      </w:pPr>
      <w:rPr>
        <w:color w:val="auto"/>
      </w:rPr>
    </w:lvl>
    <w:lvl w:ilvl="2">
      <w:start w:val="1"/>
      <w:numFmt w:val="decimal"/>
      <w:lvlText w:val="%1.%2.%3"/>
      <w:lvlJc w:val="left"/>
      <w:pPr>
        <w:ind w:left="851" w:hanging="851"/>
      </w:pPr>
    </w:lvl>
    <w:lvl w:ilvl="3">
      <w:start w:val="1"/>
      <w:numFmt w:val="decimal"/>
      <w:lvlText w:val="%1.%2.%3.%4"/>
      <w:lvlJc w:val="left"/>
      <w:pPr>
        <w:ind w:left="1276" w:hanging="1276"/>
      </w:pPr>
    </w:lvl>
    <w:lvl w:ilvl="4">
      <w:start w:val="1"/>
      <w:numFmt w:val="decimal"/>
      <w:lvlText w:val="%1.%2.%3.%4.%5"/>
      <w:lvlJc w:val="left"/>
      <w:pPr>
        <w:ind w:left="1276" w:hanging="1276"/>
      </w:pPr>
    </w:lvl>
    <w:lvl w:ilvl="5">
      <w:start w:val="1"/>
      <w:numFmt w:val="lowerRoman"/>
      <w:lvlText w:val="(%6)"/>
      <w:lvlJc w:val="left"/>
      <w:pPr>
        <w:ind w:left="851" w:hanging="851"/>
      </w:pPr>
    </w:lvl>
    <w:lvl w:ilvl="6">
      <w:start w:val="1"/>
      <w:numFmt w:val="upperLetter"/>
      <w:lvlText w:val="Priedas %7"/>
      <w:lvlJc w:val="left"/>
    </w:lvl>
    <w:lvl w:ilvl="7">
      <w:start w:val="1"/>
      <w:numFmt w:val="decimal"/>
      <w:lvlText w:val="%1.%2.%3.%4.%5.%6.%7.%8"/>
      <w:lvlJc w:val="left"/>
      <w:pPr>
        <w:ind w:left="851" w:hanging="851"/>
      </w:pPr>
    </w:lvl>
    <w:lvl w:ilvl="8">
      <w:start w:val="1"/>
      <w:numFmt w:val="decimal"/>
      <w:lvlText w:val="%1.%2.%3.%4.%5.%6.%7.%8.%9"/>
      <w:lvlJc w:val="left"/>
      <w:pPr>
        <w:ind w:left="851" w:hanging="851"/>
      </w:pPr>
    </w:lvl>
  </w:abstractNum>
  <w:abstractNum w:abstractNumId="80" w15:restartNumberingAfterBreak="0">
    <w:nsid w:val="73BB2BC5"/>
    <w:multiLevelType w:val="multilevel"/>
    <w:tmpl w:val="AA2E4C12"/>
    <w:styleLink w:val="WWOutlineListStyle1"/>
    <w:lvl w:ilvl="0">
      <w:start w:val="1"/>
      <w:numFmt w:val="decimal"/>
      <w:lvlText w:val="%1"/>
      <w:lvlJc w:val="left"/>
      <w:pPr>
        <w:ind w:left="851" w:hanging="851"/>
      </w:pPr>
    </w:lvl>
    <w:lvl w:ilvl="1">
      <w:start w:val="1"/>
      <w:numFmt w:val="decimal"/>
      <w:lvlText w:val="%1.%2"/>
      <w:lvlJc w:val="left"/>
      <w:pPr>
        <w:ind w:left="851" w:hanging="851"/>
      </w:pPr>
      <w:rPr>
        <w:color w:val="auto"/>
      </w:rPr>
    </w:lvl>
    <w:lvl w:ilvl="2">
      <w:start w:val="1"/>
      <w:numFmt w:val="decimal"/>
      <w:lvlText w:val="%1.%2.%3"/>
      <w:lvlJc w:val="left"/>
      <w:pPr>
        <w:ind w:left="851" w:hanging="851"/>
      </w:pPr>
    </w:lvl>
    <w:lvl w:ilvl="3">
      <w:start w:val="1"/>
      <w:numFmt w:val="decimal"/>
      <w:lvlText w:val="%1.%2.%3.%4"/>
      <w:lvlJc w:val="left"/>
      <w:pPr>
        <w:ind w:left="1276" w:hanging="1276"/>
      </w:pPr>
    </w:lvl>
    <w:lvl w:ilvl="4">
      <w:start w:val="1"/>
      <w:numFmt w:val="decimal"/>
      <w:lvlText w:val="%1.%2.%3.%4.%5"/>
      <w:lvlJc w:val="left"/>
      <w:pPr>
        <w:ind w:left="1276" w:hanging="1276"/>
      </w:pPr>
    </w:lvl>
    <w:lvl w:ilvl="5">
      <w:start w:val="1"/>
      <w:numFmt w:val="lowerRoman"/>
      <w:lvlText w:val="(%6)"/>
      <w:lvlJc w:val="left"/>
      <w:pPr>
        <w:ind w:left="851" w:hanging="851"/>
      </w:pPr>
    </w:lvl>
    <w:lvl w:ilvl="6">
      <w:start w:val="1"/>
      <w:numFmt w:val="upperLetter"/>
      <w:lvlText w:val="Priedas %7"/>
      <w:lvlJc w:val="left"/>
    </w:lvl>
    <w:lvl w:ilvl="7">
      <w:start w:val="1"/>
      <w:numFmt w:val="decimal"/>
      <w:lvlText w:val="%1.%2.%3.%4.%5.%6.%7.%8"/>
      <w:lvlJc w:val="left"/>
      <w:pPr>
        <w:ind w:left="851" w:hanging="851"/>
      </w:pPr>
    </w:lvl>
    <w:lvl w:ilvl="8">
      <w:start w:val="1"/>
      <w:numFmt w:val="decimal"/>
      <w:lvlText w:val="%1.%2.%3.%4.%5.%6.%7.%8.%9"/>
      <w:lvlJc w:val="left"/>
      <w:pPr>
        <w:ind w:left="851" w:hanging="851"/>
      </w:pPr>
    </w:lvl>
  </w:abstractNum>
  <w:abstractNum w:abstractNumId="81" w15:restartNumberingAfterBreak="0">
    <w:nsid w:val="76A60B17"/>
    <w:multiLevelType w:val="hybridMultilevel"/>
    <w:tmpl w:val="459CE000"/>
    <w:lvl w:ilvl="0" w:tplc="EACAE3F8">
      <w:numFmt w:val="bullet"/>
      <w:lvlText w:val="-"/>
      <w:lvlJc w:val="left"/>
      <w:pPr>
        <w:ind w:left="1140" w:hanging="360"/>
      </w:pPr>
      <w:rPr>
        <w:rFonts w:ascii="Times New Roman" w:eastAsia="Times New Roman" w:hAnsi="Times New Roman" w:cs="Times New Roman" w:hint="default"/>
      </w:rPr>
    </w:lvl>
    <w:lvl w:ilvl="1" w:tplc="04270003" w:tentative="1">
      <w:start w:val="1"/>
      <w:numFmt w:val="bullet"/>
      <w:lvlText w:val="o"/>
      <w:lvlJc w:val="left"/>
      <w:pPr>
        <w:ind w:left="1860" w:hanging="360"/>
      </w:pPr>
      <w:rPr>
        <w:rFonts w:ascii="Courier New" w:hAnsi="Courier New" w:cs="Courier New" w:hint="default"/>
      </w:rPr>
    </w:lvl>
    <w:lvl w:ilvl="2" w:tplc="04270005" w:tentative="1">
      <w:start w:val="1"/>
      <w:numFmt w:val="bullet"/>
      <w:lvlText w:val=""/>
      <w:lvlJc w:val="left"/>
      <w:pPr>
        <w:ind w:left="2580" w:hanging="360"/>
      </w:pPr>
      <w:rPr>
        <w:rFonts w:ascii="Wingdings" w:hAnsi="Wingdings" w:hint="default"/>
      </w:rPr>
    </w:lvl>
    <w:lvl w:ilvl="3" w:tplc="04270001" w:tentative="1">
      <w:start w:val="1"/>
      <w:numFmt w:val="bullet"/>
      <w:lvlText w:val=""/>
      <w:lvlJc w:val="left"/>
      <w:pPr>
        <w:ind w:left="3300" w:hanging="360"/>
      </w:pPr>
      <w:rPr>
        <w:rFonts w:ascii="Symbol" w:hAnsi="Symbol" w:hint="default"/>
      </w:rPr>
    </w:lvl>
    <w:lvl w:ilvl="4" w:tplc="04270003" w:tentative="1">
      <w:start w:val="1"/>
      <w:numFmt w:val="bullet"/>
      <w:lvlText w:val="o"/>
      <w:lvlJc w:val="left"/>
      <w:pPr>
        <w:ind w:left="4020" w:hanging="360"/>
      </w:pPr>
      <w:rPr>
        <w:rFonts w:ascii="Courier New" w:hAnsi="Courier New" w:cs="Courier New" w:hint="default"/>
      </w:rPr>
    </w:lvl>
    <w:lvl w:ilvl="5" w:tplc="04270005" w:tentative="1">
      <w:start w:val="1"/>
      <w:numFmt w:val="bullet"/>
      <w:lvlText w:val=""/>
      <w:lvlJc w:val="left"/>
      <w:pPr>
        <w:ind w:left="4740" w:hanging="360"/>
      </w:pPr>
      <w:rPr>
        <w:rFonts w:ascii="Wingdings" w:hAnsi="Wingdings" w:hint="default"/>
      </w:rPr>
    </w:lvl>
    <w:lvl w:ilvl="6" w:tplc="04270001" w:tentative="1">
      <w:start w:val="1"/>
      <w:numFmt w:val="bullet"/>
      <w:lvlText w:val=""/>
      <w:lvlJc w:val="left"/>
      <w:pPr>
        <w:ind w:left="5460" w:hanging="360"/>
      </w:pPr>
      <w:rPr>
        <w:rFonts w:ascii="Symbol" w:hAnsi="Symbol" w:hint="default"/>
      </w:rPr>
    </w:lvl>
    <w:lvl w:ilvl="7" w:tplc="04270003" w:tentative="1">
      <w:start w:val="1"/>
      <w:numFmt w:val="bullet"/>
      <w:lvlText w:val="o"/>
      <w:lvlJc w:val="left"/>
      <w:pPr>
        <w:ind w:left="6180" w:hanging="360"/>
      </w:pPr>
      <w:rPr>
        <w:rFonts w:ascii="Courier New" w:hAnsi="Courier New" w:cs="Courier New" w:hint="default"/>
      </w:rPr>
    </w:lvl>
    <w:lvl w:ilvl="8" w:tplc="04270005" w:tentative="1">
      <w:start w:val="1"/>
      <w:numFmt w:val="bullet"/>
      <w:lvlText w:val=""/>
      <w:lvlJc w:val="left"/>
      <w:pPr>
        <w:ind w:left="6900" w:hanging="360"/>
      </w:pPr>
      <w:rPr>
        <w:rFonts w:ascii="Wingdings" w:hAnsi="Wingdings" w:hint="default"/>
      </w:rPr>
    </w:lvl>
  </w:abstractNum>
  <w:abstractNum w:abstractNumId="82" w15:restartNumberingAfterBreak="0">
    <w:nsid w:val="76FD1BD5"/>
    <w:multiLevelType w:val="multilevel"/>
    <w:tmpl w:val="F65A8F4C"/>
    <w:styleLink w:val="1ai1"/>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3" w15:restartNumberingAfterBreak="0">
    <w:nsid w:val="77247C5F"/>
    <w:multiLevelType w:val="hybridMultilevel"/>
    <w:tmpl w:val="57ACDA0C"/>
    <w:lvl w:ilvl="0" w:tplc="EACAE3F8">
      <w:numFmt w:val="bullet"/>
      <w:lvlText w:val="-"/>
      <w:lvlJc w:val="left"/>
      <w:pPr>
        <w:ind w:left="720" w:hanging="360"/>
      </w:pPr>
      <w:rPr>
        <w:rFonts w:ascii="Times New Roman" w:eastAsia="Times New Roman" w:hAnsi="Times New Roman" w:cs="Times New Roman"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84" w15:restartNumberingAfterBreak="0">
    <w:nsid w:val="7B356440"/>
    <w:multiLevelType w:val="multilevel"/>
    <w:tmpl w:val="83EEA170"/>
    <w:styleLink w:val="WWOutlineListStyle38"/>
    <w:lvl w:ilvl="0">
      <w:start w:val="1"/>
      <w:numFmt w:val="decimal"/>
      <w:lvlText w:val="%1"/>
      <w:lvlJc w:val="left"/>
      <w:pPr>
        <w:ind w:left="851" w:hanging="851"/>
      </w:pPr>
    </w:lvl>
    <w:lvl w:ilvl="1">
      <w:start w:val="1"/>
      <w:numFmt w:val="decimal"/>
      <w:lvlText w:val="%1.%2"/>
      <w:lvlJc w:val="left"/>
      <w:pPr>
        <w:ind w:left="851" w:hanging="851"/>
      </w:pPr>
      <w:rPr>
        <w:color w:val="auto"/>
      </w:rPr>
    </w:lvl>
    <w:lvl w:ilvl="2">
      <w:start w:val="1"/>
      <w:numFmt w:val="decimal"/>
      <w:lvlText w:val="%1.%2.%3"/>
      <w:lvlJc w:val="left"/>
      <w:pPr>
        <w:ind w:left="851" w:hanging="851"/>
      </w:pPr>
    </w:lvl>
    <w:lvl w:ilvl="3">
      <w:start w:val="1"/>
      <w:numFmt w:val="decimal"/>
      <w:lvlText w:val="%1.%2.%3.%4"/>
      <w:lvlJc w:val="left"/>
      <w:pPr>
        <w:ind w:left="1276" w:hanging="1276"/>
      </w:pPr>
    </w:lvl>
    <w:lvl w:ilvl="4">
      <w:start w:val="1"/>
      <w:numFmt w:val="decimal"/>
      <w:lvlText w:val="%1.%2.%3.%4.%5"/>
      <w:lvlJc w:val="left"/>
      <w:pPr>
        <w:ind w:left="1276" w:hanging="1276"/>
      </w:pPr>
    </w:lvl>
    <w:lvl w:ilvl="5">
      <w:start w:val="1"/>
      <w:numFmt w:val="lowerRoman"/>
      <w:lvlText w:val="(%6)"/>
      <w:lvlJc w:val="left"/>
      <w:pPr>
        <w:ind w:left="851" w:hanging="851"/>
      </w:pPr>
    </w:lvl>
    <w:lvl w:ilvl="6">
      <w:start w:val="1"/>
      <w:numFmt w:val="upperLetter"/>
      <w:lvlText w:val="Priedas %7"/>
      <w:lvlJc w:val="left"/>
    </w:lvl>
    <w:lvl w:ilvl="7">
      <w:start w:val="1"/>
      <w:numFmt w:val="decimal"/>
      <w:lvlText w:val="%1.%2.%3.%4.%5.%6.%7.%8"/>
      <w:lvlJc w:val="left"/>
      <w:pPr>
        <w:ind w:left="851" w:hanging="851"/>
      </w:pPr>
    </w:lvl>
    <w:lvl w:ilvl="8">
      <w:start w:val="1"/>
      <w:numFmt w:val="decimal"/>
      <w:lvlText w:val="%1.%2.%3.%4.%5.%6.%7.%8.%9"/>
      <w:lvlJc w:val="left"/>
      <w:pPr>
        <w:ind w:left="851" w:hanging="851"/>
      </w:pPr>
    </w:lvl>
  </w:abstractNum>
  <w:abstractNum w:abstractNumId="85" w15:restartNumberingAfterBreak="0">
    <w:nsid w:val="7D7666BE"/>
    <w:multiLevelType w:val="multilevel"/>
    <w:tmpl w:val="C2E2ECBC"/>
    <w:lvl w:ilvl="0">
      <w:start w:val="42"/>
      <w:numFmt w:val="decimal"/>
      <w:lvlText w:val="%1."/>
      <w:lvlJc w:val="left"/>
      <w:pPr>
        <w:ind w:left="840" w:hanging="840"/>
      </w:pPr>
      <w:rPr>
        <w:rFonts w:hint="default"/>
      </w:rPr>
    </w:lvl>
    <w:lvl w:ilvl="1">
      <w:start w:val="3"/>
      <w:numFmt w:val="decimal"/>
      <w:lvlText w:val="%1.%2."/>
      <w:lvlJc w:val="left"/>
      <w:pPr>
        <w:ind w:left="840" w:hanging="840"/>
      </w:pPr>
      <w:rPr>
        <w:rFonts w:hint="default"/>
      </w:rPr>
    </w:lvl>
    <w:lvl w:ilvl="2">
      <w:start w:val="4"/>
      <w:numFmt w:val="decimal"/>
      <w:lvlText w:val="%1.%2.%3."/>
      <w:lvlJc w:val="left"/>
      <w:pPr>
        <w:ind w:left="840" w:hanging="840"/>
      </w:pPr>
      <w:rPr>
        <w:rFonts w:hint="default"/>
      </w:rPr>
    </w:lvl>
    <w:lvl w:ilvl="3">
      <w:start w:val="2"/>
      <w:numFmt w:val="decimal"/>
      <w:lvlText w:val="%1.%2.%3.%4."/>
      <w:lvlJc w:val="left"/>
      <w:pPr>
        <w:ind w:left="840" w:hanging="84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6" w15:restartNumberingAfterBreak="0">
    <w:nsid w:val="7D9F2222"/>
    <w:multiLevelType w:val="multilevel"/>
    <w:tmpl w:val="3B14EF26"/>
    <w:styleLink w:val="CowiHeaders1"/>
    <w:lvl w:ilvl="0">
      <w:start w:val="1"/>
      <w:numFmt w:val="decimal"/>
      <w:lvlText w:val="%1"/>
      <w:lvlJc w:val="left"/>
      <w:pPr>
        <w:ind w:left="851" w:hanging="851"/>
      </w:pPr>
      <w:rPr>
        <w:rFonts w:ascii="Arial" w:hAnsi="Arial"/>
        <w:b/>
        <w:color w:val="auto"/>
        <w:position w:val="0"/>
        <w:sz w:val="32"/>
        <w:u w:val="none"/>
        <w:vertAlign w:val="baseline"/>
      </w:rPr>
    </w:lvl>
    <w:lvl w:ilvl="1">
      <w:start w:val="1"/>
      <w:numFmt w:val="decimal"/>
      <w:lvlText w:val="%2"/>
      <w:lvlJc w:val="left"/>
    </w:lvl>
    <w:lvl w:ilvl="2">
      <w:start w:val="1"/>
      <w:numFmt w:val="decimal"/>
      <w:lvlText w:val="%1.%2.%3"/>
      <w:lvlJc w:val="left"/>
      <w:pPr>
        <w:ind w:left="851" w:hanging="851"/>
      </w:pPr>
      <w:rPr>
        <w:rFonts w:ascii="Arial" w:hAnsi="Arial"/>
        <w:b/>
        <w:color w:val="auto"/>
        <w:sz w:val="23"/>
      </w:rPr>
    </w:lvl>
    <w:lvl w:ilvl="3">
      <w:start w:val="1"/>
      <w:numFmt w:val="decimal"/>
      <w:lvlText w:val="%1.%2.%3.%4"/>
      <w:lvlJc w:val="left"/>
      <w:pPr>
        <w:ind w:left="1276" w:hanging="1276"/>
      </w:pPr>
      <w:rPr>
        <w:rFonts w:ascii="Arial" w:hAnsi="Arial"/>
        <w:b/>
        <w:sz w:val="20"/>
      </w:rPr>
    </w:lvl>
    <w:lvl w:ilvl="4">
      <w:start w:val="1"/>
      <w:numFmt w:val="decimal"/>
      <w:lvlText w:val="%1.%2.%3.%4.%5"/>
      <w:lvlJc w:val="left"/>
      <w:pPr>
        <w:ind w:left="1276" w:hanging="1276"/>
      </w:pPr>
      <w:rPr>
        <w:rFonts w:ascii="Arial" w:hAnsi="Arial"/>
        <w:b/>
        <w:sz w:val="20"/>
      </w:rPr>
    </w:lvl>
    <w:lvl w:ilvl="5">
      <w:start w:val="1"/>
      <w:numFmt w:val="lowerRoman"/>
      <w:lvlText w:val="(%6)"/>
      <w:lvlJc w:val="left"/>
      <w:pPr>
        <w:ind w:left="851" w:hanging="851"/>
      </w:pPr>
    </w:lvl>
    <w:lvl w:ilvl="6">
      <w:start w:val="1"/>
      <w:numFmt w:val="none"/>
      <w:suff w:val="nothing"/>
      <w:lvlText w:val="%7"/>
      <w:lvlJc w:val="left"/>
      <w:rPr>
        <w:rFonts w:ascii="Arial" w:hAnsi="Arial"/>
        <w:b/>
        <w:sz w:val="32"/>
      </w:rPr>
    </w:lvl>
    <w:lvl w:ilvl="7">
      <w:start w:val="1"/>
      <w:numFmt w:val="lowerLetter"/>
      <w:lvlText w:val="%8."/>
      <w:lvlJc w:val="left"/>
      <w:pPr>
        <w:ind w:left="851" w:hanging="851"/>
      </w:pPr>
    </w:lvl>
    <w:lvl w:ilvl="8">
      <w:start w:val="1"/>
      <w:numFmt w:val="lowerRoman"/>
      <w:lvlText w:val="%9."/>
      <w:lvlJc w:val="left"/>
      <w:pPr>
        <w:ind w:left="851" w:hanging="851"/>
      </w:pPr>
    </w:lvl>
  </w:abstractNum>
  <w:abstractNum w:abstractNumId="87" w15:restartNumberingAfterBreak="0">
    <w:nsid w:val="7EE85A2F"/>
    <w:multiLevelType w:val="multilevel"/>
    <w:tmpl w:val="2362BDD4"/>
    <w:styleLink w:val="ArticleSection1"/>
    <w:lvl w:ilvl="0">
      <w:start w:val="1"/>
      <w:numFmt w:val="upperRoman"/>
      <w:lvlText w:val="Article %1."/>
      <w:lvlJc w:val="left"/>
    </w:lvl>
    <w:lvl w:ilvl="1">
      <w:start w:val="1"/>
      <w:numFmt w:val="decimalZero"/>
      <w:lvlText w:val="Section %1.%2"/>
      <w:lvlJc w:val="left"/>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88" w15:restartNumberingAfterBreak="0">
    <w:nsid w:val="7F0C3F09"/>
    <w:multiLevelType w:val="hybridMultilevel"/>
    <w:tmpl w:val="0F7E90AA"/>
    <w:lvl w:ilvl="0" w:tplc="0427000D">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89" w15:restartNumberingAfterBreak="0">
    <w:nsid w:val="7FC03109"/>
    <w:multiLevelType w:val="multilevel"/>
    <w:tmpl w:val="D4CA04EC"/>
    <w:styleLink w:val="CowiNumberList"/>
    <w:lvl w:ilvl="0">
      <w:start w:val="1"/>
      <w:numFmt w:val="decimal"/>
      <w:pStyle w:val="ListNumber3NoSpace"/>
      <w:lvlText w:val="%1"/>
      <w:lvlJc w:val="left"/>
      <w:pPr>
        <w:ind w:left="425" w:hanging="425"/>
      </w:pPr>
    </w:lvl>
    <w:lvl w:ilvl="1">
      <w:start w:val="1"/>
      <w:numFmt w:val="decimal"/>
      <w:lvlText w:val="%1.%2"/>
      <w:lvlJc w:val="left"/>
      <w:pPr>
        <w:ind w:left="851" w:hanging="426"/>
      </w:pPr>
    </w:lvl>
    <w:lvl w:ilvl="2">
      <w:start w:val="1"/>
      <w:numFmt w:val="lowerLetter"/>
      <w:lvlText w:val="%3)"/>
      <w:lvlJc w:val="left"/>
      <w:pPr>
        <w:ind w:left="1276" w:hanging="425"/>
      </w:pPr>
    </w:lvl>
    <w:lvl w:ilvl="3">
      <w:start w:val="1"/>
      <w:numFmt w:val="lowerRoman"/>
      <w:lvlText w:val="%4)"/>
      <w:lvlJc w:val="left"/>
      <w:pPr>
        <w:ind w:left="1701" w:hanging="425"/>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num w:numId="1">
    <w:abstractNumId w:val="27"/>
  </w:num>
  <w:num w:numId="2">
    <w:abstractNumId w:val="15"/>
  </w:num>
  <w:num w:numId="3">
    <w:abstractNumId w:val="33"/>
  </w:num>
  <w:num w:numId="4">
    <w:abstractNumId w:val="55"/>
  </w:num>
  <w:num w:numId="5">
    <w:abstractNumId w:val="12"/>
  </w:num>
  <w:num w:numId="6">
    <w:abstractNumId w:val="9"/>
  </w:num>
  <w:num w:numId="7">
    <w:abstractNumId w:val="29"/>
  </w:num>
  <w:num w:numId="8">
    <w:abstractNumId w:val="56"/>
  </w:num>
  <w:num w:numId="9">
    <w:abstractNumId w:val="60"/>
  </w:num>
  <w:num w:numId="10">
    <w:abstractNumId w:val="48"/>
  </w:num>
  <w:num w:numId="11">
    <w:abstractNumId w:val="19"/>
  </w:num>
  <w:num w:numId="12">
    <w:abstractNumId w:val="73"/>
  </w:num>
  <w:num w:numId="13">
    <w:abstractNumId w:val="32"/>
  </w:num>
  <w:num w:numId="14">
    <w:abstractNumId w:val="40"/>
  </w:num>
  <w:num w:numId="15">
    <w:abstractNumId w:val="63"/>
  </w:num>
  <w:num w:numId="16">
    <w:abstractNumId w:val="3"/>
  </w:num>
  <w:num w:numId="17">
    <w:abstractNumId w:val="5"/>
  </w:num>
  <w:num w:numId="18">
    <w:abstractNumId w:val="84"/>
  </w:num>
  <w:num w:numId="19">
    <w:abstractNumId w:val="66"/>
  </w:num>
  <w:num w:numId="20">
    <w:abstractNumId w:val="36"/>
  </w:num>
  <w:num w:numId="21">
    <w:abstractNumId w:val="50"/>
  </w:num>
  <w:num w:numId="22">
    <w:abstractNumId w:val="74"/>
  </w:num>
  <w:num w:numId="23">
    <w:abstractNumId w:val="49"/>
  </w:num>
  <w:num w:numId="24">
    <w:abstractNumId w:val="72"/>
  </w:num>
  <w:num w:numId="25">
    <w:abstractNumId w:val="23"/>
  </w:num>
  <w:num w:numId="26">
    <w:abstractNumId w:val="59"/>
  </w:num>
  <w:num w:numId="27">
    <w:abstractNumId w:val="14"/>
  </w:num>
  <w:num w:numId="28">
    <w:abstractNumId w:val="53"/>
  </w:num>
  <w:num w:numId="29">
    <w:abstractNumId w:val="58"/>
  </w:num>
  <w:num w:numId="30">
    <w:abstractNumId w:val="0"/>
  </w:num>
  <w:num w:numId="31">
    <w:abstractNumId w:val="57"/>
  </w:num>
  <w:num w:numId="32">
    <w:abstractNumId w:val="24"/>
  </w:num>
  <w:num w:numId="33">
    <w:abstractNumId w:val="41"/>
  </w:num>
  <w:num w:numId="34">
    <w:abstractNumId w:val="47"/>
  </w:num>
  <w:num w:numId="35">
    <w:abstractNumId w:val="39"/>
  </w:num>
  <w:num w:numId="36">
    <w:abstractNumId w:val="31"/>
  </w:num>
  <w:num w:numId="37">
    <w:abstractNumId w:val="10"/>
  </w:num>
  <w:num w:numId="38">
    <w:abstractNumId w:val="38"/>
  </w:num>
  <w:num w:numId="39">
    <w:abstractNumId w:val="52"/>
  </w:num>
  <w:num w:numId="40">
    <w:abstractNumId w:val="62"/>
  </w:num>
  <w:num w:numId="41">
    <w:abstractNumId w:val="61"/>
  </w:num>
  <w:num w:numId="42">
    <w:abstractNumId w:val="4"/>
  </w:num>
  <w:num w:numId="43">
    <w:abstractNumId w:val="51"/>
  </w:num>
  <w:num w:numId="44">
    <w:abstractNumId w:val="69"/>
  </w:num>
  <w:num w:numId="45">
    <w:abstractNumId w:val="67"/>
  </w:num>
  <w:num w:numId="46">
    <w:abstractNumId w:val="6"/>
  </w:num>
  <w:num w:numId="47">
    <w:abstractNumId w:val="30"/>
  </w:num>
  <w:num w:numId="48">
    <w:abstractNumId w:val="20"/>
  </w:num>
  <w:num w:numId="49">
    <w:abstractNumId w:val="11"/>
  </w:num>
  <w:num w:numId="50">
    <w:abstractNumId w:val="68"/>
  </w:num>
  <w:num w:numId="51">
    <w:abstractNumId w:val="16"/>
  </w:num>
  <w:num w:numId="52">
    <w:abstractNumId w:val="78"/>
  </w:num>
  <w:num w:numId="53">
    <w:abstractNumId w:val="64"/>
  </w:num>
  <w:num w:numId="54">
    <w:abstractNumId w:val="34"/>
  </w:num>
  <w:num w:numId="55">
    <w:abstractNumId w:val="35"/>
  </w:num>
  <w:num w:numId="56">
    <w:abstractNumId w:val="80"/>
  </w:num>
  <w:num w:numId="57">
    <w:abstractNumId w:val="70"/>
  </w:num>
  <w:num w:numId="58">
    <w:abstractNumId w:val="65"/>
  </w:num>
  <w:num w:numId="59">
    <w:abstractNumId w:val="44"/>
  </w:num>
  <w:num w:numId="60">
    <w:abstractNumId w:val="89"/>
  </w:num>
  <w:num w:numId="61">
    <w:abstractNumId w:val="7"/>
  </w:num>
  <w:num w:numId="62">
    <w:abstractNumId w:val="82"/>
  </w:num>
  <w:num w:numId="63">
    <w:abstractNumId w:val="87"/>
  </w:num>
  <w:num w:numId="64">
    <w:abstractNumId w:val="79"/>
  </w:num>
  <w:num w:numId="65">
    <w:abstractNumId w:val="76"/>
  </w:num>
  <w:num w:numId="66">
    <w:abstractNumId w:val="37"/>
  </w:num>
  <w:num w:numId="67">
    <w:abstractNumId w:val="86"/>
  </w:num>
  <w:num w:numId="68">
    <w:abstractNumId w:val="28"/>
  </w:num>
  <w:num w:numId="69">
    <w:abstractNumId w:val="18"/>
  </w:num>
  <w:num w:numId="70">
    <w:abstractNumId w:val="43"/>
  </w:num>
  <w:num w:numId="71">
    <w:abstractNumId w:val="42"/>
  </w:num>
  <w:num w:numId="72">
    <w:abstractNumId w:val="22"/>
  </w:num>
  <w:num w:numId="73">
    <w:abstractNumId w:val="45"/>
  </w:num>
  <w:num w:numId="74">
    <w:abstractNumId w:val="13"/>
  </w:num>
  <w:num w:numId="75">
    <w:abstractNumId w:val="46"/>
  </w:num>
  <w:num w:numId="76">
    <w:abstractNumId w:val="83"/>
  </w:num>
  <w:num w:numId="77">
    <w:abstractNumId w:val="81"/>
  </w:num>
  <w:num w:numId="78">
    <w:abstractNumId w:val="2"/>
  </w:num>
  <w:num w:numId="79">
    <w:abstractNumId w:val="54"/>
  </w:num>
  <w:num w:numId="80">
    <w:abstractNumId w:val="21"/>
  </w:num>
  <w:num w:numId="81">
    <w:abstractNumId w:val="25"/>
  </w:num>
  <w:num w:numId="82">
    <w:abstractNumId w:val="26"/>
  </w:num>
  <w:num w:numId="83">
    <w:abstractNumId w:val="77"/>
  </w:num>
  <w:num w:numId="84">
    <w:abstractNumId w:val="1"/>
  </w:num>
  <w:num w:numId="85">
    <w:abstractNumId w:val="71"/>
  </w:num>
  <w:num w:numId="86">
    <w:abstractNumId w:val="8"/>
  </w:num>
  <w:num w:numId="87">
    <w:abstractNumId w:val="75"/>
  </w:num>
  <w:num w:numId="88">
    <w:abstractNumId w:val="17"/>
  </w:num>
  <w:num w:numId="89">
    <w:abstractNumId w:val="27"/>
    <w:lvlOverride w:ilvl="0">
      <w:startOverride w:val="2"/>
    </w:lvlOverride>
    <w:lvlOverride w:ilvl="1">
      <w:startOverride w:val="3"/>
    </w:lvlOverride>
    <w:lvlOverride w:ilvl="2">
      <w:startOverride w:val="4"/>
    </w:lvlOverride>
  </w:num>
  <w:num w:numId="90">
    <w:abstractNumId w:val="88"/>
  </w:num>
  <w:num w:numId="91">
    <w:abstractNumId w:val="85"/>
  </w:num>
  <w:numIdMacAtCleanup w:val="9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proofState w:spelling="clean" w:grammar="clean"/>
  <w:attachedTemplate r:id="rId1"/>
  <w:defaultTabStop w:val="720"/>
  <w:autoHyphenation/>
  <w:hyphenationZone w:val="396"/>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57DBC"/>
    <w:rsid w:val="000016A3"/>
    <w:rsid w:val="0000507F"/>
    <w:rsid w:val="0000787A"/>
    <w:rsid w:val="00010546"/>
    <w:rsid w:val="00011201"/>
    <w:rsid w:val="000114D7"/>
    <w:rsid w:val="00013878"/>
    <w:rsid w:val="00015761"/>
    <w:rsid w:val="000204B8"/>
    <w:rsid w:val="00020588"/>
    <w:rsid w:val="00021445"/>
    <w:rsid w:val="0002549B"/>
    <w:rsid w:val="000254DC"/>
    <w:rsid w:val="000278FD"/>
    <w:rsid w:val="00027BD9"/>
    <w:rsid w:val="00037D07"/>
    <w:rsid w:val="000406A5"/>
    <w:rsid w:val="00040BB5"/>
    <w:rsid w:val="00040F15"/>
    <w:rsid w:val="00046A1B"/>
    <w:rsid w:val="00047874"/>
    <w:rsid w:val="0005030E"/>
    <w:rsid w:val="00052399"/>
    <w:rsid w:val="0005349A"/>
    <w:rsid w:val="0005476E"/>
    <w:rsid w:val="00055B86"/>
    <w:rsid w:val="00057DBC"/>
    <w:rsid w:val="000613CD"/>
    <w:rsid w:val="0006178D"/>
    <w:rsid w:val="00061F40"/>
    <w:rsid w:val="00064E0D"/>
    <w:rsid w:val="00065499"/>
    <w:rsid w:val="0006691B"/>
    <w:rsid w:val="0007026D"/>
    <w:rsid w:val="0007122F"/>
    <w:rsid w:val="000774B7"/>
    <w:rsid w:val="00081F28"/>
    <w:rsid w:val="000838A7"/>
    <w:rsid w:val="00085240"/>
    <w:rsid w:val="0008697D"/>
    <w:rsid w:val="00086E54"/>
    <w:rsid w:val="000919D2"/>
    <w:rsid w:val="000936C9"/>
    <w:rsid w:val="00094577"/>
    <w:rsid w:val="00095EC3"/>
    <w:rsid w:val="00097FD3"/>
    <w:rsid w:val="000A0E5E"/>
    <w:rsid w:val="000A1031"/>
    <w:rsid w:val="000A5248"/>
    <w:rsid w:val="000B2BF0"/>
    <w:rsid w:val="000B4B55"/>
    <w:rsid w:val="000B7DE6"/>
    <w:rsid w:val="000C0812"/>
    <w:rsid w:val="000C1210"/>
    <w:rsid w:val="000C4655"/>
    <w:rsid w:val="000D0AD2"/>
    <w:rsid w:val="000D4A27"/>
    <w:rsid w:val="000D55D0"/>
    <w:rsid w:val="000D5E07"/>
    <w:rsid w:val="000D72F3"/>
    <w:rsid w:val="000D762B"/>
    <w:rsid w:val="000D7FB3"/>
    <w:rsid w:val="000E0FCB"/>
    <w:rsid w:val="000E6C83"/>
    <w:rsid w:val="000E74EA"/>
    <w:rsid w:val="000E7AB6"/>
    <w:rsid w:val="000F0BBD"/>
    <w:rsid w:val="000F1940"/>
    <w:rsid w:val="000F1D11"/>
    <w:rsid w:val="000F24E2"/>
    <w:rsid w:val="000F2FDB"/>
    <w:rsid w:val="000F523F"/>
    <w:rsid w:val="000F6DE4"/>
    <w:rsid w:val="000F721C"/>
    <w:rsid w:val="00101EF1"/>
    <w:rsid w:val="0010239B"/>
    <w:rsid w:val="0010272E"/>
    <w:rsid w:val="00103409"/>
    <w:rsid w:val="001109D9"/>
    <w:rsid w:val="00111343"/>
    <w:rsid w:val="00111BD8"/>
    <w:rsid w:val="00112BC2"/>
    <w:rsid w:val="001130A3"/>
    <w:rsid w:val="001136AA"/>
    <w:rsid w:val="0011526C"/>
    <w:rsid w:val="00117289"/>
    <w:rsid w:val="001218E9"/>
    <w:rsid w:val="00122E61"/>
    <w:rsid w:val="001231BE"/>
    <w:rsid w:val="00124761"/>
    <w:rsid w:val="0012489F"/>
    <w:rsid w:val="00124E0E"/>
    <w:rsid w:val="00125E34"/>
    <w:rsid w:val="001313D5"/>
    <w:rsid w:val="00141829"/>
    <w:rsid w:val="00143091"/>
    <w:rsid w:val="00145DBD"/>
    <w:rsid w:val="0014633B"/>
    <w:rsid w:val="0015464B"/>
    <w:rsid w:val="0015471F"/>
    <w:rsid w:val="0015501E"/>
    <w:rsid w:val="00155A21"/>
    <w:rsid w:val="00160CDC"/>
    <w:rsid w:val="00161557"/>
    <w:rsid w:val="00161C08"/>
    <w:rsid w:val="0016348F"/>
    <w:rsid w:val="00167960"/>
    <w:rsid w:val="00170807"/>
    <w:rsid w:val="00170DD9"/>
    <w:rsid w:val="00171BCD"/>
    <w:rsid w:val="00172CA4"/>
    <w:rsid w:val="0017323E"/>
    <w:rsid w:val="00173BEA"/>
    <w:rsid w:val="00174DA8"/>
    <w:rsid w:val="00175109"/>
    <w:rsid w:val="001759DB"/>
    <w:rsid w:val="00176367"/>
    <w:rsid w:val="00176A30"/>
    <w:rsid w:val="00182435"/>
    <w:rsid w:val="001824C8"/>
    <w:rsid w:val="001846CE"/>
    <w:rsid w:val="001860F7"/>
    <w:rsid w:val="0018640A"/>
    <w:rsid w:val="00187960"/>
    <w:rsid w:val="00191314"/>
    <w:rsid w:val="0019285E"/>
    <w:rsid w:val="0019659C"/>
    <w:rsid w:val="00196904"/>
    <w:rsid w:val="00197120"/>
    <w:rsid w:val="001A115C"/>
    <w:rsid w:val="001A1C57"/>
    <w:rsid w:val="001A342C"/>
    <w:rsid w:val="001A4994"/>
    <w:rsid w:val="001A6F16"/>
    <w:rsid w:val="001A7F9F"/>
    <w:rsid w:val="001B0D8C"/>
    <w:rsid w:val="001B2153"/>
    <w:rsid w:val="001B3121"/>
    <w:rsid w:val="001B3585"/>
    <w:rsid w:val="001B7B26"/>
    <w:rsid w:val="001C153D"/>
    <w:rsid w:val="001C15C4"/>
    <w:rsid w:val="001C176E"/>
    <w:rsid w:val="001C17D4"/>
    <w:rsid w:val="001C19DC"/>
    <w:rsid w:val="001C2B1A"/>
    <w:rsid w:val="001C327E"/>
    <w:rsid w:val="001C4B99"/>
    <w:rsid w:val="001C6723"/>
    <w:rsid w:val="001D01E6"/>
    <w:rsid w:val="001D0297"/>
    <w:rsid w:val="001D2D95"/>
    <w:rsid w:val="001D3A90"/>
    <w:rsid w:val="001D4998"/>
    <w:rsid w:val="001D56BF"/>
    <w:rsid w:val="001D58EF"/>
    <w:rsid w:val="001D6DFC"/>
    <w:rsid w:val="001E3B2F"/>
    <w:rsid w:val="001E512E"/>
    <w:rsid w:val="001E5211"/>
    <w:rsid w:val="001E5857"/>
    <w:rsid w:val="001F1DCF"/>
    <w:rsid w:val="001F2DE1"/>
    <w:rsid w:val="001F3BA8"/>
    <w:rsid w:val="001F5C4E"/>
    <w:rsid w:val="001F766C"/>
    <w:rsid w:val="001F7A4F"/>
    <w:rsid w:val="001F7D38"/>
    <w:rsid w:val="00202D69"/>
    <w:rsid w:val="002035BE"/>
    <w:rsid w:val="00203A15"/>
    <w:rsid w:val="00203B3A"/>
    <w:rsid w:val="00205E09"/>
    <w:rsid w:val="00206657"/>
    <w:rsid w:val="00207E5E"/>
    <w:rsid w:val="00207EBB"/>
    <w:rsid w:val="00211C54"/>
    <w:rsid w:val="00217623"/>
    <w:rsid w:val="00220952"/>
    <w:rsid w:val="0022154F"/>
    <w:rsid w:val="00223905"/>
    <w:rsid w:val="0022395A"/>
    <w:rsid w:val="00224E09"/>
    <w:rsid w:val="00225695"/>
    <w:rsid w:val="002272ED"/>
    <w:rsid w:val="002302E8"/>
    <w:rsid w:val="0023120C"/>
    <w:rsid w:val="00232E2B"/>
    <w:rsid w:val="00235F62"/>
    <w:rsid w:val="00237DCC"/>
    <w:rsid w:val="00240593"/>
    <w:rsid w:val="002413C5"/>
    <w:rsid w:val="002425CF"/>
    <w:rsid w:val="00242BAD"/>
    <w:rsid w:val="00242C0D"/>
    <w:rsid w:val="00244D56"/>
    <w:rsid w:val="00245EF2"/>
    <w:rsid w:val="00252B9F"/>
    <w:rsid w:val="00254053"/>
    <w:rsid w:val="00255AD7"/>
    <w:rsid w:val="00256710"/>
    <w:rsid w:val="00256743"/>
    <w:rsid w:val="00257E4E"/>
    <w:rsid w:val="00260D7D"/>
    <w:rsid w:val="0026182F"/>
    <w:rsid w:val="002656B7"/>
    <w:rsid w:val="00266702"/>
    <w:rsid w:val="002675FD"/>
    <w:rsid w:val="00267733"/>
    <w:rsid w:val="00271794"/>
    <w:rsid w:val="00272027"/>
    <w:rsid w:val="0027389F"/>
    <w:rsid w:val="00275340"/>
    <w:rsid w:val="002757D3"/>
    <w:rsid w:val="00275DFD"/>
    <w:rsid w:val="00276275"/>
    <w:rsid w:val="0027774D"/>
    <w:rsid w:val="0028143B"/>
    <w:rsid w:val="0028250D"/>
    <w:rsid w:val="00282E90"/>
    <w:rsid w:val="00285CEF"/>
    <w:rsid w:val="002869E1"/>
    <w:rsid w:val="002914A4"/>
    <w:rsid w:val="00292867"/>
    <w:rsid w:val="002963FE"/>
    <w:rsid w:val="00297B4D"/>
    <w:rsid w:val="002A36B4"/>
    <w:rsid w:val="002A41BC"/>
    <w:rsid w:val="002A6981"/>
    <w:rsid w:val="002A73A7"/>
    <w:rsid w:val="002B2E5C"/>
    <w:rsid w:val="002B3D5F"/>
    <w:rsid w:val="002B4112"/>
    <w:rsid w:val="002B5075"/>
    <w:rsid w:val="002B6A3F"/>
    <w:rsid w:val="002C0412"/>
    <w:rsid w:val="002C42AC"/>
    <w:rsid w:val="002C66B8"/>
    <w:rsid w:val="002C681C"/>
    <w:rsid w:val="002D001C"/>
    <w:rsid w:val="002D5EBF"/>
    <w:rsid w:val="002D6045"/>
    <w:rsid w:val="002D7DE7"/>
    <w:rsid w:val="002E0877"/>
    <w:rsid w:val="002E124F"/>
    <w:rsid w:val="002E309A"/>
    <w:rsid w:val="002E4231"/>
    <w:rsid w:val="002E6CA0"/>
    <w:rsid w:val="002E6CC4"/>
    <w:rsid w:val="002F071F"/>
    <w:rsid w:val="002F1293"/>
    <w:rsid w:val="002F3F2F"/>
    <w:rsid w:val="002F46F6"/>
    <w:rsid w:val="002F56F9"/>
    <w:rsid w:val="00300EB1"/>
    <w:rsid w:val="00305404"/>
    <w:rsid w:val="00305AAB"/>
    <w:rsid w:val="0030697F"/>
    <w:rsid w:val="0031068A"/>
    <w:rsid w:val="00312A13"/>
    <w:rsid w:val="00313B51"/>
    <w:rsid w:val="00313DCE"/>
    <w:rsid w:val="00317CCA"/>
    <w:rsid w:val="00317F6F"/>
    <w:rsid w:val="00320303"/>
    <w:rsid w:val="00321241"/>
    <w:rsid w:val="00321CBA"/>
    <w:rsid w:val="003228C7"/>
    <w:rsid w:val="00325DBE"/>
    <w:rsid w:val="00326398"/>
    <w:rsid w:val="00326B6C"/>
    <w:rsid w:val="003273AA"/>
    <w:rsid w:val="00341429"/>
    <w:rsid w:val="003419DB"/>
    <w:rsid w:val="003429D0"/>
    <w:rsid w:val="00344204"/>
    <w:rsid w:val="003475AF"/>
    <w:rsid w:val="00351621"/>
    <w:rsid w:val="003528DC"/>
    <w:rsid w:val="00353C40"/>
    <w:rsid w:val="00355B0E"/>
    <w:rsid w:val="003561D1"/>
    <w:rsid w:val="00356702"/>
    <w:rsid w:val="00357819"/>
    <w:rsid w:val="00360A5A"/>
    <w:rsid w:val="00362587"/>
    <w:rsid w:val="0036411D"/>
    <w:rsid w:val="00365A86"/>
    <w:rsid w:val="003715FA"/>
    <w:rsid w:val="003754B2"/>
    <w:rsid w:val="00377954"/>
    <w:rsid w:val="00381856"/>
    <w:rsid w:val="003819F4"/>
    <w:rsid w:val="00390710"/>
    <w:rsid w:val="00390731"/>
    <w:rsid w:val="003935EB"/>
    <w:rsid w:val="0039475D"/>
    <w:rsid w:val="0039539D"/>
    <w:rsid w:val="00395CC2"/>
    <w:rsid w:val="003976EA"/>
    <w:rsid w:val="00397A06"/>
    <w:rsid w:val="003A06EE"/>
    <w:rsid w:val="003A0EEB"/>
    <w:rsid w:val="003A2178"/>
    <w:rsid w:val="003A470B"/>
    <w:rsid w:val="003A51B1"/>
    <w:rsid w:val="003A5D85"/>
    <w:rsid w:val="003A77A9"/>
    <w:rsid w:val="003B0033"/>
    <w:rsid w:val="003B0ABF"/>
    <w:rsid w:val="003B1468"/>
    <w:rsid w:val="003B7B4B"/>
    <w:rsid w:val="003C0813"/>
    <w:rsid w:val="003C14F5"/>
    <w:rsid w:val="003C2E03"/>
    <w:rsid w:val="003C32EE"/>
    <w:rsid w:val="003C5432"/>
    <w:rsid w:val="003E04CA"/>
    <w:rsid w:val="003E19F9"/>
    <w:rsid w:val="003E3189"/>
    <w:rsid w:val="003E3408"/>
    <w:rsid w:val="003E432D"/>
    <w:rsid w:val="003E4CE6"/>
    <w:rsid w:val="003E4FEA"/>
    <w:rsid w:val="003E590E"/>
    <w:rsid w:val="003E6D61"/>
    <w:rsid w:val="003F0F12"/>
    <w:rsid w:val="003F299D"/>
    <w:rsid w:val="003F60CD"/>
    <w:rsid w:val="003F611E"/>
    <w:rsid w:val="003F61C4"/>
    <w:rsid w:val="003F6C4D"/>
    <w:rsid w:val="003F7BB5"/>
    <w:rsid w:val="003F7F78"/>
    <w:rsid w:val="00404D2D"/>
    <w:rsid w:val="00406CDE"/>
    <w:rsid w:val="004136CB"/>
    <w:rsid w:val="004157AD"/>
    <w:rsid w:val="00415B5F"/>
    <w:rsid w:val="00415EB1"/>
    <w:rsid w:val="0042177F"/>
    <w:rsid w:val="00422600"/>
    <w:rsid w:val="00423450"/>
    <w:rsid w:val="0042480F"/>
    <w:rsid w:val="00432F7D"/>
    <w:rsid w:val="00434A3B"/>
    <w:rsid w:val="00435911"/>
    <w:rsid w:val="00435CA1"/>
    <w:rsid w:val="00436830"/>
    <w:rsid w:val="00436CB7"/>
    <w:rsid w:val="00437781"/>
    <w:rsid w:val="004379CC"/>
    <w:rsid w:val="0044020F"/>
    <w:rsid w:val="004407C1"/>
    <w:rsid w:val="0044082D"/>
    <w:rsid w:val="00442D23"/>
    <w:rsid w:val="00444B57"/>
    <w:rsid w:val="0044674E"/>
    <w:rsid w:val="00446A2B"/>
    <w:rsid w:val="004479C2"/>
    <w:rsid w:val="00447B84"/>
    <w:rsid w:val="00447C8E"/>
    <w:rsid w:val="00450E10"/>
    <w:rsid w:val="00451A53"/>
    <w:rsid w:val="004530FA"/>
    <w:rsid w:val="00454E19"/>
    <w:rsid w:val="00454ED1"/>
    <w:rsid w:val="004557B3"/>
    <w:rsid w:val="004561F1"/>
    <w:rsid w:val="0046013E"/>
    <w:rsid w:val="00460EEE"/>
    <w:rsid w:val="004640C7"/>
    <w:rsid w:val="00465256"/>
    <w:rsid w:val="004671CD"/>
    <w:rsid w:val="004711D3"/>
    <w:rsid w:val="00473AA7"/>
    <w:rsid w:val="00473FFC"/>
    <w:rsid w:val="00474215"/>
    <w:rsid w:val="00475886"/>
    <w:rsid w:val="00475D4F"/>
    <w:rsid w:val="00481BA6"/>
    <w:rsid w:val="00483027"/>
    <w:rsid w:val="004849AF"/>
    <w:rsid w:val="0048740C"/>
    <w:rsid w:val="00490CAC"/>
    <w:rsid w:val="004910EF"/>
    <w:rsid w:val="004920F6"/>
    <w:rsid w:val="00492A92"/>
    <w:rsid w:val="00494319"/>
    <w:rsid w:val="00495B9F"/>
    <w:rsid w:val="004A0277"/>
    <w:rsid w:val="004A1C9A"/>
    <w:rsid w:val="004A7BD2"/>
    <w:rsid w:val="004B0D7F"/>
    <w:rsid w:val="004B11A4"/>
    <w:rsid w:val="004B4582"/>
    <w:rsid w:val="004B50A5"/>
    <w:rsid w:val="004B6D1C"/>
    <w:rsid w:val="004B77E5"/>
    <w:rsid w:val="004C26C3"/>
    <w:rsid w:val="004C5C50"/>
    <w:rsid w:val="004C6E90"/>
    <w:rsid w:val="004D412C"/>
    <w:rsid w:val="004D41BF"/>
    <w:rsid w:val="004D51FD"/>
    <w:rsid w:val="004D63A5"/>
    <w:rsid w:val="004E0ADB"/>
    <w:rsid w:val="004E0E71"/>
    <w:rsid w:val="004E0EA3"/>
    <w:rsid w:val="004E40DA"/>
    <w:rsid w:val="004E48CE"/>
    <w:rsid w:val="004E5B44"/>
    <w:rsid w:val="004E712B"/>
    <w:rsid w:val="004E71D6"/>
    <w:rsid w:val="004F1A2F"/>
    <w:rsid w:val="004F2206"/>
    <w:rsid w:val="004F3965"/>
    <w:rsid w:val="004F3B1F"/>
    <w:rsid w:val="004F3DA6"/>
    <w:rsid w:val="004F4406"/>
    <w:rsid w:val="004F451F"/>
    <w:rsid w:val="004F4766"/>
    <w:rsid w:val="004F5D61"/>
    <w:rsid w:val="004F756F"/>
    <w:rsid w:val="00500C9D"/>
    <w:rsid w:val="00501CE2"/>
    <w:rsid w:val="005025A9"/>
    <w:rsid w:val="0050413F"/>
    <w:rsid w:val="005108EB"/>
    <w:rsid w:val="0051195F"/>
    <w:rsid w:val="00512EA7"/>
    <w:rsid w:val="00513DC7"/>
    <w:rsid w:val="005151DC"/>
    <w:rsid w:val="00515241"/>
    <w:rsid w:val="005166DE"/>
    <w:rsid w:val="00520115"/>
    <w:rsid w:val="00521B4A"/>
    <w:rsid w:val="005224C2"/>
    <w:rsid w:val="00522609"/>
    <w:rsid w:val="00522E3B"/>
    <w:rsid w:val="00527960"/>
    <w:rsid w:val="0053001D"/>
    <w:rsid w:val="00533FCB"/>
    <w:rsid w:val="00535111"/>
    <w:rsid w:val="00535AC8"/>
    <w:rsid w:val="0054085C"/>
    <w:rsid w:val="005413E6"/>
    <w:rsid w:val="0054230D"/>
    <w:rsid w:val="00543DB6"/>
    <w:rsid w:val="00544E91"/>
    <w:rsid w:val="005450A9"/>
    <w:rsid w:val="00547980"/>
    <w:rsid w:val="005519E4"/>
    <w:rsid w:val="005534C6"/>
    <w:rsid w:val="00556E30"/>
    <w:rsid w:val="005576A2"/>
    <w:rsid w:val="00560CAF"/>
    <w:rsid w:val="0056192C"/>
    <w:rsid w:val="00562255"/>
    <w:rsid w:val="00562A61"/>
    <w:rsid w:val="00563C77"/>
    <w:rsid w:val="00563F54"/>
    <w:rsid w:val="0056630B"/>
    <w:rsid w:val="005663F3"/>
    <w:rsid w:val="0056649C"/>
    <w:rsid w:val="00567971"/>
    <w:rsid w:val="00570D36"/>
    <w:rsid w:val="00571752"/>
    <w:rsid w:val="00571DF6"/>
    <w:rsid w:val="00572C55"/>
    <w:rsid w:val="00574278"/>
    <w:rsid w:val="00575106"/>
    <w:rsid w:val="0058375C"/>
    <w:rsid w:val="005840B3"/>
    <w:rsid w:val="00586439"/>
    <w:rsid w:val="00587388"/>
    <w:rsid w:val="005924C1"/>
    <w:rsid w:val="00593C1B"/>
    <w:rsid w:val="005940D6"/>
    <w:rsid w:val="0059615B"/>
    <w:rsid w:val="00596834"/>
    <w:rsid w:val="00596DC6"/>
    <w:rsid w:val="0059720F"/>
    <w:rsid w:val="005A0208"/>
    <w:rsid w:val="005A0676"/>
    <w:rsid w:val="005A1144"/>
    <w:rsid w:val="005A3924"/>
    <w:rsid w:val="005A4A02"/>
    <w:rsid w:val="005A5A8D"/>
    <w:rsid w:val="005A64AB"/>
    <w:rsid w:val="005A7741"/>
    <w:rsid w:val="005B2E04"/>
    <w:rsid w:val="005B610C"/>
    <w:rsid w:val="005B6182"/>
    <w:rsid w:val="005B65E0"/>
    <w:rsid w:val="005B7CBD"/>
    <w:rsid w:val="005C066A"/>
    <w:rsid w:val="005C078A"/>
    <w:rsid w:val="005C1A00"/>
    <w:rsid w:val="005C23FA"/>
    <w:rsid w:val="005C406F"/>
    <w:rsid w:val="005C4307"/>
    <w:rsid w:val="005C706A"/>
    <w:rsid w:val="005C7377"/>
    <w:rsid w:val="005C7DBF"/>
    <w:rsid w:val="005D2A07"/>
    <w:rsid w:val="005D2C90"/>
    <w:rsid w:val="005D336B"/>
    <w:rsid w:val="005D3747"/>
    <w:rsid w:val="005D49FE"/>
    <w:rsid w:val="005E2498"/>
    <w:rsid w:val="005E2528"/>
    <w:rsid w:val="005E5723"/>
    <w:rsid w:val="005E7425"/>
    <w:rsid w:val="005F08DA"/>
    <w:rsid w:val="005F12A4"/>
    <w:rsid w:val="005F324C"/>
    <w:rsid w:val="005F477F"/>
    <w:rsid w:val="005F4BA7"/>
    <w:rsid w:val="005F5177"/>
    <w:rsid w:val="00600D59"/>
    <w:rsid w:val="00602BF0"/>
    <w:rsid w:val="00602DD8"/>
    <w:rsid w:val="00603E45"/>
    <w:rsid w:val="00605216"/>
    <w:rsid w:val="00605EC1"/>
    <w:rsid w:val="00614134"/>
    <w:rsid w:val="006152AD"/>
    <w:rsid w:val="00620EF1"/>
    <w:rsid w:val="00623A6A"/>
    <w:rsid w:val="00624FBC"/>
    <w:rsid w:val="00625A24"/>
    <w:rsid w:val="00627AB9"/>
    <w:rsid w:val="00631856"/>
    <w:rsid w:val="00632117"/>
    <w:rsid w:val="006322AC"/>
    <w:rsid w:val="00633877"/>
    <w:rsid w:val="00633DF5"/>
    <w:rsid w:val="00634718"/>
    <w:rsid w:val="006378DA"/>
    <w:rsid w:val="00642062"/>
    <w:rsid w:val="00644017"/>
    <w:rsid w:val="00645135"/>
    <w:rsid w:val="0065158E"/>
    <w:rsid w:val="00652643"/>
    <w:rsid w:val="00653928"/>
    <w:rsid w:val="0066141B"/>
    <w:rsid w:val="00663453"/>
    <w:rsid w:val="0066424E"/>
    <w:rsid w:val="00665757"/>
    <w:rsid w:val="00665FB6"/>
    <w:rsid w:val="006666D6"/>
    <w:rsid w:val="006704F0"/>
    <w:rsid w:val="00670911"/>
    <w:rsid w:val="00670A58"/>
    <w:rsid w:val="006726F3"/>
    <w:rsid w:val="00675090"/>
    <w:rsid w:val="006768D5"/>
    <w:rsid w:val="00677127"/>
    <w:rsid w:val="006827EF"/>
    <w:rsid w:val="006834AD"/>
    <w:rsid w:val="00686BD9"/>
    <w:rsid w:val="00687E8F"/>
    <w:rsid w:val="0069046B"/>
    <w:rsid w:val="00692AC1"/>
    <w:rsid w:val="006931CB"/>
    <w:rsid w:val="00693EB7"/>
    <w:rsid w:val="006955F3"/>
    <w:rsid w:val="00695BB1"/>
    <w:rsid w:val="006975A0"/>
    <w:rsid w:val="006A0E04"/>
    <w:rsid w:val="006A2D69"/>
    <w:rsid w:val="006A4D5D"/>
    <w:rsid w:val="006A6668"/>
    <w:rsid w:val="006B02A4"/>
    <w:rsid w:val="006B058D"/>
    <w:rsid w:val="006B27C5"/>
    <w:rsid w:val="006B2C02"/>
    <w:rsid w:val="006B3D69"/>
    <w:rsid w:val="006B42BB"/>
    <w:rsid w:val="006B6AE4"/>
    <w:rsid w:val="006C24EB"/>
    <w:rsid w:val="006C2EFA"/>
    <w:rsid w:val="006C5122"/>
    <w:rsid w:val="006C52F7"/>
    <w:rsid w:val="006C7CFD"/>
    <w:rsid w:val="006D087E"/>
    <w:rsid w:val="006D16D7"/>
    <w:rsid w:val="006D1A6C"/>
    <w:rsid w:val="006D1BB0"/>
    <w:rsid w:val="006D1FA6"/>
    <w:rsid w:val="006D21AE"/>
    <w:rsid w:val="006D23C4"/>
    <w:rsid w:val="006D387D"/>
    <w:rsid w:val="006D4CC8"/>
    <w:rsid w:val="006D739A"/>
    <w:rsid w:val="006E19B7"/>
    <w:rsid w:val="006E3C9D"/>
    <w:rsid w:val="006E4E25"/>
    <w:rsid w:val="006E50B9"/>
    <w:rsid w:val="006E6404"/>
    <w:rsid w:val="006E6B55"/>
    <w:rsid w:val="006F016B"/>
    <w:rsid w:val="006F02AC"/>
    <w:rsid w:val="006F36F2"/>
    <w:rsid w:val="006F42E3"/>
    <w:rsid w:val="006F4DF2"/>
    <w:rsid w:val="006F4E38"/>
    <w:rsid w:val="006F7EFF"/>
    <w:rsid w:val="007000D4"/>
    <w:rsid w:val="00700610"/>
    <w:rsid w:val="00700A17"/>
    <w:rsid w:val="00700F5E"/>
    <w:rsid w:val="00701AF6"/>
    <w:rsid w:val="00701BF7"/>
    <w:rsid w:val="00701D98"/>
    <w:rsid w:val="007028CC"/>
    <w:rsid w:val="00702E3D"/>
    <w:rsid w:val="00704544"/>
    <w:rsid w:val="007066D2"/>
    <w:rsid w:val="00710986"/>
    <w:rsid w:val="007117BE"/>
    <w:rsid w:val="00711B96"/>
    <w:rsid w:val="00713298"/>
    <w:rsid w:val="00713D96"/>
    <w:rsid w:val="00720EDD"/>
    <w:rsid w:val="00725AD7"/>
    <w:rsid w:val="00725CF7"/>
    <w:rsid w:val="00726EE2"/>
    <w:rsid w:val="00732D91"/>
    <w:rsid w:val="007350CD"/>
    <w:rsid w:val="0073539A"/>
    <w:rsid w:val="00735BC7"/>
    <w:rsid w:val="00736085"/>
    <w:rsid w:val="007363AD"/>
    <w:rsid w:val="00737E16"/>
    <w:rsid w:val="007438C0"/>
    <w:rsid w:val="00744657"/>
    <w:rsid w:val="0075320D"/>
    <w:rsid w:val="00753E4E"/>
    <w:rsid w:val="007557CC"/>
    <w:rsid w:val="00756546"/>
    <w:rsid w:val="007569FB"/>
    <w:rsid w:val="00756DE0"/>
    <w:rsid w:val="00762539"/>
    <w:rsid w:val="00762A84"/>
    <w:rsid w:val="00765373"/>
    <w:rsid w:val="0076647C"/>
    <w:rsid w:val="00766754"/>
    <w:rsid w:val="0077061B"/>
    <w:rsid w:val="00771338"/>
    <w:rsid w:val="00774160"/>
    <w:rsid w:val="00780281"/>
    <w:rsid w:val="007811D4"/>
    <w:rsid w:val="0078180D"/>
    <w:rsid w:val="0078422C"/>
    <w:rsid w:val="00784FC0"/>
    <w:rsid w:val="00785F61"/>
    <w:rsid w:val="00791757"/>
    <w:rsid w:val="007933E2"/>
    <w:rsid w:val="00794EFA"/>
    <w:rsid w:val="007A136B"/>
    <w:rsid w:val="007A1F69"/>
    <w:rsid w:val="007A28BD"/>
    <w:rsid w:val="007A3229"/>
    <w:rsid w:val="007B0755"/>
    <w:rsid w:val="007B07FA"/>
    <w:rsid w:val="007B087A"/>
    <w:rsid w:val="007B0ADB"/>
    <w:rsid w:val="007B10F2"/>
    <w:rsid w:val="007B1F64"/>
    <w:rsid w:val="007B4AF7"/>
    <w:rsid w:val="007C0670"/>
    <w:rsid w:val="007C2794"/>
    <w:rsid w:val="007C3600"/>
    <w:rsid w:val="007C4E1B"/>
    <w:rsid w:val="007C4E81"/>
    <w:rsid w:val="007C4FD0"/>
    <w:rsid w:val="007D2CD8"/>
    <w:rsid w:val="007D3307"/>
    <w:rsid w:val="007D4111"/>
    <w:rsid w:val="007D49A3"/>
    <w:rsid w:val="007D7F8F"/>
    <w:rsid w:val="007E1360"/>
    <w:rsid w:val="007E74A5"/>
    <w:rsid w:val="007F2880"/>
    <w:rsid w:val="007F2D23"/>
    <w:rsid w:val="00803D90"/>
    <w:rsid w:val="00804FDA"/>
    <w:rsid w:val="00806049"/>
    <w:rsid w:val="00813044"/>
    <w:rsid w:val="00813A65"/>
    <w:rsid w:val="00813C7C"/>
    <w:rsid w:val="00817E50"/>
    <w:rsid w:val="008210FE"/>
    <w:rsid w:val="00823047"/>
    <w:rsid w:val="0082380D"/>
    <w:rsid w:val="008275E0"/>
    <w:rsid w:val="008301CE"/>
    <w:rsid w:val="00834A7F"/>
    <w:rsid w:val="00837EEA"/>
    <w:rsid w:val="008407A5"/>
    <w:rsid w:val="00842A4D"/>
    <w:rsid w:val="00843128"/>
    <w:rsid w:val="008435E0"/>
    <w:rsid w:val="00847F54"/>
    <w:rsid w:val="0085173F"/>
    <w:rsid w:val="00854753"/>
    <w:rsid w:val="00855B02"/>
    <w:rsid w:val="00861C37"/>
    <w:rsid w:val="00862459"/>
    <w:rsid w:val="00862760"/>
    <w:rsid w:val="008629B5"/>
    <w:rsid w:val="00863040"/>
    <w:rsid w:val="00864E4B"/>
    <w:rsid w:val="00867DD4"/>
    <w:rsid w:val="00870BD2"/>
    <w:rsid w:val="00871444"/>
    <w:rsid w:val="008720BF"/>
    <w:rsid w:val="0087223A"/>
    <w:rsid w:val="008724FB"/>
    <w:rsid w:val="0087320F"/>
    <w:rsid w:val="00874788"/>
    <w:rsid w:val="0087630F"/>
    <w:rsid w:val="008776FA"/>
    <w:rsid w:val="00877C72"/>
    <w:rsid w:val="00880485"/>
    <w:rsid w:val="008830E6"/>
    <w:rsid w:val="00884E29"/>
    <w:rsid w:val="00885C6F"/>
    <w:rsid w:val="008862F7"/>
    <w:rsid w:val="008864CF"/>
    <w:rsid w:val="00887CB9"/>
    <w:rsid w:val="0089010A"/>
    <w:rsid w:val="00890A81"/>
    <w:rsid w:val="008944A6"/>
    <w:rsid w:val="00895B56"/>
    <w:rsid w:val="00896435"/>
    <w:rsid w:val="0089767B"/>
    <w:rsid w:val="008A1958"/>
    <w:rsid w:val="008A4FBC"/>
    <w:rsid w:val="008A52B5"/>
    <w:rsid w:val="008A66C8"/>
    <w:rsid w:val="008B02B3"/>
    <w:rsid w:val="008B163A"/>
    <w:rsid w:val="008B29A6"/>
    <w:rsid w:val="008B41CB"/>
    <w:rsid w:val="008C2D46"/>
    <w:rsid w:val="008C3AF7"/>
    <w:rsid w:val="008C4452"/>
    <w:rsid w:val="008C4779"/>
    <w:rsid w:val="008C55D9"/>
    <w:rsid w:val="008C5D74"/>
    <w:rsid w:val="008D1183"/>
    <w:rsid w:val="008D161A"/>
    <w:rsid w:val="008D1F67"/>
    <w:rsid w:val="008D2B3F"/>
    <w:rsid w:val="008D516B"/>
    <w:rsid w:val="008E02F9"/>
    <w:rsid w:val="008E06CF"/>
    <w:rsid w:val="008E2385"/>
    <w:rsid w:val="008E2AC4"/>
    <w:rsid w:val="008E2AF1"/>
    <w:rsid w:val="008E3D56"/>
    <w:rsid w:val="008F2A4E"/>
    <w:rsid w:val="008F305E"/>
    <w:rsid w:val="008F3BB5"/>
    <w:rsid w:val="008F4BF0"/>
    <w:rsid w:val="008F53BC"/>
    <w:rsid w:val="008F5AFC"/>
    <w:rsid w:val="008F6925"/>
    <w:rsid w:val="00900492"/>
    <w:rsid w:val="0090338D"/>
    <w:rsid w:val="00903C61"/>
    <w:rsid w:val="00903D17"/>
    <w:rsid w:val="009044E8"/>
    <w:rsid w:val="009066FA"/>
    <w:rsid w:val="009070AE"/>
    <w:rsid w:val="0090761F"/>
    <w:rsid w:val="00907972"/>
    <w:rsid w:val="00911653"/>
    <w:rsid w:val="0091497A"/>
    <w:rsid w:val="00916B22"/>
    <w:rsid w:val="00916BAE"/>
    <w:rsid w:val="00917093"/>
    <w:rsid w:val="00924071"/>
    <w:rsid w:val="009264B3"/>
    <w:rsid w:val="0093024A"/>
    <w:rsid w:val="00930D31"/>
    <w:rsid w:val="00932A35"/>
    <w:rsid w:val="009332DF"/>
    <w:rsid w:val="00934D99"/>
    <w:rsid w:val="009356C1"/>
    <w:rsid w:val="0093653E"/>
    <w:rsid w:val="009366F0"/>
    <w:rsid w:val="0094087F"/>
    <w:rsid w:val="00942190"/>
    <w:rsid w:val="009422FA"/>
    <w:rsid w:val="0094438F"/>
    <w:rsid w:val="00946D5C"/>
    <w:rsid w:val="00946FEA"/>
    <w:rsid w:val="009505E8"/>
    <w:rsid w:val="00950D98"/>
    <w:rsid w:val="00951CAA"/>
    <w:rsid w:val="00953CB2"/>
    <w:rsid w:val="009569D1"/>
    <w:rsid w:val="00956EF8"/>
    <w:rsid w:val="009602CF"/>
    <w:rsid w:val="00960C3D"/>
    <w:rsid w:val="00960D1A"/>
    <w:rsid w:val="00963462"/>
    <w:rsid w:val="00963FA4"/>
    <w:rsid w:val="00964D88"/>
    <w:rsid w:val="0096534A"/>
    <w:rsid w:val="0096672F"/>
    <w:rsid w:val="0096782F"/>
    <w:rsid w:val="00972AA1"/>
    <w:rsid w:val="009732AF"/>
    <w:rsid w:val="00976CC8"/>
    <w:rsid w:val="00976E93"/>
    <w:rsid w:val="00980022"/>
    <w:rsid w:val="00982C09"/>
    <w:rsid w:val="0098353A"/>
    <w:rsid w:val="009840C6"/>
    <w:rsid w:val="00987988"/>
    <w:rsid w:val="00991A75"/>
    <w:rsid w:val="00991D9B"/>
    <w:rsid w:val="00996436"/>
    <w:rsid w:val="009A0411"/>
    <w:rsid w:val="009A0BE5"/>
    <w:rsid w:val="009A1C4D"/>
    <w:rsid w:val="009A2779"/>
    <w:rsid w:val="009A2E9F"/>
    <w:rsid w:val="009A4ED5"/>
    <w:rsid w:val="009A6FC6"/>
    <w:rsid w:val="009A7925"/>
    <w:rsid w:val="009A7E2D"/>
    <w:rsid w:val="009B06B3"/>
    <w:rsid w:val="009B3791"/>
    <w:rsid w:val="009B67C2"/>
    <w:rsid w:val="009C0284"/>
    <w:rsid w:val="009C3D30"/>
    <w:rsid w:val="009C47E6"/>
    <w:rsid w:val="009C5EFA"/>
    <w:rsid w:val="009C7D24"/>
    <w:rsid w:val="009D04CF"/>
    <w:rsid w:val="009D0927"/>
    <w:rsid w:val="009D1318"/>
    <w:rsid w:val="009D1977"/>
    <w:rsid w:val="009D1C7B"/>
    <w:rsid w:val="009D29CB"/>
    <w:rsid w:val="009D3276"/>
    <w:rsid w:val="009D32E0"/>
    <w:rsid w:val="009D388D"/>
    <w:rsid w:val="009D6BFC"/>
    <w:rsid w:val="009E034F"/>
    <w:rsid w:val="009E1F64"/>
    <w:rsid w:val="009E3B9D"/>
    <w:rsid w:val="009F1204"/>
    <w:rsid w:val="009F19C4"/>
    <w:rsid w:val="009F2031"/>
    <w:rsid w:val="009F25F7"/>
    <w:rsid w:val="009F29E6"/>
    <w:rsid w:val="009F2B8F"/>
    <w:rsid w:val="009F3036"/>
    <w:rsid w:val="009F33CD"/>
    <w:rsid w:val="009F359D"/>
    <w:rsid w:val="009F5037"/>
    <w:rsid w:val="009F5272"/>
    <w:rsid w:val="009F58E0"/>
    <w:rsid w:val="00A0086D"/>
    <w:rsid w:val="00A01913"/>
    <w:rsid w:val="00A01A64"/>
    <w:rsid w:val="00A03015"/>
    <w:rsid w:val="00A039C8"/>
    <w:rsid w:val="00A05BE6"/>
    <w:rsid w:val="00A0635F"/>
    <w:rsid w:val="00A07120"/>
    <w:rsid w:val="00A072BB"/>
    <w:rsid w:val="00A07DB5"/>
    <w:rsid w:val="00A107FE"/>
    <w:rsid w:val="00A10FE9"/>
    <w:rsid w:val="00A14369"/>
    <w:rsid w:val="00A170A0"/>
    <w:rsid w:val="00A2237F"/>
    <w:rsid w:val="00A23238"/>
    <w:rsid w:val="00A23A7C"/>
    <w:rsid w:val="00A24545"/>
    <w:rsid w:val="00A26006"/>
    <w:rsid w:val="00A263B2"/>
    <w:rsid w:val="00A27E85"/>
    <w:rsid w:val="00A31E0F"/>
    <w:rsid w:val="00A32841"/>
    <w:rsid w:val="00A37A38"/>
    <w:rsid w:val="00A41ADD"/>
    <w:rsid w:val="00A44AAC"/>
    <w:rsid w:val="00A45977"/>
    <w:rsid w:val="00A45B5B"/>
    <w:rsid w:val="00A45E51"/>
    <w:rsid w:val="00A47235"/>
    <w:rsid w:val="00A51097"/>
    <w:rsid w:val="00A519B4"/>
    <w:rsid w:val="00A53EF2"/>
    <w:rsid w:val="00A6252C"/>
    <w:rsid w:val="00A70536"/>
    <w:rsid w:val="00A71A37"/>
    <w:rsid w:val="00A73353"/>
    <w:rsid w:val="00A747F0"/>
    <w:rsid w:val="00A76CE2"/>
    <w:rsid w:val="00A81A16"/>
    <w:rsid w:val="00A82AAB"/>
    <w:rsid w:val="00A836C3"/>
    <w:rsid w:val="00A84700"/>
    <w:rsid w:val="00A84783"/>
    <w:rsid w:val="00A847F3"/>
    <w:rsid w:val="00A87F69"/>
    <w:rsid w:val="00A90473"/>
    <w:rsid w:val="00A9399E"/>
    <w:rsid w:val="00A9575F"/>
    <w:rsid w:val="00AA1E98"/>
    <w:rsid w:val="00AA23A7"/>
    <w:rsid w:val="00AA3C42"/>
    <w:rsid w:val="00AA66D4"/>
    <w:rsid w:val="00AA72EC"/>
    <w:rsid w:val="00AB038E"/>
    <w:rsid w:val="00AB340A"/>
    <w:rsid w:val="00AB3ECB"/>
    <w:rsid w:val="00AB52CB"/>
    <w:rsid w:val="00AB6607"/>
    <w:rsid w:val="00AB7BE2"/>
    <w:rsid w:val="00AC4A8F"/>
    <w:rsid w:val="00AC63DA"/>
    <w:rsid w:val="00AD18C0"/>
    <w:rsid w:val="00AD62BB"/>
    <w:rsid w:val="00AD6F71"/>
    <w:rsid w:val="00AD7198"/>
    <w:rsid w:val="00AE0E21"/>
    <w:rsid w:val="00AE3996"/>
    <w:rsid w:val="00AE4544"/>
    <w:rsid w:val="00AE54AB"/>
    <w:rsid w:val="00AE6D5D"/>
    <w:rsid w:val="00AF014B"/>
    <w:rsid w:val="00AF0808"/>
    <w:rsid w:val="00AF0C32"/>
    <w:rsid w:val="00AF1067"/>
    <w:rsid w:val="00AF4D96"/>
    <w:rsid w:val="00AF682D"/>
    <w:rsid w:val="00AF7375"/>
    <w:rsid w:val="00AF754C"/>
    <w:rsid w:val="00AF7D0E"/>
    <w:rsid w:val="00B024A6"/>
    <w:rsid w:val="00B0426C"/>
    <w:rsid w:val="00B043CD"/>
    <w:rsid w:val="00B052CA"/>
    <w:rsid w:val="00B056D1"/>
    <w:rsid w:val="00B05D22"/>
    <w:rsid w:val="00B078D4"/>
    <w:rsid w:val="00B07B26"/>
    <w:rsid w:val="00B15FF3"/>
    <w:rsid w:val="00B17395"/>
    <w:rsid w:val="00B177EE"/>
    <w:rsid w:val="00B225E5"/>
    <w:rsid w:val="00B22C5D"/>
    <w:rsid w:val="00B23D1F"/>
    <w:rsid w:val="00B24193"/>
    <w:rsid w:val="00B25B92"/>
    <w:rsid w:val="00B25F76"/>
    <w:rsid w:val="00B2639B"/>
    <w:rsid w:val="00B329A7"/>
    <w:rsid w:val="00B334C5"/>
    <w:rsid w:val="00B3539F"/>
    <w:rsid w:val="00B36FBF"/>
    <w:rsid w:val="00B3737E"/>
    <w:rsid w:val="00B375FD"/>
    <w:rsid w:val="00B426F0"/>
    <w:rsid w:val="00B44708"/>
    <w:rsid w:val="00B4478A"/>
    <w:rsid w:val="00B47F3A"/>
    <w:rsid w:val="00B61CE3"/>
    <w:rsid w:val="00B6267C"/>
    <w:rsid w:val="00B63119"/>
    <w:rsid w:val="00B637F6"/>
    <w:rsid w:val="00B70864"/>
    <w:rsid w:val="00B71F8D"/>
    <w:rsid w:val="00B7205E"/>
    <w:rsid w:val="00B721D7"/>
    <w:rsid w:val="00B73543"/>
    <w:rsid w:val="00B740A9"/>
    <w:rsid w:val="00B751A5"/>
    <w:rsid w:val="00B756AB"/>
    <w:rsid w:val="00B75B9E"/>
    <w:rsid w:val="00B76CEC"/>
    <w:rsid w:val="00B76F48"/>
    <w:rsid w:val="00B82E4A"/>
    <w:rsid w:val="00B855F1"/>
    <w:rsid w:val="00B86678"/>
    <w:rsid w:val="00B86EA9"/>
    <w:rsid w:val="00B90AF9"/>
    <w:rsid w:val="00B9120F"/>
    <w:rsid w:val="00B92798"/>
    <w:rsid w:val="00B92CF6"/>
    <w:rsid w:val="00B93B1F"/>
    <w:rsid w:val="00B95A2E"/>
    <w:rsid w:val="00B95B39"/>
    <w:rsid w:val="00B96FDE"/>
    <w:rsid w:val="00BA1B67"/>
    <w:rsid w:val="00BA319F"/>
    <w:rsid w:val="00BA7078"/>
    <w:rsid w:val="00BA750E"/>
    <w:rsid w:val="00BA7565"/>
    <w:rsid w:val="00BB050E"/>
    <w:rsid w:val="00BB1EFA"/>
    <w:rsid w:val="00BB23F4"/>
    <w:rsid w:val="00BB32AD"/>
    <w:rsid w:val="00BB374A"/>
    <w:rsid w:val="00BB73DD"/>
    <w:rsid w:val="00BC2551"/>
    <w:rsid w:val="00BC2BF1"/>
    <w:rsid w:val="00BC3B80"/>
    <w:rsid w:val="00BC4300"/>
    <w:rsid w:val="00BC5404"/>
    <w:rsid w:val="00BC72CE"/>
    <w:rsid w:val="00BD1182"/>
    <w:rsid w:val="00BD13BF"/>
    <w:rsid w:val="00BD2D0D"/>
    <w:rsid w:val="00BD33E7"/>
    <w:rsid w:val="00BD4C2A"/>
    <w:rsid w:val="00BD58BB"/>
    <w:rsid w:val="00BE1C1F"/>
    <w:rsid w:val="00BE342D"/>
    <w:rsid w:val="00BE4D5D"/>
    <w:rsid w:val="00BE50B3"/>
    <w:rsid w:val="00BE7FF9"/>
    <w:rsid w:val="00BF36C4"/>
    <w:rsid w:val="00C00A56"/>
    <w:rsid w:val="00C0187E"/>
    <w:rsid w:val="00C02741"/>
    <w:rsid w:val="00C03068"/>
    <w:rsid w:val="00C04EA8"/>
    <w:rsid w:val="00C079C1"/>
    <w:rsid w:val="00C07AF9"/>
    <w:rsid w:val="00C10E46"/>
    <w:rsid w:val="00C11FA3"/>
    <w:rsid w:val="00C14755"/>
    <w:rsid w:val="00C14D8C"/>
    <w:rsid w:val="00C16158"/>
    <w:rsid w:val="00C213C0"/>
    <w:rsid w:val="00C2404A"/>
    <w:rsid w:val="00C243E0"/>
    <w:rsid w:val="00C260A1"/>
    <w:rsid w:val="00C316DC"/>
    <w:rsid w:val="00C3303D"/>
    <w:rsid w:val="00C34168"/>
    <w:rsid w:val="00C34F95"/>
    <w:rsid w:val="00C36724"/>
    <w:rsid w:val="00C374F9"/>
    <w:rsid w:val="00C4185B"/>
    <w:rsid w:val="00C41AC5"/>
    <w:rsid w:val="00C4226A"/>
    <w:rsid w:val="00C44A21"/>
    <w:rsid w:val="00C4616E"/>
    <w:rsid w:val="00C478C8"/>
    <w:rsid w:val="00C51B97"/>
    <w:rsid w:val="00C522D6"/>
    <w:rsid w:val="00C5265B"/>
    <w:rsid w:val="00C53559"/>
    <w:rsid w:val="00C56193"/>
    <w:rsid w:val="00C57FD8"/>
    <w:rsid w:val="00C61175"/>
    <w:rsid w:val="00C62E92"/>
    <w:rsid w:val="00C64567"/>
    <w:rsid w:val="00C66778"/>
    <w:rsid w:val="00C71498"/>
    <w:rsid w:val="00C71BAA"/>
    <w:rsid w:val="00C71DF6"/>
    <w:rsid w:val="00C77B0C"/>
    <w:rsid w:val="00C8058B"/>
    <w:rsid w:val="00C80B3D"/>
    <w:rsid w:val="00C823AA"/>
    <w:rsid w:val="00C82610"/>
    <w:rsid w:val="00C83FCA"/>
    <w:rsid w:val="00C84571"/>
    <w:rsid w:val="00C859F2"/>
    <w:rsid w:val="00C8798E"/>
    <w:rsid w:val="00C905B7"/>
    <w:rsid w:val="00C92B16"/>
    <w:rsid w:val="00C93813"/>
    <w:rsid w:val="00C93EC2"/>
    <w:rsid w:val="00C945F8"/>
    <w:rsid w:val="00C954F5"/>
    <w:rsid w:val="00C960EE"/>
    <w:rsid w:val="00C96698"/>
    <w:rsid w:val="00CA03D6"/>
    <w:rsid w:val="00CA116B"/>
    <w:rsid w:val="00CA31BC"/>
    <w:rsid w:val="00CA333E"/>
    <w:rsid w:val="00CA3F62"/>
    <w:rsid w:val="00CA4105"/>
    <w:rsid w:val="00CA45AD"/>
    <w:rsid w:val="00CA4908"/>
    <w:rsid w:val="00CA4C9A"/>
    <w:rsid w:val="00CA60E1"/>
    <w:rsid w:val="00CB082F"/>
    <w:rsid w:val="00CB1BFC"/>
    <w:rsid w:val="00CB1F0C"/>
    <w:rsid w:val="00CB27DE"/>
    <w:rsid w:val="00CB2CE4"/>
    <w:rsid w:val="00CB2F1A"/>
    <w:rsid w:val="00CB42AE"/>
    <w:rsid w:val="00CB4F87"/>
    <w:rsid w:val="00CB51B5"/>
    <w:rsid w:val="00CB686D"/>
    <w:rsid w:val="00CB6898"/>
    <w:rsid w:val="00CB6BD9"/>
    <w:rsid w:val="00CB7940"/>
    <w:rsid w:val="00CC3014"/>
    <w:rsid w:val="00CC4F1E"/>
    <w:rsid w:val="00CC7A18"/>
    <w:rsid w:val="00CD05E5"/>
    <w:rsid w:val="00CD1121"/>
    <w:rsid w:val="00CD2930"/>
    <w:rsid w:val="00CD5975"/>
    <w:rsid w:val="00CD59E4"/>
    <w:rsid w:val="00CD5FAB"/>
    <w:rsid w:val="00CE035D"/>
    <w:rsid w:val="00CE11D6"/>
    <w:rsid w:val="00CE273A"/>
    <w:rsid w:val="00CE33FB"/>
    <w:rsid w:val="00CE5989"/>
    <w:rsid w:val="00CE661C"/>
    <w:rsid w:val="00CF1B38"/>
    <w:rsid w:val="00CF5257"/>
    <w:rsid w:val="00CF5941"/>
    <w:rsid w:val="00CF69FD"/>
    <w:rsid w:val="00CF763E"/>
    <w:rsid w:val="00D00E88"/>
    <w:rsid w:val="00D0466F"/>
    <w:rsid w:val="00D04690"/>
    <w:rsid w:val="00D04A9A"/>
    <w:rsid w:val="00D06A5A"/>
    <w:rsid w:val="00D07A68"/>
    <w:rsid w:val="00D104FC"/>
    <w:rsid w:val="00D130DA"/>
    <w:rsid w:val="00D13D56"/>
    <w:rsid w:val="00D15B82"/>
    <w:rsid w:val="00D16F56"/>
    <w:rsid w:val="00D214E5"/>
    <w:rsid w:val="00D21F63"/>
    <w:rsid w:val="00D221D0"/>
    <w:rsid w:val="00D27671"/>
    <w:rsid w:val="00D27CD1"/>
    <w:rsid w:val="00D30CCB"/>
    <w:rsid w:val="00D3163E"/>
    <w:rsid w:val="00D33B8B"/>
    <w:rsid w:val="00D34E73"/>
    <w:rsid w:val="00D36639"/>
    <w:rsid w:val="00D377B9"/>
    <w:rsid w:val="00D378F4"/>
    <w:rsid w:val="00D419BD"/>
    <w:rsid w:val="00D43493"/>
    <w:rsid w:val="00D45782"/>
    <w:rsid w:val="00D46878"/>
    <w:rsid w:val="00D503B1"/>
    <w:rsid w:val="00D506AB"/>
    <w:rsid w:val="00D514AF"/>
    <w:rsid w:val="00D51EC7"/>
    <w:rsid w:val="00D5318B"/>
    <w:rsid w:val="00D54E85"/>
    <w:rsid w:val="00D565CE"/>
    <w:rsid w:val="00D5682F"/>
    <w:rsid w:val="00D60134"/>
    <w:rsid w:val="00D60958"/>
    <w:rsid w:val="00D66E30"/>
    <w:rsid w:val="00D67695"/>
    <w:rsid w:val="00D712A2"/>
    <w:rsid w:val="00D71DEA"/>
    <w:rsid w:val="00D726C4"/>
    <w:rsid w:val="00D72FAE"/>
    <w:rsid w:val="00D73B61"/>
    <w:rsid w:val="00D76E28"/>
    <w:rsid w:val="00D8043D"/>
    <w:rsid w:val="00D84E8D"/>
    <w:rsid w:val="00D85664"/>
    <w:rsid w:val="00D858A5"/>
    <w:rsid w:val="00D8598A"/>
    <w:rsid w:val="00D859D0"/>
    <w:rsid w:val="00D85DBD"/>
    <w:rsid w:val="00D922D7"/>
    <w:rsid w:val="00D92C21"/>
    <w:rsid w:val="00D934D4"/>
    <w:rsid w:val="00D93C5A"/>
    <w:rsid w:val="00D940AC"/>
    <w:rsid w:val="00DA1DCF"/>
    <w:rsid w:val="00DA4FF5"/>
    <w:rsid w:val="00DA7453"/>
    <w:rsid w:val="00DB1CF2"/>
    <w:rsid w:val="00DB2F48"/>
    <w:rsid w:val="00DB4174"/>
    <w:rsid w:val="00DB50AC"/>
    <w:rsid w:val="00DC0639"/>
    <w:rsid w:val="00DC19C2"/>
    <w:rsid w:val="00DC3D12"/>
    <w:rsid w:val="00DC635A"/>
    <w:rsid w:val="00DC6EBD"/>
    <w:rsid w:val="00DC7474"/>
    <w:rsid w:val="00DD26E4"/>
    <w:rsid w:val="00DD2EC1"/>
    <w:rsid w:val="00DD33DD"/>
    <w:rsid w:val="00DD4475"/>
    <w:rsid w:val="00DD521B"/>
    <w:rsid w:val="00DD7C4D"/>
    <w:rsid w:val="00DE1E32"/>
    <w:rsid w:val="00DE276C"/>
    <w:rsid w:val="00DE3A85"/>
    <w:rsid w:val="00DE5860"/>
    <w:rsid w:val="00DE697F"/>
    <w:rsid w:val="00DE7C4F"/>
    <w:rsid w:val="00DF1C76"/>
    <w:rsid w:val="00DF6126"/>
    <w:rsid w:val="00DF6192"/>
    <w:rsid w:val="00DF7E55"/>
    <w:rsid w:val="00E01348"/>
    <w:rsid w:val="00E0279D"/>
    <w:rsid w:val="00E042B1"/>
    <w:rsid w:val="00E047E9"/>
    <w:rsid w:val="00E056AB"/>
    <w:rsid w:val="00E07439"/>
    <w:rsid w:val="00E076C0"/>
    <w:rsid w:val="00E11194"/>
    <w:rsid w:val="00E17217"/>
    <w:rsid w:val="00E23F21"/>
    <w:rsid w:val="00E242F7"/>
    <w:rsid w:val="00E26BA4"/>
    <w:rsid w:val="00E279D6"/>
    <w:rsid w:val="00E27D84"/>
    <w:rsid w:val="00E3414B"/>
    <w:rsid w:val="00E34255"/>
    <w:rsid w:val="00E4602E"/>
    <w:rsid w:val="00E47DF4"/>
    <w:rsid w:val="00E53D50"/>
    <w:rsid w:val="00E5482F"/>
    <w:rsid w:val="00E5502E"/>
    <w:rsid w:val="00E56EA2"/>
    <w:rsid w:val="00E577D1"/>
    <w:rsid w:val="00E602FE"/>
    <w:rsid w:val="00E607D8"/>
    <w:rsid w:val="00E62ED1"/>
    <w:rsid w:val="00E63348"/>
    <w:rsid w:val="00E647C9"/>
    <w:rsid w:val="00E64F09"/>
    <w:rsid w:val="00E6747E"/>
    <w:rsid w:val="00E67FE8"/>
    <w:rsid w:val="00E70AFF"/>
    <w:rsid w:val="00E715B7"/>
    <w:rsid w:val="00E71ECE"/>
    <w:rsid w:val="00E72659"/>
    <w:rsid w:val="00E728BD"/>
    <w:rsid w:val="00E74262"/>
    <w:rsid w:val="00E77D89"/>
    <w:rsid w:val="00E77DEC"/>
    <w:rsid w:val="00E810AE"/>
    <w:rsid w:val="00E81394"/>
    <w:rsid w:val="00E815B9"/>
    <w:rsid w:val="00E8166C"/>
    <w:rsid w:val="00E81BEA"/>
    <w:rsid w:val="00E82818"/>
    <w:rsid w:val="00E8295A"/>
    <w:rsid w:val="00E83286"/>
    <w:rsid w:val="00E83C16"/>
    <w:rsid w:val="00E85DBB"/>
    <w:rsid w:val="00E87B6B"/>
    <w:rsid w:val="00E92995"/>
    <w:rsid w:val="00E96702"/>
    <w:rsid w:val="00E9694E"/>
    <w:rsid w:val="00E97C6B"/>
    <w:rsid w:val="00EA0249"/>
    <w:rsid w:val="00EA20E0"/>
    <w:rsid w:val="00EA2591"/>
    <w:rsid w:val="00EA2643"/>
    <w:rsid w:val="00EA562B"/>
    <w:rsid w:val="00EB07C1"/>
    <w:rsid w:val="00EB0FF9"/>
    <w:rsid w:val="00EB215E"/>
    <w:rsid w:val="00EB5D96"/>
    <w:rsid w:val="00EB604A"/>
    <w:rsid w:val="00EB647E"/>
    <w:rsid w:val="00EB720C"/>
    <w:rsid w:val="00EB79E6"/>
    <w:rsid w:val="00EC13E2"/>
    <w:rsid w:val="00EC1DD6"/>
    <w:rsid w:val="00EC25F4"/>
    <w:rsid w:val="00EC3C5A"/>
    <w:rsid w:val="00EC4315"/>
    <w:rsid w:val="00EC504D"/>
    <w:rsid w:val="00ED140A"/>
    <w:rsid w:val="00ED16A0"/>
    <w:rsid w:val="00ED2B2F"/>
    <w:rsid w:val="00ED4175"/>
    <w:rsid w:val="00ED58FA"/>
    <w:rsid w:val="00EE02C7"/>
    <w:rsid w:val="00EE08A8"/>
    <w:rsid w:val="00EE104E"/>
    <w:rsid w:val="00EE20C0"/>
    <w:rsid w:val="00EE4FC1"/>
    <w:rsid w:val="00EE5346"/>
    <w:rsid w:val="00EE64C8"/>
    <w:rsid w:val="00EF03A1"/>
    <w:rsid w:val="00EF4B49"/>
    <w:rsid w:val="00EF4E5B"/>
    <w:rsid w:val="00EF5026"/>
    <w:rsid w:val="00EF612A"/>
    <w:rsid w:val="00F019C3"/>
    <w:rsid w:val="00F0676C"/>
    <w:rsid w:val="00F1012F"/>
    <w:rsid w:val="00F105D1"/>
    <w:rsid w:val="00F11BE3"/>
    <w:rsid w:val="00F12130"/>
    <w:rsid w:val="00F14814"/>
    <w:rsid w:val="00F24995"/>
    <w:rsid w:val="00F24B0C"/>
    <w:rsid w:val="00F27656"/>
    <w:rsid w:val="00F33E3A"/>
    <w:rsid w:val="00F379DD"/>
    <w:rsid w:val="00F37A08"/>
    <w:rsid w:val="00F37EEF"/>
    <w:rsid w:val="00F40956"/>
    <w:rsid w:val="00F43E6C"/>
    <w:rsid w:val="00F4607A"/>
    <w:rsid w:val="00F47C54"/>
    <w:rsid w:val="00F50BF6"/>
    <w:rsid w:val="00F51E0F"/>
    <w:rsid w:val="00F53D3A"/>
    <w:rsid w:val="00F552B8"/>
    <w:rsid w:val="00F6538F"/>
    <w:rsid w:val="00F65F8C"/>
    <w:rsid w:val="00F66E78"/>
    <w:rsid w:val="00F675F4"/>
    <w:rsid w:val="00F70E52"/>
    <w:rsid w:val="00F7148D"/>
    <w:rsid w:val="00F7743A"/>
    <w:rsid w:val="00F77ACA"/>
    <w:rsid w:val="00F77B1A"/>
    <w:rsid w:val="00F805BA"/>
    <w:rsid w:val="00F80A83"/>
    <w:rsid w:val="00F8141B"/>
    <w:rsid w:val="00F824D7"/>
    <w:rsid w:val="00F83424"/>
    <w:rsid w:val="00F8466B"/>
    <w:rsid w:val="00F87A29"/>
    <w:rsid w:val="00F9028F"/>
    <w:rsid w:val="00F90298"/>
    <w:rsid w:val="00F941B5"/>
    <w:rsid w:val="00F95534"/>
    <w:rsid w:val="00F9798D"/>
    <w:rsid w:val="00FA0987"/>
    <w:rsid w:val="00FA17AE"/>
    <w:rsid w:val="00FA28CF"/>
    <w:rsid w:val="00FA2FB1"/>
    <w:rsid w:val="00FA35CE"/>
    <w:rsid w:val="00FA6339"/>
    <w:rsid w:val="00FA7DC3"/>
    <w:rsid w:val="00FB2DCD"/>
    <w:rsid w:val="00FB36D9"/>
    <w:rsid w:val="00FB39F5"/>
    <w:rsid w:val="00FB485C"/>
    <w:rsid w:val="00FB5EE9"/>
    <w:rsid w:val="00FB677A"/>
    <w:rsid w:val="00FC00D1"/>
    <w:rsid w:val="00FC01D9"/>
    <w:rsid w:val="00FC330B"/>
    <w:rsid w:val="00FC4B9E"/>
    <w:rsid w:val="00FC5AAE"/>
    <w:rsid w:val="00FC764A"/>
    <w:rsid w:val="00FD020F"/>
    <w:rsid w:val="00FD1051"/>
    <w:rsid w:val="00FD3807"/>
    <w:rsid w:val="00FD3E54"/>
    <w:rsid w:val="00FD6DA3"/>
    <w:rsid w:val="00FD77B3"/>
    <w:rsid w:val="00FE0D30"/>
    <w:rsid w:val="00FE1165"/>
    <w:rsid w:val="00FE1347"/>
    <w:rsid w:val="00FE21FD"/>
    <w:rsid w:val="00FE23E0"/>
    <w:rsid w:val="00FE3080"/>
    <w:rsid w:val="00FE5F43"/>
    <w:rsid w:val="00FE7A7C"/>
    <w:rsid w:val="00FE7D0B"/>
    <w:rsid w:val="00FF1488"/>
    <w:rsid w:val="00FF3198"/>
    <w:rsid w:val="00FF70B5"/>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CF26DC9"/>
  <w15:docId w15:val="{6FE6AE2C-14C5-4AD3-AA19-ADEB067730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lt-LT" w:eastAsia="lt-LT"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prastasis">
    <w:name w:val="Normal"/>
    <w:rsid w:val="00C93EC2"/>
    <w:pPr>
      <w:suppressAutoHyphens/>
      <w:autoSpaceDN w:val="0"/>
      <w:textAlignment w:val="baseline"/>
    </w:pPr>
    <w:rPr>
      <w:sz w:val="22"/>
      <w:szCs w:val="22"/>
      <w:lang w:val="en-US" w:eastAsia="en-US"/>
    </w:rPr>
  </w:style>
  <w:style w:type="paragraph" w:styleId="Antrat1">
    <w:name w:val="heading 1"/>
    <w:basedOn w:val="prastasis"/>
    <w:next w:val="prastasis"/>
    <w:pPr>
      <w:keepNext/>
      <w:keepLines/>
      <w:numPr>
        <w:numId w:val="1"/>
      </w:numPr>
      <w:spacing w:before="240"/>
      <w:outlineLvl w:val="0"/>
    </w:pPr>
    <w:rPr>
      <w:rFonts w:ascii="Times New Roman" w:eastAsia="Times New Roman" w:hAnsi="Times New Roman"/>
      <w:b/>
      <w:sz w:val="32"/>
      <w:szCs w:val="32"/>
    </w:rPr>
  </w:style>
  <w:style w:type="paragraph" w:styleId="Antrat2">
    <w:name w:val="heading 2"/>
    <w:basedOn w:val="prastasis"/>
    <w:next w:val="prastasis"/>
    <w:pPr>
      <w:keepNext/>
      <w:keepLines/>
      <w:numPr>
        <w:ilvl w:val="1"/>
        <w:numId w:val="1"/>
      </w:numPr>
      <w:spacing w:before="40"/>
      <w:outlineLvl w:val="1"/>
    </w:pPr>
    <w:rPr>
      <w:rFonts w:ascii="Times New Roman" w:eastAsia="Times New Roman" w:hAnsi="Times New Roman"/>
      <w:b/>
      <w:sz w:val="26"/>
      <w:szCs w:val="26"/>
      <w:lang w:val="lt-LT" w:eastAsia="da-DK"/>
    </w:rPr>
  </w:style>
  <w:style w:type="paragraph" w:styleId="Antrat3">
    <w:name w:val="heading 3"/>
    <w:basedOn w:val="prastasis"/>
    <w:next w:val="prastasis"/>
    <w:pPr>
      <w:keepNext/>
      <w:keepLines/>
      <w:numPr>
        <w:ilvl w:val="2"/>
        <w:numId w:val="1"/>
      </w:numPr>
      <w:spacing w:before="40"/>
      <w:outlineLvl w:val="2"/>
    </w:pPr>
    <w:rPr>
      <w:rFonts w:ascii="Times New Roman" w:eastAsia="Times New Roman" w:hAnsi="Times New Roman"/>
      <w:b/>
      <w:color w:val="1F4D78"/>
      <w:sz w:val="24"/>
      <w:szCs w:val="24"/>
    </w:rPr>
  </w:style>
  <w:style w:type="paragraph" w:styleId="Antrat4">
    <w:name w:val="heading 4"/>
    <w:basedOn w:val="prastasis"/>
    <w:next w:val="prastasis"/>
    <w:pPr>
      <w:keepNext/>
      <w:keepLines/>
      <w:numPr>
        <w:ilvl w:val="3"/>
        <w:numId w:val="1"/>
      </w:numPr>
      <w:spacing w:before="40"/>
      <w:outlineLvl w:val="3"/>
    </w:pPr>
    <w:rPr>
      <w:rFonts w:ascii="Calibri Light" w:eastAsia="Times New Roman" w:hAnsi="Calibri Light"/>
      <w:i/>
      <w:iCs/>
      <w:color w:val="2E74B5"/>
    </w:rPr>
  </w:style>
  <w:style w:type="paragraph" w:styleId="Antrat5">
    <w:name w:val="heading 5"/>
    <w:basedOn w:val="prastasis"/>
    <w:next w:val="prastasis"/>
    <w:pPr>
      <w:keepNext/>
      <w:keepLines/>
      <w:numPr>
        <w:ilvl w:val="4"/>
        <w:numId w:val="1"/>
      </w:numPr>
      <w:spacing w:before="40"/>
      <w:outlineLvl w:val="4"/>
    </w:pPr>
    <w:rPr>
      <w:rFonts w:ascii="Calibri Light" w:eastAsia="Times New Roman" w:hAnsi="Calibri Light"/>
      <w:color w:val="2E74B5"/>
    </w:rPr>
  </w:style>
  <w:style w:type="paragraph" w:styleId="Antrat6">
    <w:name w:val="heading 6"/>
    <w:basedOn w:val="prastasis"/>
    <w:next w:val="prastasis"/>
    <w:pPr>
      <w:keepNext/>
      <w:keepLines/>
      <w:numPr>
        <w:ilvl w:val="5"/>
        <w:numId w:val="1"/>
      </w:numPr>
      <w:spacing w:before="40"/>
      <w:outlineLvl w:val="5"/>
    </w:pPr>
    <w:rPr>
      <w:rFonts w:ascii="Calibri Light" w:eastAsia="Times New Roman" w:hAnsi="Calibri Light"/>
      <w:color w:val="1F4D78"/>
    </w:rPr>
  </w:style>
  <w:style w:type="paragraph" w:styleId="Antrat7">
    <w:name w:val="heading 7"/>
    <w:basedOn w:val="prastasis"/>
    <w:next w:val="prastasis"/>
    <w:pPr>
      <w:keepNext/>
      <w:keepLines/>
      <w:numPr>
        <w:ilvl w:val="6"/>
        <w:numId w:val="1"/>
      </w:numPr>
      <w:spacing w:before="40"/>
      <w:outlineLvl w:val="6"/>
    </w:pPr>
    <w:rPr>
      <w:rFonts w:ascii="Calibri Light" w:eastAsia="Times New Roman" w:hAnsi="Calibri Light"/>
      <w:i/>
      <w:iCs/>
      <w:color w:val="1F4D78"/>
    </w:rPr>
  </w:style>
  <w:style w:type="paragraph" w:styleId="Antrat8">
    <w:name w:val="heading 8"/>
    <w:basedOn w:val="prastasis"/>
    <w:next w:val="prastasis"/>
    <w:pPr>
      <w:keepNext/>
      <w:keepLines/>
      <w:numPr>
        <w:ilvl w:val="7"/>
        <w:numId w:val="1"/>
      </w:numPr>
      <w:spacing w:before="40"/>
      <w:outlineLvl w:val="7"/>
    </w:pPr>
    <w:rPr>
      <w:rFonts w:ascii="Calibri Light" w:eastAsia="Times New Roman" w:hAnsi="Calibri Light"/>
      <w:color w:val="272727"/>
      <w:sz w:val="21"/>
      <w:szCs w:val="21"/>
    </w:rPr>
  </w:style>
  <w:style w:type="paragraph" w:styleId="Antrat9">
    <w:name w:val="heading 9"/>
    <w:basedOn w:val="prastasis"/>
    <w:next w:val="prastasis"/>
    <w:pPr>
      <w:keepNext/>
      <w:keepLines/>
      <w:numPr>
        <w:ilvl w:val="8"/>
        <w:numId w:val="1"/>
      </w:numPr>
      <w:spacing w:before="40"/>
      <w:outlineLvl w:val="8"/>
    </w:pPr>
    <w:rPr>
      <w:rFonts w:ascii="Calibri Light" w:eastAsia="Times New Roman" w:hAnsi="Calibri Light"/>
      <w:i/>
      <w:iCs/>
      <w:color w:val="272727"/>
      <w:sz w:val="21"/>
      <w:szCs w:val="21"/>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numbering" w:customStyle="1" w:styleId="WWOutlineListStyle55">
    <w:name w:val="WW_OutlineListStyle_55"/>
    <w:basedOn w:val="Sraonra"/>
    <w:pPr>
      <w:numPr>
        <w:numId w:val="1"/>
      </w:numPr>
    </w:pPr>
  </w:style>
  <w:style w:type="character" w:customStyle="1" w:styleId="PagrindinistekstasDiagrama">
    <w:name w:val="Pagrindinis tekstas Diagrama"/>
    <w:link w:val="Pagrindinistekstas"/>
    <w:rsid w:val="00D726C4"/>
    <w:rPr>
      <w:rFonts w:ascii="Times New Roman" w:eastAsia="Times New Roman" w:hAnsi="Times New Roman"/>
      <w:sz w:val="22"/>
      <w:lang w:eastAsia="da-DK"/>
    </w:rPr>
  </w:style>
  <w:style w:type="paragraph" w:customStyle="1" w:styleId="ISTATYMAS">
    <w:name w:val="ISTATYMAS"/>
    <w:rsid w:val="00C905B7"/>
    <w:pPr>
      <w:suppressAutoHyphens/>
      <w:jc w:val="center"/>
    </w:pPr>
    <w:rPr>
      <w:rFonts w:ascii="TimesLT" w:eastAsia="Times New Roman" w:hAnsi="TimesLT"/>
      <w:lang w:val="en-GB" w:eastAsia="ar-SA"/>
    </w:rPr>
  </w:style>
  <w:style w:type="paragraph" w:customStyle="1" w:styleId="Style3">
    <w:name w:val="Style3"/>
    <w:basedOn w:val="Antrat1"/>
    <w:pPr>
      <w:numPr>
        <w:numId w:val="0"/>
      </w:numPr>
    </w:pPr>
  </w:style>
  <w:style w:type="paragraph" w:customStyle="1" w:styleId="Style1">
    <w:name w:val="Style1"/>
    <w:basedOn w:val="Antrat1"/>
    <w:pPr>
      <w:numPr>
        <w:numId w:val="0"/>
      </w:numPr>
    </w:pPr>
  </w:style>
  <w:style w:type="paragraph" w:customStyle="1" w:styleId="Style2">
    <w:name w:val="Style2"/>
    <w:basedOn w:val="Antrat1"/>
    <w:pPr>
      <w:numPr>
        <w:numId w:val="0"/>
      </w:numPr>
    </w:pPr>
  </w:style>
  <w:style w:type="paragraph" w:styleId="Betarp">
    <w:name w:val="No Spacing"/>
    <w:pPr>
      <w:suppressAutoHyphens/>
      <w:autoSpaceDN w:val="0"/>
      <w:textAlignment w:val="baseline"/>
    </w:pPr>
    <w:rPr>
      <w:sz w:val="22"/>
      <w:szCs w:val="22"/>
      <w:lang w:val="en-US" w:eastAsia="en-US"/>
    </w:rPr>
  </w:style>
  <w:style w:type="character" w:customStyle="1" w:styleId="Heading1Char">
    <w:name w:val="Heading 1 Char"/>
    <w:rPr>
      <w:rFonts w:ascii="Calibri Light" w:eastAsia="Times New Roman" w:hAnsi="Calibri Light" w:cs="Times New Roman"/>
      <w:color w:val="auto"/>
      <w:sz w:val="32"/>
      <w:szCs w:val="32"/>
    </w:rPr>
  </w:style>
  <w:style w:type="character" w:customStyle="1" w:styleId="Heading2Char">
    <w:name w:val="Heading 2 Char"/>
    <w:rPr>
      <w:rFonts w:ascii="Calibri Light" w:eastAsia="Times New Roman" w:hAnsi="Calibri Light" w:cs="Times New Roman"/>
      <w:color w:val="auto"/>
      <w:sz w:val="26"/>
      <w:szCs w:val="26"/>
    </w:rPr>
  </w:style>
  <w:style w:type="character" w:customStyle="1" w:styleId="Heading3Char">
    <w:name w:val="Heading 3 Char"/>
    <w:rPr>
      <w:rFonts w:ascii="Calibri Light" w:eastAsia="Times New Roman" w:hAnsi="Calibri Light" w:cs="Times New Roman"/>
      <w:color w:val="1F4D78"/>
      <w:sz w:val="24"/>
      <w:szCs w:val="24"/>
    </w:rPr>
  </w:style>
  <w:style w:type="character" w:customStyle="1" w:styleId="Heading4Char">
    <w:name w:val="Heading 4 Char"/>
    <w:rPr>
      <w:rFonts w:ascii="Calibri Light" w:eastAsia="Times New Roman" w:hAnsi="Calibri Light" w:cs="Times New Roman"/>
      <w:i/>
      <w:iCs/>
      <w:color w:val="2E74B5"/>
    </w:rPr>
  </w:style>
  <w:style w:type="character" w:customStyle="1" w:styleId="Heading5Char">
    <w:name w:val="Heading 5 Char"/>
    <w:rPr>
      <w:rFonts w:ascii="Calibri Light" w:eastAsia="Times New Roman" w:hAnsi="Calibri Light" w:cs="Times New Roman"/>
      <w:color w:val="2E74B5"/>
    </w:rPr>
  </w:style>
  <w:style w:type="character" w:customStyle="1" w:styleId="Heading6Char">
    <w:name w:val="Heading 6 Char"/>
    <w:rPr>
      <w:rFonts w:ascii="Calibri Light" w:eastAsia="Times New Roman" w:hAnsi="Calibri Light" w:cs="Times New Roman"/>
      <w:color w:val="1F4D78"/>
    </w:rPr>
  </w:style>
  <w:style w:type="character" w:customStyle="1" w:styleId="Heading7Char">
    <w:name w:val="Heading 7 Char"/>
    <w:rPr>
      <w:rFonts w:ascii="Calibri Light" w:eastAsia="Times New Roman" w:hAnsi="Calibri Light" w:cs="Times New Roman"/>
      <w:i/>
      <w:iCs/>
      <w:color w:val="1F4D78"/>
    </w:rPr>
  </w:style>
  <w:style w:type="character" w:customStyle="1" w:styleId="Heading8Char">
    <w:name w:val="Heading 8 Char"/>
    <w:rPr>
      <w:rFonts w:ascii="Calibri Light" w:eastAsia="Times New Roman" w:hAnsi="Calibri Light" w:cs="Times New Roman"/>
      <w:color w:val="272727"/>
      <w:sz w:val="21"/>
      <w:szCs w:val="21"/>
    </w:rPr>
  </w:style>
  <w:style w:type="character" w:customStyle="1" w:styleId="Heading9Char">
    <w:name w:val="Heading 9 Char"/>
    <w:rPr>
      <w:rFonts w:ascii="Calibri Light" w:eastAsia="Times New Roman" w:hAnsi="Calibri Light" w:cs="Times New Roman"/>
      <w:i/>
      <w:iCs/>
      <w:color w:val="272727"/>
      <w:sz w:val="21"/>
      <w:szCs w:val="21"/>
    </w:rPr>
  </w:style>
  <w:style w:type="paragraph" w:styleId="Pavadinimas">
    <w:name w:val="Title"/>
    <w:basedOn w:val="prastasis"/>
    <w:next w:val="prastasis"/>
    <w:rPr>
      <w:rFonts w:ascii="Calibri Light" w:eastAsia="Times New Roman" w:hAnsi="Calibri Light"/>
      <w:spacing w:val="-10"/>
      <w:kern w:val="3"/>
      <w:sz w:val="56"/>
      <w:szCs w:val="56"/>
    </w:rPr>
  </w:style>
  <w:style w:type="character" w:customStyle="1" w:styleId="TitleChar">
    <w:name w:val="Title Char"/>
    <w:rPr>
      <w:rFonts w:ascii="Calibri Light" w:eastAsia="Times New Roman" w:hAnsi="Calibri Light" w:cs="Times New Roman"/>
      <w:spacing w:val="-10"/>
      <w:kern w:val="3"/>
      <w:sz w:val="56"/>
      <w:szCs w:val="56"/>
    </w:rPr>
  </w:style>
  <w:style w:type="paragraph" w:styleId="Paantrat">
    <w:name w:val="Subtitle"/>
    <w:basedOn w:val="prastasis"/>
    <w:next w:val="prastasis"/>
    <w:rPr>
      <w:rFonts w:eastAsia="Times New Roman"/>
      <w:color w:val="5A5A5A"/>
      <w:spacing w:val="15"/>
    </w:rPr>
  </w:style>
  <w:style w:type="character" w:customStyle="1" w:styleId="SubtitleChar">
    <w:name w:val="Subtitle Char"/>
    <w:rPr>
      <w:rFonts w:eastAsia="Times New Roman"/>
      <w:color w:val="5A5A5A"/>
      <w:spacing w:val="15"/>
    </w:rPr>
  </w:style>
  <w:style w:type="character" w:styleId="Nerykuspabraukimas">
    <w:name w:val="Subtle Emphasis"/>
    <w:rPr>
      <w:i/>
      <w:iCs/>
      <w:color w:val="404040"/>
    </w:rPr>
  </w:style>
  <w:style w:type="character" w:styleId="Emfaz">
    <w:name w:val="Emphasis"/>
    <w:rPr>
      <w:i/>
      <w:iCs/>
    </w:rPr>
  </w:style>
  <w:style w:type="character" w:styleId="Rykuspabraukimas">
    <w:name w:val="Intense Emphasis"/>
    <w:rPr>
      <w:i/>
      <w:iCs/>
      <w:color w:val="5B9BD5"/>
    </w:rPr>
  </w:style>
  <w:style w:type="character" w:styleId="Grietas">
    <w:name w:val="Strong"/>
    <w:rPr>
      <w:b/>
      <w:bCs/>
    </w:rPr>
  </w:style>
  <w:style w:type="paragraph" w:styleId="Citata">
    <w:name w:val="Quote"/>
    <w:basedOn w:val="prastasis"/>
    <w:next w:val="prastasis"/>
    <w:pPr>
      <w:spacing w:before="200"/>
      <w:ind w:left="864" w:right="864"/>
      <w:jc w:val="center"/>
    </w:pPr>
    <w:rPr>
      <w:i/>
      <w:iCs/>
      <w:color w:val="404040"/>
    </w:rPr>
  </w:style>
  <w:style w:type="character" w:customStyle="1" w:styleId="QuoteChar">
    <w:name w:val="Quote Char"/>
    <w:rPr>
      <w:i/>
      <w:iCs/>
      <w:color w:val="404040"/>
    </w:rPr>
  </w:style>
  <w:style w:type="paragraph" w:styleId="Iskirtacitata">
    <w:name w:val="Intense Quote"/>
    <w:basedOn w:val="prastasis"/>
    <w:next w:val="prastasis"/>
    <w:pPr>
      <w:pBdr>
        <w:top w:val="single" w:sz="4" w:space="10" w:color="5B9BD5"/>
        <w:bottom w:val="single" w:sz="4" w:space="10" w:color="5B9BD5"/>
      </w:pBdr>
      <w:spacing w:before="360" w:after="360"/>
      <w:ind w:left="864" w:right="864"/>
      <w:jc w:val="center"/>
    </w:pPr>
    <w:rPr>
      <w:i/>
      <w:iCs/>
      <w:color w:val="5B9BD5"/>
    </w:rPr>
  </w:style>
  <w:style w:type="character" w:customStyle="1" w:styleId="IntenseQuoteChar">
    <w:name w:val="Intense Quote Char"/>
    <w:rPr>
      <w:i/>
      <w:iCs/>
      <w:color w:val="5B9BD5"/>
    </w:rPr>
  </w:style>
  <w:style w:type="character" w:styleId="Nerykinuoroda">
    <w:name w:val="Subtle Reference"/>
    <w:rPr>
      <w:smallCaps/>
      <w:color w:val="5A5A5A"/>
    </w:rPr>
  </w:style>
  <w:style w:type="character" w:styleId="Rykinuoroda">
    <w:name w:val="Intense Reference"/>
    <w:rPr>
      <w:b/>
      <w:bCs/>
      <w:smallCaps/>
      <w:color w:val="5B9BD5"/>
      <w:spacing w:val="5"/>
    </w:rPr>
  </w:style>
  <w:style w:type="character" w:styleId="Knygospavadinimas">
    <w:name w:val="Book Title"/>
    <w:rPr>
      <w:b/>
      <w:bCs/>
      <w:i/>
      <w:iCs/>
      <w:spacing w:val="5"/>
    </w:rPr>
  </w:style>
  <w:style w:type="paragraph" w:styleId="Sraopastraipa">
    <w:name w:val="List Paragraph"/>
    <w:basedOn w:val="prastasis"/>
    <w:pPr>
      <w:ind w:left="720"/>
    </w:pPr>
  </w:style>
  <w:style w:type="character" w:styleId="Hipersaitas">
    <w:name w:val="Hyperlink"/>
    <w:uiPriority w:val="99"/>
    <w:rPr>
      <w:color w:val="0563C1"/>
      <w:u w:val="single"/>
    </w:rPr>
  </w:style>
  <w:style w:type="character" w:styleId="Perirtashipersaitas">
    <w:name w:val="FollowedHyperlink"/>
    <w:rPr>
      <w:color w:val="954F72"/>
      <w:u w:val="single"/>
    </w:rPr>
  </w:style>
  <w:style w:type="paragraph" w:styleId="Antrat">
    <w:name w:val="caption"/>
    <w:basedOn w:val="prastasis"/>
    <w:next w:val="prastasis"/>
    <w:pPr>
      <w:spacing w:after="200"/>
    </w:pPr>
    <w:rPr>
      <w:i/>
      <w:iCs/>
      <w:color w:val="44546A"/>
      <w:sz w:val="18"/>
      <w:szCs w:val="18"/>
    </w:rPr>
  </w:style>
  <w:style w:type="paragraph" w:styleId="Antrats">
    <w:name w:val="header"/>
    <w:basedOn w:val="prastasis"/>
    <w:pPr>
      <w:tabs>
        <w:tab w:val="center" w:pos="4513"/>
        <w:tab w:val="right" w:pos="9026"/>
      </w:tabs>
    </w:pPr>
  </w:style>
  <w:style w:type="character" w:customStyle="1" w:styleId="HeaderChar">
    <w:name w:val="Header Char"/>
    <w:basedOn w:val="Numatytasispastraiposriftas"/>
  </w:style>
  <w:style w:type="paragraph" w:styleId="Porat">
    <w:name w:val="footer"/>
    <w:basedOn w:val="prastasis"/>
    <w:pPr>
      <w:tabs>
        <w:tab w:val="center" w:pos="4513"/>
        <w:tab w:val="right" w:pos="9026"/>
      </w:tabs>
    </w:pPr>
  </w:style>
  <w:style w:type="character" w:customStyle="1" w:styleId="FooterChar">
    <w:name w:val="Footer Char"/>
    <w:basedOn w:val="Numatytasispastraiposriftas"/>
  </w:style>
  <w:style w:type="character" w:customStyle="1" w:styleId="apple-converted-space">
    <w:name w:val="apple-converted-space"/>
    <w:basedOn w:val="Numatytasispastraiposriftas"/>
  </w:style>
  <w:style w:type="paragraph" w:styleId="Pagrindinistekstas">
    <w:name w:val="Body Text"/>
    <w:basedOn w:val="prastasis"/>
    <w:link w:val="PagrindinistekstasDiagrama"/>
    <w:pPr>
      <w:suppressAutoHyphens w:val="0"/>
      <w:spacing w:after="280" w:line="280" w:lineRule="atLeast"/>
      <w:textAlignment w:val="auto"/>
    </w:pPr>
    <w:rPr>
      <w:rFonts w:ascii="Times New Roman" w:eastAsia="Times New Roman" w:hAnsi="Times New Roman"/>
      <w:szCs w:val="20"/>
      <w:lang w:val="lt-LT" w:eastAsia="da-DK"/>
    </w:rPr>
  </w:style>
  <w:style w:type="character" w:customStyle="1" w:styleId="BodyTextChar">
    <w:name w:val="Body Text Char"/>
    <w:rPr>
      <w:rFonts w:ascii="Times New Roman" w:eastAsia="Times New Roman" w:hAnsi="Times New Roman"/>
      <w:szCs w:val="20"/>
      <w:lang w:val="lt-LT" w:eastAsia="da-DK"/>
    </w:rPr>
  </w:style>
  <w:style w:type="paragraph" w:customStyle="1" w:styleId="BodyMargin">
    <w:name w:val="Body Margin"/>
    <w:basedOn w:val="Pagrindinistekstas"/>
    <w:next w:val="Pagrindinistekstas"/>
    <w:pPr>
      <w:ind w:hanging="2268"/>
    </w:pPr>
  </w:style>
  <w:style w:type="paragraph" w:customStyle="1" w:styleId="MarginFrame">
    <w:name w:val="Margin Frame"/>
    <w:basedOn w:val="prastasis"/>
    <w:pPr>
      <w:keepNext/>
      <w:keepLines/>
      <w:suppressAutoHyphens w:val="0"/>
      <w:spacing w:line="270" w:lineRule="atLeast"/>
      <w:textAlignment w:val="auto"/>
    </w:pPr>
    <w:rPr>
      <w:rFonts w:ascii="Times New Roman" w:eastAsia="Times New Roman" w:hAnsi="Times New Roman"/>
      <w:szCs w:val="20"/>
      <w:lang w:val="lt-LT" w:eastAsia="da-DK"/>
    </w:rPr>
  </w:style>
  <w:style w:type="paragraph" w:styleId="Turinys1">
    <w:name w:val="toc 1"/>
    <w:basedOn w:val="prastasis"/>
    <w:next w:val="prastasis"/>
    <w:uiPriority w:val="39"/>
    <w:pPr>
      <w:spacing w:before="120"/>
    </w:pPr>
    <w:rPr>
      <w:b/>
      <w:bCs/>
      <w:i/>
      <w:iCs/>
      <w:sz w:val="24"/>
      <w:szCs w:val="24"/>
    </w:rPr>
  </w:style>
  <w:style w:type="paragraph" w:customStyle="1" w:styleId="BodyTextNoSpace">
    <w:name w:val="Body Text NoSpace"/>
    <w:basedOn w:val="Pagrindinistekstas"/>
    <w:pPr>
      <w:spacing w:after="0"/>
    </w:pPr>
  </w:style>
  <w:style w:type="paragraph" w:customStyle="1" w:styleId="BodyMarginNoSpace">
    <w:name w:val="Body Margin NoSpace"/>
    <w:basedOn w:val="BodyMargin"/>
    <w:next w:val="BodyTextNoSpace"/>
    <w:pPr>
      <w:spacing w:after="0"/>
    </w:pPr>
  </w:style>
  <w:style w:type="paragraph" w:styleId="Turinys2">
    <w:name w:val="toc 2"/>
    <w:basedOn w:val="Turinys1"/>
    <w:next w:val="prastasis"/>
    <w:uiPriority w:val="39"/>
    <w:pPr>
      <w:ind w:left="220"/>
    </w:pPr>
    <w:rPr>
      <w:i w:val="0"/>
      <w:iCs w:val="0"/>
      <w:sz w:val="22"/>
      <w:szCs w:val="22"/>
    </w:rPr>
  </w:style>
  <w:style w:type="paragraph" w:styleId="Sraassuenkleliais">
    <w:name w:val="List Bullet"/>
    <w:basedOn w:val="Pagrindinistekstas"/>
    <w:pPr>
      <w:tabs>
        <w:tab w:val="left" w:pos="992"/>
      </w:tabs>
      <w:ind w:left="992" w:hanging="425"/>
    </w:pPr>
  </w:style>
  <w:style w:type="paragraph" w:styleId="Sraassuenkleliais2">
    <w:name w:val="List Bullet 2"/>
    <w:basedOn w:val="Sraassuenkleliais"/>
  </w:style>
  <w:style w:type="paragraph" w:styleId="Sraotsinys">
    <w:name w:val="List Continue"/>
    <w:basedOn w:val="Pagrindinistekstas"/>
    <w:pPr>
      <w:ind w:left="425"/>
    </w:pPr>
  </w:style>
  <w:style w:type="paragraph" w:styleId="Sraotsinys2">
    <w:name w:val="List Continue 2"/>
    <w:basedOn w:val="Sraotsinys"/>
    <w:pPr>
      <w:ind w:left="851"/>
    </w:pPr>
  </w:style>
  <w:style w:type="paragraph" w:styleId="Sraassunumeriais">
    <w:name w:val="List Number"/>
    <w:basedOn w:val="Pagrindinistekstas"/>
    <w:pPr>
      <w:tabs>
        <w:tab w:val="left" w:pos="425"/>
      </w:tabs>
      <w:ind w:left="425" w:hanging="425"/>
    </w:pPr>
  </w:style>
  <w:style w:type="paragraph" w:styleId="Sraassunumeriais2">
    <w:name w:val="List Number 2"/>
    <w:basedOn w:val="Sraassunumeriais"/>
  </w:style>
  <w:style w:type="paragraph" w:customStyle="1" w:styleId="ListContinueNoSpace">
    <w:name w:val="List Continue NoSpace"/>
    <w:basedOn w:val="Sraotsinys"/>
    <w:pPr>
      <w:spacing w:after="0"/>
    </w:pPr>
  </w:style>
  <w:style w:type="paragraph" w:customStyle="1" w:styleId="ListContinue2NoSpace">
    <w:name w:val="List Continue 2 NoSpace"/>
    <w:basedOn w:val="Sraotsinys2"/>
    <w:pPr>
      <w:spacing w:after="0"/>
    </w:pPr>
  </w:style>
  <w:style w:type="paragraph" w:customStyle="1" w:styleId="ListBulletNoSpace">
    <w:name w:val="List Bullet NoSpace"/>
    <w:basedOn w:val="Sraassuenkleliais"/>
    <w:pPr>
      <w:numPr>
        <w:numId w:val="70"/>
      </w:numPr>
      <w:spacing w:after="0"/>
    </w:pPr>
  </w:style>
  <w:style w:type="paragraph" w:customStyle="1" w:styleId="ListHanging">
    <w:name w:val="List Hanging"/>
    <w:basedOn w:val="Pagrindinistekstas"/>
    <w:pPr>
      <w:ind w:left="1701" w:hanging="1701"/>
    </w:pPr>
  </w:style>
  <w:style w:type="paragraph" w:customStyle="1" w:styleId="ListHangingNoSpace">
    <w:name w:val="List Hanging NoSpace"/>
    <w:basedOn w:val="ListHanging"/>
    <w:pPr>
      <w:spacing w:after="0"/>
    </w:pPr>
  </w:style>
  <w:style w:type="paragraph" w:customStyle="1" w:styleId="Table">
    <w:name w:val="Table"/>
    <w:basedOn w:val="prastasis"/>
    <w:pPr>
      <w:suppressAutoHyphens w:val="0"/>
      <w:spacing w:before="60" w:after="120" w:line="220" w:lineRule="atLeast"/>
      <w:textAlignment w:val="auto"/>
    </w:pPr>
    <w:rPr>
      <w:rFonts w:ascii="Verdana" w:eastAsia="Times New Roman" w:hAnsi="Verdana" w:cs="Arial"/>
      <w:sz w:val="16"/>
      <w:szCs w:val="20"/>
      <w:lang w:val="lt-LT" w:eastAsia="da-DK"/>
    </w:rPr>
  </w:style>
  <w:style w:type="paragraph" w:styleId="Turinys3">
    <w:name w:val="toc 3"/>
    <w:basedOn w:val="Turinys2"/>
    <w:next w:val="prastasis"/>
    <w:pPr>
      <w:spacing w:before="0"/>
      <w:ind w:left="440"/>
    </w:pPr>
    <w:rPr>
      <w:b w:val="0"/>
      <w:bCs w:val="0"/>
      <w:sz w:val="20"/>
      <w:szCs w:val="20"/>
    </w:rPr>
  </w:style>
  <w:style w:type="paragraph" w:styleId="Paraas">
    <w:name w:val="Signature"/>
    <w:basedOn w:val="Pagrindinistekstas"/>
    <w:pPr>
      <w:spacing w:after="0" w:line="220" w:lineRule="atLeast"/>
    </w:pPr>
    <w:rPr>
      <w:sz w:val="18"/>
    </w:rPr>
  </w:style>
  <w:style w:type="character" w:customStyle="1" w:styleId="SignatureChar">
    <w:name w:val="Signature Char"/>
    <w:rPr>
      <w:rFonts w:ascii="Times New Roman" w:eastAsia="Times New Roman" w:hAnsi="Times New Roman"/>
      <w:sz w:val="18"/>
      <w:szCs w:val="20"/>
      <w:lang w:val="lt-LT" w:eastAsia="da-DK"/>
    </w:rPr>
  </w:style>
  <w:style w:type="paragraph" w:customStyle="1" w:styleId="FrontPageSmall">
    <w:name w:val="FrontPageSmall"/>
    <w:basedOn w:val="prastasis"/>
    <w:pPr>
      <w:keepNext/>
      <w:keepLines/>
      <w:spacing w:line="220" w:lineRule="atLeast"/>
      <w:textAlignment w:val="auto"/>
    </w:pPr>
    <w:rPr>
      <w:rFonts w:ascii="Verdana" w:eastAsia="Times New Roman" w:hAnsi="Verdana"/>
      <w:caps/>
      <w:sz w:val="18"/>
      <w:szCs w:val="20"/>
      <w:lang w:val="lt-LT" w:eastAsia="da-DK"/>
    </w:rPr>
  </w:style>
  <w:style w:type="paragraph" w:styleId="Sraassuenkleliais3">
    <w:name w:val="List Bullet 3"/>
    <w:basedOn w:val="Sraassuenkleliais2"/>
  </w:style>
  <w:style w:type="paragraph" w:styleId="Sraotsinys3">
    <w:name w:val="List Continue 3"/>
    <w:basedOn w:val="Sraotsinys2"/>
    <w:pPr>
      <w:ind w:left="1276"/>
    </w:pPr>
  </w:style>
  <w:style w:type="paragraph" w:styleId="Sraassunumeriais3">
    <w:name w:val="List Number 3"/>
    <w:basedOn w:val="Sraassunumeriais2"/>
  </w:style>
  <w:style w:type="paragraph" w:customStyle="1" w:styleId="ListBullet2NoSpace">
    <w:name w:val="List Bullet 2 NoSpace"/>
    <w:basedOn w:val="Sraassuenkleliais2"/>
    <w:pPr>
      <w:tabs>
        <w:tab w:val="clear" w:pos="992"/>
        <w:tab w:val="left" w:pos="851"/>
      </w:tabs>
      <w:spacing w:after="0"/>
      <w:ind w:left="850"/>
    </w:pPr>
  </w:style>
  <w:style w:type="paragraph" w:customStyle="1" w:styleId="ListContinue3NoSpace">
    <w:name w:val="List Continue 3 NoSpace"/>
    <w:basedOn w:val="Sraotsinys3"/>
    <w:pPr>
      <w:spacing w:after="0"/>
    </w:pPr>
  </w:style>
  <w:style w:type="paragraph" w:customStyle="1" w:styleId="ListBullet3NoSpace">
    <w:name w:val="List Bullet 3 NoSpace"/>
    <w:basedOn w:val="Sraassuenkleliais3"/>
    <w:pPr>
      <w:spacing w:after="0"/>
    </w:pPr>
  </w:style>
  <w:style w:type="paragraph" w:customStyle="1" w:styleId="ListContinue0">
    <w:name w:val="List Continue 0"/>
    <w:basedOn w:val="Sraotsinys"/>
    <w:pPr>
      <w:ind w:left="0"/>
    </w:pPr>
  </w:style>
  <w:style w:type="paragraph" w:customStyle="1" w:styleId="ListContinue0NoSpace">
    <w:name w:val="List Continue 0 NoSpace"/>
    <w:basedOn w:val="ListContinue0"/>
    <w:pPr>
      <w:spacing w:after="0"/>
    </w:pPr>
  </w:style>
  <w:style w:type="paragraph" w:customStyle="1" w:styleId="CaptionMargin">
    <w:name w:val="Caption Margin"/>
    <w:basedOn w:val="Antrat"/>
    <w:next w:val="Pagrindinistekstas"/>
    <w:pPr>
      <w:suppressAutoHyphens w:val="0"/>
      <w:spacing w:before="140" w:after="140" w:line="250" w:lineRule="atLeast"/>
      <w:ind w:left="-992" w:hanging="1276"/>
      <w:textAlignment w:val="auto"/>
    </w:pPr>
    <w:rPr>
      <w:rFonts w:ascii="Times New Roman" w:eastAsia="Times New Roman" w:hAnsi="Times New Roman"/>
      <w:iCs w:val="0"/>
      <w:color w:val="auto"/>
      <w:sz w:val="19"/>
      <w:szCs w:val="20"/>
      <w:lang w:val="lt-LT" w:eastAsia="da-DK"/>
    </w:rPr>
  </w:style>
  <w:style w:type="paragraph" w:customStyle="1" w:styleId="FrontPage">
    <w:name w:val="FrontPage"/>
    <w:basedOn w:val="FrontPageSmall"/>
    <w:next w:val="FrontPageSmall"/>
    <w:pPr>
      <w:spacing w:before="240" w:after="240" w:line="600" w:lineRule="atLeast"/>
    </w:pPr>
    <w:rPr>
      <w:color w:val="333333"/>
      <w:sz w:val="56"/>
      <w:szCs w:val="56"/>
    </w:rPr>
  </w:style>
  <w:style w:type="paragraph" w:styleId="Turinys7">
    <w:name w:val="toc 7"/>
    <w:basedOn w:val="Turinys2"/>
    <w:next w:val="prastasis"/>
    <w:pPr>
      <w:spacing w:before="0"/>
      <w:ind w:left="1320"/>
    </w:pPr>
    <w:rPr>
      <w:b w:val="0"/>
      <w:bCs w:val="0"/>
      <w:sz w:val="20"/>
      <w:szCs w:val="20"/>
    </w:rPr>
  </w:style>
  <w:style w:type="paragraph" w:customStyle="1" w:styleId="HeaderFrame">
    <w:name w:val="HeaderFrame"/>
    <w:basedOn w:val="Antrats"/>
    <w:next w:val="prastasis"/>
    <w:pPr>
      <w:tabs>
        <w:tab w:val="clear" w:pos="4513"/>
        <w:tab w:val="clear" w:pos="9026"/>
      </w:tabs>
      <w:suppressAutoHyphens w:val="0"/>
      <w:spacing w:line="160" w:lineRule="atLeast"/>
      <w:jc w:val="right"/>
      <w:textAlignment w:val="auto"/>
    </w:pPr>
    <w:rPr>
      <w:rFonts w:ascii="Verdana" w:eastAsia="Times New Roman" w:hAnsi="Verdana" w:cs="Arial"/>
      <w:color w:val="333333"/>
      <w:sz w:val="14"/>
      <w:szCs w:val="20"/>
      <w:lang w:val="lt-LT" w:eastAsia="da-DK"/>
    </w:rPr>
  </w:style>
  <w:style w:type="paragraph" w:customStyle="1" w:styleId="CowiTitle">
    <w:name w:val="CowiTitle"/>
    <w:basedOn w:val="FrontPage"/>
    <w:next w:val="FrontPageSmall"/>
  </w:style>
  <w:style w:type="paragraph" w:styleId="Tekstoblokas">
    <w:name w:val="Block Text"/>
    <w:basedOn w:val="prastasis"/>
    <w:pPr>
      <w:suppressAutoHyphens w:val="0"/>
      <w:spacing w:after="120" w:line="270" w:lineRule="atLeast"/>
      <w:ind w:left="1440" w:right="1440"/>
      <w:textAlignment w:val="auto"/>
    </w:pPr>
    <w:rPr>
      <w:rFonts w:ascii="Times New Roman" w:eastAsia="Times New Roman" w:hAnsi="Times New Roman"/>
      <w:szCs w:val="20"/>
      <w:lang w:val="lt-LT" w:eastAsia="da-DK"/>
    </w:rPr>
  </w:style>
  <w:style w:type="paragraph" w:customStyle="1" w:styleId="FrontPageFrame">
    <w:name w:val="FrontPageFrame"/>
    <w:basedOn w:val="prastasis"/>
    <w:pPr>
      <w:tabs>
        <w:tab w:val="left" w:pos="1134"/>
      </w:tabs>
      <w:suppressAutoHyphens w:val="0"/>
      <w:spacing w:line="240" w:lineRule="atLeast"/>
      <w:textAlignment w:val="auto"/>
    </w:pPr>
    <w:rPr>
      <w:rFonts w:ascii="Verdana" w:eastAsia="Times New Roman" w:hAnsi="Verdana" w:cs="Arial"/>
      <w:sz w:val="14"/>
      <w:szCs w:val="20"/>
      <w:lang w:val="lt-LT" w:eastAsia="da-DK"/>
    </w:rPr>
  </w:style>
  <w:style w:type="paragraph" w:customStyle="1" w:styleId="ContentsPage">
    <w:name w:val="ContentsPage"/>
    <w:basedOn w:val="prastasis"/>
    <w:next w:val="Pagrindinistekstas"/>
    <w:pPr>
      <w:keepNext/>
      <w:keepLines/>
      <w:pageBreakBefore/>
      <w:spacing w:before="3500" w:line="480" w:lineRule="atLeast"/>
      <w:textAlignment w:val="auto"/>
    </w:pPr>
    <w:rPr>
      <w:rFonts w:ascii="Verdana" w:eastAsia="Times New Roman" w:hAnsi="Verdana"/>
      <w:caps/>
      <w:color w:val="F04E23"/>
      <w:sz w:val="48"/>
      <w:szCs w:val="20"/>
      <w:lang w:val="lt-LT" w:eastAsia="da-DK"/>
    </w:rPr>
  </w:style>
  <w:style w:type="paragraph" w:customStyle="1" w:styleId="AppendixPage">
    <w:name w:val="AppendixPage"/>
    <w:basedOn w:val="ContentsPage"/>
    <w:next w:val="BodyTextNoSpace"/>
    <w:pPr>
      <w:pageBreakBefore w:val="0"/>
      <w:spacing w:before="0"/>
    </w:pPr>
  </w:style>
  <w:style w:type="paragraph" w:customStyle="1" w:styleId="Appendix">
    <w:name w:val="Appendix"/>
    <w:basedOn w:val="prastasis"/>
    <w:next w:val="Pagrindinistekstas"/>
    <w:pPr>
      <w:keepNext/>
      <w:keepLines/>
      <w:pageBreakBefore/>
      <w:spacing w:after="130" w:line="320" w:lineRule="exact"/>
      <w:textAlignment w:val="auto"/>
      <w:outlineLvl w:val="6"/>
    </w:pPr>
    <w:rPr>
      <w:rFonts w:ascii="Arial" w:eastAsia="Times New Roman" w:hAnsi="Arial" w:cs="Arial"/>
      <w:b/>
      <w:sz w:val="32"/>
      <w:szCs w:val="20"/>
      <w:lang w:val="lt-LT" w:eastAsia="da-DK"/>
    </w:rPr>
  </w:style>
  <w:style w:type="paragraph" w:customStyle="1" w:styleId="HeaderEven">
    <w:name w:val="HeaderEven"/>
    <w:basedOn w:val="Antrats"/>
    <w:pPr>
      <w:tabs>
        <w:tab w:val="clear" w:pos="4513"/>
        <w:tab w:val="clear" w:pos="9026"/>
        <w:tab w:val="left" w:pos="-1814"/>
      </w:tabs>
      <w:suppressAutoHyphens w:val="0"/>
      <w:spacing w:line="160" w:lineRule="atLeast"/>
      <w:ind w:left="-2268"/>
      <w:textAlignment w:val="auto"/>
    </w:pPr>
    <w:rPr>
      <w:rFonts w:ascii="Verdana" w:eastAsia="Times New Roman" w:hAnsi="Verdana" w:cs="Arial"/>
      <w:color w:val="333333"/>
      <w:sz w:val="14"/>
      <w:szCs w:val="14"/>
      <w:lang w:val="lt-LT" w:eastAsia="da-DK"/>
    </w:rPr>
  </w:style>
  <w:style w:type="paragraph" w:styleId="Debesliotekstas">
    <w:name w:val="Balloon Text"/>
    <w:basedOn w:val="prastasis"/>
    <w:pPr>
      <w:suppressAutoHyphens w:val="0"/>
      <w:spacing w:line="270" w:lineRule="atLeast"/>
      <w:textAlignment w:val="auto"/>
    </w:pPr>
    <w:rPr>
      <w:rFonts w:ascii="Tahoma" w:eastAsia="Times New Roman" w:hAnsi="Tahoma" w:cs="Tahoma"/>
      <w:sz w:val="16"/>
      <w:szCs w:val="16"/>
      <w:lang w:val="lt-LT" w:eastAsia="da-DK"/>
    </w:rPr>
  </w:style>
  <w:style w:type="character" w:customStyle="1" w:styleId="BalloonTextChar">
    <w:name w:val="Balloon Text Char"/>
    <w:rPr>
      <w:rFonts w:ascii="Tahoma" w:eastAsia="Times New Roman" w:hAnsi="Tahoma" w:cs="Tahoma"/>
      <w:sz w:val="16"/>
      <w:szCs w:val="16"/>
      <w:lang w:val="lt-LT" w:eastAsia="da-DK"/>
    </w:rPr>
  </w:style>
  <w:style w:type="paragraph" w:styleId="Pagrindinistekstas2">
    <w:name w:val="Body Text 2"/>
    <w:basedOn w:val="prastasis"/>
    <w:pPr>
      <w:suppressAutoHyphens w:val="0"/>
      <w:spacing w:after="120" w:line="480" w:lineRule="auto"/>
      <w:textAlignment w:val="auto"/>
    </w:pPr>
    <w:rPr>
      <w:rFonts w:ascii="Times New Roman" w:eastAsia="Times New Roman" w:hAnsi="Times New Roman"/>
      <w:szCs w:val="20"/>
      <w:lang w:val="lt-LT" w:eastAsia="da-DK"/>
    </w:rPr>
  </w:style>
  <w:style w:type="character" w:customStyle="1" w:styleId="BodyText2Char">
    <w:name w:val="Body Text 2 Char"/>
    <w:rPr>
      <w:rFonts w:ascii="Times New Roman" w:eastAsia="Times New Roman" w:hAnsi="Times New Roman"/>
      <w:szCs w:val="20"/>
      <w:lang w:val="lt-LT" w:eastAsia="da-DK"/>
    </w:rPr>
  </w:style>
  <w:style w:type="paragraph" w:styleId="Pagrindinistekstas3">
    <w:name w:val="Body Text 3"/>
    <w:basedOn w:val="prastasis"/>
    <w:pPr>
      <w:suppressAutoHyphens w:val="0"/>
      <w:spacing w:after="120" w:line="270" w:lineRule="atLeast"/>
      <w:textAlignment w:val="auto"/>
    </w:pPr>
    <w:rPr>
      <w:rFonts w:ascii="Times New Roman" w:eastAsia="Times New Roman" w:hAnsi="Times New Roman"/>
      <w:sz w:val="16"/>
      <w:szCs w:val="16"/>
      <w:lang w:val="lt-LT" w:eastAsia="da-DK"/>
    </w:rPr>
  </w:style>
  <w:style w:type="character" w:customStyle="1" w:styleId="BodyText3Char">
    <w:name w:val="Body Text 3 Char"/>
    <w:rPr>
      <w:rFonts w:ascii="Times New Roman" w:eastAsia="Times New Roman" w:hAnsi="Times New Roman"/>
      <w:sz w:val="16"/>
      <w:szCs w:val="16"/>
      <w:lang w:val="lt-LT" w:eastAsia="da-DK"/>
    </w:rPr>
  </w:style>
  <w:style w:type="paragraph" w:styleId="Pagrindiniotekstopirmatrauka">
    <w:name w:val="Body Text First Indent"/>
    <w:basedOn w:val="Pagrindinistekstas"/>
    <w:pPr>
      <w:spacing w:after="120"/>
      <w:ind w:firstLine="210"/>
    </w:pPr>
  </w:style>
  <w:style w:type="character" w:customStyle="1" w:styleId="BodyTextFirstIndentChar">
    <w:name w:val="Body Text First Indent Char"/>
    <w:rPr>
      <w:rFonts w:ascii="Times New Roman" w:eastAsia="Times New Roman" w:hAnsi="Times New Roman"/>
      <w:szCs w:val="20"/>
      <w:lang w:val="lt-LT" w:eastAsia="da-DK"/>
    </w:rPr>
  </w:style>
  <w:style w:type="paragraph" w:styleId="Pagrindiniotekstotrauka">
    <w:name w:val="Body Text Indent"/>
    <w:basedOn w:val="prastasis"/>
    <w:pPr>
      <w:suppressAutoHyphens w:val="0"/>
      <w:spacing w:after="120" w:line="270" w:lineRule="atLeast"/>
      <w:ind w:left="283"/>
      <w:textAlignment w:val="auto"/>
    </w:pPr>
    <w:rPr>
      <w:rFonts w:ascii="Times New Roman" w:eastAsia="Times New Roman" w:hAnsi="Times New Roman"/>
      <w:szCs w:val="20"/>
      <w:lang w:val="lt-LT" w:eastAsia="da-DK"/>
    </w:rPr>
  </w:style>
  <w:style w:type="character" w:customStyle="1" w:styleId="BodyTextIndentChar">
    <w:name w:val="Body Text Indent Char"/>
    <w:rPr>
      <w:rFonts w:ascii="Times New Roman" w:eastAsia="Times New Roman" w:hAnsi="Times New Roman"/>
      <w:szCs w:val="20"/>
      <w:lang w:val="lt-LT" w:eastAsia="da-DK"/>
    </w:rPr>
  </w:style>
  <w:style w:type="paragraph" w:styleId="Pagrindiniotekstopirmatrauka2">
    <w:name w:val="Body Text First Indent 2"/>
    <w:basedOn w:val="Pagrindiniotekstotrauka"/>
    <w:pPr>
      <w:ind w:firstLine="210"/>
    </w:pPr>
  </w:style>
  <w:style w:type="character" w:customStyle="1" w:styleId="BodyTextFirstIndent2Char">
    <w:name w:val="Body Text First Indent 2 Char"/>
    <w:rPr>
      <w:rFonts w:ascii="Times New Roman" w:eastAsia="Times New Roman" w:hAnsi="Times New Roman"/>
      <w:szCs w:val="20"/>
      <w:lang w:val="lt-LT" w:eastAsia="da-DK"/>
    </w:rPr>
  </w:style>
  <w:style w:type="paragraph" w:styleId="Pagrindiniotekstotrauka2">
    <w:name w:val="Body Text Indent 2"/>
    <w:basedOn w:val="prastasis"/>
    <w:pPr>
      <w:suppressAutoHyphens w:val="0"/>
      <w:spacing w:after="120" w:line="480" w:lineRule="auto"/>
      <w:ind w:left="283"/>
      <w:textAlignment w:val="auto"/>
    </w:pPr>
    <w:rPr>
      <w:rFonts w:ascii="Times New Roman" w:eastAsia="Times New Roman" w:hAnsi="Times New Roman"/>
      <w:szCs w:val="20"/>
      <w:lang w:val="lt-LT" w:eastAsia="da-DK"/>
    </w:rPr>
  </w:style>
  <w:style w:type="character" w:customStyle="1" w:styleId="BodyTextIndent2Char">
    <w:name w:val="Body Text Indent 2 Char"/>
    <w:rPr>
      <w:rFonts w:ascii="Times New Roman" w:eastAsia="Times New Roman" w:hAnsi="Times New Roman"/>
      <w:szCs w:val="20"/>
      <w:lang w:val="lt-LT" w:eastAsia="da-DK"/>
    </w:rPr>
  </w:style>
  <w:style w:type="paragraph" w:styleId="Pagrindiniotekstotrauka3">
    <w:name w:val="Body Text Indent 3"/>
    <w:basedOn w:val="prastasis"/>
    <w:pPr>
      <w:suppressAutoHyphens w:val="0"/>
      <w:spacing w:after="120" w:line="270" w:lineRule="atLeast"/>
      <w:ind w:left="283"/>
      <w:textAlignment w:val="auto"/>
    </w:pPr>
    <w:rPr>
      <w:rFonts w:ascii="Times New Roman" w:eastAsia="Times New Roman" w:hAnsi="Times New Roman"/>
      <w:sz w:val="16"/>
      <w:szCs w:val="16"/>
      <w:lang w:val="lt-LT" w:eastAsia="da-DK"/>
    </w:rPr>
  </w:style>
  <w:style w:type="character" w:customStyle="1" w:styleId="BodyTextIndent3Char">
    <w:name w:val="Body Text Indent 3 Char"/>
    <w:rPr>
      <w:rFonts w:ascii="Times New Roman" w:eastAsia="Times New Roman" w:hAnsi="Times New Roman"/>
      <w:sz w:val="16"/>
      <w:szCs w:val="16"/>
      <w:lang w:val="lt-LT" w:eastAsia="da-DK"/>
    </w:rPr>
  </w:style>
  <w:style w:type="paragraph" w:styleId="Ubaigimas">
    <w:name w:val="Closing"/>
    <w:basedOn w:val="prastasis"/>
    <w:pPr>
      <w:suppressAutoHyphens w:val="0"/>
      <w:spacing w:line="270" w:lineRule="atLeast"/>
      <w:ind w:left="4252"/>
      <w:textAlignment w:val="auto"/>
    </w:pPr>
    <w:rPr>
      <w:rFonts w:ascii="Times New Roman" w:eastAsia="Times New Roman" w:hAnsi="Times New Roman"/>
      <w:szCs w:val="20"/>
      <w:lang w:val="lt-LT" w:eastAsia="da-DK"/>
    </w:rPr>
  </w:style>
  <w:style w:type="character" w:customStyle="1" w:styleId="ClosingChar">
    <w:name w:val="Closing Char"/>
    <w:rPr>
      <w:rFonts w:ascii="Times New Roman" w:eastAsia="Times New Roman" w:hAnsi="Times New Roman"/>
      <w:szCs w:val="20"/>
      <w:lang w:val="lt-LT" w:eastAsia="da-DK"/>
    </w:rPr>
  </w:style>
  <w:style w:type="character" w:customStyle="1" w:styleId="CommentReference1">
    <w:name w:val="Comment Reference1"/>
    <w:rPr>
      <w:sz w:val="16"/>
      <w:szCs w:val="16"/>
    </w:rPr>
  </w:style>
  <w:style w:type="paragraph" w:customStyle="1" w:styleId="CommentText1">
    <w:name w:val="Comment Text1"/>
    <w:basedOn w:val="prastasis"/>
    <w:pPr>
      <w:suppressAutoHyphens w:val="0"/>
      <w:spacing w:line="270" w:lineRule="atLeast"/>
      <w:textAlignment w:val="auto"/>
    </w:pPr>
    <w:rPr>
      <w:rFonts w:ascii="Times New Roman" w:eastAsia="Times New Roman" w:hAnsi="Times New Roman"/>
      <w:sz w:val="20"/>
      <w:szCs w:val="20"/>
      <w:lang w:val="lt-LT" w:eastAsia="da-DK"/>
    </w:rPr>
  </w:style>
  <w:style w:type="character" w:customStyle="1" w:styleId="CommentTextChar">
    <w:name w:val="Comment Text Char"/>
    <w:rPr>
      <w:rFonts w:ascii="Times New Roman" w:eastAsia="Times New Roman" w:hAnsi="Times New Roman"/>
      <w:sz w:val="20"/>
      <w:szCs w:val="20"/>
      <w:lang w:val="lt-LT" w:eastAsia="da-DK"/>
    </w:rPr>
  </w:style>
  <w:style w:type="paragraph" w:customStyle="1" w:styleId="CommentSubject1">
    <w:name w:val="Comment Subject1"/>
    <w:basedOn w:val="CommentText1"/>
    <w:next w:val="CommentText1"/>
    <w:rPr>
      <w:b/>
      <w:bCs/>
    </w:rPr>
  </w:style>
  <w:style w:type="character" w:customStyle="1" w:styleId="CommentSubjectChar">
    <w:name w:val="Comment Subject Char"/>
    <w:rPr>
      <w:rFonts w:ascii="Times New Roman" w:eastAsia="Times New Roman" w:hAnsi="Times New Roman"/>
      <w:b/>
      <w:bCs/>
      <w:sz w:val="20"/>
      <w:szCs w:val="20"/>
      <w:lang w:val="lt-LT" w:eastAsia="da-DK"/>
    </w:rPr>
  </w:style>
  <w:style w:type="paragraph" w:styleId="Data">
    <w:name w:val="Date"/>
    <w:basedOn w:val="prastasis"/>
    <w:next w:val="prastasis"/>
    <w:pPr>
      <w:suppressAutoHyphens w:val="0"/>
      <w:spacing w:line="270" w:lineRule="atLeast"/>
      <w:textAlignment w:val="auto"/>
    </w:pPr>
    <w:rPr>
      <w:rFonts w:ascii="Times New Roman" w:eastAsia="Times New Roman" w:hAnsi="Times New Roman"/>
      <w:szCs w:val="20"/>
      <w:lang w:val="lt-LT" w:eastAsia="da-DK"/>
    </w:rPr>
  </w:style>
  <w:style w:type="character" w:customStyle="1" w:styleId="DateChar">
    <w:name w:val="Date Char"/>
    <w:rPr>
      <w:rFonts w:ascii="Times New Roman" w:eastAsia="Times New Roman" w:hAnsi="Times New Roman"/>
      <w:szCs w:val="20"/>
      <w:lang w:val="lt-LT" w:eastAsia="da-DK"/>
    </w:rPr>
  </w:style>
  <w:style w:type="paragraph" w:styleId="Dokumentostruktra">
    <w:name w:val="Document Map"/>
    <w:basedOn w:val="prastasis"/>
    <w:pPr>
      <w:shd w:val="clear" w:color="auto" w:fill="000080"/>
      <w:suppressAutoHyphens w:val="0"/>
      <w:spacing w:line="270" w:lineRule="atLeast"/>
      <w:textAlignment w:val="auto"/>
    </w:pPr>
    <w:rPr>
      <w:rFonts w:ascii="Tahoma" w:eastAsia="Times New Roman" w:hAnsi="Tahoma" w:cs="Tahoma"/>
      <w:szCs w:val="20"/>
      <w:lang w:val="lt-LT" w:eastAsia="da-DK"/>
    </w:rPr>
  </w:style>
  <w:style w:type="character" w:customStyle="1" w:styleId="DocumentMapChar">
    <w:name w:val="Document Map Char"/>
    <w:rPr>
      <w:rFonts w:ascii="Tahoma" w:eastAsia="Times New Roman" w:hAnsi="Tahoma" w:cs="Tahoma"/>
      <w:szCs w:val="20"/>
      <w:shd w:val="clear" w:color="auto" w:fill="000080"/>
      <w:lang w:val="lt-LT" w:eastAsia="da-DK"/>
    </w:rPr>
  </w:style>
  <w:style w:type="paragraph" w:styleId="Elpatoparaas">
    <w:name w:val="E-mail Signature"/>
    <w:basedOn w:val="prastasis"/>
    <w:pPr>
      <w:suppressAutoHyphens w:val="0"/>
      <w:spacing w:line="270" w:lineRule="atLeast"/>
      <w:textAlignment w:val="auto"/>
    </w:pPr>
    <w:rPr>
      <w:rFonts w:ascii="Times New Roman" w:eastAsia="Times New Roman" w:hAnsi="Times New Roman"/>
      <w:szCs w:val="20"/>
      <w:lang w:val="lt-LT" w:eastAsia="da-DK"/>
    </w:rPr>
  </w:style>
  <w:style w:type="character" w:customStyle="1" w:styleId="E-mailSignatureChar">
    <w:name w:val="E-mail Signature Char"/>
    <w:rPr>
      <w:rFonts w:ascii="Times New Roman" w:eastAsia="Times New Roman" w:hAnsi="Times New Roman"/>
      <w:szCs w:val="20"/>
      <w:lang w:val="lt-LT" w:eastAsia="da-DK"/>
    </w:rPr>
  </w:style>
  <w:style w:type="character" w:styleId="Dokumentoinaosnumeris">
    <w:name w:val="endnote reference"/>
    <w:rPr>
      <w:position w:val="0"/>
      <w:vertAlign w:val="superscript"/>
    </w:rPr>
  </w:style>
  <w:style w:type="paragraph" w:styleId="Dokumentoinaostekstas">
    <w:name w:val="endnote text"/>
    <w:basedOn w:val="prastasis"/>
    <w:pPr>
      <w:suppressAutoHyphens w:val="0"/>
      <w:spacing w:line="270" w:lineRule="atLeast"/>
      <w:textAlignment w:val="auto"/>
    </w:pPr>
    <w:rPr>
      <w:rFonts w:ascii="Times New Roman" w:eastAsia="Times New Roman" w:hAnsi="Times New Roman"/>
      <w:sz w:val="20"/>
      <w:szCs w:val="20"/>
      <w:lang w:val="lt-LT" w:eastAsia="da-DK"/>
    </w:rPr>
  </w:style>
  <w:style w:type="character" w:customStyle="1" w:styleId="EndnoteTextChar">
    <w:name w:val="Endnote Text Char"/>
    <w:rPr>
      <w:rFonts w:ascii="Times New Roman" w:eastAsia="Times New Roman" w:hAnsi="Times New Roman"/>
      <w:sz w:val="20"/>
      <w:szCs w:val="20"/>
      <w:lang w:val="lt-LT" w:eastAsia="da-DK"/>
    </w:rPr>
  </w:style>
  <w:style w:type="paragraph" w:styleId="Adresasantvoko">
    <w:name w:val="envelope address"/>
    <w:basedOn w:val="prastasis"/>
    <w:pPr>
      <w:suppressAutoHyphens w:val="0"/>
      <w:spacing w:line="270" w:lineRule="atLeast"/>
      <w:ind w:left="2880"/>
      <w:textAlignment w:val="auto"/>
    </w:pPr>
    <w:rPr>
      <w:rFonts w:ascii="Arial" w:eastAsia="Times New Roman" w:hAnsi="Arial" w:cs="Arial"/>
      <w:sz w:val="24"/>
      <w:szCs w:val="24"/>
      <w:lang w:val="lt-LT" w:eastAsia="da-DK"/>
    </w:rPr>
  </w:style>
  <w:style w:type="paragraph" w:styleId="Vokoatgalinisadresas">
    <w:name w:val="envelope return"/>
    <w:basedOn w:val="prastasis"/>
    <w:pPr>
      <w:suppressAutoHyphens w:val="0"/>
      <w:spacing w:line="270" w:lineRule="atLeast"/>
      <w:textAlignment w:val="auto"/>
    </w:pPr>
    <w:rPr>
      <w:rFonts w:ascii="Arial" w:eastAsia="Times New Roman" w:hAnsi="Arial" w:cs="Arial"/>
      <w:sz w:val="20"/>
      <w:szCs w:val="20"/>
      <w:lang w:val="lt-LT" w:eastAsia="da-DK"/>
    </w:rPr>
  </w:style>
  <w:style w:type="character" w:styleId="Puslapioinaosnuoroda">
    <w:name w:val="footnote reference"/>
    <w:rPr>
      <w:position w:val="0"/>
      <w:vertAlign w:val="superscript"/>
    </w:rPr>
  </w:style>
  <w:style w:type="paragraph" w:styleId="Puslapioinaostekstas">
    <w:name w:val="footnote text"/>
    <w:basedOn w:val="prastasis"/>
    <w:pPr>
      <w:suppressAutoHyphens w:val="0"/>
      <w:spacing w:line="270" w:lineRule="atLeast"/>
      <w:textAlignment w:val="auto"/>
    </w:pPr>
    <w:rPr>
      <w:rFonts w:ascii="Times New Roman" w:eastAsia="Times New Roman" w:hAnsi="Times New Roman"/>
      <w:sz w:val="20"/>
      <w:szCs w:val="20"/>
      <w:lang w:val="lt-LT" w:eastAsia="da-DK"/>
    </w:rPr>
  </w:style>
  <w:style w:type="character" w:customStyle="1" w:styleId="FootnoteTextChar">
    <w:name w:val="Footnote Text Char"/>
    <w:rPr>
      <w:rFonts w:ascii="Times New Roman" w:eastAsia="Times New Roman" w:hAnsi="Times New Roman"/>
      <w:sz w:val="20"/>
      <w:szCs w:val="20"/>
      <w:lang w:val="lt-LT" w:eastAsia="da-DK"/>
    </w:rPr>
  </w:style>
  <w:style w:type="character" w:styleId="HTMLakronimas">
    <w:name w:val="HTML Acronym"/>
    <w:basedOn w:val="Numatytasispastraiposriftas"/>
  </w:style>
  <w:style w:type="paragraph" w:styleId="HTMLadresas">
    <w:name w:val="HTML Address"/>
    <w:basedOn w:val="prastasis"/>
    <w:pPr>
      <w:suppressAutoHyphens w:val="0"/>
      <w:spacing w:line="270" w:lineRule="atLeast"/>
      <w:textAlignment w:val="auto"/>
    </w:pPr>
    <w:rPr>
      <w:rFonts w:ascii="Times New Roman" w:eastAsia="Times New Roman" w:hAnsi="Times New Roman"/>
      <w:i/>
      <w:iCs/>
      <w:szCs w:val="20"/>
      <w:lang w:val="lt-LT" w:eastAsia="da-DK"/>
    </w:rPr>
  </w:style>
  <w:style w:type="character" w:customStyle="1" w:styleId="HTMLAddressChar">
    <w:name w:val="HTML Address Char"/>
    <w:rPr>
      <w:rFonts w:ascii="Times New Roman" w:eastAsia="Times New Roman" w:hAnsi="Times New Roman"/>
      <w:i/>
      <w:iCs/>
      <w:szCs w:val="20"/>
      <w:lang w:val="lt-LT" w:eastAsia="da-DK"/>
    </w:rPr>
  </w:style>
  <w:style w:type="character" w:styleId="HTMLcitata">
    <w:name w:val="HTML Cite"/>
    <w:rPr>
      <w:i/>
      <w:iCs/>
    </w:rPr>
  </w:style>
  <w:style w:type="character" w:styleId="HTMLkodas">
    <w:name w:val="HTML Code"/>
    <w:rPr>
      <w:rFonts w:ascii="Courier New" w:hAnsi="Courier New" w:cs="Courier New"/>
      <w:sz w:val="20"/>
      <w:szCs w:val="20"/>
    </w:rPr>
  </w:style>
  <w:style w:type="character" w:styleId="HTMLapibrimas">
    <w:name w:val="HTML Definition"/>
    <w:rPr>
      <w:i/>
      <w:iCs/>
    </w:rPr>
  </w:style>
  <w:style w:type="character" w:styleId="HTMLklaviatra">
    <w:name w:val="HTML Keyboard"/>
    <w:rPr>
      <w:rFonts w:ascii="Courier New" w:hAnsi="Courier New" w:cs="Courier New"/>
      <w:sz w:val="20"/>
      <w:szCs w:val="20"/>
    </w:rPr>
  </w:style>
  <w:style w:type="paragraph" w:styleId="HTMLiankstoformatuotas">
    <w:name w:val="HTML Preformatted"/>
    <w:basedOn w:val="prastasis"/>
    <w:pPr>
      <w:suppressAutoHyphens w:val="0"/>
      <w:spacing w:line="270" w:lineRule="atLeast"/>
      <w:textAlignment w:val="auto"/>
    </w:pPr>
    <w:rPr>
      <w:rFonts w:ascii="Courier New" w:eastAsia="Times New Roman" w:hAnsi="Courier New" w:cs="Courier New"/>
      <w:sz w:val="20"/>
      <w:szCs w:val="20"/>
      <w:lang w:val="lt-LT" w:eastAsia="da-DK"/>
    </w:rPr>
  </w:style>
  <w:style w:type="character" w:customStyle="1" w:styleId="HTMLPreformattedChar">
    <w:name w:val="HTML Preformatted Char"/>
    <w:rPr>
      <w:rFonts w:ascii="Courier New" w:eastAsia="Times New Roman" w:hAnsi="Courier New" w:cs="Courier New"/>
      <w:sz w:val="20"/>
      <w:szCs w:val="20"/>
      <w:lang w:val="lt-LT" w:eastAsia="da-DK"/>
    </w:rPr>
  </w:style>
  <w:style w:type="character" w:styleId="HTMLpavyzdys">
    <w:name w:val="HTML Sample"/>
    <w:rPr>
      <w:rFonts w:ascii="Courier New" w:hAnsi="Courier New" w:cs="Courier New"/>
    </w:rPr>
  </w:style>
  <w:style w:type="character" w:styleId="HTMLspausdinimomainl">
    <w:name w:val="HTML Typewriter"/>
    <w:rPr>
      <w:rFonts w:ascii="Courier New" w:hAnsi="Courier New" w:cs="Courier New"/>
      <w:sz w:val="20"/>
      <w:szCs w:val="20"/>
    </w:rPr>
  </w:style>
  <w:style w:type="character" w:styleId="HTMLkintamasis">
    <w:name w:val="HTML Variable"/>
    <w:rPr>
      <w:i/>
      <w:iCs/>
    </w:rPr>
  </w:style>
  <w:style w:type="paragraph" w:styleId="Indeksas1">
    <w:name w:val="index 1"/>
    <w:basedOn w:val="prastasis"/>
    <w:next w:val="prastasis"/>
    <w:autoRedefine/>
    <w:pPr>
      <w:suppressAutoHyphens w:val="0"/>
      <w:spacing w:line="270" w:lineRule="atLeast"/>
      <w:ind w:left="230" w:hanging="230"/>
      <w:textAlignment w:val="auto"/>
    </w:pPr>
    <w:rPr>
      <w:rFonts w:ascii="Times New Roman" w:eastAsia="Times New Roman" w:hAnsi="Times New Roman"/>
      <w:szCs w:val="20"/>
      <w:lang w:val="lt-LT" w:eastAsia="da-DK"/>
    </w:rPr>
  </w:style>
  <w:style w:type="paragraph" w:styleId="Indeksas2">
    <w:name w:val="index 2"/>
    <w:basedOn w:val="prastasis"/>
    <w:next w:val="prastasis"/>
    <w:autoRedefine/>
    <w:pPr>
      <w:suppressAutoHyphens w:val="0"/>
      <w:spacing w:line="270" w:lineRule="atLeast"/>
      <w:ind w:left="460" w:hanging="230"/>
      <w:textAlignment w:val="auto"/>
    </w:pPr>
    <w:rPr>
      <w:rFonts w:ascii="Times New Roman" w:eastAsia="Times New Roman" w:hAnsi="Times New Roman"/>
      <w:szCs w:val="20"/>
      <w:lang w:val="lt-LT" w:eastAsia="da-DK"/>
    </w:rPr>
  </w:style>
  <w:style w:type="paragraph" w:styleId="Indeksas3">
    <w:name w:val="index 3"/>
    <w:basedOn w:val="prastasis"/>
    <w:next w:val="prastasis"/>
    <w:autoRedefine/>
    <w:pPr>
      <w:suppressAutoHyphens w:val="0"/>
      <w:spacing w:line="270" w:lineRule="atLeast"/>
      <w:ind w:left="690" w:hanging="230"/>
      <w:textAlignment w:val="auto"/>
    </w:pPr>
    <w:rPr>
      <w:rFonts w:ascii="Times New Roman" w:eastAsia="Times New Roman" w:hAnsi="Times New Roman"/>
      <w:szCs w:val="20"/>
      <w:lang w:val="lt-LT" w:eastAsia="da-DK"/>
    </w:rPr>
  </w:style>
  <w:style w:type="paragraph" w:styleId="Indeksas4">
    <w:name w:val="index 4"/>
    <w:basedOn w:val="prastasis"/>
    <w:next w:val="prastasis"/>
    <w:autoRedefine/>
    <w:pPr>
      <w:suppressAutoHyphens w:val="0"/>
      <w:spacing w:line="270" w:lineRule="atLeast"/>
      <w:ind w:left="920" w:hanging="230"/>
      <w:textAlignment w:val="auto"/>
    </w:pPr>
    <w:rPr>
      <w:rFonts w:ascii="Times New Roman" w:eastAsia="Times New Roman" w:hAnsi="Times New Roman"/>
      <w:szCs w:val="20"/>
      <w:lang w:val="lt-LT" w:eastAsia="da-DK"/>
    </w:rPr>
  </w:style>
  <w:style w:type="paragraph" w:styleId="Indeksas5">
    <w:name w:val="index 5"/>
    <w:basedOn w:val="prastasis"/>
    <w:next w:val="prastasis"/>
    <w:autoRedefine/>
    <w:pPr>
      <w:suppressAutoHyphens w:val="0"/>
      <w:spacing w:line="270" w:lineRule="atLeast"/>
      <w:ind w:left="1150" w:hanging="230"/>
      <w:textAlignment w:val="auto"/>
    </w:pPr>
    <w:rPr>
      <w:rFonts w:ascii="Times New Roman" w:eastAsia="Times New Roman" w:hAnsi="Times New Roman"/>
      <w:szCs w:val="20"/>
      <w:lang w:val="lt-LT" w:eastAsia="da-DK"/>
    </w:rPr>
  </w:style>
  <w:style w:type="paragraph" w:styleId="Indeksas6">
    <w:name w:val="index 6"/>
    <w:basedOn w:val="prastasis"/>
    <w:next w:val="prastasis"/>
    <w:autoRedefine/>
    <w:pPr>
      <w:suppressAutoHyphens w:val="0"/>
      <w:spacing w:line="270" w:lineRule="atLeast"/>
      <w:ind w:left="1380" w:hanging="230"/>
      <w:textAlignment w:val="auto"/>
    </w:pPr>
    <w:rPr>
      <w:rFonts w:ascii="Times New Roman" w:eastAsia="Times New Roman" w:hAnsi="Times New Roman"/>
      <w:szCs w:val="20"/>
      <w:lang w:val="lt-LT" w:eastAsia="da-DK"/>
    </w:rPr>
  </w:style>
  <w:style w:type="paragraph" w:styleId="Indeksas7">
    <w:name w:val="index 7"/>
    <w:basedOn w:val="prastasis"/>
    <w:next w:val="prastasis"/>
    <w:autoRedefine/>
    <w:pPr>
      <w:suppressAutoHyphens w:val="0"/>
      <w:spacing w:line="270" w:lineRule="atLeast"/>
      <w:ind w:left="1610" w:hanging="230"/>
      <w:textAlignment w:val="auto"/>
    </w:pPr>
    <w:rPr>
      <w:rFonts w:ascii="Times New Roman" w:eastAsia="Times New Roman" w:hAnsi="Times New Roman"/>
      <w:szCs w:val="20"/>
      <w:lang w:val="lt-LT" w:eastAsia="da-DK"/>
    </w:rPr>
  </w:style>
  <w:style w:type="paragraph" w:styleId="Indeksas8">
    <w:name w:val="index 8"/>
    <w:basedOn w:val="prastasis"/>
    <w:next w:val="prastasis"/>
    <w:autoRedefine/>
    <w:pPr>
      <w:suppressAutoHyphens w:val="0"/>
      <w:spacing w:line="270" w:lineRule="atLeast"/>
      <w:ind w:left="1840" w:hanging="230"/>
      <w:textAlignment w:val="auto"/>
    </w:pPr>
    <w:rPr>
      <w:rFonts w:ascii="Times New Roman" w:eastAsia="Times New Roman" w:hAnsi="Times New Roman"/>
      <w:szCs w:val="20"/>
      <w:lang w:val="lt-LT" w:eastAsia="da-DK"/>
    </w:rPr>
  </w:style>
  <w:style w:type="paragraph" w:styleId="Indeksas9">
    <w:name w:val="index 9"/>
    <w:basedOn w:val="prastasis"/>
    <w:next w:val="prastasis"/>
    <w:autoRedefine/>
    <w:pPr>
      <w:suppressAutoHyphens w:val="0"/>
      <w:spacing w:line="270" w:lineRule="atLeast"/>
      <w:ind w:left="2070" w:hanging="230"/>
      <w:textAlignment w:val="auto"/>
    </w:pPr>
    <w:rPr>
      <w:rFonts w:ascii="Times New Roman" w:eastAsia="Times New Roman" w:hAnsi="Times New Roman"/>
      <w:szCs w:val="20"/>
      <w:lang w:val="lt-LT" w:eastAsia="da-DK"/>
    </w:rPr>
  </w:style>
  <w:style w:type="paragraph" w:styleId="Indeksoantrat">
    <w:name w:val="index heading"/>
    <w:basedOn w:val="prastasis"/>
    <w:next w:val="Indeksas1"/>
    <w:pPr>
      <w:suppressAutoHyphens w:val="0"/>
      <w:spacing w:line="270" w:lineRule="atLeast"/>
      <w:textAlignment w:val="auto"/>
    </w:pPr>
    <w:rPr>
      <w:rFonts w:ascii="Arial" w:eastAsia="Times New Roman" w:hAnsi="Arial" w:cs="Arial"/>
      <w:b/>
      <w:bCs/>
      <w:szCs w:val="20"/>
      <w:lang w:val="lt-LT" w:eastAsia="da-DK"/>
    </w:rPr>
  </w:style>
  <w:style w:type="character" w:styleId="Eilutsnumeris">
    <w:name w:val="line number"/>
    <w:basedOn w:val="Numatytasispastraiposriftas"/>
  </w:style>
  <w:style w:type="paragraph" w:styleId="Sraas">
    <w:name w:val="List"/>
    <w:basedOn w:val="prastasis"/>
    <w:pPr>
      <w:suppressAutoHyphens w:val="0"/>
      <w:spacing w:line="270" w:lineRule="atLeast"/>
      <w:ind w:left="283" w:hanging="283"/>
      <w:textAlignment w:val="auto"/>
    </w:pPr>
    <w:rPr>
      <w:rFonts w:ascii="Times New Roman" w:eastAsia="Times New Roman" w:hAnsi="Times New Roman"/>
      <w:szCs w:val="20"/>
      <w:lang w:val="lt-LT" w:eastAsia="da-DK"/>
    </w:rPr>
  </w:style>
  <w:style w:type="paragraph" w:styleId="Sraas2">
    <w:name w:val="List 2"/>
    <w:basedOn w:val="prastasis"/>
    <w:pPr>
      <w:suppressAutoHyphens w:val="0"/>
      <w:spacing w:line="270" w:lineRule="atLeast"/>
      <w:ind w:left="566" w:hanging="283"/>
      <w:textAlignment w:val="auto"/>
    </w:pPr>
    <w:rPr>
      <w:rFonts w:ascii="Times New Roman" w:eastAsia="Times New Roman" w:hAnsi="Times New Roman"/>
      <w:szCs w:val="20"/>
      <w:lang w:val="lt-LT" w:eastAsia="da-DK"/>
    </w:rPr>
  </w:style>
  <w:style w:type="paragraph" w:styleId="Sraas3">
    <w:name w:val="List 3"/>
    <w:basedOn w:val="prastasis"/>
    <w:pPr>
      <w:suppressAutoHyphens w:val="0"/>
      <w:spacing w:line="270" w:lineRule="atLeast"/>
      <w:ind w:left="849" w:hanging="283"/>
      <w:textAlignment w:val="auto"/>
    </w:pPr>
    <w:rPr>
      <w:rFonts w:ascii="Times New Roman" w:eastAsia="Times New Roman" w:hAnsi="Times New Roman"/>
      <w:szCs w:val="20"/>
      <w:lang w:val="lt-LT" w:eastAsia="da-DK"/>
    </w:rPr>
  </w:style>
  <w:style w:type="paragraph" w:styleId="Sraas4">
    <w:name w:val="List 4"/>
    <w:basedOn w:val="prastasis"/>
    <w:pPr>
      <w:suppressAutoHyphens w:val="0"/>
      <w:spacing w:line="270" w:lineRule="atLeast"/>
      <w:ind w:left="1132" w:hanging="283"/>
      <w:textAlignment w:val="auto"/>
    </w:pPr>
    <w:rPr>
      <w:rFonts w:ascii="Times New Roman" w:eastAsia="Times New Roman" w:hAnsi="Times New Roman"/>
      <w:szCs w:val="20"/>
      <w:lang w:val="lt-LT" w:eastAsia="da-DK"/>
    </w:rPr>
  </w:style>
  <w:style w:type="paragraph" w:styleId="Sraas5">
    <w:name w:val="List 5"/>
    <w:basedOn w:val="prastasis"/>
    <w:pPr>
      <w:suppressAutoHyphens w:val="0"/>
      <w:spacing w:line="270" w:lineRule="atLeast"/>
      <w:ind w:left="1415" w:hanging="283"/>
      <w:textAlignment w:val="auto"/>
    </w:pPr>
    <w:rPr>
      <w:rFonts w:ascii="Times New Roman" w:eastAsia="Times New Roman" w:hAnsi="Times New Roman"/>
      <w:szCs w:val="20"/>
      <w:lang w:val="lt-LT" w:eastAsia="da-DK"/>
    </w:rPr>
  </w:style>
  <w:style w:type="paragraph" w:styleId="Sraassuenkleliais4">
    <w:name w:val="List Bullet 4"/>
    <w:basedOn w:val="prastasis"/>
    <w:pPr>
      <w:numPr>
        <w:numId w:val="59"/>
      </w:numPr>
      <w:suppressAutoHyphens w:val="0"/>
      <w:spacing w:line="270" w:lineRule="atLeast"/>
      <w:textAlignment w:val="auto"/>
    </w:pPr>
    <w:rPr>
      <w:rFonts w:ascii="Times New Roman" w:eastAsia="Times New Roman" w:hAnsi="Times New Roman"/>
      <w:szCs w:val="20"/>
      <w:lang w:val="lt-LT" w:eastAsia="da-DK"/>
    </w:rPr>
  </w:style>
  <w:style w:type="paragraph" w:styleId="Sraassuenkleliais5">
    <w:name w:val="List Bullet 5"/>
    <w:basedOn w:val="prastasis"/>
    <w:pPr>
      <w:numPr>
        <w:numId w:val="68"/>
      </w:numPr>
      <w:suppressAutoHyphens w:val="0"/>
      <w:spacing w:line="270" w:lineRule="atLeast"/>
      <w:textAlignment w:val="auto"/>
    </w:pPr>
    <w:rPr>
      <w:rFonts w:ascii="Times New Roman" w:eastAsia="Times New Roman" w:hAnsi="Times New Roman"/>
      <w:szCs w:val="20"/>
      <w:lang w:val="lt-LT" w:eastAsia="da-DK"/>
    </w:rPr>
  </w:style>
  <w:style w:type="paragraph" w:styleId="Sraotsinys4">
    <w:name w:val="List Continue 4"/>
    <w:basedOn w:val="prastasis"/>
    <w:pPr>
      <w:suppressAutoHyphens w:val="0"/>
      <w:spacing w:after="120" w:line="270" w:lineRule="atLeast"/>
      <w:ind w:left="1132"/>
      <w:textAlignment w:val="auto"/>
    </w:pPr>
    <w:rPr>
      <w:rFonts w:ascii="Times New Roman" w:eastAsia="Times New Roman" w:hAnsi="Times New Roman"/>
      <w:szCs w:val="20"/>
      <w:lang w:val="lt-LT" w:eastAsia="da-DK"/>
    </w:rPr>
  </w:style>
  <w:style w:type="paragraph" w:styleId="Sraotsinys5">
    <w:name w:val="List Continue 5"/>
    <w:basedOn w:val="prastasis"/>
    <w:pPr>
      <w:suppressAutoHyphens w:val="0"/>
      <w:spacing w:after="120" w:line="270" w:lineRule="atLeast"/>
      <w:ind w:left="1415"/>
      <w:textAlignment w:val="auto"/>
    </w:pPr>
    <w:rPr>
      <w:rFonts w:ascii="Times New Roman" w:eastAsia="Times New Roman" w:hAnsi="Times New Roman"/>
      <w:szCs w:val="20"/>
      <w:lang w:val="lt-LT" w:eastAsia="da-DK"/>
    </w:rPr>
  </w:style>
  <w:style w:type="paragraph" w:styleId="Sraassunumeriais4">
    <w:name w:val="List Number 4"/>
    <w:basedOn w:val="prastasis"/>
    <w:pPr>
      <w:suppressAutoHyphens w:val="0"/>
      <w:spacing w:line="270" w:lineRule="atLeast"/>
      <w:textAlignment w:val="auto"/>
    </w:pPr>
    <w:rPr>
      <w:rFonts w:ascii="Times New Roman" w:eastAsia="Times New Roman" w:hAnsi="Times New Roman"/>
      <w:szCs w:val="20"/>
      <w:lang w:val="lt-LT" w:eastAsia="da-DK"/>
    </w:rPr>
  </w:style>
  <w:style w:type="paragraph" w:styleId="Sraassunumeriais5">
    <w:name w:val="List Number 5"/>
    <w:basedOn w:val="prastasis"/>
    <w:pPr>
      <w:numPr>
        <w:numId w:val="69"/>
      </w:numPr>
      <w:suppressAutoHyphens w:val="0"/>
      <w:spacing w:line="270" w:lineRule="atLeast"/>
      <w:textAlignment w:val="auto"/>
    </w:pPr>
    <w:rPr>
      <w:rFonts w:ascii="Times New Roman" w:eastAsia="Times New Roman" w:hAnsi="Times New Roman"/>
      <w:szCs w:val="20"/>
      <w:lang w:val="lt-LT" w:eastAsia="da-DK"/>
    </w:rPr>
  </w:style>
  <w:style w:type="paragraph" w:customStyle="1" w:styleId="MacroText1">
    <w:name w:val="Macro Text1"/>
    <w:pPr>
      <w:tabs>
        <w:tab w:val="left" w:pos="480"/>
        <w:tab w:val="left" w:pos="960"/>
        <w:tab w:val="left" w:pos="1440"/>
        <w:tab w:val="left" w:pos="1920"/>
        <w:tab w:val="left" w:pos="2400"/>
        <w:tab w:val="left" w:pos="2880"/>
        <w:tab w:val="left" w:pos="3360"/>
        <w:tab w:val="left" w:pos="3840"/>
        <w:tab w:val="left" w:pos="4320"/>
      </w:tabs>
      <w:autoSpaceDN w:val="0"/>
      <w:spacing w:line="270" w:lineRule="atLeast"/>
    </w:pPr>
    <w:rPr>
      <w:rFonts w:ascii="Courier New" w:eastAsia="Times New Roman" w:hAnsi="Courier New" w:cs="Courier New"/>
      <w:lang w:val="da-DK" w:eastAsia="da-DK"/>
    </w:rPr>
  </w:style>
  <w:style w:type="character" w:customStyle="1" w:styleId="MacroTextChar">
    <w:name w:val="Macro Text Char"/>
    <w:rPr>
      <w:rFonts w:ascii="Courier New" w:eastAsia="Times New Roman" w:hAnsi="Courier New" w:cs="Courier New"/>
      <w:sz w:val="20"/>
      <w:szCs w:val="20"/>
      <w:lang w:val="da-DK" w:eastAsia="da-DK"/>
    </w:rPr>
  </w:style>
  <w:style w:type="paragraph" w:styleId="Laikoantrat">
    <w:name w:val="Message Header"/>
    <w:basedOn w:val="prastasis"/>
    <w:pPr>
      <w:pBdr>
        <w:top w:val="single" w:sz="6" w:space="1" w:color="000000"/>
        <w:left w:val="single" w:sz="6" w:space="1" w:color="000000"/>
        <w:bottom w:val="single" w:sz="6" w:space="1" w:color="000000"/>
        <w:right w:val="single" w:sz="6" w:space="1" w:color="000000"/>
      </w:pBdr>
      <w:suppressAutoHyphens w:val="0"/>
      <w:spacing w:line="270" w:lineRule="atLeast"/>
      <w:ind w:left="1134" w:hanging="1134"/>
      <w:textAlignment w:val="auto"/>
    </w:pPr>
    <w:rPr>
      <w:rFonts w:ascii="Arial" w:eastAsia="Times New Roman" w:hAnsi="Arial" w:cs="Arial"/>
      <w:sz w:val="24"/>
      <w:szCs w:val="24"/>
      <w:lang w:val="lt-LT" w:eastAsia="da-DK"/>
    </w:rPr>
  </w:style>
  <w:style w:type="character" w:customStyle="1" w:styleId="MessageHeaderChar">
    <w:name w:val="Message Header Char"/>
    <w:rPr>
      <w:rFonts w:ascii="Arial" w:eastAsia="Times New Roman" w:hAnsi="Arial" w:cs="Arial"/>
      <w:sz w:val="24"/>
      <w:szCs w:val="24"/>
      <w:shd w:val="clear" w:color="auto" w:fill="auto"/>
      <w:lang w:val="lt-LT" w:eastAsia="da-DK"/>
    </w:rPr>
  </w:style>
  <w:style w:type="paragraph" w:styleId="prastasiniatinklio">
    <w:name w:val="Normal (Web)"/>
    <w:basedOn w:val="prastasis"/>
    <w:pPr>
      <w:suppressAutoHyphens w:val="0"/>
      <w:spacing w:line="270" w:lineRule="atLeast"/>
      <w:textAlignment w:val="auto"/>
    </w:pPr>
    <w:rPr>
      <w:rFonts w:ascii="Times New Roman" w:eastAsia="Times New Roman" w:hAnsi="Times New Roman"/>
      <w:sz w:val="24"/>
      <w:szCs w:val="24"/>
      <w:lang w:val="lt-LT" w:eastAsia="da-DK"/>
    </w:rPr>
  </w:style>
  <w:style w:type="paragraph" w:styleId="prastojitrauka">
    <w:name w:val="Normal Indent"/>
    <w:basedOn w:val="prastasis"/>
    <w:pPr>
      <w:suppressAutoHyphens w:val="0"/>
      <w:spacing w:line="270" w:lineRule="atLeast"/>
      <w:ind w:left="425"/>
      <w:textAlignment w:val="auto"/>
    </w:pPr>
    <w:rPr>
      <w:rFonts w:ascii="Times New Roman" w:eastAsia="Times New Roman" w:hAnsi="Times New Roman"/>
      <w:szCs w:val="20"/>
      <w:lang w:val="lt-LT" w:eastAsia="da-DK"/>
    </w:rPr>
  </w:style>
  <w:style w:type="paragraph" w:styleId="Pastabosantrat">
    <w:name w:val="Note Heading"/>
    <w:basedOn w:val="prastasis"/>
    <w:next w:val="prastasis"/>
    <w:pPr>
      <w:suppressAutoHyphens w:val="0"/>
      <w:spacing w:line="270" w:lineRule="atLeast"/>
      <w:textAlignment w:val="auto"/>
    </w:pPr>
    <w:rPr>
      <w:rFonts w:ascii="Times New Roman" w:eastAsia="Times New Roman" w:hAnsi="Times New Roman"/>
      <w:szCs w:val="20"/>
      <w:lang w:val="lt-LT" w:eastAsia="da-DK"/>
    </w:rPr>
  </w:style>
  <w:style w:type="character" w:customStyle="1" w:styleId="NoteHeadingChar">
    <w:name w:val="Note Heading Char"/>
    <w:rPr>
      <w:rFonts w:ascii="Times New Roman" w:eastAsia="Times New Roman" w:hAnsi="Times New Roman"/>
      <w:szCs w:val="20"/>
      <w:lang w:val="lt-LT" w:eastAsia="da-DK"/>
    </w:rPr>
  </w:style>
  <w:style w:type="character" w:styleId="Puslapionumeris">
    <w:name w:val="page number"/>
    <w:basedOn w:val="Numatytasispastraiposriftas"/>
  </w:style>
  <w:style w:type="paragraph" w:styleId="Paprastasistekstas">
    <w:name w:val="Plain Text"/>
    <w:basedOn w:val="prastasis"/>
    <w:pPr>
      <w:suppressAutoHyphens w:val="0"/>
      <w:spacing w:line="270" w:lineRule="atLeast"/>
      <w:textAlignment w:val="auto"/>
    </w:pPr>
    <w:rPr>
      <w:rFonts w:ascii="Courier New" w:eastAsia="Times New Roman" w:hAnsi="Courier New" w:cs="Courier New"/>
      <w:sz w:val="20"/>
      <w:szCs w:val="20"/>
      <w:lang w:val="lt-LT" w:eastAsia="da-DK"/>
    </w:rPr>
  </w:style>
  <w:style w:type="character" w:customStyle="1" w:styleId="PlainTextChar">
    <w:name w:val="Plain Text Char"/>
    <w:rPr>
      <w:rFonts w:ascii="Courier New" w:eastAsia="Times New Roman" w:hAnsi="Courier New" w:cs="Courier New"/>
      <w:sz w:val="20"/>
      <w:szCs w:val="20"/>
      <w:lang w:val="lt-LT" w:eastAsia="da-DK"/>
    </w:rPr>
  </w:style>
  <w:style w:type="paragraph" w:styleId="Pasveikinimas">
    <w:name w:val="Salutation"/>
    <w:basedOn w:val="prastasis"/>
    <w:next w:val="prastasis"/>
    <w:pPr>
      <w:suppressAutoHyphens w:val="0"/>
      <w:spacing w:line="270" w:lineRule="atLeast"/>
      <w:textAlignment w:val="auto"/>
    </w:pPr>
    <w:rPr>
      <w:rFonts w:ascii="Times New Roman" w:eastAsia="Times New Roman" w:hAnsi="Times New Roman"/>
      <w:szCs w:val="20"/>
      <w:lang w:val="lt-LT" w:eastAsia="da-DK"/>
    </w:rPr>
  </w:style>
  <w:style w:type="character" w:customStyle="1" w:styleId="SalutationChar">
    <w:name w:val="Salutation Char"/>
    <w:rPr>
      <w:rFonts w:ascii="Times New Roman" w:eastAsia="Times New Roman" w:hAnsi="Times New Roman"/>
      <w:szCs w:val="20"/>
      <w:lang w:val="lt-LT" w:eastAsia="da-DK"/>
    </w:rPr>
  </w:style>
  <w:style w:type="paragraph" w:styleId="Literatra">
    <w:name w:val="table of authorities"/>
    <w:basedOn w:val="prastasis"/>
    <w:next w:val="prastasis"/>
    <w:pPr>
      <w:suppressAutoHyphens w:val="0"/>
      <w:spacing w:line="270" w:lineRule="atLeast"/>
      <w:ind w:left="230" w:hanging="230"/>
      <w:textAlignment w:val="auto"/>
    </w:pPr>
    <w:rPr>
      <w:rFonts w:ascii="Times New Roman" w:eastAsia="Times New Roman" w:hAnsi="Times New Roman"/>
      <w:szCs w:val="20"/>
      <w:lang w:val="lt-LT" w:eastAsia="da-DK"/>
    </w:rPr>
  </w:style>
  <w:style w:type="paragraph" w:styleId="Iliustracijsraas">
    <w:name w:val="table of figures"/>
    <w:basedOn w:val="prastasis"/>
    <w:next w:val="prastasis"/>
    <w:pPr>
      <w:tabs>
        <w:tab w:val="right" w:pos="7371"/>
      </w:tabs>
      <w:suppressAutoHyphens w:val="0"/>
      <w:spacing w:line="270" w:lineRule="atLeast"/>
      <w:ind w:left="1276" w:right="567" w:hanging="1276"/>
      <w:textAlignment w:val="auto"/>
    </w:pPr>
    <w:rPr>
      <w:rFonts w:ascii="Arial" w:eastAsia="Times New Roman" w:hAnsi="Arial"/>
      <w:szCs w:val="20"/>
      <w:lang w:val="lt-LT" w:eastAsia="da-DK"/>
    </w:rPr>
  </w:style>
  <w:style w:type="paragraph" w:styleId="Literatrossraoantrat">
    <w:name w:val="toa heading"/>
    <w:basedOn w:val="prastasis"/>
    <w:next w:val="prastasis"/>
    <w:pPr>
      <w:suppressAutoHyphens w:val="0"/>
      <w:spacing w:before="120" w:line="270" w:lineRule="atLeast"/>
      <w:textAlignment w:val="auto"/>
    </w:pPr>
    <w:rPr>
      <w:rFonts w:ascii="Arial" w:eastAsia="Times New Roman" w:hAnsi="Arial" w:cs="Arial"/>
      <w:b/>
      <w:bCs/>
      <w:sz w:val="24"/>
      <w:szCs w:val="24"/>
      <w:lang w:val="lt-LT" w:eastAsia="da-DK"/>
    </w:rPr>
  </w:style>
  <w:style w:type="paragraph" w:styleId="Turinys4">
    <w:name w:val="toc 4"/>
    <w:basedOn w:val="Turinys3"/>
    <w:next w:val="prastasis"/>
    <w:pPr>
      <w:ind w:left="660"/>
    </w:pPr>
  </w:style>
  <w:style w:type="paragraph" w:styleId="Turinys5">
    <w:name w:val="toc 5"/>
    <w:basedOn w:val="Turinys4"/>
    <w:next w:val="prastasis"/>
    <w:pPr>
      <w:ind w:left="880"/>
    </w:pPr>
  </w:style>
  <w:style w:type="paragraph" w:styleId="Turinys6">
    <w:name w:val="toc 6"/>
    <w:basedOn w:val="prastasis"/>
    <w:next w:val="prastasis"/>
    <w:autoRedefine/>
    <w:pPr>
      <w:ind w:left="1100"/>
    </w:pPr>
    <w:rPr>
      <w:sz w:val="20"/>
      <w:szCs w:val="20"/>
    </w:rPr>
  </w:style>
  <w:style w:type="paragraph" w:styleId="Turinys8">
    <w:name w:val="toc 8"/>
    <w:basedOn w:val="Turinys7"/>
    <w:next w:val="prastasis"/>
    <w:pPr>
      <w:ind w:left="1540"/>
    </w:pPr>
  </w:style>
  <w:style w:type="paragraph" w:styleId="Turinys9">
    <w:name w:val="toc 9"/>
    <w:basedOn w:val="Turinys8"/>
    <w:next w:val="prastasis"/>
    <w:pPr>
      <w:ind w:left="1760"/>
    </w:pPr>
  </w:style>
  <w:style w:type="paragraph" w:customStyle="1" w:styleId="ListNumberNoSpace">
    <w:name w:val="List Number NoSpace"/>
    <w:basedOn w:val="Sraassunumeriais"/>
    <w:pPr>
      <w:numPr>
        <w:numId w:val="71"/>
      </w:numPr>
      <w:spacing w:after="0"/>
    </w:pPr>
  </w:style>
  <w:style w:type="paragraph" w:customStyle="1" w:styleId="ListNumber2NoSpace">
    <w:name w:val="List Number 2 NoSpace"/>
    <w:basedOn w:val="Sraassunumeriais2"/>
    <w:pPr>
      <w:tabs>
        <w:tab w:val="clear" w:pos="425"/>
        <w:tab w:val="left" w:pos="851"/>
      </w:tabs>
      <w:spacing w:after="0"/>
      <w:ind w:left="850"/>
    </w:pPr>
  </w:style>
  <w:style w:type="paragraph" w:customStyle="1" w:styleId="ListNumber3NoSpace">
    <w:name w:val="List Number 3 NoSpace"/>
    <w:basedOn w:val="Sraassunumeriais3"/>
    <w:pPr>
      <w:numPr>
        <w:numId w:val="60"/>
      </w:numPr>
      <w:spacing w:after="0"/>
    </w:pPr>
  </w:style>
  <w:style w:type="paragraph" w:customStyle="1" w:styleId="TableNoSpace">
    <w:name w:val="Table NoSpace"/>
    <w:basedOn w:val="Table"/>
    <w:pPr>
      <w:spacing w:after="60"/>
    </w:pPr>
  </w:style>
  <w:style w:type="paragraph" w:customStyle="1" w:styleId="FrontPageImage">
    <w:name w:val="FrontPageImage"/>
    <w:basedOn w:val="prastasis"/>
    <w:next w:val="Pagrindinistekstas"/>
    <w:pPr>
      <w:suppressAutoHyphens w:val="0"/>
      <w:spacing w:before="840" w:line="270" w:lineRule="atLeast"/>
      <w:ind w:left="-1474"/>
      <w:textAlignment w:val="auto"/>
    </w:pPr>
    <w:rPr>
      <w:rFonts w:ascii="Times New Roman" w:eastAsia="Times New Roman" w:hAnsi="Times New Roman"/>
      <w:szCs w:val="20"/>
      <w:lang w:val="lt-LT" w:eastAsia="da-DK"/>
    </w:rPr>
  </w:style>
  <w:style w:type="paragraph" w:customStyle="1" w:styleId="TableBullet">
    <w:name w:val="Table Bullet"/>
    <w:basedOn w:val="TableText"/>
  </w:style>
  <w:style w:type="paragraph" w:customStyle="1" w:styleId="TableBullet2">
    <w:name w:val="Table Bullet 2"/>
    <w:basedOn w:val="TableBullet"/>
    <w:pPr>
      <w:spacing w:after="0" w:line="240" w:lineRule="auto"/>
      <w:textAlignment w:val="baseline"/>
    </w:pPr>
    <w:rPr>
      <w:rFonts w:ascii="Calibri" w:eastAsia="Calibri" w:hAnsi="Calibri"/>
      <w:sz w:val="22"/>
      <w:szCs w:val="22"/>
      <w:lang w:val="en-US" w:eastAsia="en-US"/>
    </w:rPr>
  </w:style>
  <w:style w:type="paragraph" w:customStyle="1" w:styleId="TableBulletNoSpace">
    <w:name w:val="Table Bullet NoSpace"/>
    <w:basedOn w:val="TableBullet"/>
    <w:pPr>
      <w:spacing w:after="0"/>
    </w:pPr>
  </w:style>
  <w:style w:type="paragraph" w:customStyle="1" w:styleId="TableBullet3">
    <w:name w:val="Table Bullet 3"/>
    <w:basedOn w:val="TableBullet2"/>
  </w:style>
  <w:style w:type="paragraph" w:customStyle="1" w:styleId="TableBullet2NoSpace">
    <w:name w:val="Table Bullet 2 NoSpace"/>
    <w:basedOn w:val="TableBullet2"/>
    <w:pPr>
      <w:tabs>
        <w:tab w:val="left" w:pos="567"/>
      </w:tabs>
      <w:ind w:left="568" w:hanging="284"/>
    </w:pPr>
  </w:style>
  <w:style w:type="paragraph" w:customStyle="1" w:styleId="TableBullet3NoSpace">
    <w:name w:val="Table Bullet 3 NoSpace"/>
    <w:basedOn w:val="TableBullet3"/>
    <w:pPr>
      <w:numPr>
        <w:numId w:val="65"/>
      </w:numPr>
    </w:pPr>
  </w:style>
  <w:style w:type="paragraph" w:customStyle="1" w:styleId="TableContinue0">
    <w:name w:val="Table Continue 0"/>
    <w:basedOn w:val="TableText"/>
  </w:style>
  <w:style w:type="paragraph" w:customStyle="1" w:styleId="TableContinue">
    <w:name w:val="Table Continue"/>
    <w:basedOn w:val="TableContinue0"/>
    <w:pPr>
      <w:ind w:left="284"/>
    </w:pPr>
  </w:style>
  <w:style w:type="paragraph" w:customStyle="1" w:styleId="TableContinue0NoSpace">
    <w:name w:val="Table Continue 0 NoSpace"/>
    <w:basedOn w:val="TableContinue0"/>
    <w:pPr>
      <w:spacing w:after="0"/>
    </w:pPr>
  </w:style>
  <w:style w:type="paragraph" w:customStyle="1" w:styleId="TableContinue2">
    <w:name w:val="Table Continue 2"/>
    <w:basedOn w:val="TableContinue"/>
    <w:pPr>
      <w:ind w:left="567"/>
    </w:pPr>
  </w:style>
  <w:style w:type="paragraph" w:customStyle="1" w:styleId="TableContinue2NoSpace">
    <w:name w:val="Table Continue 2 NoSpace"/>
    <w:basedOn w:val="TableContinue2"/>
    <w:pPr>
      <w:spacing w:after="0"/>
    </w:pPr>
  </w:style>
  <w:style w:type="paragraph" w:customStyle="1" w:styleId="TableContinue3">
    <w:name w:val="Table Continue 3"/>
    <w:basedOn w:val="TableContinue2"/>
    <w:pPr>
      <w:ind w:left="851"/>
    </w:pPr>
  </w:style>
  <w:style w:type="paragraph" w:customStyle="1" w:styleId="TableContinue3NoSpace">
    <w:name w:val="Table Continue 3 NoSpace"/>
    <w:basedOn w:val="TableContinue3"/>
    <w:pPr>
      <w:spacing w:after="0"/>
    </w:pPr>
  </w:style>
  <w:style w:type="paragraph" w:customStyle="1" w:styleId="TableContinueNoSpace">
    <w:name w:val="Table Continue NoSpace"/>
    <w:basedOn w:val="TableContinue"/>
    <w:pPr>
      <w:spacing w:after="0"/>
    </w:pPr>
  </w:style>
  <w:style w:type="paragraph" w:customStyle="1" w:styleId="TableNumber">
    <w:name w:val="Table Number"/>
    <w:basedOn w:val="TableText"/>
  </w:style>
  <w:style w:type="paragraph" w:customStyle="1" w:styleId="TableNumber2">
    <w:name w:val="Table Number 2"/>
    <w:basedOn w:val="TableNumber"/>
    <w:pPr>
      <w:spacing w:after="0" w:line="240" w:lineRule="auto"/>
      <w:textAlignment w:val="baseline"/>
    </w:pPr>
    <w:rPr>
      <w:rFonts w:ascii="Calibri" w:eastAsia="Calibri" w:hAnsi="Calibri"/>
      <w:sz w:val="22"/>
      <w:szCs w:val="22"/>
      <w:lang w:val="en-US" w:eastAsia="en-US"/>
    </w:rPr>
  </w:style>
  <w:style w:type="paragraph" w:customStyle="1" w:styleId="TableNumberNoSpace">
    <w:name w:val="Table Number NoSpace"/>
    <w:basedOn w:val="TableNumber"/>
    <w:pPr>
      <w:spacing w:after="0"/>
    </w:pPr>
  </w:style>
  <w:style w:type="paragraph" w:customStyle="1" w:styleId="TableNumber3">
    <w:name w:val="Table Number 3"/>
    <w:basedOn w:val="TableNumber2"/>
  </w:style>
  <w:style w:type="paragraph" w:customStyle="1" w:styleId="TableNumber2NoSpace">
    <w:name w:val="Table Number 2 NoSpace"/>
    <w:basedOn w:val="TableNumber2"/>
    <w:pPr>
      <w:tabs>
        <w:tab w:val="left" w:pos="567"/>
      </w:tabs>
      <w:ind w:left="568" w:hanging="284"/>
    </w:pPr>
  </w:style>
  <w:style w:type="paragraph" w:customStyle="1" w:styleId="TableNumber3NoSpace">
    <w:name w:val="Table Number 3 NoSpace"/>
    <w:basedOn w:val="TableNumber3"/>
    <w:pPr>
      <w:numPr>
        <w:numId w:val="66"/>
      </w:numPr>
    </w:pPr>
  </w:style>
  <w:style w:type="paragraph" w:customStyle="1" w:styleId="TableText">
    <w:name w:val="Table Text"/>
    <w:basedOn w:val="prastasis"/>
    <w:pPr>
      <w:suppressAutoHyphens w:val="0"/>
      <w:spacing w:after="120" w:line="220" w:lineRule="atLeast"/>
      <w:textAlignment w:val="auto"/>
    </w:pPr>
    <w:rPr>
      <w:rFonts w:ascii="Verdana" w:eastAsia="Times New Roman" w:hAnsi="Verdana"/>
      <w:sz w:val="16"/>
      <w:szCs w:val="23"/>
      <w:lang w:val="lt-LT" w:eastAsia="da-DK"/>
    </w:rPr>
  </w:style>
  <w:style w:type="paragraph" w:customStyle="1" w:styleId="TableTextNoSpace">
    <w:name w:val="Table Text NoSpace"/>
    <w:basedOn w:val="TableText"/>
    <w:pPr>
      <w:spacing w:after="0"/>
    </w:pPr>
  </w:style>
  <w:style w:type="paragraph" w:customStyle="1" w:styleId="HeaderCowiAddress">
    <w:name w:val="HeaderCowiAddress"/>
    <w:basedOn w:val="prastasis"/>
    <w:pPr>
      <w:tabs>
        <w:tab w:val="right" w:pos="1077"/>
        <w:tab w:val="left" w:pos="1134"/>
      </w:tabs>
      <w:suppressAutoHyphens w:val="0"/>
      <w:spacing w:line="220" w:lineRule="exact"/>
      <w:ind w:left="1134" w:hanging="1134"/>
      <w:textAlignment w:val="auto"/>
    </w:pPr>
    <w:rPr>
      <w:rFonts w:ascii="Verdana" w:eastAsia="Times New Roman" w:hAnsi="Verdana"/>
      <w:color w:val="58595B"/>
      <w:sz w:val="14"/>
      <w:szCs w:val="20"/>
      <w:lang w:val="lt-LT" w:eastAsia="da-DK"/>
    </w:rPr>
  </w:style>
  <w:style w:type="paragraph" w:customStyle="1" w:styleId="HeaderCowiLogo">
    <w:name w:val="HeaderCowiLogo"/>
    <w:basedOn w:val="HeaderCowiAddress"/>
    <w:next w:val="HeaderCowiAddress"/>
    <w:pPr>
      <w:tabs>
        <w:tab w:val="clear" w:pos="1077"/>
        <w:tab w:val="clear" w:pos="1134"/>
      </w:tabs>
      <w:spacing w:after="658" w:line="240" w:lineRule="atLeast"/>
      <w:ind w:left="567" w:firstLine="0"/>
    </w:pPr>
  </w:style>
  <w:style w:type="character" w:customStyle="1" w:styleId="CowiLabel">
    <w:name w:val="Cowi Label"/>
    <w:rPr>
      <w:rFonts w:ascii="Verdana" w:hAnsi="Verdana"/>
      <w:color w:val="F04E23"/>
      <w:sz w:val="11"/>
    </w:rPr>
  </w:style>
  <w:style w:type="paragraph" w:customStyle="1" w:styleId="FooterCowiLogo">
    <w:name w:val="FooterCowiLogo"/>
    <w:basedOn w:val="prastasis"/>
    <w:pPr>
      <w:suppressAutoHyphens w:val="0"/>
      <w:spacing w:line="270" w:lineRule="atLeast"/>
      <w:textAlignment w:val="auto"/>
    </w:pPr>
    <w:rPr>
      <w:rFonts w:ascii="Times New Roman" w:eastAsia="Times New Roman" w:hAnsi="Times New Roman"/>
      <w:szCs w:val="20"/>
      <w:lang w:val="lt-LT" w:eastAsia="da-DK"/>
    </w:rPr>
  </w:style>
  <w:style w:type="character" w:customStyle="1" w:styleId="CowiOrange">
    <w:name w:val="CowiOrange"/>
    <w:rPr>
      <w:color w:val="F04E23"/>
    </w:rPr>
  </w:style>
  <w:style w:type="paragraph" w:customStyle="1" w:styleId="HeaderEvenIndent">
    <w:name w:val="HeaderEvenIndent"/>
    <w:basedOn w:val="HeaderEven"/>
    <w:next w:val="HeaderEven"/>
    <w:pPr>
      <w:ind w:left="-1814"/>
    </w:pPr>
  </w:style>
  <w:style w:type="paragraph" w:customStyle="1" w:styleId="HeaderIndent">
    <w:name w:val="HeaderIndent"/>
    <w:basedOn w:val="Antrats"/>
    <w:pPr>
      <w:tabs>
        <w:tab w:val="clear" w:pos="4513"/>
        <w:tab w:val="clear" w:pos="9026"/>
      </w:tabs>
      <w:suppressAutoHyphens w:val="0"/>
      <w:spacing w:line="160" w:lineRule="atLeast"/>
      <w:ind w:left="-2268" w:right="454"/>
      <w:jc w:val="right"/>
      <w:textAlignment w:val="auto"/>
    </w:pPr>
    <w:rPr>
      <w:rFonts w:ascii="Verdana" w:eastAsia="Times New Roman" w:hAnsi="Verdana" w:cs="Arial"/>
      <w:color w:val="333333"/>
      <w:sz w:val="14"/>
      <w:szCs w:val="20"/>
      <w:lang w:val="lt-LT" w:eastAsia="da-DK"/>
    </w:rPr>
  </w:style>
  <w:style w:type="character" w:customStyle="1" w:styleId="HeaderIndentChar">
    <w:name w:val="HeaderIndent Char"/>
    <w:rPr>
      <w:rFonts w:ascii="Verdana" w:eastAsia="Times New Roman" w:hAnsi="Verdana" w:cs="Arial"/>
      <w:color w:val="333333"/>
      <w:sz w:val="14"/>
      <w:szCs w:val="20"/>
      <w:lang w:val="lt-LT" w:eastAsia="da-DK"/>
    </w:rPr>
  </w:style>
  <w:style w:type="paragraph" w:customStyle="1" w:styleId="FooterEven">
    <w:name w:val="FooterEven"/>
    <w:basedOn w:val="prastasis"/>
    <w:pPr>
      <w:suppressAutoHyphens w:val="0"/>
      <w:spacing w:line="160" w:lineRule="atLeast"/>
      <w:ind w:left="-2268"/>
      <w:textAlignment w:val="auto"/>
    </w:pPr>
    <w:rPr>
      <w:rFonts w:ascii="Verdana" w:eastAsia="Times New Roman" w:hAnsi="Verdana"/>
      <w:sz w:val="11"/>
      <w:szCs w:val="20"/>
      <w:lang w:val="lt-LT" w:eastAsia="da-DK"/>
    </w:rPr>
  </w:style>
  <w:style w:type="paragraph" w:customStyle="1" w:styleId="FrontPage1">
    <w:name w:val="FrontPage1"/>
    <w:basedOn w:val="prastasis"/>
    <w:next w:val="Pagrindinistekstas"/>
    <w:pPr>
      <w:spacing w:after="160" w:line="320" w:lineRule="exact"/>
      <w:textAlignment w:val="auto"/>
    </w:pPr>
    <w:rPr>
      <w:rFonts w:ascii="Arial" w:eastAsia="Times New Roman" w:hAnsi="Arial" w:cs="Arial"/>
      <w:sz w:val="28"/>
      <w:szCs w:val="20"/>
      <w:lang w:val="lt-LT" w:eastAsia="da-DK"/>
    </w:rPr>
  </w:style>
  <w:style w:type="paragraph" w:customStyle="1" w:styleId="CowiDate">
    <w:name w:val="CowiDate"/>
    <w:basedOn w:val="FrontPageFrame"/>
    <w:next w:val="FrontPageFrame"/>
    <w:rPr>
      <w:rFonts w:ascii="Arial" w:hAnsi="Arial"/>
    </w:rPr>
  </w:style>
  <w:style w:type="paragraph" w:customStyle="1" w:styleId="CowiAuthor">
    <w:name w:val="CowiAuthor"/>
    <w:basedOn w:val="FrontPageFrame"/>
    <w:next w:val="FrontPageFrame"/>
    <w:rPr>
      <w:rFonts w:ascii="Arial" w:hAnsi="Arial"/>
    </w:rPr>
  </w:style>
  <w:style w:type="paragraph" w:customStyle="1" w:styleId="CowiClient">
    <w:name w:val="CowiClient"/>
    <w:basedOn w:val="FrontPage1"/>
    <w:next w:val="Tekstoblokas"/>
  </w:style>
  <w:style w:type="paragraph" w:customStyle="1" w:styleId="HeaderFirstLogo">
    <w:name w:val="HeaderFirstLogo"/>
    <w:basedOn w:val="prastasis"/>
    <w:next w:val="prastasis"/>
    <w:pPr>
      <w:suppressAutoHyphens w:val="0"/>
      <w:spacing w:line="270" w:lineRule="atLeast"/>
      <w:textAlignment w:val="auto"/>
    </w:pPr>
    <w:rPr>
      <w:rFonts w:ascii="Times New Roman" w:eastAsia="Times New Roman" w:hAnsi="Times New Roman"/>
      <w:sz w:val="23"/>
      <w:szCs w:val="20"/>
      <w:lang w:val="lt-LT" w:eastAsia="da-DK"/>
    </w:rPr>
  </w:style>
  <w:style w:type="paragraph" w:customStyle="1" w:styleId="FooterFrame">
    <w:name w:val="FooterFrame"/>
    <w:basedOn w:val="prastasis"/>
    <w:next w:val="prastasis"/>
    <w:pPr>
      <w:suppressAutoHyphens w:val="0"/>
      <w:spacing w:line="270" w:lineRule="atLeast"/>
      <w:textAlignment w:val="auto"/>
    </w:pPr>
    <w:rPr>
      <w:rFonts w:ascii="Arial" w:eastAsia="Times New Roman" w:hAnsi="Arial" w:cs="Arial"/>
      <w:sz w:val="12"/>
      <w:szCs w:val="20"/>
      <w:lang w:val="lt-LT" w:eastAsia="da-DK"/>
    </w:rPr>
  </w:style>
  <w:style w:type="paragraph" w:customStyle="1" w:styleId="FrontPage2">
    <w:name w:val="FrontPage2"/>
    <w:basedOn w:val="FrontPage1"/>
    <w:next w:val="Pagrindinistekstas"/>
    <w:pPr>
      <w:spacing w:line="400" w:lineRule="exact"/>
    </w:pPr>
    <w:rPr>
      <w:rFonts w:ascii="Arial Black" w:hAnsi="Arial Black"/>
      <w:sz w:val="36"/>
    </w:rPr>
  </w:style>
  <w:style w:type="paragraph" w:customStyle="1" w:styleId="FrontPage3">
    <w:name w:val="FrontPage3"/>
    <w:basedOn w:val="FrontPage1"/>
    <w:next w:val="Tekstoblokas"/>
    <w:pPr>
      <w:spacing w:before="320" w:after="0"/>
    </w:pPr>
    <w:rPr>
      <w:sz w:val="20"/>
    </w:rPr>
  </w:style>
  <w:style w:type="paragraph" w:customStyle="1" w:styleId="HeaderFrameEven">
    <w:name w:val="HeaderFrameEven"/>
    <w:basedOn w:val="HeaderFrame"/>
    <w:pPr>
      <w:spacing w:line="270" w:lineRule="atLeast"/>
      <w:jc w:val="left"/>
    </w:pPr>
    <w:rPr>
      <w:rFonts w:ascii="Arial" w:hAnsi="Arial"/>
      <w:color w:val="auto"/>
      <w:sz w:val="16"/>
    </w:rPr>
  </w:style>
  <w:style w:type="paragraph" w:customStyle="1" w:styleId="FooterFrameOdd">
    <w:name w:val="FooterFrameOdd"/>
    <w:basedOn w:val="FooterFrame"/>
    <w:rPr>
      <w:color w:val="FFFFFF"/>
      <w:szCs w:val="12"/>
      <w:lang w:val="en-GB"/>
    </w:rPr>
  </w:style>
  <w:style w:type="paragraph" w:customStyle="1" w:styleId="CowiDocNo">
    <w:name w:val="CowiDocNo"/>
    <w:basedOn w:val="FrontPageFrame"/>
    <w:rPr>
      <w:rFonts w:ascii="Arial" w:hAnsi="Arial"/>
    </w:rPr>
  </w:style>
  <w:style w:type="paragraph" w:customStyle="1" w:styleId="CowiVerNo">
    <w:name w:val="CowiVerNo"/>
    <w:basedOn w:val="FrontPageFrame"/>
    <w:rPr>
      <w:rFonts w:ascii="Arial" w:hAnsi="Arial"/>
    </w:rPr>
  </w:style>
  <w:style w:type="paragraph" w:customStyle="1" w:styleId="CowiChecker">
    <w:name w:val="CowiChecker"/>
    <w:basedOn w:val="FrontPageFrame"/>
    <w:rPr>
      <w:rFonts w:ascii="Arial" w:hAnsi="Arial"/>
    </w:rPr>
  </w:style>
  <w:style w:type="paragraph" w:customStyle="1" w:styleId="CowiApprover">
    <w:name w:val="CowiApprover"/>
    <w:basedOn w:val="FrontPageFrame"/>
    <w:rPr>
      <w:rFonts w:ascii="Arial" w:hAnsi="Arial"/>
    </w:rPr>
  </w:style>
  <w:style w:type="paragraph" w:customStyle="1" w:styleId="COWIAddress">
    <w:name w:val="COWI Address"/>
    <w:basedOn w:val="prastasis"/>
    <w:pPr>
      <w:suppressAutoHyphens w:val="0"/>
      <w:spacing w:line="200" w:lineRule="exact"/>
      <w:textAlignment w:val="auto"/>
    </w:pPr>
    <w:rPr>
      <w:rFonts w:ascii="Arial" w:eastAsia="Times New Roman" w:hAnsi="Arial" w:cs="Arial"/>
      <w:b/>
      <w:sz w:val="16"/>
      <w:szCs w:val="20"/>
      <w:lang w:val="lt-LT" w:eastAsia="da-DK"/>
    </w:rPr>
  </w:style>
  <w:style w:type="paragraph" w:customStyle="1" w:styleId="bodytext">
    <w:name w:val="bodytext"/>
    <w:basedOn w:val="prastasis"/>
    <w:pPr>
      <w:suppressAutoHyphens w:val="0"/>
      <w:snapToGrid w:val="0"/>
      <w:ind w:firstLine="312"/>
      <w:jc w:val="both"/>
      <w:textAlignment w:val="auto"/>
    </w:pPr>
    <w:rPr>
      <w:rFonts w:ascii="TimesLT" w:eastAsia="Times New Roman" w:hAnsi="TimesLT"/>
      <w:sz w:val="20"/>
      <w:szCs w:val="20"/>
      <w:lang w:val="lt-LT" w:eastAsia="lt-LT"/>
    </w:rPr>
  </w:style>
  <w:style w:type="paragraph" w:customStyle="1" w:styleId="Diagrama1DiagramaDiagramaCharCharDiagramaDiagramaCharCharDiagramaDiagramaCharCharDiagramaDiagramaDiagramaCharCharDiagramaDiagramaDiagramaDiagrama1">
    <w:name w:val="Diagrama1 Diagrama Diagrama Char Char Diagrama Diagrama Char Char Diagrama Diagrama Char Char Diagrama Diagrama Diagrama Char Char Diagrama Diagrama Diagrama Diagrama1"/>
    <w:basedOn w:val="prastasis"/>
    <w:pPr>
      <w:suppressAutoHyphens w:val="0"/>
      <w:spacing w:after="160" w:line="240" w:lineRule="exact"/>
      <w:textAlignment w:val="auto"/>
    </w:pPr>
    <w:rPr>
      <w:rFonts w:ascii="Tahoma" w:eastAsia="Times New Roman" w:hAnsi="Tahoma"/>
      <w:sz w:val="20"/>
      <w:szCs w:val="20"/>
    </w:rPr>
  </w:style>
  <w:style w:type="paragraph" w:customStyle="1" w:styleId="BodyText1">
    <w:name w:val="Body Text1"/>
    <w:pPr>
      <w:suppressAutoHyphens/>
      <w:autoSpaceDN w:val="0"/>
      <w:ind w:firstLine="312"/>
      <w:jc w:val="both"/>
    </w:pPr>
    <w:rPr>
      <w:rFonts w:ascii="TimesLT" w:eastAsia="Arial" w:hAnsi="TimesLT"/>
      <w:lang w:val="en-US" w:eastAsia="ar-SA"/>
    </w:rPr>
  </w:style>
  <w:style w:type="paragraph" w:customStyle="1" w:styleId="Default">
    <w:name w:val="Default"/>
    <w:pPr>
      <w:autoSpaceDE w:val="0"/>
      <w:autoSpaceDN w:val="0"/>
    </w:pPr>
    <w:rPr>
      <w:rFonts w:ascii="Times New Roman" w:eastAsia="Times New Roman" w:hAnsi="Times New Roman"/>
      <w:color w:val="000000"/>
      <w:sz w:val="24"/>
      <w:szCs w:val="24"/>
      <w:lang w:val="da-DK" w:eastAsia="da-DK"/>
    </w:rPr>
  </w:style>
  <w:style w:type="paragraph" w:customStyle="1" w:styleId="centrbold">
    <w:name w:val="centrbold"/>
    <w:basedOn w:val="prastasis"/>
    <w:pPr>
      <w:snapToGrid w:val="0"/>
      <w:jc w:val="center"/>
      <w:textAlignment w:val="auto"/>
    </w:pPr>
    <w:rPr>
      <w:rFonts w:ascii="TimesLT" w:eastAsia="Arial Unicode MS" w:hAnsi="TimesLT" w:cs="Arial Unicode MS"/>
      <w:b/>
      <w:bCs/>
      <w:caps/>
      <w:sz w:val="20"/>
      <w:szCs w:val="20"/>
      <w:lang w:val="en-GB" w:eastAsia="ar-SA"/>
    </w:rPr>
  </w:style>
  <w:style w:type="paragraph" w:customStyle="1" w:styleId="Clearformatting">
    <w:name w:val="Clear formatting"/>
    <w:basedOn w:val="Antrat2"/>
    <w:pPr>
      <w:numPr>
        <w:ilvl w:val="0"/>
        <w:numId w:val="0"/>
      </w:numPr>
      <w:spacing w:before="270" w:after="90" w:line="270" w:lineRule="exact"/>
      <w:ind w:left="851"/>
      <w:textAlignment w:val="auto"/>
    </w:pPr>
    <w:rPr>
      <w:rFonts w:ascii="Arial" w:hAnsi="Arial" w:cs="Arial"/>
      <w:b w:val="0"/>
      <w:sz w:val="27"/>
      <w:szCs w:val="20"/>
    </w:rPr>
  </w:style>
  <w:style w:type="paragraph" w:customStyle="1" w:styleId="MAZAS">
    <w:name w:val="MAZAS"/>
    <w:pPr>
      <w:autoSpaceDE w:val="0"/>
      <w:autoSpaceDN w:val="0"/>
      <w:ind w:firstLine="312"/>
      <w:jc w:val="both"/>
    </w:pPr>
    <w:rPr>
      <w:rFonts w:ascii="TimesLT" w:eastAsia="Times New Roman" w:hAnsi="TimesLT"/>
      <w:color w:val="000000"/>
      <w:sz w:val="8"/>
      <w:szCs w:val="8"/>
      <w:lang w:val="en-US" w:eastAsia="en-US"/>
    </w:rPr>
  </w:style>
  <w:style w:type="paragraph" w:customStyle="1" w:styleId="CentrBold0">
    <w:name w:val="CentrBold"/>
    <w:pPr>
      <w:autoSpaceDE w:val="0"/>
      <w:autoSpaceDN w:val="0"/>
      <w:jc w:val="center"/>
    </w:pPr>
    <w:rPr>
      <w:rFonts w:ascii="TimesLT" w:eastAsia="Times New Roman" w:hAnsi="TimesLT"/>
      <w:b/>
      <w:bCs/>
      <w:caps/>
      <w:lang w:val="en-US" w:eastAsia="en-US"/>
    </w:rPr>
  </w:style>
  <w:style w:type="paragraph" w:customStyle="1" w:styleId="Statja">
    <w:name w:val="Statja"/>
    <w:basedOn w:val="prastasis"/>
    <w:pPr>
      <w:tabs>
        <w:tab w:val="left" w:pos="1304"/>
        <w:tab w:val="left" w:pos="1457"/>
        <w:tab w:val="left" w:pos="1604"/>
        <w:tab w:val="left" w:pos="1757"/>
      </w:tabs>
      <w:suppressAutoHyphens w:val="0"/>
      <w:snapToGrid w:val="0"/>
      <w:spacing w:before="113"/>
      <w:ind w:left="312"/>
      <w:textAlignment w:val="auto"/>
    </w:pPr>
    <w:rPr>
      <w:rFonts w:ascii="TimesLT" w:eastAsia="Times New Roman" w:hAnsi="TimesLT"/>
      <w:b/>
      <w:sz w:val="20"/>
      <w:szCs w:val="20"/>
    </w:rPr>
  </w:style>
  <w:style w:type="paragraph" w:customStyle="1" w:styleId="FooterText">
    <w:name w:val="Footer Text"/>
    <w:basedOn w:val="FrontPageFrame"/>
    <w:pPr>
      <w:tabs>
        <w:tab w:val="clear" w:pos="1134"/>
      </w:tabs>
      <w:spacing w:line="240" w:lineRule="auto"/>
    </w:pPr>
    <w:rPr>
      <w:rFonts w:ascii="Arial" w:eastAsia="SimSun" w:hAnsi="Arial"/>
      <w:w w:val="95"/>
      <w:sz w:val="12"/>
      <w:lang w:val="en-US" w:eastAsia="en-US"/>
    </w:rPr>
  </w:style>
  <w:style w:type="character" w:customStyle="1" w:styleId="BodytextChar0">
    <w:name w:val="Body text Char"/>
    <w:rPr>
      <w:rFonts w:ascii="TimesLT" w:eastAsia="Arial" w:hAnsi="TimesLT"/>
      <w:sz w:val="20"/>
      <w:szCs w:val="20"/>
      <w:lang w:eastAsia="ar-SA"/>
    </w:rPr>
  </w:style>
  <w:style w:type="paragraph" w:customStyle="1" w:styleId="vvv1">
    <w:name w:val="vvv1"/>
    <w:basedOn w:val="prastasis"/>
    <w:pPr>
      <w:suppressAutoHyphens w:val="0"/>
      <w:textAlignment w:val="auto"/>
    </w:pPr>
    <w:rPr>
      <w:rFonts w:ascii="Arial" w:eastAsia="Times New Roman" w:hAnsi="Arial" w:cs="Arial"/>
      <w:b/>
      <w:bCs/>
      <w:color w:val="726F6D"/>
      <w:sz w:val="17"/>
      <w:szCs w:val="17"/>
    </w:rPr>
  </w:style>
  <w:style w:type="character" w:customStyle="1" w:styleId="subject">
    <w:name w:val="subject"/>
    <w:basedOn w:val="Numatytasispastraiposriftas"/>
  </w:style>
  <w:style w:type="character" w:customStyle="1" w:styleId="BlockTextChar">
    <w:name w:val="Block Text Char"/>
    <w:rPr>
      <w:rFonts w:ascii="Times New Roman" w:eastAsia="Times New Roman" w:hAnsi="Times New Roman"/>
      <w:szCs w:val="20"/>
      <w:lang w:val="lt-LT" w:eastAsia="da-DK"/>
    </w:rPr>
  </w:style>
  <w:style w:type="character" w:customStyle="1" w:styleId="result">
    <w:name w:val="result"/>
    <w:basedOn w:val="Numatytasispastraiposriftas"/>
  </w:style>
  <w:style w:type="character" w:customStyle="1" w:styleId="FontStyle39">
    <w:name w:val="Font Style39"/>
    <w:rPr>
      <w:rFonts w:ascii="Arial" w:hAnsi="Arial" w:cs="Arial"/>
      <w:color w:val="000000"/>
      <w:sz w:val="24"/>
      <w:szCs w:val="24"/>
    </w:rPr>
  </w:style>
  <w:style w:type="paragraph" w:customStyle="1" w:styleId="Style24">
    <w:name w:val="Style24"/>
    <w:basedOn w:val="prastasis"/>
    <w:pPr>
      <w:widowControl w:val="0"/>
      <w:suppressAutoHyphens w:val="0"/>
      <w:autoSpaceDE w:val="0"/>
      <w:spacing w:line="281" w:lineRule="exact"/>
      <w:ind w:firstLine="720"/>
      <w:jc w:val="both"/>
      <w:textAlignment w:val="auto"/>
    </w:pPr>
    <w:rPr>
      <w:rFonts w:ascii="Arial" w:eastAsia="Times New Roman" w:hAnsi="Arial" w:cs="Arial Unicode MS"/>
      <w:sz w:val="24"/>
      <w:szCs w:val="24"/>
      <w:lang w:val="lt-LT" w:eastAsia="lt-LT" w:bidi="lo-LA"/>
    </w:rPr>
  </w:style>
  <w:style w:type="character" w:customStyle="1" w:styleId="searchresultmc">
    <w:name w:val="searchresultmc"/>
    <w:basedOn w:val="Numatytasispastraiposriftas"/>
  </w:style>
  <w:style w:type="character" w:customStyle="1" w:styleId="FontStyle14">
    <w:name w:val="Font Style14"/>
    <w:rPr>
      <w:rFonts w:ascii="Times New Roman" w:hAnsi="Times New Roman" w:cs="Times New Roman"/>
      <w:sz w:val="22"/>
      <w:szCs w:val="22"/>
    </w:rPr>
  </w:style>
  <w:style w:type="paragraph" w:customStyle="1" w:styleId="Formuledadoption">
    <w:name w:val="Formule d'adoption"/>
    <w:basedOn w:val="prastasis"/>
    <w:next w:val="prastasis"/>
    <w:pPr>
      <w:spacing w:before="120" w:after="120"/>
      <w:jc w:val="both"/>
      <w:textAlignment w:val="auto"/>
    </w:pPr>
    <w:rPr>
      <w:rFonts w:ascii="Times New Roman" w:eastAsia="Times New Roman" w:hAnsi="Times New Roman"/>
      <w:sz w:val="24"/>
      <w:szCs w:val="20"/>
      <w:lang w:val="lt-LT" w:eastAsia="ar-SA"/>
    </w:rPr>
  </w:style>
  <w:style w:type="paragraph" w:customStyle="1" w:styleId="WW-HTMLPreformatted">
    <w:name w:val="WW-HTML Preformatted"/>
    <w:basedOn w:val="prastasis"/>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extAlignment w:val="auto"/>
    </w:pPr>
    <w:rPr>
      <w:rFonts w:ascii="Arial Unicode MS" w:eastAsia="Arial Unicode MS" w:hAnsi="Arial Unicode MS"/>
      <w:sz w:val="20"/>
      <w:szCs w:val="20"/>
      <w:lang w:eastAsia="ar-SA"/>
    </w:rPr>
  </w:style>
  <w:style w:type="paragraph" w:customStyle="1" w:styleId="NormalCentered">
    <w:name w:val="Normal Centered"/>
    <w:basedOn w:val="prastasis"/>
    <w:pPr>
      <w:suppressAutoHyphens w:val="0"/>
      <w:spacing w:before="120" w:after="120"/>
      <w:jc w:val="center"/>
      <w:textAlignment w:val="auto"/>
    </w:pPr>
    <w:rPr>
      <w:rFonts w:ascii="Times New Roman" w:eastAsia="Times New Roman" w:hAnsi="Times New Roman"/>
      <w:sz w:val="24"/>
      <w:szCs w:val="24"/>
      <w:lang w:val="lt-LT"/>
    </w:rPr>
  </w:style>
  <w:style w:type="character" w:customStyle="1" w:styleId="apple-style-span">
    <w:name w:val="apple-style-span"/>
    <w:basedOn w:val="Numatytasispastraiposriftas"/>
  </w:style>
  <w:style w:type="paragraph" w:customStyle="1" w:styleId="Normal1">
    <w:name w:val="Normal1"/>
    <w:autoRedefine/>
    <w:pPr>
      <w:autoSpaceDN w:val="0"/>
      <w:jc w:val="both"/>
    </w:pPr>
    <w:rPr>
      <w:rFonts w:ascii="Times New Roman" w:eastAsia="Times New Roman" w:hAnsi="Times New Roman"/>
      <w:bCs/>
      <w:sz w:val="22"/>
      <w:szCs w:val="22"/>
      <w:lang w:eastAsia="de-DE"/>
    </w:rPr>
  </w:style>
  <w:style w:type="character" w:customStyle="1" w:styleId="normalChar">
    <w:name w:val="normal Char"/>
    <w:rPr>
      <w:rFonts w:ascii="Times New Roman" w:eastAsia="Times New Roman" w:hAnsi="Times New Roman"/>
      <w:bCs/>
      <w:lang w:val="lt-LT" w:eastAsia="de-DE"/>
    </w:rPr>
  </w:style>
  <w:style w:type="paragraph" w:customStyle="1" w:styleId="Notrmal">
    <w:name w:val="Notrmal"/>
    <w:basedOn w:val="Normal1"/>
  </w:style>
  <w:style w:type="character" w:customStyle="1" w:styleId="WW-Absatz-Standardschriftart">
    <w:name w:val="WW-Absatz-Standardschriftart"/>
  </w:style>
  <w:style w:type="paragraph" w:customStyle="1" w:styleId="WW-NormalIndent">
    <w:name w:val="WW-Normal Indent"/>
    <w:basedOn w:val="prastasis"/>
    <w:pPr>
      <w:ind w:left="720"/>
      <w:textAlignment w:val="auto"/>
    </w:pPr>
    <w:rPr>
      <w:rFonts w:ascii="!_Times" w:eastAsia="SimSun" w:hAnsi="!_Times"/>
      <w:szCs w:val="20"/>
      <w:lang w:val="en-GB" w:eastAsia="ar-SA"/>
    </w:rPr>
  </w:style>
  <w:style w:type="paragraph" w:customStyle="1" w:styleId="Capta">
    <w:name w:val="Capta"/>
    <w:basedOn w:val="Pagrindinistekstas"/>
  </w:style>
  <w:style w:type="character" w:customStyle="1" w:styleId="rowname">
    <w:name w:val="rowname"/>
    <w:basedOn w:val="Numatytasispastraiposriftas"/>
  </w:style>
  <w:style w:type="character" w:customStyle="1" w:styleId="rowvalue">
    <w:name w:val="rowvalue"/>
    <w:basedOn w:val="Numatytasispastraiposriftas"/>
  </w:style>
  <w:style w:type="paragraph" w:customStyle="1" w:styleId="1skyrius">
    <w:name w:val="1 skyrius"/>
    <w:basedOn w:val="prastasis"/>
    <w:pPr>
      <w:widowControl w:val="0"/>
      <w:spacing w:line="312" w:lineRule="auto"/>
      <w:jc w:val="center"/>
      <w:textAlignment w:val="auto"/>
    </w:pPr>
    <w:rPr>
      <w:rFonts w:ascii="Times New Roman" w:eastAsia="SimSun" w:hAnsi="Times New Roman" w:cs="Mangal"/>
      <w:b/>
      <w:caps/>
      <w:kern w:val="3"/>
      <w:sz w:val="24"/>
      <w:szCs w:val="24"/>
      <w:lang w:val="lt-LT" w:eastAsia="hi-IN" w:bidi="hi-IN"/>
    </w:rPr>
  </w:style>
  <w:style w:type="character" w:customStyle="1" w:styleId="searchresultaddress">
    <w:name w:val="searchresultaddress"/>
    <w:basedOn w:val="Numatytasispastraiposriftas"/>
  </w:style>
  <w:style w:type="character" w:customStyle="1" w:styleId="CaptionChar">
    <w:name w:val="Caption Char"/>
    <w:rPr>
      <w:i/>
      <w:iCs/>
      <w:color w:val="44546A"/>
      <w:sz w:val="18"/>
      <w:szCs w:val="18"/>
    </w:rPr>
  </w:style>
  <w:style w:type="paragraph" w:customStyle="1" w:styleId="BodyText2">
    <w:name w:val="Body Text2"/>
    <w:pPr>
      <w:autoSpaceDN w:val="0"/>
      <w:ind w:firstLine="312"/>
      <w:jc w:val="both"/>
    </w:pPr>
    <w:rPr>
      <w:rFonts w:ascii="TimesLT" w:eastAsia="Times New Roman" w:hAnsi="TimesLT"/>
      <w:lang w:val="en-US" w:eastAsia="en-US"/>
    </w:rPr>
  </w:style>
  <w:style w:type="paragraph" w:customStyle="1" w:styleId="BodyText3">
    <w:name w:val="Body Text3"/>
    <w:pPr>
      <w:autoSpaceDE w:val="0"/>
      <w:autoSpaceDN w:val="0"/>
      <w:ind w:firstLine="312"/>
      <w:jc w:val="both"/>
    </w:pPr>
    <w:rPr>
      <w:rFonts w:ascii="TimesLT" w:eastAsia="Times New Roman" w:hAnsi="TimesLT"/>
      <w:lang w:val="en-US" w:eastAsia="en-US"/>
    </w:rPr>
  </w:style>
  <w:style w:type="paragraph" w:styleId="Turinioantrat">
    <w:name w:val="TOC Heading"/>
    <w:basedOn w:val="Antrat1"/>
    <w:next w:val="prastasis"/>
    <w:pPr>
      <w:suppressAutoHyphens w:val="0"/>
      <w:textAlignment w:val="auto"/>
    </w:pPr>
    <w:rPr>
      <w:rFonts w:ascii="Calibri Light" w:hAnsi="Calibri Light"/>
      <w:b w:val="0"/>
      <w:color w:val="2E74B5"/>
    </w:rPr>
  </w:style>
  <w:style w:type="character" w:customStyle="1" w:styleId="Heading1Char1">
    <w:name w:val="Heading 1 Char1"/>
    <w:rPr>
      <w:rFonts w:ascii="Times New Roman" w:eastAsia="Times New Roman" w:hAnsi="Times New Roman"/>
      <w:b/>
      <w:sz w:val="32"/>
      <w:szCs w:val="32"/>
    </w:rPr>
  </w:style>
  <w:style w:type="character" w:customStyle="1" w:styleId="Style1Char">
    <w:name w:val="Style1 Char"/>
    <w:rPr>
      <w:rFonts w:ascii="Times New Roman" w:eastAsia="Times New Roman" w:hAnsi="Times New Roman"/>
      <w:b/>
      <w:sz w:val="32"/>
      <w:szCs w:val="32"/>
    </w:rPr>
  </w:style>
  <w:style w:type="character" w:customStyle="1" w:styleId="Style2Char">
    <w:name w:val="Style2 Char"/>
    <w:rPr>
      <w:rFonts w:ascii="Times New Roman" w:eastAsia="Times New Roman" w:hAnsi="Times New Roman"/>
      <w:b/>
      <w:sz w:val="32"/>
      <w:szCs w:val="32"/>
    </w:rPr>
  </w:style>
  <w:style w:type="character" w:customStyle="1" w:styleId="Heading1Char2">
    <w:name w:val="Heading 1 Char2"/>
    <w:rPr>
      <w:rFonts w:ascii="Times New Roman" w:eastAsia="Times New Roman" w:hAnsi="Times New Roman"/>
      <w:b/>
      <w:sz w:val="32"/>
      <w:szCs w:val="32"/>
    </w:rPr>
  </w:style>
  <w:style w:type="character" w:customStyle="1" w:styleId="Style3Char">
    <w:name w:val="Style3 Char"/>
    <w:rPr>
      <w:rFonts w:ascii="Times New Roman" w:eastAsia="Times New Roman" w:hAnsi="Times New Roman"/>
      <w:b/>
      <w:sz w:val="32"/>
      <w:szCs w:val="32"/>
    </w:rPr>
  </w:style>
  <w:style w:type="table" w:styleId="Lentelstinklelis">
    <w:name w:val="Table Grid"/>
    <w:basedOn w:val="prastojilentel"/>
    <w:uiPriority w:val="39"/>
    <w:rsid w:val="00625A2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Komentaronuoroda">
    <w:name w:val="annotation reference"/>
    <w:rsid w:val="009F19C4"/>
    <w:rPr>
      <w:sz w:val="16"/>
      <w:szCs w:val="16"/>
    </w:rPr>
  </w:style>
  <w:style w:type="paragraph" w:styleId="Komentarotekstas">
    <w:name w:val="annotation text"/>
    <w:basedOn w:val="prastasis"/>
    <w:link w:val="KomentarotekstasDiagrama"/>
    <w:rsid w:val="009F19C4"/>
    <w:pPr>
      <w:suppressAutoHyphens w:val="0"/>
      <w:autoSpaceDN/>
      <w:textAlignment w:val="auto"/>
    </w:pPr>
    <w:rPr>
      <w:rFonts w:ascii="Times New Roman" w:eastAsia="Times New Roman" w:hAnsi="Times New Roman"/>
      <w:sz w:val="20"/>
      <w:szCs w:val="20"/>
      <w:lang w:val="lt-LT"/>
    </w:rPr>
  </w:style>
  <w:style w:type="character" w:customStyle="1" w:styleId="KomentarotekstasDiagrama">
    <w:name w:val="Komentaro tekstas Diagrama"/>
    <w:link w:val="Komentarotekstas"/>
    <w:rsid w:val="009F19C4"/>
    <w:rPr>
      <w:rFonts w:ascii="Times New Roman" w:eastAsia="Times New Roman" w:hAnsi="Times New Roman"/>
      <w:lang w:eastAsia="en-US"/>
    </w:rPr>
  </w:style>
  <w:style w:type="paragraph" w:customStyle="1" w:styleId="DGEBaltic">
    <w:name w:val="DGE Baltic"/>
    <w:basedOn w:val="prastasis"/>
    <w:link w:val="DGEBalticChar"/>
    <w:qFormat/>
    <w:rsid w:val="003C32EE"/>
    <w:pPr>
      <w:suppressAutoHyphens w:val="0"/>
      <w:spacing w:after="280" w:line="280" w:lineRule="atLeast"/>
      <w:jc w:val="both"/>
      <w:textAlignment w:val="auto"/>
    </w:pPr>
    <w:rPr>
      <w:rFonts w:ascii="Times New Roman" w:eastAsia="Times New Roman" w:hAnsi="Times New Roman"/>
      <w:sz w:val="24"/>
      <w:szCs w:val="24"/>
      <w:lang w:val="lt-LT" w:eastAsia="da-DK"/>
    </w:rPr>
  </w:style>
  <w:style w:type="character" w:customStyle="1" w:styleId="DGEBalticChar">
    <w:name w:val="DGE Baltic Char"/>
    <w:link w:val="DGEBaltic"/>
    <w:rsid w:val="003C32EE"/>
    <w:rPr>
      <w:rFonts w:ascii="Times New Roman" w:eastAsia="Times New Roman" w:hAnsi="Times New Roman"/>
      <w:sz w:val="24"/>
      <w:szCs w:val="24"/>
      <w:lang w:eastAsia="da-DK"/>
    </w:rPr>
  </w:style>
  <w:style w:type="table" w:customStyle="1" w:styleId="TableGrid2">
    <w:name w:val="Table Grid2"/>
    <w:basedOn w:val="prastojilentel"/>
    <w:next w:val="Lentelstinklelis"/>
    <w:uiPriority w:val="39"/>
    <w:rsid w:val="003C32EE"/>
    <w:pPr>
      <w:autoSpaceDN w:val="0"/>
      <w:textAlignment w:val="baseline"/>
    </w:pPr>
    <w:rPr>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prastojilentel"/>
    <w:next w:val="Lentelstinklelis"/>
    <w:uiPriority w:val="39"/>
    <w:rsid w:val="003C32EE"/>
    <w:pPr>
      <w:autoSpaceDN w:val="0"/>
      <w:textAlignment w:val="baseline"/>
    </w:pPr>
    <w:rPr>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prastojilentel"/>
    <w:next w:val="Lentelstinklelis"/>
    <w:uiPriority w:val="39"/>
    <w:rsid w:val="00481BA6"/>
    <w:pPr>
      <w:autoSpaceDN w:val="0"/>
      <w:textAlignment w:val="baseline"/>
    </w:pPr>
    <w:rPr>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mentarotema">
    <w:name w:val="annotation subject"/>
    <w:basedOn w:val="Komentarotekstas"/>
    <w:next w:val="Komentarotekstas"/>
    <w:link w:val="KomentarotemaDiagrama"/>
    <w:uiPriority w:val="99"/>
    <w:semiHidden/>
    <w:unhideWhenUsed/>
    <w:rsid w:val="006378DA"/>
    <w:pPr>
      <w:suppressAutoHyphens/>
      <w:autoSpaceDN w:val="0"/>
      <w:textAlignment w:val="baseline"/>
    </w:pPr>
    <w:rPr>
      <w:rFonts w:ascii="Calibri" w:eastAsia="Calibri" w:hAnsi="Calibri"/>
      <w:b/>
      <w:bCs/>
      <w:lang w:val="en-US"/>
    </w:rPr>
  </w:style>
  <w:style w:type="character" w:customStyle="1" w:styleId="KomentarotemaDiagrama">
    <w:name w:val="Komentaro tema Diagrama"/>
    <w:link w:val="Komentarotema"/>
    <w:uiPriority w:val="99"/>
    <w:semiHidden/>
    <w:rsid w:val="006378DA"/>
    <w:rPr>
      <w:rFonts w:ascii="Times New Roman" w:eastAsia="Times New Roman" w:hAnsi="Times New Roman"/>
      <w:b/>
      <w:bCs/>
      <w:lang w:val="en-US" w:eastAsia="en-US"/>
    </w:rPr>
  </w:style>
  <w:style w:type="character" w:styleId="Vietosrezervavimoenklotekstas">
    <w:name w:val="Placeholder Text"/>
    <w:basedOn w:val="Numatytasispastraiposriftas"/>
    <w:uiPriority w:val="99"/>
    <w:semiHidden/>
    <w:rsid w:val="00CE5989"/>
    <w:rPr>
      <w:color w:val="808080"/>
    </w:rPr>
  </w:style>
  <w:style w:type="numbering" w:customStyle="1" w:styleId="WWOutlineListStyle54">
    <w:name w:val="WW_OutlineListStyle_54"/>
    <w:basedOn w:val="Sraonra"/>
    <w:pPr>
      <w:numPr>
        <w:numId w:val="2"/>
      </w:numPr>
    </w:pPr>
  </w:style>
  <w:style w:type="numbering" w:customStyle="1" w:styleId="WWOutlineListStyle53">
    <w:name w:val="WW_OutlineListStyle_53"/>
    <w:basedOn w:val="Sraonra"/>
    <w:pPr>
      <w:numPr>
        <w:numId w:val="3"/>
      </w:numPr>
    </w:pPr>
  </w:style>
  <w:style w:type="numbering" w:customStyle="1" w:styleId="WWOutlineListStyle52">
    <w:name w:val="WW_OutlineListStyle_52"/>
    <w:basedOn w:val="Sraonra"/>
    <w:pPr>
      <w:numPr>
        <w:numId w:val="4"/>
      </w:numPr>
    </w:pPr>
  </w:style>
  <w:style w:type="numbering" w:customStyle="1" w:styleId="WWOutlineListStyle51">
    <w:name w:val="WW_OutlineListStyle_51"/>
    <w:basedOn w:val="Sraonra"/>
    <w:pPr>
      <w:numPr>
        <w:numId w:val="5"/>
      </w:numPr>
    </w:pPr>
  </w:style>
  <w:style w:type="numbering" w:customStyle="1" w:styleId="WWOutlineListStyle50">
    <w:name w:val="WW_OutlineListStyle_50"/>
    <w:basedOn w:val="Sraonra"/>
    <w:pPr>
      <w:numPr>
        <w:numId w:val="6"/>
      </w:numPr>
    </w:pPr>
  </w:style>
  <w:style w:type="numbering" w:customStyle="1" w:styleId="WWOutlineListStyle49">
    <w:name w:val="WW_OutlineListStyle_49"/>
    <w:basedOn w:val="Sraonra"/>
    <w:pPr>
      <w:numPr>
        <w:numId w:val="7"/>
      </w:numPr>
    </w:pPr>
  </w:style>
  <w:style w:type="numbering" w:customStyle="1" w:styleId="WWOutlineListStyle48">
    <w:name w:val="WW_OutlineListStyle_48"/>
    <w:basedOn w:val="Sraonra"/>
    <w:pPr>
      <w:numPr>
        <w:numId w:val="8"/>
      </w:numPr>
    </w:pPr>
  </w:style>
  <w:style w:type="numbering" w:customStyle="1" w:styleId="WWOutlineListStyle47">
    <w:name w:val="WW_OutlineListStyle_47"/>
    <w:basedOn w:val="Sraonra"/>
    <w:pPr>
      <w:numPr>
        <w:numId w:val="9"/>
      </w:numPr>
    </w:pPr>
  </w:style>
  <w:style w:type="numbering" w:customStyle="1" w:styleId="WWOutlineListStyle46">
    <w:name w:val="WW_OutlineListStyle_46"/>
    <w:basedOn w:val="Sraonra"/>
    <w:pPr>
      <w:numPr>
        <w:numId w:val="10"/>
      </w:numPr>
    </w:pPr>
  </w:style>
  <w:style w:type="numbering" w:customStyle="1" w:styleId="WWOutlineListStyle45">
    <w:name w:val="WW_OutlineListStyle_45"/>
    <w:basedOn w:val="Sraonra"/>
    <w:pPr>
      <w:numPr>
        <w:numId w:val="11"/>
      </w:numPr>
    </w:pPr>
  </w:style>
  <w:style w:type="numbering" w:customStyle="1" w:styleId="WWOutlineListStyle44">
    <w:name w:val="WW_OutlineListStyle_44"/>
    <w:basedOn w:val="Sraonra"/>
    <w:pPr>
      <w:numPr>
        <w:numId w:val="12"/>
      </w:numPr>
    </w:pPr>
  </w:style>
  <w:style w:type="numbering" w:customStyle="1" w:styleId="WWOutlineListStyle43">
    <w:name w:val="WW_OutlineListStyle_43"/>
    <w:basedOn w:val="Sraonra"/>
    <w:pPr>
      <w:numPr>
        <w:numId w:val="13"/>
      </w:numPr>
    </w:pPr>
  </w:style>
  <w:style w:type="numbering" w:customStyle="1" w:styleId="WWOutlineListStyle42">
    <w:name w:val="WW_OutlineListStyle_42"/>
    <w:basedOn w:val="Sraonra"/>
    <w:pPr>
      <w:numPr>
        <w:numId w:val="14"/>
      </w:numPr>
    </w:pPr>
  </w:style>
  <w:style w:type="numbering" w:customStyle="1" w:styleId="WWOutlineListStyle41">
    <w:name w:val="WW_OutlineListStyle_41"/>
    <w:basedOn w:val="Sraonra"/>
    <w:pPr>
      <w:numPr>
        <w:numId w:val="15"/>
      </w:numPr>
    </w:pPr>
  </w:style>
  <w:style w:type="numbering" w:customStyle="1" w:styleId="WWOutlineListStyle40">
    <w:name w:val="WW_OutlineListStyle_40"/>
    <w:basedOn w:val="Sraonra"/>
    <w:pPr>
      <w:numPr>
        <w:numId w:val="16"/>
      </w:numPr>
    </w:pPr>
  </w:style>
  <w:style w:type="numbering" w:customStyle="1" w:styleId="WWOutlineListStyle39">
    <w:name w:val="WW_OutlineListStyle_39"/>
    <w:basedOn w:val="Sraonra"/>
    <w:pPr>
      <w:numPr>
        <w:numId w:val="17"/>
      </w:numPr>
    </w:pPr>
  </w:style>
  <w:style w:type="numbering" w:customStyle="1" w:styleId="WWOutlineListStyle38">
    <w:name w:val="WW_OutlineListStyle_38"/>
    <w:basedOn w:val="Sraonra"/>
    <w:pPr>
      <w:numPr>
        <w:numId w:val="18"/>
      </w:numPr>
    </w:pPr>
  </w:style>
  <w:style w:type="numbering" w:customStyle="1" w:styleId="WWOutlineListStyle37">
    <w:name w:val="WW_OutlineListStyle_37"/>
    <w:basedOn w:val="Sraonra"/>
    <w:pPr>
      <w:numPr>
        <w:numId w:val="19"/>
      </w:numPr>
    </w:pPr>
  </w:style>
  <w:style w:type="numbering" w:customStyle="1" w:styleId="WWOutlineListStyle36">
    <w:name w:val="WW_OutlineListStyle_36"/>
    <w:basedOn w:val="Sraonra"/>
    <w:pPr>
      <w:numPr>
        <w:numId w:val="20"/>
      </w:numPr>
    </w:pPr>
  </w:style>
  <w:style w:type="numbering" w:customStyle="1" w:styleId="WWOutlineListStyle91">
    <w:name w:val="WW_OutlineListStyle_91"/>
    <w:basedOn w:val="Sraonra"/>
    <w:pPr>
      <w:numPr>
        <w:numId w:val="21"/>
      </w:numPr>
    </w:pPr>
  </w:style>
  <w:style w:type="numbering" w:customStyle="1" w:styleId="WWOutlineListStyle35">
    <w:name w:val="WW_OutlineListStyle_35"/>
    <w:basedOn w:val="Sraonra"/>
    <w:pPr>
      <w:numPr>
        <w:numId w:val="22"/>
      </w:numPr>
    </w:pPr>
  </w:style>
  <w:style w:type="numbering" w:customStyle="1" w:styleId="WWOutlineListStyle34">
    <w:name w:val="WW_OutlineListStyle_34"/>
    <w:basedOn w:val="Sraonra"/>
    <w:pPr>
      <w:numPr>
        <w:numId w:val="23"/>
      </w:numPr>
    </w:pPr>
  </w:style>
  <w:style w:type="numbering" w:customStyle="1" w:styleId="WWOutlineListStyle33">
    <w:name w:val="WW_OutlineListStyle_33"/>
    <w:basedOn w:val="Sraonra"/>
    <w:pPr>
      <w:numPr>
        <w:numId w:val="24"/>
      </w:numPr>
    </w:pPr>
  </w:style>
  <w:style w:type="numbering" w:customStyle="1" w:styleId="WWOutlineListStyle32">
    <w:name w:val="WW_OutlineListStyle_32"/>
    <w:basedOn w:val="Sraonra"/>
    <w:pPr>
      <w:numPr>
        <w:numId w:val="25"/>
      </w:numPr>
    </w:pPr>
  </w:style>
  <w:style w:type="numbering" w:customStyle="1" w:styleId="WWOutlineListStyle31">
    <w:name w:val="WW_OutlineListStyle_31"/>
    <w:basedOn w:val="Sraonra"/>
    <w:pPr>
      <w:numPr>
        <w:numId w:val="26"/>
      </w:numPr>
    </w:pPr>
  </w:style>
  <w:style w:type="numbering" w:customStyle="1" w:styleId="WWOutlineListStyle30">
    <w:name w:val="WW_OutlineListStyle_30"/>
    <w:basedOn w:val="Sraonra"/>
    <w:pPr>
      <w:numPr>
        <w:numId w:val="27"/>
      </w:numPr>
    </w:pPr>
  </w:style>
  <w:style w:type="numbering" w:customStyle="1" w:styleId="WWOutlineListStyle29">
    <w:name w:val="WW_OutlineListStyle_29"/>
    <w:basedOn w:val="Sraonra"/>
    <w:pPr>
      <w:numPr>
        <w:numId w:val="28"/>
      </w:numPr>
    </w:pPr>
  </w:style>
  <w:style w:type="numbering" w:customStyle="1" w:styleId="WWOutlineListStyle28">
    <w:name w:val="WW_OutlineListStyle_28"/>
    <w:basedOn w:val="Sraonra"/>
    <w:pPr>
      <w:numPr>
        <w:numId w:val="29"/>
      </w:numPr>
    </w:pPr>
  </w:style>
  <w:style w:type="numbering" w:customStyle="1" w:styleId="WWOutlineListStyle27">
    <w:name w:val="WW_OutlineListStyle_27"/>
    <w:basedOn w:val="Sraonra"/>
    <w:pPr>
      <w:numPr>
        <w:numId w:val="30"/>
      </w:numPr>
    </w:pPr>
  </w:style>
  <w:style w:type="numbering" w:customStyle="1" w:styleId="WWOutlineListStyle26">
    <w:name w:val="WW_OutlineListStyle_26"/>
    <w:basedOn w:val="Sraonra"/>
    <w:pPr>
      <w:numPr>
        <w:numId w:val="31"/>
      </w:numPr>
    </w:pPr>
  </w:style>
  <w:style w:type="numbering" w:customStyle="1" w:styleId="WWOutlineListStyle25">
    <w:name w:val="WW_OutlineListStyle_25"/>
    <w:basedOn w:val="Sraonra"/>
    <w:pPr>
      <w:numPr>
        <w:numId w:val="32"/>
      </w:numPr>
    </w:pPr>
  </w:style>
  <w:style w:type="numbering" w:customStyle="1" w:styleId="WWOutlineListStyle24">
    <w:name w:val="WW_OutlineListStyle_24"/>
    <w:basedOn w:val="Sraonra"/>
    <w:pPr>
      <w:numPr>
        <w:numId w:val="33"/>
      </w:numPr>
    </w:pPr>
  </w:style>
  <w:style w:type="numbering" w:customStyle="1" w:styleId="WWOutlineListStyle23">
    <w:name w:val="WW_OutlineListStyle_23"/>
    <w:basedOn w:val="Sraonra"/>
    <w:pPr>
      <w:numPr>
        <w:numId w:val="34"/>
      </w:numPr>
    </w:pPr>
  </w:style>
  <w:style w:type="numbering" w:customStyle="1" w:styleId="WWOutlineListStyle22">
    <w:name w:val="WW_OutlineListStyle_22"/>
    <w:basedOn w:val="Sraonra"/>
    <w:pPr>
      <w:numPr>
        <w:numId w:val="35"/>
      </w:numPr>
    </w:pPr>
  </w:style>
  <w:style w:type="numbering" w:customStyle="1" w:styleId="WWOutlineListStyle21">
    <w:name w:val="WW_OutlineListStyle_21"/>
    <w:basedOn w:val="Sraonra"/>
    <w:pPr>
      <w:numPr>
        <w:numId w:val="36"/>
      </w:numPr>
    </w:pPr>
  </w:style>
  <w:style w:type="numbering" w:customStyle="1" w:styleId="WWOutlineListStyle20">
    <w:name w:val="WW_OutlineListStyle_20"/>
    <w:basedOn w:val="Sraonra"/>
    <w:pPr>
      <w:numPr>
        <w:numId w:val="37"/>
      </w:numPr>
    </w:pPr>
  </w:style>
  <w:style w:type="numbering" w:customStyle="1" w:styleId="WWOutlineListStyle19">
    <w:name w:val="WW_OutlineListStyle_19"/>
    <w:basedOn w:val="Sraonra"/>
    <w:pPr>
      <w:numPr>
        <w:numId w:val="38"/>
      </w:numPr>
    </w:pPr>
  </w:style>
  <w:style w:type="numbering" w:customStyle="1" w:styleId="WWOutlineListStyle18">
    <w:name w:val="WW_OutlineListStyle_18"/>
    <w:basedOn w:val="Sraonra"/>
    <w:pPr>
      <w:numPr>
        <w:numId w:val="39"/>
      </w:numPr>
    </w:pPr>
  </w:style>
  <w:style w:type="numbering" w:customStyle="1" w:styleId="WWOutlineListStyle17">
    <w:name w:val="WW_OutlineListStyle_17"/>
    <w:basedOn w:val="Sraonra"/>
    <w:pPr>
      <w:numPr>
        <w:numId w:val="40"/>
      </w:numPr>
    </w:pPr>
  </w:style>
  <w:style w:type="numbering" w:customStyle="1" w:styleId="WWOutlineListStyle16">
    <w:name w:val="WW_OutlineListStyle_16"/>
    <w:basedOn w:val="Sraonra"/>
    <w:pPr>
      <w:numPr>
        <w:numId w:val="41"/>
      </w:numPr>
    </w:pPr>
  </w:style>
  <w:style w:type="numbering" w:customStyle="1" w:styleId="WWOutlineListStyle15">
    <w:name w:val="WW_OutlineListStyle_15"/>
    <w:basedOn w:val="Sraonra"/>
    <w:pPr>
      <w:numPr>
        <w:numId w:val="42"/>
      </w:numPr>
    </w:pPr>
  </w:style>
  <w:style w:type="numbering" w:customStyle="1" w:styleId="WWOutlineListStyle14">
    <w:name w:val="WW_OutlineListStyle_14"/>
    <w:basedOn w:val="Sraonra"/>
    <w:pPr>
      <w:numPr>
        <w:numId w:val="43"/>
      </w:numPr>
    </w:pPr>
  </w:style>
  <w:style w:type="numbering" w:customStyle="1" w:styleId="WWOutlineListStyle13">
    <w:name w:val="WW_OutlineListStyle_13"/>
    <w:basedOn w:val="Sraonra"/>
    <w:pPr>
      <w:numPr>
        <w:numId w:val="44"/>
      </w:numPr>
    </w:pPr>
  </w:style>
  <w:style w:type="numbering" w:customStyle="1" w:styleId="WWOutlineListStyle12">
    <w:name w:val="WW_OutlineListStyle_12"/>
    <w:basedOn w:val="Sraonra"/>
    <w:pPr>
      <w:numPr>
        <w:numId w:val="45"/>
      </w:numPr>
    </w:pPr>
  </w:style>
  <w:style w:type="numbering" w:customStyle="1" w:styleId="WWOutlineListStyle11">
    <w:name w:val="WW_OutlineListStyle_11"/>
    <w:basedOn w:val="Sraonra"/>
    <w:pPr>
      <w:numPr>
        <w:numId w:val="46"/>
      </w:numPr>
    </w:pPr>
  </w:style>
  <w:style w:type="numbering" w:customStyle="1" w:styleId="WWOutlineListStyle10">
    <w:name w:val="WW_OutlineListStyle_10"/>
    <w:basedOn w:val="Sraonra"/>
    <w:pPr>
      <w:numPr>
        <w:numId w:val="47"/>
      </w:numPr>
    </w:pPr>
  </w:style>
  <w:style w:type="numbering" w:customStyle="1" w:styleId="WWOutlineListStyle9">
    <w:name w:val="WW_OutlineListStyle_9"/>
    <w:basedOn w:val="Sraonra"/>
    <w:pPr>
      <w:numPr>
        <w:numId w:val="48"/>
      </w:numPr>
    </w:pPr>
  </w:style>
  <w:style w:type="numbering" w:customStyle="1" w:styleId="WWOutlineListStyle8">
    <w:name w:val="WW_OutlineListStyle_8"/>
    <w:basedOn w:val="Sraonra"/>
    <w:pPr>
      <w:numPr>
        <w:numId w:val="49"/>
      </w:numPr>
    </w:pPr>
  </w:style>
  <w:style w:type="numbering" w:customStyle="1" w:styleId="WWOutlineListStyle7">
    <w:name w:val="WW_OutlineListStyle_7"/>
    <w:basedOn w:val="Sraonra"/>
    <w:pPr>
      <w:numPr>
        <w:numId w:val="50"/>
      </w:numPr>
    </w:pPr>
  </w:style>
  <w:style w:type="numbering" w:customStyle="1" w:styleId="WWOutlineListStyle6">
    <w:name w:val="WW_OutlineListStyle_6"/>
    <w:basedOn w:val="Sraonra"/>
    <w:pPr>
      <w:numPr>
        <w:numId w:val="51"/>
      </w:numPr>
    </w:pPr>
  </w:style>
  <w:style w:type="numbering" w:customStyle="1" w:styleId="WWOutlineListStyle5">
    <w:name w:val="WW_OutlineListStyle_5"/>
    <w:basedOn w:val="Sraonra"/>
    <w:pPr>
      <w:numPr>
        <w:numId w:val="52"/>
      </w:numPr>
    </w:pPr>
  </w:style>
  <w:style w:type="numbering" w:customStyle="1" w:styleId="WWOutlineListStyle4">
    <w:name w:val="WW_OutlineListStyle_4"/>
    <w:basedOn w:val="Sraonra"/>
    <w:pPr>
      <w:numPr>
        <w:numId w:val="53"/>
      </w:numPr>
    </w:pPr>
  </w:style>
  <w:style w:type="numbering" w:customStyle="1" w:styleId="WWOutlineListStyle3">
    <w:name w:val="WW_OutlineListStyle_3"/>
    <w:basedOn w:val="Sraonra"/>
    <w:pPr>
      <w:numPr>
        <w:numId w:val="54"/>
      </w:numPr>
    </w:pPr>
  </w:style>
  <w:style w:type="numbering" w:customStyle="1" w:styleId="WWOutlineListStyle2">
    <w:name w:val="WW_OutlineListStyle_2"/>
    <w:basedOn w:val="Sraonra"/>
    <w:pPr>
      <w:numPr>
        <w:numId w:val="55"/>
      </w:numPr>
    </w:pPr>
  </w:style>
  <w:style w:type="numbering" w:customStyle="1" w:styleId="WWOutlineListStyle1">
    <w:name w:val="WW_OutlineListStyle_1"/>
    <w:basedOn w:val="Sraonra"/>
    <w:pPr>
      <w:numPr>
        <w:numId w:val="56"/>
      </w:numPr>
    </w:pPr>
  </w:style>
  <w:style w:type="numbering" w:customStyle="1" w:styleId="WWOutlineListStyle">
    <w:name w:val="WW_OutlineListStyle"/>
    <w:basedOn w:val="Sraonra"/>
    <w:pPr>
      <w:numPr>
        <w:numId w:val="57"/>
      </w:numPr>
    </w:pPr>
  </w:style>
  <w:style w:type="numbering" w:customStyle="1" w:styleId="CowiHeaders">
    <w:name w:val="CowiHeaders"/>
    <w:basedOn w:val="Sraonra"/>
    <w:pPr>
      <w:numPr>
        <w:numId w:val="58"/>
      </w:numPr>
    </w:pPr>
  </w:style>
  <w:style w:type="numbering" w:customStyle="1" w:styleId="CowiBulletList">
    <w:name w:val="CowiBulletList"/>
    <w:basedOn w:val="Sraonra"/>
    <w:pPr>
      <w:numPr>
        <w:numId w:val="59"/>
      </w:numPr>
    </w:pPr>
  </w:style>
  <w:style w:type="numbering" w:customStyle="1" w:styleId="CowiNumberList">
    <w:name w:val="CowiNumberList"/>
    <w:basedOn w:val="Sraonra"/>
    <w:pPr>
      <w:numPr>
        <w:numId w:val="60"/>
      </w:numPr>
    </w:pPr>
  </w:style>
  <w:style w:type="numbering" w:customStyle="1" w:styleId="1111111">
    <w:name w:val="1 / 1.1 / 1.1.11"/>
    <w:basedOn w:val="Sraonra"/>
    <w:pPr>
      <w:numPr>
        <w:numId w:val="61"/>
      </w:numPr>
    </w:pPr>
  </w:style>
  <w:style w:type="numbering" w:customStyle="1" w:styleId="1ai1">
    <w:name w:val="1 / a / i1"/>
    <w:basedOn w:val="Sraonra"/>
    <w:pPr>
      <w:numPr>
        <w:numId w:val="62"/>
      </w:numPr>
    </w:pPr>
  </w:style>
  <w:style w:type="numbering" w:customStyle="1" w:styleId="ArticleSection1">
    <w:name w:val="Article / Section1"/>
    <w:basedOn w:val="Sraonra"/>
    <w:pPr>
      <w:numPr>
        <w:numId w:val="63"/>
      </w:numPr>
    </w:pPr>
  </w:style>
  <w:style w:type="numbering" w:customStyle="1" w:styleId="CowiHeadings">
    <w:name w:val="CowiHeadings"/>
    <w:basedOn w:val="Sraonra"/>
    <w:pPr>
      <w:numPr>
        <w:numId w:val="64"/>
      </w:numPr>
    </w:pPr>
  </w:style>
  <w:style w:type="numbering" w:customStyle="1" w:styleId="CowiTableBulletList">
    <w:name w:val="CowiTableBulletList"/>
    <w:basedOn w:val="Sraonra"/>
    <w:pPr>
      <w:numPr>
        <w:numId w:val="65"/>
      </w:numPr>
    </w:pPr>
  </w:style>
  <w:style w:type="numbering" w:customStyle="1" w:styleId="CowiTableNumberList">
    <w:name w:val="CowiTableNumberList"/>
    <w:basedOn w:val="Sraonra"/>
    <w:pPr>
      <w:numPr>
        <w:numId w:val="66"/>
      </w:numPr>
    </w:pPr>
  </w:style>
  <w:style w:type="numbering" w:customStyle="1" w:styleId="CowiHeaders1">
    <w:name w:val="CowiHeaders1"/>
    <w:basedOn w:val="Sraonra"/>
    <w:pPr>
      <w:numPr>
        <w:numId w:val="67"/>
      </w:numPr>
    </w:pPr>
  </w:style>
  <w:style w:type="numbering" w:customStyle="1" w:styleId="LFO7">
    <w:name w:val="LFO7"/>
    <w:basedOn w:val="Sraonra"/>
    <w:pPr>
      <w:numPr>
        <w:numId w:val="68"/>
      </w:numPr>
    </w:pPr>
  </w:style>
  <w:style w:type="numbering" w:customStyle="1" w:styleId="LFO8">
    <w:name w:val="LFO8"/>
    <w:basedOn w:val="Sraonra"/>
    <w:pPr>
      <w:numPr>
        <w:numId w:val="69"/>
      </w:numPr>
    </w:pPr>
  </w:style>
  <w:style w:type="numbering" w:customStyle="1" w:styleId="LFO31">
    <w:name w:val="LFO31"/>
    <w:basedOn w:val="Sraonra"/>
    <w:pPr>
      <w:numPr>
        <w:numId w:val="70"/>
      </w:numPr>
    </w:pPr>
  </w:style>
  <w:style w:type="numbering" w:customStyle="1" w:styleId="LFO32">
    <w:name w:val="LFO32"/>
    <w:basedOn w:val="Sraonra"/>
    <w:pPr>
      <w:numPr>
        <w:numId w:val="71"/>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info@dge.lt" TargetMode="External"/><Relationship Id="rId13" Type="http://schemas.openxmlformats.org/officeDocument/2006/relationships/header" Target="header2.xml"/><Relationship Id="rId18" Type="http://schemas.openxmlformats.org/officeDocument/2006/relationships/image" Target="media/image4.gif"/><Relationship Id="rId26" Type="http://schemas.openxmlformats.org/officeDocument/2006/relationships/hyperlink" Target="https://lt.wikipedia.org/wiki/Paneri%C5%B3_seni%C5%ABnija" TargetMode="External"/><Relationship Id="rId39" Type="http://schemas.openxmlformats.org/officeDocument/2006/relationships/image" Target="media/image13.png"/><Relationship Id="rId3" Type="http://schemas.openxmlformats.org/officeDocument/2006/relationships/styles" Target="styles.xml"/><Relationship Id="rId34" Type="http://schemas.openxmlformats.org/officeDocument/2006/relationships/image" Target="media/image10.png"/><Relationship Id="rId42" Type="http://schemas.openxmlformats.org/officeDocument/2006/relationships/hyperlink" Target="http://www.registrucentras.lt" TargetMode="External"/><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3.gif"/><Relationship Id="rId25" Type="http://schemas.openxmlformats.org/officeDocument/2006/relationships/image" Target="media/image5.png"/><Relationship Id="rId33" Type="http://schemas.openxmlformats.org/officeDocument/2006/relationships/image" Target="media/image9.png"/><Relationship Id="rId38" Type="http://schemas.openxmlformats.org/officeDocument/2006/relationships/image" Target="media/image12.png"/><Relationship Id="rId46" Type="http://schemas.openxmlformats.org/officeDocument/2006/relationships/hyperlink" Target="http://www.kpd.lt" TargetMode="External"/><Relationship Id="rId2" Type="http://schemas.openxmlformats.org/officeDocument/2006/relationships/numbering" Target="numbering.xml"/><Relationship Id="rId16" Type="http://schemas.openxmlformats.org/officeDocument/2006/relationships/image" Target="media/image20.gif"/><Relationship Id="rId20" Type="http://schemas.openxmlformats.org/officeDocument/2006/relationships/image" Target="media/image3.emf"/><Relationship Id="rId29" Type="http://schemas.openxmlformats.org/officeDocument/2006/relationships/hyperlink" Target="http://www.geoportal.lt" TargetMode="External"/><Relationship Id="rId41"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4.png"/><Relationship Id="rId32" Type="http://schemas.openxmlformats.org/officeDocument/2006/relationships/hyperlink" Target="http://www.am.lt/VI/files/File/krastovaizdis/leidiniai/Videomorfo.jpg" TargetMode="External"/><Relationship Id="rId37" Type="http://schemas.openxmlformats.org/officeDocument/2006/relationships/hyperlink" Target="https://uetk.am.lt" TargetMode="External"/><Relationship Id="rId40" Type="http://schemas.openxmlformats.org/officeDocument/2006/relationships/hyperlink" Target="https://uetk.am.lt" TargetMode="External"/><Relationship Id="rId45" Type="http://schemas.openxmlformats.org/officeDocument/2006/relationships/image" Target="media/image16.png"/><Relationship Id="rId5" Type="http://schemas.openxmlformats.org/officeDocument/2006/relationships/webSettings" Target="webSettings.xml"/><Relationship Id="rId15" Type="http://schemas.openxmlformats.org/officeDocument/2006/relationships/image" Target="media/image2.gif"/><Relationship Id="rId23" Type="http://schemas.openxmlformats.org/officeDocument/2006/relationships/image" Target="media/image5.gif"/><Relationship Id="rId28" Type="http://schemas.openxmlformats.org/officeDocument/2006/relationships/hyperlink" Target="http://www.vilnius.lt" TargetMode="External"/><Relationship Id="rId36" Type="http://schemas.openxmlformats.org/officeDocument/2006/relationships/hyperlink" Target="https://stk.am.lt/portal/" TargetMode="External"/><Relationship Id="rId10" Type="http://schemas.openxmlformats.org/officeDocument/2006/relationships/hyperlink" Target="mailto:jmo@dge.lt" TargetMode="External"/><Relationship Id="rId19" Type="http://schemas.openxmlformats.org/officeDocument/2006/relationships/image" Target="media/image2.png"/><Relationship Id="rId31" Type="http://schemas.openxmlformats.org/officeDocument/2006/relationships/image" Target="media/image8.png"/><Relationship Id="rId44" Type="http://schemas.openxmlformats.org/officeDocument/2006/relationships/image" Target="media/image150.png"/><Relationship Id="rId4" Type="http://schemas.openxmlformats.org/officeDocument/2006/relationships/settings" Target="settings.xml"/><Relationship Id="rId9" Type="http://schemas.openxmlformats.org/officeDocument/2006/relationships/hyperlink" Target="mailto:daba@dge.lt" TargetMode="External"/><Relationship Id="rId14" Type="http://schemas.openxmlformats.org/officeDocument/2006/relationships/footer" Target="footer2.xml"/><Relationship Id="rId27" Type="http://schemas.openxmlformats.org/officeDocument/2006/relationships/image" Target="media/image6.png"/><Relationship Id="rId30" Type="http://schemas.openxmlformats.org/officeDocument/2006/relationships/image" Target="media/image7.png"/><Relationship Id="rId35" Type="http://schemas.openxmlformats.org/officeDocument/2006/relationships/image" Target="media/image11.png"/><Relationship Id="rId43" Type="http://schemas.openxmlformats.org/officeDocument/2006/relationships/image" Target="media/image15.png"/><Relationship Id="rId48" Type="http://schemas.openxmlformats.org/officeDocument/2006/relationships/theme" Target="theme/theme1.xml"/></Relationships>
</file>

<file path=word/_rels/footer1.xml.rels><?xml version="1.0" encoding="UTF-8" standalone="yes"?>
<Relationships xmlns="http://schemas.openxmlformats.org/package/2006/relationships"><Relationship Id="rId2" Type="http://schemas.openxmlformats.org/officeDocument/2006/relationships/hyperlink" Target="http://www.dge-group.lt" TargetMode="External"/><Relationship Id="rId1" Type="http://schemas.openxmlformats.org/officeDocument/2006/relationships/image" Target="media/image1.png"/></Relationships>
</file>

<file path=word/_rels/footer2.xml.rels><?xml version="1.0" encoding="UTF-8" standalone="yes"?>
<Relationships xmlns="http://schemas.openxmlformats.org/package/2006/relationships"><Relationship Id="rId2" Type="http://schemas.openxmlformats.org/officeDocument/2006/relationships/hyperlink" Target="http://www.dge-group.lt" TargetMode="External"/><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GE%20Dana\AppData\Roaming\Microsoft\Templates\Single%20spaced%20(blank).dotx" TargetMode="External"/></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20E50D6-C4ED-4134-8EFD-33EDFEBBCF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Single spaced (blank)</Template>
  <TotalTime>1432</TotalTime>
  <Pages>58</Pages>
  <Words>65940</Words>
  <Characters>37587</Characters>
  <Application>Microsoft Office Word</Application>
  <DocSecurity>0</DocSecurity>
  <Lines>313</Lines>
  <Paragraphs>206</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103321</CharactersWithSpaces>
  <SharedDoc>false</SharedDoc>
  <HLinks>
    <vt:vector size="312" baseType="variant">
      <vt:variant>
        <vt:i4>6750330</vt:i4>
      </vt:variant>
      <vt:variant>
        <vt:i4>272</vt:i4>
      </vt:variant>
      <vt:variant>
        <vt:i4>0</vt:i4>
      </vt:variant>
      <vt:variant>
        <vt:i4>5</vt:i4>
      </vt:variant>
      <vt:variant>
        <vt:lpwstr>http://www.kpd.lt/</vt:lpwstr>
      </vt:variant>
      <vt:variant>
        <vt:lpwstr/>
      </vt:variant>
      <vt:variant>
        <vt:i4>7340151</vt:i4>
      </vt:variant>
      <vt:variant>
        <vt:i4>269</vt:i4>
      </vt:variant>
      <vt:variant>
        <vt:i4>0</vt:i4>
      </vt:variant>
      <vt:variant>
        <vt:i4>5</vt:i4>
      </vt:variant>
      <vt:variant>
        <vt:lpwstr>http://www.registrucentras.lt/</vt:lpwstr>
      </vt:variant>
      <vt:variant>
        <vt:lpwstr/>
      </vt:variant>
      <vt:variant>
        <vt:i4>2359406</vt:i4>
      </vt:variant>
      <vt:variant>
        <vt:i4>266</vt:i4>
      </vt:variant>
      <vt:variant>
        <vt:i4>0</vt:i4>
      </vt:variant>
      <vt:variant>
        <vt:i4>5</vt:i4>
      </vt:variant>
      <vt:variant>
        <vt:lpwstr>https://uetk.am.lt/</vt:lpwstr>
      </vt:variant>
      <vt:variant>
        <vt:lpwstr/>
      </vt:variant>
      <vt:variant>
        <vt:i4>2359406</vt:i4>
      </vt:variant>
      <vt:variant>
        <vt:i4>263</vt:i4>
      </vt:variant>
      <vt:variant>
        <vt:i4>0</vt:i4>
      </vt:variant>
      <vt:variant>
        <vt:i4>5</vt:i4>
      </vt:variant>
      <vt:variant>
        <vt:lpwstr>https://uetk.am.lt/</vt:lpwstr>
      </vt:variant>
      <vt:variant>
        <vt:lpwstr/>
      </vt:variant>
      <vt:variant>
        <vt:i4>1179648</vt:i4>
      </vt:variant>
      <vt:variant>
        <vt:i4>260</vt:i4>
      </vt:variant>
      <vt:variant>
        <vt:i4>0</vt:i4>
      </vt:variant>
      <vt:variant>
        <vt:i4>5</vt:i4>
      </vt:variant>
      <vt:variant>
        <vt:lpwstr>https://stk.am.lt/portal/</vt:lpwstr>
      </vt:variant>
      <vt:variant>
        <vt:lpwstr/>
      </vt:variant>
      <vt:variant>
        <vt:i4>5636175</vt:i4>
      </vt:variant>
      <vt:variant>
        <vt:i4>257</vt:i4>
      </vt:variant>
      <vt:variant>
        <vt:i4>0</vt:i4>
      </vt:variant>
      <vt:variant>
        <vt:i4>5</vt:i4>
      </vt:variant>
      <vt:variant>
        <vt:lpwstr>http://www.am.lt/VI/files/File/krastovaizdis/leidiniai/Videomorfo.jpg</vt:lpwstr>
      </vt:variant>
      <vt:variant>
        <vt:lpwstr/>
      </vt:variant>
      <vt:variant>
        <vt:i4>1507340</vt:i4>
      </vt:variant>
      <vt:variant>
        <vt:i4>254</vt:i4>
      </vt:variant>
      <vt:variant>
        <vt:i4>0</vt:i4>
      </vt:variant>
      <vt:variant>
        <vt:i4>5</vt:i4>
      </vt:variant>
      <vt:variant>
        <vt:lpwstr>http://www.geoportal.lt/</vt:lpwstr>
      </vt:variant>
      <vt:variant>
        <vt:lpwstr/>
      </vt:variant>
      <vt:variant>
        <vt:i4>6815864</vt:i4>
      </vt:variant>
      <vt:variant>
        <vt:i4>251</vt:i4>
      </vt:variant>
      <vt:variant>
        <vt:i4>0</vt:i4>
      </vt:variant>
      <vt:variant>
        <vt:i4>5</vt:i4>
      </vt:variant>
      <vt:variant>
        <vt:lpwstr>http://www.vilnius.lt/</vt:lpwstr>
      </vt:variant>
      <vt:variant>
        <vt:lpwstr/>
      </vt:variant>
      <vt:variant>
        <vt:i4>4653181</vt:i4>
      </vt:variant>
      <vt:variant>
        <vt:i4>248</vt:i4>
      </vt:variant>
      <vt:variant>
        <vt:i4>0</vt:i4>
      </vt:variant>
      <vt:variant>
        <vt:i4>5</vt:i4>
      </vt:variant>
      <vt:variant>
        <vt:lpwstr>https://lt.wikipedia.org/wiki/Paneri%C5%B3_seni%C5%ABnija</vt:lpwstr>
      </vt:variant>
      <vt:variant>
        <vt:lpwstr/>
      </vt:variant>
      <vt:variant>
        <vt:i4>655406</vt:i4>
      </vt:variant>
      <vt:variant>
        <vt:i4>237</vt:i4>
      </vt:variant>
      <vt:variant>
        <vt:i4>0</vt:i4>
      </vt:variant>
      <vt:variant>
        <vt:i4>5</vt:i4>
      </vt:variant>
      <vt:variant>
        <vt:lpwstr>mailto:jmo@dge.lt</vt:lpwstr>
      </vt:variant>
      <vt:variant>
        <vt:lpwstr/>
      </vt:variant>
      <vt:variant>
        <vt:i4>1638439</vt:i4>
      </vt:variant>
      <vt:variant>
        <vt:i4>234</vt:i4>
      </vt:variant>
      <vt:variant>
        <vt:i4>0</vt:i4>
      </vt:variant>
      <vt:variant>
        <vt:i4>5</vt:i4>
      </vt:variant>
      <vt:variant>
        <vt:lpwstr>mailto:daba@dge.lt</vt:lpwstr>
      </vt:variant>
      <vt:variant>
        <vt:lpwstr/>
      </vt:variant>
      <vt:variant>
        <vt:i4>1048614</vt:i4>
      </vt:variant>
      <vt:variant>
        <vt:i4>231</vt:i4>
      </vt:variant>
      <vt:variant>
        <vt:i4>0</vt:i4>
      </vt:variant>
      <vt:variant>
        <vt:i4>5</vt:i4>
      </vt:variant>
      <vt:variant>
        <vt:lpwstr>mailto:info@dge.lt</vt:lpwstr>
      </vt:variant>
      <vt:variant>
        <vt:lpwstr/>
      </vt:variant>
      <vt:variant>
        <vt:i4>1900599</vt:i4>
      </vt:variant>
      <vt:variant>
        <vt:i4>224</vt:i4>
      </vt:variant>
      <vt:variant>
        <vt:i4>0</vt:i4>
      </vt:variant>
      <vt:variant>
        <vt:i4>5</vt:i4>
      </vt:variant>
      <vt:variant>
        <vt:lpwstr/>
      </vt:variant>
      <vt:variant>
        <vt:lpwstr>_Toc446429733</vt:lpwstr>
      </vt:variant>
      <vt:variant>
        <vt:i4>1900599</vt:i4>
      </vt:variant>
      <vt:variant>
        <vt:i4>218</vt:i4>
      </vt:variant>
      <vt:variant>
        <vt:i4>0</vt:i4>
      </vt:variant>
      <vt:variant>
        <vt:i4>5</vt:i4>
      </vt:variant>
      <vt:variant>
        <vt:lpwstr/>
      </vt:variant>
      <vt:variant>
        <vt:lpwstr>_Toc446429732</vt:lpwstr>
      </vt:variant>
      <vt:variant>
        <vt:i4>1900599</vt:i4>
      </vt:variant>
      <vt:variant>
        <vt:i4>212</vt:i4>
      </vt:variant>
      <vt:variant>
        <vt:i4>0</vt:i4>
      </vt:variant>
      <vt:variant>
        <vt:i4>5</vt:i4>
      </vt:variant>
      <vt:variant>
        <vt:lpwstr/>
      </vt:variant>
      <vt:variant>
        <vt:lpwstr>_Toc446429731</vt:lpwstr>
      </vt:variant>
      <vt:variant>
        <vt:i4>1900599</vt:i4>
      </vt:variant>
      <vt:variant>
        <vt:i4>206</vt:i4>
      </vt:variant>
      <vt:variant>
        <vt:i4>0</vt:i4>
      </vt:variant>
      <vt:variant>
        <vt:i4>5</vt:i4>
      </vt:variant>
      <vt:variant>
        <vt:lpwstr/>
      </vt:variant>
      <vt:variant>
        <vt:lpwstr>_Toc446429730</vt:lpwstr>
      </vt:variant>
      <vt:variant>
        <vt:i4>1835063</vt:i4>
      </vt:variant>
      <vt:variant>
        <vt:i4>200</vt:i4>
      </vt:variant>
      <vt:variant>
        <vt:i4>0</vt:i4>
      </vt:variant>
      <vt:variant>
        <vt:i4>5</vt:i4>
      </vt:variant>
      <vt:variant>
        <vt:lpwstr/>
      </vt:variant>
      <vt:variant>
        <vt:lpwstr>_Toc446429729</vt:lpwstr>
      </vt:variant>
      <vt:variant>
        <vt:i4>1835063</vt:i4>
      </vt:variant>
      <vt:variant>
        <vt:i4>194</vt:i4>
      </vt:variant>
      <vt:variant>
        <vt:i4>0</vt:i4>
      </vt:variant>
      <vt:variant>
        <vt:i4>5</vt:i4>
      </vt:variant>
      <vt:variant>
        <vt:lpwstr/>
      </vt:variant>
      <vt:variant>
        <vt:lpwstr>_Toc446429728</vt:lpwstr>
      </vt:variant>
      <vt:variant>
        <vt:i4>1835063</vt:i4>
      </vt:variant>
      <vt:variant>
        <vt:i4>188</vt:i4>
      </vt:variant>
      <vt:variant>
        <vt:i4>0</vt:i4>
      </vt:variant>
      <vt:variant>
        <vt:i4>5</vt:i4>
      </vt:variant>
      <vt:variant>
        <vt:lpwstr/>
      </vt:variant>
      <vt:variant>
        <vt:lpwstr>_Toc446429727</vt:lpwstr>
      </vt:variant>
      <vt:variant>
        <vt:i4>1835063</vt:i4>
      </vt:variant>
      <vt:variant>
        <vt:i4>182</vt:i4>
      </vt:variant>
      <vt:variant>
        <vt:i4>0</vt:i4>
      </vt:variant>
      <vt:variant>
        <vt:i4>5</vt:i4>
      </vt:variant>
      <vt:variant>
        <vt:lpwstr/>
      </vt:variant>
      <vt:variant>
        <vt:lpwstr>_Toc446429726</vt:lpwstr>
      </vt:variant>
      <vt:variant>
        <vt:i4>1835063</vt:i4>
      </vt:variant>
      <vt:variant>
        <vt:i4>176</vt:i4>
      </vt:variant>
      <vt:variant>
        <vt:i4>0</vt:i4>
      </vt:variant>
      <vt:variant>
        <vt:i4>5</vt:i4>
      </vt:variant>
      <vt:variant>
        <vt:lpwstr/>
      </vt:variant>
      <vt:variant>
        <vt:lpwstr>_Toc446429725</vt:lpwstr>
      </vt:variant>
      <vt:variant>
        <vt:i4>1835063</vt:i4>
      </vt:variant>
      <vt:variant>
        <vt:i4>170</vt:i4>
      </vt:variant>
      <vt:variant>
        <vt:i4>0</vt:i4>
      </vt:variant>
      <vt:variant>
        <vt:i4>5</vt:i4>
      </vt:variant>
      <vt:variant>
        <vt:lpwstr/>
      </vt:variant>
      <vt:variant>
        <vt:lpwstr>_Toc446429724</vt:lpwstr>
      </vt:variant>
      <vt:variant>
        <vt:i4>1835063</vt:i4>
      </vt:variant>
      <vt:variant>
        <vt:i4>164</vt:i4>
      </vt:variant>
      <vt:variant>
        <vt:i4>0</vt:i4>
      </vt:variant>
      <vt:variant>
        <vt:i4>5</vt:i4>
      </vt:variant>
      <vt:variant>
        <vt:lpwstr/>
      </vt:variant>
      <vt:variant>
        <vt:lpwstr>_Toc446429723</vt:lpwstr>
      </vt:variant>
      <vt:variant>
        <vt:i4>1835063</vt:i4>
      </vt:variant>
      <vt:variant>
        <vt:i4>158</vt:i4>
      </vt:variant>
      <vt:variant>
        <vt:i4>0</vt:i4>
      </vt:variant>
      <vt:variant>
        <vt:i4>5</vt:i4>
      </vt:variant>
      <vt:variant>
        <vt:lpwstr/>
      </vt:variant>
      <vt:variant>
        <vt:lpwstr>_Toc446429722</vt:lpwstr>
      </vt:variant>
      <vt:variant>
        <vt:i4>1835063</vt:i4>
      </vt:variant>
      <vt:variant>
        <vt:i4>152</vt:i4>
      </vt:variant>
      <vt:variant>
        <vt:i4>0</vt:i4>
      </vt:variant>
      <vt:variant>
        <vt:i4>5</vt:i4>
      </vt:variant>
      <vt:variant>
        <vt:lpwstr/>
      </vt:variant>
      <vt:variant>
        <vt:lpwstr>_Toc446429721</vt:lpwstr>
      </vt:variant>
      <vt:variant>
        <vt:i4>1835063</vt:i4>
      </vt:variant>
      <vt:variant>
        <vt:i4>146</vt:i4>
      </vt:variant>
      <vt:variant>
        <vt:i4>0</vt:i4>
      </vt:variant>
      <vt:variant>
        <vt:i4>5</vt:i4>
      </vt:variant>
      <vt:variant>
        <vt:lpwstr/>
      </vt:variant>
      <vt:variant>
        <vt:lpwstr>_Toc446429720</vt:lpwstr>
      </vt:variant>
      <vt:variant>
        <vt:i4>2031671</vt:i4>
      </vt:variant>
      <vt:variant>
        <vt:i4>140</vt:i4>
      </vt:variant>
      <vt:variant>
        <vt:i4>0</vt:i4>
      </vt:variant>
      <vt:variant>
        <vt:i4>5</vt:i4>
      </vt:variant>
      <vt:variant>
        <vt:lpwstr/>
      </vt:variant>
      <vt:variant>
        <vt:lpwstr>_Toc446429719</vt:lpwstr>
      </vt:variant>
      <vt:variant>
        <vt:i4>2031671</vt:i4>
      </vt:variant>
      <vt:variant>
        <vt:i4>134</vt:i4>
      </vt:variant>
      <vt:variant>
        <vt:i4>0</vt:i4>
      </vt:variant>
      <vt:variant>
        <vt:i4>5</vt:i4>
      </vt:variant>
      <vt:variant>
        <vt:lpwstr/>
      </vt:variant>
      <vt:variant>
        <vt:lpwstr>_Toc446429718</vt:lpwstr>
      </vt:variant>
      <vt:variant>
        <vt:i4>2031671</vt:i4>
      </vt:variant>
      <vt:variant>
        <vt:i4>128</vt:i4>
      </vt:variant>
      <vt:variant>
        <vt:i4>0</vt:i4>
      </vt:variant>
      <vt:variant>
        <vt:i4>5</vt:i4>
      </vt:variant>
      <vt:variant>
        <vt:lpwstr/>
      </vt:variant>
      <vt:variant>
        <vt:lpwstr>_Toc446429717</vt:lpwstr>
      </vt:variant>
      <vt:variant>
        <vt:i4>2031671</vt:i4>
      </vt:variant>
      <vt:variant>
        <vt:i4>122</vt:i4>
      </vt:variant>
      <vt:variant>
        <vt:i4>0</vt:i4>
      </vt:variant>
      <vt:variant>
        <vt:i4>5</vt:i4>
      </vt:variant>
      <vt:variant>
        <vt:lpwstr/>
      </vt:variant>
      <vt:variant>
        <vt:lpwstr>_Toc446429716</vt:lpwstr>
      </vt:variant>
      <vt:variant>
        <vt:i4>2031671</vt:i4>
      </vt:variant>
      <vt:variant>
        <vt:i4>116</vt:i4>
      </vt:variant>
      <vt:variant>
        <vt:i4>0</vt:i4>
      </vt:variant>
      <vt:variant>
        <vt:i4>5</vt:i4>
      </vt:variant>
      <vt:variant>
        <vt:lpwstr/>
      </vt:variant>
      <vt:variant>
        <vt:lpwstr>_Toc446429715</vt:lpwstr>
      </vt:variant>
      <vt:variant>
        <vt:i4>2031671</vt:i4>
      </vt:variant>
      <vt:variant>
        <vt:i4>110</vt:i4>
      </vt:variant>
      <vt:variant>
        <vt:i4>0</vt:i4>
      </vt:variant>
      <vt:variant>
        <vt:i4>5</vt:i4>
      </vt:variant>
      <vt:variant>
        <vt:lpwstr/>
      </vt:variant>
      <vt:variant>
        <vt:lpwstr>_Toc446429714</vt:lpwstr>
      </vt:variant>
      <vt:variant>
        <vt:i4>2031671</vt:i4>
      </vt:variant>
      <vt:variant>
        <vt:i4>104</vt:i4>
      </vt:variant>
      <vt:variant>
        <vt:i4>0</vt:i4>
      </vt:variant>
      <vt:variant>
        <vt:i4>5</vt:i4>
      </vt:variant>
      <vt:variant>
        <vt:lpwstr/>
      </vt:variant>
      <vt:variant>
        <vt:lpwstr>_Toc446429713</vt:lpwstr>
      </vt:variant>
      <vt:variant>
        <vt:i4>2031671</vt:i4>
      </vt:variant>
      <vt:variant>
        <vt:i4>98</vt:i4>
      </vt:variant>
      <vt:variant>
        <vt:i4>0</vt:i4>
      </vt:variant>
      <vt:variant>
        <vt:i4>5</vt:i4>
      </vt:variant>
      <vt:variant>
        <vt:lpwstr/>
      </vt:variant>
      <vt:variant>
        <vt:lpwstr>_Toc446429712</vt:lpwstr>
      </vt:variant>
      <vt:variant>
        <vt:i4>2031671</vt:i4>
      </vt:variant>
      <vt:variant>
        <vt:i4>92</vt:i4>
      </vt:variant>
      <vt:variant>
        <vt:i4>0</vt:i4>
      </vt:variant>
      <vt:variant>
        <vt:i4>5</vt:i4>
      </vt:variant>
      <vt:variant>
        <vt:lpwstr/>
      </vt:variant>
      <vt:variant>
        <vt:lpwstr>_Toc446429711</vt:lpwstr>
      </vt:variant>
      <vt:variant>
        <vt:i4>2031671</vt:i4>
      </vt:variant>
      <vt:variant>
        <vt:i4>86</vt:i4>
      </vt:variant>
      <vt:variant>
        <vt:i4>0</vt:i4>
      </vt:variant>
      <vt:variant>
        <vt:i4>5</vt:i4>
      </vt:variant>
      <vt:variant>
        <vt:lpwstr/>
      </vt:variant>
      <vt:variant>
        <vt:lpwstr>_Toc446429710</vt:lpwstr>
      </vt:variant>
      <vt:variant>
        <vt:i4>1966135</vt:i4>
      </vt:variant>
      <vt:variant>
        <vt:i4>80</vt:i4>
      </vt:variant>
      <vt:variant>
        <vt:i4>0</vt:i4>
      </vt:variant>
      <vt:variant>
        <vt:i4>5</vt:i4>
      </vt:variant>
      <vt:variant>
        <vt:lpwstr/>
      </vt:variant>
      <vt:variant>
        <vt:lpwstr>_Toc446429709</vt:lpwstr>
      </vt:variant>
      <vt:variant>
        <vt:i4>1966135</vt:i4>
      </vt:variant>
      <vt:variant>
        <vt:i4>74</vt:i4>
      </vt:variant>
      <vt:variant>
        <vt:i4>0</vt:i4>
      </vt:variant>
      <vt:variant>
        <vt:i4>5</vt:i4>
      </vt:variant>
      <vt:variant>
        <vt:lpwstr/>
      </vt:variant>
      <vt:variant>
        <vt:lpwstr>_Toc446429708</vt:lpwstr>
      </vt:variant>
      <vt:variant>
        <vt:i4>1966135</vt:i4>
      </vt:variant>
      <vt:variant>
        <vt:i4>68</vt:i4>
      </vt:variant>
      <vt:variant>
        <vt:i4>0</vt:i4>
      </vt:variant>
      <vt:variant>
        <vt:i4>5</vt:i4>
      </vt:variant>
      <vt:variant>
        <vt:lpwstr/>
      </vt:variant>
      <vt:variant>
        <vt:lpwstr>_Toc446429707</vt:lpwstr>
      </vt:variant>
      <vt:variant>
        <vt:i4>1966135</vt:i4>
      </vt:variant>
      <vt:variant>
        <vt:i4>62</vt:i4>
      </vt:variant>
      <vt:variant>
        <vt:i4>0</vt:i4>
      </vt:variant>
      <vt:variant>
        <vt:i4>5</vt:i4>
      </vt:variant>
      <vt:variant>
        <vt:lpwstr/>
      </vt:variant>
      <vt:variant>
        <vt:lpwstr>_Toc446429706</vt:lpwstr>
      </vt:variant>
      <vt:variant>
        <vt:i4>1966135</vt:i4>
      </vt:variant>
      <vt:variant>
        <vt:i4>56</vt:i4>
      </vt:variant>
      <vt:variant>
        <vt:i4>0</vt:i4>
      </vt:variant>
      <vt:variant>
        <vt:i4>5</vt:i4>
      </vt:variant>
      <vt:variant>
        <vt:lpwstr/>
      </vt:variant>
      <vt:variant>
        <vt:lpwstr>_Toc446429705</vt:lpwstr>
      </vt:variant>
      <vt:variant>
        <vt:i4>1966135</vt:i4>
      </vt:variant>
      <vt:variant>
        <vt:i4>50</vt:i4>
      </vt:variant>
      <vt:variant>
        <vt:i4>0</vt:i4>
      </vt:variant>
      <vt:variant>
        <vt:i4>5</vt:i4>
      </vt:variant>
      <vt:variant>
        <vt:lpwstr/>
      </vt:variant>
      <vt:variant>
        <vt:lpwstr>_Toc446429704</vt:lpwstr>
      </vt:variant>
      <vt:variant>
        <vt:i4>1966135</vt:i4>
      </vt:variant>
      <vt:variant>
        <vt:i4>44</vt:i4>
      </vt:variant>
      <vt:variant>
        <vt:i4>0</vt:i4>
      </vt:variant>
      <vt:variant>
        <vt:i4>5</vt:i4>
      </vt:variant>
      <vt:variant>
        <vt:lpwstr/>
      </vt:variant>
      <vt:variant>
        <vt:lpwstr>_Toc446429703</vt:lpwstr>
      </vt:variant>
      <vt:variant>
        <vt:i4>1966135</vt:i4>
      </vt:variant>
      <vt:variant>
        <vt:i4>38</vt:i4>
      </vt:variant>
      <vt:variant>
        <vt:i4>0</vt:i4>
      </vt:variant>
      <vt:variant>
        <vt:i4>5</vt:i4>
      </vt:variant>
      <vt:variant>
        <vt:lpwstr/>
      </vt:variant>
      <vt:variant>
        <vt:lpwstr>_Toc446429702</vt:lpwstr>
      </vt:variant>
      <vt:variant>
        <vt:i4>1966135</vt:i4>
      </vt:variant>
      <vt:variant>
        <vt:i4>32</vt:i4>
      </vt:variant>
      <vt:variant>
        <vt:i4>0</vt:i4>
      </vt:variant>
      <vt:variant>
        <vt:i4>5</vt:i4>
      </vt:variant>
      <vt:variant>
        <vt:lpwstr/>
      </vt:variant>
      <vt:variant>
        <vt:lpwstr>_Toc446429701</vt:lpwstr>
      </vt:variant>
      <vt:variant>
        <vt:i4>1966135</vt:i4>
      </vt:variant>
      <vt:variant>
        <vt:i4>26</vt:i4>
      </vt:variant>
      <vt:variant>
        <vt:i4>0</vt:i4>
      </vt:variant>
      <vt:variant>
        <vt:i4>5</vt:i4>
      </vt:variant>
      <vt:variant>
        <vt:lpwstr/>
      </vt:variant>
      <vt:variant>
        <vt:lpwstr>_Toc446429700</vt:lpwstr>
      </vt:variant>
      <vt:variant>
        <vt:i4>1507382</vt:i4>
      </vt:variant>
      <vt:variant>
        <vt:i4>20</vt:i4>
      </vt:variant>
      <vt:variant>
        <vt:i4>0</vt:i4>
      </vt:variant>
      <vt:variant>
        <vt:i4>5</vt:i4>
      </vt:variant>
      <vt:variant>
        <vt:lpwstr/>
      </vt:variant>
      <vt:variant>
        <vt:lpwstr>_Toc446429699</vt:lpwstr>
      </vt:variant>
      <vt:variant>
        <vt:i4>1507382</vt:i4>
      </vt:variant>
      <vt:variant>
        <vt:i4>14</vt:i4>
      </vt:variant>
      <vt:variant>
        <vt:i4>0</vt:i4>
      </vt:variant>
      <vt:variant>
        <vt:i4>5</vt:i4>
      </vt:variant>
      <vt:variant>
        <vt:lpwstr/>
      </vt:variant>
      <vt:variant>
        <vt:lpwstr>_Toc446429698</vt:lpwstr>
      </vt:variant>
      <vt:variant>
        <vt:i4>1507382</vt:i4>
      </vt:variant>
      <vt:variant>
        <vt:i4>8</vt:i4>
      </vt:variant>
      <vt:variant>
        <vt:i4>0</vt:i4>
      </vt:variant>
      <vt:variant>
        <vt:i4>5</vt:i4>
      </vt:variant>
      <vt:variant>
        <vt:lpwstr/>
      </vt:variant>
      <vt:variant>
        <vt:lpwstr>_Toc446429697</vt:lpwstr>
      </vt:variant>
      <vt:variant>
        <vt:i4>1507382</vt:i4>
      </vt:variant>
      <vt:variant>
        <vt:i4>2</vt:i4>
      </vt:variant>
      <vt:variant>
        <vt:i4>0</vt:i4>
      </vt:variant>
      <vt:variant>
        <vt:i4>5</vt:i4>
      </vt:variant>
      <vt:variant>
        <vt:lpwstr/>
      </vt:variant>
      <vt:variant>
        <vt:lpwstr>_Toc446429696</vt:lpwstr>
      </vt:variant>
      <vt:variant>
        <vt:i4>1114183</vt:i4>
      </vt:variant>
      <vt:variant>
        <vt:i4>9</vt:i4>
      </vt:variant>
      <vt:variant>
        <vt:i4>0</vt:i4>
      </vt:variant>
      <vt:variant>
        <vt:i4>5</vt:i4>
      </vt:variant>
      <vt:variant>
        <vt:lpwstr>http://www.dge-group.lt/</vt:lpwstr>
      </vt:variant>
      <vt:variant>
        <vt:lpwstr/>
      </vt:variant>
      <vt:variant>
        <vt:i4>1114183</vt:i4>
      </vt:variant>
      <vt:variant>
        <vt:i4>3</vt:i4>
      </vt:variant>
      <vt:variant>
        <vt:i4>0</vt:i4>
      </vt:variant>
      <vt:variant>
        <vt:i4>5</vt:i4>
      </vt:variant>
      <vt:variant>
        <vt:lpwstr>http://www.dge-group.lt/</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DGE Dana</dc:creator>
  <cp:keywords/>
  <dc:description/>
  <cp:lastModifiedBy>DGE Jurgita</cp:lastModifiedBy>
  <cp:revision>391</cp:revision>
  <cp:lastPrinted>2016-06-07T13:56:00Z</cp:lastPrinted>
  <dcterms:created xsi:type="dcterms:W3CDTF">2016-04-19T08:24:00Z</dcterms:created>
  <dcterms:modified xsi:type="dcterms:W3CDTF">2016-06-07T14:00:00Z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TC027869999991</vt:lpwstr>
  </property>
</Properties>
</file>