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5B" w:rsidRPr="00B22A88" w:rsidRDefault="000A335B" w:rsidP="000A335B">
      <w:pPr>
        <w:spacing w:line="300" w:lineRule="atLeast"/>
        <w:ind w:left="6237"/>
        <w:rPr>
          <w:rFonts w:eastAsia="Calibri"/>
          <w:szCs w:val="24"/>
        </w:rPr>
      </w:pPr>
      <w:r w:rsidRPr="00B22A88">
        <w:rPr>
          <w:rFonts w:eastAsia="Calibri"/>
          <w:szCs w:val="24"/>
        </w:rPr>
        <w:t xml:space="preserve">Taršos leidimų išdavimo, pakeitimo ir galiojimo panaikinimo taisyklių </w:t>
      </w:r>
    </w:p>
    <w:p w:rsidR="000A335B" w:rsidRPr="00B22A88" w:rsidRDefault="000A335B" w:rsidP="000A335B">
      <w:pPr>
        <w:spacing w:line="300" w:lineRule="atLeast"/>
        <w:ind w:left="6237"/>
        <w:rPr>
          <w:rFonts w:eastAsia="Calibri"/>
          <w:b/>
          <w:i/>
          <w:szCs w:val="24"/>
        </w:rPr>
      </w:pPr>
      <w:r w:rsidRPr="00B22A88">
        <w:rPr>
          <w:rFonts w:eastAsia="Calibri"/>
          <w:szCs w:val="24"/>
        </w:rPr>
        <w:t>2 priedas</w:t>
      </w:r>
      <w:r w:rsidRPr="00B22A88">
        <w:rPr>
          <w:rFonts w:eastAsia="Calibri"/>
          <w:b/>
          <w:i/>
          <w:szCs w:val="24"/>
        </w:rPr>
        <w:t xml:space="preserve"> </w:t>
      </w:r>
    </w:p>
    <w:p w:rsidR="000A335B" w:rsidRPr="00B22A88" w:rsidRDefault="000A335B" w:rsidP="000A335B">
      <w:pPr>
        <w:tabs>
          <w:tab w:val="left" w:pos="6408"/>
        </w:tabs>
        <w:spacing w:line="300" w:lineRule="atLeast"/>
        <w:rPr>
          <w:rFonts w:eastAsia="Calibri"/>
          <w:b/>
          <w:i/>
          <w:szCs w:val="24"/>
        </w:rPr>
      </w:pPr>
    </w:p>
    <w:p w:rsidR="000A335B" w:rsidRPr="00B22A88" w:rsidRDefault="000A335B" w:rsidP="000A335B">
      <w:pPr>
        <w:spacing w:line="300" w:lineRule="atLeast"/>
        <w:rPr>
          <w:rFonts w:eastAsia="Calibri"/>
          <w:szCs w:val="24"/>
        </w:rPr>
      </w:pPr>
    </w:p>
    <w:p w:rsidR="000A335B" w:rsidRPr="00B22A88" w:rsidRDefault="000A335B" w:rsidP="000A335B">
      <w:pPr>
        <w:spacing w:line="300" w:lineRule="atLeast"/>
        <w:rPr>
          <w:rFonts w:eastAsia="Calibri"/>
          <w:szCs w:val="24"/>
        </w:rPr>
      </w:pPr>
    </w:p>
    <w:p w:rsidR="000A335B" w:rsidRPr="00B22A88" w:rsidRDefault="000A335B" w:rsidP="000A335B">
      <w:pPr>
        <w:spacing w:line="300" w:lineRule="atLeast"/>
        <w:rPr>
          <w:rFonts w:eastAsia="Calibri"/>
          <w:szCs w:val="24"/>
        </w:rPr>
      </w:pPr>
    </w:p>
    <w:p w:rsidR="000A335B" w:rsidRPr="00B22A88" w:rsidRDefault="000A335B" w:rsidP="000A335B">
      <w:pPr>
        <w:spacing w:line="300" w:lineRule="atLeast"/>
        <w:jc w:val="center"/>
        <w:rPr>
          <w:rFonts w:eastAsia="Calibri"/>
          <w:b/>
          <w:szCs w:val="24"/>
        </w:rPr>
      </w:pPr>
      <w:r w:rsidRPr="00B22A88">
        <w:rPr>
          <w:rFonts w:eastAsia="Calibri"/>
          <w:b/>
          <w:szCs w:val="24"/>
        </w:rPr>
        <w:t xml:space="preserve">PARAIŠKA </w:t>
      </w:r>
    </w:p>
    <w:p w:rsidR="000A335B" w:rsidRPr="00B22A88" w:rsidRDefault="000A335B" w:rsidP="000A335B">
      <w:pPr>
        <w:spacing w:line="300" w:lineRule="atLeast"/>
        <w:jc w:val="center"/>
        <w:rPr>
          <w:rFonts w:eastAsia="Calibri"/>
          <w:b/>
          <w:szCs w:val="24"/>
        </w:rPr>
      </w:pPr>
      <w:r w:rsidRPr="00B22A88">
        <w:rPr>
          <w:rFonts w:eastAsia="Calibri"/>
          <w:b/>
          <w:szCs w:val="24"/>
        </w:rPr>
        <w:t xml:space="preserve">TARŠOS LEIDIMUI </w:t>
      </w:r>
      <w:r w:rsidR="000347DC" w:rsidRPr="00B22A88">
        <w:rPr>
          <w:rFonts w:eastAsia="Calibri"/>
          <w:b/>
          <w:szCs w:val="24"/>
        </w:rPr>
        <w:t>PAKEISTI</w:t>
      </w:r>
    </w:p>
    <w:p w:rsidR="000A335B" w:rsidRPr="00B22A88" w:rsidRDefault="000A335B" w:rsidP="000A335B">
      <w:pPr>
        <w:spacing w:line="300" w:lineRule="atLeast"/>
        <w:rPr>
          <w:rFonts w:eastAsia="Calibri"/>
          <w:szCs w:val="24"/>
        </w:rPr>
      </w:pPr>
    </w:p>
    <w:p w:rsidR="000A335B" w:rsidRPr="00B22A88" w:rsidRDefault="000A335B" w:rsidP="000A335B">
      <w:pPr>
        <w:spacing w:line="300" w:lineRule="atLeast"/>
        <w:rPr>
          <w:rFonts w:eastAsia="Calibri"/>
          <w:szCs w:val="24"/>
        </w:rPr>
      </w:pPr>
    </w:p>
    <w:p w:rsidR="000A335B" w:rsidRPr="00B22A88" w:rsidRDefault="000A335B" w:rsidP="000A335B">
      <w:pPr>
        <w:spacing w:line="300" w:lineRule="atLeast"/>
        <w:ind w:firstLine="3600"/>
        <w:rPr>
          <w:rFonts w:eastAsia="Calibri"/>
          <w:szCs w:val="24"/>
        </w:rPr>
      </w:pPr>
      <w:r w:rsidRPr="00B22A88">
        <w:rPr>
          <w:rFonts w:eastAsia="Calibri"/>
          <w:szCs w:val="24"/>
        </w:rPr>
        <w:t>[</w:t>
      </w:r>
      <w:r w:rsidR="00606754" w:rsidRPr="00B22A88">
        <w:rPr>
          <w:rFonts w:eastAsia="Calibri"/>
          <w:szCs w:val="24"/>
        </w:rPr>
        <w:t>2</w:t>
      </w:r>
      <w:r w:rsidRPr="00B22A88">
        <w:rPr>
          <w:rFonts w:eastAsia="Calibri"/>
          <w:szCs w:val="24"/>
        </w:rPr>
        <w:t>] [</w:t>
      </w:r>
      <w:r w:rsidR="00606754" w:rsidRPr="00B22A88">
        <w:rPr>
          <w:rFonts w:eastAsia="Calibri"/>
          <w:szCs w:val="24"/>
        </w:rPr>
        <w:t>5</w:t>
      </w:r>
      <w:r w:rsidRPr="00B22A88">
        <w:rPr>
          <w:rFonts w:eastAsia="Calibri"/>
          <w:szCs w:val="24"/>
        </w:rPr>
        <w:t>] [</w:t>
      </w:r>
      <w:r w:rsidR="00606754" w:rsidRPr="00B22A88">
        <w:rPr>
          <w:rFonts w:eastAsia="Calibri"/>
          <w:szCs w:val="24"/>
        </w:rPr>
        <w:t>0</w:t>
      </w:r>
      <w:r w:rsidRPr="00B22A88">
        <w:rPr>
          <w:rFonts w:eastAsia="Calibri"/>
          <w:szCs w:val="24"/>
        </w:rPr>
        <w:t>] [</w:t>
      </w:r>
      <w:r w:rsidR="00606754" w:rsidRPr="00B22A88">
        <w:rPr>
          <w:rFonts w:eastAsia="Calibri"/>
          <w:szCs w:val="24"/>
        </w:rPr>
        <w:t>1</w:t>
      </w:r>
      <w:r w:rsidRPr="00B22A88">
        <w:rPr>
          <w:rFonts w:eastAsia="Calibri"/>
          <w:szCs w:val="24"/>
        </w:rPr>
        <w:t>] [</w:t>
      </w:r>
      <w:r w:rsidR="00606754" w:rsidRPr="00B22A88">
        <w:rPr>
          <w:rFonts w:eastAsia="Calibri"/>
          <w:szCs w:val="24"/>
        </w:rPr>
        <w:t>3</w:t>
      </w:r>
      <w:r w:rsidRPr="00B22A88">
        <w:rPr>
          <w:rFonts w:eastAsia="Calibri"/>
          <w:szCs w:val="24"/>
        </w:rPr>
        <w:t>] [</w:t>
      </w:r>
      <w:r w:rsidR="00606754" w:rsidRPr="00B22A88">
        <w:rPr>
          <w:rFonts w:eastAsia="Calibri"/>
          <w:szCs w:val="24"/>
        </w:rPr>
        <w:t>5</w:t>
      </w:r>
      <w:r w:rsidRPr="00B22A88">
        <w:rPr>
          <w:rFonts w:eastAsia="Calibri"/>
          <w:szCs w:val="24"/>
        </w:rPr>
        <w:t>] [</w:t>
      </w:r>
      <w:r w:rsidR="00606754" w:rsidRPr="00B22A88">
        <w:rPr>
          <w:rFonts w:eastAsia="Calibri"/>
          <w:szCs w:val="24"/>
        </w:rPr>
        <w:t>8</w:t>
      </w:r>
      <w:r w:rsidRPr="00B22A88">
        <w:rPr>
          <w:rFonts w:eastAsia="Calibri"/>
          <w:szCs w:val="24"/>
        </w:rPr>
        <w:t>] [</w:t>
      </w:r>
      <w:r w:rsidR="00606754" w:rsidRPr="00B22A88">
        <w:rPr>
          <w:rFonts w:eastAsia="Calibri"/>
          <w:szCs w:val="24"/>
        </w:rPr>
        <w:t>6</w:t>
      </w:r>
      <w:r w:rsidRPr="00B22A88">
        <w:rPr>
          <w:rFonts w:eastAsia="Calibri"/>
          <w:szCs w:val="24"/>
        </w:rPr>
        <w:t>] [</w:t>
      </w:r>
      <w:r w:rsidR="00606754" w:rsidRPr="00B22A88">
        <w:rPr>
          <w:rFonts w:eastAsia="Calibri"/>
          <w:szCs w:val="24"/>
        </w:rPr>
        <w:t>0</w:t>
      </w:r>
      <w:r w:rsidRPr="00B22A88">
        <w:rPr>
          <w:rFonts w:eastAsia="Calibri"/>
          <w:szCs w:val="24"/>
        </w:rPr>
        <w:t>]</w:t>
      </w:r>
    </w:p>
    <w:p w:rsidR="000A335B" w:rsidRPr="00B22A88" w:rsidRDefault="000A335B" w:rsidP="000A335B">
      <w:pPr>
        <w:spacing w:line="300" w:lineRule="atLeast"/>
        <w:ind w:firstLine="3600"/>
        <w:rPr>
          <w:rFonts w:eastAsia="Calibri"/>
          <w:szCs w:val="24"/>
        </w:rPr>
      </w:pPr>
      <w:r w:rsidRPr="00B22A88">
        <w:rPr>
          <w:rFonts w:eastAsia="Calibri"/>
          <w:szCs w:val="24"/>
        </w:rPr>
        <w:t>(Juridinio asmens kodas)</w:t>
      </w:r>
    </w:p>
    <w:p w:rsidR="000A335B" w:rsidRPr="00B22A88" w:rsidRDefault="000A335B" w:rsidP="000A335B">
      <w:pPr>
        <w:spacing w:line="300" w:lineRule="atLeast"/>
        <w:rPr>
          <w:rFonts w:eastAsia="Calibri"/>
          <w:szCs w:val="24"/>
        </w:rPr>
      </w:pPr>
    </w:p>
    <w:p w:rsidR="000A335B" w:rsidRPr="00B22A88" w:rsidRDefault="008B2A02" w:rsidP="008B2A02">
      <w:pPr>
        <w:pBdr>
          <w:bottom w:val="single" w:sz="12" w:space="1" w:color="auto"/>
        </w:pBdr>
        <w:spacing w:line="300" w:lineRule="atLeast"/>
        <w:jc w:val="center"/>
        <w:rPr>
          <w:rFonts w:eastAsia="Calibri"/>
          <w:b/>
          <w:szCs w:val="24"/>
        </w:rPr>
      </w:pPr>
      <w:r w:rsidRPr="00B22A88">
        <w:rPr>
          <w:rFonts w:eastAsia="Calibri"/>
          <w:b/>
          <w:szCs w:val="24"/>
        </w:rPr>
        <w:t xml:space="preserve">UAB Alytaus regiono atliekų tvarkymo centras, Vilniaus g. 31, LT-62112 Alytus, tel. 8315 72842, faksas 8315 50150, el. p. </w:t>
      </w:r>
      <w:hyperlink r:id="rId7" w:history="1">
        <w:r w:rsidRPr="00B22A88">
          <w:rPr>
            <w:rStyle w:val="Hipersaitas"/>
            <w:rFonts w:eastAsia="Calibri"/>
            <w:b/>
            <w:szCs w:val="24"/>
          </w:rPr>
          <w:t>info@alytausratc.lt</w:t>
        </w:r>
      </w:hyperlink>
    </w:p>
    <w:p w:rsidR="000A335B" w:rsidRPr="00B22A88" w:rsidRDefault="000A335B" w:rsidP="000A335B">
      <w:pPr>
        <w:spacing w:line="300" w:lineRule="atLeast"/>
        <w:jc w:val="center"/>
        <w:rPr>
          <w:rFonts w:eastAsia="Calibri"/>
          <w:szCs w:val="24"/>
        </w:rPr>
      </w:pPr>
      <w:r w:rsidRPr="00B22A88">
        <w:rPr>
          <w:rFonts w:eastAsia="Calibri"/>
          <w:szCs w:val="24"/>
        </w:rPr>
        <w:t>(Veiklos vykdytojo, teikiančio paraišką, pavadinimas, adresas, telefono, fakso Nr., elektroninio pašto adresas)</w:t>
      </w:r>
    </w:p>
    <w:p w:rsidR="000A335B" w:rsidRPr="00B22A88" w:rsidRDefault="000A335B" w:rsidP="000A335B">
      <w:pPr>
        <w:spacing w:line="300" w:lineRule="atLeast"/>
        <w:rPr>
          <w:rFonts w:eastAsia="Calibri"/>
          <w:b/>
          <w:szCs w:val="24"/>
        </w:rPr>
      </w:pPr>
    </w:p>
    <w:p w:rsidR="000A335B" w:rsidRPr="00B22A88" w:rsidRDefault="00B17ECE" w:rsidP="008B2A02">
      <w:pPr>
        <w:pBdr>
          <w:bottom w:val="single" w:sz="12" w:space="1" w:color="auto"/>
        </w:pBdr>
        <w:spacing w:line="300" w:lineRule="atLeast"/>
        <w:jc w:val="center"/>
        <w:rPr>
          <w:rFonts w:eastAsia="Calibri"/>
          <w:b/>
          <w:szCs w:val="24"/>
        </w:rPr>
      </w:pPr>
      <w:r w:rsidRPr="00B22A88">
        <w:rPr>
          <w:rFonts w:eastAsia="Calibri"/>
          <w:b/>
          <w:szCs w:val="24"/>
        </w:rPr>
        <w:t>Lazdi</w:t>
      </w:r>
      <w:r w:rsidR="008B2A02" w:rsidRPr="00B22A88">
        <w:rPr>
          <w:rFonts w:eastAsia="Calibri"/>
          <w:b/>
          <w:szCs w:val="24"/>
        </w:rPr>
        <w:t xml:space="preserve">jų didelių gabaritų bei kitų atliekų surinkimo aikštelė, </w:t>
      </w:r>
      <w:r w:rsidRPr="00B22A88">
        <w:rPr>
          <w:rFonts w:eastAsia="Calibri"/>
          <w:b/>
          <w:szCs w:val="24"/>
        </w:rPr>
        <w:t>Gėlyno</w:t>
      </w:r>
      <w:r w:rsidR="008B2A02" w:rsidRPr="00B22A88">
        <w:rPr>
          <w:rFonts w:eastAsia="Calibri"/>
          <w:b/>
          <w:szCs w:val="24"/>
        </w:rPr>
        <w:t xml:space="preserve"> g. </w:t>
      </w:r>
      <w:r w:rsidRPr="00B22A88">
        <w:rPr>
          <w:rFonts w:eastAsia="Calibri"/>
          <w:b/>
          <w:szCs w:val="24"/>
        </w:rPr>
        <w:t>12</w:t>
      </w:r>
      <w:r w:rsidR="008B2A02" w:rsidRPr="00B22A88">
        <w:rPr>
          <w:rFonts w:eastAsia="Calibri"/>
          <w:b/>
          <w:szCs w:val="24"/>
        </w:rPr>
        <w:t>, Lazdij</w:t>
      </w:r>
      <w:r w:rsidRPr="00B22A88">
        <w:rPr>
          <w:rFonts w:eastAsia="Calibri"/>
          <w:b/>
          <w:szCs w:val="24"/>
        </w:rPr>
        <w:t>ai</w:t>
      </w:r>
    </w:p>
    <w:p w:rsidR="000A335B" w:rsidRPr="00B22A88" w:rsidRDefault="000A335B" w:rsidP="000A335B">
      <w:pPr>
        <w:spacing w:line="300" w:lineRule="atLeast"/>
        <w:jc w:val="center"/>
        <w:rPr>
          <w:rFonts w:eastAsia="Calibri"/>
          <w:szCs w:val="24"/>
        </w:rPr>
      </w:pPr>
      <w:r w:rsidRPr="00B22A88">
        <w:rPr>
          <w:rFonts w:eastAsia="Calibri"/>
          <w:szCs w:val="24"/>
        </w:rPr>
        <w:t>(ūkinės veiklos objekto pavadinimas, adresas)</w:t>
      </w:r>
    </w:p>
    <w:p w:rsidR="000A335B" w:rsidRPr="00B22A88" w:rsidRDefault="000A335B" w:rsidP="000A335B">
      <w:pPr>
        <w:spacing w:line="300" w:lineRule="atLeast"/>
        <w:jc w:val="center"/>
        <w:rPr>
          <w:rFonts w:eastAsia="Calibri"/>
          <w:szCs w:val="24"/>
        </w:rPr>
      </w:pPr>
    </w:p>
    <w:p w:rsidR="000A335B" w:rsidRPr="00B22A88" w:rsidRDefault="009710D3" w:rsidP="009710D3">
      <w:pPr>
        <w:pBdr>
          <w:bottom w:val="single" w:sz="12" w:space="1" w:color="auto"/>
        </w:pBdr>
        <w:spacing w:line="300" w:lineRule="atLeast"/>
        <w:jc w:val="both"/>
        <w:rPr>
          <w:rFonts w:eastAsia="Calibri"/>
          <w:b/>
          <w:szCs w:val="24"/>
        </w:rPr>
      </w:pPr>
      <w:r w:rsidRPr="00B22A88">
        <w:rPr>
          <w:rFonts w:eastAsia="Calibri"/>
          <w:b/>
          <w:szCs w:val="24"/>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rsidR="000A335B" w:rsidRPr="00B22A88" w:rsidRDefault="000A335B" w:rsidP="000A335B">
      <w:pPr>
        <w:spacing w:line="300" w:lineRule="atLeast"/>
        <w:jc w:val="center"/>
        <w:rPr>
          <w:rFonts w:eastAsia="Calibri"/>
          <w:szCs w:val="24"/>
        </w:rPr>
      </w:pPr>
      <w:r w:rsidRPr="00B22A88">
        <w:rPr>
          <w:rFonts w:eastAsia="Calibri"/>
          <w:szCs w:val="24"/>
        </w:rPr>
        <w:t>(nurodoma, kokius kriterijus pagal Taisyklių 1 priedą atitinka įrenginys)</w:t>
      </w:r>
    </w:p>
    <w:p w:rsidR="00D44AA8" w:rsidRPr="00B22A88" w:rsidRDefault="00D44AA8" w:rsidP="000A335B">
      <w:pPr>
        <w:spacing w:line="300" w:lineRule="atLeast"/>
        <w:jc w:val="center"/>
        <w:rPr>
          <w:rFonts w:eastAsia="Calibri"/>
          <w:szCs w:val="24"/>
        </w:rPr>
      </w:pPr>
    </w:p>
    <w:p w:rsidR="000A335B" w:rsidRPr="00B22A88" w:rsidRDefault="00D44AA8" w:rsidP="00D44AA8">
      <w:pPr>
        <w:pBdr>
          <w:bottom w:val="single" w:sz="12" w:space="1" w:color="auto"/>
        </w:pBdr>
        <w:spacing w:line="300" w:lineRule="atLeast"/>
        <w:jc w:val="center"/>
        <w:rPr>
          <w:rFonts w:eastAsia="Calibri"/>
          <w:b/>
          <w:szCs w:val="24"/>
        </w:rPr>
      </w:pPr>
      <w:r w:rsidRPr="00B22A88">
        <w:rPr>
          <w:rFonts w:eastAsia="Calibri"/>
          <w:b/>
          <w:szCs w:val="24"/>
        </w:rPr>
        <w:t xml:space="preserve">Ekologė Erika Mockevičienė, tel. 8 315 72842, el. p. </w:t>
      </w:r>
      <w:hyperlink r:id="rId8" w:history="1">
        <w:r w:rsidRPr="00B22A88">
          <w:rPr>
            <w:rStyle w:val="Hipersaitas"/>
            <w:rFonts w:eastAsia="Calibri"/>
            <w:b/>
            <w:szCs w:val="24"/>
          </w:rPr>
          <w:t>erika.mockeviciene@alytausratc.lt</w:t>
        </w:r>
      </w:hyperlink>
    </w:p>
    <w:p w:rsidR="000A335B" w:rsidRPr="00B22A88" w:rsidRDefault="000A335B" w:rsidP="000A335B">
      <w:pPr>
        <w:spacing w:line="300" w:lineRule="atLeast"/>
        <w:jc w:val="center"/>
        <w:rPr>
          <w:rFonts w:eastAsia="Calibri"/>
          <w:szCs w:val="24"/>
        </w:rPr>
      </w:pPr>
      <w:r w:rsidRPr="00B22A88">
        <w:rPr>
          <w:rFonts w:eastAsia="Calibri"/>
          <w:szCs w:val="24"/>
        </w:rPr>
        <w:t>(kontaktinio asmens duomenys, telefono, fakso Nr., el. pašto adresas)</w:t>
      </w: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0A335B">
      <w:pPr>
        <w:spacing w:line="300" w:lineRule="atLeast"/>
        <w:jc w:val="center"/>
        <w:rPr>
          <w:rFonts w:eastAsia="Calibri"/>
          <w:szCs w:val="24"/>
        </w:rPr>
      </w:pPr>
    </w:p>
    <w:p w:rsidR="000A335B" w:rsidRPr="00B22A88" w:rsidRDefault="000A335B" w:rsidP="00DA1AA1">
      <w:pPr>
        <w:spacing w:line="300" w:lineRule="atLeast"/>
        <w:rPr>
          <w:rFonts w:eastAsia="Calibri"/>
          <w:szCs w:val="24"/>
        </w:rPr>
      </w:pPr>
    </w:p>
    <w:p w:rsidR="000A335B" w:rsidRPr="00B22A88" w:rsidRDefault="000A335B" w:rsidP="000A335B">
      <w:pPr>
        <w:spacing w:line="300" w:lineRule="atLeast"/>
        <w:ind w:left="2016" w:hanging="2016"/>
        <w:jc w:val="center"/>
        <w:rPr>
          <w:rFonts w:eastAsia="Calibri"/>
          <w:b/>
          <w:szCs w:val="24"/>
        </w:rPr>
      </w:pPr>
      <w:r w:rsidRPr="00B22A88">
        <w:rPr>
          <w:rFonts w:eastAsia="Calibri"/>
          <w:b/>
          <w:caps/>
          <w:szCs w:val="24"/>
        </w:rPr>
        <w:lastRenderedPageBreak/>
        <w:t>BendroJI PARAIŠKOS DALIS</w:t>
      </w:r>
    </w:p>
    <w:p w:rsidR="000A335B" w:rsidRPr="00B22A88" w:rsidRDefault="000A335B" w:rsidP="000A335B">
      <w:pPr>
        <w:spacing w:line="300" w:lineRule="atLeast"/>
        <w:rPr>
          <w:rFonts w:eastAsia="Calibri"/>
          <w:szCs w:val="24"/>
        </w:rPr>
      </w:pPr>
    </w:p>
    <w:p w:rsidR="000A335B" w:rsidRPr="00B22A88" w:rsidRDefault="000A335B" w:rsidP="000A335B">
      <w:pPr>
        <w:rPr>
          <w:sz w:val="18"/>
          <w:szCs w:val="18"/>
        </w:rPr>
      </w:pPr>
    </w:p>
    <w:p w:rsidR="000A335B" w:rsidRPr="00B22A88" w:rsidRDefault="00CB556D" w:rsidP="00B54E88">
      <w:pPr>
        <w:spacing w:line="300" w:lineRule="atLeast"/>
        <w:ind w:firstLine="567"/>
        <w:jc w:val="both"/>
        <w:rPr>
          <w:rFonts w:eastAsia="Calibri"/>
          <w:b/>
          <w:szCs w:val="24"/>
          <w:lang w:eastAsia="lt-LT"/>
        </w:rPr>
      </w:pPr>
      <w:r w:rsidRPr="00B22A88">
        <w:rPr>
          <w:rFonts w:eastAsia="Calibri"/>
          <w:b/>
          <w:szCs w:val="24"/>
          <w:lang w:eastAsia="lt-LT"/>
        </w:rPr>
        <w:t>18.1. veiklos vykdytojo pavadinimas, juridinio asmens kodas, buveinės adresas, kontaktinio asmens duomenys, ūkinės veiklos objekto pavadinimas ir adresas</w:t>
      </w:r>
    </w:p>
    <w:p w:rsidR="00CB556D" w:rsidRPr="00B22A88" w:rsidRDefault="00181B2B" w:rsidP="00181B2B">
      <w:pPr>
        <w:spacing w:line="300" w:lineRule="atLeast"/>
        <w:ind w:firstLine="567"/>
        <w:jc w:val="both"/>
        <w:rPr>
          <w:rFonts w:eastAsia="Calibri"/>
          <w:szCs w:val="24"/>
          <w:lang w:eastAsia="lt-LT"/>
        </w:rPr>
      </w:pPr>
      <w:r w:rsidRPr="00B22A88">
        <w:rPr>
          <w:rFonts w:eastAsia="Calibri"/>
          <w:szCs w:val="24"/>
          <w:lang w:eastAsia="lt-LT"/>
        </w:rPr>
        <w:t xml:space="preserve">UAB Alytaus regiono atliekų tvarkymo centras, į. k. 250135860, Vilniaus g. 31, LT-62112 Alytus. Kontaktinis asmuo – ekologė Erika Mockevičienė, tel. 8 315 72842, el. p. </w:t>
      </w:r>
      <w:hyperlink r:id="rId9" w:history="1">
        <w:r w:rsidRPr="00B22A88">
          <w:rPr>
            <w:rStyle w:val="Hipersaitas"/>
            <w:rFonts w:eastAsia="Calibri"/>
            <w:szCs w:val="24"/>
            <w:lang w:eastAsia="lt-LT"/>
          </w:rPr>
          <w:t>erika.mockeviciene</w:t>
        </w:r>
        <w:r w:rsidRPr="00B22A88">
          <w:rPr>
            <w:rStyle w:val="Hipersaitas"/>
            <w:rFonts w:eastAsia="Calibri"/>
            <w:szCs w:val="24"/>
            <w:lang w:val="en-US" w:eastAsia="lt-LT"/>
          </w:rPr>
          <w:t>@</w:t>
        </w:r>
        <w:proofErr w:type="spellStart"/>
        <w:r w:rsidRPr="00B22A88">
          <w:rPr>
            <w:rStyle w:val="Hipersaitas"/>
            <w:rFonts w:eastAsia="Calibri"/>
            <w:szCs w:val="24"/>
            <w:lang w:val="en-US" w:eastAsia="lt-LT"/>
          </w:rPr>
          <w:t>alytausratc.lt</w:t>
        </w:r>
        <w:proofErr w:type="spellEnd"/>
      </w:hyperlink>
      <w:r w:rsidRPr="00B22A88">
        <w:rPr>
          <w:rFonts w:eastAsia="Calibri"/>
          <w:szCs w:val="24"/>
          <w:lang w:eastAsia="lt-LT"/>
        </w:rPr>
        <w:t>.</w:t>
      </w:r>
    </w:p>
    <w:p w:rsidR="00CB556D" w:rsidRPr="00B22A88" w:rsidRDefault="00181B2B" w:rsidP="00181B2B">
      <w:pPr>
        <w:tabs>
          <w:tab w:val="left" w:pos="567"/>
        </w:tabs>
        <w:spacing w:line="300" w:lineRule="atLeast"/>
        <w:jc w:val="both"/>
        <w:rPr>
          <w:rFonts w:eastAsia="Calibri"/>
          <w:szCs w:val="24"/>
          <w:lang w:eastAsia="lt-LT"/>
        </w:rPr>
      </w:pPr>
      <w:r w:rsidRPr="00B22A88">
        <w:rPr>
          <w:rFonts w:eastAsia="Calibri"/>
          <w:b/>
          <w:szCs w:val="24"/>
          <w:lang w:eastAsia="lt-LT"/>
        </w:rPr>
        <w:tab/>
      </w:r>
      <w:r w:rsidRPr="00B22A88">
        <w:rPr>
          <w:rFonts w:eastAsia="Calibri"/>
          <w:szCs w:val="24"/>
          <w:lang w:eastAsia="lt-LT"/>
        </w:rPr>
        <w:t xml:space="preserve">Ūkinės veiklos objektas: </w:t>
      </w:r>
      <w:r w:rsidR="00D8411E" w:rsidRPr="00B22A88">
        <w:rPr>
          <w:rFonts w:eastAsia="Calibri"/>
          <w:szCs w:val="24"/>
          <w:lang w:eastAsia="lt-LT"/>
        </w:rPr>
        <w:t>Lazdi</w:t>
      </w:r>
      <w:r w:rsidRPr="00B22A88">
        <w:rPr>
          <w:rFonts w:eastAsia="Calibri"/>
          <w:szCs w:val="24"/>
          <w:lang w:eastAsia="lt-LT"/>
        </w:rPr>
        <w:t xml:space="preserve">jų didelių gabaritų ir kitų atliekų surinkimo aikštelė, </w:t>
      </w:r>
      <w:r w:rsidR="00D8411E" w:rsidRPr="00B22A88">
        <w:rPr>
          <w:rFonts w:eastAsia="Calibri"/>
          <w:szCs w:val="24"/>
          <w:lang w:eastAsia="lt-LT"/>
        </w:rPr>
        <w:t>Gėlyno</w:t>
      </w:r>
      <w:r w:rsidR="00962540" w:rsidRPr="00B22A88">
        <w:rPr>
          <w:rFonts w:eastAsia="Calibri"/>
          <w:szCs w:val="24"/>
          <w:lang w:eastAsia="lt-LT"/>
        </w:rPr>
        <w:t xml:space="preserve"> g. </w:t>
      </w:r>
      <w:r w:rsidR="00D8411E" w:rsidRPr="00B22A88">
        <w:rPr>
          <w:rFonts w:eastAsia="Calibri"/>
          <w:szCs w:val="24"/>
          <w:lang w:eastAsia="lt-LT"/>
        </w:rPr>
        <w:t>12</w:t>
      </w:r>
      <w:r w:rsidR="00962540" w:rsidRPr="00B22A88">
        <w:rPr>
          <w:rFonts w:eastAsia="Calibri"/>
          <w:szCs w:val="24"/>
          <w:lang w:eastAsia="lt-LT"/>
        </w:rPr>
        <w:t xml:space="preserve">, </w:t>
      </w:r>
      <w:r w:rsidR="00D8411E" w:rsidRPr="00B22A88">
        <w:rPr>
          <w:rFonts w:eastAsia="Calibri"/>
          <w:szCs w:val="24"/>
          <w:lang w:eastAsia="lt-LT"/>
        </w:rPr>
        <w:t>Lazdijai</w:t>
      </w:r>
      <w:r w:rsidR="00962540" w:rsidRPr="00B22A88">
        <w:rPr>
          <w:rFonts w:eastAsia="Calibri"/>
          <w:szCs w:val="24"/>
          <w:lang w:eastAsia="lt-LT"/>
        </w:rPr>
        <w:t>.</w:t>
      </w:r>
    </w:p>
    <w:p w:rsidR="00CB556D" w:rsidRPr="00B22A88" w:rsidRDefault="00CB556D" w:rsidP="00CB556D">
      <w:pPr>
        <w:spacing w:line="300" w:lineRule="atLeast"/>
        <w:jc w:val="both"/>
        <w:rPr>
          <w:rFonts w:eastAsia="Calibri"/>
          <w:b/>
          <w:szCs w:val="24"/>
          <w:lang w:eastAsia="lt-LT"/>
        </w:rPr>
      </w:pPr>
    </w:p>
    <w:p w:rsidR="00CB556D" w:rsidRPr="00B22A88" w:rsidRDefault="006877D9" w:rsidP="006877D9">
      <w:pPr>
        <w:spacing w:line="300" w:lineRule="atLeast"/>
        <w:ind w:firstLine="567"/>
        <w:jc w:val="both"/>
        <w:rPr>
          <w:b/>
          <w:caps/>
          <w:szCs w:val="24"/>
        </w:rPr>
      </w:pPr>
      <w:r w:rsidRPr="00B22A88">
        <w:rPr>
          <w:rFonts w:eastAsia="Calibri"/>
          <w:b/>
          <w:szCs w:val="24"/>
          <w:lang w:eastAsia="lt-LT"/>
        </w:rPr>
        <w:t xml:space="preserve">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w:t>
      </w:r>
      <w:proofErr w:type="spellStart"/>
      <w:r w:rsidRPr="00B22A88">
        <w:rPr>
          <w:rFonts w:eastAsia="Calibri"/>
          <w:b/>
          <w:szCs w:val="24"/>
          <w:lang w:eastAsia="lt-LT"/>
        </w:rPr>
        <w:t>pajėgumus</w:t>
      </w:r>
      <w:proofErr w:type="spellEnd"/>
      <w:r w:rsidRPr="00B22A88">
        <w:rPr>
          <w:rFonts w:eastAsia="Calibri"/>
          <w:b/>
          <w:szCs w:val="24"/>
          <w:lang w:eastAsia="lt-LT"/>
        </w:rPr>
        <w:t>, juose vykdomą veiklą, naudojamas medžiagas ir mišinius; išmetamų (išleidžiamų) teršalų šaltinius, išmetamus (išleidžiamus) teršalus</w:t>
      </w:r>
    </w:p>
    <w:p w:rsidR="00641254" w:rsidRPr="00B22A88" w:rsidRDefault="001A51D6" w:rsidP="00014560">
      <w:pPr>
        <w:spacing w:line="300" w:lineRule="atLeast"/>
        <w:ind w:firstLine="567"/>
        <w:jc w:val="both"/>
        <w:rPr>
          <w:szCs w:val="24"/>
        </w:rPr>
      </w:pPr>
      <w:r w:rsidRPr="00B22A88">
        <w:rPr>
          <w:caps/>
          <w:szCs w:val="24"/>
        </w:rPr>
        <w:t>L</w:t>
      </w:r>
      <w:r w:rsidRPr="00B22A88">
        <w:rPr>
          <w:szCs w:val="24"/>
        </w:rPr>
        <w:t>azdij</w:t>
      </w:r>
      <w:r w:rsidR="00671630" w:rsidRPr="00B22A88">
        <w:rPr>
          <w:szCs w:val="24"/>
        </w:rPr>
        <w:t xml:space="preserve">ų didelių gabaritų ir kitų atliekų surinkimo aikštelė </w:t>
      </w:r>
      <w:r w:rsidR="00014560" w:rsidRPr="00B22A88">
        <w:rPr>
          <w:szCs w:val="24"/>
        </w:rPr>
        <w:t xml:space="preserve">(toliau – Aikštelė) </w:t>
      </w:r>
      <w:r w:rsidR="00B34750" w:rsidRPr="00B22A88">
        <w:rPr>
          <w:szCs w:val="24"/>
        </w:rPr>
        <w:t xml:space="preserve">nuo </w:t>
      </w:r>
      <w:r w:rsidR="00E51B0C" w:rsidRPr="00B22A88">
        <w:rPr>
          <w:szCs w:val="24"/>
        </w:rPr>
        <w:t xml:space="preserve">2013 m. </w:t>
      </w:r>
      <w:r w:rsidR="00671630" w:rsidRPr="00B22A88">
        <w:rPr>
          <w:szCs w:val="24"/>
        </w:rPr>
        <w:t xml:space="preserve">eksploatuojama </w:t>
      </w:r>
      <w:r w:rsidRPr="00B22A88">
        <w:rPr>
          <w:szCs w:val="24"/>
        </w:rPr>
        <w:t>Gėlyno</w:t>
      </w:r>
      <w:r w:rsidR="00671630" w:rsidRPr="00B22A88">
        <w:rPr>
          <w:szCs w:val="24"/>
        </w:rPr>
        <w:t xml:space="preserve"> g. </w:t>
      </w:r>
      <w:r w:rsidRPr="00B22A88">
        <w:rPr>
          <w:szCs w:val="24"/>
        </w:rPr>
        <w:t>12</w:t>
      </w:r>
      <w:r w:rsidR="00671630" w:rsidRPr="00B22A88">
        <w:rPr>
          <w:szCs w:val="24"/>
        </w:rPr>
        <w:t>, Lazdij</w:t>
      </w:r>
      <w:r w:rsidRPr="00B22A88">
        <w:rPr>
          <w:szCs w:val="24"/>
        </w:rPr>
        <w:t>uose</w:t>
      </w:r>
      <w:r w:rsidR="00641254" w:rsidRPr="00B22A88">
        <w:rPr>
          <w:szCs w:val="24"/>
        </w:rPr>
        <w:t xml:space="preserve"> pagal TIPK leidime nustatytas sąlygas. </w:t>
      </w:r>
      <w:r w:rsidR="00671630" w:rsidRPr="00B22A88">
        <w:rPr>
          <w:szCs w:val="24"/>
        </w:rPr>
        <w:t xml:space="preserve"> </w:t>
      </w:r>
      <w:r w:rsidR="00641254" w:rsidRPr="00B22A88">
        <w:rPr>
          <w:szCs w:val="24"/>
        </w:rPr>
        <w:t xml:space="preserve">Vadovaujantis Taršos leidimų išdavimo, pakeitimo ir galiojimo panaikinimo taisyklių 1 priedo 3.1 p. nurodytais kriterijais, vykdomai ūkinei veiklai TIPK leidimas nereikalingas, tačiau privaloma turėti taršos leidimą. </w:t>
      </w:r>
    </w:p>
    <w:p w:rsidR="00014560" w:rsidRPr="00B22A88" w:rsidRDefault="00641254" w:rsidP="00014560">
      <w:pPr>
        <w:spacing w:line="300" w:lineRule="atLeast"/>
        <w:ind w:firstLine="567"/>
        <w:jc w:val="both"/>
        <w:rPr>
          <w:szCs w:val="24"/>
        </w:rPr>
      </w:pPr>
      <w:r w:rsidRPr="00B22A88">
        <w:rPr>
          <w:szCs w:val="24"/>
        </w:rPr>
        <w:t>B</w:t>
      </w:r>
      <w:r w:rsidR="00671630" w:rsidRPr="00B22A88">
        <w:rPr>
          <w:szCs w:val="24"/>
        </w:rPr>
        <w:t xml:space="preserve">endras </w:t>
      </w:r>
      <w:r w:rsidR="0034028A" w:rsidRPr="00B22A88">
        <w:rPr>
          <w:szCs w:val="24"/>
        </w:rPr>
        <w:t xml:space="preserve">nuomojamo </w:t>
      </w:r>
      <w:r w:rsidR="00671630" w:rsidRPr="00B22A88">
        <w:rPr>
          <w:szCs w:val="24"/>
        </w:rPr>
        <w:t xml:space="preserve">sklypo plotas – </w:t>
      </w:r>
      <w:r w:rsidR="00E93AD9" w:rsidRPr="00B22A88">
        <w:rPr>
          <w:szCs w:val="24"/>
        </w:rPr>
        <w:t xml:space="preserve">0,3265 </w:t>
      </w:r>
      <w:r w:rsidR="00671630" w:rsidRPr="00B22A88">
        <w:rPr>
          <w:szCs w:val="24"/>
        </w:rPr>
        <w:t xml:space="preserve">ha. Pagrindinė tikslinė žemės paskirtis – kita (atliekų saugojimo, rūšiavimo ir utilizavimo (sąvartynai) teritorijos). </w:t>
      </w:r>
      <w:r w:rsidR="00B34750" w:rsidRPr="00B22A88">
        <w:rPr>
          <w:szCs w:val="24"/>
        </w:rPr>
        <w:t xml:space="preserve">Nuosavybę patvirtinančių dokumentų kopija pateikta </w:t>
      </w:r>
      <w:r w:rsidR="00411BA0" w:rsidRPr="00B22A88">
        <w:rPr>
          <w:b/>
          <w:i/>
          <w:szCs w:val="24"/>
        </w:rPr>
        <w:t>1</w:t>
      </w:r>
      <w:r w:rsidR="00B34750" w:rsidRPr="00B22A88">
        <w:rPr>
          <w:b/>
          <w:i/>
          <w:szCs w:val="24"/>
        </w:rPr>
        <w:t xml:space="preserve"> priede</w:t>
      </w:r>
      <w:r w:rsidR="00B34750" w:rsidRPr="00B22A88">
        <w:rPr>
          <w:szCs w:val="24"/>
        </w:rPr>
        <w:t>.</w:t>
      </w:r>
    </w:p>
    <w:p w:rsidR="00014560" w:rsidRPr="00B22A88" w:rsidRDefault="00014560" w:rsidP="00671630">
      <w:pPr>
        <w:spacing w:line="300" w:lineRule="atLeast"/>
        <w:ind w:firstLine="567"/>
        <w:jc w:val="both"/>
        <w:rPr>
          <w:szCs w:val="24"/>
        </w:rPr>
      </w:pPr>
      <w:r w:rsidRPr="00B22A88">
        <w:rPr>
          <w:szCs w:val="24"/>
        </w:rPr>
        <w:t xml:space="preserve">Aikštelės paskirtis – surinkti komunalines atliekas, kurios negali būti pilamos į gatvėse statomus konteinerius ir kurias gyventojai bei kiti smulkūs atliekų turėtojai neturi galimybės pristatyti šių atliekų į perdirbimo arba šalinimo vietas. </w:t>
      </w:r>
      <w:r w:rsidR="009E1BE7" w:rsidRPr="00B22A88">
        <w:rPr>
          <w:szCs w:val="24"/>
        </w:rPr>
        <w:t>A</w:t>
      </w:r>
      <w:r w:rsidRPr="00B22A88">
        <w:rPr>
          <w:szCs w:val="24"/>
        </w:rPr>
        <w:t xml:space="preserve">ikštelės plotas – </w:t>
      </w:r>
      <w:r w:rsidR="009E1BE7" w:rsidRPr="00B22A88">
        <w:rPr>
          <w:szCs w:val="24"/>
        </w:rPr>
        <w:t>3265</w:t>
      </w:r>
      <w:r w:rsidRPr="00B22A88">
        <w:rPr>
          <w:szCs w:val="24"/>
        </w:rPr>
        <w:t xml:space="preserve"> m</w:t>
      </w:r>
      <w:r w:rsidRPr="00B22A88">
        <w:rPr>
          <w:szCs w:val="24"/>
          <w:vertAlign w:val="superscript"/>
        </w:rPr>
        <w:t>2</w:t>
      </w:r>
      <w:r w:rsidR="009E1BE7" w:rsidRPr="00B22A88">
        <w:rPr>
          <w:szCs w:val="24"/>
        </w:rPr>
        <w:t>.</w:t>
      </w:r>
    </w:p>
    <w:p w:rsidR="00AF76F4" w:rsidRPr="00B22A88" w:rsidRDefault="00AF76F4" w:rsidP="00AF76F4">
      <w:pPr>
        <w:widowControl w:val="0"/>
        <w:autoSpaceDE w:val="0"/>
        <w:autoSpaceDN w:val="0"/>
        <w:adjustRightInd w:val="0"/>
        <w:spacing w:line="232" w:lineRule="auto"/>
        <w:ind w:left="360" w:right="-20"/>
        <w:rPr>
          <w:szCs w:val="24"/>
        </w:rPr>
      </w:pPr>
      <w:r w:rsidRPr="00B22A88">
        <w:rPr>
          <w:szCs w:val="24"/>
        </w:rPr>
        <w:t>Aikštelėje yra vykdoma ši veikla:</w:t>
      </w:r>
    </w:p>
    <w:p w:rsidR="00AF76F4" w:rsidRPr="00B22A88"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B22A88">
        <w:rPr>
          <w:szCs w:val="24"/>
        </w:rPr>
        <w:t>atliekų priėmimas ir registravimas, vadovaujantis atliekų naudojimo ar šalinimo techniniu reglamentu;</w:t>
      </w:r>
    </w:p>
    <w:p w:rsidR="00AF76F4" w:rsidRPr="00B22A88"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B22A88">
        <w:rPr>
          <w:szCs w:val="24"/>
        </w:rPr>
        <w:t xml:space="preserve">atliekų rankinis rūšiavimas, rankinis </w:t>
      </w:r>
      <w:r w:rsidR="00417F9B" w:rsidRPr="00B22A88">
        <w:rPr>
          <w:szCs w:val="24"/>
        </w:rPr>
        <w:t>ardymas</w:t>
      </w:r>
      <w:r w:rsidRPr="00B22A88">
        <w:rPr>
          <w:szCs w:val="24"/>
        </w:rPr>
        <w:t xml:space="preserve"> ir </w:t>
      </w:r>
      <w:r w:rsidR="00B618F0" w:rsidRPr="00B22A88">
        <w:rPr>
          <w:szCs w:val="24"/>
        </w:rPr>
        <w:t>laikyma</w:t>
      </w:r>
      <w:r w:rsidRPr="00B22A88">
        <w:rPr>
          <w:szCs w:val="24"/>
        </w:rPr>
        <w:t>s konteineriuose (R13; D15; S1; S2 S5);</w:t>
      </w:r>
    </w:p>
    <w:p w:rsidR="00AF76F4" w:rsidRPr="00B22A88"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B22A88">
        <w:rPr>
          <w:szCs w:val="24"/>
        </w:rPr>
        <w:t xml:space="preserve">paviršinių nuotekų valymo įrenginių eksploatacija; </w:t>
      </w:r>
    </w:p>
    <w:p w:rsidR="00AF76F4" w:rsidRPr="00B22A88"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B22A88">
        <w:rPr>
          <w:szCs w:val="24"/>
        </w:rPr>
        <w:t>aikštelės valdymas ir priežiūra.</w:t>
      </w:r>
    </w:p>
    <w:p w:rsidR="00AF76F4" w:rsidRPr="00B22A88" w:rsidRDefault="00AF76F4" w:rsidP="00671630">
      <w:pPr>
        <w:spacing w:line="300" w:lineRule="atLeast"/>
        <w:ind w:firstLine="567"/>
        <w:jc w:val="both"/>
        <w:rPr>
          <w:caps/>
          <w:szCs w:val="24"/>
        </w:rPr>
      </w:pPr>
      <w:r w:rsidRPr="00B22A88">
        <w:rPr>
          <w:szCs w:val="24"/>
        </w:rPr>
        <w:t xml:space="preserve">Technologinio proceso schema pateikiama </w:t>
      </w:r>
      <w:r w:rsidR="00411BA0" w:rsidRPr="00B22A88">
        <w:rPr>
          <w:b/>
          <w:i/>
          <w:szCs w:val="24"/>
        </w:rPr>
        <w:t>6</w:t>
      </w:r>
      <w:r w:rsidRPr="00B22A88">
        <w:rPr>
          <w:b/>
          <w:i/>
          <w:szCs w:val="24"/>
        </w:rPr>
        <w:t xml:space="preserve"> priede</w:t>
      </w:r>
      <w:r w:rsidRPr="00B22A88">
        <w:rPr>
          <w:szCs w:val="24"/>
        </w:rPr>
        <w:t>.</w:t>
      </w:r>
    </w:p>
    <w:p w:rsidR="00DB0955" w:rsidRPr="00B22A88" w:rsidRDefault="00014560" w:rsidP="00DB0955">
      <w:pPr>
        <w:widowControl w:val="0"/>
        <w:autoSpaceDE w:val="0"/>
        <w:autoSpaceDN w:val="0"/>
        <w:adjustRightInd w:val="0"/>
        <w:ind w:left="567" w:right="-20"/>
        <w:jc w:val="both"/>
        <w:rPr>
          <w:szCs w:val="24"/>
        </w:rPr>
      </w:pPr>
      <w:r w:rsidRPr="00B22A88">
        <w:rPr>
          <w:i/>
          <w:iCs/>
          <w:szCs w:val="24"/>
          <w:u w:val="single"/>
        </w:rPr>
        <w:t>A</w:t>
      </w:r>
      <w:r w:rsidR="00DB0955" w:rsidRPr="00B22A88">
        <w:rPr>
          <w:i/>
          <w:iCs/>
          <w:szCs w:val="24"/>
          <w:u w:val="single"/>
        </w:rPr>
        <w:t>ikštelės esami statiniai:</w:t>
      </w:r>
    </w:p>
    <w:p w:rsidR="00DB0955" w:rsidRPr="00B22A88" w:rsidRDefault="00DB0955" w:rsidP="00DB0955">
      <w:pPr>
        <w:pStyle w:val="Sraopastraipa"/>
        <w:widowControl w:val="0"/>
        <w:numPr>
          <w:ilvl w:val="0"/>
          <w:numId w:val="3"/>
        </w:numPr>
        <w:autoSpaceDE w:val="0"/>
        <w:autoSpaceDN w:val="0"/>
        <w:adjustRightInd w:val="0"/>
        <w:ind w:right="-20"/>
        <w:jc w:val="both"/>
        <w:rPr>
          <w:szCs w:val="24"/>
        </w:rPr>
      </w:pPr>
      <w:r w:rsidRPr="00B22A88">
        <w:rPr>
          <w:szCs w:val="24"/>
          <w:u w:val="single"/>
        </w:rPr>
        <w:t>kontora</w:t>
      </w:r>
      <w:r w:rsidRPr="00B22A88">
        <w:rPr>
          <w:szCs w:val="24"/>
        </w:rPr>
        <w:t xml:space="preserve"> – šildomas gamyklinis, konteinerio tipo statinys, aikštelėje sumontuotas ant gelžbetoninės plokštės tipo pamato, I grupės nesudėtingas statinys;</w:t>
      </w:r>
    </w:p>
    <w:p w:rsidR="00DB0955" w:rsidRPr="00B22A88" w:rsidRDefault="00DB0955" w:rsidP="00DB0955">
      <w:pPr>
        <w:pStyle w:val="Sraopastraipa"/>
        <w:widowControl w:val="0"/>
        <w:numPr>
          <w:ilvl w:val="0"/>
          <w:numId w:val="3"/>
        </w:numPr>
        <w:autoSpaceDE w:val="0"/>
        <w:autoSpaceDN w:val="0"/>
        <w:adjustRightInd w:val="0"/>
        <w:ind w:right="-20"/>
        <w:jc w:val="both"/>
        <w:rPr>
          <w:szCs w:val="24"/>
        </w:rPr>
      </w:pPr>
      <w:r w:rsidRPr="00B22A88">
        <w:rPr>
          <w:szCs w:val="24"/>
          <w:u w:val="single"/>
        </w:rPr>
        <w:t>buities pavojingų atliekų priėmimo punktas</w:t>
      </w:r>
      <w:r w:rsidRPr="00B22A88">
        <w:rPr>
          <w:szCs w:val="24"/>
        </w:rPr>
        <w:t xml:space="preserve"> – nešildomas gamyklinis, konteinerio tipo statinys, aikštelėje sumontuotas ant gelžbetoninės plokštės tipo pamato, neypatingas statinys;</w:t>
      </w:r>
    </w:p>
    <w:p w:rsidR="000A335B" w:rsidRPr="00B22A88" w:rsidRDefault="00DB0955" w:rsidP="00DB0955">
      <w:pPr>
        <w:pStyle w:val="Sraopastraipa"/>
        <w:widowControl w:val="0"/>
        <w:numPr>
          <w:ilvl w:val="0"/>
          <w:numId w:val="3"/>
        </w:numPr>
        <w:autoSpaceDE w:val="0"/>
        <w:autoSpaceDN w:val="0"/>
        <w:adjustRightInd w:val="0"/>
        <w:ind w:right="-20"/>
        <w:jc w:val="both"/>
        <w:rPr>
          <w:szCs w:val="24"/>
        </w:rPr>
      </w:pPr>
      <w:r w:rsidRPr="00B22A88">
        <w:rPr>
          <w:szCs w:val="24"/>
          <w:u w:val="single"/>
        </w:rPr>
        <w:t>naudotos buities technikos priėmimo punktas</w:t>
      </w:r>
      <w:r w:rsidRPr="00B22A88">
        <w:rPr>
          <w:szCs w:val="24"/>
        </w:rPr>
        <w:t xml:space="preserve"> – nešildomas gamyklinis, konteinerio tipo statinys, aikštelėje sumontuotas ant gelžbetoninės plokštės tipo pamato, I grupės nesudėtingas statinys.</w:t>
      </w:r>
    </w:p>
    <w:p w:rsidR="008C3B9C" w:rsidRPr="00B22A88" w:rsidRDefault="008C3B9C" w:rsidP="008C3B9C">
      <w:pPr>
        <w:widowControl w:val="0"/>
        <w:autoSpaceDE w:val="0"/>
        <w:autoSpaceDN w:val="0"/>
        <w:adjustRightInd w:val="0"/>
        <w:ind w:right="-20" w:firstLine="567"/>
        <w:jc w:val="both"/>
        <w:rPr>
          <w:i/>
          <w:szCs w:val="24"/>
        </w:rPr>
      </w:pPr>
      <w:r w:rsidRPr="00B22A88">
        <w:rPr>
          <w:i/>
          <w:szCs w:val="24"/>
          <w:u w:val="single"/>
        </w:rPr>
        <w:t>Aikštelėje esantys įrenginiai (inžineriniai tinklai)</w:t>
      </w:r>
      <w:r w:rsidRPr="00B22A88">
        <w:rPr>
          <w:i/>
          <w:szCs w:val="24"/>
        </w:rPr>
        <w:t>:</w:t>
      </w:r>
    </w:p>
    <w:p w:rsidR="008C3B9C" w:rsidRPr="00B22A88" w:rsidRDefault="007D72CE" w:rsidP="00531B98">
      <w:pPr>
        <w:pStyle w:val="Sraopastraipa"/>
        <w:widowControl w:val="0"/>
        <w:numPr>
          <w:ilvl w:val="0"/>
          <w:numId w:val="4"/>
        </w:numPr>
        <w:autoSpaceDE w:val="0"/>
        <w:autoSpaceDN w:val="0"/>
        <w:adjustRightInd w:val="0"/>
        <w:ind w:left="1134" w:right="-20" w:hanging="425"/>
        <w:jc w:val="both"/>
        <w:rPr>
          <w:szCs w:val="24"/>
        </w:rPr>
      </w:pPr>
      <w:r w:rsidRPr="00B22A88">
        <w:rPr>
          <w:bCs/>
          <w:szCs w:val="24"/>
        </w:rPr>
        <w:t xml:space="preserve">paviršinės nuotekos nuo asfaltuotos teritorijos bus surenkamos ir nuvedamos į paviršinių nuotekų valymo įrenginius (6 l/s). </w:t>
      </w:r>
      <w:r w:rsidRPr="00B22A88">
        <w:rPr>
          <w:szCs w:val="24"/>
        </w:rPr>
        <w:t>Išvalytos paviršinės nuotekos išleidžiamos akmens grindiniu dengtos aikštelės paviršiumi į aplinką</w:t>
      </w:r>
      <w:r w:rsidR="008C3B9C" w:rsidRPr="00B22A88">
        <w:rPr>
          <w:szCs w:val="24"/>
        </w:rPr>
        <w:t>;</w:t>
      </w:r>
    </w:p>
    <w:p w:rsidR="008C3B9C" w:rsidRPr="00B22A88" w:rsidRDefault="008C3B9C" w:rsidP="00531B98">
      <w:pPr>
        <w:pStyle w:val="Sraopastraipa"/>
        <w:widowControl w:val="0"/>
        <w:numPr>
          <w:ilvl w:val="0"/>
          <w:numId w:val="4"/>
        </w:numPr>
        <w:autoSpaceDE w:val="0"/>
        <w:autoSpaceDN w:val="0"/>
        <w:adjustRightInd w:val="0"/>
        <w:ind w:left="1134" w:right="-20" w:hanging="425"/>
        <w:jc w:val="both"/>
        <w:rPr>
          <w:szCs w:val="24"/>
        </w:rPr>
      </w:pPr>
      <w:r w:rsidRPr="00B22A88">
        <w:rPr>
          <w:szCs w:val="24"/>
        </w:rPr>
        <w:t>ge</w:t>
      </w:r>
      <w:r w:rsidR="00531B98" w:rsidRPr="00B22A88">
        <w:rPr>
          <w:szCs w:val="24"/>
        </w:rPr>
        <w:t>riamas vanduo tiekiamas iš UAB „</w:t>
      </w:r>
      <w:r w:rsidR="007D72CE" w:rsidRPr="00B22A88">
        <w:rPr>
          <w:szCs w:val="24"/>
        </w:rPr>
        <w:t>Lazdijų vanduo“ centralizuotų vandentiekio tinklų</w:t>
      </w:r>
      <w:r w:rsidR="00DC2CEF" w:rsidRPr="00B22A88">
        <w:rPr>
          <w:szCs w:val="24"/>
        </w:rPr>
        <w:t>;</w:t>
      </w:r>
    </w:p>
    <w:p w:rsidR="008C3B9C" w:rsidRPr="00B22A88" w:rsidRDefault="008C3B9C" w:rsidP="00531B98">
      <w:pPr>
        <w:pStyle w:val="Sraopastraipa"/>
        <w:widowControl w:val="0"/>
        <w:numPr>
          <w:ilvl w:val="0"/>
          <w:numId w:val="4"/>
        </w:numPr>
        <w:autoSpaceDE w:val="0"/>
        <w:autoSpaceDN w:val="0"/>
        <w:adjustRightInd w:val="0"/>
        <w:ind w:left="1134" w:right="-20" w:hanging="425"/>
        <w:jc w:val="both"/>
        <w:rPr>
          <w:szCs w:val="24"/>
        </w:rPr>
      </w:pPr>
      <w:r w:rsidRPr="00B22A88">
        <w:rPr>
          <w:szCs w:val="24"/>
        </w:rPr>
        <w:t xml:space="preserve">kontoros pastate susidariusios buitinės nuotekos aikštelės lauko linija nuvedamos į esamą </w:t>
      </w:r>
      <w:r w:rsidR="007D72CE" w:rsidRPr="00B22A88">
        <w:rPr>
          <w:szCs w:val="24"/>
        </w:rPr>
        <w:t>Lazdijų</w:t>
      </w:r>
      <w:r w:rsidR="00531B98" w:rsidRPr="00B22A88">
        <w:rPr>
          <w:szCs w:val="24"/>
        </w:rPr>
        <w:t xml:space="preserve"> miesto</w:t>
      </w:r>
      <w:r w:rsidRPr="00B22A88">
        <w:rPr>
          <w:szCs w:val="24"/>
        </w:rPr>
        <w:t xml:space="preserve"> buitinį </w:t>
      </w:r>
      <w:proofErr w:type="spellStart"/>
      <w:r w:rsidRPr="00B22A88">
        <w:rPr>
          <w:szCs w:val="24"/>
        </w:rPr>
        <w:t>nuotakyną</w:t>
      </w:r>
      <w:proofErr w:type="spellEnd"/>
      <w:r w:rsidRPr="00B22A88">
        <w:rPr>
          <w:szCs w:val="24"/>
        </w:rPr>
        <w:t>.</w:t>
      </w:r>
    </w:p>
    <w:p w:rsidR="00DB0955" w:rsidRPr="00B22A88" w:rsidRDefault="008C3B9C" w:rsidP="008C3B9C">
      <w:pPr>
        <w:widowControl w:val="0"/>
        <w:autoSpaceDE w:val="0"/>
        <w:autoSpaceDN w:val="0"/>
        <w:adjustRightInd w:val="0"/>
        <w:ind w:right="-20" w:firstLine="567"/>
        <w:jc w:val="both"/>
        <w:rPr>
          <w:szCs w:val="24"/>
        </w:rPr>
      </w:pPr>
      <w:r w:rsidRPr="00B22A88">
        <w:rPr>
          <w:szCs w:val="24"/>
        </w:rPr>
        <w:t xml:space="preserve">Teritorijos ir patalpų apšvietimui bei patalpų šildymui naudojama </w:t>
      </w:r>
      <w:r w:rsidR="004D6CDC" w:rsidRPr="00B22A88">
        <w:rPr>
          <w:szCs w:val="24"/>
        </w:rPr>
        <w:t xml:space="preserve">elektros energija (15 </w:t>
      </w:r>
      <w:proofErr w:type="spellStart"/>
      <w:r w:rsidR="004D6CDC" w:rsidRPr="00B22A88">
        <w:rPr>
          <w:szCs w:val="24"/>
        </w:rPr>
        <w:t>MWh</w:t>
      </w:r>
      <w:proofErr w:type="spellEnd"/>
      <w:r w:rsidR="004D6CDC" w:rsidRPr="00B22A88">
        <w:rPr>
          <w:szCs w:val="24"/>
        </w:rPr>
        <w:t>/metus)</w:t>
      </w:r>
      <w:r w:rsidRPr="00B22A88">
        <w:rPr>
          <w:szCs w:val="24"/>
        </w:rPr>
        <w:t>.</w:t>
      </w:r>
    </w:p>
    <w:p w:rsidR="00014560" w:rsidRPr="00B22A88" w:rsidRDefault="00014560" w:rsidP="00531B98">
      <w:pPr>
        <w:widowControl w:val="0"/>
        <w:autoSpaceDE w:val="0"/>
        <w:autoSpaceDN w:val="0"/>
        <w:adjustRightInd w:val="0"/>
        <w:ind w:left="1" w:right="-20" w:firstLine="566"/>
        <w:jc w:val="both"/>
        <w:rPr>
          <w:szCs w:val="24"/>
        </w:rPr>
      </w:pPr>
      <w:r w:rsidRPr="00B22A88">
        <w:rPr>
          <w:szCs w:val="24"/>
        </w:rPr>
        <w:t xml:space="preserve">Aikštelės pajėgumas </w:t>
      </w:r>
      <w:r w:rsidR="00310FB6" w:rsidRPr="00B22A88">
        <w:rPr>
          <w:szCs w:val="24"/>
        </w:rPr>
        <w:t>500</w:t>
      </w:r>
      <w:r w:rsidRPr="00B22A88">
        <w:rPr>
          <w:szCs w:val="24"/>
        </w:rPr>
        <w:t xml:space="preserve"> t/m, tai sudaro </w:t>
      </w:r>
      <w:r w:rsidR="00EF4229" w:rsidRPr="00B22A88">
        <w:rPr>
          <w:szCs w:val="24"/>
        </w:rPr>
        <w:t>480</w:t>
      </w:r>
      <w:r w:rsidRPr="00B22A88">
        <w:rPr>
          <w:szCs w:val="24"/>
        </w:rPr>
        <w:t xml:space="preserve"> t/m nepavojingų atliekų ir 20 t/m buities pavojingų atliekų. </w:t>
      </w:r>
      <w:r w:rsidRPr="00B22A88">
        <w:rPr>
          <w:szCs w:val="24"/>
        </w:rPr>
        <w:lastRenderedPageBreak/>
        <w:t xml:space="preserve">Vienu metu </w:t>
      </w:r>
      <w:r w:rsidR="00EF4229" w:rsidRPr="00B22A88">
        <w:rPr>
          <w:szCs w:val="24"/>
        </w:rPr>
        <w:t>planuojama</w:t>
      </w:r>
      <w:r w:rsidRPr="00B22A88">
        <w:rPr>
          <w:szCs w:val="24"/>
        </w:rPr>
        <w:t xml:space="preserve"> laikyti </w:t>
      </w:r>
      <w:r w:rsidR="008256DE" w:rsidRPr="00B22A88">
        <w:rPr>
          <w:szCs w:val="24"/>
        </w:rPr>
        <w:t xml:space="preserve">iki </w:t>
      </w:r>
      <w:r w:rsidR="00EF4229" w:rsidRPr="00B22A88">
        <w:rPr>
          <w:szCs w:val="24"/>
        </w:rPr>
        <w:t>9</w:t>
      </w:r>
      <w:r w:rsidRPr="00B22A88">
        <w:rPr>
          <w:szCs w:val="24"/>
        </w:rPr>
        <w:t xml:space="preserve">0 t nepavojingų ir </w:t>
      </w:r>
      <w:r w:rsidR="008256DE" w:rsidRPr="00B22A88">
        <w:rPr>
          <w:szCs w:val="24"/>
        </w:rPr>
        <w:t xml:space="preserve">iki </w:t>
      </w:r>
      <w:r w:rsidR="00EF4229" w:rsidRPr="00B22A88">
        <w:rPr>
          <w:szCs w:val="24"/>
        </w:rPr>
        <w:t>5</w:t>
      </w:r>
      <w:r w:rsidRPr="00B22A88">
        <w:rPr>
          <w:szCs w:val="24"/>
        </w:rPr>
        <w:t xml:space="preserve"> t pavojingų</w:t>
      </w:r>
      <w:r w:rsidR="007E7B99" w:rsidRPr="00B22A88">
        <w:rPr>
          <w:szCs w:val="24"/>
        </w:rPr>
        <w:t xml:space="preserve"> atliekų.</w:t>
      </w:r>
    </w:p>
    <w:p w:rsidR="00014560" w:rsidRPr="00B22A88" w:rsidRDefault="00014560" w:rsidP="00310FB6">
      <w:pPr>
        <w:widowControl w:val="0"/>
        <w:autoSpaceDE w:val="0"/>
        <w:autoSpaceDN w:val="0"/>
        <w:adjustRightInd w:val="0"/>
        <w:ind w:left="360" w:right="-20" w:firstLine="207"/>
        <w:rPr>
          <w:szCs w:val="24"/>
        </w:rPr>
      </w:pPr>
      <w:r w:rsidRPr="00B22A88">
        <w:rPr>
          <w:szCs w:val="24"/>
        </w:rPr>
        <w:t xml:space="preserve">Aikštelėje priimamos </w:t>
      </w:r>
      <w:r w:rsidR="00B95A0F" w:rsidRPr="00B22A88">
        <w:rPr>
          <w:szCs w:val="24"/>
        </w:rPr>
        <w:t>iš</w:t>
      </w:r>
      <w:r w:rsidRPr="00B22A88">
        <w:rPr>
          <w:szCs w:val="24"/>
        </w:rPr>
        <w:t xml:space="preserve"> gyventojų </w:t>
      </w:r>
      <w:r w:rsidR="00B95A0F" w:rsidRPr="00B22A88">
        <w:rPr>
          <w:szCs w:val="24"/>
        </w:rPr>
        <w:t xml:space="preserve">ir smulkiųjų įmonių </w:t>
      </w:r>
      <w:r w:rsidRPr="00B22A88">
        <w:rPr>
          <w:szCs w:val="24"/>
        </w:rPr>
        <w:t>lengvuoju transportu pristatomos šios buities atliekų grupės:</w:t>
      </w:r>
    </w:p>
    <w:p w:rsidR="00014560" w:rsidRPr="00B22A88" w:rsidRDefault="00531B98" w:rsidP="00AF76F4">
      <w:pPr>
        <w:pStyle w:val="Sraopastraipa"/>
        <w:widowControl w:val="0"/>
        <w:numPr>
          <w:ilvl w:val="0"/>
          <w:numId w:val="4"/>
        </w:numPr>
        <w:autoSpaceDE w:val="0"/>
        <w:autoSpaceDN w:val="0"/>
        <w:adjustRightInd w:val="0"/>
        <w:ind w:right="-20"/>
        <w:jc w:val="both"/>
        <w:rPr>
          <w:szCs w:val="24"/>
        </w:rPr>
      </w:pPr>
      <w:r w:rsidRPr="00B22A88">
        <w:rPr>
          <w:szCs w:val="24"/>
        </w:rPr>
        <w:t>s</w:t>
      </w:r>
      <w:r w:rsidR="00014560" w:rsidRPr="00B22A88">
        <w:rPr>
          <w:szCs w:val="24"/>
        </w:rPr>
        <w:t>tambiosios atliekos (netinkami baldai, buities prietaisai, televizoriai, lengvųjų automobilių padangos ir pan.);</w:t>
      </w:r>
    </w:p>
    <w:p w:rsidR="00531B98" w:rsidRPr="00B22A88" w:rsidRDefault="00531B98" w:rsidP="00AF76F4">
      <w:pPr>
        <w:pStyle w:val="Sraopastraipa"/>
        <w:widowControl w:val="0"/>
        <w:numPr>
          <w:ilvl w:val="0"/>
          <w:numId w:val="4"/>
        </w:numPr>
        <w:autoSpaceDE w:val="0"/>
        <w:autoSpaceDN w:val="0"/>
        <w:adjustRightInd w:val="0"/>
        <w:ind w:right="-20"/>
        <w:jc w:val="both"/>
        <w:rPr>
          <w:szCs w:val="24"/>
        </w:rPr>
      </w:pPr>
      <w:r w:rsidRPr="00B22A88">
        <w:rPr>
          <w:szCs w:val="24"/>
        </w:rPr>
        <w:t>p</w:t>
      </w:r>
      <w:r w:rsidR="00014560" w:rsidRPr="00B22A88">
        <w:rPr>
          <w:szCs w:val="24"/>
        </w:rPr>
        <w:t>erdirbimui į antrines žaliavas tinkamos atliekos (stiklas, plastikas, metalas, popierius);</w:t>
      </w:r>
    </w:p>
    <w:p w:rsidR="00014560" w:rsidRPr="00B22A88" w:rsidRDefault="00531B98" w:rsidP="00AF76F4">
      <w:pPr>
        <w:pStyle w:val="Sraopastraipa"/>
        <w:widowControl w:val="0"/>
        <w:numPr>
          <w:ilvl w:val="0"/>
          <w:numId w:val="4"/>
        </w:numPr>
        <w:autoSpaceDE w:val="0"/>
        <w:autoSpaceDN w:val="0"/>
        <w:adjustRightInd w:val="0"/>
        <w:ind w:right="-20"/>
        <w:jc w:val="both"/>
        <w:rPr>
          <w:szCs w:val="24"/>
        </w:rPr>
      </w:pPr>
      <w:r w:rsidRPr="00B22A88">
        <w:rPr>
          <w:szCs w:val="24"/>
        </w:rPr>
        <w:t>s</w:t>
      </w:r>
      <w:r w:rsidR="00014560" w:rsidRPr="00B22A88">
        <w:rPr>
          <w:szCs w:val="24"/>
        </w:rPr>
        <w:t>tatybos ir griovimo atliekos (butų remonto);</w:t>
      </w:r>
    </w:p>
    <w:p w:rsidR="00014560" w:rsidRPr="00B22A88" w:rsidRDefault="00531B98" w:rsidP="00AF76F4">
      <w:pPr>
        <w:pStyle w:val="Sraopastraipa"/>
        <w:widowControl w:val="0"/>
        <w:numPr>
          <w:ilvl w:val="0"/>
          <w:numId w:val="4"/>
        </w:numPr>
        <w:autoSpaceDE w:val="0"/>
        <w:autoSpaceDN w:val="0"/>
        <w:adjustRightInd w:val="0"/>
        <w:ind w:right="-20"/>
        <w:jc w:val="both"/>
        <w:rPr>
          <w:szCs w:val="24"/>
        </w:rPr>
      </w:pPr>
      <w:r w:rsidRPr="00B22A88">
        <w:rPr>
          <w:szCs w:val="24"/>
        </w:rPr>
        <w:t>b</w:t>
      </w:r>
      <w:r w:rsidR="00014560" w:rsidRPr="00B22A88">
        <w:rPr>
          <w:szCs w:val="24"/>
        </w:rPr>
        <w:t>uities pavojingos atliekos (netinkami naudojimui buitinės chemijos gaminiai, dažų, lakų ir apdailos medžiagų atliekos, lengvųjų automobilių akumuliatoriai ir autokosmetikos priemonės, elektroninė technika ir pan.);</w:t>
      </w:r>
    </w:p>
    <w:p w:rsidR="00014560" w:rsidRPr="00B22A88" w:rsidRDefault="00531B98" w:rsidP="00AF76F4">
      <w:pPr>
        <w:pStyle w:val="Sraopastraipa"/>
        <w:widowControl w:val="0"/>
        <w:numPr>
          <w:ilvl w:val="0"/>
          <w:numId w:val="4"/>
        </w:numPr>
        <w:autoSpaceDE w:val="0"/>
        <w:autoSpaceDN w:val="0"/>
        <w:adjustRightInd w:val="0"/>
        <w:ind w:right="-20"/>
        <w:jc w:val="both"/>
        <w:rPr>
          <w:szCs w:val="24"/>
        </w:rPr>
      </w:pPr>
      <w:r w:rsidRPr="00B22A88">
        <w:rPr>
          <w:szCs w:val="24"/>
        </w:rPr>
        <w:t>į</w:t>
      </w:r>
      <w:r w:rsidR="00014560" w:rsidRPr="00B22A88">
        <w:rPr>
          <w:szCs w:val="24"/>
        </w:rPr>
        <w:t>vairios buities neutilizuojamos atliekos.</w:t>
      </w:r>
    </w:p>
    <w:p w:rsidR="000A335B" w:rsidRPr="00B22A88" w:rsidRDefault="009D4857" w:rsidP="009D4857">
      <w:pPr>
        <w:widowControl w:val="0"/>
        <w:autoSpaceDE w:val="0"/>
        <w:autoSpaceDN w:val="0"/>
        <w:adjustRightInd w:val="0"/>
        <w:ind w:left="1" w:right="-1" w:firstLine="566"/>
        <w:jc w:val="both"/>
        <w:rPr>
          <w:rFonts w:eastAsia="Calibri"/>
          <w:szCs w:val="24"/>
          <w:lang w:eastAsia="lt-LT"/>
        </w:rPr>
      </w:pPr>
      <w:r w:rsidRPr="00B22A88">
        <w:rPr>
          <w:szCs w:val="24"/>
        </w:rPr>
        <w:t xml:space="preserve">Aikštelėje atliekų surinkimui numatoma 14 metalinių konteinerių: </w:t>
      </w:r>
      <w:r w:rsidR="00B3464B" w:rsidRPr="00B22A88">
        <w:rPr>
          <w:szCs w:val="24"/>
        </w:rPr>
        <w:t>2</w:t>
      </w:r>
      <w:r w:rsidRPr="00B22A88">
        <w:rPr>
          <w:szCs w:val="24"/>
        </w:rPr>
        <w:t xml:space="preserve"> vnt. – 30 m</w:t>
      </w:r>
      <w:r w:rsidRPr="00B22A88">
        <w:rPr>
          <w:szCs w:val="24"/>
          <w:vertAlign w:val="superscript"/>
        </w:rPr>
        <w:t>3</w:t>
      </w:r>
      <w:r w:rsidRPr="00B22A88">
        <w:rPr>
          <w:szCs w:val="24"/>
        </w:rPr>
        <w:t>, 1</w:t>
      </w:r>
      <w:r w:rsidR="00B3464B" w:rsidRPr="00B22A88">
        <w:rPr>
          <w:szCs w:val="24"/>
        </w:rPr>
        <w:t>2</w:t>
      </w:r>
      <w:r w:rsidRPr="00B22A88">
        <w:rPr>
          <w:szCs w:val="24"/>
        </w:rPr>
        <w:t xml:space="preserve"> vnt. – 7-10 m</w:t>
      </w:r>
      <w:r w:rsidRPr="00B22A88">
        <w:rPr>
          <w:szCs w:val="24"/>
          <w:vertAlign w:val="superscript"/>
        </w:rPr>
        <w:t>3</w:t>
      </w:r>
      <w:r w:rsidRPr="00B22A88">
        <w:rPr>
          <w:sz w:val="16"/>
          <w:szCs w:val="16"/>
        </w:rPr>
        <w:t xml:space="preserve"> </w:t>
      </w:r>
      <w:r w:rsidRPr="00B22A88">
        <w:rPr>
          <w:szCs w:val="24"/>
        </w:rPr>
        <w:t>bei talpos, skirtos atliekoms surinkti. Užpildžius konteinerius, vyksta a</w:t>
      </w:r>
      <w:r w:rsidRPr="00B22A88">
        <w:t>tliekų perdavimas atliekas tvarkančioms įmonėms tolimesniam apdorojimui. A</w:t>
      </w:r>
      <w:r w:rsidRPr="00B22A88">
        <w:rPr>
          <w:rFonts w:eastAsia="Calibri"/>
          <w:szCs w:val="24"/>
          <w:lang w:eastAsia="lt-LT"/>
        </w:rPr>
        <w:t>tvažiuojant paimti užpildyto konteinerio į Lazdijų DGASA, yra atvežamas tuščias konteineris iš kitos aikštelės. Tokiu būdu a</w:t>
      </w:r>
      <w:r w:rsidRPr="00B22A88">
        <w:rPr>
          <w:szCs w:val="24"/>
        </w:rPr>
        <w:t>tliekų surinkimui naudojami 7-10 m</w:t>
      </w:r>
      <w:r w:rsidRPr="00B22A88">
        <w:rPr>
          <w:szCs w:val="24"/>
          <w:vertAlign w:val="superscript"/>
        </w:rPr>
        <w:t>3</w:t>
      </w:r>
      <w:r w:rsidRPr="00B22A88">
        <w:rPr>
          <w:szCs w:val="24"/>
        </w:rPr>
        <w:t xml:space="preserve"> konteineriai yra vežiojami iš vienos </w:t>
      </w:r>
      <w:r w:rsidRPr="00B22A88">
        <w:rPr>
          <w:rFonts w:eastAsia="Calibri"/>
          <w:szCs w:val="24"/>
          <w:lang w:eastAsia="lt-LT"/>
        </w:rPr>
        <w:t xml:space="preserve">UAB Alytaus regiono atliekų tvarkymo centro eksploatuojamos aikštelės į kitą. </w:t>
      </w:r>
    </w:p>
    <w:p w:rsidR="008F0C58" w:rsidRPr="00B22A88" w:rsidRDefault="000605F7" w:rsidP="00F40C5D">
      <w:pPr>
        <w:ind w:firstLine="567"/>
        <w:jc w:val="both"/>
        <w:rPr>
          <w:szCs w:val="24"/>
        </w:rPr>
      </w:pPr>
      <w:r w:rsidRPr="00B22A88">
        <w:rPr>
          <w:szCs w:val="24"/>
        </w:rPr>
        <w:t>Gamybos atliekos, sunkvežimiais pristatomos namų statybos ir griovimo atliekos, buities pavojingos atliekos didesnėje negu 10 l taroje į Aikštelę nepriimamos.</w:t>
      </w:r>
    </w:p>
    <w:p w:rsidR="00FC75A8" w:rsidRPr="00B22A88" w:rsidRDefault="00FC75A8" w:rsidP="00FC75A8">
      <w:pPr>
        <w:widowControl w:val="0"/>
        <w:autoSpaceDE w:val="0"/>
        <w:autoSpaceDN w:val="0"/>
        <w:adjustRightInd w:val="0"/>
        <w:ind w:left="1" w:right="-15" w:firstLine="568"/>
        <w:jc w:val="both"/>
        <w:rPr>
          <w:szCs w:val="24"/>
        </w:rPr>
      </w:pPr>
      <w:r w:rsidRPr="00B22A88">
        <w:rPr>
          <w:szCs w:val="24"/>
        </w:rPr>
        <w:t>Į Aikštelę atliekas turėtojai pristato savo transportu ir pakavimo forma, netrukdančia vizualiai nustatyti, kokios tai atliekos. Bendro pobūdžio buitinės kilmės ir stambias atliekas tiekėjas pats išskirsto į atitinkamas priėmimo talpas pagal atliekų priėmėjo nurodymus.</w:t>
      </w:r>
      <w:r w:rsidR="000A6FBC" w:rsidRPr="00B22A88">
        <w:t xml:space="preserve"> </w:t>
      </w:r>
    </w:p>
    <w:p w:rsidR="00821901" w:rsidRPr="00B22A88" w:rsidRDefault="00FC75A8" w:rsidP="00821901">
      <w:pPr>
        <w:widowControl w:val="0"/>
        <w:autoSpaceDE w:val="0"/>
        <w:autoSpaceDN w:val="0"/>
        <w:adjustRightInd w:val="0"/>
        <w:ind w:left="1" w:right="-19" w:firstLine="568"/>
        <w:jc w:val="both"/>
        <w:rPr>
          <w:szCs w:val="24"/>
        </w:rPr>
      </w:pPr>
      <w:r w:rsidRPr="00B22A88">
        <w:rPr>
          <w:szCs w:val="24"/>
        </w:rPr>
        <w:t xml:space="preserve">Pavojingos atliekos priimamos sandariose pakuotėse. Statybinės ir pavojingos atliekos iš gyventojų priimamos tik nedideliais kiekiais </w:t>
      </w:r>
      <w:r w:rsidR="000605F7" w:rsidRPr="00B22A88">
        <w:rPr>
          <w:szCs w:val="24"/>
        </w:rPr>
        <w:t>(gyvsidabrio lempos – 4 vnt.</w:t>
      </w:r>
      <w:r w:rsidRPr="00B22A88">
        <w:rPr>
          <w:szCs w:val="24"/>
        </w:rPr>
        <w:t xml:space="preserve"> iš to paties gyventojo vienu metu, statybinių atliekų vienu metu – ne daugiau ka</w:t>
      </w:r>
      <w:r w:rsidR="000605F7" w:rsidRPr="00B22A88">
        <w:rPr>
          <w:szCs w:val="24"/>
        </w:rPr>
        <w:t>ip 300 kg, padangos – 4 vnt.</w:t>
      </w:r>
      <w:r w:rsidRPr="00B22A88">
        <w:rPr>
          <w:szCs w:val="24"/>
        </w:rPr>
        <w:t xml:space="preserve"> iš to paties gyventojo vienu metu, nepriimamos buities pavojingos atliekos didesnėje negu 10 l taroje). Minėtos atliekos neribotais kiekiais iš gyventojų priimamos tik „atvirų durų dienos“ metu.</w:t>
      </w:r>
      <w:r w:rsidR="00821901" w:rsidRPr="00B22A88">
        <w:rPr>
          <w:szCs w:val="24"/>
        </w:rPr>
        <w:t xml:space="preserve"> </w:t>
      </w:r>
      <w:r w:rsidR="000605F7" w:rsidRPr="00B22A88">
        <w:rPr>
          <w:szCs w:val="24"/>
        </w:rPr>
        <w:t xml:space="preserve">Aikštelėje visos pavojingos atliekos, kurios priimamos iš gyventojų, laikomos tam skirtose talpose ir sandėliuojamos iki atidavimo tolimesniems tvarkytojams – rakinamuose (pavojingų atliekų ir elektronikos) konteineriuose. </w:t>
      </w:r>
    </w:p>
    <w:p w:rsidR="002B1377" w:rsidRPr="00B22A88" w:rsidRDefault="002B1377" w:rsidP="002B1377">
      <w:pPr>
        <w:widowControl w:val="0"/>
        <w:autoSpaceDE w:val="0"/>
        <w:autoSpaceDN w:val="0"/>
        <w:adjustRightInd w:val="0"/>
        <w:ind w:left="1" w:right="-20" w:firstLine="566"/>
        <w:jc w:val="both"/>
        <w:rPr>
          <w:szCs w:val="24"/>
        </w:rPr>
      </w:pPr>
      <w:r w:rsidRPr="00B22A88">
        <w:rPr>
          <w:szCs w:val="24"/>
        </w:rPr>
        <w:t>Visos nepavojingos atliekos laikomos tam skirtuose konteineriuose, išskyrus padangas (kodas – 16 01 03), kurios laikomos ant vandeniui nelaidžios asfaltuotos dangos.</w:t>
      </w:r>
      <w:r w:rsidR="00AD2FA6" w:rsidRPr="00B22A88">
        <w:rPr>
          <w:szCs w:val="24"/>
        </w:rPr>
        <w:t xml:space="preserve"> Padangos laikomos rietuvėje</w:t>
      </w:r>
      <w:r w:rsidRPr="00B22A88">
        <w:rPr>
          <w:szCs w:val="24"/>
        </w:rPr>
        <w:t xml:space="preserve"> po 13 t (1500 vnt. lengvųjų arba 200 vnt. sunkiasvorių automobilių padangų). </w:t>
      </w:r>
      <w:r w:rsidR="00AD2FA6" w:rsidRPr="00B22A88">
        <w:rPr>
          <w:szCs w:val="24"/>
        </w:rPr>
        <w:t xml:space="preserve">Rietuvės ilgis ne didesnis kaip 10 m, plotis – ne didesnis kaip 5 m, aukštis - ne didesnis kaip 3 m. Aikštelė bus aptverta 2 m aukščio tvora. Atstumas nuo sklypo ribos iki rietuvės – ne siauresnis nei 5 m. </w:t>
      </w:r>
      <w:r w:rsidRPr="00B22A88">
        <w:rPr>
          <w:szCs w:val="24"/>
        </w:rPr>
        <w:t>Automobilinis plastikas (kodas - 16 01 19) laikomas ant vandeniui nelaidžios asfaltuotos dangos ir/arba  konteineriuose. Automobilinis plastikas kraunamas į krūvą (iki 2 m aukščio), atstumas nuo padangų – 1 m.</w:t>
      </w:r>
    </w:p>
    <w:p w:rsidR="00FC75A8" w:rsidRPr="00B22A88" w:rsidRDefault="00FC75A8" w:rsidP="008D1522">
      <w:pPr>
        <w:widowControl w:val="0"/>
        <w:autoSpaceDE w:val="0"/>
        <w:autoSpaceDN w:val="0"/>
        <w:adjustRightInd w:val="0"/>
        <w:ind w:right="-23" w:firstLine="567"/>
        <w:jc w:val="both"/>
        <w:rPr>
          <w:sz w:val="23"/>
          <w:szCs w:val="23"/>
        </w:rPr>
      </w:pPr>
      <w:r w:rsidRPr="00B22A88">
        <w:rPr>
          <w:sz w:val="23"/>
          <w:szCs w:val="23"/>
        </w:rPr>
        <w:t xml:space="preserve">Buities pavojingų atliekų priėmimo punkte numatomi specialūs konteineriai: </w:t>
      </w:r>
      <w:proofErr w:type="spellStart"/>
      <w:r w:rsidRPr="00B22A88">
        <w:rPr>
          <w:sz w:val="23"/>
          <w:szCs w:val="23"/>
        </w:rPr>
        <w:t>gyvsidabrinėms</w:t>
      </w:r>
      <w:proofErr w:type="spellEnd"/>
      <w:r w:rsidRPr="00B22A88">
        <w:rPr>
          <w:sz w:val="23"/>
          <w:szCs w:val="23"/>
        </w:rPr>
        <w:t xml:space="preserve"> lempoms </w:t>
      </w:r>
      <w:r w:rsidR="00D44005" w:rsidRPr="00B22A88">
        <w:rPr>
          <w:sz w:val="23"/>
          <w:szCs w:val="23"/>
        </w:rPr>
        <w:t>–</w:t>
      </w:r>
      <w:r w:rsidRPr="00B22A88">
        <w:rPr>
          <w:sz w:val="23"/>
          <w:szCs w:val="23"/>
        </w:rPr>
        <w:t xml:space="preserve"> plastmasiniai konteineriai 1200x1000x760 mm; akumuliatoriams </w:t>
      </w:r>
      <w:r w:rsidR="00D44005" w:rsidRPr="00B22A88">
        <w:rPr>
          <w:sz w:val="23"/>
          <w:szCs w:val="23"/>
        </w:rPr>
        <w:t>–</w:t>
      </w:r>
      <w:r w:rsidRPr="00B22A88">
        <w:rPr>
          <w:sz w:val="23"/>
          <w:szCs w:val="23"/>
        </w:rPr>
        <w:t xml:space="preserve"> plastmasiniai k</w:t>
      </w:r>
      <w:r w:rsidR="00A64A66" w:rsidRPr="00B22A88">
        <w:rPr>
          <w:sz w:val="23"/>
          <w:szCs w:val="23"/>
        </w:rPr>
        <w:t>onteineriai 1200x</w:t>
      </w:r>
      <w:r w:rsidR="00D44005" w:rsidRPr="00B22A88">
        <w:rPr>
          <w:sz w:val="23"/>
          <w:szCs w:val="23"/>
        </w:rPr>
        <w:t xml:space="preserve">1000x760 mm; </w:t>
      </w:r>
      <w:r w:rsidRPr="00B22A88">
        <w:rPr>
          <w:sz w:val="23"/>
          <w:szCs w:val="23"/>
        </w:rPr>
        <w:t>įvairioms buities pavojingo</w:t>
      </w:r>
      <w:r w:rsidR="00D44005" w:rsidRPr="00B22A88">
        <w:rPr>
          <w:sz w:val="23"/>
          <w:szCs w:val="23"/>
        </w:rPr>
        <w:t>ms atliekoms 50, 100 ir 200 l</w:t>
      </w:r>
      <w:r w:rsidRPr="00B22A88">
        <w:rPr>
          <w:sz w:val="23"/>
          <w:szCs w:val="23"/>
        </w:rPr>
        <w:t xml:space="preserve"> talpos statinės su užveržiamais dangčiais. Atliekų turėtojas ypatingai pavojingas – gyvsidabrio, nuodų graužikams, lengvai užsidegančių medžiagų ar kitų ypač toksiškų medžiagų atliekas – pateikia atliekų priėmėjui, kuris jas talpina į specialias talpas, esančias buities pavojingų atliekų priėmimo punkte (uždarame, rakinamame konteineryje). Joks buities pavojingų atliekų tvarkymas (perpylimas, atskiedimas, ardymas ir pan.) aikštelėje neatliekamas.</w:t>
      </w:r>
    </w:p>
    <w:p w:rsidR="00FC75A8" w:rsidRPr="00B22A88" w:rsidRDefault="00FC75A8" w:rsidP="00526F48">
      <w:pPr>
        <w:widowControl w:val="0"/>
        <w:autoSpaceDE w:val="0"/>
        <w:autoSpaceDN w:val="0"/>
        <w:adjustRightInd w:val="0"/>
        <w:ind w:left="1" w:right="-20" w:firstLine="568"/>
        <w:jc w:val="both"/>
        <w:rPr>
          <w:szCs w:val="24"/>
        </w:rPr>
      </w:pPr>
      <w:r w:rsidRPr="00B22A88">
        <w:rPr>
          <w:szCs w:val="24"/>
        </w:rPr>
        <w:t>Aikštelėje vyksta didžiųjų atliekų (senų baldų, langų, durų, dviračių) ardymas rankomis, jokie mechaniniai įrenginiai nenaudojami.</w:t>
      </w:r>
    </w:p>
    <w:p w:rsidR="00FC75A8" w:rsidRPr="00B22A88" w:rsidRDefault="00FC75A8" w:rsidP="00526F48">
      <w:pPr>
        <w:widowControl w:val="0"/>
        <w:autoSpaceDE w:val="0"/>
        <w:autoSpaceDN w:val="0"/>
        <w:adjustRightInd w:val="0"/>
        <w:ind w:left="569" w:right="2176"/>
        <w:rPr>
          <w:szCs w:val="24"/>
        </w:rPr>
      </w:pPr>
      <w:r w:rsidRPr="00B22A88">
        <w:rPr>
          <w:szCs w:val="24"/>
        </w:rPr>
        <w:t xml:space="preserve">Atskiriamos tinkamos perdirbti </w:t>
      </w:r>
      <w:r w:rsidR="00821901" w:rsidRPr="00B22A88">
        <w:rPr>
          <w:szCs w:val="24"/>
        </w:rPr>
        <w:t xml:space="preserve">atliekos </w:t>
      </w:r>
      <w:r w:rsidRPr="00B22A88">
        <w:rPr>
          <w:szCs w:val="24"/>
        </w:rPr>
        <w:t>(pvz. metalo, plastiko ir kt. atliekos). Priimtas atliekas registruoja priėmėjas, vizualiai jas klasifikuodamas.</w:t>
      </w:r>
    </w:p>
    <w:p w:rsidR="00FC75A8" w:rsidRPr="00B22A88" w:rsidRDefault="00FD6040" w:rsidP="008F0C58">
      <w:pPr>
        <w:widowControl w:val="0"/>
        <w:autoSpaceDE w:val="0"/>
        <w:autoSpaceDN w:val="0"/>
        <w:adjustRightInd w:val="0"/>
        <w:ind w:left="1" w:right="-20" w:firstLine="568"/>
        <w:jc w:val="both"/>
        <w:rPr>
          <w:szCs w:val="24"/>
        </w:rPr>
      </w:pPr>
      <w:r w:rsidRPr="00B22A88">
        <w:rPr>
          <w:szCs w:val="24"/>
        </w:rPr>
        <w:t xml:space="preserve">Naudoti skirtos nepavojingos ir pavojingos atliekos laikomos (R13) ne ilgiau kaip trejus metus, o šalinti skirtos nepavojingos ir pavojingos atliekos laikomos (D15) ne ilgiau kaip vienerius metus. </w:t>
      </w:r>
      <w:r w:rsidR="00FC75A8" w:rsidRPr="00B22A88">
        <w:rPr>
          <w:szCs w:val="24"/>
        </w:rPr>
        <w:t>Aikštelėje surinktos atliekos periodiškai išvežamos atitinkamiems atliekų tvarkytojams, turintiems teisę užsiimti šia veikla. Iš aikštelės siunčiant pavojingas atliekas atliekų tvarkytojui yra užpildomas pavojingų atliekų lydraštis.</w:t>
      </w:r>
    </w:p>
    <w:p w:rsidR="00FC75A8" w:rsidRPr="00B22A88" w:rsidRDefault="00FC75A8" w:rsidP="008F0C58">
      <w:pPr>
        <w:widowControl w:val="0"/>
        <w:autoSpaceDE w:val="0"/>
        <w:autoSpaceDN w:val="0"/>
        <w:adjustRightInd w:val="0"/>
        <w:ind w:left="1" w:right="-20" w:firstLine="568"/>
        <w:jc w:val="both"/>
        <w:rPr>
          <w:szCs w:val="24"/>
        </w:rPr>
      </w:pPr>
      <w:r w:rsidRPr="00B22A88">
        <w:rPr>
          <w:szCs w:val="24"/>
        </w:rPr>
        <w:t>Aikštelėje naudojama įranga: techninės svarstyklės (svėrimo riba ≥ 150 kg, tikslumas – ≤ 50 g.)</w:t>
      </w:r>
      <w:r w:rsidR="0075799B" w:rsidRPr="00B22A88">
        <w:rPr>
          <w:szCs w:val="24"/>
        </w:rPr>
        <w:t>,</w:t>
      </w:r>
      <w:r w:rsidRPr="00B22A88">
        <w:rPr>
          <w:szCs w:val="24"/>
        </w:rPr>
        <w:t xml:space="preserve"> aukšto kėlimo rankinis hidr</w:t>
      </w:r>
      <w:r w:rsidR="0075799B" w:rsidRPr="00B22A88">
        <w:rPr>
          <w:szCs w:val="24"/>
        </w:rPr>
        <w:t>aulinis keltuvas (kėlimo galia -</w:t>
      </w:r>
      <w:r w:rsidRPr="00B22A88">
        <w:rPr>
          <w:szCs w:val="24"/>
        </w:rPr>
        <w:t xml:space="preserve"> 1000 kg, aukštis –</w:t>
      </w:r>
      <w:r w:rsidR="0075799B" w:rsidRPr="00B22A88">
        <w:rPr>
          <w:szCs w:val="24"/>
        </w:rPr>
        <w:t xml:space="preserve"> 1500 m</w:t>
      </w:r>
      <w:r w:rsidRPr="00B22A88">
        <w:rPr>
          <w:szCs w:val="24"/>
        </w:rPr>
        <w:t>m)</w:t>
      </w:r>
      <w:r w:rsidR="0075799B" w:rsidRPr="00B22A88">
        <w:rPr>
          <w:szCs w:val="24"/>
        </w:rPr>
        <w:t>, žemo kėlimo vežimėlis (kėlimo galia – 1000 kg, kėlimo aukštis – 200 mm), pervežamas hidraulinis rankinis</w:t>
      </w:r>
      <w:r w:rsidR="00F9443F" w:rsidRPr="00B22A88">
        <w:rPr>
          <w:szCs w:val="24"/>
        </w:rPr>
        <w:t xml:space="preserve"> </w:t>
      </w:r>
      <w:r w:rsidR="0075799B" w:rsidRPr="00B22A88">
        <w:rPr>
          <w:szCs w:val="24"/>
        </w:rPr>
        <w:t xml:space="preserve">kranas (kėlimo galia – </w:t>
      </w:r>
      <w:r w:rsidR="0075799B" w:rsidRPr="00B22A88">
        <w:rPr>
          <w:szCs w:val="24"/>
        </w:rPr>
        <w:lastRenderedPageBreak/>
        <w:t>1000 kg, kėlimo aukštis – 3,0 m)</w:t>
      </w:r>
      <w:r w:rsidRPr="00B22A88">
        <w:rPr>
          <w:szCs w:val="24"/>
        </w:rPr>
        <w:t>.</w:t>
      </w:r>
    </w:p>
    <w:p w:rsidR="00EA3ECE" w:rsidRPr="00B22A88" w:rsidRDefault="00EA3ECE" w:rsidP="00A12AC4">
      <w:pPr>
        <w:widowControl w:val="0"/>
        <w:autoSpaceDE w:val="0"/>
        <w:autoSpaceDN w:val="0"/>
        <w:adjustRightInd w:val="0"/>
        <w:spacing w:line="231" w:lineRule="auto"/>
        <w:ind w:left="1" w:right="-20" w:firstLine="568"/>
        <w:jc w:val="both"/>
        <w:rPr>
          <w:szCs w:val="24"/>
        </w:rPr>
      </w:pPr>
      <w:r w:rsidRPr="00B22A88">
        <w:rPr>
          <w:szCs w:val="24"/>
        </w:rPr>
        <w:t>Aikštelės eksploatacijos metu galima tarša tik iš mobilių transporto priemonių, atvežusių atliekas į aikštelę ir išvežančių atliekas. Atsižvelgiant į transporto priemonių (atvežusių ir išvežusių atliekas) kiekį (6 – 8 per dieną), papildomos taršos poveikio sumažinimo priemonės neplanuojamos. Planuojama, kad sunkiasvorių transporto priemonių (išvežančių atliekas iš aikštelės) bus iki 3 per savaitę.</w:t>
      </w:r>
    </w:p>
    <w:p w:rsidR="00A12AC4" w:rsidRPr="00B22A88" w:rsidRDefault="00A12AC4" w:rsidP="00A12AC4">
      <w:pPr>
        <w:widowControl w:val="0"/>
        <w:autoSpaceDE w:val="0"/>
        <w:autoSpaceDN w:val="0"/>
        <w:adjustRightInd w:val="0"/>
        <w:spacing w:line="231" w:lineRule="auto"/>
        <w:ind w:left="1" w:right="-20" w:firstLine="568"/>
        <w:jc w:val="both"/>
        <w:rPr>
          <w:szCs w:val="24"/>
        </w:rPr>
      </w:pPr>
      <w:r w:rsidRPr="00B22A88">
        <w:rPr>
          <w:szCs w:val="24"/>
        </w:rPr>
        <w:t>Aikštelėje dauguma atliekų bus laikoma uždaruose konteineriuose, taip pat ir buities pavojingos atliekos bus saugomos specialiame konteineryje, todėl aplinkos oro tarša nenumatoma.</w:t>
      </w:r>
    </w:p>
    <w:p w:rsidR="00A12AC4" w:rsidRPr="00B22A88" w:rsidRDefault="00A12AC4" w:rsidP="00EA3ECE">
      <w:pPr>
        <w:widowControl w:val="0"/>
        <w:autoSpaceDE w:val="0"/>
        <w:autoSpaceDN w:val="0"/>
        <w:adjustRightInd w:val="0"/>
        <w:ind w:left="1" w:right="-20" w:firstLine="566"/>
        <w:jc w:val="both"/>
        <w:rPr>
          <w:szCs w:val="24"/>
        </w:rPr>
      </w:pPr>
      <w:r w:rsidRPr="00B22A88">
        <w:rPr>
          <w:szCs w:val="24"/>
        </w:rPr>
        <w:t>Planuojamos ūkinės veiklos metu dirvožemio, vandens teršalų ir n</w:t>
      </w:r>
      <w:r w:rsidR="00264D87" w:rsidRPr="00B22A88">
        <w:rPr>
          <w:szCs w:val="24"/>
        </w:rPr>
        <w:t>uosėdų susidarymas nenumatomas.</w:t>
      </w:r>
      <w:r w:rsidR="00EA3ECE" w:rsidRPr="00B22A88">
        <w:rPr>
          <w:szCs w:val="24"/>
        </w:rPr>
        <w:t xml:space="preserve"> Paviršinės nuotekos nuo aikštelės surenkamos ir išvalomos paviršinių nuotekų valymo įrenginyje nuo naftos produktų ir skendinčių medžiagų</w:t>
      </w:r>
    </w:p>
    <w:p w:rsidR="000A335B" w:rsidRPr="00B22A88" w:rsidRDefault="000A335B" w:rsidP="000A335B">
      <w:pPr>
        <w:spacing w:line="300" w:lineRule="atLeast"/>
        <w:ind w:firstLine="312"/>
        <w:jc w:val="center"/>
        <w:rPr>
          <w:b/>
          <w:caps/>
          <w:szCs w:val="24"/>
        </w:rPr>
      </w:pPr>
    </w:p>
    <w:p w:rsidR="000A335B" w:rsidRPr="00B22A88" w:rsidRDefault="004B43E0" w:rsidP="004B43E0">
      <w:pPr>
        <w:spacing w:line="300" w:lineRule="atLeast"/>
        <w:ind w:firstLine="567"/>
        <w:jc w:val="both"/>
        <w:rPr>
          <w:rFonts w:eastAsia="Calibri"/>
          <w:b/>
          <w:szCs w:val="24"/>
          <w:lang w:eastAsia="lt-LT"/>
        </w:rPr>
      </w:pPr>
      <w:r w:rsidRPr="00B22A88">
        <w:rPr>
          <w:rFonts w:eastAsia="Calibri"/>
          <w:b/>
          <w:szCs w:val="24"/>
          <w:lang w:eastAsia="lt-LT"/>
        </w:rPr>
        <w:t xml:space="preserve">18.3. įrenginio eksploatavimo vietos sąlygos (aplinkos elementų, į kuriuos bus išmetami (išleidžiami) teršalai foninis užterštumo lygis </w:t>
      </w:r>
      <w:r w:rsidRPr="00B22A88">
        <w:rPr>
          <w:rFonts w:eastAsia="Calibri"/>
          <w:b/>
          <w:bCs/>
          <w:szCs w:val="24"/>
          <w:lang w:eastAsia="lt-LT"/>
        </w:rPr>
        <w:t>pagal atskirus iš įrenginio veiklos vykdymo metu išmetamus (išleidžiamus) teršalus,</w:t>
      </w:r>
      <w:r w:rsidRPr="00B22A88">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rsidR="004B43E0" w:rsidRPr="00B22A88" w:rsidRDefault="00B87D0D" w:rsidP="004B43E0">
      <w:pPr>
        <w:spacing w:line="300" w:lineRule="atLeast"/>
        <w:ind w:firstLine="567"/>
        <w:jc w:val="both"/>
        <w:rPr>
          <w:rFonts w:eastAsia="Calibri"/>
          <w:szCs w:val="24"/>
          <w:lang w:eastAsia="lt-LT"/>
        </w:rPr>
      </w:pPr>
      <w:r w:rsidRPr="00B22A88">
        <w:rPr>
          <w:rFonts w:eastAsia="Calibri"/>
          <w:szCs w:val="24"/>
          <w:lang w:eastAsia="lt-LT"/>
        </w:rPr>
        <w:t>Lazdi</w:t>
      </w:r>
      <w:r w:rsidR="00376219" w:rsidRPr="00B22A88">
        <w:rPr>
          <w:rFonts w:eastAsia="Calibri"/>
          <w:szCs w:val="24"/>
          <w:lang w:eastAsia="lt-LT"/>
        </w:rPr>
        <w:t xml:space="preserve">jų didelių gabaritų bei kitų atliekų surinkimo aikštelė </w:t>
      </w:r>
      <w:r w:rsidR="005464F6" w:rsidRPr="00B22A88">
        <w:rPr>
          <w:rFonts w:eastAsia="Calibri"/>
          <w:szCs w:val="24"/>
          <w:lang w:eastAsia="lt-LT"/>
        </w:rPr>
        <w:t xml:space="preserve">eksploatuojama Lazdijų rajono savivaldybės </w:t>
      </w:r>
      <w:r w:rsidRPr="00B22A88">
        <w:rPr>
          <w:rFonts w:eastAsia="Calibri"/>
          <w:szCs w:val="24"/>
          <w:lang w:eastAsia="lt-LT"/>
        </w:rPr>
        <w:t xml:space="preserve">Lazdijų </w:t>
      </w:r>
      <w:r w:rsidR="005464F6" w:rsidRPr="00B22A88">
        <w:rPr>
          <w:rFonts w:eastAsia="Calibri"/>
          <w:szCs w:val="24"/>
          <w:lang w:eastAsia="lt-LT"/>
        </w:rPr>
        <w:t>miest</w:t>
      </w:r>
      <w:r w:rsidR="004A52CB" w:rsidRPr="00B22A88">
        <w:rPr>
          <w:rFonts w:eastAsia="Calibri"/>
          <w:szCs w:val="24"/>
          <w:lang w:eastAsia="lt-LT"/>
        </w:rPr>
        <w:t>o pramoniniame rajone</w:t>
      </w:r>
      <w:r w:rsidR="005464F6" w:rsidRPr="00B22A88">
        <w:rPr>
          <w:rFonts w:eastAsia="Calibri"/>
          <w:szCs w:val="24"/>
          <w:lang w:eastAsia="lt-LT"/>
        </w:rPr>
        <w:t xml:space="preserve">, </w:t>
      </w:r>
      <w:r w:rsidRPr="00B22A88">
        <w:rPr>
          <w:rFonts w:eastAsia="Calibri"/>
          <w:szCs w:val="24"/>
          <w:lang w:eastAsia="lt-LT"/>
        </w:rPr>
        <w:t>Gėlyno</w:t>
      </w:r>
      <w:r w:rsidR="005464F6" w:rsidRPr="00B22A88">
        <w:rPr>
          <w:rFonts w:eastAsia="Calibri"/>
          <w:szCs w:val="24"/>
          <w:lang w:eastAsia="lt-LT"/>
        </w:rPr>
        <w:t xml:space="preserve"> g.</w:t>
      </w:r>
      <w:r w:rsidRPr="00B22A88">
        <w:rPr>
          <w:rFonts w:eastAsia="Calibri"/>
          <w:szCs w:val="24"/>
          <w:lang w:eastAsia="lt-LT"/>
        </w:rPr>
        <w:t>12</w:t>
      </w:r>
      <w:r w:rsidR="00E644EB" w:rsidRPr="00B22A88">
        <w:rPr>
          <w:rFonts w:eastAsia="Calibri"/>
          <w:szCs w:val="24"/>
          <w:lang w:eastAsia="lt-LT"/>
        </w:rPr>
        <w:t xml:space="preserve">. </w:t>
      </w:r>
    </w:p>
    <w:p w:rsidR="00E644EB" w:rsidRPr="00B22A88" w:rsidRDefault="00DC276D" w:rsidP="00DC276D">
      <w:pPr>
        <w:suppressAutoHyphens/>
        <w:adjustRightInd w:val="0"/>
        <w:ind w:firstLine="567"/>
        <w:jc w:val="both"/>
        <w:textAlignment w:val="baseline"/>
        <w:rPr>
          <w:szCs w:val="24"/>
          <w:lang w:eastAsia="lt-LT"/>
        </w:rPr>
      </w:pPr>
      <w:r w:rsidRPr="00B22A88">
        <w:rPr>
          <w:szCs w:val="24"/>
          <w:lang w:eastAsia="lt-LT"/>
        </w:rPr>
        <w:t xml:space="preserve">Sklypo vakarinėje pusėje įsikūrusi UAB „Lazdijų šiluma“ Lazdijų katilinė Nr. 1, rytinėje - miesto nuotekų biologiniai valymo įrenginiai. Apie </w:t>
      </w:r>
      <w:smartTag w:uri="urn:schemas-microsoft-com:office:smarttags" w:element="metricconverter">
        <w:smartTagPr>
          <w:attr w:name="ProductID" w:val="30 m"/>
        </w:smartTagPr>
        <w:r w:rsidRPr="00B22A88">
          <w:rPr>
            <w:szCs w:val="24"/>
            <w:lang w:eastAsia="lt-LT"/>
          </w:rPr>
          <w:t>30 m</w:t>
        </w:r>
      </w:smartTag>
      <w:r w:rsidRPr="00B22A88">
        <w:rPr>
          <w:szCs w:val="24"/>
          <w:lang w:eastAsia="lt-LT"/>
        </w:rPr>
        <w:t xml:space="preserve"> atstumu nuo sklypo teka sukanalizuotas upelis </w:t>
      </w:r>
      <w:proofErr w:type="spellStart"/>
      <w:r w:rsidRPr="00B22A88">
        <w:rPr>
          <w:szCs w:val="24"/>
          <w:lang w:eastAsia="lt-LT"/>
        </w:rPr>
        <w:t>Raišupis</w:t>
      </w:r>
      <w:proofErr w:type="spellEnd"/>
      <w:r w:rsidRPr="00B22A88">
        <w:rPr>
          <w:szCs w:val="24"/>
          <w:lang w:eastAsia="lt-LT"/>
        </w:rPr>
        <w:t xml:space="preserve"> (</w:t>
      </w:r>
      <w:proofErr w:type="spellStart"/>
      <w:r w:rsidRPr="00B22A88">
        <w:rPr>
          <w:szCs w:val="24"/>
          <w:lang w:eastAsia="lt-LT"/>
        </w:rPr>
        <w:t>Lazdija</w:t>
      </w:r>
      <w:proofErr w:type="spellEnd"/>
      <w:r w:rsidRPr="00B22A88">
        <w:rPr>
          <w:szCs w:val="24"/>
          <w:lang w:eastAsia="lt-LT"/>
        </w:rPr>
        <w:t xml:space="preserve">). </w:t>
      </w:r>
      <w:r w:rsidR="00E644EB" w:rsidRPr="00B22A88">
        <w:rPr>
          <w:szCs w:val="24"/>
        </w:rPr>
        <w:t xml:space="preserve">Privažiavimas numatytas iš </w:t>
      </w:r>
      <w:r w:rsidRPr="00B22A88">
        <w:rPr>
          <w:szCs w:val="24"/>
        </w:rPr>
        <w:t>esamos Gėlyno</w:t>
      </w:r>
      <w:r w:rsidR="00E644EB" w:rsidRPr="00B22A88">
        <w:rPr>
          <w:szCs w:val="24"/>
        </w:rPr>
        <w:t xml:space="preserve"> gatvės.</w:t>
      </w:r>
      <w:r w:rsidR="00CA7C3A" w:rsidRPr="00B22A88">
        <w:rPr>
          <w:szCs w:val="24"/>
        </w:rPr>
        <w:t xml:space="preserve"> Aikštelės teritorijoje yra visa reikiama inžinerinė infrastruktūra, kuria galima naudotis. Jokia papildoma inžinerinė infrastruktūra neįrengiama.</w:t>
      </w:r>
    </w:p>
    <w:p w:rsidR="00DD732E" w:rsidRPr="00B22A88" w:rsidRDefault="00DD732E" w:rsidP="00D53407">
      <w:pPr>
        <w:widowControl w:val="0"/>
        <w:autoSpaceDE w:val="0"/>
        <w:autoSpaceDN w:val="0"/>
        <w:adjustRightInd w:val="0"/>
        <w:spacing w:line="239" w:lineRule="auto"/>
        <w:ind w:left="1" w:right="-19" w:firstLine="566"/>
        <w:jc w:val="both"/>
        <w:rPr>
          <w:szCs w:val="24"/>
        </w:rPr>
      </w:pPr>
      <w:r w:rsidRPr="00B22A88">
        <w:rPr>
          <w:rFonts w:eastAsia="MS Mincho"/>
          <w:szCs w:val="24"/>
          <w:lang w:eastAsia="ja-JP"/>
        </w:rPr>
        <w:t xml:space="preserve">Atstumas nuo planuojamos ūkinės veiklos vietos iki artimiausio gyvenamojo namo yra apie 200 m. Artimiausia mokymo įstaiga – vaikų darželis – mokykla „Kregždutė“ (Kauno g. 23) yra už 540 m. Artimiausia gydymo įstaiga – VŠĮ „Lazdijų ligoninė“ (Kauno g. 8) už 260 m. </w:t>
      </w:r>
      <w:r w:rsidRPr="00B22A88">
        <w:rPr>
          <w:szCs w:val="24"/>
        </w:rPr>
        <w:t xml:space="preserve">Ūkinės veiklos vietos padėtis vietovės plane (situacijos planas) pateikiama </w:t>
      </w:r>
      <w:r w:rsidRPr="00B22A88">
        <w:rPr>
          <w:b/>
          <w:i/>
          <w:szCs w:val="24"/>
        </w:rPr>
        <w:t>2 priede</w:t>
      </w:r>
      <w:r w:rsidRPr="00B22A88">
        <w:rPr>
          <w:szCs w:val="24"/>
        </w:rPr>
        <w:t>.</w:t>
      </w:r>
    </w:p>
    <w:p w:rsidR="00DD4486" w:rsidRPr="00B22A88" w:rsidRDefault="00CC39F1" w:rsidP="00CC39F1">
      <w:pPr>
        <w:ind w:firstLine="567"/>
        <w:jc w:val="both"/>
        <w:rPr>
          <w:szCs w:val="24"/>
        </w:rPr>
      </w:pPr>
      <w:r w:rsidRPr="00B22A88">
        <w:rPr>
          <w:szCs w:val="24"/>
        </w:rPr>
        <w:t>Artimiausia upė –</w:t>
      </w:r>
      <w:r w:rsidRPr="00B22A88">
        <w:t xml:space="preserve"> </w:t>
      </w:r>
      <w:proofErr w:type="spellStart"/>
      <w:r w:rsidRPr="00B22A88">
        <w:t>Raišupis</w:t>
      </w:r>
      <w:proofErr w:type="spellEnd"/>
      <w:r w:rsidRPr="00B22A88">
        <w:t xml:space="preserve">, nutolusi apie 30 m nuo Aikštelės sklypo, </w:t>
      </w:r>
      <w:r w:rsidRPr="00B22A88">
        <w:rPr>
          <w:szCs w:val="24"/>
        </w:rPr>
        <w:t xml:space="preserve">artimiausias ežeras – </w:t>
      </w:r>
      <w:proofErr w:type="spellStart"/>
      <w:r w:rsidRPr="00B22A88">
        <w:rPr>
          <w:szCs w:val="24"/>
        </w:rPr>
        <w:t>Baltajo</w:t>
      </w:r>
      <w:proofErr w:type="spellEnd"/>
      <w:r w:rsidRPr="00B22A88">
        <w:rPr>
          <w:szCs w:val="24"/>
        </w:rPr>
        <w:t>, nutolęs apie</w:t>
      </w:r>
      <w:r w:rsidRPr="00B22A88">
        <w:t xml:space="preserve"> 3 km. </w:t>
      </w:r>
      <w:r w:rsidR="00DD4486" w:rsidRPr="00B22A88">
        <w:rPr>
          <w:szCs w:val="24"/>
        </w:rPr>
        <w:t xml:space="preserve">Žemėlapis su įrenginio vieta vandens telkinių apsaugos juostų ir zonų atžvilgiu pateiktas </w:t>
      </w:r>
      <w:r w:rsidR="00411BA0" w:rsidRPr="00B22A88">
        <w:rPr>
          <w:b/>
          <w:i/>
          <w:szCs w:val="24"/>
        </w:rPr>
        <w:t>2</w:t>
      </w:r>
      <w:r w:rsidR="00DD4486" w:rsidRPr="00B22A88">
        <w:rPr>
          <w:b/>
          <w:i/>
          <w:szCs w:val="24"/>
        </w:rPr>
        <w:t xml:space="preserve"> priede</w:t>
      </w:r>
      <w:r w:rsidR="00DD4486" w:rsidRPr="00B22A88">
        <w:rPr>
          <w:szCs w:val="24"/>
        </w:rPr>
        <w:t>.</w:t>
      </w:r>
    </w:p>
    <w:p w:rsidR="0079462F" w:rsidRPr="00B22A88" w:rsidRDefault="0079462F" w:rsidP="0079462F">
      <w:pPr>
        <w:widowControl w:val="0"/>
        <w:autoSpaceDE w:val="0"/>
        <w:autoSpaceDN w:val="0"/>
        <w:adjustRightInd w:val="0"/>
        <w:ind w:left="1" w:right="-20" w:firstLine="566"/>
        <w:jc w:val="both"/>
        <w:rPr>
          <w:szCs w:val="24"/>
        </w:rPr>
      </w:pPr>
      <w:r w:rsidRPr="00B22A88">
        <w:rPr>
          <w:szCs w:val="24"/>
        </w:rPr>
        <w:t>Aikštelės sklypas nepatenka į Europos ekologinio tinklo NATURA 2000 teritorijas ar kitas saugomas teritorijas. Atstuma</w:t>
      </w:r>
      <w:r w:rsidR="00D84326" w:rsidRPr="00B22A88">
        <w:rPr>
          <w:szCs w:val="24"/>
        </w:rPr>
        <w:t>s</w:t>
      </w:r>
      <w:r w:rsidRPr="00B22A88">
        <w:rPr>
          <w:szCs w:val="24"/>
        </w:rPr>
        <w:t xml:space="preserve"> iki artimiausi</w:t>
      </w:r>
      <w:r w:rsidR="00D84326" w:rsidRPr="00B22A88">
        <w:rPr>
          <w:szCs w:val="24"/>
        </w:rPr>
        <w:t>os saugomos</w:t>
      </w:r>
      <w:r w:rsidRPr="00B22A88">
        <w:rPr>
          <w:szCs w:val="24"/>
        </w:rPr>
        <w:t xml:space="preserve"> teritorij</w:t>
      </w:r>
      <w:r w:rsidR="00D84326" w:rsidRPr="00B22A88">
        <w:rPr>
          <w:szCs w:val="24"/>
        </w:rPr>
        <w:t>os -</w:t>
      </w:r>
      <w:r w:rsidRPr="00B22A88">
        <w:rPr>
          <w:szCs w:val="24"/>
        </w:rPr>
        <w:t xml:space="preserve"> </w:t>
      </w:r>
      <w:proofErr w:type="spellStart"/>
      <w:r w:rsidRPr="00B22A88">
        <w:rPr>
          <w:szCs w:val="24"/>
        </w:rPr>
        <w:t>Natura</w:t>
      </w:r>
      <w:proofErr w:type="spellEnd"/>
      <w:r w:rsidRPr="00B22A88">
        <w:rPr>
          <w:szCs w:val="24"/>
        </w:rPr>
        <w:t xml:space="preserve"> 2000 teritorijos (</w:t>
      </w:r>
      <w:r w:rsidR="00D84326" w:rsidRPr="00B22A88">
        <w:rPr>
          <w:szCs w:val="24"/>
        </w:rPr>
        <w:t>Metelių regioninio parko</w:t>
      </w:r>
      <w:r w:rsidRPr="00B22A88">
        <w:rPr>
          <w:szCs w:val="24"/>
        </w:rPr>
        <w:t>) – 1,</w:t>
      </w:r>
      <w:r w:rsidR="00D84326" w:rsidRPr="00B22A88">
        <w:rPr>
          <w:szCs w:val="24"/>
        </w:rPr>
        <w:t>95</w:t>
      </w:r>
      <w:r w:rsidRPr="00B22A88">
        <w:rPr>
          <w:szCs w:val="24"/>
        </w:rPr>
        <w:t xml:space="preserve"> km</w:t>
      </w:r>
      <w:r w:rsidR="00D84326" w:rsidRPr="00B22A88">
        <w:rPr>
          <w:szCs w:val="24"/>
        </w:rPr>
        <w:t>.</w:t>
      </w:r>
      <w:r w:rsidR="0033109B" w:rsidRPr="00B22A88">
        <w:rPr>
          <w:szCs w:val="24"/>
        </w:rPr>
        <w:t xml:space="preserve"> Žemėlapis su objekto vieta saugomų teritorijų atžvilgiu pateiktas </w:t>
      </w:r>
      <w:r w:rsidR="00411BA0" w:rsidRPr="00B22A88">
        <w:rPr>
          <w:b/>
          <w:i/>
          <w:szCs w:val="24"/>
        </w:rPr>
        <w:t>2</w:t>
      </w:r>
      <w:r w:rsidR="0033109B" w:rsidRPr="00B22A88">
        <w:rPr>
          <w:b/>
          <w:i/>
          <w:szCs w:val="24"/>
        </w:rPr>
        <w:t xml:space="preserve"> priede</w:t>
      </w:r>
      <w:r w:rsidR="0033109B" w:rsidRPr="00B22A88">
        <w:rPr>
          <w:szCs w:val="24"/>
        </w:rPr>
        <w:t>.</w:t>
      </w:r>
    </w:p>
    <w:p w:rsidR="00E236C1" w:rsidRPr="00B22A88" w:rsidRDefault="0079462F" w:rsidP="00E236C1">
      <w:pPr>
        <w:widowControl w:val="0"/>
        <w:autoSpaceDE w:val="0"/>
        <w:autoSpaceDN w:val="0"/>
        <w:adjustRightInd w:val="0"/>
        <w:ind w:left="1" w:right="-18" w:firstLine="566"/>
        <w:jc w:val="both"/>
        <w:rPr>
          <w:szCs w:val="24"/>
        </w:rPr>
      </w:pPr>
      <w:r w:rsidRPr="00B22A88">
        <w:rPr>
          <w:szCs w:val="24"/>
        </w:rPr>
        <w:t>Artimiausios nekilnojam</w:t>
      </w:r>
      <w:r w:rsidR="000B2DFC" w:rsidRPr="00B22A88">
        <w:rPr>
          <w:szCs w:val="24"/>
        </w:rPr>
        <w:t>osios</w:t>
      </w:r>
      <w:r w:rsidRPr="00B22A88">
        <w:rPr>
          <w:szCs w:val="24"/>
        </w:rPr>
        <w:t xml:space="preserve"> kultūros vertybės: </w:t>
      </w:r>
      <w:r w:rsidR="00E236C1" w:rsidRPr="00B22A88">
        <w:rPr>
          <w:szCs w:val="24"/>
        </w:rPr>
        <w:t xml:space="preserve">Lazdijų žydų senosios kapinės (20816) – 400 m, Antrojo pasaulinio karo Sovietų Sąjungos kerių palaidojimo vieta (11002) – 1100 m, Poeto Motiejaus Gustaičio namas (16998) – 1000 m. </w:t>
      </w:r>
    </w:p>
    <w:p w:rsidR="004B43E0" w:rsidRPr="00B22A88" w:rsidRDefault="00E3492A" w:rsidP="00E236C1">
      <w:pPr>
        <w:widowControl w:val="0"/>
        <w:autoSpaceDE w:val="0"/>
        <w:autoSpaceDN w:val="0"/>
        <w:adjustRightInd w:val="0"/>
        <w:ind w:left="1" w:right="-18" w:firstLine="566"/>
        <w:jc w:val="both"/>
        <w:rPr>
          <w:szCs w:val="24"/>
          <w:lang w:eastAsia="da-DK"/>
        </w:rPr>
      </w:pPr>
      <w:r w:rsidRPr="00B22A88">
        <w:rPr>
          <w:szCs w:val="24"/>
          <w:lang w:eastAsia="da-DK"/>
        </w:rPr>
        <w:t xml:space="preserve">Aikštelės teritorija bei jos apylinkės nepatenka į centralizuotų vandenviečių bei jų apsaugos zonų ribas, kuriose draudžiama tokia ūkinė veikla. Artimiausia požeminio gėlo vandens vandenvietė nuo PŪV sklypo ribos nutolusi apie </w:t>
      </w:r>
      <w:r w:rsidR="006A2C9C" w:rsidRPr="00B22A88">
        <w:rPr>
          <w:szCs w:val="24"/>
          <w:lang w:eastAsia="da-DK"/>
        </w:rPr>
        <w:t>93</w:t>
      </w:r>
      <w:r w:rsidR="00393F65" w:rsidRPr="00B22A88">
        <w:rPr>
          <w:szCs w:val="24"/>
          <w:lang w:eastAsia="da-DK"/>
        </w:rPr>
        <w:t>2</w:t>
      </w:r>
      <w:r w:rsidRPr="00B22A88">
        <w:rPr>
          <w:szCs w:val="24"/>
          <w:lang w:eastAsia="da-DK"/>
        </w:rPr>
        <w:t xml:space="preserve"> m į piet</w:t>
      </w:r>
      <w:r w:rsidR="006A2C9C" w:rsidRPr="00B22A88">
        <w:rPr>
          <w:szCs w:val="24"/>
          <w:lang w:eastAsia="da-DK"/>
        </w:rPr>
        <w:t>vakarius</w:t>
      </w:r>
      <w:r w:rsidRPr="00B22A88">
        <w:rPr>
          <w:szCs w:val="24"/>
          <w:lang w:eastAsia="da-DK"/>
        </w:rPr>
        <w:t xml:space="preserve">. Tai vandenvietė Nr. </w:t>
      </w:r>
      <w:r w:rsidR="006A2C9C" w:rsidRPr="00B22A88">
        <w:rPr>
          <w:szCs w:val="24"/>
          <w:lang w:eastAsia="da-DK"/>
        </w:rPr>
        <w:t>57</w:t>
      </w:r>
      <w:r w:rsidRPr="00B22A88">
        <w:rPr>
          <w:szCs w:val="24"/>
          <w:lang w:eastAsia="da-DK"/>
        </w:rPr>
        <w:t xml:space="preserve"> (</w:t>
      </w:r>
      <w:r w:rsidR="008F06A9" w:rsidRPr="00B22A88">
        <w:rPr>
          <w:szCs w:val="24"/>
          <w:lang w:eastAsia="da-DK"/>
        </w:rPr>
        <w:t xml:space="preserve">Lazdijų), geologinis indeksas </w:t>
      </w:r>
      <w:r w:rsidR="006A2C9C" w:rsidRPr="00B22A88">
        <w:rPr>
          <w:szCs w:val="24"/>
          <w:lang w:eastAsia="da-DK"/>
        </w:rPr>
        <w:t>PG2</w:t>
      </w:r>
      <w:r w:rsidRPr="00B22A88">
        <w:rPr>
          <w:szCs w:val="24"/>
          <w:lang w:eastAsia="da-DK"/>
        </w:rPr>
        <w:t>. Žemėlapis su įrenginio vieta v</w:t>
      </w:r>
      <w:r w:rsidR="00411BA0" w:rsidRPr="00B22A88">
        <w:rPr>
          <w:szCs w:val="24"/>
          <w:lang w:eastAsia="da-DK"/>
        </w:rPr>
        <w:t>andenviečių atžvilgiu pateiktas</w:t>
      </w:r>
      <w:r w:rsidRPr="00B22A88">
        <w:rPr>
          <w:b/>
          <w:i/>
          <w:szCs w:val="24"/>
          <w:lang w:eastAsia="da-DK"/>
        </w:rPr>
        <w:t xml:space="preserve"> </w:t>
      </w:r>
      <w:r w:rsidR="00411BA0" w:rsidRPr="00B22A88">
        <w:rPr>
          <w:b/>
          <w:i/>
          <w:szCs w:val="24"/>
          <w:lang w:eastAsia="da-DK"/>
        </w:rPr>
        <w:t xml:space="preserve">2 </w:t>
      </w:r>
      <w:r w:rsidRPr="00B22A88">
        <w:rPr>
          <w:b/>
          <w:i/>
          <w:szCs w:val="24"/>
          <w:lang w:eastAsia="da-DK"/>
        </w:rPr>
        <w:t>priede</w:t>
      </w:r>
      <w:r w:rsidRPr="00B22A88">
        <w:rPr>
          <w:szCs w:val="24"/>
          <w:lang w:eastAsia="da-DK"/>
        </w:rPr>
        <w:t>.</w:t>
      </w:r>
    </w:p>
    <w:p w:rsidR="00E440B1" w:rsidRPr="00B22A88" w:rsidRDefault="00E440B1" w:rsidP="00E440B1">
      <w:pPr>
        <w:spacing w:line="300" w:lineRule="atLeast"/>
        <w:ind w:firstLine="567"/>
        <w:jc w:val="both"/>
        <w:rPr>
          <w:rFonts w:eastAsia="Calibri"/>
          <w:szCs w:val="24"/>
          <w:lang w:eastAsia="lt-LT"/>
        </w:rPr>
      </w:pPr>
      <w:r w:rsidRPr="00B22A88">
        <w:t>Ūkinės veiklos objekto eksploatacijos metu aplinkos oro teršalai tiesiogiai nesusidaro, todėl foninis aplinkos oro užterštumo lygis nevertinamas ir aplinkos oro teršalų sklaida neatliekama.</w:t>
      </w:r>
    </w:p>
    <w:p w:rsidR="004B43E0" w:rsidRPr="00B22A88" w:rsidRDefault="00BF51ED" w:rsidP="00BF51ED">
      <w:pPr>
        <w:spacing w:line="300" w:lineRule="atLeast"/>
        <w:ind w:firstLine="567"/>
        <w:jc w:val="both"/>
        <w:rPr>
          <w:rFonts w:eastAsia="Calibri"/>
          <w:szCs w:val="24"/>
          <w:lang w:eastAsia="lt-LT"/>
        </w:rPr>
      </w:pPr>
      <w:r w:rsidRPr="00B22A88">
        <w:rPr>
          <w:rFonts w:eastAsia="Calibri"/>
          <w:szCs w:val="24"/>
          <w:lang w:eastAsia="lt-LT"/>
        </w:rPr>
        <w:t xml:space="preserve">2017 m. vasario </w:t>
      </w:r>
      <w:r w:rsidR="00FC6D20" w:rsidRPr="00B22A88">
        <w:rPr>
          <w:rFonts w:eastAsia="Calibri"/>
          <w:szCs w:val="24"/>
          <w:lang w:eastAsia="lt-LT"/>
        </w:rPr>
        <w:t>28</w:t>
      </w:r>
      <w:r w:rsidRPr="00B22A88">
        <w:rPr>
          <w:rFonts w:eastAsia="Calibri"/>
          <w:szCs w:val="24"/>
          <w:lang w:eastAsia="lt-LT"/>
        </w:rPr>
        <w:t xml:space="preserve"> d. Aplinkos apsaugos agentūra priėmė atrankos išvadą Nr. (28.4)-A4-</w:t>
      </w:r>
      <w:r w:rsidR="00FC6D20" w:rsidRPr="00B22A88">
        <w:rPr>
          <w:rFonts w:eastAsia="Calibri"/>
          <w:szCs w:val="24"/>
          <w:lang w:eastAsia="lt-LT"/>
        </w:rPr>
        <w:t>2150</w:t>
      </w:r>
      <w:r w:rsidRPr="00B22A88">
        <w:rPr>
          <w:rFonts w:eastAsia="Calibri"/>
          <w:szCs w:val="24"/>
          <w:lang w:eastAsia="lt-LT"/>
        </w:rPr>
        <w:t xml:space="preserve">: surenkamų atliekų kiekio padidinimui didelių gabaritų atliekų surinkimo aikštelėje </w:t>
      </w:r>
      <w:r w:rsidR="00981FB6" w:rsidRPr="00B22A88">
        <w:rPr>
          <w:rFonts w:eastAsia="Calibri"/>
          <w:szCs w:val="24"/>
          <w:lang w:eastAsia="lt-LT"/>
        </w:rPr>
        <w:t>Gėlyno</w:t>
      </w:r>
      <w:r w:rsidRPr="00B22A88">
        <w:rPr>
          <w:rFonts w:eastAsia="Calibri"/>
          <w:szCs w:val="24"/>
          <w:lang w:eastAsia="lt-LT"/>
        </w:rPr>
        <w:t xml:space="preserve"> g. </w:t>
      </w:r>
      <w:r w:rsidR="00981FB6" w:rsidRPr="00B22A88">
        <w:rPr>
          <w:rFonts w:eastAsia="Calibri"/>
          <w:szCs w:val="24"/>
          <w:lang w:eastAsia="lt-LT"/>
        </w:rPr>
        <w:t>12</w:t>
      </w:r>
      <w:r w:rsidRPr="00B22A88">
        <w:rPr>
          <w:rFonts w:eastAsia="Calibri"/>
          <w:szCs w:val="24"/>
          <w:lang w:eastAsia="lt-LT"/>
        </w:rPr>
        <w:t>, Lazdij</w:t>
      </w:r>
      <w:r w:rsidR="00981FB6" w:rsidRPr="00B22A88">
        <w:rPr>
          <w:rFonts w:eastAsia="Calibri"/>
          <w:szCs w:val="24"/>
          <w:lang w:eastAsia="lt-LT"/>
        </w:rPr>
        <w:t>uose</w:t>
      </w:r>
      <w:r w:rsidRPr="00B22A88">
        <w:rPr>
          <w:rFonts w:eastAsia="Calibri"/>
          <w:szCs w:val="24"/>
          <w:lang w:eastAsia="lt-LT"/>
        </w:rPr>
        <w:t xml:space="preserve"> neprivaloma</w:t>
      </w:r>
      <w:r w:rsidR="00726892" w:rsidRPr="00B22A88">
        <w:rPr>
          <w:rFonts w:eastAsia="Calibri"/>
          <w:szCs w:val="24"/>
          <w:lang w:eastAsia="lt-LT"/>
        </w:rPr>
        <w:t xml:space="preserve">s poveikio aplinkai vertinimas (atrankos išvada pateikta </w:t>
      </w:r>
      <w:r w:rsidR="00411BA0" w:rsidRPr="00B22A88">
        <w:rPr>
          <w:rFonts w:eastAsia="Calibri"/>
          <w:b/>
          <w:i/>
          <w:szCs w:val="24"/>
          <w:lang w:eastAsia="lt-LT"/>
        </w:rPr>
        <w:t>3</w:t>
      </w:r>
      <w:r w:rsidR="00726892" w:rsidRPr="00B22A88">
        <w:rPr>
          <w:rFonts w:eastAsia="Calibri"/>
          <w:b/>
          <w:i/>
          <w:szCs w:val="24"/>
          <w:lang w:eastAsia="lt-LT"/>
        </w:rPr>
        <w:t xml:space="preserve"> priede</w:t>
      </w:r>
      <w:r w:rsidR="00726892" w:rsidRPr="00B22A88">
        <w:rPr>
          <w:rFonts w:eastAsia="Calibri"/>
          <w:szCs w:val="24"/>
          <w:lang w:eastAsia="lt-LT"/>
        </w:rPr>
        <w:t>).</w:t>
      </w:r>
    </w:p>
    <w:p w:rsidR="00BF51ED" w:rsidRPr="00B22A88" w:rsidRDefault="00BF51ED" w:rsidP="00BF51ED">
      <w:pPr>
        <w:spacing w:line="300" w:lineRule="atLeast"/>
        <w:ind w:firstLine="567"/>
        <w:jc w:val="both"/>
        <w:rPr>
          <w:rFonts w:eastAsia="Calibri"/>
          <w:b/>
          <w:szCs w:val="24"/>
          <w:lang w:eastAsia="lt-LT"/>
        </w:rPr>
      </w:pPr>
    </w:p>
    <w:p w:rsidR="007B3096" w:rsidRPr="00B22A88" w:rsidRDefault="007B3096" w:rsidP="007B3096">
      <w:pPr>
        <w:ind w:firstLine="567"/>
        <w:jc w:val="both"/>
        <w:rPr>
          <w:b/>
          <w:bCs/>
          <w:szCs w:val="24"/>
        </w:rPr>
      </w:pPr>
      <w:r w:rsidRPr="00B22A88">
        <w:rPr>
          <w:b/>
          <w:szCs w:val="24"/>
        </w:rPr>
        <w:t>18.4.</w:t>
      </w:r>
      <w:r w:rsidRPr="00B22A88">
        <w:rPr>
          <w:rFonts w:eastAsia="MS Mincho"/>
          <w:i/>
          <w:iCs/>
          <w:szCs w:val="24"/>
        </w:rPr>
        <w:t xml:space="preserve"> Neteko galios nuo 2015-04-01</w:t>
      </w:r>
    </w:p>
    <w:p w:rsidR="007B3096" w:rsidRPr="00B22A88" w:rsidRDefault="007B3096" w:rsidP="00354B4C">
      <w:pPr>
        <w:spacing w:line="300" w:lineRule="atLeast"/>
        <w:jc w:val="both"/>
        <w:rPr>
          <w:b/>
          <w:caps/>
          <w:szCs w:val="24"/>
        </w:rPr>
      </w:pPr>
    </w:p>
    <w:p w:rsidR="007B3096" w:rsidRPr="00B22A88" w:rsidRDefault="00FE1BC8" w:rsidP="00FE1BC8">
      <w:pPr>
        <w:spacing w:line="300" w:lineRule="atLeast"/>
        <w:ind w:firstLine="567"/>
        <w:jc w:val="both"/>
        <w:rPr>
          <w:rFonts w:eastAsia="Calibri"/>
          <w:b/>
          <w:color w:val="000000" w:themeColor="text1"/>
          <w:szCs w:val="24"/>
        </w:rPr>
      </w:pPr>
      <w:r w:rsidRPr="00B22A88">
        <w:rPr>
          <w:rFonts w:eastAsia="Calibri"/>
          <w:b/>
          <w:color w:val="000000" w:themeColor="text1"/>
          <w:szCs w:val="24"/>
        </w:rPr>
        <w:t xml:space="preserve">18.5.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w:t>
      </w:r>
      <w:r w:rsidRPr="00B22A88">
        <w:rPr>
          <w:rFonts w:eastAsia="Calibri"/>
          <w:b/>
          <w:color w:val="000000" w:themeColor="text1"/>
          <w:szCs w:val="24"/>
        </w:rPr>
        <w:lastRenderedPageBreak/>
        <w:t>reikšmingai skiriasi arba tam tikru konkrečiu periodu veikla nevykdoma, pateikiama informacija apie skirtingo intensyvumo veiklos vykdymo laikotarpius</w:t>
      </w:r>
    </w:p>
    <w:p w:rsidR="00547C08" w:rsidRPr="00B22A88" w:rsidRDefault="00547C08" w:rsidP="00547C08">
      <w:pPr>
        <w:spacing w:line="120" w:lineRule="atLeast"/>
        <w:ind w:firstLine="567"/>
        <w:jc w:val="both"/>
        <w:rPr>
          <w:color w:val="000000" w:themeColor="text1"/>
        </w:rPr>
      </w:pPr>
      <w:r w:rsidRPr="00B22A88">
        <w:rPr>
          <w:color w:val="000000" w:themeColor="text1"/>
        </w:rPr>
        <w:t xml:space="preserve">Didelių gabaritų ir kitų atliekų surinkimas ir laikymas vykdomas aikštelėje, padengtoje vandeniui nelaidžia asfalto danga. Visos priimtos atliekos rūšiuojamos, didelių gabaritų atliekos ardomos, siekiant padidinti atliekų perdirbimą ir panaudojimą, tuo pačiu mažinant šalinamų atliekų kiekį sąvartyne. </w:t>
      </w:r>
    </w:p>
    <w:p w:rsidR="00547C08" w:rsidRPr="00B22A88" w:rsidRDefault="00547C08" w:rsidP="00547C08">
      <w:pPr>
        <w:spacing w:line="120" w:lineRule="atLeast"/>
        <w:ind w:firstLine="567"/>
        <w:jc w:val="both"/>
        <w:rPr>
          <w:color w:val="000000" w:themeColor="text1"/>
        </w:rPr>
      </w:pPr>
      <w:r w:rsidRPr="00B22A88">
        <w:rPr>
          <w:color w:val="000000" w:themeColor="text1"/>
        </w:rPr>
        <w:t xml:space="preserve">Paviršinės nuotekos nuo aikštelės surenkamos ir išvalomos paviršinių nuotekų valymo įrenginyje nuo naftos produktų ir skendinčių medžiagų. Buitinės nuotekos nuvedamos į Lazdijų miesto buitinį </w:t>
      </w:r>
      <w:proofErr w:type="spellStart"/>
      <w:r w:rsidRPr="00B22A88">
        <w:rPr>
          <w:color w:val="000000" w:themeColor="text1"/>
        </w:rPr>
        <w:t>nuotakyną</w:t>
      </w:r>
      <w:proofErr w:type="spellEnd"/>
      <w:r w:rsidRPr="00B22A88">
        <w:rPr>
          <w:color w:val="000000" w:themeColor="text1"/>
        </w:rPr>
        <w:t xml:space="preserve">. Įmonėje išsiliejusių pavojingųjų atliekų surinkimui ir neutralizavimui naudojami </w:t>
      </w:r>
      <w:proofErr w:type="spellStart"/>
      <w:r w:rsidRPr="00B22A88">
        <w:rPr>
          <w:color w:val="000000" w:themeColor="text1"/>
        </w:rPr>
        <w:t>sorbentai</w:t>
      </w:r>
      <w:proofErr w:type="spellEnd"/>
      <w:r w:rsidRPr="00B22A88">
        <w:rPr>
          <w:color w:val="000000" w:themeColor="text1"/>
        </w:rPr>
        <w:t xml:space="preserve">, kalkės, natrio šarmas. </w:t>
      </w:r>
    </w:p>
    <w:p w:rsidR="00547C08" w:rsidRPr="00B22A88" w:rsidRDefault="00547C08" w:rsidP="00547C08">
      <w:pPr>
        <w:spacing w:line="120" w:lineRule="atLeast"/>
        <w:ind w:firstLine="567"/>
        <w:jc w:val="both"/>
        <w:rPr>
          <w:color w:val="000000" w:themeColor="text1"/>
        </w:rPr>
      </w:pPr>
      <w:r w:rsidRPr="00B22A88">
        <w:rPr>
          <w:color w:val="000000" w:themeColor="text1"/>
        </w:rPr>
        <w:t>Aikštelės eksploatacijos metu aplinkos oro teršalai nesusidaro, todėl prevencinės priemonės, skirtos oro teršalų mažinimui, nenumatytos.</w:t>
      </w:r>
    </w:p>
    <w:p w:rsidR="006073F5" w:rsidRPr="00B22A88" w:rsidRDefault="006073F5" w:rsidP="006073F5">
      <w:pPr>
        <w:spacing w:line="120" w:lineRule="atLeast"/>
        <w:ind w:firstLine="567"/>
        <w:jc w:val="both"/>
        <w:rPr>
          <w:color w:val="000000" w:themeColor="text1"/>
        </w:rPr>
      </w:pPr>
      <w:r w:rsidRPr="00B22A88">
        <w:rPr>
          <w:color w:val="000000" w:themeColor="text1"/>
        </w:rPr>
        <w:t>Visų įmonės darbuotojų statusas, pavaldumas bei pareigos pagal jų kompetenciją aprašytos pareigybinėse instrukcijose. Šiose instrukcijose, priklausomai nuo darbuotojų vykdomos veiklos bei jų atsakomybės lygio, tarp kitų pareigų nurodomos pareigos ir įsipareigojimai, susiję su aplinkos apsaugos veikla. Aikštelės vadovas atsakingas, kad aikštelės eksploatavimas būtų vykdomas pagal atliekų naudojimo ar šalinimo techninio reglamento reikalavimus.</w:t>
      </w:r>
    </w:p>
    <w:p w:rsidR="006073F5" w:rsidRPr="00B22A88" w:rsidRDefault="006073F5" w:rsidP="006073F5">
      <w:pPr>
        <w:spacing w:line="120" w:lineRule="atLeast"/>
        <w:ind w:firstLine="567"/>
        <w:jc w:val="both"/>
        <w:rPr>
          <w:color w:val="000000" w:themeColor="text1"/>
        </w:rPr>
      </w:pPr>
      <w:r w:rsidRPr="00B22A88">
        <w:rPr>
          <w:color w:val="000000" w:themeColor="text1"/>
        </w:rPr>
        <w:t xml:space="preserve">2008 </w:t>
      </w:r>
      <w:r w:rsidR="004A3B3D" w:rsidRPr="00B22A88">
        <w:rPr>
          <w:color w:val="000000" w:themeColor="text1"/>
        </w:rPr>
        <w:t xml:space="preserve">m. UAB </w:t>
      </w:r>
      <w:r w:rsidRPr="00B22A88">
        <w:rPr>
          <w:color w:val="000000" w:themeColor="text1"/>
        </w:rPr>
        <w:t>Alytaus regiono atliekų tvarkymo centras įdiegta ir sertifikuota aplinkosaugos vadybos sistema pagal tarptautinį standartą ISO 14001. Sertifikato numeris Nr.39887-2008-AE-LTU-FINAS. Šis sertifikatas galioja: atliekų surinkimui, laikinam saugojimui, atliekų tvarkymui ir šalinimui bei kitai atliekų tvarkybai, konsultacinei verslo ir valdymo veiklai.</w:t>
      </w:r>
    </w:p>
    <w:p w:rsidR="008F4780" w:rsidRPr="00B22A88" w:rsidRDefault="008F4780" w:rsidP="000A6FBC">
      <w:pPr>
        <w:spacing w:line="300" w:lineRule="atLeast"/>
        <w:ind w:firstLine="567"/>
        <w:rPr>
          <w:caps/>
          <w:szCs w:val="24"/>
        </w:rPr>
      </w:pPr>
    </w:p>
    <w:p w:rsidR="00D90C79" w:rsidRPr="00B22A88" w:rsidRDefault="00D90C79" w:rsidP="00D90C79">
      <w:pPr>
        <w:tabs>
          <w:tab w:val="left" w:pos="0"/>
        </w:tabs>
        <w:spacing w:line="300" w:lineRule="atLeast"/>
        <w:ind w:firstLine="567"/>
        <w:jc w:val="both"/>
        <w:rPr>
          <w:b/>
          <w:sz w:val="18"/>
          <w:szCs w:val="18"/>
        </w:rPr>
      </w:pPr>
      <w:r w:rsidRPr="00B22A88">
        <w:rPr>
          <w:b/>
          <w:szCs w:val="24"/>
        </w:rPr>
        <w:t>18.6. planuojamų naudoti žaliavų ir pagalbinių medžiagų, įskaitant chemines medžiagas ir preparatus bei kurą, sąrašai, jų kiekis, rizikos/pavojaus bei saugumo/atsargumo frazės, saugos duomenų lapai</w:t>
      </w:r>
    </w:p>
    <w:p w:rsidR="00844783" w:rsidRPr="00B22A88" w:rsidRDefault="00844783" w:rsidP="00844783">
      <w:pPr>
        <w:widowControl w:val="0"/>
        <w:autoSpaceDE w:val="0"/>
        <w:autoSpaceDN w:val="0"/>
        <w:adjustRightInd w:val="0"/>
        <w:ind w:right="49" w:firstLine="567"/>
        <w:jc w:val="both"/>
        <w:rPr>
          <w:szCs w:val="24"/>
        </w:rPr>
      </w:pPr>
      <w:r w:rsidRPr="00B22A88">
        <w:rPr>
          <w:szCs w:val="24"/>
        </w:rPr>
        <w:t>Planuojamos ūkinės veiklos metu nebus naudojami jokie cheminiai preparatai ar jų mišiniai, radioaktyvios ar pavojingos medžiagos.</w:t>
      </w:r>
    </w:p>
    <w:p w:rsidR="00844783" w:rsidRPr="00B22A88" w:rsidRDefault="00844783" w:rsidP="00844783">
      <w:pPr>
        <w:widowControl w:val="0"/>
        <w:autoSpaceDE w:val="0"/>
        <w:autoSpaceDN w:val="0"/>
        <w:adjustRightInd w:val="0"/>
        <w:ind w:right="49" w:firstLine="567"/>
        <w:jc w:val="both"/>
        <w:rPr>
          <w:szCs w:val="24"/>
        </w:rPr>
      </w:pPr>
      <w:r w:rsidRPr="00B22A88">
        <w:rPr>
          <w:szCs w:val="24"/>
        </w:rPr>
        <w:t xml:space="preserve">Bus naudojami tik </w:t>
      </w:r>
      <w:proofErr w:type="spellStart"/>
      <w:r w:rsidRPr="00B22A88">
        <w:rPr>
          <w:szCs w:val="24"/>
        </w:rPr>
        <w:t>sorbentai</w:t>
      </w:r>
      <w:proofErr w:type="spellEnd"/>
      <w:r w:rsidRPr="00B22A88">
        <w:rPr>
          <w:szCs w:val="24"/>
        </w:rPr>
        <w:t xml:space="preserve">, galintys surinkti ir utilizuoti mechanizmų eksploatacijos metu ar avariniu atveju išsiliejusius naftos produktus. </w:t>
      </w:r>
    </w:p>
    <w:p w:rsidR="00844783" w:rsidRPr="00B22A88" w:rsidRDefault="00844783" w:rsidP="00844783">
      <w:pPr>
        <w:widowControl w:val="0"/>
        <w:autoSpaceDE w:val="0"/>
        <w:autoSpaceDN w:val="0"/>
        <w:adjustRightInd w:val="0"/>
        <w:spacing w:line="231" w:lineRule="auto"/>
        <w:ind w:left="674" w:right="-20" w:hanging="107"/>
        <w:rPr>
          <w:szCs w:val="24"/>
        </w:rPr>
      </w:pPr>
      <w:r w:rsidRPr="00B22A88">
        <w:rPr>
          <w:szCs w:val="24"/>
        </w:rPr>
        <w:t>Planuojamos ūkinės veiklos metu planuojama tvarkyti atliekas:</w:t>
      </w:r>
    </w:p>
    <w:p w:rsidR="00844783" w:rsidRPr="00B22A88"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22A88">
        <w:rPr>
          <w:szCs w:val="24"/>
        </w:rPr>
        <w:t>R13 tvarkymo būdu (R1– R12 veiklomis na</w:t>
      </w:r>
      <w:r w:rsidR="00E26558" w:rsidRPr="00B22A88">
        <w:rPr>
          <w:szCs w:val="24"/>
        </w:rPr>
        <w:t>udoti skirtų atliekų laikymas);</w:t>
      </w:r>
    </w:p>
    <w:p w:rsidR="00844783" w:rsidRPr="00B22A88"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22A88">
        <w:rPr>
          <w:szCs w:val="24"/>
        </w:rPr>
        <w:t>D15 tvarkymo būdu (D1–D14 veiklomis š</w:t>
      </w:r>
      <w:r w:rsidR="00E26558" w:rsidRPr="00B22A88">
        <w:rPr>
          <w:szCs w:val="24"/>
        </w:rPr>
        <w:t>alinti skirtų atliekų laikymas);</w:t>
      </w:r>
    </w:p>
    <w:p w:rsidR="00844783" w:rsidRPr="00B22A88" w:rsidRDefault="00E26558"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22A88">
        <w:rPr>
          <w:szCs w:val="24"/>
        </w:rPr>
        <w:t>S1 Surinkimas;</w:t>
      </w:r>
    </w:p>
    <w:p w:rsidR="00844783" w:rsidRPr="00B22A88" w:rsidRDefault="00E26558"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22A88">
        <w:rPr>
          <w:szCs w:val="24"/>
        </w:rPr>
        <w:t>S2 Vežimas;</w:t>
      </w:r>
    </w:p>
    <w:p w:rsidR="00844783" w:rsidRPr="00B22A88"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22A88">
        <w:rPr>
          <w:szCs w:val="24"/>
        </w:rPr>
        <w:t>S5 Ardymas.</w:t>
      </w:r>
    </w:p>
    <w:p w:rsidR="00FE1BC8" w:rsidRPr="00B22A88" w:rsidRDefault="00844783" w:rsidP="005252CD">
      <w:pPr>
        <w:ind w:firstLine="567"/>
        <w:jc w:val="both"/>
        <w:rPr>
          <w:rFonts w:eastAsia="Calibri"/>
          <w:szCs w:val="24"/>
        </w:rPr>
      </w:pPr>
      <w:r w:rsidRPr="00B22A88">
        <w:rPr>
          <w:caps/>
          <w:szCs w:val="24"/>
        </w:rPr>
        <w:t>P</w:t>
      </w:r>
      <w:r w:rsidRPr="00B22A88">
        <w:rPr>
          <w:szCs w:val="24"/>
        </w:rPr>
        <w:t>lanuojamų tvarkyti atliekų kiekiai ir būdai nurodyti specialiojoje paraiškos dalyje</w:t>
      </w:r>
      <w:r w:rsidR="005252CD" w:rsidRPr="00B22A88">
        <w:rPr>
          <w:rFonts w:eastAsia="Calibri"/>
          <w:b/>
          <w:szCs w:val="24"/>
        </w:rPr>
        <w:t xml:space="preserve"> </w:t>
      </w:r>
      <w:r w:rsidR="005252CD" w:rsidRPr="00B22A88">
        <w:rPr>
          <w:rFonts w:eastAsia="Calibri"/>
          <w:szCs w:val="24"/>
        </w:rPr>
        <w:t>„Atliekų apdorojimas (naudojimas ar šalinimas, įskaitant paruošimą naudoti ar šalinti) ir laikymas (nepavojingos atliekos)“ ir</w:t>
      </w:r>
      <w:r w:rsidR="005252CD" w:rsidRPr="00B22A88">
        <w:rPr>
          <w:rFonts w:eastAsia="Calibri"/>
          <w:b/>
          <w:szCs w:val="24"/>
        </w:rPr>
        <w:t xml:space="preserve"> </w:t>
      </w:r>
      <w:r w:rsidR="005252CD" w:rsidRPr="00B22A88">
        <w:rPr>
          <w:rFonts w:eastAsia="Calibri"/>
          <w:szCs w:val="24"/>
        </w:rPr>
        <w:t>specialiojoje paraiškos dalyje „Atliekų apdorojimas (naudojimas ar šalinimas, įskaitant paruošimą naudoti ar šalinti) ir laikymas (pavojingos atliekos)“.</w:t>
      </w:r>
    </w:p>
    <w:p w:rsidR="00CA5BDA" w:rsidRPr="00B22A88" w:rsidRDefault="00CA5BDA" w:rsidP="00844783">
      <w:pPr>
        <w:spacing w:line="300" w:lineRule="atLeast"/>
        <w:rPr>
          <w:b/>
          <w:caps/>
          <w:szCs w:val="24"/>
        </w:rPr>
      </w:pPr>
    </w:p>
    <w:p w:rsidR="00CA5BDA" w:rsidRPr="00B22A88" w:rsidRDefault="00CA5BDA" w:rsidP="00CA5BDA">
      <w:pPr>
        <w:spacing w:line="300" w:lineRule="atLeast"/>
        <w:ind w:firstLine="567"/>
        <w:jc w:val="both"/>
        <w:rPr>
          <w:b/>
          <w:szCs w:val="24"/>
        </w:rPr>
      </w:pPr>
      <w:r w:rsidRPr="00B22A88">
        <w:rPr>
          <w:b/>
          <w:szCs w:val="24"/>
        </w:rPr>
        <w:t>18.7. įrenginyje numatytos (naudojamos) atliekų susidarymo prevencijos priemonės (taikoma ne atliekas tvarkančioms įmonėms)</w:t>
      </w:r>
      <w:r w:rsidR="00844783" w:rsidRPr="00B22A88">
        <w:rPr>
          <w:b/>
          <w:szCs w:val="24"/>
        </w:rPr>
        <w:t>.</w:t>
      </w:r>
    </w:p>
    <w:p w:rsidR="00CA5BDA" w:rsidRPr="00B22A88" w:rsidRDefault="00C152BE" w:rsidP="00C152BE">
      <w:pPr>
        <w:spacing w:line="300" w:lineRule="atLeast"/>
        <w:ind w:firstLine="567"/>
        <w:jc w:val="both"/>
      </w:pPr>
      <w:r w:rsidRPr="00B22A88">
        <w:t>Objektas yra atliekas tvarkanti įmonė, todėl atliekų susidarymo prevencijos priemonės netaikomos.</w:t>
      </w:r>
    </w:p>
    <w:p w:rsidR="00C152BE" w:rsidRPr="00B22A88" w:rsidRDefault="00C152BE" w:rsidP="00C152BE">
      <w:pPr>
        <w:spacing w:line="300" w:lineRule="atLeast"/>
        <w:ind w:firstLine="567"/>
        <w:jc w:val="both"/>
        <w:rPr>
          <w:b/>
          <w:szCs w:val="24"/>
        </w:rPr>
      </w:pPr>
    </w:p>
    <w:p w:rsidR="00CA5BDA" w:rsidRPr="00B22A88" w:rsidRDefault="006443C6" w:rsidP="00CA5BDA">
      <w:pPr>
        <w:spacing w:line="300" w:lineRule="atLeast"/>
        <w:ind w:firstLine="567"/>
        <w:jc w:val="both"/>
        <w:rPr>
          <w:b/>
          <w:caps/>
          <w:szCs w:val="24"/>
        </w:rPr>
      </w:pPr>
      <w:r w:rsidRPr="00B22A88">
        <w:rPr>
          <w:rFonts w:eastAsia="Calibri"/>
          <w:b/>
          <w:szCs w:val="24"/>
          <w:lang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rsidR="000A335B" w:rsidRPr="00B22A88" w:rsidRDefault="004A3B3D" w:rsidP="00416059">
      <w:pPr>
        <w:ind w:firstLine="567"/>
        <w:jc w:val="both"/>
        <w:rPr>
          <w:b/>
          <w:caps/>
          <w:szCs w:val="24"/>
        </w:rPr>
      </w:pPr>
      <w:r w:rsidRPr="00B22A88">
        <w:rPr>
          <w:szCs w:val="24"/>
        </w:rPr>
        <w:t xml:space="preserve">Vanduo gamybos reikmėms naudojamas nebus. </w:t>
      </w:r>
      <w:r w:rsidR="009935A5" w:rsidRPr="00B22A88">
        <w:rPr>
          <w:szCs w:val="24"/>
        </w:rPr>
        <w:t>Vanduo ūkio-buities reikmėms tiekiamas iš UAB „Lazdijų vanduo“ vandentiekio tinklų (0,1</w:t>
      </w:r>
      <w:r w:rsidR="00395B43" w:rsidRPr="00B22A88">
        <w:rPr>
          <w:szCs w:val="24"/>
        </w:rPr>
        <w:t>1</w:t>
      </w:r>
      <w:r w:rsidR="009935A5" w:rsidRPr="00B22A88">
        <w:rPr>
          <w:szCs w:val="24"/>
        </w:rPr>
        <w:t xml:space="preserve"> m</w:t>
      </w:r>
      <w:r w:rsidR="009935A5" w:rsidRPr="00B22A88">
        <w:rPr>
          <w:szCs w:val="24"/>
          <w:vertAlign w:val="superscript"/>
        </w:rPr>
        <w:t>3</w:t>
      </w:r>
      <w:r w:rsidR="00395B43" w:rsidRPr="00B22A88">
        <w:rPr>
          <w:szCs w:val="24"/>
        </w:rPr>
        <w:t>/val., 0,13</w:t>
      </w:r>
      <w:r w:rsidR="009935A5" w:rsidRPr="00B22A88">
        <w:rPr>
          <w:szCs w:val="24"/>
        </w:rPr>
        <w:t xml:space="preserve"> m</w:t>
      </w:r>
      <w:r w:rsidR="009935A5" w:rsidRPr="00B22A88">
        <w:rPr>
          <w:szCs w:val="24"/>
          <w:vertAlign w:val="superscript"/>
        </w:rPr>
        <w:t>3</w:t>
      </w:r>
      <w:r w:rsidR="009935A5" w:rsidRPr="00B22A88">
        <w:rPr>
          <w:szCs w:val="24"/>
        </w:rPr>
        <w:t>/d., 3</w:t>
      </w:r>
      <w:r w:rsidR="00395B43" w:rsidRPr="00B22A88">
        <w:rPr>
          <w:szCs w:val="24"/>
        </w:rPr>
        <w:t>3</w:t>
      </w:r>
      <w:r w:rsidR="009935A5" w:rsidRPr="00B22A88">
        <w:rPr>
          <w:szCs w:val="24"/>
        </w:rPr>
        <w:t xml:space="preserve"> m</w:t>
      </w:r>
      <w:r w:rsidR="009935A5" w:rsidRPr="00B22A88">
        <w:rPr>
          <w:szCs w:val="24"/>
          <w:vertAlign w:val="superscript"/>
        </w:rPr>
        <w:t>3</w:t>
      </w:r>
      <w:r w:rsidR="009935A5" w:rsidRPr="00B22A88">
        <w:rPr>
          <w:szCs w:val="24"/>
        </w:rPr>
        <w:t xml:space="preserve">/m). </w:t>
      </w:r>
      <w:r w:rsidR="00395B43" w:rsidRPr="00B22A88">
        <w:rPr>
          <w:szCs w:val="24"/>
        </w:rPr>
        <w:t xml:space="preserve">Vandens apskaitai tarnybiniame pastate įrengtas </w:t>
      </w:r>
      <w:r w:rsidR="00395B43" w:rsidRPr="00B22A88">
        <w:rPr>
          <w:rFonts w:ascii="Calibri" w:hAnsi="Calibri" w:cs="Calibri"/>
          <w:szCs w:val="24"/>
        </w:rPr>
        <w:t>Ø</w:t>
      </w:r>
      <w:r w:rsidR="00395B43" w:rsidRPr="00B22A88">
        <w:rPr>
          <w:szCs w:val="24"/>
        </w:rPr>
        <w:t>20 mm vandens apskaitos mazgas.</w:t>
      </w:r>
    </w:p>
    <w:p w:rsidR="00A85312" w:rsidRPr="00B22A88" w:rsidRDefault="00A85312" w:rsidP="00A85312">
      <w:pPr>
        <w:widowControl w:val="0"/>
        <w:autoSpaceDE w:val="0"/>
        <w:autoSpaceDN w:val="0"/>
        <w:adjustRightInd w:val="0"/>
        <w:ind w:left="1" w:right="-16" w:firstLine="566"/>
        <w:jc w:val="both"/>
        <w:rPr>
          <w:szCs w:val="24"/>
        </w:rPr>
      </w:pPr>
      <w:r w:rsidRPr="00B22A88">
        <w:rPr>
          <w:szCs w:val="24"/>
        </w:rPr>
        <w:t>Aikštelės eksploatacijos metu susidarys buitinės ir paviršinės nuotekos.</w:t>
      </w:r>
    </w:p>
    <w:p w:rsidR="00A85312" w:rsidRPr="00B22A88" w:rsidRDefault="00A85312" w:rsidP="00A85312">
      <w:pPr>
        <w:widowControl w:val="0"/>
        <w:autoSpaceDE w:val="0"/>
        <w:autoSpaceDN w:val="0"/>
        <w:adjustRightInd w:val="0"/>
        <w:ind w:left="1" w:right="-16" w:firstLine="566"/>
        <w:jc w:val="both"/>
        <w:rPr>
          <w:szCs w:val="24"/>
        </w:rPr>
      </w:pPr>
      <w:r w:rsidRPr="00B22A88">
        <w:rPr>
          <w:szCs w:val="24"/>
        </w:rPr>
        <w:t>Kontoros pastate susid</w:t>
      </w:r>
      <w:r w:rsidR="00395B43" w:rsidRPr="00B22A88">
        <w:rPr>
          <w:szCs w:val="24"/>
        </w:rPr>
        <w:t>ariusios buitinės nuotekos (0,11</w:t>
      </w:r>
      <w:r w:rsidRPr="00B22A88">
        <w:rPr>
          <w:szCs w:val="24"/>
        </w:rPr>
        <w:t xml:space="preserve"> m</w:t>
      </w:r>
      <w:r w:rsidRPr="00B22A88">
        <w:rPr>
          <w:szCs w:val="24"/>
          <w:vertAlign w:val="superscript"/>
        </w:rPr>
        <w:t>3</w:t>
      </w:r>
      <w:r w:rsidRPr="00B22A88">
        <w:rPr>
          <w:szCs w:val="24"/>
        </w:rPr>
        <w:t>/val., 0,1</w:t>
      </w:r>
      <w:r w:rsidR="00395B43" w:rsidRPr="00B22A88">
        <w:rPr>
          <w:szCs w:val="24"/>
        </w:rPr>
        <w:t>3</w:t>
      </w:r>
      <w:r w:rsidRPr="00B22A88">
        <w:rPr>
          <w:szCs w:val="24"/>
        </w:rPr>
        <w:t xml:space="preserve"> m</w:t>
      </w:r>
      <w:r w:rsidRPr="00B22A88">
        <w:rPr>
          <w:szCs w:val="24"/>
          <w:vertAlign w:val="superscript"/>
        </w:rPr>
        <w:t>3</w:t>
      </w:r>
      <w:r w:rsidR="00395B43" w:rsidRPr="00B22A88">
        <w:rPr>
          <w:szCs w:val="24"/>
        </w:rPr>
        <w:t>/d., 33</w:t>
      </w:r>
      <w:r w:rsidRPr="00B22A88">
        <w:rPr>
          <w:szCs w:val="24"/>
        </w:rPr>
        <w:t xml:space="preserve"> m</w:t>
      </w:r>
      <w:r w:rsidRPr="00B22A88">
        <w:rPr>
          <w:szCs w:val="24"/>
          <w:vertAlign w:val="superscript"/>
        </w:rPr>
        <w:t>3</w:t>
      </w:r>
      <w:r w:rsidRPr="00B22A88">
        <w:rPr>
          <w:szCs w:val="24"/>
        </w:rPr>
        <w:t xml:space="preserve">/m) lauko linija </w:t>
      </w:r>
      <w:r w:rsidRPr="00B22A88">
        <w:rPr>
          <w:szCs w:val="24"/>
        </w:rPr>
        <w:lastRenderedPageBreak/>
        <w:t xml:space="preserve">išleidžiamos į </w:t>
      </w:r>
      <w:r w:rsidR="00420B75" w:rsidRPr="00B22A88">
        <w:rPr>
          <w:szCs w:val="24"/>
        </w:rPr>
        <w:t xml:space="preserve">UAB „Lazdijų vanduo“ </w:t>
      </w:r>
      <w:r w:rsidRPr="00B22A88">
        <w:rPr>
          <w:szCs w:val="24"/>
        </w:rPr>
        <w:t xml:space="preserve">centralizuotus tinklus. </w:t>
      </w:r>
    </w:p>
    <w:p w:rsidR="00A85312" w:rsidRPr="00B22A88" w:rsidRDefault="00A85312" w:rsidP="00A85312">
      <w:pPr>
        <w:widowControl w:val="0"/>
        <w:autoSpaceDE w:val="0"/>
        <w:autoSpaceDN w:val="0"/>
        <w:adjustRightInd w:val="0"/>
        <w:ind w:left="1" w:right="-16" w:firstLine="566"/>
        <w:jc w:val="both"/>
        <w:rPr>
          <w:szCs w:val="24"/>
        </w:rPr>
      </w:pPr>
      <w:r w:rsidRPr="00B22A88">
        <w:rPr>
          <w:szCs w:val="24"/>
        </w:rPr>
        <w:t>Paviršinių nuotekų kiekis priklauso nuo kritulių kiekio. K</w:t>
      </w:r>
      <w:r w:rsidRPr="00B22A88">
        <w:rPr>
          <w:szCs w:val="24"/>
          <w:lang w:eastAsia="lt-LT"/>
        </w:rPr>
        <w:t xml:space="preserve">onteinerių zonose susidarančių paviršinių nuotekų, kurios atliekų perkrovimo metu gali būti užterštos įvairiais teršalais: naftos produktais, mineralinėmis medžiagomis ir pan., valymui naudojamas gamyklinio tipo 6 l/s našumo paviršinių nuotekų valymo įrenginys su </w:t>
      </w:r>
      <w:proofErr w:type="spellStart"/>
      <w:r w:rsidRPr="00B22A88">
        <w:rPr>
          <w:szCs w:val="24"/>
          <w:lang w:eastAsia="lt-LT"/>
        </w:rPr>
        <w:t>kolescenciniais</w:t>
      </w:r>
      <w:proofErr w:type="spellEnd"/>
      <w:r w:rsidRPr="00B22A88">
        <w:rPr>
          <w:szCs w:val="24"/>
          <w:lang w:eastAsia="lt-LT"/>
        </w:rPr>
        <w:t xml:space="preserve"> ir absorbciniais filtrais. </w:t>
      </w:r>
      <w:r w:rsidR="00CD6EC0" w:rsidRPr="00B22A88">
        <w:rPr>
          <w:szCs w:val="24"/>
          <w:lang w:eastAsia="lt-LT"/>
        </w:rPr>
        <w:t xml:space="preserve">Šiame įrenginyje paviršinės nuotekos valomos nuo naftos produktų ir mechaninių priemaišų iki Paviršinių nuotekų tvarkymo reglamente nustatytų reikalavimų į gamtinę aplinką išleidžiamoms paviršinėms nuotekoms (NP </w:t>
      </w:r>
      <w:r w:rsidR="00CD6EC0" w:rsidRPr="00B22A88">
        <w:rPr>
          <w:rFonts w:ascii="Calibri" w:hAnsi="Calibri" w:cs="Calibri"/>
          <w:szCs w:val="24"/>
          <w:lang w:eastAsia="lt-LT"/>
        </w:rPr>
        <w:t>=</w:t>
      </w:r>
      <w:r w:rsidR="00CD6EC0" w:rsidRPr="00B22A88">
        <w:rPr>
          <w:szCs w:val="24"/>
          <w:lang w:eastAsia="lt-LT"/>
        </w:rPr>
        <w:t xml:space="preserve"> 3 mg/l, SM </w:t>
      </w:r>
      <w:r w:rsidR="00CD6EC0" w:rsidRPr="00B22A88">
        <w:rPr>
          <w:rFonts w:ascii="Calibri" w:hAnsi="Calibri" w:cs="Calibri"/>
          <w:szCs w:val="24"/>
          <w:lang w:eastAsia="lt-LT"/>
        </w:rPr>
        <w:t>=</w:t>
      </w:r>
      <w:r w:rsidR="00CD6EC0" w:rsidRPr="00B22A88">
        <w:rPr>
          <w:szCs w:val="24"/>
          <w:lang w:eastAsia="lt-LT"/>
        </w:rPr>
        <w:t xml:space="preserve"> 30 mg/l). </w:t>
      </w:r>
      <w:r w:rsidRPr="00B22A88">
        <w:rPr>
          <w:szCs w:val="24"/>
          <w:lang w:eastAsia="lt-LT"/>
        </w:rPr>
        <w:t>Išvalytos paviršinės nuotekos išleidžiamos akmens grindiniu dengtos aikštelės paviršiumi į aplinką</w:t>
      </w:r>
      <w:r w:rsidR="00031CE0" w:rsidRPr="00B22A88">
        <w:rPr>
          <w:szCs w:val="24"/>
          <w:lang w:eastAsia="lt-LT"/>
        </w:rPr>
        <w:t xml:space="preserve"> (</w:t>
      </w:r>
      <w:proofErr w:type="spellStart"/>
      <w:r w:rsidR="00031CE0" w:rsidRPr="00B22A88">
        <w:rPr>
          <w:szCs w:val="24"/>
          <w:lang w:eastAsia="lt-LT"/>
        </w:rPr>
        <w:t>Raišupio</w:t>
      </w:r>
      <w:proofErr w:type="spellEnd"/>
      <w:r w:rsidR="00031CE0" w:rsidRPr="00B22A88">
        <w:rPr>
          <w:szCs w:val="24"/>
          <w:lang w:eastAsia="lt-LT"/>
        </w:rPr>
        <w:t xml:space="preserve"> (</w:t>
      </w:r>
      <w:proofErr w:type="spellStart"/>
      <w:r w:rsidR="00031CE0" w:rsidRPr="00B22A88">
        <w:rPr>
          <w:szCs w:val="24"/>
          <w:lang w:eastAsia="lt-LT"/>
        </w:rPr>
        <w:t>Lazdijos</w:t>
      </w:r>
      <w:proofErr w:type="spellEnd"/>
      <w:r w:rsidR="00031CE0" w:rsidRPr="00B22A88">
        <w:rPr>
          <w:szCs w:val="24"/>
          <w:lang w:eastAsia="lt-LT"/>
        </w:rPr>
        <w:t>) upelį)</w:t>
      </w:r>
      <w:r w:rsidRPr="00B22A88">
        <w:rPr>
          <w:szCs w:val="24"/>
          <w:lang w:eastAsia="lt-LT"/>
        </w:rPr>
        <w:t xml:space="preserve">. </w:t>
      </w:r>
    </w:p>
    <w:p w:rsidR="000A335B" w:rsidRPr="00B22A88" w:rsidRDefault="000A335B" w:rsidP="005A605A">
      <w:pPr>
        <w:spacing w:line="300" w:lineRule="atLeast"/>
        <w:rPr>
          <w:b/>
          <w:caps/>
          <w:szCs w:val="24"/>
        </w:rPr>
      </w:pPr>
    </w:p>
    <w:p w:rsidR="000A335B" w:rsidRPr="00B22A88" w:rsidRDefault="00547C34" w:rsidP="00547C34">
      <w:pPr>
        <w:spacing w:line="300" w:lineRule="atLeast"/>
        <w:ind w:firstLine="567"/>
        <w:jc w:val="both"/>
        <w:rPr>
          <w:b/>
          <w:caps/>
          <w:szCs w:val="24"/>
        </w:rPr>
      </w:pPr>
      <w:r w:rsidRPr="00B22A88">
        <w:rPr>
          <w:b/>
          <w:szCs w:val="24"/>
        </w:rPr>
        <w:t>18.9. informacija apie neįprastas (</w:t>
      </w:r>
      <w:proofErr w:type="spellStart"/>
      <w:r w:rsidRPr="00B22A88">
        <w:rPr>
          <w:b/>
          <w:szCs w:val="24"/>
        </w:rPr>
        <w:t>neatitiktines</w:t>
      </w:r>
      <w:proofErr w:type="spellEnd"/>
      <w:r w:rsidRPr="00B22A88">
        <w:rPr>
          <w:b/>
          <w:szCs w:val="24"/>
        </w:rPr>
        <w:t>) įrenginio veiklos (eksploatavimo) sąlygas ir numatytas priemones taršai sumažinti, kad nebūtų viršijamos aplinkos kokybės normos</w:t>
      </w:r>
    </w:p>
    <w:p w:rsidR="003575D1" w:rsidRPr="00B22A88" w:rsidRDefault="003575D1" w:rsidP="003575D1">
      <w:pPr>
        <w:spacing w:line="360" w:lineRule="auto"/>
        <w:ind w:firstLine="567"/>
        <w:jc w:val="both"/>
        <w:rPr>
          <w:color w:val="000000" w:themeColor="text1"/>
        </w:rPr>
      </w:pPr>
      <w:proofErr w:type="spellStart"/>
      <w:r w:rsidRPr="00B22A88">
        <w:rPr>
          <w:color w:val="000000" w:themeColor="text1"/>
        </w:rPr>
        <w:t>Neatitiktinės</w:t>
      </w:r>
      <w:proofErr w:type="spellEnd"/>
      <w:r w:rsidRPr="00B22A88">
        <w:rPr>
          <w:color w:val="000000" w:themeColor="text1"/>
        </w:rPr>
        <w:t xml:space="preserve"> įrenginio veiklos sąlygos nesusidarys. Aplinkos kokybės normos viršijamos nebus.</w:t>
      </w:r>
    </w:p>
    <w:p w:rsidR="000A335B" w:rsidRPr="00B22A88" w:rsidRDefault="000A335B" w:rsidP="003575D1">
      <w:pPr>
        <w:spacing w:line="300" w:lineRule="atLeast"/>
        <w:ind w:firstLine="567"/>
        <w:rPr>
          <w:b/>
          <w:caps/>
          <w:szCs w:val="24"/>
        </w:rPr>
      </w:pPr>
    </w:p>
    <w:p w:rsidR="00635287" w:rsidRPr="00B22A88" w:rsidRDefault="00635287" w:rsidP="00635287">
      <w:pPr>
        <w:ind w:firstLine="567"/>
        <w:jc w:val="both"/>
        <w:rPr>
          <w:b/>
          <w:bCs/>
          <w:szCs w:val="24"/>
        </w:rPr>
      </w:pPr>
      <w:r w:rsidRPr="00B22A88">
        <w:rPr>
          <w:b/>
          <w:szCs w:val="24"/>
        </w:rPr>
        <w:t>18.10.</w:t>
      </w:r>
      <w:r w:rsidRPr="00B22A88">
        <w:rPr>
          <w:rFonts w:eastAsia="MS Mincho"/>
          <w:i/>
          <w:iCs/>
          <w:szCs w:val="24"/>
        </w:rPr>
        <w:t xml:space="preserve"> Neteko galios nuo 2015-04-01</w:t>
      </w:r>
    </w:p>
    <w:p w:rsidR="000A335B" w:rsidRPr="00B22A88" w:rsidRDefault="000A335B" w:rsidP="000A335B">
      <w:pPr>
        <w:spacing w:line="300" w:lineRule="atLeast"/>
        <w:ind w:firstLine="312"/>
        <w:jc w:val="center"/>
        <w:rPr>
          <w:b/>
          <w:caps/>
          <w:szCs w:val="24"/>
        </w:rPr>
      </w:pPr>
    </w:p>
    <w:p w:rsidR="00635287" w:rsidRPr="00B22A88" w:rsidRDefault="00635287" w:rsidP="00635287">
      <w:pPr>
        <w:ind w:firstLine="567"/>
        <w:jc w:val="both"/>
        <w:rPr>
          <w:b/>
          <w:bCs/>
          <w:szCs w:val="24"/>
        </w:rPr>
      </w:pPr>
      <w:r w:rsidRPr="00B22A88">
        <w:rPr>
          <w:b/>
          <w:szCs w:val="24"/>
        </w:rPr>
        <w:t>18.11.</w:t>
      </w:r>
      <w:r w:rsidRPr="00B22A88">
        <w:rPr>
          <w:rFonts w:eastAsia="MS Mincho"/>
          <w:b/>
          <w:i/>
          <w:iCs/>
          <w:szCs w:val="24"/>
        </w:rPr>
        <w:t xml:space="preserve"> </w:t>
      </w:r>
      <w:r w:rsidRPr="00B22A88">
        <w:rPr>
          <w:rFonts w:eastAsia="MS Mincho"/>
          <w:i/>
          <w:iCs/>
          <w:szCs w:val="24"/>
        </w:rPr>
        <w:t>Neteko galios nuo 2015-04-01</w:t>
      </w:r>
    </w:p>
    <w:p w:rsidR="000A335B" w:rsidRPr="00B22A88" w:rsidRDefault="000A335B" w:rsidP="003575D1">
      <w:pPr>
        <w:spacing w:line="300" w:lineRule="atLeast"/>
        <w:rPr>
          <w:b/>
          <w:caps/>
          <w:szCs w:val="24"/>
        </w:rPr>
      </w:pPr>
    </w:p>
    <w:p w:rsidR="003575D1" w:rsidRPr="00B22A88" w:rsidRDefault="003575D1" w:rsidP="003575D1">
      <w:pPr>
        <w:tabs>
          <w:tab w:val="left" w:pos="1471"/>
        </w:tabs>
        <w:suppressAutoHyphens/>
        <w:adjustRightInd w:val="0"/>
        <w:ind w:firstLine="567"/>
        <w:jc w:val="both"/>
        <w:textAlignment w:val="baseline"/>
        <w:rPr>
          <w:b/>
          <w:color w:val="000000" w:themeColor="text1"/>
        </w:rPr>
      </w:pPr>
      <w:r w:rsidRPr="00B22A88">
        <w:rPr>
          <w:b/>
          <w:color w:val="000000" w:themeColor="text1"/>
        </w:rPr>
        <w:t>18</w:t>
      </w:r>
      <w:r w:rsidRPr="00B22A88">
        <w:rPr>
          <w:b/>
          <w:color w:val="000000" w:themeColor="text1"/>
          <w:vertAlign w:val="superscript"/>
        </w:rPr>
        <w:t>1</w:t>
      </w:r>
      <w:r w:rsidRPr="00B22A88">
        <w:rPr>
          <w:b/>
          <w:color w:val="000000" w:themeColor="text1"/>
        </w:rPr>
        <w:t xml:space="preserve">. Jei veiklos vykdytojas nori gauti leidimą kelių įrenginių ar jų dalių eksploatavimui, Taisyklių 18.5–18.9 papunkčiuose nurodytą informaciją paraiškoje turi pateikti atskirai (t. y. atskirose lentelėse) apie kiekvieną įrenginį, kurio eksploatavimui reikia turėti leidimą. </w:t>
      </w:r>
    </w:p>
    <w:p w:rsidR="003575D1" w:rsidRPr="00B22A88" w:rsidRDefault="003575D1" w:rsidP="003575D1">
      <w:pPr>
        <w:tabs>
          <w:tab w:val="left" w:pos="1471"/>
        </w:tabs>
        <w:suppressAutoHyphens/>
        <w:adjustRightInd w:val="0"/>
        <w:ind w:firstLine="567"/>
        <w:jc w:val="both"/>
        <w:textAlignment w:val="baseline"/>
        <w:rPr>
          <w:color w:val="000000" w:themeColor="text1"/>
        </w:rPr>
      </w:pPr>
      <w:r w:rsidRPr="00B22A88">
        <w:rPr>
          <w:color w:val="000000" w:themeColor="text1"/>
        </w:rPr>
        <w:t>Veiklos vykdytojas neplanuoja eksploatuoti kelių įrenginių.</w:t>
      </w:r>
    </w:p>
    <w:p w:rsidR="000A335B" w:rsidRPr="00B22A88" w:rsidRDefault="000A335B" w:rsidP="003575D1">
      <w:pPr>
        <w:spacing w:line="300" w:lineRule="atLeast"/>
        <w:rPr>
          <w:b/>
          <w:caps/>
          <w:szCs w:val="24"/>
        </w:rPr>
      </w:pPr>
    </w:p>
    <w:p w:rsidR="000A335B" w:rsidRPr="00B22A88" w:rsidRDefault="000A335B" w:rsidP="000A335B">
      <w:pPr>
        <w:spacing w:line="300" w:lineRule="atLeast"/>
        <w:ind w:firstLine="312"/>
        <w:jc w:val="center"/>
        <w:rPr>
          <w:b/>
          <w:caps/>
          <w:szCs w:val="24"/>
        </w:rPr>
        <w:sectPr w:rsidR="000A335B" w:rsidRPr="00B22A88" w:rsidSect="008B2A02">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993" w:header="567" w:footer="567" w:gutter="0"/>
          <w:cols w:space="1296"/>
          <w:titlePg/>
          <w:docGrid w:linePitch="360"/>
        </w:sectPr>
      </w:pPr>
    </w:p>
    <w:p w:rsidR="000A335B" w:rsidRPr="00B22A88" w:rsidRDefault="000A335B" w:rsidP="000A335B">
      <w:pPr>
        <w:spacing w:line="300" w:lineRule="atLeast"/>
        <w:ind w:firstLine="312"/>
        <w:jc w:val="center"/>
        <w:rPr>
          <w:b/>
          <w:caps/>
          <w:szCs w:val="24"/>
        </w:rPr>
      </w:pPr>
      <w:r w:rsidRPr="00B22A88">
        <w:rPr>
          <w:b/>
          <w:caps/>
          <w:szCs w:val="24"/>
        </w:rPr>
        <w:lastRenderedPageBreak/>
        <w:t>Žaliavų, kuro ir cheminių medžiagų naudojimas gamyboje</w:t>
      </w:r>
    </w:p>
    <w:p w:rsidR="000A335B" w:rsidRPr="00B22A88" w:rsidRDefault="000A335B" w:rsidP="000A335B">
      <w:pPr>
        <w:rPr>
          <w:sz w:val="18"/>
          <w:szCs w:val="18"/>
        </w:rPr>
      </w:pPr>
    </w:p>
    <w:p w:rsidR="000A335B" w:rsidRPr="00B22A88" w:rsidRDefault="000A335B" w:rsidP="000A335B">
      <w:pPr>
        <w:spacing w:line="300" w:lineRule="atLeast"/>
        <w:ind w:firstLine="312"/>
        <w:jc w:val="both"/>
        <w:rPr>
          <w:szCs w:val="24"/>
        </w:rPr>
      </w:pPr>
    </w:p>
    <w:p w:rsidR="000A335B" w:rsidRPr="00B22A88" w:rsidRDefault="000A335B" w:rsidP="000A335B">
      <w:pPr>
        <w:rPr>
          <w:sz w:val="18"/>
          <w:szCs w:val="18"/>
        </w:rPr>
      </w:pPr>
    </w:p>
    <w:p w:rsidR="000A335B" w:rsidRPr="00B22A88" w:rsidRDefault="000A335B" w:rsidP="00CC659C">
      <w:pPr>
        <w:spacing w:line="300" w:lineRule="atLeast"/>
        <w:ind w:firstLine="312"/>
        <w:jc w:val="both"/>
        <w:rPr>
          <w:color w:val="000000" w:themeColor="text1"/>
          <w:szCs w:val="24"/>
        </w:rPr>
      </w:pPr>
      <w:r w:rsidRPr="00B22A88">
        <w:rPr>
          <w:b/>
          <w:szCs w:val="24"/>
        </w:rPr>
        <w:t xml:space="preserve">1 lentelė. </w:t>
      </w:r>
      <w:r w:rsidRPr="00B22A88">
        <w:rPr>
          <w:szCs w:val="24"/>
        </w:rPr>
        <w:t>Įrenginyje naudojamos žaliavos</w:t>
      </w:r>
      <w:r w:rsidR="00444DD8" w:rsidRPr="00B22A88">
        <w:rPr>
          <w:szCs w:val="24"/>
        </w:rPr>
        <w:t xml:space="preserve">, kuras ir papildomos medžiagos. </w:t>
      </w:r>
      <w:r w:rsidR="00444DD8" w:rsidRPr="00B22A88">
        <w:rPr>
          <w:b/>
          <w:color w:val="000000" w:themeColor="text1"/>
          <w:szCs w:val="24"/>
        </w:rPr>
        <w:t>Žaliavos, kuras ir papildomos medžiagos nenaudojamos, todėl nepildoma.</w:t>
      </w:r>
    </w:p>
    <w:p w:rsidR="000A335B" w:rsidRPr="00B22A88" w:rsidRDefault="000A335B" w:rsidP="000A335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595"/>
        <w:gridCol w:w="2875"/>
        <w:gridCol w:w="6303"/>
      </w:tblGrid>
      <w:tr w:rsidR="000A335B" w:rsidRPr="00B22A88" w:rsidTr="002178A7">
        <w:tc>
          <w:tcPr>
            <w:tcW w:w="787" w:type="dxa"/>
            <w:vAlign w:val="center"/>
          </w:tcPr>
          <w:p w:rsidR="000A335B" w:rsidRPr="00B22A88"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22A88">
              <w:rPr>
                <w:rFonts w:eastAsia="Calibri"/>
                <w:b/>
                <w:sz w:val="20"/>
                <w:lang w:eastAsia="lt-LT"/>
              </w:rPr>
              <w:t>Eil. Nr.</w:t>
            </w:r>
          </w:p>
        </w:tc>
        <w:tc>
          <w:tcPr>
            <w:tcW w:w="4595" w:type="dxa"/>
            <w:vAlign w:val="center"/>
          </w:tcPr>
          <w:p w:rsidR="000A335B" w:rsidRPr="00B22A88"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22A88">
              <w:rPr>
                <w:rFonts w:eastAsia="Calibri"/>
                <w:b/>
                <w:sz w:val="20"/>
                <w:lang w:eastAsia="lt-LT"/>
              </w:rPr>
              <w:t>Žaliavos, kuro rūšies arba medžiagos pavadinimas</w:t>
            </w:r>
          </w:p>
        </w:tc>
        <w:tc>
          <w:tcPr>
            <w:tcW w:w="2875" w:type="dxa"/>
            <w:vAlign w:val="center"/>
          </w:tcPr>
          <w:p w:rsidR="000A335B" w:rsidRPr="00B22A88"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22A88">
              <w:rPr>
                <w:rFonts w:eastAsia="Calibri"/>
                <w:b/>
                <w:sz w:val="20"/>
                <w:lang w:eastAsia="lt-LT"/>
              </w:rPr>
              <w:t>Planuojamas naudoti kiekis, matavimo vnt. (t, m</w:t>
            </w:r>
            <w:r w:rsidRPr="00B22A88">
              <w:rPr>
                <w:rFonts w:eastAsia="Calibri"/>
                <w:b/>
                <w:sz w:val="20"/>
                <w:vertAlign w:val="superscript"/>
                <w:lang w:eastAsia="lt-LT"/>
              </w:rPr>
              <w:t>3</w:t>
            </w:r>
            <w:r w:rsidRPr="00B22A88">
              <w:rPr>
                <w:rFonts w:eastAsia="Calibri"/>
                <w:b/>
                <w:sz w:val="20"/>
                <w:lang w:eastAsia="lt-LT"/>
              </w:rPr>
              <w:t xml:space="preserve"> ar kt. per metus)</w:t>
            </w:r>
          </w:p>
        </w:tc>
        <w:tc>
          <w:tcPr>
            <w:tcW w:w="6303" w:type="dxa"/>
            <w:vAlign w:val="center"/>
          </w:tcPr>
          <w:p w:rsidR="000A335B" w:rsidRPr="00B22A88"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22A88">
              <w:rPr>
                <w:rFonts w:eastAsia="Calibri"/>
                <w:b/>
                <w:sz w:val="20"/>
                <w:lang w:eastAsia="lt-LT"/>
              </w:rPr>
              <w:t>Kiekis, vienu metu saugomas vietoje (t, m</w:t>
            </w:r>
            <w:r w:rsidRPr="00B22A88">
              <w:rPr>
                <w:rFonts w:eastAsia="Calibri"/>
                <w:b/>
                <w:sz w:val="20"/>
                <w:vertAlign w:val="superscript"/>
                <w:lang w:eastAsia="lt-LT"/>
              </w:rPr>
              <w:t>3</w:t>
            </w:r>
            <w:r w:rsidRPr="00B22A88">
              <w:rPr>
                <w:rFonts w:eastAsia="Calibri"/>
                <w:b/>
                <w:sz w:val="20"/>
                <w:lang w:eastAsia="lt-LT"/>
              </w:rPr>
              <w:t xml:space="preserve"> ar kt. per metus), saugojimo būdas (atvira aikštelė ar talpyklos, uždarytos talpyklos ar uždengta aikštelė ir pan.)</w:t>
            </w:r>
          </w:p>
        </w:tc>
      </w:tr>
      <w:tr w:rsidR="000A335B" w:rsidRPr="00B22A88" w:rsidTr="002178A7">
        <w:tc>
          <w:tcPr>
            <w:tcW w:w="787" w:type="dxa"/>
          </w:tcPr>
          <w:p w:rsidR="000A335B" w:rsidRPr="00B22A88"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22A88">
              <w:rPr>
                <w:rFonts w:eastAsia="Calibri"/>
                <w:b/>
                <w:sz w:val="20"/>
                <w:lang w:eastAsia="lt-LT"/>
              </w:rPr>
              <w:t>1</w:t>
            </w:r>
          </w:p>
        </w:tc>
        <w:tc>
          <w:tcPr>
            <w:tcW w:w="4595" w:type="dxa"/>
          </w:tcPr>
          <w:p w:rsidR="000A335B" w:rsidRPr="00B22A88"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22A88">
              <w:rPr>
                <w:rFonts w:eastAsia="Calibri"/>
                <w:b/>
                <w:sz w:val="20"/>
                <w:lang w:eastAsia="lt-LT"/>
              </w:rPr>
              <w:t>2</w:t>
            </w:r>
          </w:p>
        </w:tc>
        <w:tc>
          <w:tcPr>
            <w:tcW w:w="2875" w:type="dxa"/>
          </w:tcPr>
          <w:p w:rsidR="000A335B" w:rsidRPr="00B22A88"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22A88">
              <w:rPr>
                <w:rFonts w:eastAsia="Calibri"/>
                <w:b/>
                <w:sz w:val="20"/>
                <w:lang w:eastAsia="lt-LT"/>
              </w:rPr>
              <w:t>3</w:t>
            </w:r>
          </w:p>
        </w:tc>
        <w:tc>
          <w:tcPr>
            <w:tcW w:w="6303" w:type="dxa"/>
          </w:tcPr>
          <w:p w:rsidR="000A335B" w:rsidRPr="00B22A88"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22A88">
              <w:rPr>
                <w:rFonts w:eastAsia="Calibri"/>
                <w:b/>
                <w:sz w:val="20"/>
                <w:lang w:eastAsia="lt-LT"/>
              </w:rPr>
              <w:t>4</w:t>
            </w:r>
          </w:p>
        </w:tc>
      </w:tr>
      <w:tr w:rsidR="00C93640" w:rsidRPr="00B22A88" w:rsidTr="002178A7">
        <w:tc>
          <w:tcPr>
            <w:tcW w:w="787" w:type="dxa"/>
            <w:vAlign w:val="center"/>
          </w:tcPr>
          <w:p w:rsidR="00C93640" w:rsidRPr="00B22A88" w:rsidRDefault="00C93640" w:rsidP="00C936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4595" w:type="dxa"/>
            <w:tcBorders>
              <w:top w:val="single" w:sz="4" w:space="0" w:color="auto"/>
              <w:left w:val="single" w:sz="4" w:space="0" w:color="auto"/>
              <w:bottom w:val="single" w:sz="4" w:space="0" w:color="auto"/>
              <w:right w:val="single" w:sz="4" w:space="0" w:color="auto"/>
            </w:tcBorders>
            <w:vAlign w:val="center"/>
          </w:tcPr>
          <w:p w:rsidR="00C93640" w:rsidRPr="00B22A88" w:rsidRDefault="00C93640" w:rsidP="00C93640">
            <w:pPr>
              <w:rPr>
                <w:sz w:val="20"/>
              </w:rPr>
            </w:pPr>
          </w:p>
        </w:tc>
        <w:tc>
          <w:tcPr>
            <w:tcW w:w="2875" w:type="dxa"/>
            <w:vAlign w:val="center"/>
          </w:tcPr>
          <w:p w:rsidR="00C93640" w:rsidRPr="00B22A88" w:rsidRDefault="00C93640" w:rsidP="00C936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6303" w:type="dxa"/>
            <w:vAlign w:val="center"/>
          </w:tcPr>
          <w:p w:rsidR="00C93640" w:rsidRPr="00B22A88" w:rsidRDefault="00C93640" w:rsidP="00C936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r>
    </w:tbl>
    <w:p w:rsidR="000A335B" w:rsidRPr="00B22A88" w:rsidRDefault="000A335B" w:rsidP="000A335B">
      <w:pPr>
        <w:spacing w:line="300" w:lineRule="atLeast"/>
        <w:ind w:firstLine="312"/>
        <w:jc w:val="both"/>
        <w:rPr>
          <w:b/>
          <w:szCs w:val="24"/>
        </w:rPr>
      </w:pPr>
    </w:p>
    <w:p w:rsidR="000A335B" w:rsidRPr="00B22A88" w:rsidRDefault="000A335B" w:rsidP="000A335B">
      <w:pPr>
        <w:rPr>
          <w:sz w:val="18"/>
          <w:szCs w:val="18"/>
        </w:rPr>
      </w:pPr>
    </w:p>
    <w:p w:rsidR="000A335B" w:rsidRPr="00B22A88" w:rsidRDefault="000A335B" w:rsidP="00CC659C">
      <w:pPr>
        <w:spacing w:line="300" w:lineRule="atLeast"/>
        <w:ind w:firstLine="312"/>
        <w:jc w:val="both"/>
        <w:rPr>
          <w:szCs w:val="24"/>
        </w:rPr>
      </w:pPr>
      <w:r w:rsidRPr="00B22A88">
        <w:rPr>
          <w:b/>
          <w:szCs w:val="24"/>
        </w:rPr>
        <w:t xml:space="preserve">2 lentelė. </w:t>
      </w:r>
      <w:r w:rsidRPr="00B22A88">
        <w:rPr>
          <w:rFonts w:eastAsia="Calibri"/>
          <w:szCs w:val="24"/>
          <w:lang w:eastAsia="lt-LT"/>
        </w:rPr>
        <w:t>Įrenginyje naudojamos pavojingos medžiagos ir mišiniai</w:t>
      </w:r>
      <w:r w:rsidR="00C840D7" w:rsidRPr="00B22A88">
        <w:rPr>
          <w:rFonts w:eastAsia="Calibri"/>
          <w:szCs w:val="24"/>
          <w:lang w:eastAsia="lt-LT"/>
        </w:rPr>
        <w:t xml:space="preserve">. </w:t>
      </w:r>
      <w:r w:rsidR="00C840D7" w:rsidRPr="00B22A88">
        <w:rPr>
          <w:rFonts w:eastAsia="Calibri"/>
          <w:b/>
          <w:szCs w:val="24"/>
          <w:lang w:eastAsia="lt-LT"/>
        </w:rPr>
        <w:t>Įrenginyje pavojingos medžiagos ir mišiniai nenaudojami, lentelė nepildoma.</w:t>
      </w:r>
    </w:p>
    <w:p w:rsidR="000A335B" w:rsidRPr="00B22A88" w:rsidRDefault="000A335B" w:rsidP="000A335B">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0A335B" w:rsidRPr="00B22A88" w:rsidTr="00181B2B">
        <w:tc>
          <w:tcPr>
            <w:tcW w:w="3227" w:type="dxa"/>
            <w:gridSpan w:val="3"/>
          </w:tcPr>
          <w:p w:rsidR="000A335B" w:rsidRPr="00B22A88" w:rsidRDefault="000A335B" w:rsidP="005252CD">
            <w:pPr>
              <w:jc w:val="center"/>
              <w:rPr>
                <w:b/>
                <w:sz w:val="20"/>
              </w:rPr>
            </w:pPr>
            <w:r w:rsidRPr="00B22A88">
              <w:rPr>
                <w:b/>
                <w:sz w:val="20"/>
              </w:rPr>
              <w:t>Bendra informacija apie cheminę medžiagą arba mišinį</w:t>
            </w:r>
          </w:p>
        </w:tc>
        <w:tc>
          <w:tcPr>
            <w:tcW w:w="5528" w:type="dxa"/>
            <w:gridSpan w:val="5"/>
          </w:tcPr>
          <w:p w:rsidR="000A335B" w:rsidRPr="00B22A88" w:rsidRDefault="000A335B" w:rsidP="005252CD">
            <w:pPr>
              <w:jc w:val="center"/>
              <w:rPr>
                <w:b/>
                <w:sz w:val="20"/>
              </w:rPr>
            </w:pPr>
            <w:r w:rsidRPr="00B22A88">
              <w:rPr>
                <w:b/>
                <w:sz w:val="20"/>
              </w:rPr>
              <w:t>Informacija apie pavojingą cheminę medžiagą (gryną arba esančią mišinio sudėtyje)</w:t>
            </w:r>
          </w:p>
        </w:tc>
        <w:tc>
          <w:tcPr>
            <w:tcW w:w="5700" w:type="dxa"/>
            <w:gridSpan w:val="5"/>
          </w:tcPr>
          <w:p w:rsidR="000A335B" w:rsidRPr="00B22A88" w:rsidRDefault="000A335B" w:rsidP="005252CD">
            <w:pPr>
              <w:jc w:val="center"/>
              <w:rPr>
                <w:b/>
                <w:sz w:val="20"/>
              </w:rPr>
            </w:pPr>
            <w:r w:rsidRPr="00B22A88">
              <w:rPr>
                <w:b/>
                <w:sz w:val="20"/>
              </w:rPr>
              <w:t>Saugojimas, naudojimas, utilizavimas</w:t>
            </w:r>
          </w:p>
        </w:tc>
      </w:tr>
      <w:tr w:rsidR="000A335B" w:rsidRPr="00B22A88" w:rsidTr="00181B2B">
        <w:tc>
          <w:tcPr>
            <w:tcW w:w="959" w:type="dxa"/>
          </w:tcPr>
          <w:p w:rsidR="000A335B" w:rsidRPr="00B22A88" w:rsidRDefault="000A335B" w:rsidP="005252CD">
            <w:pPr>
              <w:jc w:val="center"/>
              <w:rPr>
                <w:b/>
                <w:sz w:val="20"/>
              </w:rPr>
            </w:pPr>
            <w:r w:rsidRPr="00B22A88">
              <w:rPr>
                <w:b/>
                <w:sz w:val="20"/>
              </w:rPr>
              <w:t>1</w:t>
            </w:r>
          </w:p>
        </w:tc>
        <w:tc>
          <w:tcPr>
            <w:tcW w:w="992" w:type="dxa"/>
          </w:tcPr>
          <w:p w:rsidR="000A335B" w:rsidRPr="00B22A88" w:rsidRDefault="000A335B" w:rsidP="005252CD">
            <w:pPr>
              <w:jc w:val="center"/>
              <w:rPr>
                <w:b/>
                <w:sz w:val="20"/>
              </w:rPr>
            </w:pPr>
            <w:r w:rsidRPr="00B22A88">
              <w:rPr>
                <w:b/>
                <w:sz w:val="20"/>
              </w:rPr>
              <w:t>2</w:t>
            </w:r>
          </w:p>
        </w:tc>
        <w:tc>
          <w:tcPr>
            <w:tcW w:w="1276" w:type="dxa"/>
          </w:tcPr>
          <w:p w:rsidR="000A335B" w:rsidRPr="00B22A88" w:rsidRDefault="000A335B" w:rsidP="005252CD">
            <w:pPr>
              <w:jc w:val="center"/>
              <w:rPr>
                <w:b/>
                <w:sz w:val="20"/>
              </w:rPr>
            </w:pPr>
            <w:r w:rsidRPr="00B22A88">
              <w:rPr>
                <w:b/>
                <w:sz w:val="20"/>
              </w:rPr>
              <w:t>3</w:t>
            </w:r>
          </w:p>
        </w:tc>
        <w:tc>
          <w:tcPr>
            <w:tcW w:w="992" w:type="dxa"/>
          </w:tcPr>
          <w:p w:rsidR="000A335B" w:rsidRPr="00B22A88" w:rsidRDefault="000A335B" w:rsidP="005252CD">
            <w:pPr>
              <w:jc w:val="center"/>
              <w:rPr>
                <w:b/>
                <w:sz w:val="20"/>
              </w:rPr>
            </w:pPr>
            <w:r w:rsidRPr="00B22A88">
              <w:rPr>
                <w:b/>
                <w:sz w:val="20"/>
              </w:rPr>
              <w:t>4</w:t>
            </w:r>
          </w:p>
        </w:tc>
        <w:tc>
          <w:tcPr>
            <w:tcW w:w="1134" w:type="dxa"/>
          </w:tcPr>
          <w:p w:rsidR="000A335B" w:rsidRPr="00B22A88" w:rsidRDefault="000A335B" w:rsidP="005252CD">
            <w:pPr>
              <w:jc w:val="center"/>
              <w:rPr>
                <w:b/>
                <w:sz w:val="20"/>
              </w:rPr>
            </w:pPr>
            <w:r w:rsidRPr="00B22A88">
              <w:rPr>
                <w:b/>
                <w:sz w:val="20"/>
              </w:rPr>
              <w:t>5</w:t>
            </w:r>
          </w:p>
        </w:tc>
        <w:tc>
          <w:tcPr>
            <w:tcW w:w="703" w:type="dxa"/>
          </w:tcPr>
          <w:p w:rsidR="000A335B" w:rsidRPr="00B22A88" w:rsidRDefault="000A335B" w:rsidP="005252CD">
            <w:pPr>
              <w:jc w:val="center"/>
              <w:rPr>
                <w:b/>
                <w:sz w:val="20"/>
              </w:rPr>
            </w:pPr>
            <w:r w:rsidRPr="00B22A88">
              <w:rPr>
                <w:b/>
                <w:sz w:val="20"/>
              </w:rPr>
              <w:t>6</w:t>
            </w:r>
          </w:p>
        </w:tc>
        <w:tc>
          <w:tcPr>
            <w:tcW w:w="1668" w:type="dxa"/>
          </w:tcPr>
          <w:p w:rsidR="000A335B" w:rsidRPr="00B22A88" w:rsidRDefault="000A335B" w:rsidP="005252CD">
            <w:pPr>
              <w:jc w:val="center"/>
              <w:rPr>
                <w:b/>
                <w:sz w:val="20"/>
              </w:rPr>
            </w:pPr>
            <w:r w:rsidRPr="00B22A88">
              <w:rPr>
                <w:b/>
                <w:sz w:val="20"/>
              </w:rPr>
              <w:t>7</w:t>
            </w:r>
          </w:p>
        </w:tc>
        <w:tc>
          <w:tcPr>
            <w:tcW w:w="1031" w:type="dxa"/>
          </w:tcPr>
          <w:p w:rsidR="000A335B" w:rsidRPr="00B22A88" w:rsidRDefault="000A335B" w:rsidP="005252CD">
            <w:pPr>
              <w:jc w:val="center"/>
              <w:rPr>
                <w:b/>
                <w:sz w:val="20"/>
              </w:rPr>
            </w:pPr>
            <w:r w:rsidRPr="00B22A88">
              <w:rPr>
                <w:b/>
                <w:sz w:val="20"/>
              </w:rPr>
              <w:t>8</w:t>
            </w:r>
          </w:p>
        </w:tc>
        <w:tc>
          <w:tcPr>
            <w:tcW w:w="1309" w:type="dxa"/>
          </w:tcPr>
          <w:p w:rsidR="000A335B" w:rsidRPr="00B22A88" w:rsidRDefault="000A335B" w:rsidP="005252CD">
            <w:pPr>
              <w:jc w:val="center"/>
              <w:rPr>
                <w:b/>
                <w:sz w:val="20"/>
              </w:rPr>
            </w:pPr>
            <w:r w:rsidRPr="00B22A88">
              <w:rPr>
                <w:b/>
                <w:sz w:val="20"/>
              </w:rPr>
              <w:t>9</w:t>
            </w:r>
          </w:p>
        </w:tc>
        <w:tc>
          <w:tcPr>
            <w:tcW w:w="1080" w:type="dxa"/>
          </w:tcPr>
          <w:p w:rsidR="000A335B" w:rsidRPr="00B22A88" w:rsidRDefault="000A335B" w:rsidP="005252CD">
            <w:pPr>
              <w:jc w:val="center"/>
              <w:rPr>
                <w:b/>
                <w:sz w:val="20"/>
              </w:rPr>
            </w:pPr>
            <w:r w:rsidRPr="00B22A88">
              <w:rPr>
                <w:b/>
                <w:sz w:val="20"/>
              </w:rPr>
              <w:t>10</w:t>
            </w:r>
          </w:p>
        </w:tc>
        <w:tc>
          <w:tcPr>
            <w:tcW w:w="1155" w:type="dxa"/>
          </w:tcPr>
          <w:p w:rsidR="000A335B" w:rsidRPr="00B22A88" w:rsidRDefault="000A335B" w:rsidP="005252CD">
            <w:pPr>
              <w:jc w:val="center"/>
              <w:rPr>
                <w:b/>
                <w:sz w:val="20"/>
              </w:rPr>
            </w:pPr>
            <w:r w:rsidRPr="00B22A88">
              <w:rPr>
                <w:b/>
                <w:sz w:val="20"/>
              </w:rPr>
              <w:t>11</w:t>
            </w:r>
          </w:p>
        </w:tc>
        <w:tc>
          <w:tcPr>
            <w:tcW w:w="1276" w:type="dxa"/>
          </w:tcPr>
          <w:p w:rsidR="000A335B" w:rsidRPr="00B22A88" w:rsidRDefault="000A335B" w:rsidP="005252CD">
            <w:pPr>
              <w:jc w:val="center"/>
              <w:rPr>
                <w:b/>
                <w:sz w:val="20"/>
              </w:rPr>
            </w:pPr>
            <w:r w:rsidRPr="00B22A88">
              <w:rPr>
                <w:b/>
                <w:sz w:val="20"/>
              </w:rPr>
              <w:t>12</w:t>
            </w:r>
          </w:p>
        </w:tc>
        <w:tc>
          <w:tcPr>
            <w:tcW w:w="880" w:type="dxa"/>
          </w:tcPr>
          <w:p w:rsidR="000A335B" w:rsidRPr="00B22A88" w:rsidRDefault="000A335B" w:rsidP="005252CD">
            <w:pPr>
              <w:jc w:val="center"/>
              <w:rPr>
                <w:b/>
                <w:sz w:val="20"/>
              </w:rPr>
            </w:pPr>
            <w:r w:rsidRPr="00B22A88">
              <w:rPr>
                <w:b/>
                <w:sz w:val="20"/>
              </w:rPr>
              <w:t>13</w:t>
            </w:r>
          </w:p>
        </w:tc>
      </w:tr>
      <w:tr w:rsidR="000A335B" w:rsidRPr="00B22A88" w:rsidTr="00CC659C">
        <w:tc>
          <w:tcPr>
            <w:tcW w:w="959" w:type="dxa"/>
            <w:vAlign w:val="center"/>
          </w:tcPr>
          <w:p w:rsidR="000A335B" w:rsidRPr="00B22A88" w:rsidRDefault="00CC659C" w:rsidP="005252CD">
            <w:pPr>
              <w:jc w:val="center"/>
              <w:rPr>
                <w:b/>
                <w:sz w:val="20"/>
              </w:rPr>
            </w:pPr>
            <w:proofErr w:type="spellStart"/>
            <w:r w:rsidRPr="00B22A88">
              <w:rPr>
                <w:b/>
                <w:sz w:val="20"/>
              </w:rPr>
              <w:t>Preki-nis</w:t>
            </w:r>
            <w:proofErr w:type="spellEnd"/>
            <w:r w:rsidRPr="00B22A88">
              <w:rPr>
                <w:b/>
                <w:sz w:val="20"/>
              </w:rPr>
              <w:t xml:space="preserve"> pavadi-</w:t>
            </w:r>
          </w:p>
          <w:p w:rsidR="000A335B" w:rsidRPr="00B22A88" w:rsidRDefault="000A335B" w:rsidP="005252CD">
            <w:pPr>
              <w:jc w:val="center"/>
              <w:rPr>
                <w:b/>
                <w:sz w:val="20"/>
              </w:rPr>
            </w:pPr>
            <w:proofErr w:type="spellStart"/>
            <w:r w:rsidRPr="00B22A88">
              <w:rPr>
                <w:b/>
                <w:sz w:val="20"/>
              </w:rPr>
              <w:t>nimas</w:t>
            </w:r>
            <w:proofErr w:type="spellEnd"/>
          </w:p>
        </w:tc>
        <w:tc>
          <w:tcPr>
            <w:tcW w:w="992" w:type="dxa"/>
            <w:vAlign w:val="center"/>
          </w:tcPr>
          <w:p w:rsidR="000A335B" w:rsidRPr="00B22A88" w:rsidRDefault="00CC659C" w:rsidP="005252CD">
            <w:pPr>
              <w:jc w:val="center"/>
              <w:rPr>
                <w:b/>
                <w:sz w:val="20"/>
              </w:rPr>
            </w:pPr>
            <w:proofErr w:type="spellStart"/>
            <w:r w:rsidRPr="00B22A88">
              <w:rPr>
                <w:b/>
                <w:sz w:val="20"/>
              </w:rPr>
              <w:t>Medžia</w:t>
            </w:r>
            <w:proofErr w:type="spellEnd"/>
            <w:r w:rsidRPr="00B22A88">
              <w:rPr>
                <w:b/>
                <w:sz w:val="20"/>
              </w:rPr>
              <w:t>-</w:t>
            </w:r>
          </w:p>
          <w:p w:rsidR="000A335B" w:rsidRPr="00B22A88" w:rsidRDefault="000A335B" w:rsidP="005252CD">
            <w:pPr>
              <w:jc w:val="center"/>
              <w:rPr>
                <w:b/>
                <w:sz w:val="20"/>
              </w:rPr>
            </w:pPr>
            <w:r w:rsidRPr="00B22A88">
              <w:rPr>
                <w:b/>
                <w:sz w:val="20"/>
              </w:rPr>
              <w:t>ga ar mišinys</w:t>
            </w:r>
          </w:p>
        </w:tc>
        <w:tc>
          <w:tcPr>
            <w:tcW w:w="1276" w:type="dxa"/>
            <w:vAlign w:val="center"/>
          </w:tcPr>
          <w:p w:rsidR="000A335B" w:rsidRPr="00B22A88" w:rsidRDefault="000A335B" w:rsidP="005252CD">
            <w:pPr>
              <w:jc w:val="center"/>
              <w:rPr>
                <w:b/>
                <w:sz w:val="20"/>
              </w:rPr>
            </w:pPr>
            <w:r w:rsidRPr="00B22A88">
              <w:rPr>
                <w:b/>
                <w:sz w:val="20"/>
              </w:rPr>
              <w:t>Saugos duomenų lapo (SDL) parengimo (</w:t>
            </w:r>
            <w:proofErr w:type="spellStart"/>
            <w:r w:rsidRPr="00B22A88">
              <w:rPr>
                <w:b/>
                <w:sz w:val="20"/>
              </w:rPr>
              <w:t>peržiūrėji-mo</w:t>
            </w:r>
            <w:proofErr w:type="spellEnd"/>
            <w:r w:rsidRPr="00B22A88">
              <w:rPr>
                <w:b/>
                <w:sz w:val="20"/>
              </w:rPr>
              <w:t>) data</w:t>
            </w:r>
          </w:p>
        </w:tc>
        <w:tc>
          <w:tcPr>
            <w:tcW w:w="992" w:type="dxa"/>
            <w:vAlign w:val="center"/>
          </w:tcPr>
          <w:p w:rsidR="000A335B" w:rsidRPr="00B22A88" w:rsidRDefault="000A335B" w:rsidP="005252CD">
            <w:pPr>
              <w:jc w:val="center"/>
              <w:rPr>
                <w:b/>
                <w:sz w:val="20"/>
              </w:rPr>
            </w:pPr>
            <w:proofErr w:type="spellStart"/>
            <w:r w:rsidRPr="00B22A88">
              <w:rPr>
                <w:b/>
                <w:sz w:val="20"/>
              </w:rPr>
              <w:t>Pavo</w:t>
            </w:r>
            <w:proofErr w:type="spellEnd"/>
            <w:r w:rsidRPr="00B22A88">
              <w:rPr>
                <w:b/>
                <w:sz w:val="20"/>
              </w:rPr>
              <w:t>-</w:t>
            </w:r>
          </w:p>
          <w:p w:rsidR="000A335B" w:rsidRPr="00B22A88" w:rsidRDefault="000A335B" w:rsidP="005252CD">
            <w:pPr>
              <w:jc w:val="center"/>
              <w:rPr>
                <w:b/>
                <w:sz w:val="20"/>
              </w:rPr>
            </w:pPr>
            <w:proofErr w:type="spellStart"/>
            <w:r w:rsidRPr="00B22A88">
              <w:rPr>
                <w:b/>
                <w:sz w:val="20"/>
              </w:rPr>
              <w:t>jingos</w:t>
            </w:r>
            <w:proofErr w:type="spellEnd"/>
            <w:r w:rsidRPr="00B22A88">
              <w:rPr>
                <w:b/>
                <w:sz w:val="20"/>
              </w:rPr>
              <w:t xml:space="preserve"> </w:t>
            </w:r>
            <w:proofErr w:type="spellStart"/>
            <w:r w:rsidRPr="00B22A88">
              <w:rPr>
                <w:b/>
                <w:sz w:val="20"/>
              </w:rPr>
              <w:t>medžia</w:t>
            </w:r>
            <w:proofErr w:type="spellEnd"/>
            <w:r w:rsidRPr="00B22A88">
              <w:rPr>
                <w:b/>
                <w:sz w:val="20"/>
              </w:rPr>
              <w:t>-</w:t>
            </w:r>
          </w:p>
          <w:p w:rsidR="000A335B" w:rsidRPr="00B22A88" w:rsidRDefault="000A335B" w:rsidP="005252CD">
            <w:pPr>
              <w:jc w:val="center"/>
              <w:rPr>
                <w:b/>
                <w:sz w:val="20"/>
              </w:rPr>
            </w:pPr>
            <w:r w:rsidRPr="00B22A88">
              <w:rPr>
                <w:b/>
                <w:sz w:val="20"/>
              </w:rPr>
              <w:t>gos pavadi-</w:t>
            </w:r>
          </w:p>
          <w:p w:rsidR="000A335B" w:rsidRPr="00B22A88" w:rsidRDefault="000A335B" w:rsidP="005252CD">
            <w:pPr>
              <w:jc w:val="center"/>
              <w:rPr>
                <w:b/>
                <w:sz w:val="20"/>
              </w:rPr>
            </w:pPr>
            <w:proofErr w:type="spellStart"/>
            <w:r w:rsidRPr="00B22A88">
              <w:rPr>
                <w:b/>
                <w:sz w:val="20"/>
              </w:rPr>
              <w:t>nimas</w:t>
            </w:r>
            <w:proofErr w:type="spellEnd"/>
          </w:p>
        </w:tc>
        <w:tc>
          <w:tcPr>
            <w:tcW w:w="1134" w:type="dxa"/>
            <w:vAlign w:val="center"/>
          </w:tcPr>
          <w:p w:rsidR="000A335B" w:rsidRPr="00B22A88" w:rsidRDefault="000A335B" w:rsidP="005252CD">
            <w:pPr>
              <w:jc w:val="center"/>
              <w:rPr>
                <w:b/>
                <w:sz w:val="20"/>
              </w:rPr>
            </w:pPr>
            <w:proofErr w:type="spellStart"/>
            <w:r w:rsidRPr="00B22A88">
              <w:rPr>
                <w:b/>
                <w:sz w:val="20"/>
              </w:rPr>
              <w:t>Koncent</w:t>
            </w:r>
            <w:proofErr w:type="spellEnd"/>
            <w:r w:rsidRPr="00B22A88">
              <w:rPr>
                <w:b/>
                <w:sz w:val="20"/>
              </w:rPr>
              <w:t>-</w:t>
            </w:r>
          </w:p>
          <w:p w:rsidR="000A335B" w:rsidRPr="00B22A88" w:rsidRDefault="000A335B" w:rsidP="005252CD">
            <w:pPr>
              <w:jc w:val="center"/>
              <w:rPr>
                <w:b/>
                <w:sz w:val="20"/>
              </w:rPr>
            </w:pPr>
            <w:r w:rsidRPr="00B22A88">
              <w:rPr>
                <w:b/>
                <w:sz w:val="20"/>
              </w:rPr>
              <w:t>racija mišinyje</w:t>
            </w:r>
          </w:p>
        </w:tc>
        <w:tc>
          <w:tcPr>
            <w:tcW w:w="703" w:type="dxa"/>
            <w:vAlign w:val="center"/>
          </w:tcPr>
          <w:p w:rsidR="000A335B" w:rsidRPr="00B22A88" w:rsidRDefault="000A335B" w:rsidP="005252CD">
            <w:pPr>
              <w:jc w:val="center"/>
              <w:rPr>
                <w:b/>
                <w:sz w:val="20"/>
              </w:rPr>
            </w:pPr>
            <w:r w:rsidRPr="00B22A88">
              <w:rPr>
                <w:b/>
                <w:sz w:val="20"/>
              </w:rPr>
              <w:t>EC ir CAS</w:t>
            </w:r>
          </w:p>
          <w:p w:rsidR="000A335B" w:rsidRPr="00B22A88" w:rsidRDefault="000A335B" w:rsidP="005252CD">
            <w:pPr>
              <w:jc w:val="center"/>
              <w:rPr>
                <w:b/>
                <w:sz w:val="20"/>
              </w:rPr>
            </w:pPr>
            <w:r w:rsidRPr="00B22A88">
              <w:rPr>
                <w:b/>
                <w:sz w:val="20"/>
              </w:rPr>
              <w:t>Nr.</w:t>
            </w:r>
          </w:p>
        </w:tc>
        <w:tc>
          <w:tcPr>
            <w:tcW w:w="1668" w:type="dxa"/>
            <w:vAlign w:val="center"/>
          </w:tcPr>
          <w:p w:rsidR="000A335B" w:rsidRPr="00B22A88" w:rsidRDefault="000A335B" w:rsidP="005252CD">
            <w:pPr>
              <w:jc w:val="center"/>
              <w:rPr>
                <w:b/>
                <w:sz w:val="20"/>
              </w:rPr>
            </w:pPr>
            <w:r w:rsidRPr="00B22A88">
              <w:rPr>
                <w:b/>
                <w:sz w:val="20"/>
              </w:rPr>
              <w:t>Pavojingumo klasė ir kategorija</w:t>
            </w:r>
            <w:r w:rsidRPr="00B22A88">
              <w:rPr>
                <w:b/>
                <w:sz w:val="20"/>
                <w:vertAlign w:val="superscript"/>
              </w:rPr>
              <w:t xml:space="preserve"> </w:t>
            </w:r>
            <w:r w:rsidRPr="00B22A88">
              <w:rPr>
                <w:b/>
                <w:sz w:val="20"/>
              </w:rPr>
              <w:t>pagal klasifikavimo ir ženklinimo reglamentą 1272/2008</w:t>
            </w:r>
          </w:p>
        </w:tc>
        <w:tc>
          <w:tcPr>
            <w:tcW w:w="1031" w:type="dxa"/>
            <w:vAlign w:val="center"/>
          </w:tcPr>
          <w:p w:rsidR="000A335B" w:rsidRPr="00B22A88" w:rsidRDefault="000A335B" w:rsidP="005252CD">
            <w:pPr>
              <w:jc w:val="center"/>
              <w:rPr>
                <w:b/>
                <w:sz w:val="20"/>
              </w:rPr>
            </w:pPr>
            <w:proofErr w:type="spellStart"/>
            <w:r w:rsidRPr="00B22A88">
              <w:rPr>
                <w:b/>
                <w:sz w:val="20"/>
              </w:rPr>
              <w:t>Pavojin</w:t>
            </w:r>
            <w:proofErr w:type="spellEnd"/>
            <w:r w:rsidRPr="00B22A88">
              <w:rPr>
                <w:b/>
                <w:sz w:val="20"/>
              </w:rPr>
              <w:t>-</w:t>
            </w:r>
          </w:p>
          <w:p w:rsidR="000A335B" w:rsidRPr="00B22A88" w:rsidRDefault="000A335B" w:rsidP="005252CD">
            <w:pPr>
              <w:jc w:val="center"/>
              <w:rPr>
                <w:b/>
                <w:sz w:val="20"/>
              </w:rPr>
            </w:pPr>
            <w:proofErr w:type="spellStart"/>
            <w:r w:rsidRPr="00B22A88">
              <w:rPr>
                <w:b/>
                <w:sz w:val="20"/>
              </w:rPr>
              <w:t>gumo</w:t>
            </w:r>
            <w:proofErr w:type="spellEnd"/>
          </w:p>
          <w:p w:rsidR="000A335B" w:rsidRPr="00B22A88" w:rsidRDefault="000A335B" w:rsidP="005252CD">
            <w:pPr>
              <w:jc w:val="center"/>
              <w:rPr>
                <w:b/>
                <w:sz w:val="20"/>
              </w:rPr>
            </w:pPr>
            <w:r w:rsidRPr="00B22A88">
              <w:rPr>
                <w:b/>
                <w:sz w:val="20"/>
              </w:rPr>
              <w:t>frazė</w:t>
            </w:r>
            <w:r w:rsidRPr="00B22A88">
              <w:rPr>
                <w:b/>
                <w:sz w:val="20"/>
                <w:vertAlign w:val="superscript"/>
              </w:rPr>
              <w:t>1</w:t>
            </w:r>
          </w:p>
        </w:tc>
        <w:tc>
          <w:tcPr>
            <w:tcW w:w="1309" w:type="dxa"/>
            <w:vAlign w:val="center"/>
          </w:tcPr>
          <w:p w:rsidR="000A335B" w:rsidRPr="00B22A88" w:rsidRDefault="000A335B" w:rsidP="005252CD">
            <w:pPr>
              <w:jc w:val="center"/>
              <w:rPr>
                <w:b/>
                <w:sz w:val="20"/>
              </w:rPr>
            </w:pPr>
            <w:r w:rsidRPr="00B22A88">
              <w:rPr>
                <w:b/>
                <w:sz w:val="20"/>
              </w:rPr>
              <w:t>Vienu metu laikomas kiekis (t) ir laikymo būdas</w:t>
            </w:r>
          </w:p>
        </w:tc>
        <w:tc>
          <w:tcPr>
            <w:tcW w:w="1080" w:type="dxa"/>
            <w:vAlign w:val="center"/>
          </w:tcPr>
          <w:p w:rsidR="000A335B" w:rsidRPr="00B22A88" w:rsidRDefault="000A335B" w:rsidP="005252CD">
            <w:pPr>
              <w:jc w:val="center"/>
              <w:rPr>
                <w:b/>
                <w:sz w:val="20"/>
              </w:rPr>
            </w:pPr>
            <w:r w:rsidRPr="00B22A88">
              <w:rPr>
                <w:b/>
                <w:sz w:val="20"/>
              </w:rPr>
              <w:t xml:space="preserve">Per metus </w:t>
            </w:r>
            <w:proofErr w:type="spellStart"/>
            <w:r w:rsidRPr="00B22A88">
              <w:rPr>
                <w:b/>
                <w:sz w:val="20"/>
              </w:rPr>
              <w:t>sunau</w:t>
            </w:r>
            <w:r w:rsidR="00CC659C" w:rsidRPr="00B22A88">
              <w:rPr>
                <w:b/>
                <w:sz w:val="20"/>
              </w:rPr>
              <w:t>-do</w:t>
            </w:r>
            <w:r w:rsidRPr="00B22A88">
              <w:rPr>
                <w:b/>
                <w:sz w:val="20"/>
              </w:rPr>
              <w:t>jamas</w:t>
            </w:r>
            <w:proofErr w:type="spellEnd"/>
            <w:r w:rsidRPr="00B22A88">
              <w:rPr>
                <w:b/>
                <w:sz w:val="20"/>
              </w:rPr>
              <w:t xml:space="preserve"> kiekis (t)</w:t>
            </w:r>
          </w:p>
        </w:tc>
        <w:tc>
          <w:tcPr>
            <w:tcW w:w="1155" w:type="dxa"/>
            <w:vAlign w:val="center"/>
          </w:tcPr>
          <w:p w:rsidR="000A335B" w:rsidRPr="00B22A88" w:rsidRDefault="000A335B" w:rsidP="005252CD">
            <w:pPr>
              <w:jc w:val="center"/>
              <w:rPr>
                <w:b/>
                <w:sz w:val="20"/>
              </w:rPr>
            </w:pPr>
            <w:r w:rsidRPr="00B22A88">
              <w:rPr>
                <w:b/>
                <w:sz w:val="20"/>
              </w:rPr>
              <w:t>Kur naudoja-</w:t>
            </w:r>
            <w:proofErr w:type="spellStart"/>
            <w:r w:rsidRPr="00B22A88">
              <w:rPr>
                <w:b/>
                <w:sz w:val="20"/>
              </w:rPr>
              <w:t>ma</w:t>
            </w:r>
            <w:proofErr w:type="spellEnd"/>
            <w:r w:rsidRPr="00B22A88">
              <w:rPr>
                <w:b/>
                <w:sz w:val="20"/>
              </w:rPr>
              <w:t xml:space="preserve"> </w:t>
            </w:r>
            <w:proofErr w:type="spellStart"/>
            <w:r w:rsidRPr="00B22A88">
              <w:rPr>
                <w:b/>
                <w:sz w:val="20"/>
              </w:rPr>
              <w:t>gamybo</w:t>
            </w:r>
            <w:proofErr w:type="spellEnd"/>
            <w:r w:rsidRPr="00B22A88">
              <w:rPr>
                <w:b/>
                <w:sz w:val="20"/>
              </w:rPr>
              <w:t>-</w:t>
            </w:r>
          </w:p>
          <w:p w:rsidR="000A335B" w:rsidRPr="00B22A88" w:rsidRDefault="000A335B" w:rsidP="005252CD">
            <w:pPr>
              <w:jc w:val="center"/>
              <w:rPr>
                <w:b/>
                <w:sz w:val="20"/>
              </w:rPr>
            </w:pPr>
            <w:r w:rsidRPr="00B22A88">
              <w:rPr>
                <w:b/>
                <w:sz w:val="20"/>
              </w:rPr>
              <w:t>je</w:t>
            </w:r>
          </w:p>
        </w:tc>
        <w:tc>
          <w:tcPr>
            <w:tcW w:w="1276" w:type="dxa"/>
            <w:vAlign w:val="center"/>
          </w:tcPr>
          <w:p w:rsidR="000A335B" w:rsidRPr="00B22A88" w:rsidRDefault="000A335B" w:rsidP="005252CD">
            <w:pPr>
              <w:jc w:val="center"/>
              <w:rPr>
                <w:b/>
                <w:sz w:val="20"/>
              </w:rPr>
            </w:pPr>
            <w:r w:rsidRPr="00B22A88">
              <w:rPr>
                <w:b/>
                <w:sz w:val="20"/>
              </w:rPr>
              <w:t>Nustatyti (</w:t>
            </w:r>
            <w:proofErr w:type="spellStart"/>
            <w:r w:rsidRPr="00B22A88">
              <w:rPr>
                <w:b/>
                <w:sz w:val="20"/>
              </w:rPr>
              <w:t>apskai-čiuoti</w:t>
            </w:r>
            <w:proofErr w:type="spellEnd"/>
            <w:r w:rsidRPr="00B22A88">
              <w:rPr>
                <w:b/>
                <w:sz w:val="20"/>
              </w:rPr>
              <w:t>) medžiagos išmetimai (išleidi-</w:t>
            </w:r>
            <w:proofErr w:type="spellStart"/>
            <w:r w:rsidRPr="00B22A88">
              <w:rPr>
                <w:b/>
                <w:sz w:val="20"/>
              </w:rPr>
              <w:t>mai</w:t>
            </w:r>
            <w:proofErr w:type="spellEnd"/>
            <w:r w:rsidRPr="00B22A88">
              <w:rPr>
                <w:b/>
                <w:sz w:val="20"/>
              </w:rPr>
              <w:t>)</w:t>
            </w:r>
          </w:p>
        </w:tc>
        <w:tc>
          <w:tcPr>
            <w:tcW w:w="880" w:type="dxa"/>
            <w:vAlign w:val="center"/>
          </w:tcPr>
          <w:p w:rsidR="000A335B" w:rsidRPr="00B22A88" w:rsidRDefault="000A335B" w:rsidP="005252CD">
            <w:pPr>
              <w:jc w:val="center"/>
              <w:rPr>
                <w:b/>
                <w:sz w:val="20"/>
              </w:rPr>
            </w:pPr>
            <w:r w:rsidRPr="00B22A88">
              <w:rPr>
                <w:b/>
                <w:sz w:val="20"/>
              </w:rPr>
              <w:t>Utili-</w:t>
            </w:r>
            <w:proofErr w:type="spellStart"/>
            <w:r w:rsidRPr="00B22A88">
              <w:rPr>
                <w:b/>
                <w:sz w:val="20"/>
              </w:rPr>
              <w:t>zavi</w:t>
            </w:r>
            <w:proofErr w:type="spellEnd"/>
            <w:r w:rsidRPr="00B22A88">
              <w:rPr>
                <w:b/>
                <w:sz w:val="20"/>
              </w:rPr>
              <w:t>-</w:t>
            </w:r>
            <w:proofErr w:type="spellStart"/>
            <w:r w:rsidRPr="00B22A88">
              <w:rPr>
                <w:b/>
                <w:sz w:val="20"/>
              </w:rPr>
              <w:t>mo</w:t>
            </w:r>
            <w:proofErr w:type="spellEnd"/>
            <w:r w:rsidRPr="00B22A88">
              <w:rPr>
                <w:b/>
                <w:sz w:val="20"/>
              </w:rPr>
              <w:t xml:space="preserve"> būdas</w:t>
            </w:r>
          </w:p>
        </w:tc>
      </w:tr>
      <w:tr w:rsidR="000A335B" w:rsidRPr="00B22A88" w:rsidTr="00181B2B">
        <w:tc>
          <w:tcPr>
            <w:tcW w:w="959" w:type="dxa"/>
          </w:tcPr>
          <w:p w:rsidR="000A335B" w:rsidRPr="00B22A88" w:rsidRDefault="000A335B" w:rsidP="00181B2B">
            <w:pPr>
              <w:spacing w:line="300" w:lineRule="atLeast"/>
              <w:jc w:val="both"/>
              <w:rPr>
                <w:sz w:val="22"/>
                <w:szCs w:val="22"/>
              </w:rPr>
            </w:pPr>
          </w:p>
        </w:tc>
        <w:tc>
          <w:tcPr>
            <w:tcW w:w="992" w:type="dxa"/>
          </w:tcPr>
          <w:p w:rsidR="000A335B" w:rsidRPr="00B22A88" w:rsidRDefault="000A335B" w:rsidP="00181B2B">
            <w:pPr>
              <w:spacing w:line="300" w:lineRule="atLeast"/>
              <w:jc w:val="both"/>
              <w:rPr>
                <w:sz w:val="22"/>
                <w:szCs w:val="22"/>
              </w:rPr>
            </w:pPr>
          </w:p>
        </w:tc>
        <w:tc>
          <w:tcPr>
            <w:tcW w:w="1276" w:type="dxa"/>
          </w:tcPr>
          <w:p w:rsidR="000A335B" w:rsidRPr="00B22A88" w:rsidRDefault="000A335B" w:rsidP="00181B2B">
            <w:pPr>
              <w:spacing w:line="300" w:lineRule="atLeast"/>
              <w:jc w:val="both"/>
              <w:rPr>
                <w:sz w:val="22"/>
                <w:szCs w:val="22"/>
              </w:rPr>
            </w:pPr>
          </w:p>
        </w:tc>
        <w:tc>
          <w:tcPr>
            <w:tcW w:w="992" w:type="dxa"/>
          </w:tcPr>
          <w:p w:rsidR="000A335B" w:rsidRPr="00B22A88" w:rsidRDefault="000A335B" w:rsidP="00181B2B">
            <w:pPr>
              <w:spacing w:line="300" w:lineRule="atLeast"/>
              <w:jc w:val="both"/>
              <w:rPr>
                <w:sz w:val="22"/>
                <w:szCs w:val="22"/>
              </w:rPr>
            </w:pPr>
          </w:p>
        </w:tc>
        <w:tc>
          <w:tcPr>
            <w:tcW w:w="1134" w:type="dxa"/>
          </w:tcPr>
          <w:p w:rsidR="000A335B" w:rsidRPr="00B22A88" w:rsidRDefault="000A335B" w:rsidP="00181B2B">
            <w:pPr>
              <w:spacing w:line="300" w:lineRule="atLeast"/>
              <w:jc w:val="both"/>
              <w:rPr>
                <w:sz w:val="22"/>
                <w:szCs w:val="22"/>
              </w:rPr>
            </w:pPr>
          </w:p>
        </w:tc>
        <w:tc>
          <w:tcPr>
            <w:tcW w:w="703" w:type="dxa"/>
          </w:tcPr>
          <w:p w:rsidR="000A335B" w:rsidRPr="00B22A88" w:rsidRDefault="000A335B" w:rsidP="00181B2B">
            <w:pPr>
              <w:spacing w:line="300" w:lineRule="atLeast"/>
              <w:jc w:val="both"/>
              <w:rPr>
                <w:sz w:val="22"/>
                <w:szCs w:val="22"/>
              </w:rPr>
            </w:pPr>
          </w:p>
        </w:tc>
        <w:tc>
          <w:tcPr>
            <w:tcW w:w="1668" w:type="dxa"/>
          </w:tcPr>
          <w:p w:rsidR="000A335B" w:rsidRPr="00B22A88" w:rsidRDefault="000A335B" w:rsidP="00181B2B">
            <w:pPr>
              <w:spacing w:line="300" w:lineRule="atLeast"/>
              <w:jc w:val="both"/>
              <w:rPr>
                <w:sz w:val="22"/>
                <w:szCs w:val="22"/>
              </w:rPr>
            </w:pPr>
          </w:p>
        </w:tc>
        <w:tc>
          <w:tcPr>
            <w:tcW w:w="1031" w:type="dxa"/>
          </w:tcPr>
          <w:p w:rsidR="000A335B" w:rsidRPr="00B22A88" w:rsidRDefault="000A335B" w:rsidP="00181B2B">
            <w:pPr>
              <w:spacing w:line="300" w:lineRule="atLeast"/>
              <w:jc w:val="both"/>
              <w:rPr>
                <w:sz w:val="22"/>
                <w:szCs w:val="22"/>
              </w:rPr>
            </w:pPr>
          </w:p>
        </w:tc>
        <w:tc>
          <w:tcPr>
            <w:tcW w:w="1309" w:type="dxa"/>
          </w:tcPr>
          <w:p w:rsidR="000A335B" w:rsidRPr="00B22A88" w:rsidRDefault="000A335B" w:rsidP="00181B2B">
            <w:pPr>
              <w:spacing w:line="300" w:lineRule="atLeast"/>
              <w:jc w:val="both"/>
              <w:rPr>
                <w:sz w:val="22"/>
                <w:szCs w:val="22"/>
              </w:rPr>
            </w:pPr>
          </w:p>
        </w:tc>
        <w:tc>
          <w:tcPr>
            <w:tcW w:w="1080" w:type="dxa"/>
          </w:tcPr>
          <w:p w:rsidR="000A335B" w:rsidRPr="00B22A88" w:rsidRDefault="000A335B" w:rsidP="00181B2B">
            <w:pPr>
              <w:spacing w:line="300" w:lineRule="atLeast"/>
              <w:jc w:val="both"/>
              <w:rPr>
                <w:sz w:val="22"/>
                <w:szCs w:val="22"/>
              </w:rPr>
            </w:pPr>
          </w:p>
        </w:tc>
        <w:tc>
          <w:tcPr>
            <w:tcW w:w="1155" w:type="dxa"/>
          </w:tcPr>
          <w:p w:rsidR="000A335B" w:rsidRPr="00B22A88" w:rsidRDefault="000A335B" w:rsidP="00181B2B">
            <w:pPr>
              <w:spacing w:line="300" w:lineRule="atLeast"/>
              <w:jc w:val="both"/>
              <w:rPr>
                <w:sz w:val="22"/>
                <w:szCs w:val="22"/>
              </w:rPr>
            </w:pPr>
          </w:p>
        </w:tc>
        <w:tc>
          <w:tcPr>
            <w:tcW w:w="1276" w:type="dxa"/>
          </w:tcPr>
          <w:p w:rsidR="000A335B" w:rsidRPr="00B22A88" w:rsidRDefault="000A335B" w:rsidP="00181B2B">
            <w:pPr>
              <w:spacing w:line="300" w:lineRule="atLeast"/>
              <w:jc w:val="both"/>
              <w:rPr>
                <w:sz w:val="22"/>
                <w:szCs w:val="22"/>
              </w:rPr>
            </w:pPr>
          </w:p>
        </w:tc>
        <w:tc>
          <w:tcPr>
            <w:tcW w:w="880" w:type="dxa"/>
          </w:tcPr>
          <w:p w:rsidR="000A335B" w:rsidRPr="00B22A88" w:rsidRDefault="000A335B" w:rsidP="00181B2B">
            <w:pPr>
              <w:spacing w:line="300" w:lineRule="atLeast"/>
              <w:jc w:val="both"/>
              <w:rPr>
                <w:sz w:val="22"/>
                <w:szCs w:val="22"/>
              </w:rPr>
            </w:pPr>
          </w:p>
        </w:tc>
      </w:tr>
      <w:tr w:rsidR="000A335B" w:rsidRPr="00B22A88" w:rsidTr="00181B2B">
        <w:tc>
          <w:tcPr>
            <w:tcW w:w="959" w:type="dxa"/>
          </w:tcPr>
          <w:p w:rsidR="000A335B" w:rsidRPr="00B22A88" w:rsidRDefault="000A335B" w:rsidP="00181B2B">
            <w:pPr>
              <w:spacing w:line="300" w:lineRule="atLeast"/>
              <w:jc w:val="both"/>
              <w:rPr>
                <w:sz w:val="22"/>
                <w:szCs w:val="22"/>
              </w:rPr>
            </w:pPr>
          </w:p>
        </w:tc>
        <w:tc>
          <w:tcPr>
            <w:tcW w:w="992" w:type="dxa"/>
          </w:tcPr>
          <w:p w:rsidR="000A335B" w:rsidRPr="00B22A88" w:rsidRDefault="000A335B" w:rsidP="00181B2B">
            <w:pPr>
              <w:spacing w:line="300" w:lineRule="atLeast"/>
              <w:jc w:val="both"/>
              <w:rPr>
                <w:sz w:val="22"/>
                <w:szCs w:val="22"/>
              </w:rPr>
            </w:pPr>
          </w:p>
        </w:tc>
        <w:tc>
          <w:tcPr>
            <w:tcW w:w="1276" w:type="dxa"/>
          </w:tcPr>
          <w:p w:rsidR="000A335B" w:rsidRPr="00B22A88" w:rsidRDefault="000A335B" w:rsidP="00181B2B">
            <w:pPr>
              <w:spacing w:line="300" w:lineRule="atLeast"/>
              <w:jc w:val="both"/>
              <w:rPr>
                <w:sz w:val="22"/>
                <w:szCs w:val="22"/>
              </w:rPr>
            </w:pPr>
          </w:p>
        </w:tc>
        <w:tc>
          <w:tcPr>
            <w:tcW w:w="992" w:type="dxa"/>
          </w:tcPr>
          <w:p w:rsidR="000A335B" w:rsidRPr="00B22A88" w:rsidRDefault="000A335B" w:rsidP="00181B2B">
            <w:pPr>
              <w:spacing w:line="300" w:lineRule="atLeast"/>
              <w:jc w:val="both"/>
              <w:rPr>
                <w:sz w:val="22"/>
                <w:szCs w:val="22"/>
              </w:rPr>
            </w:pPr>
          </w:p>
        </w:tc>
        <w:tc>
          <w:tcPr>
            <w:tcW w:w="1134" w:type="dxa"/>
          </w:tcPr>
          <w:p w:rsidR="000A335B" w:rsidRPr="00B22A88" w:rsidRDefault="000A335B" w:rsidP="00181B2B">
            <w:pPr>
              <w:spacing w:line="300" w:lineRule="atLeast"/>
              <w:jc w:val="both"/>
              <w:rPr>
                <w:sz w:val="22"/>
                <w:szCs w:val="22"/>
              </w:rPr>
            </w:pPr>
          </w:p>
        </w:tc>
        <w:tc>
          <w:tcPr>
            <w:tcW w:w="703" w:type="dxa"/>
          </w:tcPr>
          <w:p w:rsidR="000A335B" w:rsidRPr="00B22A88" w:rsidRDefault="000A335B" w:rsidP="00181B2B">
            <w:pPr>
              <w:spacing w:line="300" w:lineRule="atLeast"/>
              <w:jc w:val="both"/>
              <w:rPr>
                <w:sz w:val="22"/>
                <w:szCs w:val="22"/>
              </w:rPr>
            </w:pPr>
          </w:p>
        </w:tc>
        <w:tc>
          <w:tcPr>
            <w:tcW w:w="1668" w:type="dxa"/>
          </w:tcPr>
          <w:p w:rsidR="000A335B" w:rsidRPr="00B22A88" w:rsidRDefault="000A335B" w:rsidP="00181B2B">
            <w:pPr>
              <w:spacing w:line="300" w:lineRule="atLeast"/>
              <w:jc w:val="both"/>
              <w:rPr>
                <w:sz w:val="22"/>
                <w:szCs w:val="22"/>
              </w:rPr>
            </w:pPr>
          </w:p>
        </w:tc>
        <w:tc>
          <w:tcPr>
            <w:tcW w:w="1031" w:type="dxa"/>
          </w:tcPr>
          <w:p w:rsidR="000A335B" w:rsidRPr="00B22A88" w:rsidRDefault="000A335B" w:rsidP="00181B2B">
            <w:pPr>
              <w:spacing w:line="300" w:lineRule="atLeast"/>
              <w:jc w:val="both"/>
              <w:rPr>
                <w:sz w:val="22"/>
                <w:szCs w:val="22"/>
              </w:rPr>
            </w:pPr>
          </w:p>
        </w:tc>
        <w:tc>
          <w:tcPr>
            <w:tcW w:w="1309" w:type="dxa"/>
          </w:tcPr>
          <w:p w:rsidR="000A335B" w:rsidRPr="00B22A88" w:rsidRDefault="000A335B" w:rsidP="00181B2B">
            <w:pPr>
              <w:spacing w:line="300" w:lineRule="atLeast"/>
              <w:jc w:val="both"/>
              <w:rPr>
                <w:sz w:val="22"/>
                <w:szCs w:val="22"/>
              </w:rPr>
            </w:pPr>
          </w:p>
        </w:tc>
        <w:tc>
          <w:tcPr>
            <w:tcW w:w="1080" w:type="dxa"/>
          </w:tcPr>
          <w:p w:rsidR="000A335B" w:rsidRPr="00B22A88" w:rsidRDefault="000A335B" w:rsidP="00181B2B">
            <w:pPr>
              <w:spacing w:line="300" w:lineRule="atLeast"/>
              <w:jc w:val="both"/>
              <w:rPr>
                <w:sz w:val="22"/>
                <w:szCs w:val="22"/>
              </w:rPr>
            </w:pPr>
          </w:p>
        </w:tc>
        <w:tc>
          <w:tcPr>
            <w:tcW w:w="1155" w:type="dxa"/>
          </w:tcPr>
          <w:p w:rsidR="000A335B" w:rsidRPr="00B22A88" w:rsidRDefault="000A335B" w:rsidP="00181B2B">
            <w:pPr>
              <w:spacing w:line="300" w:lineRule="atLeast"/>
              <w:jc w:val="both"/>
              <w:rPr>
                <w:sz w:val="22"/>
                <w:szCs w:val="22"/>
              </w:rPr>
            </w:pPr>
          </w:p>
        </w:tc>
        <w:tc>
          <w:tcPr>
            <w:tcW w:w="1276" w:type="dxa"/>
          </w:tcPr>
          <w:p w:rsidR="000A335B" w:rsidRPr="00B22A88" w:rsidRDefault="000A335B" w:rsidP="00181B2B">
            <w:pPr>
              <w:spacing w:line="300" w:lineRule="atLeast"/>
              <w:jc w:val="both"/>
              <w:rPr>
                <w:sz w:val="22"/>
                <w:szCs w:val="22"/>
              </w:rPr>
            </w:pPr>
          </w:p>
        </w:tc>
        <w:tc>
          <w:tcPr>
            <w:tcW w:w="880" w:type="dxa"/>
          </w:tcPr>
          <w:p w:rsidR="000A335B" w:rsidRPr="00B22A88" w:rsidRDefault="000A335B" w:rsidP="00181B2B">
            <w:pPr>
              <w:spacing w:line="300" w:lineRule="atLeast"/>
              <w:jc w:val="both"/>
              <w:rPr>
                <w:sz w:val="22"/>
                <w:szCs w:val="22"/>
              </w:rPr>
            </w:pPr>
          </w:p>
        </w:tc>
      </w:tr>
    </w:tbl>
    <w:p w:rsidR="000A335B" w:rsidRPr="00B22A88" w:rsidRDefault="000A335B" w:rsidP="000A335B">
      <w:pPr>
        <w:spacing w:line="300" w:lineRule="atLeast"/>
        <w:ind w:firstLine="312"/>
        <w:jc w:val="both"/>
        <w:rPr>
          <w:szCs w:val="24"/>
        </w:rPr>
      </w:pPr>
      <w:r w:rsidRPr="00B22A88">
        <w:rPr>
          <w:szCs w:val="24"/>
        </w:rPr>
        <w:t xml:space="preserve">Pastaba </w:t>
      </w:r>
      <w:r w:rsidRPr="00B22A88">
        <w:rPr>
          <w:szCs w:val="24"/>
          <w:vertAlign w:val="superscript"/>
        </w:rPr>
        <w:t>1</w:t>
      </w:r>
      <w:r w:rsidRPr="00B22A88">
        <w:rPr>
          <w:szCs w:val="24"/>
        </w:rPr>
        <w:t xml:space="preserve"> Iki 2015-05-31 gali būti nurodomos pavojingumo kategorijos ir rizikos frazės pagal Pavojingų cheminių medžiagų ir preparatų klasifikavimo ir ženklinimo tvarką</w:t>
      </w:r>
    </w:p>
    <w:p w:rsidR="000A335B" w:rsidRPr="00B22A88" w:rsidRDefault="000A335B" w:rsidP="000A335B">
      <w:pPr>
        <w:rPr>
          <w:sz w:val="18"/>
          <w:szCs w:val="18"/>
        </w:rPr>
      </w:pPr>
    </w:p>
    <w:p w:rsidR="000A335B" w:rsidRPr="00B22A88" w:rsidRDefault="000A335B" w:rsidP="000A335B">
      <w:pPr>
        <w:tabs>
          <w:tab w:val="left" w:pos="9781"/>
        </w:tabs>
        <w:spacing w:line="300" w:lineRule="atLeast"/>
        <w:ind w:left="284"/>
        <w:rPr>
          <w:rFonts w:eastAsia="Calibri"/>
          <w:szCs w:val="24"/>
        </w:rPr>
      </w:pPr>
    </w:p>
    <w:p w:rsidR="005252CD" w:rsidRPr="00B22A88" w:rsidRDefault="005252CD" w:rsidP="00CA3A20">
      <w:pPr>
        <w:tabs>
          <w:tab w:val="left" w:pos="9781"/>
        </w:tabs>
        <w:spacing w:line="300" w:lineRule="atLeast"/>
        <w:rPr>
          <w:rFonts w:eastAsia="Calibri"/>
          <w:b/>
          <w:szCs w:val="24"/>
        </w:rPr>
      </w:pPr>
    </w:p>
    <w:p w:rsidR="00A532FA" w:rsidRPr="00B22A88" w:rsidRDefault="00A532FA" w:rsidP="00CA3A20">
      <w:pPr>
        <w:tabs>
          <w:tab w:val="left" w:pos="9781"/>
        </w:tabs>
        <w:spacing w:line="300" w:lineRule="atLeast"/>
        <w:rPr>
          <w:rFonts w:eastAsia="Calibri"/>
          <w:b/>
          <w:szCs w:val="24"/>
        </w:rPr>
      </w:pPr>
    </w:p>
    <w:p w:rsidR="00A532FA" w:rsidRPr="00B22A88" w:rsidRDefault="00A532FA" w:rsidP="00CA3A20">
      <w:pPr>
        <w:tabs>
          <w:tab w:val="left" w:pos="9781"/>
        </w:tabs>
        <w:spacing w:line="300" w:lineRule="atLeast"/>
        <w:rPr>
          <w:rFonts w:eastAsia="Calibri"/>
          <w:b/>
          <w:szCs w:val="24"/>
        </w:rPr>
      </w:pPr>
    </w:p>
    <w:p w:rsidR="00A532FA" w:rsidRPr="00B22A88" w:rsidRDefault="00A532FA" w:rsidP="00CA3A20">
      <w:pPr>
        <w:tabs>
          <w:tab w:val="left" w:pos="9781"/>
        </w:tabs>
        <w:spacing w:line="300" w:lineRule="atLeast"/>
        <w:rPr>
          <w:rFonts w:eastAsia="Calibri"/>
          <w:b/>
          <w:szCs w:val="24"/>
        </w:rPr>
      </w:pPr>
    </w:p>
    <w:p w:rsidR="00A532FA" w:rsidRPr="00B22A88" w:rsidRDefault="00A532FA" w:rsidP="00CA3A20">
      <w:pPr>
        <w:tabs>
          <w:tab w:val="left" w:pos="9781"/>
        </w:tabs>
        <w:spacing w:line="300" w:lineRule="atLeast"/>
        <w:rPr>
          <w:rFonts w:eastAsia="Calibri"/>
          <w:b/>
          <w:szCs w:val="24"/>
        </w:rPr>
      </w:pPr>
    </w:p>
    <w:p w:rsidR="00A532FA" w:rsidRPr="00B22A88" w:rsidRDefault="00A532FA" w:rsidP="00CA3A20">
      <w:pPr>
        <w:tabs>
          <w:tab w:val="left" w:pos="9781"/>
        </w:tabs>
        <w:spacing w:line="300" w:lineRule="atLeast"/>
        <w:rPr>
          <w:rFonts w:eastAsia="Calibri"/>
          <w:b/>
          <w:szCs w:val="24"/>
        </w:rPr>
      </w:pPr>
    </w:p>
    <w:p w:rsidR="000A335B" w:rsidRPr="00B22A88" w:rsidRDefault="000A335B" w:rsidP="000A335B">
      <w:pPr>
        <w:tabs>
          <w:tab w:val="left" w:pos="9781"/>
        </w:tabs>
        <w:spacing w:line="300" w:lineRule="atLeast"/>
        <w:ind w:left="284"/>
        <w:jc w:val="center"/>
      </w:pPr>
      <w:r w:rsidRPr="00B22A88">
        <w:rPr>
          <w:rFonts w:eastAsia="Calibri"/>
          <w:b/>
          <w:szCs w:val="24"/>
        </w:rPr>
        <w:t>PARAIŠKOS PRIEDAI, KITA PAGAL TAISYKLES REIKALAUJAMA INFORMACIJA IR DUOMENYS</w:t>
      </w:r>
    </w:p>
    <w:p w:rsidR="000A335B" w:rsidRPr="00B22A88" w:rsidRDefault="000A335B" w:rsidP="000A335B">
      <w:pPr>
        <w:tabs>
          <w:tab w:val="left" w:pos="9781"/>
        </w:tabs>
        <w:spacing w:line="300" w:lineRule="atLeast"/>
        <w:ind w:left="284"/>
        <w:jc w:val="center"/>
        <w:rPr>
          <w:rFonts w:eastAsia="Calibri"/>
          <w:b/>
          <w:szCs w:val="24"/>
        </w:rPr>
      </w:pPr>
    </w:p>
    <w:p w:rsidR="005C2558" w:rsidRPr="00B22A88" w:rsidRDefault="005C2558" w:rsidP="005C2558">
      <w:pPr>
        <w:pStyle w:val="Sraopastraipa"/>
        <w:numPr>
          <w:ilvl w:val="0"/>
          <w:numId w:val="9"/>
        </w:numPr>
      </w:pPr>
      <w:r w:rsidRPr="00B22A88">
        <w:t>Žemės sklypo nuosavybės dokumentai.</w:t>
      </w:r>
    </w:p>
    <w:p w:rsidR="005C2558" w:rsidRPr="00B22A88" w:rsidRDefault="005C2558" w:rsidP="005C2558">
      <w:pPr>
        <w:pStyle w:val="Sraopastraipa"/>
        <w:numPr>
          <w:ilvl w:val="0"/>
          <w:numId w:val="9"/>
        </w:numPr>
      </w:pPr>
      <w:r w:rsidRPr="00B22A88">
        <w:t>Žemėlapiai (žemėlapis su gretimybėmis, žemėlapiai objekto vietos vandenviečių, saugomų teritorijų, paviršinių vandens telkinių apsaugos juostų ir zonų atžvilgiu).</w:t>
      </w:r>
    </w:p>
    <w:p w:rsidR="005C2558" w:rsidRPr="00B22A88" w:rsidRDefault="005C2558" w:rsidP="005C2558">
      <w:pPr>
        <w:pStyle w:val="Sraopastraipa"/>
        <w:numPr>
          <w:ilvl w:val="0"/>
          <w:numId w:val="9"/>
        </w:numPr>
        <w:jc w:val="both"/>
      </w:pPr>
      <w:r w:rsidRPr="00B22A88">
        <w:t xml:space="preserve">Aplinkos apsaugos agentūros 2017 m. </w:t>
      </w:r>
      <w:r w:rsidRPr="00B22A88">
        <w:rPr>
          <w:rFonts w:eastAsia="Calibri"/>
          <w:szCs w:val="24"/>
          <w:lang w:eastAsia="lt-LT"/>
        </w:rPr>
        <w:t xml:space="preserve">vasario </w:t>
      </w:r>
      <w:r w:rsidR="00AC6473" w:rsidRPr="00B22A88">
        <w:rPr>
          <w:rFonts w:eastAsia="Calibri"/>
          <w:szCs w:val="24"/>
          <w:lang w:eastAsia="lt-LT"/>
        </w:rPr>
        <w:t>28</w:t>
      </w:r>
      <w:r w:rsidRPr="00B22A88">
        <w:rPr>
          <w:rFonts w:eastAsia="Calibri"/>
          <w:szCs w:val="24"/>
          <w:lang w:eastAsia="lt-LT"/>
        </w:rPr>
        <w:t xml:space="preserve"> d. atrankos išvada Nr. </w:t>
      </w:r>
      <w:r w:rsidR="00AC6473" w:rsidRPr="00B22A88">
        <w:rPr>
          <w:rFonts w:eastAsia="Calibri"/>
          <w:szCs w:val="24"/>
          <w:lang w:eastAsia="lt-LT"/>
        </w:rPr>
        <w:t xml:space="preserve">(28.4)-A4-2150 </w:t>
      </w:r>
      <w:r w:rsidRPr="00B22A88">
        <w:rPr>
          <w:rFonts w:eastAsia="Calibri"/>
          <w:szCs w:val="24"/>
          <w:lang w:eastAsia="lt-LT"/>
        </w:rPr>
        <w:t xml:space="preserve">dėl surenkamų atliekų kiekio padidinimo didelių gabaritų atliekų surinkimo aikštelėje </w:t>
      </w:r>
      <w:r w:rsidR="00AC6473" w:rsidRPr="00B22A88">
        <w:rPr>
          <w:rFonts w:eastAsia="Calibri"/>
          <w:szCs w:val="24"/>
          <w:lang w:eastAsia="lt-LT"/>
        </w:rPr>
        <w:t>Gėlyno</w:t>
      </w:r>
      <w:r w:rsidRPr="00B22A88">
        <w:rPr>
          <w:rFonts w:eastAsia="Calibri"/>
          <w:szCs w:val="24"/>
          <w:lang w:eastAsia="lt-LT"/>
        </w:rPr>
        <w:t xml:space="preserve"> g. </w:t>
      </w:r>
      <w:r w:rsidR="00AC6473" w:rsidRPr="00B22A88">
        <w:rPr>
          <w:rFonts w:eastAsia="Calibri"/>
          <w:szCs w:val="24"/>
          <w:lang w:eastAsia="lt-LT"/>
        </w:rPr>
        <w:t>12</w:t>
      </w:r>
      <w:r w:rsidRPr="00B22A88">
        <w:rPr>
          <w:rFonts w:eastAsia="Calibri"/>
          <w:szCs w:val="24"/>
          <w:lang w:eastAsia="lt-LT"/>
        </w:rPr>
        <w:t xml:space="preserve">, </w:t>
      </w:r>
      <w:r w:rsidR="00AC6473" w:rsidRPr="00B22A88">
        <w:rPr>
          <w:rFonts w:eastAsia="Calibri"/>
          <w:szCs w:val="24"/>
          <w:lang w:eastAsia="lt-LT"/>
        </w:rPr>
        <w:t xml:space="preserve"> Lazdijų m</w:t>
      </w:r>
      <w:r w:rsidRPr="00B22A88">
        <w:rPr>
          <w:rFonts w:eastAsia="Calibri"/>
          <w:szCs w:val="24"/>
          <w:lang w:eastAsia="lt-LT"/>
        </w:rPr>
        <w:t>. poveikio aplinkai vertinimo.</w:t>
      </w:r>
    </w:p>
    <w:p w:rsidR="005C2558" w:rsidRPr="00B22A88" w:rsidRDefault="005C2558" w:rsidP="005C2558">
      <w:pPr>
        <w:pStyle w:val="Sraopastraipa"/>
        <w:numPr>
          <w:ilvl w:val="0"/>
          <w:numId w:val="9"/>
        </w:numPr>
        <w:jc w:val="both"/>
      </w:pPr>
      <w:r w:rsidRPr="00B22A88">
        <w:t>Atliekų naudojimo ar šalinimo techninis reglamentas.</w:t>
      </w:r>
    </w:p>
    <w:p w:rsidR="005C2558" w:rsidRPr="00B22A88" w:rsidRDefault="005C2558" w:rsidP="005C2558">
      <w:pPr>
        <w:pStyle w:val="Sraopastraipa"/>
        <w:numPr>
          <w:ilvl w:val="0"/>
          <w:numId w:val="9"/>
        </w:numPr>
        <w:jc w:val="both"/>
      </w:pPr>
      <w:r w:rsidRPr="00B22A88">
        <w:t>Atliekų naudojimo ar šalinimo veiklos nutraukimo planas.</w:t>
      </w:r>
    </w:p>
    <w:p w:rsidR="005C2558" w:rsidRPr="00B22A88" w:rsidRDefault="005C2558" w:rsidP="005C2558">
      <w:pPr>
        <w:pStyle w:val="Sraopastraipa"/>
        <w:numPr>
          <w:ilvl w:val="0"/>
          <w:numId w:val="9"/>
        </w:numPr>
        <w:jc w:val="both"/>
      </w:pPr>
      <w:r w:rsidRPr="00B22A88">
        <w:t>Technologinė schema.</w:t>
      </w:r>
    </w:p>
    <w:p w:rsidR="005C2558" w:rsidRPr="00B22A88" w:rsidRDefault="005C2558" w:rsidP="00C62F08">
      <w:pPr>
        <w:ind w:left="360"/>
        <w:jc w:val="both"/>
      </w:pPr>
    </w:p>
    <w:p w:rsidR="000A335B" w:rsidRPr="00B22A88" w:rsidRDefault="000A335B" w:rsidP="000A335B"/>
    <w:p w:rsidR="000A335B" w:rsidRPr="00B22A88" w:rsidRDefault="000A335B" w:rsidP="000A335B">
      <w:pPr>
        <w:tabs>
          <w:tab w:val="left" w:pos="9781"/>
        </w:tabs>
        <w:spacing w:line="300" w:lineRule="atLeast"/>
        <w:ind w:left="9639"/>
      </w:pPr>
    </w:p>
    <w:p w:rsidR="000A335B" w:rsidRPr="00B22A88" w:rsidRDefault="000A335B" w:rsidP="000A335B">
      <w:r w:rsidRPr="00B22A88">
        <w:br w:type="page"/>
      </w:r>
    </w:p>
    <w:p w:rsidR="000A335B" w:rsidRPr="00B22A88" w:rsidRDefault="000A335B" w:rsidP="000A335B">
      <w:pPr>
        <w:spacing w:line="276" w:lineRule="auto"/>
        <w:rPr>
          <w:rFonts w:eastAsia="Calibri"/>
          <w:szCs w:val="24"/>
        </w:rPr>
        <w:sectPr w:rsidR="000A335B" w:rsidRPr="00B22A88" w:rsidSect="000A335B">
          <w:pgSz w:w="16838" w:h="11906" w:orient="landscape"/>
          <w:pgMar w:top="1134" w:right="1134" w:bottom="567" w:left="1134" w:header="567" w:footer="567" w:gutter="0"/>
          <w:cols w:space="1296"/>
          <w:titlePg/>
          <w:docGrid w:linePitch="360"/>
        </w:sectPr>
      </w:pPr>
    </w:p>
    <w:p w:rsidR="000A335B" w:rsidRPr="00B22A88" w:rsidRDefault="000A335B" w:rsidP="000A335B">
      <w:pPr>
        <w:ind w:left="5182" w:firstLine="5024"/>
        <w:rPr>
          <w:rFonts w:eastAsia="Calibri"/>
          <w:szCs w:val="24"/>
        </w:rPr>
      </w:pPr>
      <w:r w:rsidRPr="00B22A88">
        <w:rPr>
          <w:rFonts w:eastAsia="Calibri"/>
          <w:szCs w:val="24"/>
        </w:rPr>
        <w:lastRenderedPageBreak/>
        <w:t>Taršos leidimų išdavimo, pakeitimo</w:t>
      </w:r>
    </w:p>
    <w:p w:rsidR="000A335B" w:rsidRPr="00B22A88" w:rsidRDefault="000A335B" w:rsidP="000A335B">
      <w:pPr>
        <w:ind w:left="5182" w:firstLine="5024"/>
        <w:rPr>
          <w:rFonts w:eastAsia="Calibri"/>
          <w:szCs w:val="24"/>
        </w:rPr>
      </w:pPr>
      <w:r w:rsidRPr="00B22A88">
        <w:rPr>
          <w:rFonts w:eastAsia="Calibri"/>
          <w:szCs w:val="24"/>
        </w:rPr>
        <w:t>ir galiojimo panaikinimo taisyklių</w:t>
      </w:r>
    </w:p>
    <w:p w:rsidR="000A335B" w:rsidRPr="00B22A88" w:rsidRDefault="000A335B" w:rsidP="000A335B">
      <w:pPr>
        <w:ind w:left="7774" w:firstLine="2432"/>
        <w:rPr>
          <w:rFonts w:eastAsia="Calibri"/>
          <w:szCs w:val="24"/>
        </w:rPr>
      </w:pPr>
      <w:r w:rsidRPr="00B22A88">
        <w:rPr>
          <w:rFonts w:eastAsia="Calibri"/>
          <w:szCs w:val="24"/>
        </w:rPr>
        <w:t>2 priedo</w:t>
      </w:r>
    </w:p>
    <w:p w:rsidR="000A335B" w:rsidRPr="00B22A88" w:rsidRDefault="000A335B" w:rsidP="000A335B">
      <w:pPr>
        <w:ind w:left="7772" w:firstLine="2434"/>
        <w:rPr>
          <w:rFonts w:eastAsia="Calibri"/>
          <w:szCs w:val="24"/>
        </w:rPr>
      </w:pPr>
      <w:r w:rsidRPr="00B22A88">
        <w:rPr>
          <w:rFonts w:eastAsia="Calibri"/>
          <w:szCs w:val="24"/>
        </w:rPr>
        <w:t>4 priedėlio A dalis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szCs w:val="24"/>
        </w:rPr>
      </w:pPr>
      <w:r w:rsidRPr="00B22A88">
        <w:rPr>
          <w:rFonts w:eastAsia="Calibri"/>
          <w:szCs w:val="24"/>
        </w:rPr>
        <w:t>SPECIALIOJI PARAIŠKOS DALIS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b/>
          <w:szCs w:val="24"/>
        </w:rPr>
      </w:pPr>
      <w:r w:rsidRPr="00B22A88">
        <w:rPr>
          <w:rFonts w:eastAsia="Calibri"/>
          <w:b/>
          <w:szCs w:val="24"/>
        </w:rPr>
        <w:t>ATLIEKŲ APDOROJIMAS (NAUDOJIMAS AR ŠALINIMAS, ĮSKAITANT PARUOŠIMĄ NAUDOTI AR ŠALINTI) IR LAIKYMAS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szCs w:val="24"/>
        </w:rPr>
      </w:pPr>
      <w:r w:rsidRPr="00B22A88">
        <w:rPr>
          <w:rFonts w:eastAsia="Calibri"/>
          <w:szCs w:val="24"/>
        </w:rPr>
        <w:t>NEPAVOJINGOSIOS ATLIEKOS</w:t>
      </w:r>
    </w:p>
    <w:p w:rsidR="000A335B" w:rsidRPr="00B22A88" w:rsidRDefault="000A335B" w:rsidP="000A335B">
      <w:pPr>
        <w:jc w:val="center"/>
        <w:rPr>
          <w:rFonts w:eastAsia="Calibri"/>
          <w:szCs w:val="24"/>
        </w:rPr>
      </w:pPr>
    </w:p>
    <w:p w:rsidR="000A335B" w:rsidRPr="00B22A88" w:rsidRDefault="000A335B" w:rsidP="000A335B">
      <w:pPr>
        <w:tabs>
          <w:tab w:val="left" w:pos="0"/>
          <w:tab w:val="left" w:pos="426"/>
          <w:tab w:val="left" w:pos="1985"/>
          <w:tab w:val="left" w:pos="2835"/>
          <w:tab w:val="left" w:pos="3828"/>
          <w:tab w:val="left" w:pos="5245"/>
          <w:tab w:val="left" w:pos="6946"/>
        </w:tabs>
        <w:rPr>
          <w:rFonts w:eastAsia="Calibri"/>
          <w:szCs w:val="24"/>
        </w:rPr>
      </w:pPr>
      <w:r w:rsidRPr="00B22A88">
        <w:rPr>
          <w:rFonts w:eastAsia="Calibri"/>
          <w:b/>
          <w:szCs w:val="24"/>
        </w:rPr>
        <w:t>1 lentelė</w:t>
      </w:r>
      <w:r w:rsidRPr="00B22A88">
        <w:rPr>
          <w:rFonts w:eastAsia="Calibri"/>
          <w:szCs w:val="24"/>
        </w:rPr>
        <w:t xml:space="preserve">. </w:t>
      </w:r>
      <w:r w:rsidRPr="00B22A88">
        <w:rPr>
          <w:rFonts w:eastAsia="Calibri"/>
          <w:bCs/>
          <w:szCs w:val="24"/>
        </w:rPr>
        <w:t>Didžiausias numatomas laikyti nepavojingųjų atliekų kiekis.</w:t>
      </w:r>
    </w:p>
    <w:p w:rsidR="000A335B" w:rsidRPr="00B22A88" w:rsidRDefault="000A335B" w:rsidP="000A335B">
      <w:pPr>
        <w:rPr>
          <w:rFonts w:eastAsia="Calibri"/>
          <w:szCs w:val="24"/>
        </w:rPr>
      </w:pPr>
      <w:r w:rsidRPr="00B22A88">
        <w:rPr>
          <w:rFonts w:eastAsia="Calibri"/>
          <w:szCs w:val="24"/>
        </w:rPr>
        <w:t xml:space="preserve">Įrenginio pavadinimas </w:t>
      </w:r>
      <w:r w:rsidRPr="00B22A88">
        <w:rPr>
          <w:rFonts w:eastAsia="Calibri"/>
          <w:szCs w:val="24"/>
        </w:rPr>
        <w:sym w:font="Symbol" w:char="F05F"/>
      </w:r>
      <w:r w:rsidR="00CD1B7F" w:rsidRPr="00B22A88">
        <w:rPr>
          <w:rFonts w:eastAsia="Calibri"/>
          <w:szCs w:val="24"/>
          <w:u w:val="single"/>
        </w:rPr>
        <w:t>Lazdi</w:t>
      </w:r>
      <w:r w:rsidR="00391232" w:rsidRPr="00B22A88">
        <w:rPr>
          <w:rFonts w:eastAsia="Calibri"/>
          <w:szCs w:val="24"/>
          <w:u w:val="single"/>
        </w:rPr>
        <w:t>jų didelių gabaritų bei kitų atliekų surinkimo aikštelė</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3543"/>
        <w:gridCol w:w="1843"/>
        <w:gridCol w:w="2410"/>
        <w:gridCol w:w="2188"/>
      </w:tblGrid>
      <w:tr w:rsidR="000A335B" w:rsidRPr="00B22A88" w:rsidTr="001914BD">
        <w:trPr>
          <w:cantSplit/>
        </w:trPr>
        <w:tc>
          <w:tcPr>
            <w:tcW w:w="7825" w:type="dxa"/>
            <w:gridSpan w:val="3"/>
            <w:tcMar>
              <w:left w:w="57" w:type="dxa"/>
              <w:right w:w="57" w:type="dxa"/>
            </w:tcMar>
            <w:vAlign w:val="center"/>
          </w:tcPr>
          <w:p w:rsidR="000A335B" w:rsidRPr="00B22A88" w:rsidRDefault="000A335B" w:rsidP="00181B2B">
            <w:pPr>
              <w:jc w:val="center"/>
              <w:rPr>
                <w:rFonts w:eastAsia="Calibri"/>
                <w:b/>
                <w:sz w:val="22"/>
                <w:szCs w:val="22"/>
              </w:rPr>
            </w:pPr>
            <w:r w:rsidRPr="00B22A88">
              <w:rPr>
                <w:rFonts w:eastAsia="Calibri"/>
                <w:b/>
                <w:sz w:val="22"/>
                <w:szCs w:val="22"/>
              </w:rPr>
              <w:t>Atliekos</w:t>
            </w:r>
          </w:p>
        </w:tc>
        <w:tc>
          <w:tcPr>
            <w:tcW w:w="4253" w:type="dxa"/>
            <w:gridSpan w:val="2"/>
            <w:tcMar>
              <w:left w:w="57" w:type="dxa"/>
              <w:right w:w="57" w:type="dxa"/>
            </w:tcMar>
          </w:tcPr>
          <w:p w:rsidR="000A335B" w:rsidRPr="00B22A88" w:rsidRDefault="000A335B" w:rsidP="00181B2B">
            <w:pPr>
              <w:jc w:val="center"/>
              <w:rPr>
                <w:rFonts w:eastAsia="Calibri"/>
                <w:b/>
                <w:sz w:val="22"/>
                <w:szCs w:val="22"/>
              </w:rPr>
            </w:pPr>
            <w:r w:rsidRPr="00B22A88">
              <w:rPr>
                <w:rFonts w:eastAsia="Calibri"/>
                <w:b/>
                <w:sz w:val="22"/>
                <w:szCs w:val="22"/>
              </w:rPr>
              <w:t>Naudojimui ir (ar) šalinimui skirtų atliekų laikymas</w:t>
            </w:r>
          </w:p>
        </w:tc>
        <w:tc>
          <w:tcPr>
            <w:tcW w:w="2188" w:type="dxa"/>
            <w:vMerge w:val="restart"/>
            <w:tcMar>
              <w:left w:w="57" w:type="dxa"/>
              <w:right w:w="57" w:type="dxa"/>
            </w:tcMar>
            <w:vAlign w:val="center"/>
          </w:tcPr>
          <w:p w:rsidR="000A335B" w:rsidRPr="00B22A88" w:rsidRDefault="000A335B" w:rsidP="00C3662F">
            <w:pPr>
              <w:jc w:val="center"/>
              <w:rPr>
                <w:rFonts w:eastAsia="Calibri"/>
                <w:b/>
                <w:sz w:val="22"/>
                <w:szCs w:val="22"/>
              </w:rPr>
            </w:pPr>
            <w:r w:rsidRPr="00B22A88">
              <w:rPr>
                <w:rFonts w:eastAsia="Calibri"/>
                <w:b/>
                <w:color w:val="000000" w:themeColor="text1"/>
                <w:sz w:val="22"/>
                <w:szCs w:val="22"/>
              </w:rPr>
              <w:t>Planuojamas tolimesnis atliekų apdorojimas</w:t>
            </w:r>
          </w:p>
        </w:tc>
      </w:tr>
      <w:tr w:rsidR="000A335B" w:rsidRPr="00B22A88" w:rsidTr="001914BD">
        <w:trPr>
          <w:cantSplit/>
          <w:trHeight w:val="855"/>
        </w:trPr>
        <w:tc>
          <w:tcPr>
            <w:tcW w:w="1305" w:type="dxa"/>
            <w:tcMar>
              <w:left w:w="57" w:type="dxa"/>
              <w:right w:w="57" w:type="dxa"/>
            </w:tcMar>
            <w:vAlign w:val="center"/>
          </w:tcPr>
          <w:p w:rsidR="000A335B" w:rsidRPr="00B22A88" w:rsidRDefault="000A335B" w:rsidP="00181B2B">
            <w:pPr>
              <w:jc w:val="center"/>
              <w:rPr>
                <w:rFonts w:eastAsia="Calibri"/>
                <w:b/>
                <w:sz w:val="22"/>
                <w:szCs w:val="22"/>
              </w:rPr>
            </w:pPr>
            <w:r w:rsidRPr="00B22A88">
              <w:rPr>
                <w:rFonts w:eastAsia="Calibri"/>
                <w:b/>
                <w:sz w:val="22"/>
                <w:szCs w:val="22"/>
              </w:rPr>
              <w:t>Kodas</w:t>
            </w:r>
          </w:p>
        </w:tc>
        <w:tc>
          <w:tcPr>
            <w:tcW w:w="2977" w:type="dxa"/>
            <w:tcMar>
              <w:left w:w="57" w:type="dxa"/>
              <w:right w:w="57" w:type="dxa"/>
            </w:tcMar>
            <w:vAlign w:val="center"/>
          </w:tcPr>
          <w:p w:rsidR="000A335B" w:rsidRPr="00B22A88" w:rsidRDefault="000A335B" w:rsidP="00181B2B">
            <w:pPr>
              <w:jc w:val="center"/>
              <w:rPr>
                <w:rFonts w:eastAsia="Calibri"/>
                <w:b/>
                <w:sz w:val="22"/>
                <w:szCs w:val="22"/>
              </w:rPr>
            </w:pPr>
            <w:r w:rsidRPr="00B22A88">
              <w:rPr>
                <w:rFonts w:eastAsia="Calibri"/>
                <w:b/>
                <w:sz w:val="22"/>
                <w:szCs w:val="22"/>
              </w:rPr>
              <w:t>Pavadinimas</w:t>
            </w:r>
          </w:p>
        </w:tc>
        <w:tc>
          <w:tcPr>
            <w:tcW w:w="3543" w:type="dxa"/>
            <w:tcMar>
              <w:left w:w="57" w:type="dxa"/>
              <w:right w:w="57" w:type="dxa"/>
            </w:tcMar>
            <w:vAlign w:val="center"/>
          </w:tcPr>
          <w:p w:rsidR="000A335B" w:rsidRPr="00B22A88" w:rsidRDefault="000A335B" w:rsidP="00181B2B">
            <w:pPr>
              <w:jc w:val="center"/>
              <w:rPr>
                <w:rFonts w:eastAsia="Calibri"/>
                <w:b/>
                <w:sz w:val="22"/>
                <w:szCs w:val="22"/>
              </w:rPr>
            </w:pPr>
            <w:r w:rsidRPr="00B22A88">
              <w:rPr>
                <w:rFonts w:eastAsia="Calibri"/>
                <w:b/>
                <w:sz w:val="22"/>
                <w:szCs w:val="22"/>
              </w:rPr>
              <w:t>Patikslintas pavadinimas</w:t>
            </w:r>
          </w:p>
        </w:tc>
        <w:tc>
          <w:tcPr>
            <w:tcW w:w="1843" w:type="dxa"/>
            <w:tcMar>
              <w:left w:w="57" w:type="dxa"/>
              <w:right w:w="57" w:type="dxa"/>
            </w:tcMar>
            <w:vAlign w:val="center"/>
          </w:tcPr>
          <w:p w:rsidR="000A335B" w:rsidRPr="00B22A88" w:rsidRDefault="000A335B" w:rsidP="00342568">
            <w:pPr>
              <w:jc w:val="center"/>
              <w:rPr>
                <w:rFonts w:eastAsia="Calibri"/>
                <w:b/>
                <w:sz w:val="22"/>
                <w:szCs w:val="22"/>
              </w:rPr>
            </w:pPr>
            <w:r w:rsidRPr="00B22A88">
              <w:rPr>
                <w:rFonts w:eastAsia="Calibri"/>
                <w:b/>
                <w:sz w:val="22"/>
                <w:szCs w:val="22"/>
              </w:rPr>
              <w:t>Laikymo v</w:t>
            </w:r>
            <w:r w:rsidR="00342568" w:rsidRPr="00B22A88">
              <w:rPr>
                <w:rFonts w:eastAsia="Calibri"/>
                <w:b/>
                <w:sz w:val="22"/>
                <w:szCs w:val="22"/>
              </w:rPr>
              <w:t>eiklos kodas (R13 ir (ar) D15)</w:t>
            </w:r>
            <w:r w:rsidR="00C100A5" w:rsidRPr="00B22A88">
              <w:rPr>
                <w:rFonts w:eastAsia="Calibri"/>
                <w:b/>
                <w:sz w:val="22"/>
                <w:szCs w:val="22"/>
                <w:vertAlign w:val="superscript"/>
              </w:rPr>
              <w:t>*</w:t>
            </w:r>
            <w:r w:rsidR="00342568" w:rsidRPr="00B22A88">
              <w:rPr>
                <w:rFonts w:eastAsia="Calibri"/>
                <w:b/>
                <w:sz w:val="22"/>
                <w:szCs w:val="22"/>
              </w:rPr>
              <w:t xml:space="preserve"> </w:t>
            </w:r>
          </w:p>
        </w:tc>
        <w:tc>
          <w:tcPr>
            <w:tcW w:w="2410" w:type="dxa"/>
            <w:tcMar>
              <w:left w:w="57" w:type="dxa"/>
              <w:right w:w="57" w:type="dxa"/>
            </w:tcMar>
            <w:vAlign w:val="center"/>
          </w:tcPr>
          <w:p w:rsidR="000A335B" w:rsidRPr="00B22A88" w:rsidRDefault="000A335B" w:rsidP="00C3662F">
            <w:pPr>
              <w:jc w:val="both"/>
              <w:rPr>
                <w:rFonts w:eastAsia="Calibri"/>
                <w:b/>
                <w:sz w:val="22"/>
                <w:szCs w:val="22"/>
              </w:rPr>
            </w:pPr>
            <w:r w:rsidRPr="00B22A88">
              <w:rPr>
                <w:rFonts w:eastAsia="Calibri"/>
                <w:b/>
                <w:sz w:val="22"/>
                <w:szCs w:val="22"/>
              </w:rPr>
              <w:t>Didžiausias vienu metu numatomas laikyti bendras atliekų, įskaitant apdorojimo metu susidarančių atliekų, kiekis, t</w:t>
            </w:r>
          </w:p>
        </w:tc>
        <w:tc>
          <w:tcPr>
            <w:tcW w:w="2188" w:type="dxa"/>
            <w:vMerge/>
            <w:tcMar>
              <w:left w:w="57" w:type="dxa"/>
              <w:right w:w="57" w:type="dxa"/>
            </w:tcMar>
            <w:vAlign w:val="center"/>
          </w:tcPr>
          <w:p w:rsidR="000A335B" w:rsidRPr="00B22A88" w:rsidRDefault="000A335B" w:rsidP="00181B2B">
            <w:pPr>
              <w:jc w:val="center"/>
              <w:rPr>
                <w:rFonts w:eastAsia="Calibri"/>
                <w:b/>
                <w:sz w:val="22"/>
                <w:szCs w:val="22"/>
                <w:vertAlign w:val="superscript"/>
              </w:rPr>
            </w:pPr>
          </w:p>
        </w:tc>
      </w:tr>
      <w:tr w:rsidR="000A335B" w:rsidRPr="00B22A88" w:rsidTr="001914BD">
        <w:trPr>
          <w:cantSplit/>
          <w:trHeight w:val="60"/>
        </w:trPr>
        <w:tc>
          <w:tcPr>
            <w:tcW w:w="1305"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1</w:t>
            </w:r>
          </w:p>
        </w:tc>
        <w:tc>
          <w:tcPr>
            <w:tcW w:w="2977"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2</w:t>
            </w:r>
          </w:p>
        </w:tc>
        <w:tc>
          <w:tcPr>
            <w:tcW w:w="3543"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3</w:t>
            </w:r>
          </w:p>
        </w:tc>
        <w:tc>
          <w:tcPr>
            <w:tcW w:w="1843"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4</w:t>
            </w:r>
          </w:p>
        </w:tc>
        <w:tc>
          <w:tcPr>
            <w:tcW w:w="2410"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5</w:t>
            </w:r>
          </w:p>
        </w:tc>
        <w:tc>
          <w:tcPr>
            <w:tcW w:w="2188" w:type="dxa"/>
            <w:tcMar>
              <w:left w:w="57" w:type="dxa"/>
              <w:right w:w="57" w:type="dxa"/>
            </w:tcMar>
            <w:vAlign w:val="center"/>
          </w:tcPr>
          <w:p w:rsidR="000A335B" w:rsidRPr="00B22A88" w:rsidRDefault="000A335B" w:rsidP="00181B2B">
            <w:pPr>
              <w:jc w:val="center"/>
              <w:rPr>
                <w:rFonts w:eastAsia="Calibri"/>
                <w:b/>
                <w:szCs w:val="24"/>
              </w:rPr>
            </w:pPr>
            <w:r w:rsidRPr="00B22A88">
              <w:rPr>
                <w:rFonts w:eastAsia="Calibri"/>
                <w:b/>
                <w:szCs w:val="24"/>
              </w:rPr>
              <w:t>6</w:t>
            </w:r>
          </w:p>
        </w:tc>
      </w:tr>
      <w:tr w:rsidR="006A4D25" w:rsidRPr="00B22A88" w:rsidTr="002C772F">
        <w:trPr>
          <w:cantSplit/>
          <w:trHeight w:val="243"/>
        </w:trPr>
        <w:tc>
          <w:tcPr>
            <w:tcW w:w="14266" w:type="dxa"/>
            <w:gridSpan w:val="6"/>
            <w:tcBorders>
              <w:top w:val="single" w:sz="3" w:space="0" w:color="auto"/>
              <w:left w:val="single" w:sz="3" w:space="0" w:color="auto"/>
              <w:bottom w:val="single" w:sz="3" w:space="0" w:color="auto"/>
            </w:tcBorders>
            <w:shd w:val="clear" w:color="auto" w:fill="auto"/>
            <w:tcMar>
              <w:left w:w="57" w:type="dxa"/>
              <w:right w:w="57" w:type="dxa"/>
            </w:tcMar>
            <w:vAlign w:val="center"/>
          </w:tcPr>
          <w:p w:rsidR="006A4D25" w:rsidRPr="00B22A88" w:rsidRDefault="001C551D" w:rsidP="001C551D">
            <w:pPr>
              <w:jc w:val="center"/>
              <w:rPr>
                <w:rFonts w:eastAsia="Calibri"/>
                <w:b/>
                <w:sz w:val="22"/>
                <w:szCs w:val="22"/>
              </w:rPr>
            </w:pPr>
            <w:r w:rsidRPr="00B22A88">
              <w:rPr>
                <w:rFonts w:eastAsia="Calibri"/>
                <w:b/>
                <w:sz w:val="22"/>
                <w:szCs w:val="22"/>
              </w:rPr>
              <w:t>Surenka</w:t>
            </w:r>
            <w:r w:rsidR="006A4D25" w:rsidRPr="00B22A88">
              <w:rPr>
                <w:rFonts w:eastAsia="Calibri"/>
                <w:b/>
                <w:sz w:val="22"/>
                <w:szCs w:val="22"/>
              </w:rPr>
              <w:t>mos atliekos</w:t>
            </w:r>
          </w:p>
        </w:tc>
      </w:tr>
      <w:tr w:rsidR="008A19A8"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jc w:val="center"/>
              <w:rPr>
                <w:szCs w:val="24"/>
              </w:rPr>
            </w:pPr>
            <w:r w:rsidRPr="00B22A88">
              <w:rPr>
                <w:sz w:val="20"/>
              </w:rPr>
              <w:t>20 01 01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rPr>
                <w:szCs w:val="24"/>
              </w:rPr>
            </w:pPr>
            <w:r w:rsidRPr="00B22A88">
              <w:rPr>
                <w:sz w:val="20"/>
              </w:rPr>
              <w:t>Popierius ir kartonas</w:t>
            </w:r>
          </w:p>
        </w:tc>
        <w:tc>
          <w:tcPr>
            <w:tcW w:w="3543" w:type="dxa"/>
            <w:tcMar>
              <w:left w:w="57" w:type="dxa"/>
              <w:right w:w="57" w:type="dxa"/>
            </w:tcMar>
            <w:vAlign w:val="center"/>
          </w:tcPr>
          <w:p w:rsidR="008A19A8" w:rsidRPr="00B22A88" w:rsidRDefault="008A19A8" w:rsidP="008A19A8">
            <w:pPr>
              <w:rPr>
                <w:rFonts w:eastAsia="Calibri"/>
                <w:sz w:val="20"/>
              </w:rPr>
            </w:pPr>
            <w:r w:rsidRPr="00B22A88">
              <w:rPr>
                <w:rFonts w:eastAsia="Calibri"/>
                <w:sz w:val="20"/>
              </w:rPr>
              <w:t>Popierius ir kartonas, knygos, makulatūra</w:t>
            </w:r>
          </w:p>
        </w:tc>
        <w:tc>
          <w:tcPr>
            <w:tcW w:w="1843" w:type="dxa"/>
            <w:tcMar>
              <w:left w:w="57" w:type="dxa"/>
              <w:right w:w="57" w:type="dxa"/>
            </w:tcMar>
            <w:vAlign w:val="center"/>
          </w:tcPr>
          <w:p w:rsidR="008A19A8" w:rsidRPr="00B22A88" w:rsidRDefault="008A19A8" w:rsidP="008A19A8">
            <w:pPr>
              <w:jc w:val="center"/>
              <w:rPr>
                <w:rFonts w:eastAsia="Calibri"/>
                <w:sz w:val="20"/>
              </w:rPr>
            </w:pPr>
            <w:r w:rsidRPr="00B22A88">
              <w:rPr>
                <w:rFonts w:eastAsia="Calibri"/>
                <w:sz w:val="20"/>
              </w:rPr>
              <w:t>R13</w:t>
            </w:r>
          </w:p>
        </w:tc>
        <w:tc>
          <w:tcPr>
            <w:tcW w:w="2410" w:type="dxa"/>
            <w:vMerge w:val="restart"/>
            <w:tcMar>
              <w:left w:w="57" w:type="dxa"/>
              <w:right w:w="57" w:type="dxa"/>
            </w:tcMar>
            <w:vAlign w:val="center"/>
          </w:tcPr>
          <w:p w:rsidR="008A19A8" w:rsidRPr="00B22A88" w:rsidRDefault="00E744FE" w:rsidP="008A19A8">
            <w:pPr>
              <w:jc w:val="center"/>
              <w:rPr>
                <w:rFonts w:eastAsia="Calibri"/>
                <w:sz w:val="22"/>
                <w:szCs w:val="22"/>
              </w:rPr>
            </w:pPr>
            <w:r w:rsidRPr="00B22A88">
              <w:rPr>
                <w:rFonts w:eastAsia="Calibri"/>
                <w:color w:val="000000" w:themeColor="text1"/>
                <w:sz w:val="22"/>
                <w:szCs w:val="22"/>
              </w:rPr>
              <w:t>90</w:t>
            </w:r>
            <w:r w:rsidR="008A19A8" w:rsidRPr="00B22A88">
              <w:rPr>
                <w:rFonts w:eastAsia="Calibri"/>
                <w:color w:val="000000" w:themeColor="text1"/>
                <w:sz w:val="22"/>
                <w:szCs w:val="22"/>
              </w:rPr>
              <w:t>,0</w:t>
            </w:r>
          </w:p>
        </w:tc>
        <w:tc>
          <w:tcPr>
            <w:tcW w:w="2188" w:type="dxa"/>
            <w:shd w:val="clear" w:color="auto" w:fill="auto"/>
            <w:tcMar>
              <w:left w:w="57" w:type="dxa"/>
              <w:right w:w="57" w:type="dxa"/>
            </w:tcMar>
            <w:vAlign w:val="center"/>
          </w:tcPr>
          <w:p w:rsidR="008A19A8" w:rsidRPr="00B22A88" w:rsidRDefault="003552D4" w:rsidP="008A19A8">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8A19A8"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jc w:val="center"/>
              <w:rPr>
                <w:szCs w:val="24"/>
              </w:rPr>
            </w:pPr>
            <w:r w:rsidRPr="00B22A88">
              <w:rPr>
                <w:sz w:val="20"/>
              </w:rPr>
              <w:t>15 01 01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rPr>
                <w:szCs w:val="24"/>
              </w:rPr>
            </w:pPr>
            <w:r w:rsidRPr="00B22A88">
              <w:rPr>
                <w:sz w:val="20"/>
              </w:rPr>
              <w:t>Popieriaus ir kartono pakuotės</w:t>
            </w:r>
          </w:p>
        </w:tc>
        <w:tc>
          <w:tcPr>
            <w:tcW w:w="3543" w:type="dxa"/>
            <w:tcMar>
              <w:left w:w="57" w:type="dxa"/>
              <w:right w:w="57" w:type="dxa"/>
            </w:tcMar>
            <w:vAlign w:val="center"/>
          </w:tcPr>
          <w:p w:rsidR="008A19A8" w:rsidRPr="00B22A88" w:rsidRDefault="008A19A8" w:rsidP="008A19A8">
            <w:pPr>
              <w:jc w:val="both"/>
              <w:rPr>
                <w:rFonts w:eastAsia="Calibri"/>
                <w:sz w:val="20"/>
              </w:rPr>
            </w:pPr>
            <w:r w:rsidRPr="00B22A88">
              <w:rPr>
                <w:rFonts w:eastAsia="Calibri"/>
                <w:color w:val="000000" w:themeColor="text1"/>
                <w:sz w:val="20"/>
              </w:rPr>
              <w:t>Popieriaus ir kartono dėžės, vienkartiniai maišai, pakavimo popierius, pakuotės</w:t>
            </w:r>
          </w:p>
        </w:tc>
        <w:tc>
          <w:tcPr>
            <w:tcW w:w="1843" w:type="dxa"/>
            <w:tcMar>
              <w:left w:w="57" w:type="dxa"/>
              <w:right w:w="57" w:type="dxa"/>
            </w:tcMar>
            <w:vAlign w:val="center"/>
          </w:tcPr>
          <w:p w:rsidR="008A19A8" w:rsidRPr="00B22A88" w:rsidRDefault="00816CE6" w:rsidP="008A19A8">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8A19A8" w:rsidRPr="00B22A88" w:rsidRDefault="008A19A8" w:rsidP="008A19A8">
            <w:pPr>
              <w:rPr>
                <w:rFonts w:eastAsia="Calibri"/>
                <w:sz w:val="22"/>
                <w:szCs w:val="22"/>
              </w:rPr>
            </w:pPr>
          </w:p>
        </w:tc>
        <w:tc>
          <w:tcPr>
            <w:tcW w:w="2188" w:type="dxa"/>
            <w:shd w:val="clear" w:color="auto" w:fill="auto"/>
            <w:tcMar>
              <w:left w:w="57" w:type="dxa"/>
              <w:right w:w="57" w:type="dxa"/>
            </w:tcMar>
            <w:vAlign w:val="center"/>
          </w:tcPr>
          <w:p w:rsidR="008A19A8" w:rsidRPr="00B22A88" w:rsidRDefault="003552D4" w:rsidP="008A19A8">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8A19A8"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ind w:right="-20"/>
              <w:jc w:val="center"/>
              <w:rPr>
                <w:szCs w:val="24"/>
              </w:rPr>
            </w:pPr>
            <w:r w:rsidRPr="00B22A88">
              <w:rPr>
                <w:sz w:val="20"/>
              </w:rPr>
              <w:t>15 01 02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1" w:line="239" w:lineRule="auto"/>
              <w:ind w:right="56"/>
              <w:rPr>
                <w:szCs w:val="24"/>
              </w:rPr>
            </w:pPr>
            <w:r w:rsidRPr="00B22A88">
              <w:rPr>
                <w:sz w:val="20"/>
              </w:rPr>
              <w:t>plastikinės (kartu su PET (</w:t>
            </w:r>
            <w:proofErr w:type="spellStart"/>
            <w:r w:rsidRPr="00B22A88">
              <w:rPr>
                <w:sz w:val="20"/>
              </w:rPr>
              <w:t>polietilentereftalatas</w:t>
            </w:r>
            <w:proofErr w:type="spellEnd"/>
            <w:r w:rsidRPr="00B22A88">
              <w:rPr>
                <w:sz w:val="20"/>
              </w:rPr>
              <w:t>)) pakuotės</w:t>
            </w:r>
          </w:p>
        </w:tc>
        <w:tc>
          <w:tcPr>
            <w:tcW w:w="3543" w:type="dxa"/>
            <w:tcMar>
              <w:left w:w="57" w:type="dxa"/>
              <w:right w:w="57" w:type="dxa"/>
            </w:tcMar>
            <w:vAlign w:val="center"/>
          </w:tcPr>
          <w:p w:rsidR="008A19A8" w:rsidRPr="00B22A88" w:rsidRDefault="008A19A8" w:rsidP="008A19A8">
            <w:pPr>
              <w:jc w:val="both"/>
              <w:rPr>
                <w:rFonts w:eastAsia="Calibri"/>
                <w:sz w:val="20"/>
              </w:rPr>
            </w:pPr>
            <w:r w:rsidRPr="00B22A88">
              <w:rPr>
                <w:rFonts w:eastAsia="Calibri"/>
                <w:color w:val="000000" w:themeColor="text1"/>
                <w:sz w:val="20"/>
              </w:rPr>
              <w:t>Plastiko pakuotės, maišai, pakavimo plėvelė, PET buteliai</w:t>
            </w:r>
          </w:p>
        </w:tc>
        <w:tc>
          <w:tcPr>
            <w:tcW w:w="1843" w:type="dxa"/>
            <w:tcMar>
              <w:left w:w="57" w:type="dxa"/>
              <w:right w:w="57" w:type="dxa"/>
            </w:tcMar>
            <w:vAlign w:val="center"/>
          </w:tcPr>
          <w:p w:rsidR="008A19A8" w:rsidRPr="00B22A88" w:rsidRDefault="00816CE6" w:rsidP="008A19A8">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8A19A8" w:rsidRPr="00B22A88" w:rsidRDefault="008A19A8" w:rsidP="008A19A8">
            <w:pPr>
              <w:rPr>
                <w:rFonts w:eastAsia="Calibri"/>
                <w:sz w:val="22"/>
                <w:szCs w:val="22"/>
              </w:rPr>
            </w:pPr>
          </w:p>
        </w:tc>
        <w:tc>
          <w:tcPr>
            <w:tcW w:w="2188" w:type="dxa"/>
            <w:shd w:val="clear" w:color="auto" w:fill="auto"/>
            <w:tcMar>
              <w:left w:w="57" w:type="dxa"/>
              <w:right w:w="57" w:type="dxa"/>
            </w:tcMar>
            <w:vAlign w:val="center"/>
          </w:tcPr>
          <w:p w:rsidR="008A19A8" w:rsidRPr="00B22A88" w:rsidRDefault="003552D4" w:rsidP="008A19A8">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8A19A8"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9"/>
              <w:ind w:right="-20"/>
              <w:jc w:val="center"/>
              <w:rPr>
                <w:szCs w:val="24"/>
              </w:rPr>
            </w:pPr>
            <w:r w:rsidRPr="00B22A88">
              <w:rPr>
                <w:sz w:val="20"/>
              </w:rPr>
              <w:t>17 02 03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9"/>
              <w:ind w:right="-20"/>
              <w:rPr>
                <w:szCs w:val="24"/>
              </w:rPr>
            </w:pPr>
            <w:r w:rsidRPr="00B22A88">
              <w:rPr>
                <w:sz w:val="20"/>
              </w:rPr>
              <w:t>Plastikai</w:t>
            </w:r>
          </w:p>
        </w:tc>
        <w:tc>
          <w:tcPr>
            <w:tcW w:w="3543" w:type="dxa"/>
            <w:tcMar>
              <w:left w:w="57" w:type="dxa"/>
              <w:right w:w="57" w:type="dxa"/>
            </w:tcMar>
            <w:vAlign w:val="center"/>
          </w:tcPr>
          <w:p w:rsidR="008A19A8" w:rsidRPr="00B22A88" w:rsidRDefault="008A19A8" w:rsidP="008A19A8">
            <w:pPr>
              <w:tabs>
                <w:tab w:val="left" w:pos="-1843"/>
              </w:tabs>
              <w:jc w:val="both"/>
              <w:rPr>
                <w:sz w:val="20"/>
              </w:rPr>
            </w:pPr>
            <w:r w:rsidRPr="00B22A88">
              <w:rPr>
                <w:color w:val="000000" w:themeColor="text1"/>
                <w:sz w:val="20"/>
              </w:rPr>
              <w:t>Statybvietėje susidarančio plastiko atliekos</w:t>
            </w:r>
          </w:p>
        </w:tc>
        <w:tc>
          <w:tcPr>
            <w:tcW w:w="1843" w:type="dxa"/>
            <w:tcMar>
              <w:left w:w="57" w:type="dxa"/>
              <w:right w:w="57" w:type="dxa"/>
            </w:tcMar>
            <w:vAlign w:val="center"/>
          </w:tcPr>
          <w:p w:rsidR="008A19A8" w:rsidRPr="00B22A88" w:rsidRDefault="00F97C11" w:rsidP="008A19A8">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8A19A8" w:rsidRPr="00B22A88" w:rsidRDefault="008A19A8" w:rsidP="008A19A8">
            <w:pPr>
              <w:rPr>
                <w:rFonts w:eastAsia="Calibri"/>
                <w:sz w:val="22"/>
                <w:szCs w:val="22"/>
              </w:rPr>
            </w:pPr>
          </w:p>
        </w:tc>
        <w:tc>
          <w:tcPr>
            <w:tcW w:w="2188" w:type="dxa"/>
            <w:shd w:val="clear" w:color="auto" w:fill="auto"/>
            <w:tcMar>
              <w:left w:w="57" w:type="dxa"/>
              <w:right w:w="57" w:type="dxa"/>
            </w:tcMar>
            <w:vAlign w:val="center"/>
          </w:tcPr>
          <w:p w:rsidR="008A19A8" w:rsidRPr="00B22A88" w:rsidRDefault="008A19A8" w:rsidP="008A19A8">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p>
        </w:tc>
      </w:tr>
      <w:tr w:rsidR="008A19A8" w:rsidRPr="00B22A88" w:rsidTr="008A19A8">
        <w:trPr>
          <w:cantSplit/>
          <w:trHeight w:val="70"/>
        </w:trPr>
        <w:tc>
          <w:tcPr>
            <w:tcW w:w="1305" w:type="dxa"/>
            <w:tcBorders>
              <w:top w:val="single" w:sz="3" w:space="0" w:color="auto"/>
              <w:left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jc w:val="center"/>
              <w:rPr>
                <w:szCs w:val="24"/>
              </w:rPr>
            </w:pPr>
            <w:r w:rsidRPr="00B22A88">
              <w:rPr>
                <w:sz w:val="20"/>
              </w:rPr>
              <w:t>20 01 39</w:t>
            </w:r>
          </w:p>
        </w:tc>
        <w:tc>
          <w:tcPr>
            <w:tcW w:w="2977" w:type="dxa"/>
            <w:tcBorders>
              <w:top w:val="single" w:sz="3" w:space="0" w:color="auto"/>
              <w:left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rPr>
                <w:szCs w:val="24"/>
              </w:rPr>
            </w:pPr>
            <w:r w:rsidRPr="00B22A88">
              <w:rPr>
                <w:sz w:val="20"/>
              </w:rPr>
              <w:t>Plastikai</w:t>
            </w:r>
          </w:p>
        </w:tc>
        <w:tc>
          <w:tcPr>
            <w:tcW w:w="3543" w:type="dxa"/>
            <w:tcMar>
              <w:left w:w="57" w:type="dxa"/>
              <w:right w:w="57" w:type="dxa"/>
            </w:tcMar>
            <w:vAlign w:val="center"/>
          </w:tcPr>
          <w:p w:rsidR="008A19A8" w:rsidRPr="00B22A88" w:rsidRDefault="008A19A8" w:rsidP="008A19A8">
            <w:pPr>
              <w:tabs>
                <w:tab w:val="left" w:pos="-1843"/>
              </w:tabs>
              <w:jc w:val="both"/>
              <w:rPr>
                <w:sz w:val="20"/>
              </w:rPr>
            </w:pPr>
            <w:r w:rsidRPr="00B22A88">
              <w:rPr>
                <w:color w:val="000000" w:themeColor="text1"/>
                <w:sz w:val="20"/>
              </w:rPr>
              <w:t>B</w:t>
            </w:r>
            <w:r w:rsidR="000F6BE9" w:rsidRPr="00B22A88">
              <w:rPr>
                <w:color w:val="000000" w:themeColor="text1"/>
                <w:sz w:val="20"/>
              </w:rPr>
              <w:t>uityje susidarantis plastikas (</w:t>
            </w:r>
            <w:r w:rsidRPr="00B22A88">
              <w:rPr>
                <w:color w:val="000000" w:themeColor="text1"/>
                <w:sz w:val="20"/>
              </w:rPr>
              <w:t>indai, žaislai ir kt.)</w:t>
            </w:r>
          </w:p>
        </w:tc>
        <w:tc>
          <w:tcPr>
            <w:tcW w:w="1843" w:type="dxa"/>
            <w:tcMar>
              <w:left w:w="57" w:type="dxa"/>
              <w:right w:w="57" w:type="dxa"/>
            </w:tcMar>
            <w:vAlign w:val="center"/>
          </w:tcPr>
          <w:p w:rsidR="008A19A8" w:rsidRPr="00B22A88" w:rsidRDefault="00F97C11" w:rsidP="008A19A8">
            <w:pPr>
              <w:jc w:val="center"/>
              <w:rPr>
                <w:rFonts w:eastAsia="Calibri"/>
                <w:sz w:val="20"/>
              </w:rPr>
            </w:pPr>
            <w:r w:rsidRPr="00B22A88">
              <w:rPr>
                <w:rFonts w:eastAsia="Calibri"/>
                <w:sz w:val="20"/>
              </w:rPr>
              <w:t>R13, D15</w:t>
            </w:r>
          </w:p>
        </w:tc>
        <w:tc>
          <w:tcPr>
            <w:tcW w:w="2410" w:type="dxa"/>
            <w:vMerge/>
            <w:tcMar>
              <w:left w:w="57" w:type="dxa"/>
              <w:right w:w="57" w:type="dxa"/>
            </w:tcMar>
            <w:vAlign w:val="center"/>
          </w:tcPr>
          <w:p w:rsidR="008A19A8" w:rsidRPr="00B22A88" w:rsidRDefault="008A19A8" w:rsidP="008A19A8">
            <w:pPr>
              <w:rPr>
                <w:rFonts w:eastAsia="Calibri"/>
                <w:sz w:val="22"/>
                <w:szCs w:val="22"/>
              </w:rPr>
            </w:pPr>
          </w:p>
        </w:tc>
        <w:tc>
          <w:tcPr>
            <w:tcW w:w="2188" w:type="dxa"/>
            <w:shd w:val="clear" w:color="auto" w:fill="auto"/>
            <w:tcMar>
              <w:left w:w="57" w:type="dxa"/>
              <w:right w:w="57" w:type="dxa"/>
            </w:tcMar>
            <w:vAlign w:val="center"/>
          </w:tcPr>
          <w:p w:rsidR="008A19A8" w:rsidRPr="00B22A88" w:rsidRDefault="003552D4" w:rsidP="008A19A8">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 D1</w:t>
            </w:r>
          </w:p>
        </w:tc>
      </w:tr>
      <w:tr w:rsidR="008A19A8" w:rsidRPr="00B22A88" w:rsidTr="00C03A97">
        <w:trPr>
          <w:cantSplit/>
          <w:trHeight w:val="70"/>
        </w:trPr>
        <w:tc>
          <w:tcPr>
            <w:tcW w:w="1305" w:type="dxa"/>
            <w:tcBorders>
              <w:top w:val="single" w:sz="3" w:space="0" w:color="auto"/>
              <w:left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jc w:val="center"/>
              <w:rPr>
                <w:sz w:val="20"/>
              </w:rPr>
            </w:pPr>
            <w:r w:rsidRPr="00B22A88">
              <w:rPr>
                <w:sz w:val="20"/>
              </w:rPr>
              <w:t>16 01 19</w:t>
            </w:r>
          </w:p>
        </w:tc>
        <w:tc>
          <w:tcPr>
            <w:tcW w:w="2977" w:type="dxa"/>
            <w:tcBorders>
              <w:top w:val="single" w:sz="3" w:space="0" w:color="auto"/>
              <w:left w:val="single" w:sz="3" w:space="0" w:color="auto"/>
              <w:right w:val="single" w:sz="3" w:space="0" w:color="auto"/>
            </w:tcBorders>
            <w:shd w:val="clear" w:color="auto" w:fill="auto"/>
            <w:tcMar>
              <w:left w:w="57" w:type="dxa"/>
              <w:right w:w="57" w:type="dxa"/>
            </w:tcMar>
            <w:vAlign w:val="center"/>
          </w:tcPr>
          <w:p w:rsidR="008A19A8" w:rsidRPr="00B22A88" w:rsidRDefault="008A19A8" w:rsidP="008A19A8">
            <w:pPr>
              <w:widowControl w:val="0"/>
              <w:autoSpaceDE w:val="0"/>
              <w:autoSpaceDN w:val="0"/>
              <w:adjustRightInd w:val="0"/>
              <w:spacing w:before="18"/>
              <w:ind w:right="-20"/>
              <w:rPr>
                <w:sz w:val="20"/>
              </w:rPr>
            </w:pPr>
            <w:r w:rsidRPr="00B22A88">
              <w:rPr>
                <w:sz w:val="20"/>
              </w:rPr>
              <w:t>Plastikai</w:t>
            </w:r>
          </w:p>
        </w:tc>
        <w:tc>
          <w:tcPr>
            <w:tcW w:w="3543" w:type="dxa"/>
            <w:tcMar>
              <w:left w:w="57" w:type="dxa"/>
              <w:right w:w="57" w:type="dxa"/>
            </w:tcMar>
            <w:vAlign w:val="center"/>
          </w:tcPr>
          <w:p w:rsidR="008A19A8" w:rsidRPr="00B22A88" w:rsidRDefault="008A19A8" w:rsidP="008A19A8">
            <w:pPr>
              <w:tabs>
                <w:tab w:val="left" w:pos="-1843"/>
              </w:tabs>
              <w:jc w:val="both"/>
              <w:rPr>
                <w:sz w:val="20"/>
              </w:rPr>
            </w:pPr>
            <w:r w:rsidRPr="00B22A88">
              <w:rPr>
                <w:color w:val="000000" w:themeColor="text1"/>
                <w:sz w:val="20"/>
              </w:rPr>
              <w:t>Netinkami perdirbti mašinų buferiai, panelės, automobilių plastikinės detalės</w:t>
            </w:r>
          </w:p>
        </w:tc>
        <w:tc>
          <w:tcPr>
            <w:tcW w:w="1843" w:type="dxa"/>
            <w:tcMar>
              <w:left w:w="57" w:type="dxa"/>
              <w:right w:w="57" w:type="dxa"/>
            </w:tcMar>
            <w:vAlign w:val="center"/>
          </w:tcPr>
          <w:p w:rsidR="008A19A8" w:rsidRPr="00B22A88" w:rsidRDefault="00F97C11" w:rsidP="008A19A8">
            <w:pPr>
              <w:jc w:val="center"/>
              <w:rPr>
                <w:rFonts w:eastAsia="Calibri"/>
                <w:sz w:val="20"/>
              </w:rPr>
            </w:pPr>
            <w:r w:rsidRPr="00B22A88">
              <w:rPr>
                <w:rFonts w:eastAsia="Calibri"/>
                <w:sz w:val="20"/>
              </w:rPr>
              <w:t>R13, D15</w:t>
            </w:r>
          </w:p>
        </w:tc>
        <w:tc>
          <w:tcPr>
            <w:tcW w:w="2410" w:type="dxa"/>
            <w:vMerge/>
            <w:tcMar>
              <w:left w:w="57" w:type="dxa"/>
              <w:right w:w="57" w:type="dxa"/>
            </w:tcMar>
            <w:vAlign w:val="center"/>
          </w:tcPr>
          <w:p w:rsidR="008A19A8" w:rsidRPr="00B22A88" w:rsidRDefault="008A19A8" w:rsidP="008A19A8">
            <w:pPr>
              <w:rPr>
                <w:rFonts w:eastAsia="Calibri"/>
                <w:sz w:val="22"/>
                <w:szCs w:val="22"/>
              </w:rPr>
            </w:pPr>
          </w:p>
        </w:tc>
        <w:tc>
          <w:tcPr>
            <w:tcW w:w="2188" w:type="dxa"/>
            <w:tcMar>
              <w:left w:w="57" w:type="dxa"/>
              <w:right w:w="57" w:type="dxa"/>
            </w:tcMar>
            <w:vAlign w:val="center"/>
          </w:tcPr>
          <w:p w:rsidR="008A19A8" w:rsidRPr="00B22A88" w:rsidRDefault="00C03A97" w:rsidP="00C03A97">
            <w:pPr>
              <w:jc w:val="center"/>
              <w:rPr>
                <w:rFonts w:eastAsia="Calibri"/>
                <w:sz w:val="20"/>
              </w:rPr>
            </w:pPr>
            <w:r w:rsidRPr="00B22A88">
              <w:rPr>
                <w:rFonts w:eastAsia="Calibri"/>
                <w:sz w:val="20"/>
              </w:rPr>
              <w:t>R3, D1</w:t>
            </w:r>
          </w:p>
        </w:tc>
      </w:tr>
      <w:tr w:rsidR="00F97C11"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jc w:val="center"/>
              <w:rPr>
                <w:szCs w:val="24"/>
              </w:rPr>
            </w:pPr>
            <w:r w:rsidRPr="00B22A88">
              <w:rPr>
                <w:sz w:val="20"/>
              </w:rPr>
              <w:t>15 01 07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rPr>
                <w:szCs w:val="24"/>
              </w:rPr>
            </w:pPr>
            <w:r w:rsidRPr="00B22A88">
              <w:rPr>
                <w:sz w:val="20"/>
              </w:rPr>
              <w:t>Stiklo pakuotės</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Stiklo pakuotė (buteliai, stiklainiai ir kt.)</w:t>
            </w:r>
          </w:p>
        </w:tc>
        <w:tc>
          <w:tcPr>
            <w:tcW w:w="1843" w:type="dxa"/>
            <w:tcMar>
              <w:left w:w="57" w:type="dxa"/>
              <w:right w:w="57" w:type="dxa"/>
            </w:tcMar>
            <w:vAlign w:val="center"/>
          </w:tcPr>
          <w:p w:rsidR="00F97C11" w:rsidRPr="00B22A88" w:rsidRDefault="00816CE6"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AF038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w:t>
            </w:r>
          </w:p>
        </w:tc>
      </w:tr>
      <w:tr w:rsidR="00F97C11"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jc w:val="center"/>
              <w:rPr>
                <w:szCs w:val="24"/>
              </w:rPr>
            </w:pPr>
            <w:r w:rsidRPr="00B22A88">
              <w:rPr>
                <w:sz w:val="20"/>
              </w:rPr>
              <w:t>17 02 02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rPr>
                <w:szCs w:val="24"/>
              </w:rPr>
            </w:pPr>
            <w:r w:rsidRPr="00B22A88">
              <w:rPr>
                <w:sz w:val="20"/>
              </w:rPr>
              <w:t>Stiklas</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Statybvietėje susidarančio stiklo atliekos</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AF038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D8, D9</w:t>
            </w:r>
          </w:p>
        </w:tc>
      </w:tr>
      <w:tr w:rsidR="00F97C11" w:rsidRPr="00B22A88" w:rsidTr="008A19A8">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Stiklas</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Buityje susidarantis stiklas (langų stiklas, stikliniai indai ir pan.)</w:t>
            </w:r>
          </w:p>
        </w:tc>
        <w:tc>
          <w:tcPr>
            <w:tcW w:w="1843" w:type="dxa"/>
            <w:tcMar>
              <w:left w:w="57" w:type="dxa"/>
              <w:right w:w="57" w:type="dxa"/>
            </w:tcMar>
            <w:vAlign w:val="center"/>
          </w:tcPr>
          <w:p w:rsidR="00F97C11" w:rsidRPr="00B22A88" w:rsidRDefault="005D10B3"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AF038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jc w:val="center"/>
              <w:rPr>
                <w:szCs w:val="24"/>
              </w:rPr>
            </w:pPr>
            <w:r w:rsidRPr="00B22A88">
              <w:rPr>
                <w:sz w:val="20"/>
              </w:rPr>
              <w:lastRenderedPageBreak/>
              <w:t>15 01 03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rPr>
                <w:szCs w:val="24"/>
              </w:rPr>
            </w:pPr>
            <w:r w:rsidRPr="00B22A88">
              <w:rPr>
                <w:sz w:val="20"/>
              </w:rPr>
              <w:t>Medinės pakuotės</w:t>
            </w:r>
          </w:p>
        </w:tc>
        <w:tc>
          <w:tcPr>
            <w:tcW w:w="3543" w:type="dxa"/>
            <w:tcMar>
              <w:left w:w="57" w:type="dxa"/>
              <w:right w:w="57" w:type="dxa"/>
            </w:tcMar>
            <w:vAlign w:val="center"/>
          </w:tcPr>
          <w:p w:rsidR="00F97C11" w:rsidRPr="00B22A88" w:rsidRDefault="00F97C11" w:rsidP="00F97C11">
            <w:pPr>
              <w:rPr>
                <w:rFonts w:eastAsia="Calibri"/>
                <w:sz w:val="22"/>
                <w:szCs w:val="22"/>
              </w:rPr>
            </w:pPr>
            <w:r w:rsidRPr="00B22A88">
              <w:rPr>
                <w:color w:val="000000" w:themeColor="text1"/>
                <w:sz w:val="20"/>
              </w:rPr>
              <w:t>Medinės pakuotės (dėžutės, paletės ir kt.)</w:t>
            </w:r>
          </w:p>
        </w:tc>
        <w:tc>
          <w:tcPr>
            <w:tcW w:w="1843" w:type="dxa"/>
            <w:tcMar>
              <w:left w:w="57" w:type="dxa"/>
              <w:right w:w="57" w:type="dxa"/>
            </w:tcMar>
            <w:vAlign w:val="center"/>
          </w:tcPr>
          <w:p w:rsidR="00F97C11" w:rsidRPr="00B22A88" w:rsidRDefault="005D10B3"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701BEC">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6"/>
              <w:ind w:right="-20"/>
              <w:jc w:val="center"/>
              <w:rPr>
                <w:szCs w:val="24"/>
              </w:rPr>
            </w:pPr>
            <w:r w:rsidRPr="00B22A88">
              <w:rPr>
                <w:sz w:val="20"/>
              </w:rPr>
              <w:t>17 02 01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6"/>
              <w:ind w:right="-20"/>
              <w:rPr>
                <w:szCs w:val="24"/>
              </w:rPr>
            </w:pPr>
            <w:r w:rsidRPr="00B22A88">
              <w:rPr>
                <w:sz w:val="20"/>
              </w:rPr>
              <w:t>Medis</w:t>
            </w:r>
          </w:p>
        </w:tc>
        <w:tc>
          <w:tcPr>
            <w:tcW w:w="3543" w:type="dxa"/>
            <w:tcMar>
              <w:left w:w="57" w:type="dxa"/>
              <w:right w:w="57" w:type="dxa"/>
            </w:tcMar>
          </w:tcPr>
          <w:p w:rsidR="00F97C11" w:rsidRPr="00B22A88" w:rsidRDefault="00F97C11" w:rsidP="00F97C11">
            <w:pPr>
              <w:pStyle w:val="TableContents"/>
              <w:snapToGrid w:val="0"/>
              <w:jc w:val="both"/>
              <w:rPr>
                <w:sz w:val="20"/>
                <w:szCs w:val="20"/>
              </w:rPr>
            </w:pPr>
            <w:r w:rsidRPr="00B22A88">
              <w:rPr>
                <w:color w:val="000000" w:themeColor="text1"/>
                <w:sz w:val="20"/>
                <w:szCs w:val="20"/>
              </w:rPr>
              <w:t>Statybvietėje susidarančios medienos atliekos</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6334B2"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D8, D9</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20 01 38</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Mediena, nenurodyta 20 01 37</w:t>
            </w:r>
          </w:p>
        </w:tc>
        <w:tc>
          <w:tcPr>
            <w:tcW w:w="3543" w:type="dxa"/>
            <w:tcMar>
              <w:left w:w="57" w:type="dxa"/>
              <w:right w:w="57" w:type="dxa"/>
            </w:tcMar>
          </w:tcPr>
          <w:p w:rsidR="00F97C11" w:rsidRPr="00B22A88" w:rsidRDefault="00F97C11" w:rsidP="00F97C11">
            <w:pPr>
              <w:pStyle w:val="TableContents"/>
              <w:snapToGrid w:val="0"/>
              <w:jc w:val="both"/>
              <w:rPr>
                <w:sz w:val="20"/>
                <w:szCs w:val="20"/>
              </w:rPr>
            </w:pPr>
            <w:r w:rsidRPr="00B22A88">
              <w:rPr>
                <w:color w:val="000000" w:themeColor="text1"/>
                <w:sz w:val="20"/>
                <w:szCs w:val="20"/>
              </w:rPr>
              <w:t>Buityje susidaranti mediena (medinės  baldų dalys, mediniai namų apyvokos reikmenys ir kt.)</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96549E">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jc w:val="center"/>
              <w:rPr>
                <w:szCs w:val="24"/>
              </w:rPr>
            </w:pPr>
            <w:r w:rsidRPr="00B22A88">
              <w:rPr>
                <w:sz w:val="20"/>
              </w:rPr>
              <w:t>15 01 04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8"/>
              <w:ind w:right="-20"/>
              <w:rPr>
                <w:szCs w:val="24"/>
              </w:rPr>
            </w:pPr>
            <w:r w:rsidRPr="00B22A88">
              <w:rPr>
                <w:sz w:val="20"/>
              </w:rPr>
              <w:t>Metalinės pakuotės</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Metalinės pakuotės (dėžutės, skardinės ir kt.)</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96549E"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17 04 05</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Geležis ir plienas</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Statybvietėje susidarančio juodojo metalo atliekos</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w:t>
            </w:r>
          </w:p>
        </w:tc>
      </w:tr>
      <w:tr w:rsidR="00F97C11" w:rsidRPr="00B22A88" w:rsidTr="008D2F29">
        <w:trPr>
          <w:cantSplit/>
          <w:trHeight w:val="178"/>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17 04 07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Metalų mišiniai</w:t>
            </w:r>
          </w:p>
        </w:tc>
        <w:tc>
          <w:tcPr>
            <w:tcW w:w="3543" w:type="dxa"/>
            <w:tcMar>
              <w:left w:w="57" w:type="dxa"/>
              <w:right w:w="57" w:type="dxa"/>
            </w:tcMar>
            <w:vAlign w:val="center"/>
          </w:tcPr>
          <w:p w:rsidR="00F97C11" w:rsidRPr="00B22A88" w:rsidRDefault="00F97C11" w:rsidP="00F97C11">
            <w:pPr>
              <w:tabs>
                <w:tab w:val="left" w:pos="-1843"/>
              </w:tabs>
              <w:rPr>
                <w:sz w:val="20"/>
              </w:rPr>
            </w:pPr>
            <w:r w:rsidRPr="00B22A88">
              <w:rPr>
                <w:color w:val="000000" w:themeColor="text1"/>
                <w:sz w:val="20"/>
              </w:rPr>
              <w:t>Statybvietėje susidarančio metalo atliekos</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w:t>
            </w:r>
          </w:p>
        </w:tc>
      </w:tr>
      <w:tr w:rsidR="00F97C11" w:rsidRPr="00B22A88" w:rsidTr="00F3535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3"/>
              <w:ind w:right="-20"/>
              <w:jc w:val="center"/>
              <w:rPr>
                <w:szCs w:val="24"/>
              </w:rPr>
            </w:pPr>
            <w:r w:rsidRPr="00B22A88">
              <w:rPr>
                <w:sz w:val="20"/>
              </w:rPr>
              <w:t>20 01 40</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3"/>
              <w:ind w:right="-20"/>
              <w:rPr>
                <w:szCs w:val="24"/>
              </w:rPr>
            </w:pPr>
            <w:r w:rsidRPr="00B22A88">
              <w:rPr>
                <w:sz w:val="20"/>
              </w:rPr>
              <w:t>Metalai</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color w:val="000000" w:themeColor="text1"/>
                <w:sz w:val="20"/>
              </w:rPr>
              <w:t>Buityje susidarantis metalas ( indai, įrankiai ir kt.)</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16 01 03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ind w:right="-20"/>
              <w:rPr>
                <w:szCs w:val="24"/>
              </w:rPr>
            </w:pPr>
            <w:r w:rsidRPr="00B22A88">
              <w:rPr>
                <w:sz w:val="20"/>
              </w:rPr>
              <w:t>Naudotos padangos</w:t>
            </w:r>
          </w:p>
        </w:tc>
        <w:tc>
          <w:tcPr>
            <w:tcW w:w="3543"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ind w:right="-20"/>
              <w:rPr>
                <w:szCs w:val="24"/>
              </w:rPr>
            </w:pPr>
            <w:r w:rsidRPr="00B22A88">
              <w:rPr>
                <w:sz w:val="20"/>
              </w:rPr>
              <w:t>Naudotos padangos</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tcMar>
              <w:left w:w="57" w:type="dxa"/>
              <w:right w:w="57" w:type="dxa"/>
            </w:tcMar>
          </w:tcPr>
          <w:p w:rsidR="00F97C11" w:rsidRPr="00B22A88" w:rsidRDefault="00F97C11" w:rsidP="008D2F29">
            <w:pPr>
              <w:jc w:val="center"/>
              <w:rPr>
                <w:rFonts w:eastAsia="Calibri"/>
                <w:sz w:val="20"/>
              </w:rPr>
            </w:pPr>
            <w:r w:rsidRPr="00B22A88">
              <w:rPr>
                <w:rFonts w:eastAsia="Calibri"/>
                <w:sz w:val="20"/>
              </w:rPr>
              <w:t>R3</w:t>
            </w:r>
          </w:p>
        </w:tc>
      </w:tr>
      <w:tr w:rsidR="00F97C11" w:rsidRPr="00B22A88" w:rsidTr="007D33B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Betonas</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sz w:val="20"/>
              </w:rPr>
              <w:t>Betonas, plytos, statybos ir griovimo atliekos</w:t>
            </w:r>
          </w:p>
        </w:tc>
        <w:tc>
          <w:tcPr>
            <w:tcW w:w="1843" w:type="dxa"/>
            <w:tcMar>
              <w:left w:w="57" w:type="dxa"/>
              <w:right w:w="57" w:type="dxa"/>
            </w:tcMar>
            <w:vAlign w:val="center"/>
          </w:tcPr>
          <w:p w:rsidR="00F97C11" w:rsidRPr="00B22A88" w:rsidRDefault="00A13760"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 R11</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rPr>
                <w:szCs w:val="24"/>
              </w:rPr>
            </w:pPr>
            <w:r w:rsidRPr="00B22A88">
              <w:rPr>
                <w:sz w:val="20"/>
              </w:rPr>
              <w:t>Plytos</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sz w:val="20"/>
              </w:rPr>
              <w:t>Betonas, plytos, statybos ir griovimo atliekos</w:t>
            </w:r>
          </w:p>
        </w:tc>
        <w:tc>
          <w:tcPr>
            <w:tcW w:w="1843" w:type="dxa"/>
            <w:shd w:val="clear" w:color="auto" w:fill="auto"/>
            <w:tcMar>
              <w:left w:w="57" w:type="dxa"/>
              <w:right w:w="57" w:type="dxa"/>
            </w:tcMar>
            <w:vAlign w:val="center"/>
          </w:tcPr>
          <w:p w:rsidR="00F97C11" w:rsidRPr="00B22A88" w:rsidRDefault="00A13760"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17 09 04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line="239" w:lineRule="auto"/>
              <w:ind w:right="56"/>
              <w:jc w:val="both"/>
              <w:rPr>
                <w:szCs w:val="24"/>
              </w:rPr>
            </w:pPr>
            <w:r w:rsidRPr="00B22A88">
              <w:rPr>
                <w:sz w:val="20"/>
              </w:rPr>
              <w:t>Mišrios statybinės ir griovimo atliekos, nenurodytos 17 09 01, 17 09 02 ir 17 09 03</w:t>
            </w:r>
          </w:p>
        </w:tc>
        <w:tc>
          <w:tcPr>
            <w:tcW w:w="3543" w:type="dxa"/>
            <w:tcMar>
              <w:left w:w="57" w:type="dxa"/>
              <w:right w:w="57" w:type="dxa"/>
            </w:tcMar>
            <w:vAlign w:val="center"/>
          </w:tcPr>
          <w:p w:rsidR="00F97C11" w:rsidRPr="00B22A88" w:rsidRDefault="00F97C11" w:rsidP="00F97C11">
            <w:pPr>
              <w:jc w:val="both"/>
              <w:rPr>
                <w:rFonts w:eastAsia="Calibri"/>
                <w:sz w:val="20"/>
              </w:rPr>
            </w:pPr>
            <w:r w:rsidRPr="00B22A88">
              <w:rPr>
                <w:rFonts w:eastAsia="Calibri"/>
                <w:sz w:val="20"/>
              </w:rPr>
              <w:t>Neturinčios pavojingų medžiagų priemaišų mišrios statybinės atliekos, apdailos plytelės ir kt.</w:t>
            </w:r>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 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8D2F29">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 D1</w:t>
            </w:r>
          </w:p>
        </w:tc>
      </w:tr>
      <w:tr w:rsidR="00F97C11" w:rsidRPr="00B22A88" w:rsidTr="007D33B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17 06 04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line="239" w:lineRule="auto"/>
              <w:ind w:right="56"/>
              <w:jc w:val="both"/>
              <w:rPr>
                <w:szCs w:val="24"/>
              </w:rPr>
            </w:pPr>
            <w:r w:rsidRPr="00B22A88">
              <w:rPr>
                <w:sz w:val="20"/>
              </w:rPr>
              <w:t>Izoliacinės medžiagos, nenurodytos 17 06 01 ir 17 06 03</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color w:val="000000" w:themeColor="text1"/>
                <w:sz w:val="20"/>
              </w:rPr>
              <w:t>Stiklo vata, mineralinė vata, vamzdžių apvalkalai</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p>
        </w:tc>
      </w:tr>
      <w:tr w:rsidR="00F97C11" w:rsidRPr="00B22A88" w:rsidTr="007D33B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17 08 02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line="238" w:lineRule="auto"/>
              <w:jc w:val="both"/>
              <w:rPr>
                <w:szCs w:val="24"/>
              </w:rPr>
            </w:pPr>
            <w:r w:rsidRPr="00B22A88">
              <w:rPr>
                <w:sz w:val="20"/>
              </w:rPr>
              <w:t>Gipso izoliacinės statybinės medžiagos, nenurodytos 17 08 01</w:t>
            </w:r>
          </w:p>
        </w:tc>
        <w:tc>
          <w:tcPr>
            <w:tcW w:w="3543" w:type="dxa"/>
            <w:tcMar>
              <w:left w:w="57" w:type="dxa"/>
              <w:right w:w="57" w:type="dxa"/>
            </w:tcMar>
            <w:vAlign w:val="center"/>
          </w:tcPr>
          <w:p w:rsidR="00F97C11" w:rsidRPr="00B22A88" w:rsidRDefault="00F97C11" w:rsidP="00F97C11">
            <w:pPr>
              <w:tabs>
                <w:tab w:val="left" w:pos="-1843"/>
              </w:tabs>
              <w:rPr>
                <w:color w:val="000000" w:themeColor="text1"/>
                <w:sz w:val="20"/>
              </w:rPr>
            </w:pPr>
            <w:r w:rsidRPr="00B22A88">
              <w:rPr>
                <w:color w:val="000000" w:themeColor="text1"/>
                <w:sz w:val="20"/>
              </w:rPr>
              <w:t>Gipso izoliacinės statybinės medžiagos</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8D2F2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p>
        </w:tc>
      </w:tr>
      <w:tr w:rsidR="00F97C11" w:rsidRPr="00B22A88" w:rsidTr="007D33B1">
        <w:trPr>
          <w:cantSplit/>
          <w:trHeight w:val="479"/>
        </w:trPr>
        <w:tc>
          <w:tcPr>
            <w:tcW w:w="1305" w:type="dxa"/>
            <w:tcBorders>
              <w:top w:val="single" w:sz="3" w:space="0" w:color="auto"/>
              <w:left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3"/>
              <w:ind w:right="-20"/>
              <w:jc w:val="center"/>
              <w:rPr>
                <w:szCs w:val="24"/>
              </w:rPr>
            </w:pPr>
            <w:r w:rsidRPr="00B22A88">
              <w:rPr>
                <w:sz w:val="20"/>
              </w:rPr>
              <w:t>20 01 36</w:t>
            </w:r>
          </w:p>
        </w:tc>
        <w:tc>
          <w:tcPr>
            <w:tcW w:w="2977" w:type="dxa"/>
            <w:tcBorders>
              <w:top w:val="single" w:sz="3" w:space="0" w:color="auto"/>
              <w:left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3" w:line="239" w:lineRule="auto"/>
              <w:ind w:right="84"/>
              <w:jc w:val="both"/>
              <w:rPr>
                <w:szCs w:val="24"/>
              </w:rPr>
            </w:pPr>
            <w:r w:rsidRPr="00B22A88">
              <w:rPr>
                <w:sz w:val="20"/>
              </w:rPr>
              <w:t>Nebenaudojama elektros ir elektroninė įranga, nenurodyta 20 01 21, 20 01 23 ir 20 01 35</w:t>
            </w:r>
          </w:p>
        </w:tc>
        <w:tc>
          <w:tcPr>
            <w:tcW w:w="3543" w:type="dxa"/>
            <w:tcMar>
              <w:left w:w="57" w:type="dxa"/>
              <w:right w:w="57" w:type="dxa"/>
            </w:tcMar>
            <w:vAlign w:val="center"/>
          </w:tcPr>
          <w:p w:rsidR="00F97C11" w:rsidRPr="00B22A88" w:rsidRDefault="00F97C11" w:rsidP="00F97C11">
            <w:pPr>
              <w:jc w:val="both"/>
              <w:rPr>
                <w:rFonts w:eastAsia="Calibri"/>
                <w:sz w:val="22"/>
                <w:szCs w:val="22"/>
              </w:rPr>
            </w:pPr>
            <w:r w:rsidRPr="00B22A88">
              <w:rPr>
                <w:sz w:val="20"/>
              </w:rPr>
              <w:t>Buities prietaisai (skalbimo mašinos, lygintuvai, virduliai, ventiliatoriai, radijo, telefono aparatai, šviestuvai ir kt.)</w:t>
            </w:r>
          </w:p>
        </w:tc>
        <w:tc>
          <w:tcPr>
            <w:tcW w:w="1843" w:type="dxa"/>
            <w:tcMar>
              <w:left w:w="57" w:type="dxa"/>
              <w:right w:w="57" w:type="dxa"/>
            </w:tcMar>
            <w:vAlign w:val="center"/>
          </w:tcPr>
          <w:p w:rsidR="00F97C11" w:rsidRPr="00B22A88" w:rsidRDefault="001C45C9"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000010"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 R5</w:t>
            </w:r>
          </w:p>
        </w:tc>
      </w:tr>
      <w:tr w:rsidR="00F97C11" w:rsidRPr="00B22A88" w:rsidTr="00BC04E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20 01 10</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BC04E6">
            <w:pPr>
              <w:widowControl w:val="0"/>
              <w:autoSpaceDE w:val="0"/>
              <w:autoSpaceDN w:val="0"/>
              <w:adjustRightInd w:val="0"/>
              <w:spacing w:before="11"/>
              <w:ind w:right="-20"/>
              <w:rPr>
                <w:szCs w:val="24"/>
              </w:rPr>
            </w:pPr>
            <w:r w:rsidRPr="00B22A88">
              <w:rPr>
                <w:sz w:val="20"/>
              </w:rPr>
              <w:t>Drabužiai</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sz w:val="20"/>
              </w:rPr>
              <w:t>Nebenešiojami drabužiai, nereikalinga avalynė</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000010">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p>
        </w:tc>
      </w:tr>
      <w:tr w:rsidR="00F97C11" w:rsidRPr="00B22A88" w:rsidTr="00BC04E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20 01 11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BC04E6">
            <w:pPr>
              <w:widowControl w:val="0"/>
              <w:autoSpaceDE w:val="0"/>
              <w:autoSpaceDN w:val="0"/>
              <w:adjustRightInd w:val="0"/>
              <w:spacing w:before="11"/>
              <w:ind w:right="-20"/>
              <w:rPr>
                <w:szCs w:val="24"/>
              </w:rPr>
            </w:pPr>
            <w:r w:rsidRPr="00B22A88">
              <w:rPr>
                <w:sz w:val="20"/>
              </w:rPr>
              <w:t>Tekstilės gaminiai</w:t>
            </w:r>
          </w:p>
        </w:tc>
        <w:tc>
          <w:tcPr>
            <w:tcW w:w="3543" w:type="dxa"/>
            <w:tcMar>
              <w:left w:w="57" w:type="dxa"/>
              <w:right w:w="57" w:type="dxa"/>
            </w:tcMar>
            <w:vAlign w:val="center"/>
          </w:tcPr>
          <w:p w:rsidR="00F97C11" w:rsidRPr="00B22A88" w:rsidRDefault="00F97C11" w:rsidP="00F97C11">
            <w:pPr>
              <w:tabs>
                <w:tab w:val="left" w:pos="-1843"/>
              </w:tabs>
              <w:jc w:val="both"/>
              <w:rPr>
                <w:sz w:val="20"/>
              </w:rPr>
            </w:pPr>
            <w:r w:rsidRPr="00B22A88">
              <w:rPr>
                <w:sz w:val="20"/>
              </w:rPr>
              <w:t>Tekstilės gaminiai (kilimai, patalynė, užuolaidos, minkšti žaislai ir kt.)</w:t>
            </w:r>
          </w:p>
        </w:tc>
        <w:tc>
          <w:tcPr>
            <w:tcW w:w="1843" w:type="dxa"/>
            <w:tcMar>
              <w:left w:w="57" w:type="dxa"/>
              <w:right w:w="57" w:type="dxa"/>
            </w:tcMar>
            <w:vAlign w:val="center"/>
          </w:tcPr>
          <w:p w:rsidR="00F97C11" w:rsidRPr="00B22A88" w:rsidRDefault="00F97C11" w:rsidP="00F97C11">
            <w:pPr>
              <w:jc w:val="center"/>
              <w:rPr>
                <w:rFonts w:eastAsia="Calibri"/>
                <w:sz w:val="20"/>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000010">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p>
        </w:tc>
      </w:tr>
      <w:tr w:rsidR="00F97C11" w:rsidRPr="00B22A88" w:rsidTr="007D33B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20 01 34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line="238" w:lineRule="auto"/>
              <w:ind w:right="56"/>
              <w:jc w:val="both"/>
              <w:rPr>
                <w:szCs w:val="24"/>
              </w:rPr>
            </w:pPr>
            <w:r w:rsidRPr="00B22A88">
              <w:rPr>
                <w:sz w:val="20"/>
              </w:rPr>
              <w:t>Baterijos ir akumuliatoriai, nenurodyti 20 01 33</w:t>
            </w:r>
          </w:p>
        </w:tc>
        <w:tc>
          <w:tcPr>
            <w:tcW w:w="3543" w:type="dxa"/>
            <w:tcMar>
              <w:left w:w="57" w:type="dxa"/>
              <w:right w:w="57" w:type="dxa"/>
            </w:tcMar>
          </w:tcPr>
          <w:p w:rsidR="00F97C11" w:rsidRPr="00B22A88" w:rsidRDefault="00F97C11" w:rsidP="00F97C11">
            <w:pPr>
              <w:pStyle w:val="TableContents"/>
              <w:snapToGrid w:val="0"/>
              <w:jc w:val="both"/>
              <w:rPr>
                <w:sz w:val="20"/>
                <w:szCs w:val="20"/>
              </w:rPr>
            </w:pPr>
            <w:r w:rsidRPr="00B22A88">
              <w:rPr>
                <w:sz w:val="20"/>
                <w:szCs w:val="20"/>
              </w:rPr>
              <w:t>Nenaudojami akumuliatoriai be pavojingų medžiagų</w:t>
            </w:r>
          </w:p>
        </w:tc>
        <w:tc>
          <w:tcPr>
            <w:tcW w:w="1843" w:type="dxa"/>
            <w:tcMar>
              <w:left w:w="57" w:type="dxa"/>
              <w:right w:w="57" w:type="dxa"/>
            </w:tcMar>
            <w:vAlign w:val="center"/>
          </w:tcPr>
          <w:p w:rsidR="00F97C11" w:rsidRPr="00B22A88" w:rsidRDefault="001C45C9" w:rsidP="00F97C11">
            <w:pPr>
              <w:jc w:val="center"/>
              <w:rPr>
                <w:rFonts w:eastAsia="Calibri"/>
                <w:sz w:val="20"/>
              </w:rPr>
            </w:pPr>
            <w:r w:rsidRPr="00B22A88">
              <w:rPr>
                <w:rFonts w:eastAsia="Calibri"/>
                <w:sz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000010"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R12</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3"/>
              <w:ind w:right="-20"/>
              <w:jc w:val="center"/>
              <w:rPr>
                <w:szCs w:val="24"/>
              </w:rPr>
            </w:pPr>
            <w:r w:rsidRPr="00B22A88">
              <w:rPr>
                <w:sz w:val="20"/>
              </w:rPr>
              <w:t>02 01 09</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3" w:line="237" w:lineRule="auto"/>
              <w:ind w:right="56"/>
              <w:jc w:val="both"/>
              <w:rPr>
                <w:szCs w:val="24"/>
              </w:rPr>
            </w:pPr>
            <w:r w:rsidRPr="00B22A88">
              <w:rPr>
                <w:sz w:val="20"/>
              </w:rPr>
              <w:t>Agrochemijos atliekos, nenurodytos 02 01 08</w:t>
            </w:r>
          </w:p>
        </w:tc>
        <w:tc>
          <w:tcPr>
            <w:tcW w:w="3543" w:type="dxa"/>
            <w:tcMar>
              <w:left w:w="57" w:type="dxa"/>
              <w:right w:w="57" w:type="dxa"/>
            </w:tcMar>
            <w:vAlign w:val="center"/>
          </w:tcPr>
          <w:p w:rsidR="00F97C11" w:rsidRPr="00B22A88" w:rsidRDefault="00F97C11" w:rsidP="00F97C11">
            <w:pPr>
              <w:jc w:val="both"/>
              <w:rPr>
                <w:rFonts w:eastAsia="Calibri"/>
                <w:sz w:val="22"/>
                <w:szCs w:val="22"/>
              </w:rPr>
            </w:pPr>
            <w:r w:rsidRPr="00B22A88">
              <w:rPr>
                <w:color w:val="000000" w:themeColor="text1"/>
                <w:sz w:val="20"/>
              </w:rPr>
              <w:t>Plataus vartojimo trąšos, augalų apsaugos priemonės, kenkėjų kontrolės priemonės</w:t>
            </w:r>
          </w:p>
        </w:tc>
        <w:tc>
          <w:tcPr>
            <w:tcW w:w="1843" w:type="dxa"/>
            <w:shd w:val="clear" w:color="auto" w:fill="auto"/>
            <w:tcMar>
              <w:left w:w="57" w:type="dxa"/>
              <w:right w:w="57" w:type="dxa"/>
            </w:tcMar>
            <w:vAlign w:val="center"/>
          </w:tcPr>
          <w:p w:rsidR="00F97C11" w:rsidRPr="00B22A88" w:rsidRDefault="001C45C9"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000010"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before="11"/>
              <w:ind w:right="-20"/>
              <w:jc w:val="center"/>
              <w:rPr>
                <w:szCs w:val="24"/>
              </w:rPr>
            </w:pPr>
            <w:r w:rsidRPr="00B22A88">
              <w:rPr>
                <w:sz w:val="20"/>
              </w:rPr>
              <w:t>20 03 07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before="11"/>
              <w:ind w:right="-20"/>
              <w:jc w:val="both"/>
              <w:rPr>
                <w:szCs w:val="24"/>
              </w:rPr>
            </w:pPr>
            <w:r w:rsidRPr="00B22A88">
              <w:rPr>
                <w:sz w:val="20"/>
              </w:rPr>
              <w:t>Didžiosios atliekos</w:t>
            </w:r>
          </w:p>
        </w:tc>
        <w:tc>
          <w:tcPr>
            <w:tcW w:w="3543" w:type="dxa"/>
            <w:tcMar>
              <w:left w:w="57" w:type="dxa"/>
              <w:right w:w="57" w:type="dxa"/>
            </w:tcMar>
            <w:vAlign w:val="center"/>
          </w:tcPr>
          <w:p w:rsidR="00F97C11" w:rsidRPr="00B22A88" w:rsidRDefault="00F97C11" w:rsidP="00F97C11">
            <w:pPr>
              <w:rPr>
                <w:rFonts w:eastAsia="Calibri"/>
                <w:sz w:val="20"/>
              </w:rPr>
            </w:pPr>
            <w:r w:rsidRPr="00B22A88">
              <w:rPr>
                <w:rFonts w:eastAsia="Calibri"/>
                <w:sz w:val="20"/>
              </w:rPr>
              <w:t>Seni baldai, langai, durys, dviračiai</w:t>
            </w:r>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 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BB1760">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 D1</w:t>
            </w:r>
          </w:p>
        </w:tc>
      </w:tr>
      <w:tr w:rsidR="00F97C11" w:rsidRPr="00B22A88" w:rsidTr="002C772F">
        <w:trPr>
          <w:cantSplit/>
          <w:trHeight w:val="243"/>
        </w:trPr>
        <w:tc>
          <w:tcPr>
            <w:tcW w:w="9668" w:type="dxa"/>
            <w:gridSpan w:val="4"/>
            <w:tcBorders>
              <w:top w:val="single" w:sz="3" w:space="0" w:color="auto"/>
              <w:left w:val="single" w:sz="3" w:space="0" w:color="auto"/>
              <w:bottom w:val="single" w:sz="3" w:space="0" w:color="auto"/>
            </w:tcBorders>
            <w:shd w:val="clear" w:color="auto" w:fill="auto"/>
            <w:tcMar>
              <w:left w:w="57" w:type="dxa"/>
              <w:right w:w="57" w:type="dxa"/>
            </w:tcMar>
            <w:vAlign w:val="center"/>
          </w:tcPr>
          <w:p w:rsidR="00F97C11" w:rsidRPr="00B22A88" w:rsidRDefault="00F97C11" w:rsidP="00F97C11">
            <w:pPr>
              <w:jc w:val="center"/>
              <w:rPr>
                <w:rFonts w:eastAsia="Calibri"/>
                <w:sz w:val="22"/>
                <w:szCs w:val="22"/>
              </w:rPr>
            </w:pPr>
            <w:r w:rsidRPr="00B22A88">
              <w:rPr>
                <w:rFonts w:eastAsia="Calibri"/>
                <w:b/>
                <w:sz w:val="22"/>
                <w:szCs w:val="22"/>
              </w:rPr>
              <w:t>Susidarančios atliekos</w:t>
            </w:r>
          </w:p>
        </w:tc>
        <w:tc>
          <w:tcPr>
            <w:tcW w:w="2410" w:type="dxa"/>
            <w:vMerge/>
            <w:shd w:val="clear" w:color="auto" w:fill="auto"/>
            <w:vAlign w:val="center"/>
          </w:tcPr>
          <w:p w:rsidR="00F97C11" w:rsidRPr="00B22A88" w:rsidRDefault="00F97C11" w:rsidP="00F97C11">
            <w:pPr>
              <w:jc w:val="center"/>
              <w:rPr>
                <w:rFonts w:eastAsia="Calibri"/>
                <w:sz w:val="22"/>
                <w:szCs w:val="22"/>
              </w:rPr>
            </w:pPr>
          </w:p>
        </w:tc>
        <w:tc>
          <w:tcPr>
            <w:tcW w:w="2188" w:type="dxa"/>
            <w:tcBorders>
              <w:top w:val="single" w:sz="3" w:space="0" w:color="auto"/>
              <w:left w:val="single" w:sz="3" w:space="0" w:color="auto"/>
              <w:bottom w:val="single" w:sz="3" w:space="0" w:color="auto"/>
            </w:tcBorders>
            <w:shd w:val="clear" w:color="auto" w:fill="auto"/>
            <w:vAlign w:val="center"/>
          </w:tcPr>
          <w:p w:rsidR="00F97C11" w:rsidRPr="00B22A88" w:rsidRDefault="00F97C11" w:rsidP="00F97C11">
            <w:pPr>
              <w:jc w:val="center"/>
              <w:rPr>
                <w:rFonts w:eastAsia="Calibri"/>
                <w:sz w:val="22"/>
                <w:szCs w:val="22"/>
              </w:rPr>
            </w:pP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line="236" w:lineRule="auto"/>
              <w:ind w:right="-20"/>
              <w:jc w:val="center"/>
              <w:rPr>
                <w:color w:val="000000" w:themeColor="text1"/>
                <w:szCs w:val="24"/>
              </w:rPr>
            </w:pPr>
            <w:r w:rsidRPr="00B22A88">
              <w:rPr>
                <w:color w:val="000000" w:themeColor="text1"/>
                <w:sz w:val="20"/>
              </w:rPr>
              <w:t>19 12 05</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line="236" w:lineRule="auto"/>
              <w:ind w:right="-20"/>
              <w:rPr>
                <w:color w:val="000000" w:themeColor="text1"/>
                <w:szCs w:val="24"/>
              </w:rPr>
            </w:pPr>
            <w:r w:rsidRPr="00B22A88">
              <w:rPr>
                <w:color w:val="000000" w:themeColor="text1"/>
                <w:sz w:val="20"/>
              </w:rPr>
              <w:t>Stiklas</w:t>
            </w:r>
          </w:p>
        </w:tc>
        <w:tc>
          <w:tcPr>
            <w:tcW w:w="3543" w:type="dxa"/>
            <w:shd w:val="clear" w:color="auto" w:fill="auto"/>
            <w:tcMar>
              <w:left w:w="57" w:type="dxa"/>
              <w:right w:w="57" w:type="dxa"/>
            </w:tcMar>
            <w:vAlign w:val="center"/>
          </w:tcPr>
          <w:p w:rsidR="00F97C11" w:rsidRPr="00B22A88" w:rsidRDefault="00F97C11" w:rsidP="00F97C11">
            <w:pPr>
              <w:widowControl w:val="0"/>
              <w:snapToGrid w:val="0"/>
              <w:rPr>
                <w:sz w:val="20"/>
              </w:rPr>
            </w:pPr>
            <w:r w:rsidRPr="00B22A88">
              <w:rPr>
                <w:sz w:val="20"/>
              </w:rPr>
              <w:t>Langų, durų stiklai</w:t>
            </w:r>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BB1760">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R5</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line="236" w:lineRule="auto"/>
              <w:ind w:right="-20"/>
              <w:jc w:val="center"/>
              <w:rPr>
                <w:color w:val="000000" w:themeColor="text1"/>
                <w:szCs w:val="24"/>
              </w:rPr>
            </w:pPr>
            <w:r w:rsidRPr="00B22A88">
              <w:rPr>
                <w:color w:val="000000" w:themeColor="text1"/>
                <w:sz w:val="20"/>
              </w:rPr>
              <w:t>19 12 02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line="236" w:lineRule="auto"/>
              <w:ind w:right="-20"/>
              <w:rPr>
                <w:color w:val="000000" w:themeColor="text1"/>
                <w:szCs w:val="24"/>
              </w:rPr>
            </w:pPr>
            <w:r w:rsidRPr="00B22A88">
              <w:rPr>
                <w:color w:val="000000" w:themeColor="text1"/>
                <w:sz w:val="20"/>
              </w:rPr>
              <w:t>Metalas</w:t>
            </w:r>
          </w:p>
        </w:tc>
        <w:tc>
          <w:tcPr>
            <w:tcW w:w="3543" w:type="dxa"/>
            <w:shd w:val="clear" w:color="auto" w:fill="auto"/>
            <w:tcMar>
              <w:left w:w="57" w:type="dxa"/>
              <w:right w:w="57" w:type="dxa"/>
            </w:tcMar>
            <w:vAlign w:val="center"/>
          </w:tcPr>
          <w:p w:rsidR="00F97C11" w:rsidRPr="00B22A88" w:rsidRDefault="00F97C11" w:rsidP="00F97C11">
            <w:pPr>
              <w:widowControl w:val="0"/>
              <w:snapToGrid w:val="0"/>
              <w:rPr>
                <w:sz w:val="20"/>
              </w:rPr>
            </w:pPr>
            <w:r w:rsidRPr="00B22A88">
              <w:rPr>
                <w:sz w:val="20"/>
              </w:rPr>
              <w:t>Baldų furnitūra, dviračių rėmai</w:t>
            </w:r>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F97C11" w:rsidP="00BB1760">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R4</w:t>
            </w:r>
          </w:p>
        </w:tc>
      </w:tr>
      <w:tr w:rsidR="00F97C11" w:rsidRPr="00B22A88" w:rsidTr="002C772F">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line="236" w:lineRule="auto"/>
              <w:ind w:right="-20"/>
              <w:jc w:val="center"/>
              <w:rPr>
                <w:color w:val="000000" w:themeColor="text1"/>
                <w:szCs w:val="24"/>
              </w:rPr>
            </w:pPr>
            <w:r w:rsidRPr="00B22A88">
              <w:rPr>
                <w:color w:val="000000" w:themeColor="text1"/>
                <w:sz w:val="20"/>
              </w:rPr>
              <w:t>19 12 08</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line="236" w:lineRule="auto"/>
              <w:ind w:right="-20"/>
              <w:rPr>
                <w:color w:val="000000" w:themeColor="text1"/>
                <w:szCs w:val="24"/>
              </w:rPr>
            </w:pPr>
            <w:r w:rsidRPr="00B22A88">
              <w:rPr>
                <w:color w:val="000000" w:themeColor="text1"/>
                <w:sz w:val="20"/>
              </w:rPr>
              <w:t>Tekstilės dirbiniai</w:t>
            </w:r>
          </w:p>
        </w:tc>
        <w:tc>
          <w:tcPr>
            <w:tcW w:w="3543" w:type="dxa"/>
            <w:shd w:val="clear" w:color="auto" w:fill="auto"/>
            <w:tcMar>
              <w:left w:w="57" w:type="dxa"/>
              <w:right w:w="57" w:type="dxa"/>
            </w:tcMar>
            <w:vAlign w:val="center"/>
          </w:tcPr>
          <w:p w:rsidR="00F97C11" w:rsidRPr="00B22A88" w:rsidRDefault="00F97C11" w:rsidP="00F97C11">
            <w:pPr>
              <w:widowControl w:val="0"/>
              <w:snapToGrid w:val="0"/>
              <w:rPr>
                <w:sz w:val="20"/>
              </w:rPr>
            </w:pPr>
            <w:r w:rsidRPr="00B22A88">
              <w:rPr>
                <w:sz w:val="20"/>
              </w:rPr>
              <w:t>Baldų apmušalai</w:t>
            </w:r>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BB1760"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D8, D9</w:t>
            </w:r>
          </w:p>
        </w:tc>
      </w:tr>
      <w:tr w:rsidR="00F97C11" w:rsidRPr="00B22A88" w:rsidTr="00472E87">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line="236" w:lineRule="auto"/>
              <w:ind w:right="-20"/>
              <w:jc w:val="center"/>
              <w:rPr>
                <w:color w:val="000000" w:themeColor="text1"/>
                <w:szCs w:val="24"/>
              </w:rPr>
            </w:pPr>
            <w:r w:rsidRPr="00B22A88">
              <w:rPr>
                <w:color w:val="000000" w:themeColor="text1"/>
                <w:sz w:val="20"/>
              </w:rPr>
              <w:lastRenderedPageBreak/>
              <w:t>19 12 07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spacing w:line="236" w:lineRule="auto"/>
              <w:ind w:right="-20"/>
              <w:rPr>
                <w:color w:val="000000" w:themeColor="text1"/>
                <w:szCs w:val="24"/>
              </w:rPr>
            </w:pPr>
            <w:r w:rsidRPr="00B22A88">
              <w:rPr>
                <w:color w:val="000000" w:themeColor="text1"/>
                <w:sz w:val="20"/>
              </w:rPr>
              <w:t>Mediena</w:t>
            </w:r>
          </w:p>
        </w:tc>
        <w:tc>
          <w:tcPr>
            <w:tcW w:w="3543" w:type="dxa"/>
            <w:shd w:val="clear" w:color="auto" w:fill="auto"/>
            <w:tcMar>
              <w:left w:w="57" w:type="dxa"/>
              <w:right w:w="57" w:type="dxa"/>
            </w:tcMar>
            <w:vAlign w:val="center"/>
          </w:tcPr>
          <w:p w:rsidR="00F97C11" w:rsidRPr="00B22A88" w:rsidRDefault="00F97C11" w:rsidP="00F97C11">
            <w:pPr>
              <w:widowControl w:val="0"/>
              <w:snapToGrid w:val="0"/>
              <w:rPr>
                <w:sz w:val="20"/>
              </w:rPr>
            </w:pPr>
            <w:r w:rsidRPr="00B22A88">
              <w:rPr>
                <w:sz w:val="20"/>
              </w:rPr>
              <w:t xml:space="preserve">Baldų rėmai, </w:t>
            </w:r>
            <w:proofErr w:type="spellStart"/>
            <w:r w:rsidRPr="00B22A88">
              <w:rPr>
                <w:sz w:val="20"/>
              </w:rPr>
              <w:t>porankiai</w:t>
            </w:r>
            <w:proofErr w:type="spellEnd"/>
          </w:p>
        </w:tc>
        <w:tc>
          <w:tcPr>
            <w:tcW w:w="1843" w:type="dxa"/>
            <w:shd w:val="clear" w:color="auto" w:fill="auto"/>
            <w:tcMar>
              <w:left w:w="57" w:type="dxa"/>
              <w:right w:w="57" w:type="dxa"/>
            </w:tcMar>
            <w:vAlign w:val="center"/>
          </w:tcPr>
          <w:p w:rsidR="00F97C11" w:rsidRPr="00B22A88" w:rsidRDefault="00F97C11" w:rsidP="00F97C11">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472E87" w:rsidP="00472E87">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F97C11" w:rsidRPr="00B22A88" w:rsidTr="00FF5B9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spacing w:line="236" w:lineRule="auto"/>
              <w:ind w:right="-20"/>
              <w:jc w:val="center"/>
              <w:rPr>
                <w:color w:val="000000" w:themeColor="text1"/>
                <w:szCs w:val="24"/>
              </w:rPr>
            </w:pPr>
            <w:r w:rsidRPr="00B22A88">
              <w:rPr>
                <w:color w:val="000000" w:themeColor="text1"/>
                <w:sz w:val="20"/>
              </w:rPr>
              <w:t>19 12 04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F5B9B">
            <w:pPr>
              <w:widowControl w:val="0"/>
              <w:autoSpaceDE w:val="0"/>
              <w:autoSpaceDN w:val="0"/>
              <w:adjustRightInd w:val="0"/>
              <w:spacing w:line="236" w:lineRule="auto"/>
              <w:ind w:right="-20"/>
              <w:rPr>
                <w:color w:val="000000" w:themeColor="text1"/>
                <w:szCs w:val="24"/>
              </w:rPr>
            </w:pPr>
            <w:r w:rsidRPr="00B22A88">
              <w:rPr>
                <w:color w:val="000000" w:themeColor="text1"/>
                <w:sz w:val="20"/>
              </w:rPr>
              <w:t>Plastikai ir guma</w:t>
            </w:r>
          </w:p>
        </w:tc>
        <w:tc>
          <w:tcPr>
            <w:tcW w:w="3543" w:type="dxa"/>
            <w:shd w:val="clear" w:color="auto" w:fill="auto"/>
            <w:tcMar>
              <w:left w:w="57" w:type="dxa"/>
              <w:right w:w="57" w:type="dxa"/>
            </w:tcMar>
            <w:vAlign w:val="center"/>
          </w:tcPr>
          <w:p w:rsidR="00F97C11" w:rsidRPr="00B22A88" w:rsidRDefault="00F97C11" w:rsidP="00F97C11">
            <w:pPr>
              <w:widowControl w:val="0"/>
              <w:snapToGrid w:val="0"/>
              <w:rPr>
                <w:sz w:val="20"/>
              </w:rPr>
            </w:pPr>
            <w:r w:rsidRPr="00B22A88">
              <w:rPr>
                <w:sz w:val="20"/>
              </w:rPr>
              <w:t xml:space="preserve">Dviračių detalės, langų ir durų </w:t>
            </w:r>
            <w:proofErr w:type="spellStart"/>
            <w:r w:rsidRPr="00B22A88">
              <w:rPr>
                <w:sz w:val="20"/>
              </w:rPr>
              <w:t>sandarikliai</w:t>
            </w:r>
            <w:proofErr w:type="spellEnd"/>
            <w:r w:rsidRPr="00B22A88">
              <w:rPr>
                <w:sz w:val="20"/>
              </w:rPr>
              <w:t xml:space="preserve"> ir pan.</w:t>
            </w:r>
          </w:p>
        </w:tc>
        <w:tc>
          <w:tcPr>
            <w:tcW w:w="1843" w:type="dxa"/>
            <w:shd w:val="clear" w:color="auto" w:fill="auto"/>
            <w:tcMar>
              <w:left w:w="57" w:type="dxa"/>
              <w:right w:w="57" w:type="dxa"/>
            </w:tcMar>
            <w:vAlign w:val="center"/>
          </w:tcPr>
          <w:p w:rsidR="00F97C11" w:rsidRPr="00B22A88" w:rsidRDefault="000F6BE9" w:rsidP="000F6BE9">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R13</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shd w:val="clear" w:color="auto" w:fill="auto"/>
            <w:tcMar>
              <w:left w:w="57" w:type="dxa"/>
              <w:right w:w="57" w:type="dxa"/>
            </w:tcMar>
            <w:vAlign w:val="center"/>
          </w:tcPr>
          <w:p w:rsidR="00F97C11" w:rsidRPr="00B22A88" w:rsidRDefault="000F6BE9" w:rsidP="00472E87">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R3</w:t>
            </w:r>
          </w:p>
        </w:tc>
      </w:tr>
      <w:tr w:rsidR="00F97C11" w:rsidRPr="00B22A88" w:rsidTr="00A532FA">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F97C11" w:rsidRPr="00B22A88" w:rsidRDefault="00F97C11" w:rsidP="00F97C11">
            <w:pPr>
              <w:widowControl w:val="0"/>
              <w:autoSpaceDE w:val="0"/>
              <w:autoSpaceDN w:val="0"/>
              <w:adjustRightInd w:val="0"/>
              <w:ind w:right="-20"/>
              <w:jc w:val="center"/>
              <w:rPr>
                <w:color w:val="000000" w:themeColor="text1"/>
                <w:szCs w:val="24"/>
              </w:rPr>
            </w:pPr>
            <w:r w:rsidRPr="00B22A88">
              <w:rPr>
                <w:bCs/>
                <w:color w:val="000000" w:themeColor="text1"/>
                <w:sz w:val="20"/>
              </w:rPr>
              <w:t>19</w:t>
            </w:r>
            <w:r w:rsidRPr="00B22A88">
              <w:rPr>
                <w:color w:val="000000" w:themeColor="text1"/>
                <w:sz w:val="20"/>
              </w:rPr>
              <w:t xml:space="preserve"> </w:t>
            </w:r>
            <w:r w:rsidRPr="00B22A88">
              <w:rPr>
                <w:bCs/>
                <w:color w:val="000000" w:themeColor="text1"/>
                <w:sz w:val="20"/>
              </w:rPr>
              <w:t>12</w:t>
            </w:r>
            <w:r w:rsidRPr="00B22A88">
              <w:rPr>
                <w:color w:val="000000" w:themeColor="text1"/>
                <w:sz w:val="20"/>
              </w:rPr>
              <w:t xml:space="preserve"> </w:t>
            </w:r>
            <w:r w:rsidRPr="00B22A88">
              <w:rPr>
                <w:bCs/>
                <w:color w:val="000000" w:themeColor="text1"/>
                <w:sz w:val="20"/>
              </w:rPr>
              <w:t>12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F97C11" w:rsidRPr="00B22A88" w:rsidRDefault="00F97C11" w:rsidP="00F97C11">
            <w:pPr>
              <w:widowControl w:val="0"/>
              <w:autoSpaceDE w:val="0"/>
              <w:autoSpaceDN w:val="0"/>
              <w:adjustRightInd w:val="0"/>
              <w:ind w:right="-20"/>
              <w:jc w:val="both"/>
              <w:rPr>
                <w:color w:val="000000" w:themeColor="text1"/>
                <w:szCs w:val="24"/>
              </w:rPr>
            </w:pPr>
            <w:r w:rsidRPr="00B22A88">
              <w:rPr>
                <w:bCs/>
                <w:color w:val="000000" w:themeColor="text1"/>
                <w:sz w:val="20"/>
              </w:rPr>
              <w:t>Kitos</w:t>
            </w:r>
            <w:r w:rsidRPr="00B22A88">
              <w:rPr>
                <w:color w:val="000000" w:themeColor="text1"/>
                <w:sz w:val="20"/>
              </w:rPr>
              <w:t xml:space="preserve"> </w:t>
            </w:r>
            <w:r w:rsidRPr="00B22A88">
              <w:rPr>
                <w:bCs/>
                <w:color w:val="000000" w:themeColor="text1"/>
                <w:sz w:val="20"/>
              </w:rPr>
              <w:t>mechaninio</w:t>
            </w:r>
            <w:r w:rsidRPr="00B22A88">
              <w:rPr>
                <w:color w:val="000000" w:themeColor="text1"/>
                <w:sz w:val="20"/>
              </w:rPr>
              <w:t xml:space="preserve"> </w:t>
            </w:r>
            <w:r w:rsidRPr="00B22A88">
              <w:rPr>
                <w:bCs/>
                <w:color w:val="000000" w:themeColor="text1"/>
                <w:sz w:val="20"/>
              </w:rPr>
              <w:t>apdorojimo</w:t>
            </w:r>
            <w:r w:rsidRPr="00B22A88">
              <w:rPr>
                <w:color w:val="000000" w:themeColor="text1"/>
                <w:szCs w:val="24"/>
              </w:rPr>
              <w:t xml:space="preserve"> </w:t>
            </w:r>
            <w:r w:rsidRPr="00B22A88">
              <w:rPr>
                <w:bCs/>
                <w:color w:val="000000" w:themeColor="text1"/>
                <w:sz w:val="20"/>
              </w:rPr>
              <w:t>atliekos</w:t>
            </w:r>
            <w:r w:rsidRPr="00B22A88">
              <w:rPr>
                <w:color w:val="000000" w:themeColor="text1"/>
                <w:sz w:val="20"/>
              </w:rPr>
              <w:t xml:space="preserve"> </w:t>
            </w:r>
            <w:r w:rsidRPr="00B22A88">
              <w:rPr>
                <w:bCs/>
                <w:color w:val="000000" w:themeColor="text1"/>
                <w:sz w:val="20"/>
              </w:rPr>
              <w:t>(įskaitant</w:t>
            </w:r>
            <w:r w:rsidRPr="00B22A88">
              <w:rPr>
                <w:color w:val="000000" w:themeColor="text1"/>
                <w:sz w:val="20"/>
              </w:rPr>
              <w:t xml:space="preserve"> </w:t>
            </w:r>
            <w:r w:rsidRPr="00B22A88">
              <w:rPr>
                <w:bCs/>
                <w:color w:val="000000" w:themeColor="text1"/>
                <w:sz w:val="20"/>
              </w:rPr>
              <w:t>medžiagų</w:t>
            </w:r>
            <w:r w:rsidRPr="00B22A88">
              <w:rPr>
                <w:color w:val="000000" w:themeColor="text1"/>
                <w:szCs w:val="24"/>
              </w:rPr>
              <w:t xml:space="preserve"> </w:t>
            </w:r>
            <w:r w:rsidRPr="00B22A88">
              <w:rPr>
                <w:bCs/>
                <w:color w:val="000000" w:themeColor="text1"/>
                <w:sz w:val="20"/>
              </w:rPr>
              <w:t>mišinius),</w:t>
            </w:r>
            <w:r w:rsidRPr="00B22A88">
              <w:rPr>
                <w:color w:val="000000" w:themeColor="text1"/>
                <w:sz w:val="20"/>
              </w:rPr>
              <w:t xml:space="preserve"> </w:t>
            </w:r>
            <w:r w:rsidRPr="00B22A88">
              <w:rPr>
                <w:bCs/>
                <w:color w:val="000000" w:themeColor="text1"/>
                <w:sz w:val="20"/>
              </w:rPr>
              <w:t>nenurodytos</w:t>
            </w:r>
            <w:r w:rsidRPr="00B22A88">
              <w:rPr>
                <w:color w:val="000000" w:themeColor="text1"/>
                <w:sz w:val="20"/>
              </w:rPr>
              <w:t xml:space="preserve"> </w:t>
            </w:r>
            <w:r w:rsidRPr="00B22A88">
              <w:rPr>
                <w:bCs/>
                <w:color w:val="000000" w:themeColor="text1"/>
                <w:sz w:val="20"/>
              </w:rPr>
              <w:t>19</w:t>
            </w:r>
            <w:r w:rsidRPr="00B22A88">
              <w:rPr>
                <w:color w:val="000000" w:themeColor="text1"/>
                <w:sz w:val="20"/>
              </w:rPr>
              <w:t xml:space="preserve"> </w:t>
            </w:r>
            <w:r w:rsidRPr="00B22A88">
              <w:rPr>
                <w:bCs/>
                <w:color w:val="000000" w:themeColor="text1"/>
                <w:sz w:val="20"/>
              </w:rPr>
              <w:t>12</w:t>
            </w:r>
            <w:r w:rsidRPr="00B22A88">
              <w:rPr>
                <w:color w:val="000000" w:themeColor="text1"/>
                <w:szCs w:val="24"/>
              </w:rPr>
              <w:t xml:space="preserve"> </w:t>
            </w:r>
            <w:r w:rsidRPr="00B22A88">
              <w:rPr>
                <w:bCs/>
                <w:color w:val="000000" w:themeColor="text1"/>
                <w:sz w:val="20"/>
              </w:rPr>
              <w:t>11</w:t>
            </w:r>
          </w:p>
        </w:tc>
        <w:tc>
          <w:tcPr>
            <w:tcW w:w="3543" w:type="dxa"/>
            <w:tcMar>
              <w:left w:w="57" w:type="dxa"/>
              <w:right w:w="57" w:type="dxa"/>
            </w:tcMar>
            <w:vAlign w:val="center"/>
          </w:tcPr>
          <w:p w:rsidR="00F97C11" w:rsidRPr="00B22A88" w:rsidRDefault="00F97C11" w:rsidP="00F97C11">
            <w:pPr>
              <w:rPr>
                <w:rFonts w:eastAsia="Calibri"/>
                <w:sz w:val="20"/>
              </w:rPr>
            </w:pPr>
            <w:r w:rsidRPr="00B22A88">
              <w:rPr>
                <w:rFonts w:eastAsia="Calibri"/>
                <w:sz w:val="20"/>
              </w:rPr>
              <w:t>Netinkamos perdirbti ar kitaip panaudoti baldų dalys</w:t>
            </w:r>
          </w:p>
        </w:tc>
        <w:tc>
          <w:tcPr>
            <w:tcW w:w="1843" w:type="dxa"/>
            <w:tcMar>
              <w:left w:w="57" w:type="dxa"/>
              <w:right w:w="57" w:type="dxa"/>
            </w:tcMar>
            <w:vAlign w:val="center"/>
          </w:tcPr>
          <w:p w:rsidR="00F97C11" w:rsidRPr="00B22A88" w:rsidRDefault="00F97C11" w:rsidP="00F97C11">
            <w:pPr>
              <w:jc w:val="center"/>
              <w:rPr>
                <w:rFonts w:eastAsia="Calibri"/>
                <w:sz w:val="22"/>
                <w:szCs w:val="22"/>
              </w:rPr>
            </w:pPr>
            <w:r w:rsidRPr="00B22A88">
              <w:rPr>
                <w:rFonts w:eastAsia="Calibri"/>
                <w:sz w:val="20"/>
              </w:rPr>
              <w:t>D15</w:t>
            </w:r>
          </w:p>
        </w:tc>
        <w:tc>
          <w:tcPr>
            <w:tcW w:w="2410" w:type="dxa"/>
            <w:vMerge/>
            <w:tcMar>
              <w:left w:w="57" w:type="dxa"/>
              <w:right w:w="57" w:type="dxa"/>
            </w:tcMar>
            <w:vAlign w:val="center"/>
          </w:tcPr>
          <w:p w:rsidR="00F97C11" w:rsidRPr="00B22A88" w:rsidRDefault="00F97C11" w:rsidP="00F97C11">
            <w:pPr>
              <w:rPr>
                <w:rFonts w:eastAsia="Calibri"/>
                <w:sz w:val="22"/>
                <w:szCs w:val="22"/>
              </w:rPr>
            </w:pPr>
          </w:p>
        </w:tc>
        <w:tc>
          <w:tcPr>
            <w:tcW w:w="2188" w:type="dxa"/>
            <w:tcMar>
              <w:left w:w="57" w:type="dxa"/>
              <w:right w:w="57" w:type="dxa"/>
            </w:tcMar>
            <w:vAlign w:val="center"/>
          </w:tcPr>
          <w:p w:rsidR="00F97C11" w:rsidRPr="00B22A88" w:rsidRDefault="00472E87" w:rsidP="00F97C11">
            <w:pPr>
              <w:jc w:val="center"/>
              <w:rPr>
                <w:rFonts w:eastAsia="Calibri"/>
                <w:sz w:val="22"/>
                <w:szCs w:val="22"/>
              </w:rPr>
            </w:pPr>
            <w:r w:rsidRPr="00B22A88">
              <w:rPr>
                <w:rFonts w:eastAsia="Calibri"/>
                <w:sz w:val="20"/>
              </w:rPr>
              <w:t>D1</w:t>
            </w:r>
          </w:p>
        </w:tc>
      </w:tr>
    </w:tbl>
    <w:p w:rsidR="00472E87" w:rsidRPr="00B22A88" w:rsidRDefault="00C100A5" w:rsidP="00C100A5">
      <w:pPr>
        <w:spacing w:after="240"/>
        <w:jc w:val="both"/>
        <w:rPr>
          <w:sz w:val="18"/>
          <w:szCs w:val="18"/>
        </w:rPr>
      </w:pPr>
      <w:r w:rsidRPr="00B22A88">
        <w:rPr>
          <w:rFonts w:eastAsia="Calibri"/>
          <w:b/>
          <w:sz w:val="18"/>
          <w:szCs w:val="18"/>
        </w:rPr>
        <w:t xml:space="preserve">* </w:t>
      </w:r>
      <w:r w:rsidRPr="00B22A88">
        <w:rPr>
          <w:sz w:val="18"/>
          <w:szCs w:val="18"/>
        </w:rPr>
        <w:t>Atliekoms, kurių kodai yra 16 01 19 ir 20 01 39, įrašyti R13 ir D15 atliekų tvarkymo būdai, t. y. atvykę atliekų tvarkytojai išsirenka tinkamas tolimesniam naudojimui atliekas, o netinkamas palieka, todėl įmonė paliktas atliekas priduoda atliekų tvarkytojams šalinti. Kai kurioms kitoms atliekoms, t. y. tai pačiai atliekų pozicijai, taip pat įrašyti R13 ir D15 atliekų tvarkymo būdai, nes šiuo metu įmonė jas perduoda registruotiems atliekų tvarkytojams šalinti, tačiau perspektyvoje, atsiradus atliekų tvarkytojams, naudojantiems atliekas, prioritetas būtų skiriamas jiems. 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rsidR="00215E67" w:rsidRPr="00B22A88" w:rsidRDefault="000A335B" w:rsidP="00215E67">
      <w:pPr>
        <w:jc w:val="both"/>
        <w:rPr>
          <w:rFonts w:eastAsia="Calibri"/>
          <w:b/>
          <w:szCs w:val="24"/>
        </w:rPr>
      </w:pPr>
      <w:r w:rsidRPr="00B22A88">
        <w:rPr>
          <w:rFonts w:eastAsia="Calibri"/>
          <w:b/>
          <w:szCs w:val="24"/>
        </w:rPr>
        <w:t>2 lentelė</w:t>
      </w:r>
      <w:r w:rsidRPr="00B22A88">
        <w:rPr>
          <w:rFonts w:eastAsia="Calibri"/>
          <w:szCs w:val="24"/>
        </w:rPr>
        <w:t>. Didžiausias numatomas laikyti nepavojingųjų atliekų kiekis jų susida</w:t>
      </w:r>
      <w:r w:rsidR="005131E4" w:rsidRPr="00B22A88">
        <w:rPr>
          <w:rFonts w:eastAsia="Calibri"/>
          <w:szCs w:val="24"/>
        </w:rPr>
        <w:t>rymo vietoje iki surinkimo (S8).</w:t>
      </w:r>
      <w:r w:rsidR="00215E67" w:rsidRPr="00B22A88">
        <w:rPr>
          <w:rFonts w:eastAsia="Calibri"/>
          <w:szCs w:val="24"/>
        </w:rPr>
        <w:t xml:space="preserve"> </w:t>
      </w:r>
      <w:r w:rsidR="00215E67" w:rsidRPr="00B22A88">
        <w:rPr>
          <w:rFonts w:eastAsia="Calibri"/>
          <w:b/>
          <w:szCs w:val="24"/>
        </w:rPr>
        <w:t>Nepavojingųjų atliekų jų susidarymo vietoje iki surinkimo nesusidaro, lentelė nepildoma.</w:t>
      </w:r>
    </w:p>
    <w:p w:rsidR="000A335B" w:rsidRPr="00B22A88" w:rsidRDefault="000A335B" w:rsidP="000A335B">
      <w:pPr>
        <w:rPr>
          <w:rFonts w:eastAsia="Calibri"/>
          <w:szCs w:val="24"/>
        </w:rPr>
      </w:pPr>
      <w:r w:rsidRPr="00B22A88">
        <w:rPr>
          <w:rFonts w:eastAsia="Calibri"/>
          <w:szCs w:val="24"/>
        </w:rPr>
        <w:t xml:space="preserve">Įrenginio pavadinimas </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31"/>
        <w:gridCol w:w="3827"/>
        <w:gridCol w:w="2523"/>
        <w:gridCol w:w="3260"/>
      </w:tblGrid>
      <w:tr w:rsidR="000A335B" w:rsidRPr="00B22A88" w:rsidTr="00385752">
        <w:trPr>
          <w:cantSplit/>
        </w:trPr>
        <w:tc>
          <w:tcPr>
            <w:tcW w:w="8534" w:type="dxa"/>
            <w:gridSpan w:val="3"/>
            <w:vAlign w:val="center"/>
          </w:tcPr>
          <w:p w:rsidR="000A335B" w:rsidRPr="00B22A88" w:rsidRDefault="000A335B" w:rsidP="00181B2B">
            <w:pPr>
              <w:jc w:val="center"/>
              <w:rPr>
                <w:rFonts w:eastAsia="Calibri"/>
                <w:b/>
                <w:sz w:val="20"/>
              </w:rPr>
            </w:pPr>
            <w:r w:rsidRPr="00B22A88">
              <w:rPr>
                <w:rFonts w:eastAsia="Calibri"/>
                <w:b/>
                <w:sz w:val="20"/>
              </w:rPr>
              <w:t>Atliekos</w:t>
            </w:r>
          </w:p>
        </w:tc>
        <w:tc>
          <w:tcPr>
            <w:tcW w:w="2523" w:type="dxa"/>
            <w:vAlign w:val="center"/>
          </w:tcPr>
          <w:p w:rsidR="000A335B" w:rsidRPr="00B22A88" w:rsidRDefault="000A335B" w:rsidP="00181B2B">
            <w:pPr>
              <w:jc w:val="center"/>
              <w:rPr>
                <w:rFonts w:eastAsia="Calibri"/>
                <w:b/>
                <w:sz w:val="20"/>
              </w:rPr>
            </w:pPr>
            <w:r w:rsidRPr="00B22A88">
              <w:rPr>
                <w:rFonts w:eastAsia="Calibri"/>
                <w:b/>
                <w:sz w:val="20"/>
              </w:rPr>
              <w:t>Atliekų laikymas</w:t>
            </w:r>
          </w:p>
        </w:tc>
        <w:tc>
          <w:tcPr>
            <w:tcW w:w="3260" w:type="dxa"/>
            <w:vMerge w:val="restart"/>
            <w:vAlign w:val="center"/>
          </w:tcPr>
          <w:p w:rsidR="000A335B" w:rsidRPr="00B22A88" w:rsidRDefault="000A335B" w:rsidP="00181B2B">
            <w:pPr>
              <w:jc w:val="center"/>
              <w:rPr>
                <w:rFonts w:eastAsia="Calibri"/>
                <w:b/>
                <w:sz w:val="20"/>
              </w:rPr>
            </w:pPr>
          </w:p>
        </w:tc>
      </w:tr>
      <w:tr w:rsidR="000A335B" w:rsidRPr="00B22A88" w:rsidTr="00385752">
        <w:trPr>
          <w:cantSplit/>
          <w:trHeight w:val="855"/>
        </w:trPr>
        <w:tc>
          <w:tcPr>
            <w:tcW w:w="1276" w:type="dxa"/>
            <w:vAlign w:val="center"/>
          </w:tcPr>
          <w:p w:rsidR="000A335B" w:rsidRPr="00B22A88" w:rsidRDefault="000A335B" w:rsidP="00181B2B">
            <w:pPr>
              <w:jc w:val="center"/>
              <w:rPr>
                <w:rFonts w:eastAsia="Calibri"/>
                <w:b/>
                <w:sz w:val="20"/>
              </w:rPr>
            </w:pPr>
            <w:r w:rsidRPr="00B22A88">
              <w:rPr>
                <w:rFonts w:eastAsia="Calibri"/>
                <w:b/>
                <w:sz w:val="20"/>
              </w:rPr>
              <w:t>Kodas</w:t>
            </w:r>
          </w:p>
        </w:tc>
        <w:tc>
          <w:tcPr>
            <w:tcW w:w="3431" w:type="dxa"/>
            <w:vAlign w:val="center"/>
          </w:tcPr>
          <w:p w:rsidR="000A335B" w:rsidRPr="00B22A88" w:rsidRDefault="000A335B" w:rsidP="00181B2B">
            <w:pPr>
              <w:jc w:val="center"/>
              <w:rPr>
                <w:rFonts w:eastAsia="Calibri"/>
                <w:b/>
                <w:sz w:val="20"/>
              </w:rPr>
            </w:pPr>
            <w:r w:rsidRPr="00B22A88">
              <w:rPr>
                <w:rFonts w:eastAsia="Calibri"/>
                <w:b/>
                <w:sz w:val="20"/>
              </w:rPr>
              <w:t>Pavadinimas</w:t>
            </w:r>
          </w:p>
        </w:tc>
        <w:tc>
          <w:tcPr>
            <w:tcW w:w="3827" w:type="dxa"/>
            <w:vAlign w:val="center"/>
          </w:tcPr>
          <w:p w:rsidR="000A335B" w:rsidRPr="00B22A88" w:rsidRDefault="000A335B" w:rsidP="00181B2B">
            <w:pPr>
              <w:jc w:val="center"/>
              <w:rPr>
                <w:rFonts w:eastAsia="Calibri"/>
                <w:b/>
                <w:sz w:val="20"/>
              </w:rPr>
            </w:pPr>
            <w:r w:rsidRPr="00B22A88">
              <w:rPr>
                <w:rFonts w:eastAsia="Calibri"/>
                <w:b/>
                <w:sz w:val="20"/>
              </w:rPr>
              <w:t>Patikslintas pavadinimas</w:t>
            </w:r>
          </w:p>
        </w:tc>
        <w:tc>
          <w:tcPr>
            <w:tcW w:w="2523" w:type="dxa"/>
            <w:vAlign w:val="center"/>
          </w:tcPr>
          <w:p w:rsidR="000A335B" w:rsidRPr="00B22A88" w:rsidRDefault="000A335B" w:rsidP="001E3F58">
            <w:pPr>
              <w:jc w:val="center"/>
              <w:rPr>
                <w:rFonts w:eastAsia="Calibri"/>
                <w:b/>
                <w:sz w:val="20"/>
              </w:rPr>
            </w:pPr>
            <w:r w:rsidRPr="00B22A88">
              <w:rPr>
                <w:rFonts w:eastAsia="Calibri"/>
                <w:b/>
                <w:sz w:val="20"/>
              </w:rPr>
              <w:t>Didžiausias vienu metu numatomas la</w:t>
            </w:r>
            <w:r w:rsidR="001E3F58" w:rsidRPr="00B22A88">
              <w:rPr>
                <w:rFonts w:eastAsia="Calibri"/>
                <w:b/>
                <w:sz w:val="20"/>
              </w:rPr>
              <w:t>ikyti bendras atliekų kiekis, t</w:t>
            </w:r>
          </w:p>
        </w:tc>
        <w:tc>
          <w:tcPr>
            <w:tcW w:w="3260" w:type="dxa"/>
            <w:vMerge/>
            <w:vAlign w:val="center"/>
          </w:tcPr>
          <w:p w:rsidR="000A335B" w:rsidRPr="00B22A88" w:rsidRDefault="000A335B" w:rsidP="00181B2B">
            <w:pPr>
              <w:jc w:val="center"/>
              <w:rPr>
                <w:rFonts w:eastAsia="Calibri"/>
                <w:b/>
                <w:sz w:val="20"/>
              </w:rPr>
            </w:pPr>
          </w:p>
        </w:tc>
      </w:tr>
      <w:tr w:rsidR="000A335B" w:rsidRPr="00B22A88" w:rsidTr="00385752">
        <w:trPr>
          <w:cantSplit/>
          <w:trHeight w:val="221"/>
        </w:trPr>
        <w:tc>
          <w:tcPr>
            <w:tcW w:w="1276" w:type="dxa"/>
            <w:vAlign w:val="center"/>
          </w:tcPr>
          <w:p w:rsidR="000A335B" w:rsidRPr="00B22A88" w:rsidRDefault="000A335B" w:rsidP="00181B2B">
            <w:pPr>
              <w:jc w:val="center"/>
              <w:rPr>
                <w:rFonts w:eastAsia="Calibri"/>
                <w:b/>
                <w:sz w:val="20"/>
              </w:rPr>
            </w:pPr>
            <w:r w:rsidRPr="00B22A88">
              <w:rPr>
                <w:rFonts w:eastAsia="Calibri"/>
                <w:b/>
                <w:sz w:val="20"/>
              </w:rPr>
              <w:t>1</w:t>
            </w:r>
          </w:p>
        </w:tc>
        <w:tc>
          <w:tcPr>
            <w:tcW w:w="3431" w:type="dxa"/>
            <w:vAlign w:val="center"/>
          </w:tcPr>
          <w:p w:rsidR="000A335B" w:rsidRPr="00B22A88" w:rsidRDefault="000A335B" w:rsidP="00181B2B">
            <w:pPr>
              <w:jc w:val="center"/>
              <w:rPr>
                <w:rFonts w:eastAsia="Calibri"/>
                <w:b/>
                <w:sz w:val="20"/>
              </w:rPr>
            </w:pPr>
            <w:r w:rsidRPr="00B22A88">
              <w:rPr>
                <w:rFonts w:eastAsia="Calibri"/>
                <w:b/>
                <w:sz w:val="20"/>
              </w:rPr>
              <w:t>2</w:t>
            </w:r>
          </w:p>
        </w:tc>
        <w:tc>
          <w:tcPr>
            <w:tcW w:w="3827" w:type="dxa"/>
            <w:vAlign w:val="center"/>
          </w:tcPr>
          <w:p w:rsidR="000A335B" w:rsidRPr="00B22A88" w:rsidRDefault="000A335B" w:rsidP="00181B2B">
            <w:pPr>
              <w:jc w:val="center"/>
              <w:rPr>
                <w:rFonts w:eastAsia="Calibri"/>
                <w:b/>
                <w:sz w:val="20"/>
              </w:rPr>
            </w:pPr>
            <w:r w:rsidRPr="00B22A88">
              <w:rPr>
                <w:rFonts w:eastAsia="Calibri"/>
                <w:b/>
                <w:sz w:val="20"/>
              </w:rPr>
              <w:t>3</w:t>
            </w:r>
          </w:p>
        </w:tc>
        <w:tc>
          <w:tcPr>
            <w:tcW w:w="2523" w:type="dxa"/>
            <w:vAlign w:val="center"/>
          </w:tcPr>
          <w:p w:rsidR="000A335B" w:rsidRPr="00B22A88" w:rsidRDefault="000A335B" w:rsidP="00181B2B">
            <w:pPr>
              <w:jc w:val="center"/>
              <w:rPr>
                <w:rFonts w:eastAsia="Calibri"/>
                <w:b/>
                <w:sz w:val="20"/>
              </w:rPr>
            </w:pPr>
            <w:r w:rsidRPr="00B22A88">
              <w:rPr>
                <w:rFonts w:eastAsia="Calibri"/>
                <w:b/>
                <w:sz w:val="20"/>
              </w:rPr>
              <w:t>4</w:t>
            </w:r>
          </w:p>
        </w:tc>
        <w:tc>
          <w:tcPr>
            <w:tcW w:w="3260" w:type="dxa"/>
            <w:vAlign w:val="center"/>
          </w:tcPr>
          <w:p w:rsidR="000A335B" w:rsidRPr="00B22A88" w:rsidRDefault="000A335B" w:rsidP="00181B2B">
            <w:pPr>
              <w:jc w:val="center"/>
              <w:rPr>
                <w:rFonts w:eastAsia="Calibri"/>
                <w:b/>
                <w:sz w:val="20"/>
              </w:rPr>
            </w:pPr>
            <w:r w:rsidRPr="00B22A88">
              <w:rPr>
                <w:rFonts w:eastAsia="Calibri"/>
                <w:b/>
                <w:sz w:val="20"/>
              </w:rPr>
              <w:t>5</w:t>
            </w:r>
          </w:p>
        </w:tc>
      </w:tr>
    </w:tbl>
    <w:p w:rsidR="000A335B" w:rsidRPr="00B22A88"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0A335B" w:rsidRPr="00B22A88"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B22A88">
        <w:rPr>
          <w:rFonts w:eastAsia="Calibri"/>
          <w:b/>
          <w:szCs w:val="24"/>
        </w:rPr>
        <w:t>3 lentelė</w:t>
      </w:r>
      <w:r w:rsidRPr="00B22A88">
        <w:rPr>
          <w:rFonts w:eastAsia="Calibri"/>
          <w:szCs w:val="24"/>
        </w:rPr>
        <w:t>. Numatomos naudoti nepavojingosios atliekos.</w:t>
      </w:r>
      <w:r w:rsidR="001E3F58" w:rsidRPr="00B22A88">
        <w:rPr>
          <w:rFonts w:eastAsia="Calibri"/>
          <w:szCs w:val="24"/>
        </w:rPr>
        <w:t xml:space="preserve"> </w:t>
      </w:r>
      <w:r w:rsidR="001E3F58" w:rsidRPr="00B22A88">
        <w:rPr>
          <w:rFonts w:eastAsia="Calibri"/>
          <w:b/>
          <w:szCs w:val="24"/>
        </w:rPr>
        <w:t>Nepavojingų atliekų naudoti nenumatoma, lentelė nepildoma</w:t>
      </w:r>
      <w:r w:rsidR="001E3F58" w:rsidRPr="00B22A88">
        <w:rPr>
          <w:rFonts w:eastAsia="Calibri"/>
          <w:szCs w:val="24"/>
        </w:rPr>
        <w:t>.</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0A335B" w:rsidRPr="00B22A88" w:rsidTr="00181B2B">
        <w:trPr>
          <w:cantSplit/>
        </w:trPr>
        <w:tc>
          <w:tcPr>
            <w:tcW w:w="5013" w:type="dxa"/>
            <w:gridSpan w:val="3"/>
            <w:tcMar>
              <w:left w:w="57" w:type="dxa"/>
              <w:right w:w="57" w:type="dxa"/>
            </w:tcMar>
          </w:tcPr>
          <w:p w:rsidR="000A335B" w:rsidRPr="00B22A88" w:rsidRDefault="000A335B" w:rsidP="00181B2B">
            <w:pPr>
              <w:jc w:val="center"/>
              <w:rPr>
                <w:rFonts w:eastAsia="Calibri"/>
                <w:sz w:val="22"/>
                <w:szCs w:val="22"/>
              </w:rPr>
            </w:pPr>
            <w:r w:rsidRPr="00B22A88">
              <w:rPr>
                <w:rFonts w:eastAsia="Calibri"/>
                <w:sz w:val="22"/>
                <w:szCs w:val="22"/>
              </w:rPr>
              <w:t>Numatomos naudoti atliekos</w:t>
            </w:r>
          </w:p>
        </w:tc>
        <w:tc>
          <w:tcPr>
            <w:tcW w:w="6186" w:type="dxa"/>
            <w:gridSpan w:val="2"/>
            <w:tcMar>
              <w:left w:w="57" w:type="dxa"/>
              <w:right w:w="57" w:type="dxa"/>
            </w:tcMar>
          </w:tcPr>
          <w:p w:rsidR="000A335B" w:rsidRPr="00B22A88" w:rsidRDefault="000A335B" w:rsidP="00181B2B">
            <w:pPr>
              <w:jc w:val="center"/>
              <w:rPr>
                <w:rFonts w:eastAsia="Calibri"/>
                <w:sz w:val="22"/>
                <w:szCs w:val="22"/>
              </w:rPr>
            </w:pPr>
            <w:r w:rsidRPr="00B22A88">
              <w:rPr>
                <w:rFonts w:eastAsia="Calibri"/>
                <w:sz w:val="22"/>
                <w:szCs w:val="22"/>
              </w:rPr>
              <w:t>Atliekų naudojimo veikla</w:t>
            </w:r>
          </w:p>
        </w:tc>
        <w:tc>
          <w:tcPr>
            <w:tcW w:w="3118" w:type="dxa"/>
            <w:vMerge w:val="restart"/>
          </w:tcPr>
          <w:p w:rsidR="000A335B" w:rsidRPr="00B22A88" w:rsidRDefault="000A335B" w:rsidP="00181B2B">
            <w:pPr>
              <w:jc w:val="center"/>
              <w:rPr>
                <w:rFonts w:eastAsia="Calibri"/>
                <w:sz w:val="22"/>
                <w:szCs w:val="22"/>
              </w:rPr>
            </w:pPr>
          </w:p>
          <w:p w:rsidR="000A335B" w:rsidRPr="00B22A88" w:rsidRDefault="000A335B" w:rsidP="00181B2B">
            <w:pPr>
              <w:jc w:val="center"/>
              <w:rPr>
                <w:rFonts w:eastAsia="Calibri"/>
                <w:sz w:val="22"/>
                <w:szCs w:val="22"/>
              </w:rPr>
            </w:pPr>
            <w:r w:rsidRPr="00B22A88">
              <w:rPr>
                <w:rFonts w:eastAsia="Calibri"/>
                <w:sz w:val="22"/>
                <w:szCs w:val="22"/>
              </w:rPr>
              <w:t>Planuojamas tolimesnis atliekų apdorojimas</w:t>
            </w:r>
          </w:p>
        </w:tc>
      </w:tr>
      <w:tr w:rsidR="000A335B" w:rsidRPr="00B22A88" w:rsidTr="004A15A4">
        <w:trPr>
          <w:cantSplit/>
          <w:trHeight w:val="737"/>
        </w:trPr>
        <w:tc>
          <w:tcPr>
            <w:tcW w:w="1327" w:type="dxa"/>
            <w:tcMar>
              <w:left w:w="57" w:type="dxa"/>
              <w:right w:w="57" w:type="dxa"/>
            </w:tcMar>
            <w:vAlign w:val="center"/>
          </w:tcPr>
          <w:p w:rsidR="000A335B" w:rsidRPr="00B22A88" w:rsidRDefault="000A335B" w:rsidP="00181B2B">
            <w:pPr>
              <w:jc w:val="center"/>
              <w:rPr>
                <w:rFonts w:eastAsia="Calibri"/>
                <w:sz w:val="22"/>
                <w:szCs w:val="22"/>
                <w:vertAlign w:val="superscript"/>
              </w:rPr>
            </w:pPr>
            <w:r w:rsidRPr="00B22A88">
              <w:rPr>
                <w:rFonts w:eastAsia="Calibri"/>
                <w:sz w:val="22"/>
                <w:szCs w:val="22"/>
              </w:rPr>
              <w:t xml:space="preserve">Kodas </w:t>
            </w:r>
          </w:p>
        </w:tc>
        <w:tc>
          <w:tcPr>
            <w:tcW w:w="1985"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Pavadinimas</w:t>
            </w:r>
          </w:p>
        </w:tc>
        <w:tc>
          <w:tcPr>
            <w:tcW w:w="1701"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Patikslintas pavadinimas</w:t>
            </w:r>
          </w:p>
        </w:tc>
        <w:tc>
          <w:tcPr>
            <w:tcW w:w="3067"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 xml:space="preserve">Atliekos naudojimo veiklos kodas (R1–R11) </w:t>
            </w:r>
          </w:p>
        </w:tc>
        <w:tc>
          <w:tcPr>
            <w:tcW w:w="3119" w:type="dxa"/>
            <w:tcMar>
              <w:left w:w="57" w:type="dxa"/>
              <w:right w:w="57" w:type="dxa"/>
            </w:tcMar>
            <w:vAlign w:val="center"/>
          </w:tcPr>
          <w:p w:rsidR="000A335B" w:rsidRPr="00B22A88" w:rsidRDefault="000A335B" w:rsidP="004A15A4">
            <w:pPr>
              <w:jc w:val="center"/>
              <w:rPr>
                <w:rFonts w:eastAsia="Calibri"/>
                <w:sz w:val="22"/>
                <w:szCs w:val="22"/>
              </w:rPr>
            </w:pPr>
            <w:r w:rsidRPr="00B22A88">
              <w:rPr>
                <w:rFonts w:eastAsia="Calibri"/>
                <w:sz w:val="22"/>
                <w:szCs w:val="22"/>
              </w:rPr>
              <w:t>Projektinis įrenginio pajėgumas, t/m.</w:t>
            </w:r>
          </w:p>
        </w:tc>
        <w:tc>
          <w:tcPr>
            <w:tcW w:w="3118" w:type="dxa"/>
            <w:vMerge/>
          </w:tcPr>
          <w:p w:rsidR="000A335B" w:rsidRPr="00B22A88" w:rsidRDefault="000A335B" w:rsidP="00181B2B">
            <w:pPr>
              <w:jc w:val="center"/>
              <w:rPr>
                <w:rFonts w:eastAsia="Calibri"/>
                <w:sz w:val="22"/>
                <w:szCs w:val="22"/>
              </w:rPr>
            </w:pPr>
          </w:p>
        </w:tc>
      </w:tr>
      <w:tr w:rsidR="000A335B" w:rsidRPr="00B22A88" w:rsidTr="00181B2B">
        <w:trPr>
          <w:cantSplit/>
          <w:trHeight w:val="287"/>
        </w:trPr>
        <w:tc>
          <w:tcPr>
            <w:tcW w:w="1327"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1</w:t>
            </w:r>
          </w:p>
        </w:tc>
        <w:tc>
          <w:tcPr>
            <w:tcW w:w="1985"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2</w:t>
            </w:r>
          </w:p>
        </w:tc>
        <w:tc>
          <w:tcPr>
            <w:tcW w:w="1701"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3</w:t>
            </w:r>
          </w:p>
        </w:tc>
        <w:tc>
          <w:tcPr>
            <w:tcW w:w="3067" w:type="dxa"/>
            <w:tcMar>
              <w:left w:w="57" w:type="dxa"/>
              <w:right w:w="57" w:type="dxa"/>
            </w:tcMar>
            <w:vAlign w:val="center"/>
          </w:tcPr>
          <w:p w:rsidR="000A335B" w:rsidRPr="00B22A88" w:rsidRDefault="000A335B" w:rsidP="00181B2B">
            <w:pPr>
              <w:jc w:val="center"/>
              <w:rPr>
                <w:rFonts w:eastAsia="Calibri"/>
                <w:sz w:val="22"/>
                <w:szCs w:val="22"/>
              </w:rPr>
            </w:pPr>
            <w:r w:rsidRPr="00B22A88">
              <w:rPr>
                <w:rFonts w:eastAsia="Calibri"/>
                <w:sz w:val="22"/>
                <w:szCs w:val="22"/>
              </w:rPr>
              <w:t>4</w:t>
            </w:r>
          </w:p>
        </w:tc>
        <w:tc>
          <w:tcPr>
            <w:tcW w:w="3119" w:type="dxa"/>
            <w:tcMar>
              <w:left w:w="57" w:type="dxa"/>
              <w:right w:w="57" w:type="dxa"/>
            </w:tcMar>
          </w:tcPr>
          <w:p w:rsidR="000A335B" w:rsidRPr="00B22A88" w:rsidRDefault="000A335B" w:rsidP="00181B2B">
            <w:pPr>
              <w:jc w:val="center"/>
              <w:rPr>
                <w:rFonts w:eastAsia="Calibri"/>
                <w:sz w:val="22"/>
                <w:szCs w:val="22"/>
              </w:rPr>
            </w:pPr>
            <w:r w:rsidRPr="00B22A88">
              <w:rPr>
                <w:rFonts w:eastAsia="Calibri"/>
                <w:sz w:val="22"/>
                <w:szCs w:val="22"/>
              </w:rPr>
              <w:t>5</w:t>
            </w:r>
          </w:p>
        </w:tc>
        <w:tc>
          <w:tcPr>
            <w:tcW w:w="3118" w:type="dxa"/>
          </w:tcPr>
          <w:p w:rsidR="000A335B" w:rsidRPr="00B22A88" w:rsidRDefault="000A335B" w:rsidP="00181B2B">
            <w:pPr>
              <w:jc w:val="center"/>
              <w:rPr>
                <w:rFonts w:eastAsia="Calibri"/>
                <w:sz w:val="22"/>
                <w:szCs w:val="22"/>
              </w:rPr>
            </w:pPr>
            <w:r w:rsidRPr="00B22A88">
              <w:rPr>
                <w:rFonts w:eastAsia="Calibri"/>
                <w:sz w:val="22"/>
                <w:szCs w:val="22"/>
              </w:rPr>
              <w:t>6</w:t>
            </w:r>
          </w:p>
        </w:tc>
      </w:tr>
    </w:tbl>
    <w:p w:rsidR="00D3467B" w:rsidRPr="00B22A88" w:rsidRDefault="00D3467B" w:rsidP="000A335B">
      <w:pPr>
        <w:rPr>
          <w:rFonts w:eastAsia="Calibri"/>
          <w:szCs w:val="24"/>
        </w:rPr>
      </w:pPr>
    </w:p>
    <w:p w:rsidR="000A335B" w:rsidRPr="00B22A88" w:rsidRDefault="000A335B" w:rsidP="000A335B">
      <w:pPr>
        <w:rPr>
          <w:rFonts w:eastAsia="Calibri"/>
          <w:szCs w:val="24"/>
        </w:rPr>
      </w:pPr>
      <w:r w:rsidRPr="00B22A88">
        <w:rPr>
          <w:rFonts w:eastAsia="Calibri"/>
          <w:b/>
          <w:szCs w:val="24"/>
        </w:rPr>
        <w:t>4 lentelė</w:t>
      </w:r>
      <w:r w:rsidRPr="00B22A88">
        <w:rPr>
          <w:rFonts w:eastAsia="Calibri"/>
          <w:szCs w:val="24"/>
        </w:rPr>
        <w:t>. Numatomos šalinti nepavojingosios atliekos.</w:t>
      </w:r>
      <w:r w:rsidR="001E3F58" w:rsidRPr="00B22A88">
        <w:rPr>
          <w:rFonts w:eastAsia="Calibri"/>
          <w:szCs w:val="24"/>
        </w:rPr>
        <w:t xml:space="preserve"> </w:t>
      </w:r>
      <w:r w:rsidR="001E3F58" w:rsidRPr="00B22A88">
        <w:rPr>
          <w:rFonts w:eastAsia="Calibri"/>
          <w:b/>
          <w:szCs w:val="24"/>
        </w:rPr>
        <w:t>Nepavojingų atliekų šalinti nenumatoma, lentelė nepildoma.</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906"/>
        <w:gridCol w:w="1638"/>
        <w:gridCol w:w="3167"/>
        <w:gridCol w:w="3085"/>
        <w:gridCol w:w="2556"/>
      </w:tblGrid>
      <w:tr w:rsidR="000A335B" w:rsidRPr="00B22A88" w:rsidTr="00181B2B">
        <w:trPr>
          <w:cantSplit/>
          <w:trHeight w:val="300"/>
        </w:trPr>
        <w:tc>
          <w:tcPr>
            <w:tcW w:w="1757" w:type="pct"/>
            <w:gridSpan w:val="3"/>
          </w:tcPr>
          <w:p w:rsidR="000A335B" w:rsidRPr="00B22A88" w:rsidRDefault="000A335B" w:rsidP="00181B2B">
            <w:pPr>
              <w:jc w:val="center"/>
              <w:rPr>
                <w:rFonts w:eastAsia="Calibri"/>
                <w:sz w:val="22"/>
                <w:szCs w:val="22"/>
              </w:rPr>
            </w:pPr>
            <w:r w:rsidRPr="00B22A88">
              <w:rPr>
                <w:rFonts w:eastAsia="Calibri"/>
                <w:sz w:val="22"/>
                <w:szCs w:val="22"/>
              </w:rPr>
              <w:t>Numatomos šalinti atliekos</w:t>
            </w:r>
          </w:p>
        </w:tc>
        <w:tc>
          <w:tcPr>
            <w:tcW w:w="3243" w:type="pct"/>
            <w:gridSpan w:val="3"/>
          </w:tcPr>
          <w:p w:rsidR="000A335B" w:rsidRPr="00B22A88" w:rsidRDefault="000A335B" w:rsidP="00181B2B">
            <w:pPr>
              <w:jc w:val="center"/>
              <w:rPr>
                <w:rFonts w:eastAsia="Calibri"/>
                <w:sz w:val="22"/>
                <w:szCs w:val="22"/>
              </w:rPr>
            </w:pPr>
            <w:r w:rsidRPr="00B22A88">
              <w:rPr>
                <w:rFonts w:eastAsia="Calibri"/>
                <w:sz w:val="22"/>
                <w:szCs w:val="22"/>
              </w:rPr>
              <w:t>Atliekų šalinimas</w:t>
            </w:r>
          </w:p>
        </w:tc>
      </w:tr>
      <w:tr w:rsidR="000A335B" w:rsidRPr="00B22A88" w:rsidTr="000A322D">
        <w:trPr>
          <w:cantSplit/>
          <w:trHeight w:val="761"/>
        </w:trPr>
        <w:tc>
          <w:tcPr>
            <w:tcW w:w="452" w:type="pct"/>
            <w:vAlign w:val="center"/>
          </w:tcPr>
          <w:p w:rsidR="000A335B" w:rsidRPr="00B22A88" w:rsidRDefault="000A335B" w:rsidP="00181B2B">
            <w:pPr>
              <w:jc w:val="center"/>
              <w:rPr>
                <w:rFonts w:eastAsia="Calibri"/>
                <w:sz w:val="22"/>
                <w:szCs w:val="22"/>
                <w:vertAlign w:val="superscript"/>
              </w:rPr>
            </w:pPr>
            <w:r w:rsidRPr="00B22A88">
              <w:rPr>
                <w:rFonts w:eastAsia="Calibri"/>
                <w:sz w:val="22"/>
                <w:szCs w:val="22"/>
              </w:rPr>
              <w:t>Kodas</w:t>
            </w:r>
          </w:p>
        </w:tc>
        <w:tc>
          <w:tcPr>
            <w:tcW w:w="702" w:type="pct"/>
            <w:vAlign w:val="center"/>
          </w:tcPr>
          <w:p w:rsidR="000A335B" w:rsidRPr="00B22A88" w:rsidRDefault="000A335B" w:rsidP="00181B2B">
            <w:pPr>
              <w:jc w:val="center"/>
              <w:rPr>
                <w:rFonts w:eastAsia="Calibri"/>
                <w:sz w:val="22"/>
                <w:szCs w:val="22"/>
              </w:rPr>
            </w:pPr>
            <w:r w:rsidRPr="00B22A88">
              <w:rPr>
                <w:rFonts w:eastAsia="Calibri"/>
                <w:sz w:val="22"/>
                <w:szCs w:val="22"/>
              </w:rPr>
              <w:t>Pavadinimas</w:t>
            </w:r>
          </w:p>
        </w:tc>
        <w:tc>
          <w:tcPr>
            <w:tcW w:w="603" w:type="pct"/>
            <w:vAlign w:val="center"/>
          </w:tcPr>
          <w:p w:rsidR="000A335B" w:rsidRPr="00B22A88" w:rsidRDefault="000A335B" w:rsidP="00181B2B">
            <w:pPr>
              <w:jc w:val="center"/>
              <w:rPr>
                <w:rFonts w:eastAsia="Calibri"/>
                <w:sz w:val="22"/>
                <w:szCs w:val="22"/>
              </w:rPr>
            </w:pPr>
            <w:r w:rsidRPr="00B22A88">
              <w:rPr>
                <w:rFonts w:eastAsia="Calibri"/>
                <w:sz w:val="22"/>
                <w:szCs w:val="22"/>
              </w:rPr>
              <w:t>Patikslintas pavadinimas</w:t>
            </w:r>
          </w:p>
        </w:tc>
        <w:tc>
          <w:tcPr>
            <w:tcW w:w="1166" w:type="pct"/>
            <w:vAlign w:val="center"/>
          </w:tcPr>
          <w:p w:rsidR="000A335B" w:rsidRPr="00B22A88" w:rsidRDefault="000A335B" w:rsidP="00181B2B">
            <w:pPr>
              <w:jc w:val="center"/>
              <w:rPr>
                <w:rFonts w:eastAsia="Calibri"/>
                <w:sz w:val="22"/>
                <w:szCs w:val="22"/>
              </w:rPr>
            </w:pPr>
            <w:r w:rsidRPr="00B22A88">
              <w:rPr>
                <w:rFonts w:eastAsia="Calibri"/>
                <w:sz w:val="22"/>
                <w:szCs w:val="22"/>
              </w:rPr>
              <w:t xml:space="preserve">Atliekos šalinimo veiklos kodas (D1–D7, D10) </w:t>
            </w:r>
          </w:p>
        </w:tc>
        <w:tc>
          <w:tcPr>
            <w:tcW w:w="1136" w:type="pct"/>
            <w:vAlign w:val="center"/>
          </w:tcPr>
          <w:p w:rsidR="000A335B" w:rsidRPr="00B22A88" w:rsidRDefault="000A335B" w:rsidP="004A15A4">
            <w:pPr>
              <w:jc w:val="center"/>
              <w:rPr>
                <w:rFonts w:eastAsia="Calibri"/>
                <w:sz w:val="22"/>
                <w:szCs w:val="22"/>
              </w:rPr>
            </w:pPr>
            <w:r w:rsidRPr="00B22A88">
              <w:rPr>
                <w:rFonts w:eastAsia="Calibri"/>
                <w:sz w:val="22"/>
                <w:szCs w:val="22"/>
              </w:rPr>
              <w:t>Projektinis įrenginio pajėgumas</w:t>
            </w:r>
          </w:p>
        </w:tc>
        <w:tc>
          <w:tcPr>
            <w:tcW w:w="941" w:type="pct"/>
            <w:vAlign w:val="center"/>
          </w:tcPr>
          <w:p w:rsidR="000A335B" w:rsidRPr="00B22A88" w:rsidRDefault="000A335B" w:rsidP="00181B2B">
            <w:pPr>
              <w:jc w:val="center"/>
              <w:rPr>
                <w:rFonts w:eastAsia="Calibri"/>
                <w:sz w:val="22"/>
                <w:szCs w:val="22"/>
              </w:rPr>
            </w:pPr>
            <w:r w:rsidRPr="00B22A88">
              <w:rPr>
                <w:rFonts w:eastAsia="Calibri"/>
                <w:sz w:val="22"/>
                <w:szCs w:val="22"/>
              </w:rPr>
              <w:t>Didžiausias numatomas</w:t>
            </w:r>
          </w:p>
          <w:p w:rsidR="000A335B" w:rsidRPr="00B22A88" w:rsidRDefault="000A335B" w:rsidP="00181B2B">
            <w:pPr>
              <w:jc w:val="center"/>
              <w:rPr>
                <w:rFonts w:eastAsia="Calibri"/>
                <w:sz w:val="22"/>
                <w:szCs w:val="22"/>
              </w:rPr>
            </w:pPr>
            <w:r w:rsidRPr="00B22A88">
              <w:rPr>
                <w:rFonts w:eastAsia="Calibri"/>
                <w:sz w:val="22"/>
                <w:szCs w:val="22"/>
              </w:rPr>
              <w:t>šalinti bendras atliekų kiekis, t/m.</w:t>
            </w:r>
          </w:p>
        </w:tc>
      </w:tr>
      <w:tr w:rsidR="000A335B" w:rsidRPr="00B22A88" w:rsidTr="000A322D">
        <w:trPr>
          <w:cantSplit/>
          <w:trHeight w:val="279"/>
        </w:trPr>
        <w:tc>
          <w:tcPr>
            <w:tcW w:w="452" w:type="pct"/>
            <w:vAlign w:val="center"/>
          </w:tcPr>
          <w:p w:rsidR="000A335B" w:rsidRPr="00B22A88" w:rsidRDefault="000A335B" w:rsidP="00181B2B">
            <w:pPr>
              <w:jc w:val="center"/>
              <w:rPr>
                <w:rFonts w:eastAsia="Calibri"/>
                <w:sz w:val="22"/>
                <w:szCs w:val="22"/>
              </w:rPr>
            </w:pPr>
            <w:r w:rsidRPr="00B22A88">
              <w:rPr>
                <w:rFonts w:eastAsia="Calibri"/>
                <w:sz w:val="22"/>
                <w:szCs w:val="22"/>
              </w:rPr>
              <w:t>1</w:t>
            </w:r>
          </w:p>
        </w:tc>
        <w:tc>
          <w:tcPr>
            <w:tcW w:w="702" w:type="pct"/>
            <w:vAlign w:val="center"/>
          </w:tcPr>
          <w:p w:rsidR="000A335B" w:rsidRPr="00B22A88" w:rsidRDefault="000A335B" w:rsidP="00181B2B">
            <w:pPr>
              <w:jc w:val="center"/>
              <w:rPr>
                <w:rFonts w:eastAsia="Calibri"/>
                <w:sz w:val="22"/>
                <w:szCs w:val="22"/>
              </w:rPr>
            </w:pPr>
            <w:r w:rsidRPr="00B22A88">
              <w:rPr>
                <w:rFonts w:eastAsia="Calibri"/>
                <w:sz w:val="22"/>
                <w:szCs w:val="22"/>
              </w:rPr>
              <w:t>2</w:t>
            </w:r>
          </w:p>
        </w:tc>
        <w:tc>
          <w:tcPr>
            <w:tcW w:w="603" w:type="pct"/>
            <w:vAlign w:val="center"/>
          </w:tcPr>
          <w:p w:rsidR="000A335B" w:rsidRPr="00B22A88" w:rsidRDefault="000A335B" w:rsidP="00181B2B">
            <w:pPr>
              <w:jc w:val="center"/>
              <w:rPr>
                <w:rFonts w:eastAsia="Calibri"/>
                <w:sz w:val="22"/>
                <w:szCs w:val="22"/>
              </w:rPr>
            </w:pPr>
            <w:r w:rsidRPr="00B22A88">
              <w:rPr>
                <w:rFonts w:eastAsia="Calibri"/>
                <w:sz w:val="22"/>
                <w:szCs w:val="22"/>
              </w:rPr>
              <w:t>3</w:t>
            </w:r>
          </w:p>
        </w:tc>
        <w:tc>
          <w:tcPr>
            <w:tcW w:w="1166" w:type="pct"/>
            <w:vAlign w:val="center"/>
          </w:tcPr>
          <w:p w:rsidR="000A335B" w:rsidRPr="00B22A88" w:rsidRDefault="000A335B" w:rsidP="00181B2B">
            <w:pPr>
              <w:jc w:val="center"/>
              <w:rPr>
                <w:rFonts w:eastAsia="Calibri"/>
                <w:sz w:val="22"/>
                <w:szCs w:val="22"/>
              </w:rPr>
            </w:pPr>
            <w:r w:rsidRPr="00B22A88">
              <w:rPr>
                <w:rFonts w:eastAsia="Calibri"/>
                <w:sz w:val="22"/>
                <w:szCs w:val="22"/>
              </w:rPr>
              <w:t>4</w:t>
            </w:r>
          </w:p>
        </w:tc>
        <w:tc>
          <w:tcPr>
            <w:tcW w:w="1136" w:type="pct"/>
          </w:tcPr>
          <w:p w:rsidR="000A335B" w:rsidRPr="00B22A88" w:rsidRDefault="000A335B" w:rsidP="00181B2B">
            <w:pPr>
              <w:jc w:val="center"/>
              <w:rPr>
                <w:rFonts w:eastAsia="Calibri"/>
                <w:sz w:val="22"/>
                <w:szCs w:val="22"/>
              </w:rPr>
            </w:pPr>
            <w:r w:rsidRPr="00B22A88">
              <w:rPr>
                <w:rFonts w:eastAsia="Calibri"/>
                <w:sz w:val="22"/>
                <w:szCs w:val="22"/>
              </w:rPr>
              <w:t>5</w:t>
            </w:r>
          </w:p>
        </w:tc>
        <w:tc>
          <w:tcPr>
            <w:tcW w:w="941" w:type="pct"/>
            <w:vAlign w:val="center"/>
          </w:tcPr>
          <w:p w:rsidR="000A335B" w:rsidRPr="00B22A88" w:rsidRDefault="000A335B" w:rsidP="00181B2B">
            <w:pPr>
              <w:jc w:val="center"/>
              <w:rPr>
                <w:rFonts w:eastAsia="Calibri"/>
                <w:sz w:val="22"/>
                <w:szCs w:val="22"/>
              </w:rPr>
            </w:pPr>
            <w:r w:rsidRPr="00B22A88">
              <w:rPr>
                <w:rFonts w:eastAsia="Calibri"/>
                <w:sz w:val="22"/>
                <w:szCs w:val="22"/>
              </w:rPr>
              <w:t>6</w:t>
            </w:r>
          </w:p>
        </w:tc>
      </w:tr>
    </w:tbl>
    <w:p w:rsidR="00472E87" w:rsidRPr="00B22A88" w:rsidRDefault="00472E87" w:rsidP="000A335B">
      <w:pPr>
        <w:rPr>
          <w:rFonts w:eastAsia="Calibri"/>
          <w:b/>
          <w:szCs w:val="24"/>
        </w:rPr>
      </w:pPr>
    </w:p>
    <w:p w:rsidR="000A335B" w:rsidRPr="00B22A88" w:rsidRDefault="000A335B" w:rsidP="000A335B">
      <w:pPr>
        <w:rPr>
          <w:rFonts w:eastAsia="Calibri"/>
          <w:szCs w:val="24"/>
        </w:rPr>
      </w:pPr>
      <w:r w:rsidRPr="00B22A88">
        <w:rPr>
          <w:rFonts w:eastAsia="Calibri"/>
          <w:b/>
          <w:szCs w:val="24"/>
        </w:rPr>
        <w:t>5 lentelė</w:t>
      </w:r>
      <w:r w:rsidRPr="00B22A88">
        <w:rPr>
          <w:rFonts w:eastAsia="Calibri"/>
          <w:szCs w:val="24"/>
        </w:rPr>
        <w:t>. Numatomos paruošti naudoti ir (ar) šalinti nepavojingosios atliekos.</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0049350D" w:rsidRPr="00B22A88">
        <w:rPr>
          <w:rFonts w:eastAsia="Calibri"/>
          <w:szCs w:val="24"/>
          <w:u w:val="single"/>
        </w:rPr>
        <w:t>Lazdij</w:t>
      </w:r>
      <w:r w:rsidR="001E3F58" w:rsidRPr="00B22A88">
        <w:rPr>
          <w:rFonts w:eastAsia="Calibri"/>
          <w:szCs w:val="24"/>
          <w:u w:val="single"/>
        </w:rPr>
        <w:t xml:space="preserve">ų </w:t>
      </w:r>
      <w:r w:rsidR="00DA60D2" w:rsidRPr="00B22A88">
        <w:rPr>
          <w:rFonts w:eastAsia="Calibri"/>
          <w:szCs w:val="24"/>
          <w:u w:val="single"/>
        </w:rPr>
        <w:t xml:space="preserve">didelių </w:t>
      </w:r>
      <w:r w:rsidR="001E3F58" w:rsidRPr="00B22A88">
        <w:rPr>
          <w:rFonts w:eastAsia="Calibri"/>
          <w:szCs w:val="24"/>
          <w:u w:val="single"/>
        </w:rPr>
        <w:t>gabaritų bei kitų atliekų surinkimo aikštelė</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820"/>
        <w:gridCol w:w="2102"/>
        <w:gridCol w:w="4606"/>
        <w:gridCol w:w="4087"/>
      </w:tblGrid>
      <w:tr w:rsidR="000A335B" w:rsidRPr="00B22A88" w:rsidTr="00181B2B">
        <w:trPr>
          <w:cantSplit/>
          <w:trHeight w:val="300"/>
        </w:trPr>
        <w:tc>
          <w:tcPr>
            <w:tcW w:w="1799" w:type="pct"/>
            <w:gridSpan w:val="3"/>
          </w:tcPr>
          <w:p w:rsidR="000A335B" w:rsidRPr="00B22A88" w:rsidRDefault="000A335B" w:rsidP="00181B2B">
            <w:pPr>
              <w:jc w:val="center"/>
              <w:rPr>
                <w:rFonts w:eastAsia="Calibri"/>
                <w:b/>
                <w:sz w:val="20"/>
              </w:rPr>
            </w:pPr>
            <w:r w:rsidRPr="00B22A88">
              <w:rPr>
                <w:rFonts w:eastAsia="Calibri"/>
                <w:b/>
                <w:sz w:val="20"/>
              </w:rPr>
              <w:t>Numatomos paruošti naudoti ir (ar) šalinti atliekos</w:t>
            </w:r>
          </w:p>
        </w:tc>
        <w:tc>
          <w:tcPr>
            <w:tcW w:w="3201" w:type="pct"/>
            <w:gridSpan w:val="2"/>
          </w:tcPr>
          <w:p w:rsidR="000A335B" w:rsidRPr="00B22A88" w:rsidRDefault="000A335B" w:rsidP="00181B2B">
            <w:pPr>
              <w:jc w:val="center"/>
              <w:rPr>
                <w:rFonts w:eastAsia="Calibri"/>
                <w:b/>
                <w:sz w:val="20"/>
              </w:rPr>
            </w:pPr>
            <w:r w:rsidRPr="00B22A88">
              <w:rPr>
                <w:rFonts w:eastAsia="Calibri"/>
                <w:b/>
                <w:sz w:val="20"/>
              </w:rPr>
              <w:t>Atliekų paruošimas naudoti ir (ar) šalinti</w:t>
            </w:r>
          </w:p>
        </w:tc>
      </w:tr>
      <w:tr w:rsidR="000A335B" w:rsidRPr="00B22A88" w:rsidTr="00181B2B">
        <w:trPr>
          <w:cantSplit/>
          <w:trHeight w:val="855"/>
        </w:trPr>
        <w:tc>
          <w:tcPr>
            <w:tcW w:w="355" w:type="pct"/>
            <w:vAlign w:val="center"/>
          </w:tcPr>
          <w:p w:rsidR="000A335B" w:rsidRPr="00B22A88" w:rsidRDefault="000A335B" w:rsidP="00181B2B">
            <w:pPr>
              <w:jc w:val="center"/>
              <w:rPr>
                <w:rFonts w:eastAsia="Calibri"/>
                <w:b/>
                <w:sz w:val="20"/>
                <w:vertAlign w:val="superscript"/>
              </w:rPr>
            </w:pPr>
            <w:r w:rsidRPr="00B22A88">
              <w:rPr>
                <w:rFonts w:eastAsia="Calibri"/>
                <w:b/>
                <w:sz w:val="20"/>
              </w:rPr>
              <w:t>Kodas</w:t>
            </w:r>
          </w:p>
        </w:tc>
        <w:tc>
          <w:tcPr>
            <w:tcW w:w="670" w:type="pct"/>
            <w:vAlign w:val="center"/>
          </w:tcPr>
          <w:p w:rsidR="000A335B" w:rsidRPr="00B22A88" w:rsidRDefault="000A335B" w:rsidP="00181B2B">
            <w:pPr>
              <w:jc w:val="center"/>
              <w:rPr>
                <w:rFonts w:eastAsia="Calibri"/>
                <w:b/>
                <w:sz w:val="20"/>
              </w:rPr>
            </w:pPr>
            <w:r w:rsidRPr="00B22A88">
              <w:rPr>
                <w:rFonts w:eastAsia="Calibri"/>
                <w:b/>
                <w:sz w:val="20"/>
              </w:rPr>
              <w:t>Pavadinimas</w:t>
            </w:r>
          </w:p>
        </w:tc>
        <w:tc>
          <w:tcPr>
            <w:tcW w:w="774" w:type="pct"/>
            <w:vAlign w:val="center"/>
          </w:tcPr>
          <w:p w:rsidR="000A335B" w:rsidRPr="00B22A88" w:rsidRDefault="000A335B" w:rsidP="00181B2B">
            <w:pPr>
              <w:jc w:val="center"/>
              <w:rPr>
                <w:rFonts w:eastAsia="Calibri"/>
                <w:b/>
                <w:sz w:val="20"/>
              </w:rPr>
            </w:pPr>
            <w:r w:rsidRPr="00B22A88">
              <w:rPr>
                <w:rFonts w:eastAsia="Calibri"/>
                <w:b/>
                <w:sz w:val="20"/>
              </w:rPr>
              <w:t>Patikslintas pavadinimas</w:t>
            </w:r>
          </w:p>
        </w:tc>
        <w:tc>
          <w:tcPr>
            <w:tcW w:w="1696" w:type="pct"/>
            <w:vAlign w:val="center"/>
          </w:tcPr>
          <w:p w:rsidR="000A335B" w:rsidRPr="00B22A88" w:rsidRDefault="000A335B" w:rsidP="00181B2B">
            <w:pPr>
              <w:jc w:val="center"/>
              <w:rPr>
                <w:rFonts w:eastAsia="Calibri"/>
                <w:b/>
                <w:sz w:val="20"/>
                <w:vertAlign w:val="superscript"/>
              </w:rPr>
            </w:pPr>
            <w:r w:rsidRPr="00B22A88">
              <w:rPr>
                <w:rFonts w:eastAsia="Calibri"/>
                <w:b/>
                <w:sz w:val="20"/>
              </w:rPr>
              <w:t xml:space="preserve">Atliekos paruošimo naudoti ir (ar) šalinti veiklos kodas (D8, D9, D13, D14, R12, S5) </w:t>
            </w:r>
          </w:p>
        </w:tc>
        <w:tc>
          <w:tcPr>
            <w:tcW w:w="1505" w:type="pct"/>
            <w:vAlign w:val="center"/>
          </w:tcPr>
          <w:p w:rsidR="000A335B" w:rsidRPr="00B22A88" w:rsidRDefault="000A335B" w:rsidP="00181B2B">
            <w:pPr>
              <w:jc w:val="center"/>
              <w:rPr>
                <w:rFonts w:eastAsia="Calibri"/>
                <w:b/>
                <w:sz w:val="20"/>
              </w:rPr>
            </w:pPr>
            <w:r w:rsidRPr="00B22A88">
              <w:rPr>
                <w:rFonts w:eastAsia="Calibri"/>
                <w:b/>
                <w:sz w:val="20"/>
              </w:rPr>
              <w:t>Projektinis įrenginio pajėgumas, t/m.</w:t>
            </w:r>
          </w:p>
        </w:tc>
      </w:tr>
      <w:tr w:rsidR="000A335B" w:rsidRPr="00B22A88" w:rsidTr="00181B2B">
        <w:trPr>
          <w:cantSplit/>
          <w:trHeight w:val="311"/>
        </w:trPr>
        <w:tc>
          <w:tcPr>
            <w:tcW w:w="355" w:type="pct"/>
            <w:vAlign w:val="center"/>
          </w:tcPr>
          <w:p w:rsidR="000A335B" w:rsidRPr="00B22A88" w:rsidRDefault="000A335B" w:rsidP="00181B2B">
            <w:pPr>
              <w:jc w:val="center"/>
              <w:rPr>
                <w:rFonts w:eastAsia="Calibri"/>
                <w:b/>
                <w:sz w:val="20"/>
              </w:rPr>
            </w:pPr>
            <w:r w:rsidRPr="00B22A88">
              <w:rPr>
                <w:rFonts w:eastAsia="Calibri"/>
                <w:b/>
                <w:sz w:val="20"/>
              </w:rPr>
              <w:t>1</w:t>
            </w:r>
          </w:p>
        </w:tc>
        <w:tc>
          <w:tcPr>
            <w:tcW w:w="670" w:type="pct"/>
            <w:vAlign w:val="center"/>
          </w:tcPr>
          <w:p w:rsidR="000A335B" w:rsidRPr="00B22A88" w:rsidRDefault="000A335B" w:rsidP="00181B2B">
            <w:pPr>
              <w:jc w:val="center"/>
              <w:rPr>
                <w:rFonts w:eastAsia="Calibri"/>
                <w:b/>
                <w:sz w:val="20"/>
              </w:rPr>
            </w:pPr>
            <w:r w:rsidRPr="00B22A88">
              <w:rPr>
                <w:rFonts w:eastAsia="Calibri"/>
                <w:b/>
                <w:sz w:val="20"/>
              </w:rPr>
              <w:t>2</w:t>
            </w:r>
          </w:p>
        </w:tc>
        <w:tc>
          <w:tcPr>
            <w:tcW w:w="774" w:type="pct"/>
            <w:vAlign w:val="center"/>
          </w:tcPr>
          <w:p w:rsidR="000A335B" w:rsidRPr="00B22A88" w:rsidRDefault="000A335B" w:rsidP="00181B2B">
            <w:pPr>
              <w:jc w:val="center"/>
              <w:rPr>
                <w:rFonts w:eastAsia="Calibri"/>
                <w:b/>
                <w:sz w:val="20"/>
              </w:rPr>
            </w:pPr>
            <w:r w:rsidRPr="00B22A88">
              <w:rPr>
                <w:rFonts w:eastAsia="Calibri"/>
                <w:b/>
                <w:sz w:val="20"/>
              </w:rPr>
              <w:t>3</w:t>
            </w:r>
          </w:p>
        </w:tc>
        <w:tc>
          <w:tcPr>
            <w:tcW w:w="1696" w:type="pct"/>
            <w:vAlign w:val="center"/>
          </w:tcPr>
          <w:p w:rsidR="000A335B" w:rsidRPr="00B22A88" w:rsidRDefault="000A335B" w:rsidP="00181B2B">
            <w:pPr>
              <w:jc w:val="center"/>
              <w:rPr>
                <w:rFonts w:eastAsia="Calibri"/>
                <w:b/>
                <w:sz w:val="20"/>
              </w:rPr>
            </w:pPr>
            <w:r w:rsidRPr="00B22A88">
              <w:rPr>
                <w:rFonts w:eastAsia="Calibri"/>
                <w:b/>
                <w:sz w:val="20"/>
              </w:rPr>
              <w:t>4</w:t>
            </w:r>
          </w:p>
        </w:tc>
        <w:tc>
          <w:tcPr>
            <w:tcW w:w="1505" w:type="pct"/>
            <w:vAlign w:val="center"/>
          </w:tcPr>
          <w:p w:rsidR="000A335B" w:rsidRPr="00B22A88" w:rsidRDefault="000A335B" w:rsidP="00181B2B">
            <w:pPr>
              <w:jc w:val="center"/>
              <w:rPr>
                <w:rFonts w:eastAsia="Calibri"/>
                <w:b/>
                <w:sz w:val="20"/>
              </w:rPr>
            </w:pPr>
            <w:r w:rsidRPr="00B22A88">
              <w:rPr>
                <w:rFonts w:eastAsia="Calibri"/>
                <w:b/>
                <w:sz w:val="20"/>
              </w:rPr>
              <w:t>5</w:t>
            </w:r>
          </w:p>
        </w:tc>
      </w:tr>
      <w:tr w:rsidR="00391E33" w:rsidRPr="00B22A88" w:rsidTr="00E14DBE">
        <w:trPr>
          <w:cantSplit/>
          <w:trHeight w:val="181"/>
        </w:trPr>
        <w:tc>
          <w:tcPr>
            <w:tcW w:w="355" w:type="pct"/>
            <w:tcBorders>
              <w:top w:val="single" w:sz="3" w:space="0" w:color="auto"/>
              <w:left w:val="single" w:sz="3" w:space="0" w:color="auto"/>
              <w:bottom w:val="single" w:sz="3" w:space="0" w:color="auto"/>
              <w:right w:val="single" w:sz="3" w:space="0" w:color="auto"/>
            </w:tcBorders>
            <w:shd w:val="clear" w:color="auto" w:fill="auto"/>
            <w:vAlign w:val="center"/>
          </w:tcPr>
          <w:p w:rsidR="00391E33" w:rsidRPr="00B22A88" w:rsidRDefault="00391E33" w:rsidP="00391E33">
            <w:pPr>
              <w:widowControl w:val="0"/>
              <w:autoSpaceDE w:val="0"/>
              <w:autoSpaceDN w:val="0"/>
              <w:adjustRightInd w:val="0"/>
              <w:spacing w:before="11"/>
              <w:ind w:right="-20"/>
              <w:jc w:val="center"/>
              <w:rPr>
                <w:sz w:val="20"/>
              </w:rPr>
            </w:pPr>
            <w:r w:rsidRPr="00B22A88">
              <w:rPr>
                <w:sz w:val="20"/>
              </w:rPr>
              <w:t>20 03 07</w:t>
            </w:r>
          </w:p>
        </w:tc>
        <w:tc>
          <w:tcPr>
            <w:tcW w:w="670" w:type="pct"/>
            <w:tcBorders>
              <w:top w:val="single" w:sz="3" w:space="0" w:color="auto"/>
              <w:left w:val="single" w:sz="3" w:space="0" w:color="auto"/>
              <w:bottom w:val="single" w:sz="3" w:space="0" w:color="auto"/>
              <w:right w:val="single" w:sz="3" w:space="0" w:color="auto"/>
            </w:tcBorders>
            <w:shd w:val="clear" w:color="auto" w:fill="auto"/>
            <w:vAlign w:val="center"/>
          </w:tcPr>
          <w:p w:rsidR="00391E33" w:rsidRPr="00B22A88" w:rsidRDefault="00391E33" w:rsidP="00E14DBE">
            <w:pPr>
              <w:widowControl w:val="0"/>
              <w:autoSpaceDE w:val="0"/>
              <w:autoSpaceDN w:val="0"/>
              <w:adjustRightInd w:val="0"/>
              <w:spacing w:before="11"/>
              <w:ind w:right="-20"/>
              <w:rPr>
                <w:sz w:val="20"/>
              </w:rPr>
            </w:pPr>
            <w:r w:rsidRPr="00B22A88">
              <w:rPr>
                <w:sz w:val="20"/>
              </w:rPr>
              <w:t>Didžiosios atliekos</w:t>
            </w:r>
          </w:p>
        </w:tc>
        <w:tc>
          <w:tcPr>
            <w:tcW w:w="774" w:type="pct"/>
            <w:vAlign w:val="center"/>
          </w:tcPr>
          <w:p w:rsidR="00391E33" w:rsidRPr="00B22A88" w:rsidRDefault="00676467" w:rsidP="00E14DBE">
            <w:pPr>
              <w:jc w:val="both"/>
              <w:rPr>
                <w:rFonts w:eastAsia="Calibri"/>
                <w:sz w:val="20"/>
              </w:rPr>
            </w:pPr>
            <w:r w:rsidRPr="00B22A88">
              <w:rPr>
                <w:rFonts w:eastAsia="Calibri"/>
                <w:sz w:val="20"/>
              </w:rPr>
              <w:t>Seni baldai, langai, durys, dviračiai</w:t>
            </w:r>
          </w:p>
        </w:tc>
        <w:tc>
          <w:tcPr>
            <w:tcW w:w="1696" w:type="pct"/>
            <w:vAlign w:val="center"/>
          </w:tcPr>
          <w:p w:rsidR="00391E33" w:rsidRPr="00B22A88" w:rsidRDefault="00391E33" w:rsidP="00391E33">
            <w:pPr>
              <w:jc w:val="center"/>
              <w:rPr>
                <w:rFonts w:eastAsia="Calibri"/>
                <w:sz w:val="20"/>
              </w:rPr>
            </w:pPr>
            <w:r w:rsidRPr="00B22A88">
              <w:rPr>
                <w:rFonts w:eastAsia="Calibri"/>
                <w:sz w:val="20"/>
              </w:rPr>
              <w:t>S5</w:t>
            </w:r>
          </w:p>
        </w:tc>
        <w:tc>
          <w:tcPr>
            <w:tcW w:w="1505" w:type="pct"/>
            <w:vAlign w:val="center"/>
          </w:tcPr>
          <w:p w:rsidR="00391E33" w:rsidRPr="00B22A88" w:rsidRDefault="00430BD2" w:rsidP="00391E33">
            <w:pPr>
              <w:jc w:val="center"/>
              <w:rPr>
                <w:rFonts w:eastAsia="Calibri"/>
                <w:sz w:val="20"/>
              </w:rPr>
            </w:pPr>
            <w:r w:rsidRPr="00B22A88">
              <w:rPr>
                <w:rFonts w:eastAsia="Calibri"/>
                <w:sz w:val="20"/>
              </w:rPr>
              <w:t>73</w:t>
            </w:r>
          </w:p>
        </w:tc>
      </w:tr>
    </w:tbl>
    <w:p w:rsidR="001E3F58" w:rsidRPr="00B22A88" w:rsidRDefault="001E3F58" w:rsidP="000A335B">
      <w:pPr>
        <w:tabs>
          <w:tab w:val="left" w:pos="993"/>
        </w:tabs>
        <w:jc w:val="both"/>
        <w:rPr>
          <w:szCs w:val="24"/>
          <w:lang w:eastAsia="lt-LT"/>
        </w:rPr>
      </w:pPr>
    </w:p>
    <w:p w:rsidR="000A335B" w:rsidRPr="00B22A88" w:rsidRDefault="000A335B" w:rsidP="000A335B">
      <w:pPr>
        <w:tabs>
          <w:tab w:val="left" w:pos="993"/>
        </w:tabs>
        <w:jc w:val="both"/>
        <w:rPr>
          <w:szCs w:val="24"/>
        </w:rPr>
      </w:pPr>
      <w:r w:rsidRPr="00B22A88">
        <w:rPr>
          <w:szCs w:val="24"/>
          <w:lang w:eastAsia="lt-LT"/>
        </w:rPr>
        <w:t xml:space="preserve">6. Kita </w:t>
      </w:r>
      <w:r w:rsidRPr="00B22A88">
        <w:rPr>
          <w:szCs w:val="24"/>
        </w:rPr>
        <w:t>informacija pagal Taisyklių 24.2 papunktį.</w:t>
      </w:r>
      <w:r w:rsidR="00EA5FB8" w:rsidRPr="00B22A88">
        <w:rPr>
          <w:szCs w:val="24"/>
        </w:rPr>
        <w:t xml:space="preserve"> </w:t>
      </w:r>
      <w:r w:rsidR="00EA5FB8" w:rsidRPr="00B22A88">
        <w:rPr>
          <w:b/>
          <w:szCs w:val="24"/>
        </w:rPr>
        <w:t>Specifiniai atliekų srautai ar kategorijos, kurioms taikomi 24.2 papunktyje nurodytų teisės aktų reikalavimai, nebus naudojamos, tad nepildoma.</w:t>
      </w:r>
    </w:p>
    <w:p w:rsidR="000A335B" w:rsidRPr="00B22A88" w:rsidRDefault="000A335B" w:rsidP="000A335B"/>
    <w:p w:rsidR="000A335B" w:rsidRPr="00B22A88" w:rsidRDefault="000A335B" w:rsidP="000A335B">
      <w:pPr>
        <w:rPr>
          <w:rFonts w:eastAsia="Calibri"/>
          <w:szCs w:val="24"/>
        </w:rPr>
      </w:pPr>
      <w:r w:rsidRPr="00B22A88">
        <w:rPr>
          <w:rFonts w:eastAsia="Calibri"/>
          <w:szCs w:val="24"/>
        </w:rPr>
        <w:br w:type="page"/>
      </w:r>
    </w:p>
    <w:p w:rsidR="000A335B" w:rsidRPr="00B22A88" w:rsidRDefault="000A335B" w:rsidP="000A335B">
      <w:pPr>
        <w:ind w:left="5182" w:firstLine="5024"/>
        <w:rPr>
          <w:rFonts w:eastAsia="Calibri"/>
          <w:szCs w:val="24"/>
        </w:rPr>
      </w:pPr>
      <w:r w:rsidRPr="00B22A88">
        <w:rPr>
          <w:rFonts w:eastAsia="Calibri"/>
          <w:szCs w:val="24"/>
        </w:rPr>
        <w:lastRenderedPageBreak/>
        <w:t>Taršos leidimų išdavimo, pakeitimo</w:t>
      </w:r>
    </w:p>
    <w:p w:rsidR="000A335B" w:rsidRPr="00B22A88" w:rsidRDefault="000A335B" w:rsidP="000A335B">
      <w:pPr>
        <w:ind w:left="5182" w:firstLine="5024"/>
        <w:rPr>
          <w:rFonts w:eastAsia="Calibri"/>
          <w:szCs w:val="24"/>
        </w:rPr>
      </w:pPr>
      <w:r w:rsidRPr="00B22A88">
        <w:rPr>
          <w:rFonts w:eastAsia="Calibri"/>
          <w:szCs w:val="24"/>
        </w:rPr>
        <w:t>ir galiojimo panaikinimo taisyklių</w:t>
      </w:r>
    </w:p>
    <w:p w:rsidR="000A335B" w:rsidRPr="00B22A88" w:rsidRDefault="000A335B" w:rsidP="000A335B">
      <w:pPr>
        <w:ind w:left="7774" w:firstLine="2432"/>
        <w:rPr>
          <w:rFonts w:eastAsia="Calibri"/>
          <w:szCs w:val="24"/>
        </w:rPr>
      </w:pPr>
      <w:r w:rsidRPr="00B22A88">
        <w:rPr>
          <w:rFonts w:eastAsia="Calibri"/>
          <w:szCs w:val="24"/>
        </w:rPr>
        <w:t>2 priedo</w:t>
      </w:r>
    </w:p>
    <w:p w:rsidR="000A335B" w:rsidRPr="00B22A88" w:rsidRDefault="000A335B" w:rsidP="000A335B">
      <w:pPr>
        <w:ind w:left="7772" w:firstLine="2434"/>
        <w:rPr>
          <w:rFonts w:eastAsia="Calibri"/>
          <w:szCs w:val="24"/>
        </w:rPr>
      </w:pPr>
      <w:r w:rsidRPr="00B22A88">
        <w:rPr>
          <w:rFonts w:eastAsia="Calibri"/>
          <w:szCs w:val="24"/>
        </w:rPr>
        <w:t>4 priedėlio B dalis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szCs w:val="24"/>
        </w:rPr>
      </w:pPr>
      <w:r w:rsidRPr="00B22A88">
        <w:rPr>
          <w:rFonts w:eastAsia="Calibri"/>
          <w:szCs w:val="24"/>
        </w:rPr>
        <w:t>SPECIALIOJI PARAIŠKOS DALIS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b/>
          <w:szCs w:val="24"/>
        </w:rPr>
      </w:pPr>
      <w:r w:rsidRPr="00B22A88">
        <w:rPr>
          <w:rFonts w:eastAsia="Calibri"/>
          <w:b/>
          <w:szCs w:val="24"/>
        </w:rPr>
        <w:t>ATLIEKŲ APDOROJIMAS (NAUDOJIMAS AR ŠALINIMAS, ĮSKAITANT PARUOŠIMĄ NAUDOTI AR ŠALINTI) IR LAIKYMAS</w:t>
      </w:r>
    </w:p>
    <w:p w:rsidR="000A335B" w:rsidRPr="00B22A88" w:rsidRDefault="000A335B" w:rsidP="000A335B">
      <w:pPr>
        <w:jc w:val="center"/>
        <w:rPr>
          <w:rFonts w:eastAsia="Calibri"/>
          <w:szCs w:val="24"/>
        </w:rPr>
      </w:pPr>
    </w:p>
    <w:p w:rsidR="000A335B" w:rsidRPr="00B22A88" w:rsidRDefault="000A335B" w:rsidP="000A335B">
      <w:pPr>
        <w:jc w:val="center"/>
        <w:rPr>
          <w:rFonts w:eastAsia="Calibri"/>
          <w:szCs w:val="24"/>
        </w:rPr>
      </w:pPr>
      <w:r w:rsidRPr="00B22A88">
        <w:rPr>
          <w:rFonts w:eastAsia="Calibri"/>
          <w:szCs w:val="24"/>
        </w:rPr>
        <w:t>PAVOJINGOSIOS ATLIEKOS</w:t>
      </w:r>
    </w:p>
    <w:p w:rsidR="000A335B" w:rsidRPr="00B22A88" w:rsidRDefault="000A335B" w:rsidP="000A335B">
      <w:pPr>
        <w:ind w:firstLine="567"/>
        <w:rPr>
          <w:rFonts w:eastAsia="Calibri"/>
          <w:szCs w:val="24"/>
        </w:rPr>
      </w:pPr>
    </w:p>
    <w:p w:rsidR="000A335B" w:rsidRPr="00B22A88" w:rsidRDefault="000A335B" w:rsidP="000A335B">
      <w:pPr>
        <w:tabs>
          <w:tab w:val="left" w:pos="0"/>
          <w:tab w:val="left" w:pos="426"/>
          <w:tab w:val="left" w:pos="1985"/>
          <w:tab w:val="left" w:pos="2835"/>
          <w:tab w:val="left" w:pos="3828"/>
          <w:tab w:val="left" w:pos="5245"/>
          <w:tab w:val="left" w:pos="6946"/>
        </w:tabs>
        <w:rPr>
          <w:rFonts w:eastAsia="Calibri"/>
          <w:szCs w:val="24"/>
        </w:rPr>
      </w:pPr>
      <w:r w:rsidRPr="00B22A88">
        <w:rPr>
          <w:rFonts w:eastAsia="Calibri"/>
          <w:b/>
          <w:szCs w:val="24"/>
        </w:rPr>
        <w:t>1 lentelė</w:t>
      </w:r>
      <w:r w:rsidRPr="00B22A88">
        <w:rPr>
          <w:rFonts w:eastAsia="Calibri"/>
          <w:szCs w:val="24"/>
        </w:rPr>
        <w:t>.</w:t>
      </w:r>
      <w:r w:rsidRPr="00B22A88">
        <w:rPr>
          <w:rFonts w:eastAsia="Calibri"/>
          <w:color w:val="FF0000"/>
          <w:szCs w:val="24"/>
        </w:rPr>
        <w:t xml:space="preserve"> </w:t>
      </w:r>
      <w:r w:rsidRPr="00B22A88">
        <w:rPr>
          <w:rFonts w:eastAsia="Calibri"/>
          <w:bCs/>
          <w:szCs w:val="24"/>
        </w:rPr>
        <w:t>Didžiausias numatomas laikyti pavojingųjų atliekų kiekis.</w:t>
      </w:r>
    </w:p>
    <w:p w:rsidR="000A335B" w:rsidRPr="00B22A88" w:rsidRDefault="000A335B" w:rsidP="000A335B">
      <w:pPr>
        <w:rPr>
          <w:rFonts w:eastAsia="Calibri"/>
          <w:szCs w:val="24"/>
        </w:rPr>
      </w:pPr>
      <w:r w:rsidRPr="00B22A88">
        <w:rPr>
          <w:rFonts w:eastAsia="Calibri"/>
          <w:szCs w:val="24"/>
        </w:rPr>
        <w:t xml:space="preserve">Įrenginio pavadinimas </w:t>
      </w:r>
      <w:r w:rsidR="009B13BA" w:rsidRPr="00B22A88">
        <w:rPr>
          <w:rFonts w:eastAsia="Calibri"/>
          <w:szCs w:val="24"/>
          <w:u w:val="single"/>
        </w:rPr>
        <w:t>Lazdij</w:t>
      </w:r>
      <w:r w:rsidR="00813FC7" w:rsidRPr="00B22A88">
        <w:rPr>
          <w:rFonts w:eastAsia="Calibri"/>
          <w:szCs w:val="24"/>
          <w:u w:val="single"/>
        </w:rPr>
        <w:t>ų didelių gabaritų bei kitų atliekų surinkimo aikštelė</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6A55BA" w:rsidRPr="00B22A88" w:rsidRDefault="006A55BA" w:rsidP="000A335B">
      <w:pPr>
        <w:rPr>
          <w:rFonts w:eastAsia="Calibri"/>
          <w:szCs w:val="24"/>
        </w:rPr>
      </w:pP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693"/>
        <w:gridCol w:w="1276"/>
        <w:gridCol w:w="2693"/>
        <w:gridCol w:w="2694"/>
        <w:gridCol w:w="1275"/>
        <w:gridCol w:w="2127"/>
        <w:gridCol w:w="1134"/>
      </w:tblGrid>
      <w:tr w:rsidR="006A55BA" w:rsidRPr="00B22A88" w:rsidTr="00C81D5F">
        <w:trPr>
          <w:cantSplit/>
        </w:trPr>
        <w:tc>
          <w:tcPr>
            <w:tcW w:w="1243" w:type="dxa"/>
            <w:vMerge w:val="restart"/>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 xml:space="preserve">Pavojingųjų atliekų </w:t>
            </w:r>
            <w:proofErr w:type="spellStart"/>
            <w:r w:rsidRPr="00B22A88">
              <w:rPr>
                <w:rFonts w:eastAsia="Calibri"/>
                <w:b/>
                <w:sz w:val="20"/>
              </w:rPr>
              <w:t>technologi-nio</w:t>
            </w:r>
            <w:proofErr w:type="spellEnd"/>
            <w:r w:rsidRPr="00B22A88">
              <w:rPr>
                <w:rFonts w:eastAsia="Calibri"/>
                <w:b/>
                <w:sz w:val="20"/>
              </w:rPr>
              <w:t xml:space="preserve"> srauto žymėjimas</w:t>
            </w:r>
          </w:p>
        </w:tc>
        <w:tc>
          <w:tcPr>
            <w:tcW w:w="2693" w:type="dxa"/>
            <w:vMerge w:val="restart"/>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Pavojingųjų atliekų technologinio srauto pavadinimas</w:t>
            </w:r>
          </w:p>
        </w:tc>
        <w:tc>
          <w:tcPr>
            <w:tcW w:w="1276" w:type="dxa"/>
            <w:vMerge w:val="restart"/>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Atliekos kodas</w:t>
            </w:r>
          </w:p>
        </w:tc>
        <w:tc>
          <w:tcPr>
            <w:tcW w:w="2693" w:type="dxa"/>
            <w:vMerge w:val="restart"/>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Atliekos pavadinimas</w:t>
            </w:r>
          </w:p>
        </w:tc>
        <w:tc>
          <w:tcPr>
            <w:tcW w:w="2694" w:type="dxa"/>
            <w:vMerge w:val="restart"/>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Patikslintas atliekos pavadinimas</w:t>
            </w:r>
          </w:p>
        </w:tc>
        <w:tc>
          <w:tcPr>
            <w:tcW w:w="3402" w:type="dxa"/>
            <w:gridSpan w:val="2"/>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Naudojimui ir (ar) šalinimui skirtų atliekų laikymas</w:t>
            </w:r>
          </w:p>
        </w:tc>
        <w:tc>
          <w:tcPr>
            <w:tcW w:w="1134" w:type="dxa"/>
            <w:vMerge w:val="restart"/>
            <w:vAlign w:val="center"/>
          </w:tcPr>
          <w:p w:rsidR="006A55BA" w:rsidRPr="00B22A88" w:rsidRDefault="006A55BA" w:rsidP="002C772F">
            <w:pPr>
              <w:jc w:val="center"/>
              <w:rPr>
                <w:rFonts w:eastAsia="Calibri"/>
                <w:b/>
                <w:sz w:val="20"/>
              </w:rPr>
            </w:pPr>
            <w:r w:rsidRPr="00B22A88">
              <w:rPr>
                <w:rFonts w:eastAsia="Calibri"/>
                <w:b/>
                <w:sz w:val="20"/>
              </w:rPr>
              <w:t>Planuojamas tolimesnis atliekų apdorojimas</w:t>
            </w:r>
          </w:p>
        </w:tc>
      </w:tr>
      <w:tr w:rsidR="006A55BA" w:rsidRPr="00B22A88" w:rsidTr="00C81D5F">
        <w:trPr>
          <w:cantSplit/>
          <w:trHeight w:val="855"/>
        </w:trPr>
        <w:tc>
          <w:tcPr>
            <w:tcW w:w="1243" w:type="dxa"/>
            <w:vMerge/>
            <w:tcMar>
              <w:left w:w="28" w:type="dxa"/>
              <w:right w:w="28" w:type="dxa"/>
            </w:tcMar>
            <w:vAlign w:val="center"/>
          </w:tcPr>
          <w:p w:rsidR="006A55BA" w:rsidRPr="00B22A88" w:rsidRDefault="006A55BA" w:rsidP="002C772F">
            <w:pPr>
              <w:jc w:val="center"/>
              <w:rPr>
                <w:rFonts w:eastAsia="Calibri"/>
                <w:b/>
                <w:sz w:val="20"/>
                <w:vertAlign w:val="superscript"/>
              </w:rPr>
            </w:pPr>
          </w:p>
        </w:tc>
        <w:tc>
          <w:tcPr>
            <w:tcW w:w="2693" w:type="dxa"/>
            <w:vMerge/>
            <w:tcMar>
              <w:left w:w="28" w:type="dxa"/>
              <w:right w:w="28" w:type="dxa"/>
            </w:tcMar>
            <w:vAlign w:val="center"/>
          </w:tcPr>
          <w:p w:rsidR="006A55BA" w:rsidRPr="00B22A88" w:rsidRDefault="006A55BA" w:rsidP="002C772F">
            <w:pPr>
              <w:jc w:val="center"/>
              <w:rPr>
                <w:rFonts w:eastAsia="Calibri"/>
                <w:b/>
                <w:sz w:val="20"/>
              </w:rPr>
            </w:pPr>
          </w:p>
        </w:tc>
        <w:tc>
          <w:tcPr>
            <w:tcW w:w="1276" w:type="dxa"/>
            <w:vMerge/>
            <w:tcMar>
              <w:left w:w="28" w:type="dxa"/>
              <w:right w:w="28" w:type="dxa"/>
            </w:tcMar>
            <w:vAlign w:val="center"/>
          </w:tcPr>
          <w:p w:rsidR="006A55BA" w:rsidRPr="00B22A88" w:rsidRDefault="006A55BA" w:rsidP="002C772F">
            <w:pPr>
              <w:jc w:val="center"/>
              <w:rPr>
                <w:rFonts w:eastAsia="Calibri"/>
                <w:b/>
                <w:sz w:val="20"/>
              </w:rPr>
            </w:pPr>
          </w:p>
        </w:tc>
        <w:tc>
          <w:tcPr>
            <w:tcW w:w="2693" w:type="dxa"/>
            <w:vMerge/>
            <w:tcMar>
              <w:left w:w="28" w:type="dxa"/>
              <w:right w:w="28" w:type="dxa"/>
            </w:tcMar>
            <w:vAlign w:val="center"/>
          </w:tcPr>
          <w:p w:rsidR="006A55BA" w:rsidRPr="00B22A88" w:rsidRDefault="006A55BA" w:rsidP="002C772F">
            <w:pPr>
              <w:jc w:val="center"/>
              <w:rPr>
                <w:rFonts w:eastAsia="Calibri"/>
                <w:b/>
                <w:sz w:val="20"/>
              </w:rPr>
            </w:pPr>
          </w:p>
        </w:tc>
        <w:tc>
          <w:tcPr>
            <w:tcW w:w="2694" w:type="dxa"/>
            <w:vMerge/>
            <w:tcMar>
              <w:left w:w="28" w:type="dxa"/>
              <w:right w:w="28" w:type="dxa"/>
            </w:tcMar>
          </w:tcPr>
          <w:p w:rsidR="006A55BA" w:rsidRPr="00B22A88" w:rsidRDefault="006A55BA" w:rsidP="002C772F">
            <w:pPr>
              <w:jc w:val="center"/>
              <w:rPr>
                <w:rFonts w:eastAsia="Calibri"/>
                <w:b/>
                <w:sz w:val="20"/>
              </w:rPr>
            </w:pPr>
          </w:p>
        </w:tc>
        <w:tc>
          <w:tcPr>
            <w:tcW w:w="1275" w:type="dxa"/>
            <w:tcMar>
              <w:left w:w="28" w:type="dxa"/>
              <w:right w:w="28" w:type="dxa"/>
            </w:tcMar>
            <w:vAlign w:val="center"/>
          </w:tcPr>
          <w:p w:rsidR="006A55BA" w:rsidRPr="00B22A88" w:rsidRDefault="006A55BA" w:rsidP="002C772F">
            <w:pPr>
              <w:jc w:val="center"/>
              <w:rPr>
                <w:rFonts w:eastAsia="Calibri"/>
                <w:b/>
                <w:sz w:val="20"/>
                <w:vertAlign w:val="superscript"/>
              </w:rPr>
            </w:pPr>
            <w:r w:rsidRPr="00B22A88">
              <w:rPr>
                <w:rFonts w:eastAsia="Calibri"/>
                <w:b/>
                <w:sz w:val="20"/>
              </w:rPr>
              <w:t>Laikymo veiklos kodas (R13 ir (ar) D15)</w:t>
            </w:r>
            <w:r w:rsidR="00C81D5F" w:rsidRPr="00B22A88">
              <w:rPr>
                <w:rFonts w:eastAsia="Calibri"/>
                <w:b/>
                <w:sz w:val="20"/>
                <w:vertAlign w:val="superscript"/>
              </w:rPr>
              <w:t>*</w:t>
            </w:r>
          </w:p>
        </w:tc>
        <w:tc>
          <w:tcPr>
            <w:tcW w:w="2127" w:type="dxa"/>
            <w:tcMar>
              <w:left w:w="28" w:type="dxa"/>
              <w:right w:w="28" w:type="dxa"/>
            </w:tcMar>
            <w:vAlign w:val="center"/>
          </w:tcPr>
          <w:p w:rsidR="006A55BA" w:rsidRPr="00B22A88" w:rsidRDefault="006A55BA" w:rsidP="002C772F">
            <w:pPr>
              <w:jc w:val="center"/>
              <w:rPr>
                <w:rFonts w:eastAsia="Calibri"/>
                <w:b/>
                <w:sz w:val="20"/>
                <w:vertAlign w:val="superscript"/>
              </w:rPr>
            </w:pPr>
            <w:r w:rsidRPr="00B22A88">
              <w:rPr>
                <w:rFonts w:eastAsia="Calibri"/>
                <w:b/>
                <w:sz w:val="20"/>
              </w:rPr>
              <w:t xml:space="preserve">Didžiausias vienu metu numatomas laikyti bendras atliekų, įskaitant apdorojimo metu susidarančių atliekų, kiekis, t </w:t>
            </w:r>
          </w:p>
        </w:tc>
        <w:tc>
          <w:tcPr>
            <w:tcW w:w="1134" w:type="dxa"/>
            <w:vMerge/>
            <w:tcMar>
              <w:left w:w="28" w:type="dxa"/>
              <w:right w:w="28" w:type="dxa"/>
            </w:tcMar>
            <w:vAlign w:val="center"/>
          </w:tcPr>
          <w:p w:rsidR="006A55BA" w:rsidRPr="00B22A88" w:rsidRDefault="006A55BA" w:rsidP="002C772F">
            <w:pPr>
              <w:jc w:val="center"/>
              <w:rPr>
                <w:rFonts w:eastAsia="Calibri"/>
                <w:b/>
                <w:sz w:val="20"/>
                <w:vertAlign w:val="superscript"/>
              </w:rPr>
            </w:pPr>
          </w:p>
        </w:tc>
      </w:tr>
      <w:tr w:rsidR="006A55BA" w:rsidRPr="00B22A88" w:rsidTr="00C81D5F">
        <w:trPr>
          <w:cantSplit/>
          <w:trHeight w:val="243"/>
        </w:trPr>
        <w:tc>
          <w:tcPr>
            <w:tcW w:w="1243" w:type="dxa"/>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1</w:t>
            </w:r>
          </w:p>
        </w:tc>
        <w:tc>
          <w:tcPr>
            <w:tcW w:w="2693" w:type="dxa"/>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2</w:t>
            </w:r>
          </w:p>
        </w:tc>
        <w:tc>
          <w:tcPr>
            <w:tcW w:w="1276" w:type="dxa"/>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3</w:t>
            </w:r>
          </w:p>
        </w:tc>
        <w:tc>
          <w:tcPr>
            <w:tcW w:w="2693" w:type="dxa"/>
            <w:tcMar>
              <w:left w:w="28" w:type="dxa"/>
              <w:right w:w="28" w:type="dxa"/>
            </w:tcMar>
          </w:tcPr>
          <w:p w:rsidR="006A55BA" w:rsidRPr="00B22A88" w:rsidRDefault="006A55BA" w:rsidP="002C772F">
            <w:pPr>
              <w:jc w:val="center"/>
              <w:rPr>
                <w:rFonts w:eastAsia="Calibri"/>
                <w:b/>
                <w:sz w:val="20"/>
              </w:rPr>
            </w:pPr>
            <w:r w:rsidRPr="00B22A88">
              <w:rPr>
                <w:rFonts w:eastAsia="Calibri"/>
                <w:b/>
                <w:sz w:val="20"/>
              </w:rPr>
              <w:t>4</w:t>
            </w:r>
          </w:p>
        </w:tc>
        <w:tc>
          <w:tcPr>
            <w:tcW w:w="2694" w:type="dxa"/>
            <w:tcMar>
              <w:left w:w="28" w:type="dxa"/>
              <w:right w:w="28" w:type="dxa"/>
            </w:tcMar>
          </w:tcPr>
          <w:p w:rsidR="006A55BA" w:rsidRPr="00B22A88" w:rsidRDefault="006A55BA" w:rsidP="002C772F">
            <w:pPr>
              <w:jc w:val="center"/>
              <w:rPr>
                <w:rFonts w:eastAsia="Calibri"/>
                <w:b/>
                <w:sz w:val="20"/>
              </w:rPr>
            </w:pPr>
            <w:r w:rsidRPr="00B22A88">
              <w:rPr>
                <w:rFonts w:eastAsia="Calibri"/>
                <w:b/>
                <w:sz w:val="20"/>
              </w:rPr>
              <w:t>5</w:t>
            </w:r>
          </w:p>
        </w:tc>
        <w:tc>
          <w:tcPr>
            <w:tcW w:w="1275" w:type="dxa"/>
            <w:tcMar>
              <w:left w:w="28" w:type="dxa"/>
              <w:right w:w="28" w:type="dxa"/>
            </w:tcMar>
          </w:tcPr>
          <w:p w:rsidR="006A55BA" w:rsidRPr="00B22A88" w:rsidRDefault="006A55BA" w:rsidP="002C772F">
            <w:pPr>
              <w:jc w:val="center"/>
              <w:rPr>
                <w:rFonts w:eastAsia="Calibri"/>
                <w:b/>
                <w:sz w:val="20"/>
              </w:rPr>
            </w:pPr>
            <w:r w:rsidRPr="00B22A88">
              <w:rPr>
                <w:rFonts w:eastAsia="Calibri"/>
                <w:b/>
                <w:sz w:val="20"/>
              </w:rPr>
              <w:t>6</w:t>
            </w:r>
          </w:p>
        </w:tc>
        <w:tc>
          <w:tcPr>
            <w:tcW w:w="2127" w:type="dxa"/>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7</w:t>
            </w:r>
          </w:p>
        </w:tc>
        <w:tc>
          <w:tcPr>
            <w:tcW w:w="1134" w:type="dxa"/>
            <w:tcMar>
              <w:left w:w="28" w:type="dxa"/>
              <w:right w:w="28" w:type="dxa"/>
            </w:tcMar>
          </w:tcPr>
          <w:p w:rsidR="006A55BA" w:rsidRPr="00B22A88" w:rsidRDefault="006A55BA" w:rsidP="002C772F">
            <w:pPr>
              <w:jc w:val="center"/>
              <w:rPr>
                <w:rFonts w:eastAsia="Calibri"/>
                <w:b/>
                <w:sz w:val="20"/>
              </w:rPr>
            </w:pPr>
            <w:r w:rsidRPr="00B22A88">
              <w:rPr>
                <w:rFonts w:eastAsia="Calibri"/>
                <w:b/>
                <w:sz w:val="20"/>
              </w:rPr>
              <w:t>8</w:t>
            </w:r>
          </w:p>
        </w:tc>
      </w:tr>
      <w:tr w:rsidR="006A55BA" w:rsidRPr="00B22A88" w:rsidTr="002C772F">
        <w:trPr>
          <w:cantSplit/>
          <w:trHeight w:val="243"/>
        </w:trPr>
        <w:tc>
          <w:tcPr>
            <w:tcW w:w="15135" w:type="dxa"/>
            <w:gridSpan w:val="8"/>
            <w:tcMar>
              <w:left w:w="28" w:type="dxa"/>
              <w:right w:w="28" w:type="dxa"/>
            </w:tcMar>
            <w:vAlign w:val="center"/>
          </w:tcPr>
          <w:p w:rsidR="006A55BA" w:rsidRPr="00B22A88" w:rsidRDefault="006A55BA" w:rsidP="002C772F">
            <w:pPr>
              <w:jc w:val="center"/>
              <w:rPr>
                <w:rFonts w:eastAsia="Calibri"/>
                <w:b/>
                <w:sz w:val="20"/>
              </w:rPr>
            </w:pPr>
            <w:r w:rsidRPr="00B22A88">
              <w:rPr>
                <w:rFonts w:eastAsia="Calibri"/>
                <w:b/>
                <w:sz w:val="20"/>
              </w:rPr>
              <w:t>Surenkamos atliekos</w:t>
            </w:r>
          </w:p>
        </w:tc>
      </w:tr>
      <w:tr w:rsidR="009A167C" w:rsidRPr="00B22A88" w:rsidTr="00C81D5F">
        <w:trPr>
          <w:cantSplit/>
          <w:trHeight w:val="747"/>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TS-23</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Dažų, lakų, stiklo emalių, klijų ir hermetikų atliekos (nechlorintos, nehalogenintos)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jc w:val="center"/>
              <w:rPr>
                <w:szCs w:val="24"/>
              </w:rPr>
            </w:pPr>
            <w:r w:rsidRPr="00B22A88">
              <w:rPr>
                <w:sz w:val="20"/>
              </w:rPr>
              <w:t>20 01 27*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line="239" w:lineRule="auto"/>
              <w:rPr>
                <w:szCs w:val="24"/>
              </w:rPr>
            </w:pPr>
            <w:r w:rsidRPr="00B22A88">
              <w:rPr>
                <w:sz w:val="20"/>
              </w:rPr>
              <w:t>Dažai, rašalas, klijai ir dervos, kuriuose yra pavojingų cheminių medžiagų</w:t>
            </w:r>
          </w:p>
        </w:tc>
        <w:tc>
          <w:tcPr>
            <w:tcW w:w="2694" w:type="dxa"/>
            <w:tcMar>
              <w:left w:w="28" w:type="dxa"/>
              <w:right w:w="28" w:type="dxa"/>
            </w:tcMar>
            <w:vAlign w:val="center"/>
          </w:tcPr>
          <w:p w:rsidR="009A167C" w:rsidRPr="00B22A88" w:rsidRDefault="009A167C" w:rsidP="009A167C">
            <w:pPr>
              <w:tabs>
                <w:tab w:val="left" w:pos="-1843"/>
              </w:tabs>
              <w:jc w:val="both"/>
              <w:rPr>
                <w:rFonts w:eastAsia="Calibri"/>
                <w:sz w:val="22"/>
                <w:szCs w:val="22"/>
              </w:rPr>
            </w:pPr>
            <w:r w:rsidRPr="00B22A88">
              <w:rPr>
                <w:sz w:val="20"/>
              </w:rPr>
              <w:t>Nebetinkami naudojimui buityje naudojamų dažų, klijų, dervų, hermetikų, montavimo putų ir kt. likučiai, autokosmetikos priemonės</w:t>
            </w:r>
          </w:p>
        </w:tc>
        <w:tc>
          <w:tcPr>
            <w:tcW w:w="1275"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R13, D15</w:t>
            </w:r>
          </w:p>
        </w:tc>
        <w:tc>
          <w:tcPr>
            <w:tcW w:w="2127" w:type="dxa"/>
            <w:tcMar>
              <w:left w:w="28" w:type="dxa"/>
              <w:right w:w="28" w:type="dxa"/>
            </w:tcMar>
            <w:vAlign w:val="center"/>
          </w:tcPr>
          <w:p w:rsidR="009A167C" w:rsidRPr="00B22A88" w:rsidRDefault="001E642E" w:rsidP="009A167C">
            <w:pPr>
              <w:jc w:val="center"/>
              <w:rPr>
                <w:rFonts w:eastAsia="Calibri"/>
                <w:color w:val="000000" w:themeColor="text1"/>
                <w:sz w:val="20"/>
              </w:rPr>
            </w:pPr>
            <w:r w:rsidRPr="00B22A88">
              <w:rPr>
                <w:rFonts w:eastAsia="Calibri"/>
                <w:color w:val="000000" w:themeColor="text1"/>
                <w:sz w:val="20"/>
              </w:rPr>
              <w:t>0,45</w:t>
            </w:r>
          </w:p>
        </w:tc>
        <w:tc>
          <w:tcPr>
            <w:tcW w:w="1134" w:type="dxa"/>
            <w:tcMar>
              <w:left w:w="28" w:type="dxa"/>
              <w:right w:w="28" w:type="dxa"/>
            </w:tcMar>
            <w:vAlign w:val="center"/>
          </w:tcPr>
          <w:p w:rsidR="009A167C" w:rsidRPr="00B22A88" w:rsidRDefault="009A167C" w:rsidP="00CB1E85">
            <w:pPr>
              <w:jc w:val="center"/>
              <w:rPr>
                <w:rFonts w:eastAsia="Calibri"/>
                <w:sz w:val="20"/>
              </w:rPr>
            </w:pPr>
            <w:r w:rsidRPr="00B22A88">
              <w:rPr>
                <w:rFonts w:eastAsia="Calibri"/>
                <w:sz w:val="20"/>
              </w:rPr>
              <w:t>R</w:t>
            </w:r>
            <w:r w:rsidR="00CB1E85" w:rsidRPr="00B22A88">
              <w:rPr>
                <w:rFonts w:eastAsia="Calibri"/>
                <w:sz w:val="20"/>
              </w:rPr>
              <w:t>1</w:t>
            </w:r>
            <w:r w:rsidRPr="00B22A88">
              <w:rPr>
                <w:rFonts w:eastAsia="Calibri"/>
                <w:sz w:val="20"/>
              </w:rPr>
              <w:t>, D1</w:t>
            </w:r>
            <w:r w:rsidR="00CB1E85" w:rsidRPr="00B22A88">
              <w:rPr>
                <w:rFonts w:eastAsia="Calibri"/>
                <w:sz w:val="20"/>
              </w:rPr>
              <w:t>0</w:t>
            </w:r>
          </w:p>
        </w:tc>
      </w:tr>
      <w:tr w:rsidR="009A167C" w:rsidRPr="00B22A88" w:rsidTr="00C81D5F">
        <w:trPr>
          <w:cantSplit/>
          <w:trHeight w:val="140"/>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TS-02</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Alyvų atliekos (nechlorintos, nehalogenintos alyvų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jc w:val="center"/>
              <w:rPr>
                <w:szCs w:val="24"/>
              </w:rPr>
            </w:pPr>
            <w:r w:rsidRPr="00B22A88">
              <w:rPr>
                <w:sz w:val="20"/>
              </w:rPr>
              <w:t>13 02 08*</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line="238" w:lineRule="auto"/>
              <w:ind w:right="113"/>
              <w:rPr>
                <w:szCs w:val="24"/>
              </w:rPr>
            </w:pPr>
            <w:r w:rsidRPr="00B22A88">
              <w:rPr>
                <w:sz w:val="20"/>
              </w:rPr>
              <w:t>Kitos variklių, pavarų dėžių ir tepalinės alyvos</w:t>
            </w:r>
          </w:p>
        </w:tc>
        <w:tc>
          <w:tcPr>
            <w:tcW w:w="2694" w:type="dxa"/>
            <w:tcMar>
              <w:left w:w="28" w:type="dxa"/>
              <w:right w:w="28" w:type="dxa"/>
            </w:tcMar>
            <w:vAlign w:val="center"/>
          </w:tcPr>
          <w:p w:rsidR="009A167C" w:rsidRPr="00B22A88" w:rsidRDefault="009A167C" w:rsidP="009A167C">
            <w:pPr>
              <w:tabs>
                <w:tab w:val="left" w:pos="-1843"/>
              </w:tabs>
              <w:jc w:val="both"/>
              <w:rPr>
                <w:sz w:val="20"/>
              </w:rPr>
            </w:pPr>
            <w:r w:rsidRPr="00B22A88">
              <w:rPr>
                <w:sz w:val="20"/>
              </w:rPr>
              <w:t>Įvairūs netinkami naudoti tepalai</w:t>
            </w:r>
          </w:p>
        </w:tc>
        <w:tc>
          <w:tcPr>
            <w:tcW w:w="1275" w:type="dxa"/>
            <w:tcMar>
              <w:left w:w="28" w:type="dxa"/>
              <w:right w:w="28" w:type="dxa"/>
            </w:tcMar>
            <w:vAlign w:val="center"/>
          </w:tcPr>
          <w:p w:rsidR="009A167C" w:rsidRPr="00B22A88" w:rsidRDefault="00ED4F46" w:rsidP="009A167C">
            <w:pPr>
              <w:pStyle w:val="TableNumber"/>
              <w:spacing w:after="0" w:line="240" w:lineRule="auto"/>
              <w:jc w:val="center"/>
              <w:rPr>
                <w:rFonts w:ascii="Times New Roman" w:hAnsi="Times New Roman"/>
                <w:sz w:val="20"/>
                <w:szCs w:val="20"/>
                <w:lang w:val="en-US"/>
              </w:rPr>
            </w:pPr>
            <w:r w:rsidRPr="00B22A88">
              <w:rPr>
                <w:rFonts w:ascii="Times New Roman" w:hAnsi="Times New Roman"/>
                <w:sz w:val="20"/>
                <w:szCs w:val="20"/>
              </w:rPr>
              <w:t>R13</w:t>
            </w:r>
            <w:r w:rsidR="000C07E0" w:rsidRPr="00B22A88">
              <w:rPr>
                <w:rFonts w:ascii="Times New Roman" w:hAnsi="Times New Roman"/>
                <w:sz w:val="20"/>
                <w:szCs w:val="20"/>
              </w:rPr>
              <w:t>, D15</w:t>
            </w:r>
          </w:p>
        </w:tc>
        <w:tc>
          <w:tcPr>
            <w:tcW w:w="2127" w:type="dxa"/>
            <w:tcMar>
              <w:left w:w="28" w:type="dxa"/>
              <w:right w:w="28" w:type="dxa"/>
            </w:tcMar>
            <w:vAlign w:val="center"/>
          </w:tcPr>
          <w:p w:rsidR="009A167C" w:rsidRPr="00B22A88" w:rsidRDefault="00871DC6" w:rsidP="00871DC6">
            <w:pPr>
              <w:jc w:val="center"/>
              <w:rPr>
                <w:rFonts w:eastAsia="Calibri"/>
                <w:color w:val="000000" w:themeColor="text1"/>
                <w:sz w:val="20"/>
              </w:rPr>
            </w:pPr>
            <w:r w:rsidRPr="00B22A88">
              <w:rPr>
                <w:rFonts w:eastAsia="Calibri"/>
                <w:color w:val="000000" w:themeColor="text1"/>
                <w:sz w:val="20"/>
              </w:rPr>
              <w:t>0,4</w:t>
            </w:r>
          </w:p>
        </w:tc>
        <w:tc>
          <w:tcPr>
            <w:tcW w:w="1134" w:type="dxa"/>
            <w:tcMar>
              <w:left w:w="28" w:type="dxa"/>
              <w:right w:w="28" w:type="dxa"/>
            </w:tcMar>
            <w:vAlign w:val="center"/>
          </w:tcPr>
          <w:p w:rsidR="009A167C" w:rsidRPr="00B22A88" w:rsidRDefault="000C07E0" w:rsidP="009A167C">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 D9, D10</w:t>
            </w:r>
          </w:p>
        </w:tc>
      </w:tr>
      <w:tr w:rsidR="009A167C" w:rsidRPr="00B22A88" w:rsidTr="00C81D5F">
        <w:trPr>
          <w:cantSplit/>
          <w:trHeight w:val="243"/>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TS-32</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Skystosios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jc w:val="center"/>
              <w:rPr>
                <w:szCs w:val="24"/>
              </w:rPr>
            </w:pPr>
            <w:r w:rsidRPr="00B22A88">
              <w:rPr>
                <w:sz w:val="20"/>
              </w:rPr>
              <w:t>20 01 29*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line="239" w:lineRule="auto"/>
              <w:ind w:left="-28"/>
              <w:rPr>
                <w:szCs w:val="24"/>
              </w:rPr>
            </w:pPr>
            <w:r w:rsidRPr="00B22A88">
              <w:rPr>
                <w:sz w:val="20"/>
              </w:rPr>
              <w:t>Plovikliai, kuriuose yra pavojingų cheminių medžiagų</w:t>
            </w:r>
          </w:p>
        </w:tc>
        <w:tc>
          <w:tcPr>
            <w:tcW w:w="2694" w:type="dxa"/>
            <w:tcMar>
              <w:left w:w="28" w:type="dxa"/>
              <w:right w:w="28" w:type="dxa"/>
            </w:tcMar>
            <w:vAlign w:val="center"/>
          </w:tcPr>
          <w:p w:rsidR="009A167C" w:rsidRPr="00B22A88" w:rsidRDefault="009A167C" w:rsidP="009A167C">
            <w:pPr>
              <w:tabs>
                <w:tab w:val="left" w:pos="-1843"/>
              </w:tabs>
              <w:jc w:val="both"/>
              <w:rPr>
                <w:sz w:val="20"/>
              </w:rPr>
            </w:pPr>
            <w:r w:rsidRPr="00B22A88">
              <w:rPr>
                <w:sz w:val="20"/>
              </w:rPr>
              <w:t>Nebetinkami naudojimui buitinės chemijos gaminiai, autokosmetikos priemonės</w:t>
            </w:r>
          </w:p>
        </w:tc>
        <w:tc>
          <w:tcPr>
            <w:tcW w:w="1275" w:type="dxa"/>
            <w:tcMar>
              <w:left w:w="28" w:type="dxa"/>
              <w:right w:w="28" w:type="dxa"/>
            </w:tcMar>
            <w:vAlign w:val="center"/>
          </w:tcPr>
          <w:p w:rsidR="009A167C" w:rsidRPr="00B22A88" w:rsidRDefault="00ED4F46" w:rsidP="009A167C">
            <w:pPr>
              <w:jc w:val="center"/>
              <w:rPr>
                <w:rFonts w:eastAsia="Calibri"/>
                <w:sz w:val="20"/>
              </w:rPr>
            </w:pPr>
            <w:r w:rsidRPr="00B22A88">
              <w:rPr>
                <w:rFonts w:eastAsia="Calibri"/>
                <w:sz w:val="20"/>
              </w:rPr>
              <w:t>R13</w:t>
            </w:r>
          </w:p>
        </w:tc>
        <w:tc>
          <w:tcPr>
            <w:tcW w:w="2127" w:type="dxa"/>
            <w:tcMar>
              <w:left w:w="28" w:type="dxa"/>
              <w:right w:w="28" w:type="dxa"/>
            </w:tcMar>
            <w:vAlign w:val="center"/>
          </w:tcPr>
          <w:p w:rsidR="009A167C" w:rsidRPr="00B22A88" w:rsidRDefault="005517A5" w:rsidP="005517A5">
            <w:pPr>
              <w:jc w:val="center"/>
              <w:rPr>
                <w:rFonts w:eastAsia="Calibri"/>
                <w:color w:val="000000" w:themeColor="text1"/>
                <w:sz w:val="20"/>
              </w:rPr>
            </w:pPr>
            <w:r w:rsidRPr="00B22A88">
              <w:rPr>
                <w:rFonts w:eastAsia="Calibri"/>
                <w:color w:val="000000" w:themeColor="text1"/>
                <w:sz w:val="20"/>
              </w:rPr>
              <w:t>0,02</w:t>
            </w:r>
          </w:p>
        </w:tc>
        <w:tc>
          <w:tcPr>
            <w:tcW w:w="1134" w:type="dxa"/>
            <w:tcMar>
              <w:left w:w="28" w:type="dxa"/>
              <w:right w:w="28" w:type="dxa"/>
            </w:tcMar>
            <w:vAlign w:val="center"/>
          </w:tcPr>
          <w:p w:rsidR="009A167C" w:rsidRPr="00B22A88" w:rsidRDefault="003A6E47" w:rsidP="003A6E47">
            <w:pPr>
              <w:jc w:val="center"/>
              <w:rPr>
                <w:rFonts w:eastAsia="Calibri"/>
                <w:sz w:val="20"/>
              </w:rPr>
            </w:pPr>
            <w:r w:rsidRPr="00B22A88">
              <w:rPr>
                <w:sz w:val="20"/>
              </w:rPr>
              <w:t>R1</w:t>
            </w:r>
          </w:p>
        </w:tc>
      </w:tr>
      <w:tr w:rsidR="009A167C" w:rsidRPr="00B22A88" w:rsidTr="00C81D5F">
        <w:trPr>
          <w:cantSplit/>
          <w:trHeight w:val="243"/>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TS-22</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Organinių cheminių procesų atliekos, atliekos, kuriose yra organinių tirpiklių, tirpikliai ir tirpiklių mišiniai (nechlorintos,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jc w:val="center"/>
              <w:rPr>
                <w:szCs w:val="24"/>
              </w:rPr>
            </w:pPr>
            <w:r w:rsidRPr="00B22A88">
              <w:rPr>
                <w:sz w:val="20"/>
              </w:rPr>
              <w:t>20 01 13*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rPr>
                <w:szCs w:val="24"/>
              </w:rPr>
            </w:pPr>
            <w:r w:rsidRPr="00B22A88">
              <w:rPr>
                <w:sz w:val="20"/>
              </w:rPr>
              <w:t>Tirpikliai</w:t>
            </w:r>
          </w:p>
        </w:tc>
        <w:tc>
          <w:tcPr>
            <w:tcW w:w="2694" w:type="dxa"/>
            <w:tcMar>
              <w:left w:w="28" w:type="dxa"/>
              <w:right w:w="28" w:type="dxa"/>
            </w:tcMar>
            <w:vAlign w:val="center"/>
          </w:tcPr>
          <w:p w:rsidR="009A167C" w:rsidRPr="00B22A88" w:rsidRDefault="009A167C" w:rsidP="009A167C">
            <w:pPr>
              <w:tabs>
                <w:tab w:val="left" w:pos="-1843"/>
              </w:tabs>
              <w:rPr>
                <w:bCs/>
                <w:iCs/>
                <w:sz w:val="20"/>
              </w:rPr>
            </w:pPr>
            <w:r w:rsidRPr="00B22A88">
              <w:rPr>
                <w:bCs/>
                <w:iCs/>
                <w:sz w:val="20"/>
              </w:rPr>
              <w:t>Įvairūs nebenaudojami</w:t>
            </w:r>
            <w:r w:rsidRPr="00B22A88">
              <w:rPr>
                <w:bCs/>
                <w:iCs/>
                <w:color w:val="000000" w:themeColor="text1"/>
                <w:sz w:val="20"/>
              </w:rPr>
              <w:t xml:space="preserve"> buitiniai </w:t>
            </w:r>
            <w:r w:rsidRPr="00B22A88">
              <w:rPr>
                <w:bCs/>
                <w:iCs/>
                <w:sz w:val="20"/>
              </w:rPr>
              <w:t>tirpikliai</w:t>
            </w:r>
          </w:p>
        </w:tc>
        <w:tc>
          <w:tcPr>
            <w:tcW w:w="1275" w:type="dxa"/>
            <w:tcMar>
              <w:left w:w="28" w:type="dxa"/>
              <w:right w:w="28" w:type="dxa"/>
            </w:tcMar>
            <w:vAlign w:val="center"/>
          </w:tcPr>
          <w:p w:rsidR="009A167C" w:rsidRPr="00B22A88" w:rsidRDefault="00ED4F46" w:rsidP="009A167C">
            <w:pPr>
              <w:jc w:val="center"/>
              <w:rPr>
                <w:rFonts w:eastAsia="Calibri"/>
                <w:sz w:val="20"/>
              </w:rPr>
            </w:pPr>
            <w:r w:rsidRPr="00B22A88">
              <w:rPr>
                <w:rFonts w:eastAsia="Calibri"/>
                <w:sz w:val="20"/>
              </w:rPr>
              <w:t>R13</w:t>
            </w:r>
          </w:p>
        </w:tc>
        <w:tc>
          <w:tcPr>
            <w:tcW w:w="2127" w:type="dxa"/>
            <w:tcMar>
              <w:left w:w="28" w:type="dxa"/>
              <w:right w:w="28" w:type="dxa"/>
            </w:tcMar>
            <w:vAlign w:val="center"/>
          </w:tcPr>
          <w:p w:rsidR="009A167C" w:rsidRPr="00B22A88" w:rsidRDefault="003F7789" w:rsidP="000C51AB">
            <w:pPr>
              <w:jc w:val="center"/>
              <w:rPr>
                <w:rFonts w:eastAsia="Calibri"/>
                <w:color w:val="000000" w:themeColor="text1"/>
                <w:sz w:val="20"/>
              </w:rPr>
            </w:pPr>
            <w:r w:rsidRPr="00B22A88">
              <w:rPr>
                <w:rFonts w:eastAsia="Calibri"/>
                <w:color w:val="000000" w:themeColor="text1"/>
                <w:sz w:val="20"/>
              </w:rPr>
              <w:t>0,03</w:t>
            </w:r>
          </w:p>
        </w:tc>
        <w:tc>
          <w:tcPr>
            <w:tcW w:w="1134" w:type="dxa"/>
            <w:tcMar>
              <w:left w:w="28" w:type="dxa"/>
              <w:right w:w="28" w:type="dxa"/>
            </w:tcMar>
            <w:vAlign w:val="center"/>
          </w:tcPr>
          <w:p w:rsidR="009A167C" w:rsidRPr="00B22A88" w:rsidRDefault="00D27F7E" w:rsidP="009A167C">
            <w:pPr>
              <w:jc w:val="center"/>
              <w:rPr>
                <w:rFonts w:eastAsia="Calibri"/>
                <w:sz w:val="20"/>
              </w:rPr>
            </w:pPr>
            <w:r w:rsidRPr="00B22A88">
              <w:rPr>
                <w:rFonts w:eastAsia="Calibri"/>
                <w:sz w:val="20"/>
              </w:rPr>
              <w:t>R1</w:t>
            </w:r>
          </w:p>
        </w:tc>
      </w:tr>
      <w:tr w:rsidR="00017239" w:rsidRPr="00B22A88" w:rsidTr="00C81D5F">
        <w:trPr>
          <w:cantSplit/>
          <w:trHeight w:val="243"/>
        </w:trPr>
        <w:tc>
          <w:tcPr>
            <w:tcW w:w="1243" w:type="dxa"/>
            <w:vMerge w:val="restart"/>
            <w:tcMar>
              <w:left w:w="28" w:type="dxa"/>
              <w:right w:w="28" w:type="dxa"/>
            </w:tcMar>
            <w:vAlign w:val="center"/>
          </w:tcPr>
          <w:p w:rsidR="00017239" w:rsidRPr="00B22A88" w:rsidRDefault="00017239" w:rsidP="009A167C">
            <w:pPr>
              <w:jc w:val="center"/>
              <w:rPr>
                <w:rFonts w:eastAsia="Calibri"/>
                <w:sz w:val="20"/>
              </w:rPr>
            </w:pPr>
            <w:r w:rsidRPr="00B22A88">
              <w:rPr>
                <w:rFonts w:eastAsia="Calibri"/>
                <w:sz w:val="20"/>
              </w:rPr>
              <w:lastRenderedPageBreak/>
              <w:t>TS-31</w:t>
            </w:r>
          </w:p>
        </w:tc>
        <w:tc>
          <w:tcPr>
            <w:tcW w:w="2693" w:type="dxa"/>
            <w:vMerge w:val="restart"/>
            <w:tcMar>
              <w:left w:w="28" w:type="dxa"/>
              <w:right w:w="28" w:type="dxa"/>
            </w:tcMar>
            <w:vAlign w:val="center"/>
          </w:tcPr>
          <w:p w:rsidR="00017239" w:rsidRPr="00B22A88" w:rsidRDefault="00017239" w:rsidP="009A167C">
            <w:pPr>
              <w:jc w:val="both"/>
              <w:rPr>
                <w:rFonts w:eastAsia="Calibri"/>
                <w:sz w:val="20"/>
              </w:rPr>
            </w:pPr>
            <w:r w:rsidRPr="00B22A88">
              <w:rPr>
                <w:rFonts w:eastAsia="Calibri"/>
                <w:sz w:val="20"/>
              </w:rPr>
              <w:t>Kietosios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17239" w:rsidRPr="00B22A88" w:rsidRDefault="00017239" w:rsidP="009A167C">
            <w:pPr>
              <w:widowControl w:val="0"/>
              <w:autoSpaceDE w:val="0"/>
              <w:autoSpaceDN w:val="0"/>
              <w:adjustRightInd w:val="0"/>
              <w:spacing w:before="11"/>
              <w:ind w:right="-20"/>
              <w:jc w:val="center"/>
              <w:rPr>
                <w:szCs w:val="24"/>
              </w:rPr>
            </w:pPr>
            <w:r w:rsidRPr="00B22A88">
              <w:rPr>
                <w:sz w:val="20"/>
              </w:rPr>
              <w:t>15 01 10*</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17239" w:rsidRPr="00B22A88" w:rsidRDefault="00017239" w:rsidP="009A167C">
            <w:pPr>
              <w:widowControl w:val="0"/>
              <w:autoSpaceDE w:val="0"/>
              <w:autoSpaceDN w:val="0"/>
              <w:adjustRightInd w:val="0"/>
              <w:spacing w:before="11" w:line="238" w:lineRule="auto"/>
              <w:jc w:val="both"/>
              <w:rPr>
                <w:szCs w:val="24"/>
              </w:rPr>
            </w:pPr>
            <w:r w:rsidRPr="00B22A88">
              <w:rPr>
                <w:sz w:val="20"/>
              </w:rPr>
              <w:t>Pakuotės, kuriose yra pavojingų cheminių medžiagų likučių arba kurios yra jomis užterštos</w:t>
            </w:r>
          </w:p>
        </w:tc>
        <w:tc>
          <w:tcPr>
            <w:tcW w:w="2694" w:type="dxa"/>
            <w:tcMar>
              <w:left w:w="28" w:type="dxa"/>
              <w:right w:w="28" w:type="dxa"/>
            </w:tcMar>
            <w:vAlign w:val="center"/>
          </w:tcPr>
          <w:p w:rsidR="00017239" w:rsidRPr="00B22A88" w:rsidRDefault="00017239" w:rsidP="009A167C">
            <w:pPr>
              <w:tabs>
                <w:tab w:val="left" w:pos="-1843"/>
              </w:tabs>
              <w:jc w:val="both"/>
              <w:rPr>
                <w:sz w:val="20"/>
              </w:rPr>
            </w:pPr>
            <w:r w:rsidRPr="00B22A88">
              <w:rPr>
                <w:color w:val="000000" w:themeColor="text1"/>
                <w:sz w:val="20"/>
              </w:rPr>
              <w:t>Pakuotės nuo dažų, tirpiklių, glaistų, kt. buityje naudojamų chemijos gaminių pakuotės</w:t>
            </w:r>
          </w:p>
        </w:tc>
        <w:tc>
          <w:tcPr>
            <w:tcW w:w="1275" w:type="dxa"/>
            <w:tcMar>
              <w:left w:w="28" w:type="dxa"/>
              <w:right w:w="28" w:type="dxa"/>
            </w:tcMar>
            <w:vAlign w:val="center"/>
          </w:tcPr>
          <w:p w:rsidR="00017239" w:rsidRPr="00B22A88" w:rsidRDefault="00017239" w:rsidP="009A167C">
            <w:pPr>
              <w:pStyle w:val="TableNumber"/>
              <w:spacing w:after="0" w:line="240" w:lineRule="auto"/>
              <w:jc w:val="center"/>
              <w:rPr>
                <w:rFonts w:ascii="Times New Roman" w:hAnsi="Times New Roman"/>
                <w:sz w:val="20"/>
                <w:szCs w:val="20"/>
              </w:rPr>
            </w:pPr>
            <w:r w:rsidRPr="00B22A88">
              <w:rPr>
                <w:rFonts w:ascii="Times New Roman" w:eastAsia="Calibri" w:hAnsi="Times New Roman"/>
                <w:sz w:val="20"/>
              </w:rPr>
              <w:t>R13, D15</w:t>
            </w:r>
          </w:p>
        </w:tc>
        <w:tc>
          <w:tcPr>
            <w:tcW w:w="2127" w:type="dxa"/>
            <w:vMerge w:val="restart"/>
            <w:tcMar>
              <w:left w:w="28" w:type="dxa"/>
              <w:right w:w="28" w:type="dxa"/>
            </w:tcMar>
            <w:vAlign w:val="center"/>
          </w:tcPr>
          <w:p w:rsidR="00017239" w:rsidRPr="00B22A88" w:rsidRDefault="00017239" w:rsidP="000C51AB">
            <w:pPr>
              <w:jc w:val="center"/>
              <w:rPr>
                <w:rFonts w:eastAsia="Calibri"/>
                <w:color w:val="000000" w:themeColor="text1"/>
                <w:sz w:val="20"/>
              </w:rPr>
            </w:pPr>
            <w:r w:rsidRPr="00B22A88">
              <w:rPr>
                <w:rFonts w:eastAsia="Calibri"/>
                <w:color w:val="000000" w:themeColor="text1"/>
                <w:sz w:val="20"/>
              </w:rPr>
              <w:t>0,507</w:t>
            </w:r>
          </w:p>
        </w:tc>
        <w:tc>
          <w:tcPr>
            <w:tcW w:w="1134" w:type="dxa"/>
            <w:tcMar>
              <w:left w:w="28" w:type="dxa"/>
              <w:right w:w="28" w:type="dxa"/>
            </w:tcMar>
            <w:vAlign w:val="center"/>
          </w:tcPr>
          <w:p w:rsidR="00017239" w:rsidRPr="00B22A88" w:rsidRDefault="00565A28" w:rsidP="009A167C">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R1, D10</w:t>
            </w:r>
          </w:p>
        </w:tc>
      </w:tr>
      <w:tr w:rsidR="00017239" w:rsidRPr="00B22A88" w:rsidTr="00C81D5F">
        <w:trPr>
          <w:cantSplit/>
          <w:trHeight w:val="243"/>
        </w:trPr>
        <w:tc>
          <w:tcPr>
            <w:tcW w:w="1243" w:type="dxa"/>
            <w:vMerge/>
            <w:tcMar>
              <w:left w:w="28" w:type="dxa"/>
              <w:right w:w="28" w:type="dxa"/>
            </w:tcMar>
            <w:vAlign w:val="center"/>
          </w:tcPr>
          <w:p w:rsidR="00017239" w:rsidRPr="00B22A88" w:rsidRDefault="00017239" w:rsidP="009A167C">
            <w:pPr>
              <w:jc w:val="center"/>
              <w:rPr>
                <w:rFonts w:eastAsia="Calibri"/>
                <w:sz w:val="20"/>
              </w:rPr>
            </w:pPr>
          </w:p>
        </w:tc>
        <w:tc>
          <w:tcPr>
            <w:tcW w:w="2693" w:type="dxa"/>
            <w:vMerge/>
            <w:tcMar>
              <w:left w:w="28" w:type="dxa"/>
              <w:right w:w="28" w:type="dxa"/>
            </w:tcMar>
            <w:vAlign w:val="center"/>
          </w:tcPr>
          <w:p w:rsidR="00017239" w:rsidRPr="00B22A88" w:rsidRDefault="00017239" w:rsidP="009A167C">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17239" w:rsidRPr="00B22A88" w:rsidRDefault="00017239" w:rsidP="009A167C">
            <w:pPr>
              <w:widowControl w:val="0"/>
              <w:autoSpaceDE w:val="0"/>
              <w:autoSpaceDN w:val="0"/>
              <w:adjustRightInd w:val="0"/>
              <w:spacing w:before="13"/>
              <w:ind w:right="-20"/>
              <w:jc w:val="center"/>
              <w:rPr>
                <w:szCs w:val="24"/>
              </w:rPr>
            </w:pPr>
            <w:r w:rsidRPr="00B22A88">
              <w:rPr>
                <w:sz w:val="20"/>
              </w:rPr>
              <w:t>15 01 11*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17239" w:rsidRPr="00B22A88" w:rsidRDefault="00017239" w:rsidP="00CC7D3D">
            <w:pPr>
              <w:widowControl w:val="0"/>
              <w:autoSpaceDE w:val="0"/>
              <w:autoSpaceDN w:val="0"/>
              <w:adjustRightInd w:val="0"/>
              <w:spacing w:before="13" w:line="239" w:lineRule="auto"/>
              <w:ind w:right="-28"/>
              <w:jc w:val="both"/>
              <w:rPr>
                <w:szCs w:val="24"/>
              </w:rPr>
            </w:pPr>
            <w:r w:rsidRPr="00B22A88">
              <w:rPr>
                <w:sz w:val="20"/>
              </w:rPr>
              <w:t>Metalinės pakuotės, įskaitant suslėgto oro talpyklas, kuriose yra pavojingų kietų poringų rišamųjų medžiagų (pvz., asbesto), įskaitant tuščius slėginius konteinerius</w:t>
            </w:r>
          </w:p>
        </w:tc>
        <w:tc>
          <w:tcPr>
            <w:tcW w:w="2694" w:type="dxa"/>
            <w:tcMar>
              <w:left w:w="28" w:type="dxa"/>
              <w:right w:w="28" w:type="dxa"/>
            </w:tcMar>
            <w:vAlign w:val="center"/>
          </w:tcPr>
          <w:p w:rsidR="00017239" w:rsidRPr="00B22A88" w:rsidRDefault="00017239" w:rsidP="009A167C">
            <w:pPr>
              <w:rPr>
                <w:rFonts w:eastAsia="Calibri"/>
                <w:sz w:val="22"/>
                <w:szCs w:val="22"/>
              </w:rPr>
            </w:pPr>
            <w:r w:rsidRPr="00B22A88">
              <w:rPr>
                <w:sz w:val="20"/>
              </w:rPr>
              <w:t>Panaudoti gesintuvai</w:t>
            </w:r>
          </w:p>
        </w:tc>
        <w:tc>
          <w:tcPr>
            <w:tcW w:w="1275" w:type="dxa"/>
            <w:tcMar>
              <w:left w:w="28" w:type="dxa"/>
              <w:right w:w="28" w:type="dxa"/>
            </w:tcMar>
            <w:vAlign w:val="center"/>
          </w:tcPr>
          <w:p w:rsidR="00017239" w:rsidRPr="00B22A88" w:rsidRDefault="00017239" w:rsidP="009A167C">
            <w:pPr>
              <w:pStyle w:val="TableNumber"/>
              <w:spacing w:after="0" w:line="240" w:lineRule="auto"/>
              <w:jc w:val="center"/>
              <w:rPr>
                <w:rFonts w:ascii="Times New Roman" w:hAnsi="Times New Roman"/>
                <w:sz w:val="20"/>
                <w:szCs w:val="20"/>
              </w:rPr>
            </w:pPr>
            <w:r w:rsidRPr="00B22A88">
              <w:rPr>
                <w:rFonts w:ascii="Times New Roman" w:eastAsia="Calibri" w:hAnsi="Times New Roman"/>
                <w:sz w:val="20"/>
              </w:rPr>
              <w:t>D15</w:t>
            </w:r>
          </w:p>
        </w:tc>
        <w:tc>
          <w:tcPr>
            <w:tcW w:w="2127" w:type="dxa"/>
            <w:vMerge/>
            <w:tcMar>
              <w:left w:w="28" w:type="dxa"/>
              <w:right w:w="28" w:type="dxa"/>
            </w:tcMar>
            <w:vAlign w:val="center"/>
          </w:tcPr>
          <w:p w:rsidR="00017239" w:rsidRPr="00B22A88" w:rsidRDefault="00017239" w:rsidP="000C51AB">
            <w:pPr>
              <w:jc w:val="center"/>
              <w:rPr>
                <w:rFonts w:eastAsia="Calibri"/>
                <w:color w:val="FF0000"/>
                <w:sz w:val="20"/>
              </w:rPr>
            </w:pPr>
          </w:p>
        </w:tc>
        <w:tc>
          <w:tcPr>
            <w:tcW w:w="1134" w:type="dxa"/>
            <w:tcMar>
              <w:left w:w="28" w:type="dxa"/>
              <w:right w:w="28" w:type="dxa"/>
            </w:tcMar>
            <w:vAlign w:val="center"/>
          </w:tcPr>
          <w:p w:rsidR="00017239" w:rsidRPr="00B22A88" w:rsidRDefault="00017239" w:rsidP="003A6E47">
            <w:pPr>
              <w:pStyle w:val="TableNumber"/>
              <w:spacing w:after="0" w:line="240" w:lineRule="auto"/>
              <w:jc w:val="center"/>
              <w:rPr>
                <w:rFonts w:ascii="Times New Roman" w:hAnsi="Times New Roman"/>
                <w:sz w:val="20"/>
                <w:szCs w:val="20"/>
              </w:rPr>
            </w:pPr>
            <w:r w:rsidRPr="00B22A88">
              <w:rPr>
                <w:rFonts w:ascii="Times New Roman" w:hAnsi="Times New Roman"/>
                <w:sz w:val="20"/>
                <w:szCs w:val="20"/>
              </w:rPr>
              <w:t>D1</w:t>
            </w:r>
            <w:r w:rsidR="003A6E47" w:rsidRPr="00B22A88">
              <w:rPr>
                <w:rFonts w:ascii="Times New Roman" w:hAnsi="Times New Roman"/>
                <w:sz w:val="20"/>
                <w:szCs w:val="20"/>
              </w:rPr>
              <w:t>0</w:t>
            </w:r>
          </w:p>
        </w:tc>
      </w:tr>
      <w:tr w:rsidR="009A167C" w:rsidRPr="00B22A88" w:rsidTr="00C81D5F">
        <w:trPr>
          <w:cantSplit/>
          <w:trHeight w:val="243"/>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TS-03</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Naftos produktais užteršti dumblai, gruntai ir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ind w:right="-20"/>
              <w:jc w:val="center"/>
              <w:rPr>
                <w:szCs w:val="24"/>
              </w:rPr>
            </w:pPr>
            <w:r w:rsidRPr="00B22A88">
              <w:rPr>
                <w:sz w:val="20"/>
              </w:rPr>
              <w:t>15 02 02*</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CC7D3D">
            <w:pPr>
              <w:widowControl w:val="0"/>
              <w:tabs>
                <w:tab w:val="left" w:pos="1450"/>
                <w:tab w:val="left" w:pos="2240"/>
              </w:tabs>
              <w:autoSpaceDE w:val="0"/>
              <w:autoSpaceDN w:val="0"/>
              <w:adjustRightInd w:val="0"/>
              <w:spacing w:before="11" w:line="239" w:lineRule="auto"/>
              <w:ind w:right="91" w:hanging="28"/>
              <w:jc w:val="both"/>
              <w:rPr>
                <w:szCs w:val="24"/>
              </w:rPr>
            </w:pPr>
            <w:r w:rsidRPr="00B22A88">
              <w:rPr>
                <w:sz w:val="20"/>
              </w:rPr>
              <w:t>Absorbentai, filtrų medžiagos, pašluostės, apsauginiai drabužiai, užteršti pavojingomis cheminėmis medžiagomis</w:t>
            </w:r>
          </w:p>
        </w:tc>
        <w:tc>
          <w:tcPr>
            <w:tcW w:w="2694" w:type="dxa"/>
            <w:tcMar>
              <w:left w:w="28" w:type="dxa"/>
              <w:right w:w="28" w:type="dxa"/>
            </w:tcMar>
            <w:vAlign w:val="center"/>
          </w:tcPr>
          <w:p w:rsidR="009A167C" w:rsidRPr="00B22A88" w:rsidRDefault="00B97DFC" w:rsidP="009A167C">
            <w:pPr>
              <w:rPr>
                <w:rFonts w:eastAsia="Calibri"/>
                <w:sz w:val="20"/>
              </w:rPr>
            </w:pPr>
            <w:r w:rsidRPr="00B22A88">
              <w:rPr>
                <w:rFonts w:eastAsia="Calibri"/>
                <w:sz w:val="20"/>
              </w:rPr>
              <w:t xml:space="preserve">Tepaluoti skudurai, </w:t>
            </w:r>
            <w:r w:rsidRPr="00B22A88">
              <w:rPr>
                <w:rFonts w:eastAsia="Calibri"/>
                <w:color w:val="000000" w:themeColor="text1"/>
                <w:sz w:val="20"/>
              </w:rPr>
              <w:t>drabužiai, užterštos pjuvenos</w:t>
            </w:r>
          </w:p>
        </w:tc>
        <w:tc>
          <w:tcPr>
            <w:tcW w:w="1275" w:type="dxa"/>
            <w:tcMar>
              <w:left w:w="28" w:type="dxa"/>
              <w:right w:w="28" w:type="dxa"/>
            </w:tcMar>
            <w:vAlign w:val="center"/>
          </w:tcPr>
          <w:p w:rsidR="009A167C" w:rsidRPr="00B22A88" w:rsidRDefault="00C378C9" w:rsidP="009A167C">
            <w:pPr>
              <w:jc w:val="center"/>
              <w:rPr>
                <w:rFonts w:eastAsia="Calibri"/>
                <w:sz w:val="20"/>
              </w:rPr>
            </w:pPr>
            <w:r w:rsidRPr="00B22A88">
              <w:rPr>
                <w:rFonts w:eastAsia="Calibri"/>
                <w:sz w:val="20"/>
              </w:rPr>
              <w:t>R13, D15</w:t>
            </w:r>
          </w:p>
        </w:tc>
        <w:tc>
          <w:tcPr>
            <w:tcW w:w="2127" w:type="dxa"/>
            <w:tcMar>
              <w:left w:w="28" w:type="dxa"/>
              <w:right w:w="28" w:type="dxa"/>
            </w:tcMar>
            <w:vAlign w:val="center"/>
          </w:tcPr>
          <w:p w:rsidR="009A167C" w:rsidRPr="00B22A88" w:rsidRDefault="0034755B" w:rsidP="000C51AB">
            <w:pPr>
              <w:jc w:val="center"/>
              <w:rPr>
                <w:rFonts w:eastAsia="Calibri"/>
                <w:color w:val="000000" w:themeColor="text1"/>
                <w:sz w:val="20"/>
              </w:rPr>
            </w:pPr>
            <w:r w:rsidRPr="00B22A88">
              <w:rPr>
                <w:rFonts w:eastAsia="Calibri"/>
                <w:color w:val="000000" w:themeColor="text1"/>
                <w:sz w:val="20"/>
              </w:rPr>
              <w:t>0,35</w:t>
            </w:r>
          </w:p>
        </w:tc>
        <w:tc>
          <w:tcPr>
            <w:tcW w:w="1134" w:type="dxa"/>
            <w:tcMar>
              <w:left w:w="28" w:type="dxa"/>
              <w:right w:w="28" w:type="dxa"/>
            </w:tcMar>
            <w:vAlign w:val="center"/>
          </w:tcPr>
          <w:p w:rsidR="009A167C" w:rsidRPr="00B22A88" w:rsidRDefault="00834A2C" w:rsidP="009A167C">
            <w:pPr>
              <w:jc w:val="center"/>
              <w:rPr>
                <w:rFonts w:eastAsia="Calibri"/>
                <w:sz w:val="20"/>
              </w:rPr>
            </w:pPr>
            <w:r w:rsidRPr="00B22A88">
              <w:rPr>
                <w:rFonts w:eastAsia="Calibri"/>
                <w:sz w:val="20"/>
              </w:rPr>
              <w:t>R1, D8, D9, D10</w:t>
            </w:r>
          </w:p>
        </w:tc>
      </w:tr>
      <w:tr w:rsidR="0034755B" w:rsidRPr="00B22A88" w:rsidTr="00C81D5F">
        <w:trPr>
          <w:cantSplit/>
          <w:trHeight w:val="243"/>
        </w:trPr>
        <w:tc>
          <w:tcPr>
            <w:tcW w:w="1243" w:type="dxa"/>
            <w:vMerge w:val="restart"/>
            <w:tcMar>
              <w:left w:w="28" w:type="dxa"/>
              <w:right w:w="28" w:type="dxa"/>
            </w:tcMar>
            <w:vAlign w:val="center"/>
          </w:tcPr>
          <w:p w:rsidR="0034755B" w:rsidRPr="00B22A88" w:rsidRDefault="0034755B" w:rsidP="00B97DFC">
            <w:pPr>
              <w:jc w:val="center"/>
              <w:rPr>
                <w:rFonts w:eastAsia="Calibri"/>
                <w:sz w:val="20"/>
              </w:rPr>
            </w:pPr>
            <w:r w:rsidRPr="00B22A88">
              <w:rPr>
                <w:rFonts w:eastAsia="Calibri"/>
                <w:sz w:val="20"/>
              </w:rPr>
              <w:t>TS-13</w:t>
            </w:r>
          </w:p>
        </w:tc>
        <w:tc>
          <w:tcPr>
            <w:tcW w:w="2693" w:type="dxa"/>
            <w:vMerge w:val="restart"/>
            <w:tcMar>
              <w:left w:w="28" w:type="dxa"/>
              <w:right w:w="28" w:type="dxa"/>
            </w:tcMar>
            <w:vAlign w:val="center"/>
          </w:tcPr>
          <w:p w:rsidR="0034755B" w:rsidRPr="00B22A88" w:rsidRDefault="0034755B" w:rsidP="00B97DFC">
            <w:pPr>
              <w:jc w:val="both"/>
              <w:rPr>
                <w:rFonts w:eastAsia="Calibri"/>
                <w:sz w:val="20"/>
              </w:rPr>
            </w:pPr>
            <w:r w:rsidRPr="00B22A88">
              <w:rPr>
                <w:rFonts w:eastAsia="Calibri"/>
                <w:sz w:val="20"/>
              </w:rPr>
              <w:t>Atliekos, kuriose yra gyvsidabrio</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4755B" w:rsidRPr="00B22A88" w:rsidRDefault="0034755B" w:rsidP="00B97DFC">
            <w:pPr>
              <w:widowControl w:val="0"/>
              <w:autoSpaceDE w:val="0"/>
              <w:autoSpaceDN w:val="0"/>
              <w:adjustRightInd w:val="0"/>
              <w:spacing w:before="11"/>
              <w:ind w:right="-20"/>
              <w:jc w:val="center"/>
              <w:rPr>
                <w:szCs w:val="24"/>
              </w:rPr>
            </w:pPr>
            <w:r w:rsidRPr="00B22A88">
              <w:rPr>
                <w:sz w:val="20"/>
              </w:rPr>
              <w:t>20 01 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4755B" w:rsidRPr="00B22A88" w:rsidRDefault="0034755B" w:rsidP="008F15BF">
            <w:pPr>
              <w:widowControl w:val="0"/>
              <w:autoSpaceDE w:val="0"/>
              <w:autoSpaceDN w:val="0"/>
              <w:adjustRightInd w:val="0"/>
              <w:spacing w:before="11" w:line="239" w:lineRule="auto"/>
              <w:ind w:left="-28" w:right="-28" w:firstLine="28"/>
              <w:rPr>
                <w:szCs w:val="24"/>
              </w:rPr>
            </w:pPr>
            <w:r w:rsidRPr="00B22A88">
              <w:rPr>
                <w:sz w:val="20"/>
              </w:rPr>
              <w:t>Dienos šviesos lempos ir kitos atliekos, kuriose yra gyvsidabrio</w:t>
            </w:r>
          </w:p>
        </w:tc>
        <w:tc>
          <w:tcPr>
            <w:tcW w:w="2694" w:type="dxa"/>
            <w:tcMar>
              <w:left w:w="28" w:type="dxa"/>
              <w:right w:w="28" w:type="dxa"/>
            </w:tcMar>
            <w:vAlign w:val="center"/>
          </w:tcPr>
          <w:p w:rsidR="0034755B" w:rsidRPr="00B22A88" w:rsidRDefault="0034755B" w:rsidP="00B97DFC">
            <w:pPr>
              <w:jc w:val="both"/>
              <w:rPr>
                <w:rFonts w:eastAsia="Calibri"/>
                <w:sz w:val="22"/>
                <w:szCs w:val="22"/>
              </w:rPr>
            </w:pPr>
            <w:r w:rsidRPr="00B22A88">
              <w:rPr>
                <w:bCs/>
                <w:iCs/>
                <w:sz w:val="20"/>
              </w:rPr>
              <w:t xml:space="preserve">Dienos šviesos, </w:t>
            </w:r>
            <w:proofErr w:type="spellStart"/>
            <w:r w:rsidRPr="00B22A88">
              <w:rPr>
                <w:bCs/>
                <w:iCs/>
                <w:sz w:val="20"/>
              </w:rPr>
              <w:t>halogeninės</w:t>
            </w:r>
            <w:proofErr w:type="spellEnd"/>
            <w:r w:rsidRPr="00B22A88">
              <w:rPr>
                <w:bCs/>
                <w:iCs/>
                <w:sz w:val="20"/>
              </w:rPr>
              <w:t xml:space="preserve">, </w:t>
            </w:r>
            <w:proofErr w:type="spellStart"/>
            <w:r w:rsidRPr="00B22A88">
              <w:rPr>
                <w:bCs/>
                <w:iCs/>
                <w:sz w:val="20"/>
              </w:rPr>
              <w:t>dujošvytės</w:t>
            </w:r>
            <w:proofErr w:type="spellEnd"/>
            <w:r w:rsidRPr="00B22A88">
              <w:rPr>
                <w:bCs/>
                <w:iCs/>
                <w:sz w:val="20"/>
              </w:rPr>
              <w:t xml:space="preserve"> lempos ir kitos atliekos, kuriose yra gyvsidabrio</w:t>
            </w:r>
          </w:p>
        </w:tc>
        <w:tc>
          <w:tcPr>
            <w:tcW w:w="1275" w:type="dxa"/>
            <w:tcMar>
              <w:left w:w="28" w:type="dxa"/>
              <w:right w:w="28" w:type="dxa"/>
            </w:tcMar>
            <w:vAlign w:val="center"/>
          </w:tcPr>
          <w:p w:rsidR="0034755B" w:rsidRPr="00B22A88" w:rsidRDefault="003B21DE" w:rsidP="00B97DFC">
            <w:pPr>
              <w:jc w:val="center"/>
              <w:rPr>
                <w:rFonts w:eastAsia="Calibri"/>
                <w:sz w:val="20"/>
              </w:rPr>
            </w:pPr>
            <w:r w:rsidRPr="00B22A88">
              <w:rPr>
                <w:rFonts w:eastAsia="Calibri"/>
                <w:sz w:val="20"/>
              </w:rPr>
              <w:t>R13</w:t>
            </w:r>
          </w:p>
        </w:tc>
        <w:tc>
          <w:tcPr>
            <w:tcW w:w="2127" w:type="dxa"/>
            <w:vMerge w:val="restart"/>
            <w:tcMar>
              <w:left w:w="28" w:type="dxa"/>
              <w:right w:w="28" w:type="dxa"/>
            </w:tcMar>
            <w:vAlign w:val="center"/>
          </w:tcPr>
          <w:p w:rsidR="0034755B" w:rsidRPr="00B22A88" w:rsidRDefault="0034755B" w:rsidP="000C51AB">
            <w:pPr>
              <w:jc w:val="center"/>
              <w:rPr>
                <w:rFonts w:eastAsia="Calibri"/>
                <w:color w:val="000000" w:themeColor="text1"/>
                <w:sz w:val="20"/>
              </w:rPr>
            </w:pPr>
            <w:r w:rsidRPr="00B22A88">
              <w:rPr>
                <w:rFonts w:eastAsia="Calibri"/>
                <w:color w:val="000000" w:themeColor="text1"/>
                <w:sz w:val="20"/>
              </w:rPr>
              <w:t>0,203</w:t>
            </w:r>
          </w:p>
        </w:tc>
        <w:tc>
          <w:tcPr>
            <w:tcW w:w="1134" w:type="dxa"/>
            <w:tcMar>
              <w:left w:w="28" w:type="dxa"/>
              <w:right w:w="28" w:type="dxa"/>
            </w:tcMar>
            <w:vAlign w:val="center"/>
          </w:tcPr>
          <w:p w:rsidR="0034755B" w:rsidRPr="00B22A88" w:rsidRDefault="00A72567" w:rsidP="00B97DFC">
            <w:pPr>
              <w:jc w:val="center"/>
              <w:rPr>
                <w:rFonts w:eastAsia="Calibri"/>
                <w:sz w:val="20"/>
              </w:rPr>
            </w:pPr>
            <w:r w:rsidRPr="00B22A88">
              <w:rPr>
                <w:rFonts w:eastAsia="Calibri"/>
                <w:sz w:val="20"/>
              </w:rPr>
              <w:t>R12</w:t>
            </w:r>
          </w:p>
        </w:tc>
      </w:tr>
      <w:tr w:rsidR="0034755B" w:rsidRPr="00B22A88" w:rsidTr="00C81D5F">
        <w:trPr>
          <w:cantSplit/>
          <w:trHeight w:val="243"/>
        </w:trPr>
        <w:tc>
          <w:tcPr>
            <w:tcW w:w="1243" w:type="dxa"/>
            <w:vMerge/>
            <w:tcMar>
              <w:left w:w="28" w:type="dxa"/>
              <w:right w:w="28" w:type="dxa"/>
            </w:tcMar>
            <w:vAlign w:val="center"/>
          </w:tcPr>
          <w:p w:rsidR="0034755B" w:rsidRPr="00B22A88" w:rsidRDefault="0034755B" w:rsidP="00B97DFC">
            <w:pPr>
              <w:jc w:val="center"/>
              <w:rPr>
                <w:rFonts w:eastAsia="Calibri"/>
                <w:sz w:val="20"/>
              </w:rPr>
            </w:pPr>
          </w:p>
        </w:tc>
        <w:tc>
          <w:tcPr>
            <w:tcW w:w="2693" w:type="dxa"/>
            <w:vMerge/>
            <w:tcMar>
              <w:left w:w="28" w:type="dxa"/>
              <w:right w:w="28" w:type="dxa"/>
            </w:tcMar>
            <w:vAlign w:val="center"/>
          </w:tcPr>
          <w:p w:rsidR="0034755B" w:rsidRPr="00B22A88" w:rsidRDefault="0034755B" w:rsidP="00B97DFC">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4755B" w:rsidRPr="00B22A88" w:rsidRDefault="0034755B" w:rsidP="00B97DFC">
            <w:pPr>
              <w:widowControl w:val="0"/>
              <w:autoSpaceDE w:val="0"/>
              <w:autoSpaceDN w:val="0"/>
              <w:adjustRightInd w:val="0"/>
              <w:spacing w:before="16"/>
              <w:ind w:right="-20"/>
              <w:jc w:val="center"/>
              <w:rPr>
                <w:szCs w:val="24"/>
              </w:rPr>
            </w:pPr>
            <w:r w:rsidRPr="00B22A88">
              <w:rPr>
                <w:bCs/>
                <w:sz w:val="20"/>
              </w:rPr>
              <w:t>06</w:t>
            </w:r>
            <w:r w:rsidRPr="00B22A88">
              <w:rPr>
                <w:sz w:val="20"/>
              </w:rPr>
              <w:t xml:space="preserve"> </w:t>
            </w:r>
            <w:r w:rsidRPr="00B22A88">
              <w:rPr>
                <w:bCs/>
                <w:sz w:val="20"/>
              </w:rPr>
              <w:t>04</w:t>
            </w:r>
            <w:r w:rsidRPr="00B22A88">
              <w:rPr>
                <w:sz w:val="20"/>
              </w:rPr>
              <w:t xml:space="preserve"> </w:t>
            </w:r>
            <w:r w:rsidRPr="00B22A88">
              <w:rPr>
                <w:bCs/>
                <w:sz w:val="20"/>
              </w:rPr>
              <w:t>04*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4755B" w:rsidRPr="00B22A88" w:rsidRDefault="0034755B" w:rsidP="00CC7D3D">
            <w:pPr>
              <w:widowControl w:val="0"/>
              <w:autoSpaceDE w:val="0"/>
              <w:autoSpaceDN w:val="0"/>
              <w:adjustRightInd w:val="0"/>
              <w:spacing w:before="16"/>
              <w:ind w:right="-20"/>
              <w:jc w:val="both"/>
              <w:rPr>
                <w:szCs w:val="24"/>
              </w:rPr>
            </w:pPr>
            <w:r w:rsidRPr="00B22A88">
              <w:rPr>
                <w:bCs/>
                <w:sz w:val="20"/>
              </w:rPr>
              <w:t>Atliekos,</w:t>
            </w:r>
            <w:r w:rsidRPr="00B22A88">
              <w:rPr>
                <w:sz w:val="20"/>
              </w:rPr>
              <w:t xml:space="preserve"> </w:t>
            </w:r>
            <w:r w:rsidRPr="00B22A88">
              <w:rPr>
                <w:bCs/>
                <w:sz w:val="20"/>
              </w:rPr>
              <w:t>kuriose</w:t>
            </w:r>
            <w:r w:rsidRPr="00B22A88">
              <w:rPr>
                <w:sz w:val="20"/>
              </w:rPr>
              <w:t xml:space="preserve"> </w:t>
            </w:r>
            <w:r w:rsidRPr="00B22A88">
              <w:rPr>
                <w:bCs/>
                <w:sz w:val="20"/>
              </w:rPr>
              <w:t>yra</w:t>
            </w:r>
            <w:r w:rsidRPr="00B22A88">
              <w:rPr>
                <w:sz w:val="20"/>
              </w:rPr>
              <w:t xml:space="preserve"> </w:t>
            </w:r>
            <w:r w:rsidRPr="00B22A88">
              <w:rPr>
                <w:bCs/>
                <w:sz w:val="20"/>
              </w:rPr>
              <w:t>gyvsidabrio</w:t>
            </w:r>
          </w:p>
        </w:tc>
        <w:tc>
          <w:tcPr>
            <w:tcW w:w="2694" w:type="dxa"/>
            <w:tcMar>
              <w:left w:w="28" w:type="dxa"/>
              <w:right w:w="28" w:type="dxa"/>
            </w:tcMar>
          </w:tcPr>
          <w:p w:rsidR="0034755B" w:rsidRPr="00B22A88" w:rsidRDefault="0034755B" w:rsidP="00B97DFC">
            <w:pPr>
              <w:jc w:val="both"/>
              <w:rPr>
                <w:rFonts w:eastAsia="Calibri"/>
                <w:sz w:val="20"/>
              </w:rPr>
            </w:pPr>
            <w:r w:rsidRPr="00B22A88">
              <w:rPr>
                <w:rFonts w:eastAsia="Calibri"/>
                <w:sz w:val="20"/>
              </w:rPr>
              <w:t>Gyvsidabrio termometrai, gyvsidabris</w:t>
            </w:r>
          </w:p>
        </w:tc>
        <w:tc>
          <w:tcPr>
            <w:tcW w:w="1275" w:type="dxa"/>
            <w:tcMar>
              <w:left w:w="28" w:type="dxa"/>
              <w:right w:w="28" w:type="dxa"/>
            </w:tcMar>
            <w:vAlign w:val="center"/>
          </w:tcPr>
          <w:p w:rsidR="0034755B" w:rsidRPr="00B22A88" w:rsidRDefault="0034755B" w:rsidP="00B97DFC">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34755B" w:rsidRPr="00B22A88" w:rsidRDefault="0034755B" w:rsidP="00B97DFC">
            <w:pPr>
              <w:jc w:val="center"/>
              <w:rPr>
                <w:rFonts w:eastAsia="Calibri"/>
                <w:color w:val="FF0000"/>
                <w:sz w:val="20"/>
              </w:rPr>
            </w:pPr>
          </w:p>
        </w:tc>
        <w:tc>
          <w:tcPr>
            <w:tcW w:w="1134" w:type="dxa"/>
            <w:tcMar>
              <w:left w:w="28" w:type="dxa"/>
              <w:right w:w="28" w:type="dxa"/>
            </w:tcMar>
            <w:vAlign w:val="center"/>
          </w:tcPr>
          <w:p w:rsidR="0034755B" w:rsidRPr="00B22A88" w:rsidRDefault="00A72567" w:rsidP="00B97DFC">
            <w:pPr>
              <w:jc w:val="center"/>
              <w:rPr>
                <w:rFonts w:eastAsia="Calibri"/>
                <w:sz w:val="22"/>
                <w:szCs w:val="22"/>
              </w:rPr>
            </w:pPr>
            <w:r w:rsidRPr="00B22A88">
              <w:rPr>
                <w:rFonts w:eastAsia="Calibri"/>
                <w:sz w:val="20"/>
              </w:rPr>
              <w:t>R12, D10</w:t>
            </w:r>
          </w:p>
        </w:tc>
      </w:tr>
      <w:tr w:rsidR="009A167C" w:rsidRPr="00B22A88" w:rsidTr="00C81D5F">
        <w:trPr>
          <w:cantSplit/>
          <w:trHeight w:val="243"/>
        </w:trPr>
        <w:tc>
          <w:tcPr>
            <w:tcW w:w="1243" w:type="dxa"/>
            <w:tcMar>
              <w:left w:w="28" w:type="dxa"/>
              <w:right w:w="28" w:type="dxa"/>
            </w:tcMar>
            <w:vAlign w:val="center"/>
          </w:tcPr>
          <w:p w:rsidR="009A167C" w:rsidRPr="00B22A88" w:rsidRDefault="009A167C" w:rsidP="009A167C">
            <w:pPr>
              <w:jc w:val="center"/>
              <w:rPr>
                <w:rFonts w:eastAsia="Calibri"/>
                <w:sz w:val="20"/>
              </w:rPr>
            </w:pPr>
            <w:r w:rsidRPr="00B22A88">
              <w:rPr>
                <w:rFonts w:eastAsia="Calibri"/>
                <w:sz w:val="20"/>
              </w:rPr>
              <w:t>TS-05</w:t>
            </w:r>
          </w:p>
        </w:tc>
        <w:tc>
          <w:tcPr>
            <w:tcW w:w="2693" w:type="dxa"/>
            <w:tcMar>
              <w:left w:w="28" w:type="dxa"/>
              <w:right w:w="28" w:type="dxa"/>
            </w:tcMar>
            <w:vAlign w:val="center"/>
          </w:tcPr>
          <w:p w:rsidR="009A167C" w:rsidRPr="00B22A88" w:rsidRDefault="009A167C" w:rsidP="009A167C">
            <w:pPr>
              <w:jc w:val="both"/>
              <w:rPr>
                <w:rFonts w:eastAsia="Calibri"/>
                <w:sz w:val="20"/>
              </w:rPr>
            </w:pPr>
            <w:r w:rsidRPr="00B22A88">
              <w:rPr>
                <w:rFonts w:eastAsia="Calibri"/>
                <w:sz w:val="20"/>
              </w:rPr>
              <w:t>Ozono sluoksnį ardančios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9A167C">
            <w:pPr>
              <w:widowControl w:val="0"/>
              <w:autoSpaceDE w:val="0"/>
              <w:autoSpaceDN w:val="0"/>
              <w:adjustRightInd w:val="0"/>
              <w:spacing w:before="11"/>
              <w:ind w:right="-20"/>
              <w:jc w:val="center"/>
              <w:rPr>
                <w:szCs w:val="24"/>
              </w:rPr>
            </w:pPr>
            <w:r w:rsidRPr="00B22A88">
              <w:rPr>
                <w:sz w:val="20"/>
              </w:rPr>
              <w:t>20 01 23*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9A167C" w:rsidRPr="00B22A88" w:rsidRDefault="009A167C" w:rsidP="008F15BF">
            <w:pPr>
              <w:widowControl w:val="0"/>
              <w:autoSpaceDE w:val="0"/>
              <w:autoSpaceDN w:val="0"/>
              <w:adjustRightInd w:val="0"/>
              <w:spacing w:before="11" w:line="239" w:lineRule="auto"/>
              <w:rPr>
                <w:szCs w:val="24"/>
              </w:rPr>
            </w:pPr>
            <w:r w:rsidRPr="00B22A88">
              <w:rPr>
                <w:sz w:val="20"/>
              </w:rPr>
              <w:t xml:space="preserve">Nebenaudojama įranga, kurioje yra </w:t>
            </w:r>
            <w:proofErr w:type="spellStart"/>
            <w:r w:rsidRPr="00B22A88">
              <w:rPr>
                <w:sz w:val="20"/>
              </w:rPr>
              <w:t>chlorfluorangliavandenilių</w:t>
            </w:r>
            <w:proofErr w:type="spellEnd"/>
          </w:p>
        </w:tc>
        <w:tc>
          <w:tcPr>
            <w:tcW w:w="2694" w:type="dxa"/>
            <w:tcMar>
              <w:left w:w="28" w:type="dxa"/>
              <w:right w:w="28" w:type="dxa"/>
            </w:tcMar>
          </w:tcPr>
          <w:p w:rsidR="009A167C" w:rsidRPr="00B22A88" w:rsidRDefault="003A52EA" w:rsidP="009A167C">
            <w:pPr>
              <w:jc w:val="both"/>
              <w:rPr>
                <w:rFonts w:eastAsia="Calibri"/>
                <w:sz w:val="22"/>
                <w:szCs w:val="22"/>
              </w:rPr>
            </w:pPr>
            <w:r w:rsidRPr="00B22A88">
              <w:rPr>
                <w:sz w:val="20"/>
              </w:rPr>
              <w:t>Kondicionieriai, aerozoliniai balionėliai, netinkami naudojimui buitiniai šaldytuvai, šaldikliai</w:t>
            </w:r>
          </w:p>
        </w:tc>
        <w:tc>
          <w:tcPr>
            <w:tcW w:w="1275" w:type="dxa"/>
            <w:tcMar>
              <w:left w:w="28" w:type="dxa"/>
              <w:right w:w="28" w:type="dxa"/>
            </w:tcMar>
            <w:vAlign w:val="center"/>
          </w:tcPr>
          <w:p w:rsidR="009A167C" w:rsidRPr="00B22A88" w:rsidRDefault="003B21DE" w:rsidP="009A167C">
            <w:pPr>
              <w:jc w:val="center"/>
              <w:rPr>
                <w:rFonts w:eastAsia="Calibri"/>
                <w:sz w:val="22"/>
                <w:szCs w:val="22"/>
              </w:rPr>
            </w:pPr>
            <w:r w:rsidRPr="00B22A88">
              <w:rPr>
                <w:rFonts w:eastAsia="Calibri"/>
                <w:sz w:val="20"/>
              </w:rPr>
              <w:t>R13</w:t>
            </w:r>
          </w:p>
        </w:tc>
        <w:tc>
          <w:tcPr>
            <w:tcW w:w="2127" w:type="dxa"/>
            <w:tcMar>
              <w:left w:w="28" w:type="dxa"/>
              <w:right w:w="28" w:type="dxa"/>
            </w:tcMar>
            <w:vAlign w:val="center"/>
          </w:tcPr>
          <w:p w:rsidR="009A167C" w:rsidRPr="00B22A88" w:rsidRDefault="0034755B" w:rsidP="009A167C">
            <w:pPr>
              <w:jc w:val="center"/>
              <w:rPr>
                <w:rFonts w:eastAsia="Calibri"/>
                <w:color w:val="000000" w:themeColor="text1"/>
                <w:sz w:val="20"/>
              </w:rPr>
            </w:pPr>
            <w:r w:rsidRPr="00B22A88">
              <w:rPr>
                <w:rFonts w:eastAsia="Calibri"/>
                <w:color w:val="000000" w:themeColor="text1"/>
                <w:sz w:val="20"/>
              </w:rPr>
              <w:t>1,0</w:t>
            </w:r>
          </w:p>
        </w:tc>
        <w:tc>
          <w:tcPr>
            <w:tcW w:w="1134" w:type="dxa"/>
            <w:tcMar>
              <w:left w:w="28" w:type="dxa"/>
              <w:right w:w="28" w:type="dxa"/>
            </w:tcMar>
            <w:vAlign w:val="center"/>
          </w:tcPr>
          <w:p w:rsidR="009A167C" w:rsidRPr="00B22A88" w:rsidRDefault="009A167C" w:rsidP="00C2453C">
            <w:pPr>
              <w:jc w:val="center"/>
              <w:rPr>
                <w:rFonts w:eastAsia="Calibri"/>
                <w:sz w:val="22"/>
                <w:szCs w:val="22"/>
              </w:rPr>
            </w:pPr>
            <w:r w:rsidRPr="00B22A88">
              <w:rPr>
                <w:rFonts w:eastAsia="Calibri"/>
                <w:sz w:val="20"/>
              </w:rPr>
              <w:t>R</w:t>
            </w:r>
            <w:r w:rsidR="00C2453C" w:rsidRPr="00B22A88">
              <w:rPr>
                <w:rFonts w:eastAsia="Calibri"/>
                <w:sz w:val="20"/>
              </w:rPr>
              <w:t>3, R5</w:t>
            </w:r>
          </w:p>
        </w:tc>
      </w:tr>
      <w:tr w:rsidR="00373159" w:rsidRPr="00B22A88" w:rsidTr="00C81D5F">
        <w:trPr>
          <w:cantSplit/>
          <w:trHeight w:val="243"/>
        </w:trPr>
        <w:tc>
          <w:tcPr>
            <w:tcW w:w="1243" w:type="dxa"/>
            <w:tcMar>
              <w:left w:w="28" w:type="dxa"/>
              <w:right w:w="28" w:type="dxa"/>
            </w:tcMar>
            <w:vAlign w:val="center"/>
          </w:tcPr>
          <w:p w:rsidR="00373159" w:rsidRPr="00B22A88" w:rsidRDefault="00373159" w:rsidP="00373159">
            <w:pPr>
              <w:jc w:val="center"/>
              <w:rPr>
                <w:rFonts w:eastAsia="Calibri"/>
                <w:sz w:val="20"/>
              </w:rPr>
            </w:pPr>
            <w:r w:rsidRPr="00B22A88">
              <w:rPr>
                <w:rFonts w:eastAsia="Calibri"/>
                <w:sz w:val="20"/>
              </w:rPr>
              <w:t>TS-11</w:t>
            </w:r>
          </w:p>
        </w:tc>
        <w:tc>
          <w:tcPr>
            <w:tcW w:w="2693" w:type="dxa"/>
            <w:tcMar>
              <w:left w:w="28" w:type="dxa"/>
              <w:right w:w="28" w:type="dxa"/>
            </w:tcMar>
            <w:vAlign w:val="center"/>
          </w:tcPr>
          <w:p w:rsidR="00373159" w:rsidRPr="00B22A88" w:rsidRDefault="00373159" w:rsidP="00373159">
            <w:pPr>
              <w:jc w:val="both"/>
              <w:rPr>
                <w:rFonts w:eastAsia="Calibri"/>
                <w:sz w:val="20"/>
              </w:rPr>
            </w:pPr>
            <w:r w:rsidRPr="00B22A88">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73159" w:rsidRPr="00B22A88" w:rsidRDefault="00373159" w:rsidP="00373159">
            <w:pPr>
              <w:widowControl w:val="0"/>
              <w:autoSpaceDE w:val="0"/>
              <w:autoSpaceDN w:val="0"/>
              <w:adjustRightInd w:val="0"/>
              <w:spacing w:before="11"/>
              <w:ind w:right="-20"/>
              <w:jc w:val="center"/>
              <w:rPr>
                <w:szCs w:val="24"/>
              </w:rPr>
            </w:pPr>
            <w:r w:rsidRPr="00B22A88">
              <w:rPr>
                <w:sz w:val="20"/>
              </w:rPr>
              <w:t>20 01 35*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73159" w:rsidRPr="00B22A88" w:rsidRDefault="00373159" w:rsidP="00CC7D3D">
            <w:pPr>
              <w:widowControl w:val="0"/>
              <w:autoSpaceDE w:val="0"/>
              <w:autoSpaceDN w:val="0"/>
              <w:adjustRightInd w:val="0"/>
              <w:spacing w:before="11" w:line="239" w:lineRule="auto"/>
              <w:ind w:right="84"/>
              <w:jc w:val="both"/>
              <w:rPr>
                <w:szCs w:val="24"/>
              </w:rPr>
            </w:pPr>
            <w:r w:rsidRPr="00B22A88">
              <w:rPr>
                <w:sz w:val="20"/>
              </w:rPr>
              <w:t>Nebenaudojama elektros ir elektroninė įranga, nenurodyta 20 01 21 ir 20 01 23, kurioje yra pavojingų sudedamųjų dalių</w:t>
            </w:r>
          </w:p>
        </w:tc>
        <w:tc>
          <w:tcPr>
            <w:tcW w:w="2694" w:type="dxa"/>
            <w:tcMar>
              <w:left w:w="28" w:type="dxa"/>
              <w:right w:w="28" w:type="dxa"/>
            </w:tcMar>
            <w:vAlign w:val="center"/>
          </w:tcPr>
          <w:p w:rsidR="00373159" w:rsidRPr="00B22A88" w:rsidRDefault="00373159" w:rsidP="00373159">
            <w:pPr>
              <w:jc w:val="both"/>
              <w:rPr>
                <w:rFonts w:eastAsia="Calibri"/>
                <w:sz w:val="20"/>
              </w:rPr>
            </w:pPr>
            <w:r w:rsidRPr="00B22A88">
              <w:rPr>
                <w:rFonts w:eastAsia="Calibri"/>
                <w:sz w:val="20"/>
              </w:rPr>
              <w:t>Televizoriai, monitoriai, kompiuteriai, spausdintuvai, kopijavimo aparatai, faksimiliniai aparatai, mobilieji telefonai ir kt.</w:t>
            </w:r>
          </w:p>
        </w:tc>
        <w:tc>
          <w:tcPr>
            <w:tcW w:w="1275" w:type="dxa"/>
            <w:tcMar>
              <w:left w:w="28" w:type="dxa"/>
              <w:right w:w="28" w:type="dxa"/>
            </w:tcMar>
            <w:vAlign w:val="center"/>
          </w:tcPr>
          <w:p w:rsidR="00373159" w:rsidRPr="00B22A88" w:rsidRDefault="0045640A" w:rsidP="00373159">
            <w:pPr>
              <w:jc w:val="center"/>
              <w:rPr>
                <w:rFonts w:eastAsia="Calibri"/>
                <w:sz w:val="22"/>
                <w:szCs w:val="22"/>
              </w:rPr>
            </w:pPr>
            <w:r w:rsidRPr="00B22A88">
              <w:rPr>
                <w:rFonts w:eastAsia="Calibri"/>
                <w:sz w:val="20"/>
              </w:rPr>
              <w:t>R13</w:t>
            </w:r>
          </w:p>
        </w:tc>
        <w:tc>
          <w:tcPr>
            <w:tcW w:w="2127" w:type="dxa"/>
            <w:tcMar>
              <w:left w:w="28" w:type="dxa"/>
              <w:right w:w="28" w:type="dxa"/>
            </w:tcMar>
            <w:vAlign w:val="center"/>
          </w:tcPr>
          <w:p w:rsidR="00373159" w:rsidRPr="00B22A88" w:rsidRDefault="00E1627A" w:rsidP="00373159">
            <w:pPr>
              <w:jc w:val="center"/>
              <w:rPr>
                <w:rFonts w:eastAsia="Calibri"/>
                <w:color w:val="000000" w:themeColor="text1"/>
                <w:sz w:val="20"/>
              </w:rPr>
            </w:pPr>
            <w:r w:rsidRPr="00B22A88">
              <w:rPr>
                <w:rFonts w:eastAsia="Calibri"/>
                <w:color w:val="000000" w:themeColor="text1"/>
                <w:sz w:val="20"/>
              </w:rPr>
              <w:t>1,0</w:t>
            </w:r>
          </w:p>
        </w:tc>
        <w:tc>
          <w:tcPr>
            <w:tcW w:w="1134" w:type="dxa"/>
            <w:tcMar>
              <w:left w:w="28" w:type="dxa"/>
              <w:right w:w="28" w:type="dxa"/>
            </w:tcMar>
            <w:vAlign w:val="center"/>
          </w:tcPr>
          <w:p w:rsidR="00373159" w:rsidRPr="00B22A88" w:rsidRDefault="007F50F6" w:rsidP="0045640A">
            <w:pPr>
              <w:jc w:val="center"/>
              <w:rPr>
                <w:rFonts w:eastAsia="Calibri"/>
                <w:sz w:val="22"/>
                <w:szCs w:val="22"/>
              </w:rPr>
            </w:pPr>
            <w:r w:rsidRPr="00B22A88">
              <w:rPr>
                <w:rFonts w:eastAsia="Calibri"/>
                <w:sz w:val="20"/>
              </w:rPr>
              <w:t>R3</w:t>
            </w:r>
          </w:p>
        </w:tc>
      </w:tr>
      <w:tr w:rsidR="00373159" w:rsidRPr="00B22A88" w:rsidTr="00C81D5F">
        <w:trPr>
          <w:cantSplit/>
          <w:trHeight w:val="243"/>
        </w:trPr>
        <w:tc>
          <w:tcPr>
            <w:tcW w:w="1243" w:type="dxa"/>
            <w:tcMar>
              <w:left w:w="28" w:type="dxa"/>
              <w:right w:w="28" w:type="dxa"/>
            </w:tcMar>
            <w:vAlign w:val="center"/>
          </w:tcPr>
          <w:p w:rsidR="00373159" w:rsidRPr="00B22A88" w:rsidRDefault="00373159" w:rsidP="00373159">
            <w:pPr>
              <w:jc w:val="center"/>
              <w:rPr>
                <w:rFonts w:eastAsia="Calibri"/>
                <w:sz w:val="20"/>
              </w:rPr>
            </w:pPr>
            <w:r w:rsidRPr="00B22A88">
              <w:rPr>
                <w:rFonts w:eastAsia="Calibri"/>
                <w:sz w:val="20"/>
              </w:rPr>
              <w:t>TS-06</w:t>
            </w:r>
          </w:p>
        </w:tc>
        <w:tc>
          <w:tcPr>
            <w:tcW w:w="2693" w:type="dxa"/>
            <w:tcMar>
              <w:left w:w="28" w:type="dxa"/>
              <w:right w:w="28" w:type="dxa"/>
            </w:tcMar>
            <w:vAlign w:val="center"/>
          </w:tcPr>
          <w:p w:rsidR="00373159" w:rsidRPr="00B22A88" w:rsidRDefault="00373159" w:rsidP="00373159">
            <w:pPr>
              <w:jc w:val="both"/>
              <w:rPr>
                <w:rFonts w:eastAsia="Calibri"/>
                <w:sz w:val="20"/>
              </w:rPr>
            </w:pPr>
            <w:r w:rsidRPr="00B22A88">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373159" w:rsidRPr="00B22A88" w:rsidRDefault="00373159" w:rsidP="00373159">
            <w:pPr>
              <w:widowControl w:val="0"/>
              <w:autoSpaceDE w:val="0"/>
              <w:autoSpaceDN w:val="0"/>
              <w:adjustRightInd w:val="0"/>
              <w:spacing w:before="11"/>
              <w:ind w:right="-20"/>
              <w:jc w:val="center"/>
              <w:rPr>
                <w:szCs w:val="24"/>
              </w:rPr>
            </w:pPr>
            <w:r w:rsidRPr="00B22A88">
              <w:rPr>
                <w:sz w:val="20"/>
              </w:rPr>
              <w:t>20 01 33*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373159" w:rsidRPr="00B22A88" w:rsidRDefault="00373159" w:rsidP="00373159">
            <w:pPr>
              <w:widowControl w:val="0"/>
              <w:autoSpaceDE w:val="0"/>
              <w:autoSpaceDN w:val="0"/>
              <w:adjustRightInd w:val="0"/>
              <w:spacing w:before="11" w:line="239" w:lineRule="auto"/>
              <w:jc w:val="both"/>
              <w:rPr>
                <w:szCs w:val="24"/>
              </w:rPr>
            </w:pPr>
            <w:r w:rsidRPr="00B22A88">
              <w:rPr>
                <w:sz w:val="20"/>
              </w:rPr>
              <w:t>Baterijos ir akumuliatoriai, nurodyti 16 06 01, 16 06 02 arba 16 06 03, nerūšiuotos baterijos ar akumuliatoriai, kuriuose yra tos baterijos</w:t>
            </w:r>
          </w:p>
        </w:tc>
        <w:tc>
          <w:tcPr>
            <w:tcW w:w="2694" w:type="dxa"/>
            <w:tcMar>
              <w:left w:w="28" w:type="dxa"/>
              <w:right w:w="28" w:type="dxa"/>
            </w:tcMar>
            <w:vAlign w:val="center"/>
          </w:tcPr>
          <w:p w:rsidR="00373159" w:rsidRPr="00B22A88" w:rsidRDefault="00373159" w:rsidP="00373159">
            <w:pPr>
              <w:jc w:val="both"/>
              <w:rPr>
                <w:bCs/>
                <w:iCs/>
                <w:sz w:val="20"/>
              </w:rPr>
            </w:pPr>
            <w:r w:rsidRPr="00B22A88">
              <w:rPr>
                <w:sz w:val="20"/>
                <w:lang w:bidi="ks-Deva"/>
              </w:rPr>
              <w:t>Įvairios netinkamos naudoti baterijos (šarminės, nikelio kadmio, nikelio metalo hidrido, ličio jonų ir kt.), neišardyti  akumuliatoriai</w:t>
            </w:r>
          </w:p>
        </w:tc>
        <w:tc>
          <w:tcPr>
            <w:tcW w:w="1275" w:type="dxa"/>
            <w:tcMar>
              <w:left w:w="28" w:type="dxa"/>
              <w:right w:w="28" w:type="dxa"/>
            </w:tcMar>
            <w:vAlign w:val="center"/>
          </w:tcPr>
          <w:p w:rsidR="00373159" w:rsidRPr="00B22A88" w:rsidRDefault="00C437C7" w:rsidP="00373159">
            <w:pPr>
              <w:jc w:val="center"/>
              <w:rPr>
                <w:rFonts w:eastAsia="Calibri"/>
                <w:sz w:val="22"/>
                <w:szCs w:val="22"/>
              </w:rPr>
            </w:pPr>
            <w:r w:rsidRPr="00B22A88">
              <w:rPr>
                <w:rFonts w:eastAsia="Calibri"/>
                <w:sz w:val="20"/>
              </w:rPr>
              <w:t>R13</w:t>
            </w:r>
          </w:p>
        </w:tc>
        <w:tc>
          <w:tcPr>
            <w:tcW w:w="2127" w:type="dxa"/>
            <w:tcMar>
              <w:left w:w="28" w:type="dxa"/>
              <w:right w:w="28" w:type="dxa"/>
            </w:tcMar>
            <w:vAlign w:val="center"/>
          </w:tcPr>
          <w:p w:rsidR="00373159" w:rsidRPr="00B22A88" w:rsidRDefault="000307F0" w:rsidP="00373159">
            <w:pPr>
              <w:jc w:val="center"/>
              <w:rPr>
                <w:rFonts w:eastAsia="Calibri"/>
                <w:color w:val="000000" w:themeColor="text1"/>
                <w:sz w:val="20"/>
              </w:rPr>
            </w:pPr>
            <w:r w:rsidRPr="00B22A88">
              <w:rPr>
                <w:rFonts w:eastAsia="Calibri"/>
                <w:color w:val="000000" w:themeColor="text1"/>
                <w:sz w:val="20"/>
              </w:rPr>
              <w:t>0,1</w:t>
            </w:r>
          </w:p>
        </w:tc>
        <w:tc>
          <w:tcPr>
            <w:tcW w:w="1134" w:type="dxa"/>
            <w:tcMar>
              <w:left w:w="28" w:type="dxa"/>
              <w:right w:w="28" w:type="dxa"/>
            </w:tcMar>
            <w:vAlign w:val="center"/>
          </w:tcPr>
          <w:p w:rsidR="00373159" w:rsidRPr="00B22A88" w:rsidRDefault="00BA2438" w:rsidP="00BA2438">
            <w:pPr>
              <w:jc w:val="center"/>
              <w:rPr>
                <w:rFonts w:eastAsia="Calibri"/>
                <w:sz w:val="22"/>
                <w:szCs w:val="22"/>
              </w:rPr>
            </w:pPr>
            <w:r w:rsidRPr="00B22A88">
              <w:rPr>
                <w:rFonts w:eastAsia="Calibri"/>
                <w:sz w:val="20"/>
              </w:rPr>
              <w:t>R12</w:t>
            </w:r>
          </w:p>
        </w:tc>
      </w:tr>
      <w:tr w:rsidR="000307F0" w:rsidRPr="00B22A88" w:rsidTr="00C81D5F">
        <w:trPr>
          <w:cantSplit/>
          <w:trHeight w:val="243"/>
        </w:trPr>
        <w:tc>
          <w:tcPr>
            <w:tcW w:w="1243" w:type="dxa"/>
            <w:vMerge w:val="restart"/>
            <w:tcMar>
              <w:left w:w="28" w:type="dxa"/>
              <w:right w:w="28" w:type="dxa"/>
            </w:tcMar>
            <w:vAlign w:val="center"/>
          </w:tcPr>
          <w:p w:rsidR="000307F0" w:rsidRPr="00B22A88" w:rsidRDefault="000307F0" w:rsidP="00373159">
            <w:pPr>
              <w:jc w:val="center"/>
              <w:rPr>
                <w:rFonts w:eastAsia="Calibri"/>
                <w:sz w:val="20"/>
              </w:rPr>
            </w:pPr>
            <w:r w:rsidRPr="00B22A88">
              <w:rPr>
                <w:rFonts w:eastAsia="Calibri"/>
                <w:sz w:val="20"/>
              </w:rPr>
              <w:t>TS-27</w:t>
            </w:r>
          </w:p>
        </w:tc>
        <w:tc>
          <w:tcPr>
            <w:tcW w:w="2693" w:type="dxa"/>
            <w:vMerge w:val="restart"/>
            <w:tcMar>
              <w:left w:w="28" w:type="dxa"/>
              <w:right w:w="28" w:type="dxa"/>
            </w:tcMar>
            <w:vAlign w:val="center"/>
          </w:tcPr>
          <w:p w:rsidR="000307F0" w:rsidRPr="00B22A88" w:rsidRDefault="000307F0" w:rsidP="00373159">
            <w:pPr>
              <w:jc w:val="both"/>
              <w:rPr>
                <w:rFonts w:eastAsia="Calibri"/>
                <w:sz w:val="20"/>
              </w:rPr>
            </w:pPr>
            <w:r w:rsidRPr="00B22A88">
              <w:rPr>
                <w:rFonts w:eastAsia="Calibri"/>
                <w:sz w:val="20"/>
              </w:rPr>
              <w:t>Netinkami naudoti chemikalai, cheminės medžiagos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307F0" w:rsidRPr="00B22A88" w:rsidRDefault="000307F0" w:rsidP="00373159">
            <w:pPr>
              <w:widowControl w:val="0"/>
              <w:autoSpaceDE w:val="0"/>
              <w:autoSpaceDN w:val="0"/>
              <w:adjustRightInd w:val="0"/>
              <w:spacing w:before="13"/>
              <w:ind w:right="-20"/>
              <w:jc w:val="center"/>
              <w:rPr>
                <w:szCs w:val="24"/>
              </w:rPr>
            </w:pPr>
            <w:r w:rsidRPr="00B22A88">
              <w:rPr>
                <w:sz w:val="20"/>
              </w:rPr>
              <w:t>16 05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307F0" w:rsidRPr="00B22A88" w:rsidRDefault="000307F0" w:rsidP="00373159">
            <w:pPr>
              <w:widowControl w:val="0"/>
              <w:autoSpaceDE w:val="0"/>
              <w:autoSpaceDN w:val="0"/>
              <w:adjustRightInd w:val="0"/>
              <w:spacing w:before="54"/>
              <w:ind w:left="-28" w:right="-28"/>
              <w:jc w:val="both"/>
              <w:rPr>
                <w:szCs w:val="24"/>
              </w:rPr>
            </w:pPr>
            <w:r w:rsidRPr="00B22A88">
              <w:rPr>
                <w:sz w:val="20"/>
              </w:rPr>
              <w:t>Nebereikalingos neorganinės cheminės medžiagos, sudarytos iš pavojingų cheminių medžiagų arba jų turinčios</w:t>
            </w:r>
          </w:p>
        </w:tc>
        <w:tc>
          <w:tcPr>
            <w:tcW w:w="2694" w:type="dxa"/>
            <w:tcMar>
              <w:left w:w="28" w:type="dxa"/>
              <w:right w:w="28" w:type="dxa"/>
            </w:tcMar>
            <w:vAlign w:val="center"/>
          </w:tcPr>
          <w:p w:rsidR="000307F0" w:rsidRPr="00B22A88" w:rsidRDefault="000307F0" w:rsidP="00373159">
            <w:pPr>
              <w:pStyle w:val="Pagrindinistekstas3"/>
              <w:shd w:val="clear" w:color="auto" w:fill="auto"/>
              <w:spacing w:before="0" w:after="0" w:line="240" w:lineRule="auto"/>
              <w:jc w:val="both"/>
              <w:rPr>
                <w:sz w:val="20"/>
                <w:szCs w:val="20"/>
              </w:rPr>
            </w:pPr>
            <w:r w:rsidRPr="00B22A88">
              <w:rPr>
                <w:sz w:val="20"/>
                <w:szCs w:val="20"/>
              </w:rPr>
              <w:t>Nebereikalingos neorganinės cheminės medžiagos</w:t>
            </w:r>
          </w:p>
        </w:tc>
        <w:tc>
          <w:tcPr>
            <w:tcW w:w="1275" w:type="dxa"/>
            <w:tcMar>
              <w:left w:w="28" w:type="dxa"/>
              <w:right w:w="28" w:type="dxa"/>
            </w:tcMar>
            <w:vAlign w:val="center"/>
          </w:tcPr>
          <w:p w:rsidR="000307F0" w:rsidRPr="00B22A88" w:rsidRDefault="000307F0" w:rsidP="00373159">
            <w:pPr>
              <w:jc w:val="center"/>
              <w:rPr>
                <w:rFonts w:eastAsia="Calibri"/>
                <w:sz w:val="22"/>
                <w:szCs w:val="22"/>
              </w:rPr>
            </w:pPr>
            <w:r w:rsidRPr="00B22A88">
              <w:rPr>
                <w:rFonts w:eastAsia="Calibri"/>
                <w:sz w:val="20"/>
              </w:rPr>
              <w:t>R13, D15</w:t>
            </w:r>
          </w:p>
        </w:tc>
        <w:tc>
          <w:tcPr>
            <w:tcW w:w="2127" w:type="dxa"/>
            <w:vMerge w:val="restart"/>
            <w:tcMar>
              <w:left w:w="28" w:type="dxa"/>
              <w:right w:w="28" w:type="dxa"/>
            </w:tcMar>
            <w:vAlign w:val="center"/>
          </w:tcPr>
          <w:p w:rsidR="000307F0" w:rsidRPr="00B22A88" w:rsidRDefault="00712083" w:rsidP="00373159">
            <w:pPr>
              <w:jc w:val="center"/>
              <w:rPr>
                <w:rFonts w:eastAsia="Calibri"/>
                <w:color w:val="000000" w:themeColor="text1"/>
                <w:sz w:val="20"/>
              </w:rPr>
            </w:pPr>
            <w:r w:rsidRPr="00B22A88">
              <w:rPr>
                <w:rFonts w:eastAsia="Calibri"/>
                <w:color w:val="000000" w:themeColor="text1"/>
                <w:sz w:val="20"/>
              </w:rPr>
              <w:t>0,15</w:t>
            </w:r>
          </w:p>
        </w:tc>
        <w:tc>
          <w:tcPr>
            <w:tcW w:w="1134" w:type="dxa"/>
            <w:tcMar>
              <w:left w:w="28" w:type="dxa"/>
              <w:right w:w="28" w:type="dxa"/>
            </w:tcMar>
            <w:vAlign w:val="center"/>
          </w:tcPr>
          <w:p w:rsidR="000307F0" w:rsidRPr="00B22A88" w:rsidRDefault="000307F0" w:rsidP="00565A28">
            <w:pPr>
              <w:jc w:val="center"/>
              <w:rPr>
                <w:rFonts w:eastAsia="Calibri"/>
                <w:sz w:val="22"/>
                <w:szCs w:val="22"/>
              </w:rPr>
            </w:pPr>
            <w:r w:rsidRPr="00B22A88">
              <w:rPr>
                <w:rFonts w:eastAsia="Calibri"/>
                <w:sz w:val="20"/>
              </w:rPr>
              <w:t>R12, D</w:t>
            </w:r>
            <w:r w:rsidR="00565A28" w:rsidRPr="00B22A88">
              <w:rPr>
                <w:rFonts w:eastAsia="Calibri"/>
                <w:sz w:val="20"/>
              </w:rPr>
              <w:t>10</w:t>
            </w:r>
          </w:p>
        </w:tc>
      </w:tr>
      <w:tr w:rsidR="000307F0" w:rsidRPr="00B22A88" w:rsidTr="00C81D5F">
        <w:trPr>
          <w:cantSplit/>
          <w:trHeight w:val="243"/>
        </w:trPr>
        <w:tc>
          <w:tcPr>
            <w:tcW w:w="1243" w:type="dxa"/>
            <w:vMerge/>
            <w:tcMar>
              <w:left w:w="28" w:type="dxa"/>
              <w:right w:w="28" w:type="dxa"/>
            </w:tcMar>
            <w:vAlign w:val="center"/>
          </w:tcPr>
          <w:p w:rsidR="000307F0" w:rsidRPr="00B22A88" w:rsidRDefault="000307F0" w:rsidP="00373159">
            <w:pPr>
              <w:jc w:val="center"/>
              <w:rPr>
                <w:rFonts w:eastAsia="Calibri"/>
                <w:sz w:val="20"/>
              </w:rPr>
            </w:pPr>
          </w:p>
        </w:tc>
        <w:tc>
          <w:tcPr>
            <w:tcW w:w="2693" w:type="dxa"/>
            <w:vMerge/>
            <w:tcMar>
              <w:left w:w="28" w:type="dxa"/>
              <w:right w:w="28" w:type="dxa"/>
            </w:tcMar>
            <w:vAlign w:val="center"/>
          </w:tcPr>
          <w:p w:rsidR="000307F0" w:rsidRPr="00B22A88" w:rsidRDefault="000307F0" w:rsidP="00373159">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307F0" w:rsidRPr="00B22A88" w:rsidRDefault="000307F0" w:rsidP="00373159">
            <w:pPr>
              <w:widowControl w:val="0"/>
              <w:autoSpaceDE w:val="0"/>
              <w:autoSpaceDN w:val="0"/>
              <w:adjustRightInd w:val="0"/>
              <w:spacing w:before="11"/>
              <w:ind w:right="-20"/>
              <w:jc w:val="center"/>
              <w:rPr>
                <w:szCs w:val="24"/>
              </w:rPr>
            </w:pPr>
            <w:r w:rsidRPr="00B22A88">
              <w:rPr>
                <w:sz w:val="20"/>
              </w:rPr>
              <w:t>16 05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307F0" w:rsidRPr="00B22A88" w:rsidRDefault="000307F0" w:rsidP="00CC7D3D">
            <w:pPr>
              <w:widowControl w:val="0"/>
              <w:autoSpaceDE w:val="0"/>
              <w:autoSpaceDN w:val="0"/>
              <w:adjustRightInd w:val="0"/>
              <w:spacing w:before="52"/>
              <w:jc w:val="both"/>
              <w:rPr>
                <w:szCs w:val="24"/>
              </w:rPr>
            </w:pPr>
            <w:r w:rsidRPr="00B22A88">
              <w:rPr>
                <w:sz w:val="20"/>
              </w:rPr>
              <w:t>Nebereikalingos organinės cheminės medžiagos, sudarytos iš pavojingų cheminių medžiagų arba</w:t>
            </w:r>
            <w:r w:rsidRPr="00B22A88">
              <w:rPr>
                <w:szCs w:val="24"/>
              </w:rPr>
              <w:t xml:space="preserve"> </w:t>
            </w:r>
            <w:r w:rsidRPr="00B22A88">
              <w:rPr>
                <w:sz w:val="20"/>
              </w:rPr>
              <w:t>jų turinčios</w:t>
            </w:r>
          </w:p>
        </w:tc>
        <w:tc>
          <w:tcPr>
            <w:tcW w:w="2694" w:type="dxa"/>
            <w:tcMar>
              <w:left w:w="28" w:type="dxa"/>
              <w:right w:w="28" w:type="dxa"/>
            </w:tcMar>
            <w:vAlign w:val="center"/>
          </w:tcPr>
          <w:p w:rsidR="000307F0" w:rsidRPr="00B22A88" w:rsidRDefault="000307F0" w:rsidP="00373159">
            <w:pPr>
              <w:pStyle w:val="Pagrindinistekstas3"/>
              <w:shd w:val="clear" w:color="auto" w:fill="auto"/>
              <w:spacing w:before="0" w:after="0" w:line="240" w:lineRule="auto"/>
              <w:ind w:left="-28" w:firstLine="28"/>
              <w:jc w:val="left"/>
              <w:rPr>
                <w:sz w:val="20"/>
                <w:szCs w:val="20"/>
              </w:rPr>
            </w:pPr>
            <w:r w:rsidRPr="00B22A88">
              <w:rPr>
                <w:sz w:val="20"/>
                <w:szCs w:val="20"/>
              </w:rPr>
              <w:t>Nebereikalingos organinės cheminės medžiagos</w:t>
            </w:r>
          </w:p>
        </w:tc>
        <w:tc>
          <w:tcPr>
            <w:tcW w:w="1275" w:type="dxa"/>
            <w:tcMar>
              <w:left w:w="28" w:type="dxa"/>
              <w:right w:w="28" w:type="dxa"/>
            </w:tcMar>
            <w:vAlign w:val="center"/>
          </w:tcPr>
          <w:p w:rsidR="000307F0" w:rsidRPr="00B22A88" w:rsidRDefault="000307F0" w:rsidP="00373159">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0307F0" w:rsidRPr="00B22A88" w:rsidRDefault="000307F0" w:rsidP="00373159">
            <w:pPr>
              <w:jc w:val="center"/>
              <w:rPr>
                <w:rFonts w:eastAsia="Calibri"/>
                <w:color w:val="FF0000"/>
                <w:sz w:val="20"/>
              </w:rPr>
            </w:pPr>
          </w:p>
        </w:tc>
        <w:tc>
          <w:tcPr>
            <w:tcW w:w="1134" w:type="dxa"/>
            <w:tcMar>
              <w:left w:w="28" w:type="dxa"/>
              <w:right w:w="28" w:type="dxa"/>
            </w:tcMar>
            <w:vAlign w:val="center"/>
          </w:tcPr>
          <w:p w:rsidR="000307F0" w:rsidRPr="00B22A88" w:rsidRDefault="000307F0" w:rsidP="00565A28">
            <w:pPr>
              <w:jc w:val="center"/>
              <w:rPr>
                <w:rFonts w:eastAsia="Calibri"/>
                <w:sz w:val="22"/>
                <w:szCs w:val="22"/>
              </w:rPr>
            </w:pPr>
            <w:r w:rsidRPr="00B22A88">
              <w:rPr>
                <w:rFonts w:eastAsia="Calibri"/>
                <w:sz w:val="20"/>
              </w:rPr>
              <w:t>R1, D</w:t>
            </w:r>
            <w:r w:rsidR="00565A28" w:rsidRPr="00B22A88">
              <w:rPr>
                <w:rFonts w:eastAsia="Calibri"/>
                <w:sz w:val="20"/>
              </w:rPr>
              <w:t>10</w:t>
            </w:r>
          </w:p>
        </w:tc>
      </w:tr>
      <w:tr w:rsidR="000307F0" w:rsidRPr="00B22A88" w:rsidTr="00C81D5F">
        <w:trPr>
          <w:cantSplit/>
          <w:trHeight w:val="243"/>
        </w:trPr>
        <w:tc>
          <w:tcPr>
            <w:tcW w:w="1243" w:type="dxa"/>
            <w:vMerge/>
            <w:tcMar>
              <w:left w:w="28" w:type="dxa"/>
              <w:right w:w="28" w:type="dxa"/>
            </w:tcMar>
            <w:vAlign w:val="center"/>
          </w:tcPr>
          <w:p w:rsidR="000307F0" w:rsidRPr="00B22A88" w:rsidRDefault="000307F0" w:rsidP="00373159">
            <w:pPr>
              <w:jc w:val="center"/>
              <w:rPr>
                <w:rFonts w:eastAsia="Calibri"/>
                <w:sz w:val="20"/>
              </w:rPr>
            </w:pPr>
          </w:p>
        </w:tc>
        <w:tc>
          <w:tcPr>
            <w:tcW w:w="2693" w:type="dxa"/>
            <w:vMerge/>
            <w:tcMar>
              <w:left w:w="28" w:type="dxa"/>
              <w:right w:w="28" w:type="dxa"/>
            </w:tcMar>
            <w:vAlign w:val="center"/>
          </w:tcPr>
          <w:p w:rsidR="000307F0" w:rsidRPr="00B22A88" w:rsidRDefault="000307F0" w:rsidP="00373159">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307F0" w:rsidRPr="00B22A88" w:rsidRDefault="000307F0" w:rsidP="00373159">
            <w:pPr>
              <w:widowControl w:val="0"/>
              <w:autoSpaceDE w:val="0"/>
              <w:autoSpaceDN w:val="0"/>
              <w:adjustRightInd w:val="0"/>
              <w:spacing w:before="18"/>
              <w:ind w:right="-20"/>
              <w:jc w:val="center"/>
              <w:rPr>
                <w:szCs w:val="24"/>
              </w:rPr>
            </w:pPr>
            <w:r w:rsidRPr="00B22A88">
              <w:rPr>
                <w:bCs/>
                <w:sz w:val="20"/>
              </w:rPr>
              <w:t>16</w:t>
            </w:r>
            <w:r w:rsidRPr="00B22A88">
              <w:rPr>
                <w:sz w:val="20"/>
              </w:rPr>
              <w:t xml:space="preserve"> </w:t>
            </w:r>
            <w:r w:rsidRPr="00B22A88">
              <w:rPr>
                <w:bCs/>
                <w:sz w:val="20"/>
              </w:rPr>
              <w:t>05</w:t>
            </w:r>
            <w:r w:rsidRPr="00B22A88">
              <w:rPr>
                <w:sz w:val="20"/>
              </w:rPr>
              <w:t xml:space="preserve"> </w:t>
            </w:r>
            <w:r w:rsidRPr="00B22A88">
              <w:rPr>
                <w:bCs/>
                <w:sz w:val="20"/>
              </w:rPr>
              <w:t>06*</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307F0" w:rsidRPr="00B22A88" w:rsidRDefault="000307F0" w:rsidP="00373159">
            <w:pPr>
              <w:widowControl w:val="0"/>
              <w:autoSpaceDE w:val="0"/>
              <w:autoSpaceDN w:val="0"/>
              <w:adjustRightInd w:val="0"/>
              <w:spacing w:before="18" w:line="237" w:lineRule="auto"/>
              <w:ind w:left="-28"/>
              <w:jc w:val="both"/>
              <w:rPr>
                <w:szCs w:val="24"/>
              </w:rPr>
            </w:pPr>
            <w:r w:rsidRPr="00B22A88">
              <w:rPr>
                <w:bCs/>
                <w:sz w:val="20"/>
              </w:rPr>
              <w:t>Laboratorinės cheminės medžiagos, įskaitant laboratorinių cheminių medžiagų mišinius, sudarytos iš pavojingų cheminių medžiagų arba jų turinčios</w:t>
            </w:r>
          </w:p>
        </w:tc>
        <w:tc>
          <w:tcPr>
            <w:tcW w:w="2694" w:type="dxa"/>
            <w:tcMar>
              <w:left w:w="28" w:type="dxa"/>
              <w:right w:w="28" w:type="dxa"/>
            </w:tcMar>
            <w:vAlign w:val="center"/>
          </w:tcPr>
          <w:p w:rsidR="000307F0" w:rsidRPr="00B22A88" w:rsidRDefault="000307F0" w:rsidP="00373159">
            <w:pPr>
              <w:jc w:val="both"/>
              <w:rPr>
                <w:rFonts w:eastAsia="Calibri"/>
                <w:sz w:val="20"/>
              </w:rPr>
            </w:pPr>
            <w:r w:rsidRPr="00B22A88">
              <w:rPr>
                <w:rFonts w:eastAsia="Calibri"/>
                <w:sz w:val="20"/>
              </w:rPr>
              <w:t>Netinkami naudojimui reagentai ir kt.</w:t>
            </w:r>
          </w:p>
        </w:tc>
        <w:tc>
          <w:tcPr>
            <w:tcW w:w="1275" w:type="dxa"/>
            <w:tcMar>
              <w:left w:w="28" w:type="dxa"/>
              <w:right w:w="28" w:type="dxa"/>
            </w:tcMar>
            <w:vAlign w:val="center"/>
          </w:tcPr>
          <w:p w:rsidR="000307F0" w:rsidRPr="00B22A88" w:rsidRDefault="000307F0" w:rsidP="00373159">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0307F0" w:rsidRPr="00B22A88" w:rsidRDefault="000307F0" w:rsidP="00373159">
            <w:pPr>
              <w:jc w:val="center"/>
              <w:rPr>
                <w:rFonts w:eastAsia="Calibri"/>
                <w:color w:val="FF0000"/>
                <w:sz w:val="20"/>
              </w:rPr>
            </w:pPr>
          </w:p>
        </w:tc>
        <w:tc>
          <w:tcPr>
            <w:tcW w:w="1134" w:type="dxa"/>
            <w:tcMar>
              <w:left w:w="28" w:type="dxa"/>
              <w:right w:w="28" w:type="dxa"/>
            </w:tcMar>
            <w:vAlign w:val="center"/>
          </w:tcPr>
          <w:p w:rsidR="000307F0" w:rsidRPr="00B22A88" w:rsidRDefault="00BD6F08" w:rsidP="00373159">
            <w:pPr>
              <w:jc w:val="center"/>
              <w:rPr>
                <w:rFonts w:eastAsia="Calibri"/>
                <w:sz w:val="22"/>
                <w:szCs w:val="22"/>
              </w:rPr>
            </w:pPr>
            <w:r w:rsidRPr="00B22A88">
              <w:rPr>
                <w:rFonts w:eastAsia="Calibri"/>
                <w:sz w:val="20"/>
              </w:rPr>
              <w:t>R12</w:t>
            </w:r>
            <w:r w:rsidR="00565A28" w:rsidRPr="00B22A88">
              <w:rPr>
                <w:rFonts w:eastAsia="Calibri"/>
                <w:sz w:val="20"/>
              </w:rPr>
              <w:t>, D10</w:t>
            </w:r>
          </w:p>
        </w:tc>
      </w:tr>
      <w:tr w:rsidR="00B07FEB" w:rsidRPr="00B22A88" w:rsidTr="00C81D5F">
        <w:trPr>
          <w:cantSplit/>
          <w:trHeight w:val="243"/>
        </w:trPr>
        <w:tc>
          <w:tcPr>
            <w:tcW w:w="1243" w:type="dxa"/>
            <w:vMerge w:val="restart"/>
            <w:tcMar>
              <w:left w:w="28" w:type="dxa"/>
              <w:right w:w="28" w:type="dxa"/>
            </w:tcMar>
            <w:vAlign w:val="center"/>
          </w:tcPr>
          <w:p w:rsidR="00B07FEB" w:rsidRPr="00B22A88" w:rsidRDefault="00B07FEB" w:rsidP="0041508A">
            <w:pPr>
              <w:jc w:val="center"/>
              <w:rPr>
                <w:rFonts w:eastAsia="Calibri"/>
                <w:sz w:val="20"/>
              </w:rPr>
            </w:pPr>
            <w:r w:rsidRPr="00B22A88">
              <w:rPr>
                <w:rFonts w:eastAsia="Calibri"/>
                <w:sz w:val="20"/>
              </w:rPr>
              <w:t>TS-14</w:t>
            </w:r>
          </w:p>
        </w:tc>
        <w:tc>
          <w:tcPr>
            <w:tcW w:w="2693" w:type="dxa"/>
            <w:vMerge w:val="restart"/>
            <w:tcMar>
              <w:left w:w="28" w:type="dxa"/>
              <w:right w:w="28" w:type="dxa"/>
            </w:tcMar>
            <w:vAlign w:val="center"/>
          </w:tcPr>
          <w:p w:rsidR="00B07FEB" w:rsidRPr="00B22A88" w:rsidRDefault="00B07FEB" w:rsidP="0041508A">
            <w:pPr>
              <w:jc w:val="both"/>
              <w:rPr>
                <w:rFonts w:eastAsia="Calibri"/>
                <w:sz w:val="20"/>
              </w:rPr>
            </w:pPr>
            <w:r w:rsidRPr="00B22A88">
              <w:rPr>
                <w:rFonts w:eastAsia="Calibri"/>
                <w:sz w:val="20"/>
              </w:rPr>
              <w:t>Pesticidų ir augalų apsaugos atliekos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B07FEB" w:rsidRPr="00B22A88" w:rsidRDefault="00B07FEB" w:rsidP="0041508A">
            <w:pPr>
              <w:widowControl w:val="0"/>
              <w:autoSpaceDE w:val="0"/>
              <w:autoSpaceDN w:val="0"/>
              <w:adjustRightInd w:val="0"/>
              <w:spacing w:before="11"/>
              <w:ind w:right="-20"/>
              <w:jc w:val="center"/>
              <w:rPr>
                <w:szCs w:val="24"/>
              </w:rPr>
            </w:pPr>
            <w:r w:rsidRPr="00B22A88">
              <w:rPr>
                <w:sz w:val="20"/>
              </w:rPr>
              <w:t>02 01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B07FEB" w:rsidRPr="00B22A88" w:rsidRDefault="00B07FEB" w:rsidP="0041508A">
            <w:pPr>
              <w:widowControl w:val="0"/>
              <w:autoSpaceDE w:val="0"/>
              <w:autoSpaceDN w:val="0"/>
              <w:adjustRightInd w:val="0"/>
              <w:spacing w:before="11" w:line="239" w:lineRule="auto"/>
              <w:ind w:left="-28"/>
              <w:jc w:val="both"/>
              <w:rPr>
                <w:szCs w:val="24"/>
              </w:rPr>
            </w:pPr>
            <w:r w:rsidRPr="00B22A88">
              <w:rPr>
                <w:sz w:val="20"/>
              </w:rPr>
              <w:t>Agrochemijos atliekos, kuriose yra pavojingų cheminių medžiagų</w:t>
            </w:r>
          </w:p>
        </w:tc>
        <w:tc>
          <w:tcPr>
            <w:tcW w:w="2694" w:type="dxa"/>
            <w:tcMar>
              <w:left w:w="28" w:type="dxa"/>
              <w:right w:w="28" w:type="dxa"/>
            </w:tcMar>
          </w:tcPr>
          <w:p w:rsidR="00B07FEB" w:rsidRPr="00B22A88" w:rsidRDefault="00B07FEB" w:rsidP="0041508A">
            <w:pPr>
              <w:jc w:val="both"/>
              <w:rPr>
                <w:rFonts w:eastAsia="Calibri"/>
                <w:sz w:val="22"/>
                <w:szCs w:val="22"/>
              </w:rPr>
            </w:pPr>
            <w:r w:rsidRPr="00B22A88">
              <w:rPr>
                <w:color w:val="000000" w:themeColor="text1"/>
                <w:sz w:val="20"/>
              </w:rPr>
              <w:t>Plataus vartojimo trąšos, kenkėjų kontrolės priemonės, kuriose yra pavojingų cheminių medžiagų</w:t>
            </w:r>
          </w:p>
        </w:tc>
        <w:tc>
          <w:tcPr>
            <w:tcW w:w="1275" w:type="dxa"/>
            <w:tcMar>
              <w:left w:w="28" w:type="dxa"/>
              <w:right w:w="28" w:type="dxa"/>
            </w:tcMar>
            <w:vAlign w:val="center"/>
          </w:tcPr>
          <w:p w:rsidR="00B07FEB" w:rsidRPr="00B22A88" w:rsidRDefault="005F797A" w:rsidP="0041508A">
            <w:pPr>
              <w:jc w:val="center"/>
              <w:rPr>
                <w:rFonts w:eastAsia="Calibri"/>
                <w:sz w:val="22"/>
                <w:szCs w:val="22"/>
              </w:rPr>
            </w:pPr>
            <w:r w:rsidRPr="00B22A88">
              <w:rPr>
                <w:rFonts w:eastAsia="Calibri"/>
                <w:sz w:val="20"/>
              </w:rPr>
              <w:t>R13</w:t>
            </w:r>
          </w:p>
        </w:tc>
        <w:tc>
          <w:tcPr>
            <w:tcW w:w="2127" w:type="dxa"/>
            <w:vMerge w:val="restart"/>
            <w:tcMar>
              <w:left w:w="28" w:type="dxa"/>
              <w:right w:w="28" w:type="dxa"/>
            </w:tcMar>
            <w:vAlign w:val="center"/>
          </w:tcPr>
          <w:p w:rsidR="00B07FEB" w:rsidRPr="00B22A88" w:rsidRDefault="00D74A50" w:rsidP="0041508A">
            <w:pPr>
              <w:jc w:val="center"/>
              <w:rPr>
                <w:rFonts w:eastAsia="Calibri"/>
                <w:color w:val="000000" w:themeColor="text1"/>
                <w:sz w:val="20"/>
              </w:rPr>
            </w:pPr>
            <w:r w:rsidRPr="00B22A88">
              <w:rPr>
                <w:rFonts w:eastAsia="Calibri"/>
                <w:color w:val="000000" w:themeColor="text1"/>
                <w:sz w:val="20"/>
              </w:rPr>
              <w:t>0,05</w:t>
            </w:r>
          </w:p>
        </w:tc>
        <w:tc>
          <w:tcPr>
            <w:tcW w:w="1134" w:type="dxa"/>
            <w:tcMar>
              <w:left w:w="28" w:type="dxa"/>
              <w:right w:w="28" w:type="dxa"/>
            </w:tcMar>
            <w:vAlign w:val="center"/>
          </w:tcPr>
          <w:p w:rsidR="00B07FEB" w:rsidRPr="00B22A88" w:rsidRDefault="00BD6F08" w:rsidP="0041508A">
            <w:pPr>
              <w:jc w:val="center"/>
              <w:rPr>
                <w:rFonts w:eastAsia="Calibri"/>
                <w:sz w:val="22"/>
                <w:szCs w:val="22"/>
              </w:rPr>
            </w:pPr>
            <w:r w:rsidRPr="00B22A88">
              <w:rPr>
                <w:rFonts w:eastAsia="Calibri"/>
                <w:sz w:val="20"/>
              </w:rPr>
              <w:t>R1</w:t>
            </w:r>
          </w:p>
        </w:tc>
      </w:tr>
      <w:tr w:rsidR="00B07FEB" w:rsidRPr="00B22A88" w:rsidTr="00C81D5F">
        <w:trPr>
          <w:cantSplit/>
          <w:trHeight w:val="243"/>
        </w:trPr>
        <w:tc>
          <w:tcPr>
            <w:tcW w:w="1243" w:type="dxa"/>
            <w:vMerge/>
            <w:tcMar>
              <w:left w:w="28" w:type="dxa"/>
              <w:right w:w="28" w:type="dxa"/>
            </w:tcMar>
            <w:vAlign w:val="center"/>
          </w:tcPr>
          <w:p w:rsidR="00B07FEB" w:rsidRPr="00B22A88" w:rsidRDefault="00B07FEB" w:rsidP="0041508A">
            <w:pPr>
              <w:jc w:val="center"/>
              <w:rPr>
                <w:rFonts w:eastAsia="Calibri"/>
                <w:sz w:val="20"/>
              </w:rPr>
            </w:pPr>
          </w:p>
        </w:tc>
        <w:tc>
          <w:tcPr>
            <w:tcW w:w="2693" w:type="dxa"/>
            <w:vMerge/>
            <w:tcMar>
              <w:left w:w="28" w:type="dxa"/>
              <w:right w:w="28" w:type="dxa"/>
            </w:tcMar>
            <w:vAlign w:val="center"/>
          </w:tcPr>
          <w:p w:rsidR="00B07FEB" w:rsidRPr="00B22A88" w:rsidRDefault="00B07FEB" w:rsidP="0041508A">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B07FEB" w:rsidRPr="00B22A88" w:rsidRDefault="00B07FEB" w:rsidP="0041508A">
            <w:pPr>
              <w:widowControl w:val="0"/>
              <w:autoSpaceDE w:val="0"/>
              <w:autoSpaceDN w:val="0"/>
              <w:adjustRightInd w:val="0"/>
              <w:spacing w:before="13"/>
              <w:ind w:right="-20"/>
              <w:jc w:val="center"/>
              <w:rPr>
                <w:szCs w:val="24"/>
              </w:rPr>
            </w:pPr>
            <w:r w:rsidRPr="00B22A88">
              <w:rPr>
                <w:sz w:val="20"/>
              </w:rPr>
              <w:t>20 01 19*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B07FEB" w:rsidRPr="00B22A88" w:rsidRDefault="00B07FEB" w:rsidP="0041508A">
            <w:pPr>
              <w:widowControl w:val="0"/>
              <w:autoSpaceDE w:val="0"/>
              <w:autoSpaceDN w:val="0"/>
              <w:adjustRightInd w:val="0"/>
              <w:spacing w:before="13"/>
              <w:ind w:right="-20"/>
              <w:rPr>
                <w:szCs w:val="24"/>
              </w:rPr>
            </w:pPr>
            <w:r w:rsidRPr="00B22A88">
              <w:rPr>
                <w:sz w:val="20"/>
              </w:rPr>
              <w:t>Pesticidai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B07FEB" w:rsidRPr="00B22A88" w:rsidRDefault="00B07FEB" w:rsidP="0041508A">
            <w:pPr>
              <w:widowControl w:val="0"/>
              <w:autoSpaceDE w:val="0"/>
              <w:autoSpaceDN w:val="0"/>
              <w:adjustRightInd w:val="0"/>
              <w:spacing w:before="13"/>
              <w:ind w:right="-20"/>
              <w:jc w:val="both"/>
              <w:rPr>
                <w:szCs w:val="24"/>
              </w:rPr>
            </w:pPr>
            <w:r w:rsidRPr="00B22A88">
              <w:rPr>
                <w:sz w:val="20"/>
              </w:rPr>
              <w:t>Pesticidai (augalų apsaugos priemonės)</w:t>
            </w:r>
          </w:p>
        </w:tc>
        <w:tc>
          <w:tcPr>
            <w:tcW w:w="1275" w:type="dxa"/>
            <w:tcMar>
              <w:left w:w="28" w:type="dxa"/>
              <w:right w:w="28" w:type="dxa"/>
            </w:tcMar>
            <w:vAlign w:val="center"/>
          </w:tcPr>
          <w:p w:rsidR="00B07FEB" w:rsidRPr="00B22A88" w:rsidRDefault="00B07FEB" w:rsidP="0041508A">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B07FEB" w:rsidRPr="00B22A88" w:rsidRDefault="00B07FEB" w:rsidP="0041508A">
            <w:pPr>
              <w:jc w:val="center"/>
              <w:rPr>
                <w:rFonts w:eastAsia="Calibri"/>
                <w:color w:val="000000" w:themeColor="text1"/>
                <w:sz w:val="20"/>
              </w:rPr>
            </w:pPr>
          </w:p>
        </w:tc>
        <w:tc>
          <w:tcPr>
            <w:tcW w:w="1134" w:type="dxa"/>
            <w:tcMar>
              <w:left w:w="28" w:type="dxa"/>
              <w:right w:w="28" w:type="dxa"/>
            </w:tcMar>
            <w:vAlign w:val="center"/>
          </w:tcPr>
          <w:p w:rsidR="00B07FEB" w:rsidRPr="00B22A88" w:rsidRDefault="00B07FEB" w:rsidP="00626448">
            <w:pPr>
              <w:jc w:val="center"/>
              <w:rPr>
                <w:rFonts w:eastAsia="Calibri"/>
                <w:sz w:val="22"/>
                <w:szCs w:val="22"/>
              </w:rPr>
            </w:pPr>
            <w:r w:rsidRPr="00B22A88">
              <w:rPr>
                <w:rFonts w:eastAsia="Calibri"/>
                <w:sz w:val="20"/>
              </w:rPr>
              <w:t>R12, D</w:t>
            </w:r>
            <w:r w:rsidR="00626448" w:rsidRPr="00B22A88">
              <w:rPr>
                <w:rFonts w:eastAsia="Calibri"/>
                <w:sz w:val="20"/>
              </w:rPr>
              <w:t>10</w:t>
            </w:r>
          </w:p>
        </w:tc>
      </w:tr>
      <w:tr w:rsidR="0041508A" w:rsidRPr="00B22A88" w:rsidTr="00C81D5F">
        <w:trPr>
          <w:cantSplit/>
          <w:trHeight w:val="243"/>
        </w:trPr>
        <w:tc>
          <w:tcPr>
            <w:tcW w:w="1243" w:type="dxa"/>
            <w:tcMar>
              <w:left w:w="28" w:type="dxa"/>
              <w:right w:w="28" w:type="dxa"/>
            </w:tcMar>
            <w:vAlign w:val="center"/>
          </w:tcPr>
          <w:p w:rsidR="0041508A" w:rsidRPr="00B22A88" w:rsidRDefault="0041508A" w:rsidP="0041508A">
            <w:pPr>
              <w:jc w:val="center"/>
              <w:rPr>
                <w:rFonts w:eastAsia="Calibri"/>
                <w:sz w:val="20"/>
              </w:rPr>
            </w:pPr>
            <w:r w:rsidRPr="00B22A88">
              <w:rPr>
                <w:rFonts w:eastAsia="Calibri"/>
                <w:sz w:val="20"/>
              </w:rPr>
              <w:t>TS-18</w:t>
            </w:r>
          </w:p>
        </w:tc>
        <w:tc>
          <w:tcPr>
            <w:tcW w:w="2693" w:type="dxa"/>
            <w:tcMar>
              <w:left w:w="28" w:type="dxa"/>
              <w:right w:w="28" w:type="dxa"/>
            </w:tcMar>
            <w:vAlign w:val="center"/>
          </w:tcPr>
          <w:p w:rsidR="0041508A" w:rsidRPr="00B22A88" w:rsidRDefault="0041508A" w:rsidP="0041508A">
            <w:pPr>
              <w:jc w:val="both"/>
              <w:rPr>
                <w:rFonts w:eastAsia="Calibri"/>
                <w:sz w:val="20"/>
              </w:rPr>
            </w:pPr>
            <w:r w:rsidRPr="00B22A88">
              <w:rPr>
                <w:rFonts w:eastAsia="Calibri"/>
                <w:sz w:val="20"/>
              </w:rPr>
              <w:t>Rūgštinių tirpalų atliekos, rūgštys, rūgštis išskiriančios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41508A" w:rsidRPr="00B22A88" w:rsidRDefault="0041508A" w:rsidP="0041508A">
            <w:pPr>
              <w:widowControl w:val="0"/>
              <w:autoSpaceDE w:val="0"/>
              <w:autoSpaceDN w:val="0"/>
              <w:adjustRightInd w:val="0"/>
              <w:spacing w:before="11"/>
              <w:ind w:right="-20"/>
              <w:jc w:val="center"/>
              <w:rPr>
                <w:szCs w:val="24"/>
              </w:rPr>
            </w:pPr>
            <w:r w:rsidRPr="00B22A88">
              <w:rPr>
                <w:sz w:val="20"/>
              </w:rPr>
              <w:t>20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41508A" w:rsidRPr="00B22A88" w:rsidRDefault="0041508A" w:rsidP="0041508A">
            <w:pPr>
              <w:widowControl w:val="0"/>
              <w:autoSpaceDE w:val="0"/>
              <w:autoSpaceDN w:val="0"/>
              <w:adjustRightInd w:val="0"/>
              <w:spacing w:before="11"/>
              <w:ind w:left="-28" w:right="-20"/>
              <w:rPr>
                <w:szCs w:val="24"/>
              </w:rPr>
            </w:pPr>
            <w:r w:rsidRPr="00B22A88">
              <w:rPr>
                <w:sz w:val="20"/>
              </w:rPr>
              <w:t>Rūgštys</w:t>
            </w:r>
          </w:p>
        </w:tc>
        <w:tc>
          <w:tcPr>
            <w:tcW w:w="2694" w:type="dxa"/>
            <w:tcMar>
              <w:left w:w="28" w:type="dxa"/>
              <w:right w:w="28" w:type="dxa"/>
            </w:tcMar>
            <w:vAlign w:val="center"/>
          </w:tcPr>
          <w:p w:rsidR="0041508A" w:rsidRPr="00B22A88" w:rsidRDefault="0041508A" w:rsidP="0041508A">
            <w:pPr>
              <w:pStyle w:val="Pagrindinistekstas3"/>
              <w:shd w:val="clear" w:color="auto" w:fill="auto"/>
              <w:spacing w:before="0" w:after="0" w:line="240" w:lineRule="auto"/>
              <w:ind w:left="-28"/>
              <w:jc w:val="both"/>
              <w:rPr>
                <w:sz w:val="20"/>
                <w:szCs w:val="20"/>
              </w:rPr>
            </w:pPr>
            <w:r w:rsidRPr="00B22A88">
              <w:rPr>
                <w:color w:val="000000" w:themeColor="text1"/>
                <w:sz w:val="20"/>
                <w:szCs w:val="20"/>
              </w:rPr>
              <w:t>Akumuliatorių elektrolitas, paruošimo antikoroziniam padengimui priemonės, įvairūs buityje naudojami valikliai ir buitinės rūgštys (acto, fosforo, druskos ir kt.)</w:t>
            </w:r>
          </w:p>
        </w:tc>
        <w:tc>
          <w:tcPr>
            <w:tcW w:w="1275" w:type="dxa"/>
            <w:tcMar>
              <w:left w:w="28" w:type="dxa"/>
              <w:right w:w="28" w:type="dxa"/>
            </w:tcMar>
            <w:vAlign w:val="center"/>
          </w:tcPr>
          <w:p w:rsidR="0041508A" w:rsidRPr="00B22A88" w:rsidRDefault="0041508A" w:rsidP="0041508A">
            <w:pPr>
              <w:jc w:val="center"/>
              <w:rPr>
                <w:rFonts w:eastAsia="Calibri"/>
                <w:sz w:val="22"/>
                <w:szCs w:val="22"/>
              </w:rPr>
            </w:pPr>
            <w:r w:rsidRPr="00B22A88">
              <w:rPr>
                <w:rFonts w:eastAsia="Calibri"/>
                <w:sz w:val="20"/>
              </w:rPr>
              <w:t>R13, D15</w:t>
            </w:r>
          </w:p>
        </w:tc>
        <w:tc>
          <w:tcPr>
            <w:tcW w:w="2127" w:type="dxa"/>
            <w:tcMar>
              <w:left w:w="28" w:type="dxa"/>
              <w:right w:w="28" w:type="dxa"/>
            </w:tcMar>
            <w:vAlign w:val="center"/>
          </w:tcPr>
          <w:p w:rsidR="0041508A" w:rsidRPr="00B22A88" w:rsidRDefault="00D74A50" w:rsidP="0041508A">
            <w:pPr>
              <w:jc w:val="center"/>
              <w:rPr>
                <w:rFonts w:eastAsia="Calibri"/>
                <w:color w:val="000000" w:themeColor="text1"/>
                <w:sz w:val="20"/>
              </w:rPr>
            </w:pPr>
            <w:r w:rsidRPr="00B22A88">
              <w:rPr>
                <w:rFonts w:eastAsia="Calibri"/>
                <w:color w:val="000000" w:themeColor="text1"/>
                <w:sz w:val="20"/>
              </w:rPr>
              <w:t>0,02</w:t>
            </w:r>
          </w:p>
        </w:tc>
        <w:tc>
          <w:tcPr>
            <w:tcW w:w="1134" w:type="dxa"/>
            <w:tcMar>
              <w:left w:w="28" w:type="dxa"/>
              <w:right w:w="28" w:type="dxa"/>
            </w:tcMar>
            <w:vAlign w:val="center"/>
          </w:tcPr>
          <w:p w:rsidR="0041508A" w:rsidRPr="00B22A88" w:rsidRDefault="009B443F" w:rsidP="009B443F">
            <w:pPr>
              <w:jc w:val="center"/>
              <w:rPr>
                <w:rFonts w:eastAsia="Calibri"/>
                <w:sz w:val="22"/>
                <w:szCs w:val="22"/>
              </w:rPr>
            </w:pPr>
            <w:r w:rsidRPr="00B22A88">
              <w:rPr>
                <w:rFonts w:eastAsia="Calibri"/>
                <w:sz w:val="20"/>
              </w:rPr>
              <w:t>R12, D8</w:t>
            </w:r>
            <w:r w:rsidR="0041508A" w:rsidRPr="00B22A88">
              <w:rPr>
                <w:rFonts w:eastAsia="Calibri"/>
                <w:sz w:val="20"/>
              </w:rPr>
              <w:t>, D</w:t>
            </w:r>
            <w:r w:rsidRPr="00B22A88">
              <w:rPr>
                <w:rFonts w:eastAsia="Calibri"/>
                <w:sz w:val="20"/>
              </w:rPr>
              <w:t>9</w:t>
            </w:r>
          </w:p>
        </w:tc>
      </w:tr>
      <w:tr w:rsidR="0041508A" w:rsidRPr="00B22A88" w:rsidTr="00C81D5F">
        <w:trPr>
          <w:cantSplit/>
          <w:trHeight w:val="243"/>
        </w:trPr>
        <w:tc>
          <w:tcPr>
            <w:tcW w:w="1243" w:type="dxa"/>
            <w:tcMar>
              <w:left w:w="28" w:type="dxa"/>
              <w:right w:w="28" w:type="dxa"/>
            </w:tcMar>
            <w:vAlign w:val="center"/>
          </w:tcPr>
          <w:p w:rsidR="0041508A" w:rsidRPr="00B22A88" w:rsidRDefault="0041508A" w:rsidP="0041508A">
            <w:pPr>
              <w:jc w:val="center"/>
              <w:rPr>
                <w:rFonts w:eastAsia="Calibri"/>
                <w:sz w:val="20"/>
              </w:rPr>
            </w:pPr>
            <w:r w:rsidRPr="00B22A88">
              <w:rPr>
                <w:rFonts w:eastAsia="Calibri"/>
                <w:sz w:val="20"/>
              </w:rPr>
              <w:t>TS-19</w:t>
            </w:r>
          </w:p>
        </w:tc>
        <w:tc>
          <w:tcPr>
            <w:tcW w:w="2693" w:type="dxa"/>
            <w:tcMar>
              <w:left w:w="28" w:type="dxa"/>
              <w:right w:w="28" w:type="dxa"/>
            </w:tcMar>
            <w:vAlign w:val="center"/>
          </w:tcPr>
          <w:p w:rsidR="0041508A" w:rsidRPr="00B22A88" w:rsidRDefault="0041508A" w:rsidP="0041508A">
            <w:pPr>
              <w:jc w:val="both"/>
              <w:rPr>
                <w:rFonts w:eastAsia="Calibri"/>
                <w:sz w:val="20"/>
              </w:rPr>
            </w:pPr>
            <w:r w:rsidRPr="00B22A88">
              <w:rPr>
                <w:rFonts w:eastAsia="Calibri"/>
                <w:sz w:val="20"/>
              </w:rPr>
              <w:t>Šarminių tirpalų atliekos, šarmai</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41508A" w:rsidRPr="00B22A88" w:rsidRDefault="0041508A" w:rsidP="0041508A">
            <w:pPr>
              <w:widowControl w:val="0"/>
              <w:autoSpaceDE w:val="0"/>
              <w:autoSpaceDN w:val="0"/>
              <w:adjustRightInd w:val="0"/>
              <w:spacing w:before="11"/>
              <w:ind w:right="-20"/>
              <w:jc w:val="center"/>
              <w:rPr>
                <w:szCs w:val="24"/>
              </w:rPr>
            </w:pPr>
            <w:r w:rsidRPr="00B22A88">
              <w:rPr>
                <w:sz w:val="20"/>
              </w:rPr>
              <w:t>20 01 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41508A" w:rsidRPr="00B22A88" w:rsidRDefault="0041508A" w:rsidP="0041508A">
            <w:pPr>
              <w:widowControl w:val="0"/>
              <w:autoSpaceDE w:val="0"/>
              <w:autoSpaceDN w:val="0"/>
              <w:adjustRightInd w:val="0"/>
              <w:spacing w:before="11"/>
              <w:ind w:right="-20"/>
              <w:rPr>
                <w:szCs w:val="24"/>
              </w:rPr>
            </w:pPr>
            <w:r w:rsidRPr="00B22A88">
              <w:rPr>
                <w:sz w:val="20"/>
              </w:rPr>
              <w:t>Šarmai</w:t>
            </w:r>
          </w:p>
        </w:tc>
        <w:tc>
          <w:tcPr>
            <w:tcW w:w="2694" w:type="dxa"/>
            <w:tcMar>
              <w:left w:w="28" w:type="dxa"/>
              <w:right w:w="28" w:type="dxa"/>
            </w:tcMar>
            <w:vAlign w:val="center"/>
          </w:tcPr>
          <w:p w:rsidR="0041508A" w:rsidRPr="00B22A88" w:rsidRDefault="0041508A" w:rsidP="0041508A">
            <w:pPr>
              <w:pStyle w:val="Pagrindinistekstas3"/>
              <w:shd w:val="clear" w:color="auto" w:fill="auto"/>
              <w:spacing w:before="0" w:after="0" w:line="240" w:lineRule="auto"/>
              <w:ind w:left="-28"/>
              <w:jc w:val="both"/>
              <w:rPr>
                <w:sz w:val="20"/>
                <w:szCs w:val="20"/>
              </w:rPr>
            </w:pPr>
            <w:r w:rsidRPr="00B22A88">
              <w:rPr>
                <w:sz w:val="20"/>
                <w:szCs w:val="20"/>
              </w:rPr>
              <w:t xml:space="preserve">Šarmai </w:t>
            </w:r>
            <w:r w:rsidRPr="00B22A88">
              <w:rPr>
                <w:color w:val="000000" w:themeColor="text1"/>
                <w:sz w:val="20"/>
                <w:szCs w:val="20"/>
              </w:rPr>
              <w:t>(kanalizacijos vamzdžių praplovimo priemonės ir pan.)</w:t>
            </w:r>
          </w:p>
        </w:tc>
        <w:tc>
          <w:tcPr>
            <w:tcW w:w="1275" w:type="dxa"/>
            <w:tcMar>
              <w:left w:w="28" w:type="dxa"/>
              <w:right w:w="28" w:type="dxa"/>
            </w:tcMar>
            <w:vAlign w:val="center"/>
          </w:tcPr>
          <w:p w:rsidR="0041508A" w:rsidRPr="00B22A88" w:rsidRDefault="0041508A" w:rsidP="0041508A">
            <w:pPr>
              <w:jc w:val="center"/>
              <w:rPr>
                <w:rFonts w:eastAsia="Calibri"/>
                <w:sz w:val="22"/>
                <w:szCs w:val="22"/>
              </w:rPr>
            </w:pPr>
            <w:r w:rsidRPr="00B22A88">
              <w:rPr>
                <w:rFonts w:eastAsia="Calibri"/>
                <w:sz w:val="20"/>
              </w:rPr>
              <w:t>R13, D15</w:t>
            </w:r>
          </w:p>
        </w:tc>
        <w:tc>
          <w:tcPr>
            <w:tcW w:w="2127" w:type="dxa"/>
            <w:tcMar>
              <w:left w:w="28" w:type="dxa"/>
              <w:right w:w="28" w:type="dxa"/>
            </w:tcMar>
            <w:vAlign w:val="center"/>
          </w:tcPr>
          <w:p w:rsidR="0041508A" w:rsidRPr="00B22A88" w:rsidRDefault="00D74A50" w:rsidP="0041508A">
            <w:pPr>
              <w:jc w:val="center"/>
              <w:rPr>
                <w:rFonts w:eastAsia="Calibri"/>
                <w:color w:val="000000" w:themeColor="text1"/>
                <w:sz w:val="20"/>
              </w:rPr>
            </w:pPr>
            <w:r w:rsidRPr="00B22A88">
              <w:rPr>
                <w:rFonts w:eastAsia="Calibri"/>
                <w:color w:val="000000" w:themeColor="text1"/>
                <w:sz w:val="20"/>
              </w:rPr>
              <w:t>0,01</w:t>
            </w:r>
          </w:p>
        </w:tc>
        <w:tc>
          <w:tcPr>
            <w:tcW w:w="1134" w:type="dxa"/>
            <w:tcMar>
              <w:left w:w="28" w:type="dxa"/>
              <w:right w:w="28" w:type="dxa"/>
            </w:tcMar>
            <w:vAlign w:val="center"/>
          </w:tcPr>
          <w:p w:rsidR="0041508A" w:rsidRPr="00B22A88" w:rsidRDefault="009B443F" w:rsidP="0041508A">
            <w:pPr>
              <w:jc w:val="center"/>
              <w:rPr>
                <w:rFonts w:eastAsia="Calibri"/>
                <w:sz w:val="22"/>
                <w:szCs w:val="22"/>
              </w:rPr>
            </w:pPr>
            <w:r w:rsidRPr="00B22A88">
              <w:rPr>
                <w:rFonts w:eastAsia="Calibri"/>
                <w:sz w:val="20"/>
              </w:rPr>
              <w:t>R12, D8, D9</w:t>
            </w:r>
          </w:p>
        </w:tc>
      </w:tr>
      <w:tr w:rsidR="004B1AD9" w:rsidRPr="00B22A88" w:rsidTr="00C81D5F">
        <w:trPr>
          <w:cantSplit/>
          <w:trHeight w:val="516"/>
        </w:trPr>
        <w:tc>
          <w:tcPr>
            <w:tcW w:w="1243" w:type="dxa"/>
            <w:tcMar>
              <w:left w:w="28" w:type="dxa"/>
              <w:right w:w="28" w:type="dxa"/>
            </w:tcMar>
            <w:vAlign w:val="center"/>
          </w:tcPr>
          <w:p w:rsidR="004B1AD9" w:rsidRPr="00B22A88" w:rsidRDefault="004B1AD9" w:rsidP="004B1AD9">
            <w:pPr>
              <w:jc w:val="center"/>
              <w:rPr>
                <w:rFonts w:eastAsia="Calibri"/>
                <w:sz w:val="20"/>
              </w:rPr>
            </w:pPr>
            <w:r w:rsidRPr="00B22A88">
              <w:rPr>
                <w:rFonts w:eastAsia="Calibri"/>
                <w:sz w:val="20"/>
              </w:rPr>
              <w:t>TS-24</w:t>
            </w:r>
          </w:p>
        </w:tc>
        <w:tc>
          <w:tcPr>
            <w:tcW w:w="2693" w:type="dxa"/>
            <w:tcMar>
              <w:left w:w="28" w:type="dxa"/>
              <w:right w:w="28" w:type="dxa"/>
            </w:tcMar>
            <w:vAlign w:val="center"/>
          </w:tcPr>
          <w:p w:rsidR="004B1AD9" w:rsidRPr="00B22A88" w:rsidRDefault="004B1AD9" w:rsidP="004B1AD9">
            <w:pPr>
              <w:jc w:val="both"/>
              <w:rPr>
                <w:rFonts w:eastAsia="Calibri"/>
                <w:sz w:val="20"/>
              </w:rPr>
            </w:pPr>
            <w:r w:rsidRPr="00B22A88">
              <w:rPr>
                <w:rFonts w:eastAsia="Calibri"/>
                <w:sz w:val="20"/>
              </w:rPr>
              <w:t>Fotografijos pramonės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4B1AD9" w:rsidRPr="00B22A88" w:rsidRDefault="004B1AD9" w:rsidP="004B1AD9">
            <w:pPr>
              <w:widowControl w:val="0"/>
              <w:autoSpaceDE w:val="0"/>
              <w:autoSpaceDN w:val="0"/>
              <w:adjustRightInd w:val="0"/>
              <w:spacing w:before="11"/>
              <w:ind w:right="-20"/>
              <w:jc w:val="center"/>
              <w:rPr>
                <w:szCs w:val="24"/>
              </w:rPr>
            </w:pPr>
            <w:r w:rsidRPr="00B22A88">
              <w:rPr>
                <w:sz w:val="20"/>
              </w:rPr>
              <w:t>20 01 17*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4B1AD9" w:rsidRPr="00B22A88" w:rsidRDefault="004B1AD9" w:rsidP="004B1AD9">
            <w:pPr>
              <w:widowControl w:val="0"/>
              <w:autoSpaceDE w:val="0"/>
              <w:autoSpaceDN w:val="0"/>
              <w:adjustRightInd w:val="0"/>
              <w:spacing w:before="52"/>
              <w:ind w:right="-20"/>
              <w:jc w:val="both"/>
              <w:rPr>
                <w:szCs w:val="24"/>
              </w:rPr>
            </w:pPr>
            <w:r w:rsidRPr="00B22A88">
              <w:rPr>
                <w:sz w:val="20"/>
              </w:rPr>
              <w:t>Fotografijos cheminės medžiagos</w:t>
            </w:r>
          </w:p>
        </w:tc>
        <w:tc>
          <w:tcPr>
            <w:tcW w:w="2694" w:type="dxa"/>
            <w:tcMar>
              <w:left w:w="28" w:type="dxa"/>
              <w:right w:w="28" w:type="dxa"/>
            </w:tcMar>
            <w:vAlign w:val="center"/>
          </w:tcPr>
          <w:p w:rsidR="004B1AD9" w:rsidRPr="00B22A88" w:rsidRDefault="004B1AD9" w:rsidP="004B1AD9">
            <w:pPr>
              <w:rPr>
                <w:rFonts w:eastAsia="Calibri"/>
                <w:sz w:val="22"/>
                <w:szCs w:val="22"/>
              </w:rPr>
            </w:pPr>
            <w:r w:rsidRPr="00B22A88">
              <w:rPr>
                <w:color w:val="000000" w:themeColor="text1"/>
                <w:sz w:val="20"/>
              </w:rPr>
              <w:t>Ryškalai, fiksažai ir kt.</w:t>
            </w:r>
          </w:p>
        </w:tc>
        <w:tc>
          <w:tcPr>
            <w:tcW w:w="1275" w:type="dxa"/>
            <w:tcMar>
              <w:left w:w="28" w:type="dxa"/>
              <w:right w:w="28" w:type="dxa"/>
            </w:tcMar>
            <w:vAlign w:val="center"/>
          </w:tcPr>
          <w:p w:rsidR="004B1AD9" w:rsidRPr="00B22A88" w:rsidRDefault="004B1AD9" w:rsidP="004B1AD9">
            <w:pPr>
              <w:jc w:val="center"/>
              <w:rPr>
                <w:rFonts w:eastAsia="Calibri"/>
                <w:sz w:val="22"/>
                <w:szCs w:val="22"/>
              </w:rPr>
            </w:pPr>
            <w:r w:rsidRPr="00B22A88">
              <w:rPr>
                <w:rFonts w:eastAsia="Calibri"/>
                <w:sz w:val="20"/>
              </w:rPr>
              <w:t>R13, D15</w:t>
            </w:r>
          </w:p>
        </w:tc>
        <w:tc>
          <w:tcPr>
            <w:tcW w:w="2127" w:type="dxa"/>
            <w:tcMar>
              <w:left w:w="28" w:type="dxa"/>
              <w:right w:w="28" w:type="dxa"/>
            </w:tcMar>
            <w:vAlign w:val="center"/>
          </w:tcPr>
          <w:p w:rsidR="004B1AD9" w:rsidRPr="00B22A88" w:rsidRDefault="00D74A50" w:rsidP="004B1AD9">
            <w:pPr>
              <w:jc w:val="center"/>
              <w:rPr>
                <w:rFonts w:eastAsia="Calibri"/>
                <w:color w:val="000000" w:themeColor="text1"/>
                <w:sz w:val="20"/>
              </w:rPr>
            </w:pPr>
            <w:r w:rsidRPr="00B22A88">
              <w:rPr>
                <w:rFonts w:eastAsia="Calibri"/>
                <w:color w:val="000000" w:themeColor="text1"/>
                <w:sz w:val="20"/>
              </w:rPr>
              <w:t>0,01</w:t>
            </w:r>
          </w:p>
        </w:tc>
        <w:tc>
          <w:tcPr>
            <w:tcW w:w="1134" w:type="dxa"/>
            <w:tcMar>
              <w:left w:w="28" w:type="dxa"/>
              <w:right w:w="28" w:type="dxa"/>
            </w:tcMar>
            <w:vAlign w:val="center"/>
          </w:tcPr>
          <w:p w:rsidR="004B1AD9" w:rsidRPr="00B22A88" w:rsidRDefault="004B1AD9" w:rsidP="000E7779">
            <w:pPr>
              <w:jc w:val="center"/>
              <w:rPr>
                <w:rFonts w:eastAsia="Calibri"/>
                <w:sz w:val="22"/>
                <w:szCs w:val="22"/>
              </w:rPr>
            </w:pPr>
            <w:r w:rsidRPr="00B22A88">
              <w:rPr>
                <w:rFonts w:eastAsia="Calibri"/>
                <w:sz w:val="20"/>
              </w:rPr>
              <w:t>R12, D</w:t>
            </w:r>
            <w:r w:rsidR="000E7779" w:rsidRPr="00B22A88">
              <w:rPr>
                <w:rFonts w:eastAsia="Calibri"/>
                <w:sz w:val="20"/>
              </w:rPr>
              <w:t>10</w:t>
            </w:r>
          </w:p>
        </w:tc>
      </w:tr>
      <w:tr w:rsidR="00D74A50" w:rsidRPr="00B22A88" w:rsidTr="00C81D5F">
        <w:trPr>
          <w:cantSplit/>
          <w:trHeight w:val="243"/>
        </w:trPr>
        <w:tc>
          <w:tcPr>
            <w:tcW w:w="1243" w:type="dxa"/>
            <w:vMerge w:val="restart"/>
            <w:tcMar>
              <w:left w:w="28" w:type="dxa"/>
              <w:right w:w="28" w:type="dxa"/>
            </w:tcMar>
            <w:vAlign w:val="center"/>
          </w:tcPr>
          <w:p w:rsidR="00D74A50" w:rsidRPr="00B22A88" w:rsidRDefault="00D74A50" w:rsidP="004B1AD9">
            <w:pPr>
              <w:jc w:val="center"/>
              <w:rPr>
                <w:rFonts w:eastAsia="Calibri"/>
                <w:sz w:val="20"/>
              </w:rPr>
            </w:pPr>
            <w:r w:rsidRPr="00B22A88">
              <w:rPr>
                <w:rFonts w:eastAsia="Calibri"/>
                <w:sz w:val="20"/>
              </w:rPr>
              <w:t>TS-10</w:t>
            </w:r>
          </w:p>
        </w:tc>
        <w:tc>
          <w:tcPr>
            <w:tcW w:w="2693" w:type="dxa"/>
            <w:vMerge w:val="restart"/>
            <w:tcMar>
              <w:left w:w="28" w:type="dxa"/>
              <w:right w:w="28" w:type="dxa"/>
            </w:tcMar>
            <w:vAlign w:val="center"/>
          </w:tcPr>
          <w:p w:rsidR="00D74A50" w:rsidRPr="00B22A88" w:rsidRDefault="00D74A50" w:rsidP="004B1AD9">
            <w:pPr>
              <w:jc w:val="both"/>
              <w:rPr>
                <w:rFonts w:eastAsia="Calibri"/>
                <w:sz w:val="20"/>
              </w:rPr>
            </w:pPr>
            <w:r w:rsidRPr="00B22A88">
              <w:rPr>
                <w:rFonts w:eastAsia="Calibri"/>
                <w:sz w:val="20"/>
              </w:rPr>
              <w:t>Naudoti netinkamos transporto priemonės ir jų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4B1AD9">
            <w:pPr>
              <w:widowControl w:val="0"/>
              <w:autoSpaceDE w:val="0"/>
              <w:autoSpaceDN w:val="0"/>
              <w:adjustRightInd w:val="0"/>
              <w:spacing w:before="11"/>
              <w:ind w:right="-20"/>
              <w:jc w:val="center"/>
              <w:rPr>
                <w:szCs w:val="24"/>
              </w:rPr>
            </w:pPr>
            <w:r w:rsidRPr="00B22A88">
              <w:rPr>
                <w:sz w:val="20"/>
              </w:rPr>
              <w:t>16 01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4B1AD9">
            <w:pPr>
              <w:widowControl w:val="0"/>
              <w:autoSpaceDE w:val="0"/>
              <w:autoSpaceDN w:val="0"/>
              <w:adjustRightInd w:val="0"/>
              <w:spacing w:before="11"/>
              <w:ind w:right="-20"/>
              <w:rPr>
                <w:szCs w:val="24"/>
              </w:rPr>
            </w:pPr>
            <w:r w:rsidRPr="00B22A88">
              <w:rPr>
                <w:sz w:val="20"/>
              </w:rPr>
              <w:t>Tepalų filtrai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4B1AD9">
            <w:pPr>
              <w:widowControl w:val="0"/>
              <w:autoSpaceDE w:val="0"/>
              <w:autoSpaceDN w:val="0"/>
              <w:adjustRightInd w:val="0"/>
              <w:spacing w:before="11"/>
              <w:ind w:right="-20"/>
              <w:jc w:val="both"/>
              <w:rPr>
                <w:szCs w:val="24"/>
              </w:rPr>
            </w:pPr>
            <w:r w:rsidRPr="00B22A88">
              <w:rPr>
                <w:sz w:val="20"/>
              </w:rPr>
              <w:t>Netinkami naudoti transporto priemonių tepalų filtrai</w:t>
            </w:r>
          </w:p>
        </w:tc>
        <w:tc>
          <w:tcPr>
            <w:tcW w:w="1275" w:type="dxa"/>
            <w:tcMar>
              <w:left w:w="28" w:type="dxa"/>
              <w:right w:w="28" w:type="dxa"/>
            </w:tcMar>
            <w:vAlign w:val="center"/>
          </w:tcPr>
          <w:p w:rsidR="00D74A50" w:rsidRPr="00B22A88" w:rsidRDefault="00D74A50" w:rsidP="004B1AD9">
            <w:pPr>
              <w:jc w:val="center"/>
              <w:rPr>
                <w:rFonts w:eastAsia="Calibri"/>
                <w:sz w:val="22"/>
                <w:szCs w:val="22"/>
              </w:rPr>
            </w:pPr>
            <w:r w:rsidRPr="00B22A88">
              <w:rPr>
                <w:rFonts w:eastAsia="Calibri"/>
                <w:sz w:val="20"/>
              </w:rPr>
              <w:t>R13, D15</w:t>
            </w:r>
          </w:p>
        </w:tc>
        <w:tc>
          <w:tcPr>
            <w:tcW w:w="2127" w:type="dxa"/>
            <w:vMerge w:val="restart"/>
            <w:tcMar>
              <w:left w:w="28" w:type="dxa"/>
              <w:right w:w="28" w:type="dxa"/>
            </w:tcMar>
            <w:vAlign w:val="center"/>
          </w:tcPr>
          <w:p w:rsidR="00D74A50" w:rsidRPr="00B22A88" w:rsidRDefault="00D74A50" w:rsidP="004B1AD9">
            <w:pPr>
              <w:jc w:val="center"/>
              <w:rPr>
                <w:rFonts w:eastAsia="Calibri"/>
                <w:color w:val="000000" w:themeColor="text1"/>
                <w:sz w:val="20"/>
              </w:rPr>
            </w:pPr>
            <w:r w:rsidRPr="00B22A88">
              <w:rPr>
                <w:rFonts w:eastAsia="Calibri"/>
                <w:color w:val="000000" w:themeColor="text1"/>
                <w:sz w:val="20"/>
              </w:rPr>
              <w:t>0,4</w:t>
            </w:r>
          </w:p>
        </w:tc>
        <w:tc>
          <w:tcPr>
            <w:tcW w:w="1134" w:type="dxa"/>
            <w:tcMar>
              <w:left w:w="28" w:type="dxa"/>
              <w:right w:w="28" w:type="dxa"/>
            </w:tcMar>
            <w:vAlign w:val="center"/>
          </w:tcPr>
          <w:p w:rsidR="00D74A50" w:rsidRPr="00B22A88" w:rsidRDefault="00D74A50" w:rsidP="00DB62DE">
            <w:pPr>
              <w:jc w:val="center"/>
              <w:rPr>
                <w:rFonts w:eastAsia="Calibri"/>
                <w:sz w:val="22"/>
                <w:szCs w:val="22"/>
              </w:rPr>
            </w:pPr>
            <w:r w:rsidRPr="00B22A88">
              <w:rPr>
                <w:rFonts w:eastAsia="Calibri"/>
                <w:sz w:val="20"/>
              </w:rPr>
              <w:t>R</w:t>
            </w:r>
            <w:r w:rsidR="00DB62DE" w:rsidRPr="00B22A88">
              <w:rPr>
                <w:rFonts w:eastAsia="Calibri"/>
                <w:sz w:val="20"/>
              </w:rPr>
              <w:t>1, D10</w:t>
            </w:r>
          </w:p>
        </w:tc>
      </w:tr>
      <w:tr w:rsidR="00D74A50" w:rsidRPr="00B22A88" w:rsidTr="00C81D5F">
        <w:trPr>
          <w:cantSplit/>
          <w:trHeight w:val="243"/>
        </w:trPr>
        <w:tc>
          <w:tcPr>
            <w:tcW w:w="1243" w:type="dxa"/>
            <w:vMerge/>
            <w:tcMar>
              <w:left w:w="28" w:type="dxa"/>
              <w:right w:w="28" w:type="dxa"/>
            </w:tcMar>
            <w:vAlign w:val="center"/>
          </w:tcPr>
          <w:p w:rsidR="00D74A50" w:rsidRPr="00B22A88" w:rsidRDefault="00D74A50" w:rsidP="004B1AD9">
            <w:pPr>
              <w:jc w:val="center"/>
              <w:rPr>
                <w:rFonts w:eastAsia="Calibri"/>
                <w:sz w:val="20"/>
              </w:rPr>
            </w:pPr>
          </w:p>
        </w:tc>
        <w:tc>
          <w:tcPr>
            <w:tcW w:w="2693" w:type="dxa"/>
            <w:vMerge/>
            <w:tcMar>
              <w:left w:w="28" w:type="dxa"/>
              <w:right w:w="28" w:type="dxa"/>
            </w:tcMar>
            <w:vAlign w:val="center"/>
          </w:tcPr>
          <w:p w:rsidR="00D74A50" w:rsidRPr="00B22A88" w:rsidRDefault="00D74A50" w:rsidP="004B1AD9">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4B1AD9">
            <w:pPr>
              <w:widowControl w:val="0"/>
              <w:autoSpaceDE w:val="0"/>
              <w:autoSpaceDN w:val="0"/>
              <w:adjustRightInd w:val="0"/>
              <w:spacing w:before="11"/>
              <w:ind w:right="-20"/>
              <w:jc w:val="center"/>
              <w:rPr>
                <w:szCs w:val="24"/>
              </w:rPr>
            </w:pPr>
            <w:r w:rsidRPr="00B22A88">
              <w:rPr>
                <w:sz w:val="20"/>
              </w:rPr>
              <w:t>16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D74A50" w:rsidRPr="00B22A88" w:rsidRDefault="00D74A50" w:rsidP="004B1AD9">
            <w:pPr>
              <w:widowControl w:val="0"/>
              <w:autoSpaceDE w:val="0"/>
              <w:autoSpaceDN w:val="0"/>
              <w:adjustRightInd w:val="0"/>
              <w:spacing w:before="11" w:line="239" w:lineRule="auto"/>
              <w:jc w:val="both"/>
              <w:rPr>
                <w:szCs w:val="24"/>
              </w:rPr>
            </w:pPr>
            <w:r w:rsidRPr="00B22A88">
              <w:rPr>
                <w:sz w:val="20"/>
              </w:rPr>
              <w:t>Aušinamieji skysčiai, kuriuose yra pavojingų cheminių medžiagų</w:t>
            </w:r>
          </w:p>
        </w:tc>
        <w:tc>
          <w:tcPr>
            <w:tcW w:w="2694" w:type="dxa"/>
            <w:tcMar>
              <w:left w:w="28" w:type="dxa"/>
              <w:right w:w="28" w:type="dxa"/>
            </w:tcMar>
          </w:tcPr>
          <w:p w:rsidR="00D74A50" w:rsidRPr="00B22A88" w:rsidRDefault="00D74A50" w:rsidP="004B1AD9">
            <w:pPr>
              <w:jc w:val="both"/>
              <w:rPr>
                <w:rFonts w:eastAsia="Calibri"/>
                <w:sz w:val="22"/>
                <w:szCs w:val="22"/>
              </w:rPr>
            </w:pPr>
            <w:r w:rsidRPr="00B22A88">
              <w:rPr>
                <w:sz w:val="20"/>
              </w:rPr>
              <w:t>Panaudoti aušinamieji skysčiai, kuriuose yra pavojingų cheminių medžiagų</w:t>
            </w:r>
          </w:p>
        </w:tc>
        <w:tc>
          <w:tcPr>
            <w:tcW w:w="1275" w:type="dxa"/>
            <w:tcMar>
              <w:left w:w="28" w:type="dxa"/>
              <w:right w:w="28" w:type="dxa"/>
            </w:tcMar>
            <w:vAlign w:val="center"/>
          </w:tcPr>
          <w:p w:rsidR="00D74A50" w:rsidRPr="00B22A88" w:rsidRDefault="00D74A50" w:rsidP="004B1AD9">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D74A50" w:rsidRPr="00B22A88" w:rsidRDefault="00D74A50" w:rsidP="004B1AD9">
            <w:pPr>
              <w:jc w:val="center"/>
              <w:rPr>
                <w:rFonts w:eastAsia="Calibri"/>
                <w:color w:val="000000" w:themeColor="text1"/>
                <w:sz w:val="20"/>
              </w:rPr>
            </w:pPr>
          </w:p>
        </w:tc>
        <w:tc>
          <w:tcPr>
            <w:tcW w:w="1134" w:type="dxa"/>
            <w:tcMar>
              <w:left w:w="28" w:type="dxa"/>
              <w:right w:w="28" w:type="dxa"/>
            </w:tcMar>
            <w:vAlign w:val="center"/>
          </w:tcPr>
          <w:p w:rsidR="00D74A50" w:rsidRPr="00B22A88" w:rsidRDefault="00D74A50" w:rsidP="001F56ED">
            <w:pPr>
              <w:jc w:val="center"/>
              <w:rPr>
                <w:rFonts w:eastAsia="Calibri"/>
                <w:sz w:val="22"/>
                <w:szCs w:val="22"/>
              </w:rPr>
            </w:pPr>
            <w:r w:rsidRPr="00B22A88">
              <w:rPr>
                <w:rFonts w:eastAsia="Calibri"/>
                <w:sz w:val="20"/>
              </w:rPr>
              <w:t>R1</w:t>
            </w:r>
            <w:r w:rsidR="001F56ED" w:rsidRPr="00B22A88">
              <w:rPr>
                <w:rFonts w:eastAsia="Calibri"/>
                <w:sz w:val="20"/>
              </w:rPr>
              <w:t>, D10</w:t>
            </w:r>
          </w:p>
        </w:tc>
      </w:tr>
      <w:tr w:rsidR="00D74A50" w:rsidRPr="00B22A88" w:rsidTr="00C81D5F">
        <w:trPr>
          <w:cantSplit/>
          <w:trHeight w:val="243"/>
        </w:trPr>
        <w:tc>
          <w:tcPr>
            <w:tcW w:w="1243" w:type="dxa"/>
            <w:vMerge/>
            <w:tcMar>
              <w:left w:w="28" w:type="dxa"/>
              <w:right w:w="28" w:type="dxa"/>
            </w:tcMar>
            <w:vAlign w:val="center"/>
          </w:tcPr>
          <w:p w:rsidR="00D74A50" w:rsidRPr="00B22A88" w:rsidRDefault="00D74A50" w:rsidP="004B1AD9">
            <w:pPr>
              <w:jc w:val="center"/>
              <w:rPr>
                <w:rFonts w:eastAsia="Calibri"/>
                <w:sz w:val="20"/>
              </w:rPr>
            </w:pPr>
          </w:p>
        </w:tc>
        <w:tc>
          <w:tcPr>
            <w:tcW w:w="2693" w:type="dxa"/>
            <w:vMerge/>
            <w:tcMar>
              <w:left w:w="28" w:type="dxa"/>
              <w:right w:w="28" w:type="dxa"/>
            </w:tcMar>
            <w:vAlign w:val="center"/>
          </w:tcPr>
          <w:p w:rsidR="00D74A50" w:rsidRPr="00B22A88" w:rsidRDefault="00D74A50" w:rsidP="004B1AD9">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4B1AD9">
            <w:pPr>
              <w:widowControl w:val="0"/>
              <w:autoSpaceDE w:val="0"/>
              <w:autoSpaceDN w:val="0"/>
              <w:adjustRightInd w:val="0"/>
              <w:spacing w:before="16"/>
              <w:ind w:right="-20"/>
              <w:jc w:val="center"/>
              <w:rPr>
                <w:szCs w:val="24"/>
              </w:rPr>
            </w:pPr>
            <w:r w:rsidRPr="00B22A88">
              <w:rPr>
                <w:bCs/>
                <w:sz w:val="20"/>
              </w:rPr>
              <w:t>16</w:t>
            </w:r>
            <w:r w:rsidRPr="00B22A88">
              <w:rPr>
                <w:sz w:val="20"/>
              </w:rPr>
              <w:t xml:space="preserve"> </w:t>
            </w:r>
            <w:r w:rsidRPr="00B22A88">
              <w:rPr>
                <w:bCs/>
                <w:sz w:val="20"/>
              </w:rPr>
              <w:t>01</w:t>
            </w:r>
            <w:r w:rsidRPr="00B22A88">
              <w:rPr>
                <w:sz w:val="20"/>
              </w:rPr>
              <w:t xml:space="preserve"> </w:t>
            </w:r>
            <w:r w:rsidRPr="00B22A88">
              <w:rPr>
                <w:bCs/>
                <w:sz w:val="20"/>
              </w:rPr>
              <w:t>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D74A50" w:rsidRPr="00B22A88" w:rsidRDefault="00D74A50" w:rsidP="00F471F1">
            <w:pPr>
              <w:widowControl w:val="0"/>
              <w:autoSpaceDE w:val="0"/>
              <w:autoSpaceDN w:val="0"/>
              <w:adjustRightInd w:val="0"/>
              <w:spacing w:before="16" w:line="238" w:lineRule="auto"/>
              <w:ind w:left="-28" w:firstLine="28"/>
              <w:jc w:val="both"/>
              <w:rPr>
                <w:szCs w:val="24"/>
              </w:rPr>
            </w:pPr>
            <w:r w:rsidRPr="00B22A88">
              <w:rPr>
                <w:bCs/>
                <w:sz w:val="20"/>
              </w:rPr>
              <w:t>Pavojingos</w:t>
            </w:r>
            <w:r w:rsidRPr="00B22A88">
              <w:rPr>
                <w:sz w:val="20"/>
              </w:rPr>
              <w:t xml:space="preserve"> </w:t>
            </w:r>
            <w:r w:rsidRPr="00B22A88">
              <w:rPr>
                <w:bCs/>
                <w:sz w:val="20"/>
              </w:rPr>
              <w:t>sudedamosios</w:t>
            </w:r>
            <w:r w:rsidRPr="00B22A88">
              <w:rPr>
                <w:sz w:val="20"/>
              </w:rPr>
              <w:t xml:space="preserve"> </w:t>
            </w:r>
            <w:r w:rsidRPr="00B22A88">
              <w:rPr>
                <w:bCs/>
                <w:sz w:val="20"/>
              </w:rPr>
              <w:t>dalys,</w:t>
            </w:r>
            <w:r w:rsidRPr="00B22A88">
              <w:rPr>
                <w:sz w:val="20"/>
              </w:rPr>
              <w:t xml:space="preserve"> </w:t>
            </w:r>
            <w:r w:rsidRPr="00B22A88">
              <w:rPr>
                <w:bCs/>
                <w:sz w:val="20"/>
              </w:rPr>
              <w:t>nenurodytos</w:t>
            </w:r>
            <w:r w:rsidRPr="00B22A88">
              <w:rPr>
                <w:sz w:val="20"/>
              </w:rPr>
              <w:t xml:space="preserve"> </w:t>
            </w:r>
            <w:r w:rsidRPr="00B22A88">
              <w:rPr>
                <w:bCs/>
                <w:sz w:val="20"/>
              </w:rPr>
              <w:t>16</w:t>
            </w:r>
            <w:r w:rsidRPr="00B22A88">
              <w:rPr>
                <w:sz w:val="20"/>
              </w:rPr>
              <w:t xml:space="preserve"> </w:t>
            </w:r>
            <w:r w:rsidRPr="00B22A88">
              <w:rPr>
                <w:bCs/>
                <w:sz w:val="20"/>
              </w:rPr>
              <w:t>01</w:t>
            </w:r>
            <w:r w:rsidRPr="00B22A88">
              <w:rPr>
                <w:sz w:val="20"/>
              </w:rPr>
              <w:t xml:space="preserve"> </w:t>
            </w:r>
            <w:r w:rsidRPr="00B22A88">
              <w:rPr>
                <w:bCs/>
                <w:sz w:val="20"/>
              </w:rPr>
              <w:t>07</w:t>
            </w:r>
            <w:r w:rsidRPr="00B22A88">
              <w:rPr>
                <w:sz w:val="20"/>
              </w:rPr>
              <w:t xml:space="preserve"> </w:t>
            </w:r>
            <w:r w:rsidRPr="00B22A88">
              <w:rPr>
                <w:bCs/>
                <w:sz w:val="20"/>
              </w:rPr>
              <w:t>–</w:t>
            </w:r>
            <w:r w:rsidRPr="00B22A88">
              <w:rPr>
                <w:sz w:val="20"/>
              </w:rPr>
              <w:t xml:space="preserve"> </w:t>
            </w:r>
            <w:r w:rsidRPr="00B22A88">
              <w:rPr>
                <w:bCs/>
                <w:sz w:val="20"/>
              </w:rPr>
              <w:t>16</w:t>
            </w:r>
            <w:r w:rsidRPr="00B22A88">
              <w:rPr>
                <w:sz w:val="20"/>
              </w:rPr>
              <w:t xml:space="preserve"> </w:t>
            </w:r>
            <w:r w:rsidRPr="00B22A88">
              <w:rPr>
                <w:bCs/>
                <w:sz w:val="20"/>
              </w:rPr>
              <w:t>01</w:t>
            </w:r>
            <w:r w:rsidRPr="00B22A88">
              <w:rPr>
                <w:sz w:val="20"/>
              </w:rPr>
              <w:t xml:space="preserve"> </w:t>
            </w:r>
            <w:r w:rsidRPr="00B22A88">
              <w:rPr>
                <w:bCs/>
                <w:sz w:val="20"/>
              </w:rPr>
              <w:t>11,</w:t>
            </w:r>
            <w:r w:rsidRPr="00B22A88">
              <w:rPr>
                <w:sz w:val="20"/>
              </w:rPr>
              <w:t xml:space="preserve"> </w:t>
            </w:r>
            <w:r w:rsidRPr="00B22A88">
              <w:rPr>
                <w:bCs/>
                <w:sz w:val="20"/>
              </w:rPr>
              <w:t>16</w:t>
            </w:r>
            <w:r w:rsidRPr="00B22A88">
              <w:rPr>
                <w:sz w:val="20"/>
              </w:rPr>
              <w:t xml:space="preserve"> </w:t>
            </w:r>
            <w:r w:rsidRPr="00B22A88">
              <w:rPr>
                <w:bCs/>
                <w:sz w:val="20"/>
              </w:rPr>
              <w:t>01</w:t>
            </w:r>
            <w:r w:rsidRPr="00B22A88">
              <w:rPr>
                <w:sz w:val="20"/>
              </w:rPr>
              <w:t xml:space="preserve"> </w:t>
            </w:r>
            <w:r w:rsidRPr="00B22A88">
              <w:rPr>
                <w:bCs/>
                <w:sz w:val="20"/>
              </w:rPr>
              <w:t>13</w:t>
            </w:r>
            <w:r w:rsidRPr="00B22A88">
              <w:rPr>
                <w:sz w:val="20"/>
              </w:rPr>
              <w:t xml:space="preserve"> </w:t>
            </w:r>
            <w:r w:rsidRPr="00B22A88">
              <w:rPr>
                <w:bCs/>
                <w:sz w:val="20"/>
              </w:rPr>
              <w:t>–</w:t>
            </w:r>
            <w:r w:rsidRPr="00B22A88">
              <w:rPr>
                <w:sz w:val="20"/>
              </w:rPr>
              <w:t xml:space="preserve"> </w:t>
            </w:r>
            <w:r w:rsidRPr="00B22A88">
              <w:rPr>
                <w:bCs/>
                <w:sz w:val="20"/>
              </w:rPr>
              <w:t>16</w:t>
            </w:r>
            <w:r w:rsidRPr="00B22A88">
              <w:rPr>
                <w:sz w:val="20"/>
              </w:rPr>
              <w:t xml:space="preserve"> </w:t>
            </w:r>
            <w:r w:rsidRPr="00B22A88">
              <w:rPr>
                <w:bCs/>
                <w:sz w:val="20"/>
              </w:rPr>
              <w:t>01</w:t>
            </w:r>
            <w:r w:rsidRPr="00B22A88">
              <w:rPr>
                <w:sz w:val="20"/>
              </w:rPr>
              <w:t xml:space="preserve"> </w:t>
            </w:r>
            <w:r w:rsidRPr="00B22A88">
              <w:rPr>
                <w:bCs/>
                <w:sz w:val="20"/>
              </w:rPr>
              <w:t>14</w:t>
            </w:r>
            <w:r w:rsidRPr="00B22A88">
              <w:rPr>
                <w:sz w:val="20"/>
              </w:rPr>
              <w:t xml:space="preserve"> </w:t>
            </w:r>
          </w:p>
        </w:tc>
        <w:tc>
          <w:tcPr>
            <w:tcW w:w="2694" w:type="dxa"/>
            <w:tcMar>
              <w:left w:w="28" w:type="dxa"/>
              <w:right w:w="28" w:type="dxa"/>
            </w:tcMar>
            <w:vAlign w:val="center"/>
          </w:tcPr>
          <w:p w:rsidR="00D74A50" w:rsidRPr="00B22A88" w:rsidRDefault="00D74A50" w:rsidP="004B1AD9">
            <w:pPr>
              <w:jc w:val="both"/>
              <w:rPr>
                <w:rFonts w:eastAsia="Calibri"/>
                <w:sz w:val="20"/>
              </w:rPr>
            </w:pPr>
            <w:r w:rsidRPr="00B22A88">
              <w:rPr>
                <w:sz w:val="20"/>
              </w:rPr>
              <w:t>Naudoti kuro, oro filtrai, tepaliniai amortizatoriais ir pan.</w:t>
            </w:r>
          </w:p>
        </w:tc>
        <w:tc>
          <w:tcPr>
            <w:tcW w:w="1275" w:type="dxa"/>
            <w:tcMar>
              <w:left w:w="28" w:type="dxa"/>
              <w:right w:w="28" w:type="dxa"/>
            </w:tcMar>
            <w:vAlign w:val="center"/>
          </w:tcPr>
          <w:p w:rsidR="00D74A50" w:rsidRPr="00B22A88" w:rsidRDefault="00D74A50" w:rsidP="004B1AD9">
            <w:pPr>
              <w:jc w:val="center"/>
              <w:rPr>
                <w:rFonts w:eastAsia="Calibri"/>
                <w:sz w:val="22"/>
                <w:szCs w:val="22"/>
              </w:rPr>
            </w:pPr>
            <w:r w:rsidRPr="00B22A88">
              <w:rPr>
                <w:rFonts w:eastAsia="Calibri"/>
                <w:sz w:val="20"/>
              </w:rPr>
              <w:t>R13, D15</w:t>
            </w:r>
          </w:p>
        </w:tc>
        <w:tc>
          <w:tcPr>
            <w:tcW w:w="2127" w:type="dxa"/>
            <w:vMerge/>
            <w:tcMar>
              <w:left w:w="28" w:type="dxa"/>
              <w:right w:w="28" w:type="dxa"/>
            </w:tcMar>
            <w:vAlign w:val="center"/>
          </w:tcPr>
          <w:p w:rsidR="00D74A50" w:rsidRPr="00B22A88" w:rsidRDefault="00D74A50" w:rsidP="004B1AD9">
            <w:pPr>
              <w:jc w:val="center"/>
              <w:rPr>
                <w:rFonts w:eastAsia="Calibri"/>
                <w:color w:val="000000" w:themeColor="text1"/>
                <w:sz w:val="20"/>
              </w:rPr>
            </w:pPr>
          </w:p>
        </w:tc>
        <w:tc>
          <w:tcPr>
            <w:tcW w:w="1134" w:type="dxa"/>
            <w:tcMar>
              <w:left w:w="28" w:type="dxa"/>
              <w:right w:w="28" w:type="dxa"/>
            </w:tcMar>
            <w:vAlign w:val="center"/>
          </w:tcPr>
          <w:p w:rsidR="00D74A50" w:rsidRPr="00B22A88" w:rsidRDefault="00414BE0" w:rsidP="00414BE0">
            <w:pPr>
              <w:jc w:val="center"/>
              <w:rPr>
                <w:rFonts w:eastAsia="Calibri"/>
                <w:sz w:val="22"/>
                <w:szCs w:val="22"/>
              </w:rPr>
            </w:pPr>
            <w:r w:rsidRPr="00B22A88">
              <w:rPr>
                <w:rFonts w:eastAsia="Calibri"/>
                <w:sz w:val="20"/>
              </w:rPr>
              <w:t>R1, D10</w:t>
            </w:r>
          </w:p>
        </w:tc>
      </w:tr>
      <w:tr w:rsidR="00D74A50" w:rsidRPr="00B22A88" w:rsidTr="00C81D5F">
        <w:trPr>
          <w:cantSplit/>
          <w:trHeight w:val="243"/>
        </w:trPr>
        <w:tc>
          <w:tcPr>
            <w:tcW w:w="1243" w:type="dxa"/>
            <w:vMerge w:val="restart"/>
            <w:tcMar>
              <w:left w:w="28" w:type="dxa"/>
              <w:right w:w="28" w:type="dxa"/>
            </w:tcMar>
            <w:vAlign w:val="center"/>
          </w:tcPr>
          <w:p w:rsidR="00D74A50" w:rsidRPr="00B22A88" w:rsidRDefault="00D74A50" w:rsidP="00D536D8">
            <w:pPr>
              <w:jc w:val="center"/>
              <w:rPr>
                <w:rFonts w:eastAsia="Calibri"/>
                <w:sz w:val="20"/>
              </w:rPr>
            </w:pPr>
            <w:r w:rsidRPr="00B22A88">
              <w:rPr>
                <w:rFonts w:eastAsia="Calibri"/>
                <w:sz w:val="20"/>
              </w:rPr>
              <w:t>TS-06</w:t>
            </w:r>
          </w:p>
        </w:tc>
        <w:tc>
          <w:tcPr>
            <w:tcW w:w="2693" w:type="dxa"/>
            <w:vMerge w:val="restart"/>
            <w:tcMar>
              <w:left w:w="28" w:type="dxa"/>
              <w:right w:w="28" w:type="dxa"/>
            </w:tcMar>
            <w:vAlign w:val="center"/>
          </w:tcPr>
          <w:p w:rsidR="00D74A50" w:rsidRPr="00B22A88" w:rsidRDefault="00D74A50" w:rsidP="00D536D8">
            <w:pPr>
              <w:jc w:val="both"/>
              <w:rPr>
                <w:rFonts w:eastAsia="Calibri"/>
                <w:sz w:val="20"/>
              </w:rPr>
            </w:pPr>
            <w:r w:rsidRPr="00B22A88">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D536D8">
            <w:pPr>
              <w:widowControl w:val="0"/>
              <w:autoSpaceDE w:val="0"/>
              <w:autoSpaceDN w:val="0"/>
              <w:adjustRightInd w:val="0"/>
              <w:spacing w:before="11"/>
              <w:ind w:right="-20"/>
              <w:jc w:val="center"/>
              <w:rPr>
                <w:szCs w:val="24"/>
              </w:rPr>
            </w:pPr>
            <w:r w:rsidRPr="00B22A88">
              <w:rPr>
                <w:sz w:val="20"/>
              </w:rPr>
              <w:t>16 06 01*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74A50" w:rsidRPr="00B22A88" w:rsidRDefault="00D74A50" w:rsidP="00D536D8">
            <w:pPr>
              <w:widowControl w:val="0"/>
              <w:autoSpaceDE w:val="0"/>
              <w:autoSpaceDN w:val="0"/>
              <w:adjustRightInd w:val="0"/>
              <w:spacing w:before="11"/>
              <w:ind w:right="-20"/>
              <w:rPr>
                <w:szCs w:val="24"/>
              </w:rPr>
            </w:pPr>
            <w:r w:rsidRPr="00B22A88">
              <w:rPr>
                <w:sz w:val="20"/>
              </w:rPr>
              <w:t>Švino akumuliatoriai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D74A50" w:rsidRPr="00B22A88" w:rsidRDefault="00D74A50" w:rsidP="00D536D8">
            <w:pPr>
              <w:widowControl w:val="0"/>
              <w:autoSpaceDE w:val="0"/>
              <w:autoSpaceDN w:val="0"/>
              <w:adjustRightInd w:val="0"/>
              <w:spacing w:before="11"/>
              <w:ind w:right="-20"/>
              <w:jc w:val="both"/>
              <w:rPr>
                <w:szCs w:val="24"/>
              </w:rPr>
            </w:pPr>
            <w:r w:rsidRPr="00B22A88">
              <w:rPr>
                <w:sz w:val="20"/>
              </w:rPr>
              <w:t>Netinkami naudoti transporto priemonių švino akumuliatoriai</w:t>
            </w:r>
          </w:p>
        </w:tc>
        <w:tc>
          <w:tcPr>
            <w:tcW w:w="1275" w:type="dxa"/>
            <w:tcMar>
              <w:left w:w="28" w:type="dxa"/>
              <w:right w:w="28" w:type="dxa"/>
            </w:tcMar>
            <w:vAlign w:val="center"/>
          </w:tcPr>
          <w:p w:rsidR="00D74A50" w:rsidRPr="00B22A88" w:rsidRDefault="008C54B0" w:rsidP="00D536D8">
            <w:pPr>
              <w:jc w:val="center"/>
              <w:rPr>
                <w:rFonts w:eastAsia="Calibri"/>
                <w:sz w:val="22"/>
                <w:szCs w:val="22"/>
              </w:rPr>
            </w:pPr>
            <w:r w:rsidRPr="00B22A88">
              <w:rPr>
                <w:rFonts w:eastAsia="Calibri"/>
                <w:sz w:val="20"/>
              </w:rPr>
              <w:t>R13</w:t>
            </w:r>
          </w:p>
        </w:tc>
        <w:tc>
          <w:tcPr>
            <w:tcW w:w="2127" w:type="dxa"/>
            <w:vMerge w:val="restart"/>
            <w:tcMar>
              <w:left w:w="28" w:type="dxa"/>
              <w:right w:w="28" w:type="dxa"/>
            </w:tcMar>
            <w:vAlign w:val="center"/>
          </w:tcPr>
          <w:p w:rsidR="00D74A50" w:rsidRPr="00B22A88" w:rsidRDefault="00D74A50" w:rsidP="00D536D8">
            <w:pPr>
              <w:jc w:val="center"/>
              <w:rPr>
                <w:rFonts w:eastAsia="Calibri"/>
                <w:color w:val="000000" w:themeColor="text1"/>
                <w:sz w:val="20"/>
              </w:rPr>
            </w:pPr>
            <w:r w:rsidRPr="00B22A88">
              <w:rPr>
                <w:rFonts w:eastAsia="Calibri"/>
                <w:color w:val="000000" w:themeColor="text1"/>
                <w:sz w:val="20"/>
              </w:rPr>
              <w:t>0,15</w:t>
            </w:r>
          </w:p>
        </w:tc>
        <w:tc>
          <w:tcPr>
            <w:tcW w:w="1134" w:type="dxa"/>
            <w:tcMar>
              <w:left w:w="28" w:type="dxa"/>
              <w:right w:w="28" w:type="dxa"/>
            </w:tcMar>
            <w:vAlign w:val="center"/>
          </w:tcPr>
          <w:p w:rsidR="00D74A50" w:rsidRPr="00B22A88" w:rsidRDefault="00F30114" w:rsidP="00D536D8">
            <w:pPr>
              <w:jc w:val="center"/>
              <w:rPr>
                <w:rFonts w:eastAsia="Calibri"/>
                <w:sz w:val="22"/>
                <w:szCs w:val="22"/>
              </w:rPr>
            </w:pPr>
            <w:r w:rsidRPr="00B22A88">
              <w:rPr>
                <w:rFonts w:eastAsia="Calibri"/>
                <w:sz w:val="20"/>
              </w:rPr>
              <w:t>R3</w:t>
            </w:r>
          </w:p>
        </w:tc>
      </w:tr>
      <w:tr w:rsidR="00D74A50" w:rsidRPr="00B22A88" w:rsidTr="00C81D5F">
        <w:trPr>
          <w:cantSplit/>
          <w:trHeight w:val="779"/>
        </w:trPr>
        <w:tc>
          <w:tcPr>
            <w:tcW w:w="1243" w:type="dxa"/>
            <w:vMerge/>
            <w:tcMar>
              <w:left w:w="28" w:type="dxa"/>
              <w:right w:w="28" w:type="dxa"/>
            </w:tcMar>
            <w:vAlign w:val="center"/>
          </w:tcPr>
          <w:p w:rsidR="00D74A50" w:rsidRPr="00B22A88" w:rsidRDefault="00D74A50" w:rsidP="00D536D8">
            <w:pPr>
              <w:jc w:val="center"/>
              <w:rPr>
                <w:rFonts w:eastAsia="Calibri"/>
                <w:sz w:val="20"/>
              </w:rPr>
            </w:pPr>
          </w:p>
        </w:tc>
        <w:tc>
          <w:tcPr>
            <w:tcW w:w="2693" w:type="dxa"/>
            <w:vMerge/>
            <w:tcMar>
              <w:left w:w="28" w:type="dxa"/>
              <w:right w:w="28" w:type="dxa"/>
            </w:tcMar>
            <w:vAlign w:val="center"/>
          </w:tcPr>
          <w:p w:rsidR="00D74A50" w:rsidRPr="00B22A88" w:rsidRDefault="00D74A50" w:rsidP="00D536D8">
            <w:pPr>
              <w:jc w:val="both"/>
              <w:rPr>
                <w:rFonts w:eastAsia="Calibri"/>
                <w:sz w:val="20"/>
              </w:rPr>
            </w:pP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D74A50" w:rsidRPr="00B22A88" w:rsidRDefault="00D74A50" w:rsidP="00D536D8">
            <w:pPr>
              <w:widowControl w:val="0"/>
              <w:autoSpaceDE w:val="0"/>
              <w:autoSpaceDN w:val="0"/>
              <w:adjustRightInd w:val="0"/>
              <w:spacing w:before="11"/>
              <w:ind w:right="-20"/>
              <w:jc w:val="center"/>
              <w:rPr>
                <w:szCs w:val="24"/>
              </w:rPr>
            </w:pPr>
            <w:r w:rsidRPr="00B22A88">
              <w:rPr>
                <w:sz w:val="20"/>
              </w:rPr>
              <w:t>16 06 02*</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D74A50" w:rsidRPr="00B22A88" w:rsidRDefault="00D74A50" w:rsidP="00D536D8">
            <w:pPr>
              <w:widowControl w:val="0"/>
              <w:autoSpaceDE w:val="0"/>
              <w:autoSpaceDN w:val="0"/>
              <w:adjustRightInd w:val="0"/>
              <w:spacing w:before="11"/>
              <w:ind w:left="-28" w:right="-20"/>
              <w:rPr>
                <w:szCs w:val="24"/>
              </w:rPr>
            </w:pPr>
            <w:r w:rsidRPr="00B22A88">
              <w:rPr>
                <w:sz w:val="20"/>
              </w:rPr>
              <w:t>Nikelio- kadmio akumuliatoriai</w:t>
            </w:r>
          </w:p>
        </w:tc>
        <w:tc>
          <w:tcPr>
            <w:tcW w:w="2694"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D74A50" w:rsidRPr="00B22A88" w:rsidRDefault="00D74A50" w:rsidP="00D536D8">
            <w:pPr>
              <w:widowControl w:val="0"/>
              <w:autoSpaceDE w:val="0"/>
              <w:autoSpaceDN w:val="0"/>
              <w:adjustRightInd w:val="0"/>
              <w:spacing w:before="11"/>
              <w:ind w:left="-28" w:right="-20"/>
              <w:jc w:val="both"/>
              <w:rPr>
                <w:szCs w:val="24"/>
              </w:rPr>
            </w:pPr>
            <w:r w:rsidRPr="00B22A88">
              <w:rPr>
                <w:sz w:val="20"/>
              </w:rPr>
              <w:t>Netinkami naudoti nikelio- kadmio akumuliatoriai</w:t>
            </w:r>
          </w:p>
        </w:tc>
        <w:tc>
          <w:tcPr>
            <w:tcW w:w="1275" w:type="dxa"/>
            <w:tcMar>
              <w:left w:w="28" w:type="dxa"/>
              <w:right w:w="28" w:type="dxa"/>
            </w:tcMar>
            <w:vAlign w:val="center"/>
          </w:tcPr>
          <w:p w:rsidR="00D74A50" w:rsidRPr="00B22A88" w:rsidRDefault="008C54B0" w:rsidP="00D536D8">
            <w:pPr>
              <w:jc w:val="center"/>
              <w:rPr>
                <w:rFonts w:eastAsia="Calibri"/>
                <w:sz w:val="22"/>
                <w:szCs w:val="22"/>
              </w:rPr>
            </w:pPr>
            <w:r w:rsidRPr="00B22A88">
              <w:rPr>
                <w:rFonts w:eastAsia="Calibri"/>
                <w:sz w:val="20"/>
              </w:rPr>
              <w:t>R13</w:t>
            </w:r>
          </w:p>
        </w:tc>
        <w:tc>
          <w:tcPr>
            <w:tcW w:w="2127" w:type="dxa"/>
            <w:vMerge/>
            <w:tcMar>
              <w:left w:w="28" w:type="dxa"/>
              <w:right w:w="28" w:type="dxa"/>
            </w:tcMar>
            <w:vAlign w:val="center"/>
          </w:tcPr>
          <w:p w:rsidR="00D74A50" w:rsidRPr="00B22A88" w:rsidRDefault="00D74A50" w:rsidP="00D536D8">
            <w:pPr>
              <w:jc w:val="center"/>
              <w:rPr>
                <w:rFonts w:eastAsia="Calibri"/>
                <w:color w:val="000000" w:themeColor="text1"/>
                <w:sz w:val="20"/>
              </w:rPr>
            </w:pPr>
          </w:p>
        </w:tc>
        <w:tc>
          <w:tcPr>
            <w:tcW w:w="1134" w:type="dxa"/>
            <w:tcMar>
              <w:left w:w="28" w:type="dxa"/>
              <w:right w:w="28" w:type="dxa"/>
            </w:tcMar>
            <w:vAlign w:val="center"/>
          </w:tcPr>
          <w:p w:rsidR="00D74A50" w:rsidRPr="00B22A88" w:rsidRDefault="00EB7CFB" w:rsidP="00EB7CFB">
            <w:pPr>
              <w:jc w:val="center"/>
              <w:rPr>
                <w:rFonts w:eastAsia="Calibri"/>
                <w:sz w:val="22"/>
                <w:szCs w:val="22"/>
              </w:rPr>
            </w:pPr>
            <w:r w:rsidRPr="00B22A88">
              <w:rPr>
                <w:rFonts w:eastAsia="Calibri"/>
                <w:sz w:val="20"/>
              </w:rPr>
              <w:t>R3, R4</w:t>
            </w:r>
          </w:p>
        </w:tc>
      </w:tr>
      <w:tr w:rsidR="00D536D8" w:rsidRPr="00B22A88" w:rsidTr="00C81D5F">
        <w:trPr>
          <w:cantSplit/>
          <w:trHeight w:val="132"/>
        </w:trPr>
        <w:tc>
          <w:tcPr>
            <w:tcW w:w="1243" w:type="dxa"/>
            <w:tcMar>
              <w:left w:w="28" w:type="dxa"/>
              <w:right w:w="28" w:type="dxa"/>
            </w:tcMar>
            <w:vAlign w:val="center"/>
          </w:tcPr>
          <w:p w:rsidR="00D536D8" w:rsidRPr="00B22A88" w:rsidRDefault="00D536D8" w:rsidP="00D536D8">
            <w:pPr>
              <w:jc w:val="center"/>
              <w:rPr>
                <w:rFonts w:eastAsia="Calibri"/>
                <w:sz w:val="20"/>
              </w:rPr>
            </w:pPr>
            <w:r w:rsidRPr="00B22A88">
              <w:rPr>
                <w:rFonts w:eastAsia="Calibri"/>
                <w:sz w:val="20"/>
              </w:rPr>
              <w:t>TS-11</w:t>
            </w:r>
          </w:p>
        </w:tc>
        <w:tc>
          <w:tcPr>
            <w:tcW w:w="2693" w:type="dxa"/>
            <w:tcMar>
              <w:left w:w="28" w:type="dxa"/>
              <w:right w:w="28" w:type="dxa"/>
            </w:tcMar>
            <w:vAlign w:val="center"/>
          </w:tcPr>
          <w:p w:rsidR="00D536D8" w:rsidRPr="00B22A88" w:rsidRDefault="00D536D8" w:rsidP="00D536D8">
            <w:pPr>
              <w:jc w:val="both"/>
              <w:rPr>
                <w:rFonts w:eastAsia="Calibri"/>
                <w:sz w:val="20"/>
              </w:rPr>
            </w:pPr>
            <w:r w:rsidRPr="00B22A88">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D536D8" w:rsidRPr="00B22A88" w:rsidRDefault="00D536D8" w:rsidP="00D536D8">
            <w:pPr>
              <w:widowControl w:val="0"/>
              <w:autoSpaceDE w:val="0"/>
              <w:autoSpaceDN w:val="0"/>
              <w:adjustRightInd w:val="0"/>
              <w:spacing w:before="16"/>
              <w:ind w:right="-20"/>
              <w:jc w:val="center"/>
              <w:rPr>
                <w:szCs w:val="24"/>
              </w:rPr>
            </w:pPr>
            <w:r w:rsidRPr="00B22A88">
              <w:rPr>
                <w:bCs/>
                <w:sz w:val="20"/>
              </w:rPr>
              <w:t>16</w:t>
            </w:r>
            <w:r w:rsidRPr="00B22A88">
              <w:rPr>
                <w:sz w:val="20"/>
              </w:rPr>
              <w:t xml:space="preserve"> </w:t>
            </w:r>
            <w:r w:rsidRPr="00B22A88">
              <w:rPr>
                <w:bCs/>
                <w:sz w:val="20"/>
              </w:rPr>
              <w:t>02</w:t>
            </w:r>
            <w:r w:rsidRPr="00B22A88">
              <w:rPr>
                <w:sz w:val="20"/>
              </w:rPr>
              <w:t xml:space="preserve"> </w:t>
            </w:r>
            <w:r w:rsidRPr="00B22A88">
              <w:rPr>
                <w:bCs/>
                <w:sz w:val="20"/>
              </w:rPr>
              <w:t>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D536D8" w:rsidRPr="00B22A88" w:rsidRDefault="00D536D8" w:rsidP="00D536D8">
            <w:pPr>
              <w:widowControl w:val="0"/>
              <w:autoSpaceDE w:val="0"/>
              <w:autoSpaceDN w:val="0"/>
              <w:adjustRightInd w:val="0"/>
              <w:spacing w:before="16" w:line="248" w:lineRule="auto"/>
              <w:jc w:val="both"/>
              <w:rPr>
                <w:szCs w:val="24"/>
              </w:rPr>
            </w:pPr>
            <w:r w:rsidRPr="00B22A88">
              <w:rPr>
                <w:bCs/>
                <w:sz w:val="20"/>
              </w:rPr>
              <w:t>Pavojingos</w:t>
            </w:r>
            <w:r w:rsidRPr="00B22A88">
              <w:rPr>
                <w:sz w:val="20"/>
              </w:rPr>
              <w:t xml:space="preserve"> </w:t>
            </w:r>
            <w:r w:rsidRPr="00B22A88">
              <w:rPr>
                <w:bCs/>
                <w:sz w:val="20"/>
              </w:rPr>
              <w:t>sudedamosios</w:t>
            </w:r>
            <w:r w:rsidRPr="00B22A88">
              <w:rPr>
                <w:sz w:val="20"/>
              </w:rPr>
              <w:t xml:space="preserve"> </w:t>
            </w:r>
            <w:r w:rsidRPr="00B22A88">
              <w:rPr>
                <w:bCs/>
                <w:sz w:val="20"/>
              </w:rPr>
              <w:t>dalys,</w:t>
            </w:r>
            <w:r w:rsidRPr="00B22A88">
              <w:rPr>
                <w:sz w:val="20"/>
              </w:rPr>
              <w:t xml:space="preserve"> </w:t>
            </w:r>
            <w:r w:rsidRPr="00B22A88">
              <w:rPr>
                <w:bCs/>
                <w:sz w:val="20"/>
              </w:rPr>
              <w:t>išimamos</w:t>
            </w:r>
            <w:r w:rsidRPr="00B22A88">
              <w:rPr>
                <w:sz w:val="20"/>
              </w:rPr>
              <w:t xml:space="preserve"> </w:t>
            </w:r>
            <w:r w:rsidRPr="00B22A88">
              <w:rPr>
                <w:bCs/>
                <w:sz w:val="20"/>
              </w:rPr>
              <w:t>iš</w:t>
            </w:r>
            <w:r w:rsidRPr="00B22A88">
              <w:rPr>
                <w:sz w:val="20"/>
              </w:rPr>
              <w:t xml:space="preserve"> </w:t>
            </w:r>
            <w:r w:rsidRPr="00B22A88">
              <w:rPr>
                <w:bCs/>
                <w:sz w:val="20"/>
              </w:rPr>
              <w:t>nebenaudojamos</w:t>
            </w:r>
            <w:r w:rsidRPr="00B22A88">
              <w:rPr>
                <w:sz w:val="20"/>
              </w:rPr>
              <w:t xml:space="preserve"> </w:t>
            </w:r>
            <w:r w:rsidRPr="00B22A88">
              <w:rPr>
                <w:bCs/>
                <w:sz w:val="20"/>
              </w:rPr>
              <w:t>įrangos</w:t>
            </w:r>
            <w:r w:rsidRPr="00B22A88">
              <w:rPr>
                <w:sz w:val="20"/>
              </w:rPr>
              <w:t xml:space="preserve"> </w:t>
            </w:r>
          </w:p>
        </w:tc>
        <w:tc>
          <w:tcPr>
            <w:tcW w:w="2694" w:type="dxa"/>
            <w:tcMar>
              <w:left w:w="28" w:type="dxa"/>
              <w:right w:w="28" w:type="dxa"/>
            </w:tcMar>
            <w:vAlign w:val="center"/>
          </w:tcPr>
          <w:p w:rsidR="00D536D8" w:rsidRPr="00B22A88" w:rsidRDefault="00D536D8" w:rsidP="00D536D8">
            <w:pPr>
              <w:rPr>
                <w:rFonts w:eastAsia="Calibri"/>
                <w:sz w:val="22"/>
                <w:szCs w:val="22"/>
              </w:rPr>
            </w:pPr>
            <w:r w:rsidRPr="00B22A88">
              <w:rPr>
                <w:bCs/>
                <w:sz w:val="20"/>
              </w:rPr>
              <w:t xml:space="preserve">Spausdintuvų </w:t>
            </w:r>
            <w:proofErr w:type="spellStart"/>
            <w:r w:rsidRPr="00B22A88">
              <w:rPr>
                <w:bCs/>
                <w:sz w:val="20"/>
              </w:rPr>
              <w:t>toneriai</w:t>
            </w:r>
            <w:proofErr w:type="spellEnd"/>
          </w:p>
        </w:tc>
        <w:tc>
          <w:tcPr>
            <w:tcW w:w="1275" w:type="dxa"/>
            <w:tcMar>
              <w:left w:w="28" w:type="dxa"/>
              <w:right w:w="28" w:type="dxa"/>
            </w:tcMar>
            <w:vAlign w:val="center"/>
          </w:tcPr>
          <w:p w:rsidR="00D536D8" w:rsidRPr="00B22A88" w:rsidRDefault="00C378C9" w:rsidP="00D536D8">
            <w:pPr>
              <w:jc w:val="center"/>
              <w:rPr>
                <w:rFonts w:eastAsia="Calibri"/>
                <w:sz w:val="22"/>
                <w:szCs w:val="22"/>
              </w:rPr>
            </w:pPr>
            <w:r w:rsidRPr="00B22A88">
              <w:rPr>
                <w:rFonts w:eastAsia="Calibri"/>
                <w:sz w:val="20"/>
              </w:rPr>
              <w:t>R13, D15</w:t>
            </w:r>
          </w:p>
        </w:tc>
        <w:tc>
          <w:tcPr>
            <w:tcW w:w="2127" w:type="dxa"/>
            <w:tcMar>
              <w:left w:w="28" w:type="dxa"/>
              <w:right w:w="28" w:type="dxa"/>
            </w:tcMar>
            <w:vAlign w:val="center"/>
          </w:tcPr>
          <w:p w:rsidR="00D536D8" w:rsidRPr="00B22A88" w:rsidRDefault="00D74A50" w:rsidP="00D536D8">
            <w:pPr>
              <w:jc w:val="center"/>
              <w:rPr>
                <w:rFonts w:eastAsia="Calibri"/>
                <w:color w:val="000000" w:themeColor="text1"/>
                <w:sz w:val="20"/>
              </w:rPr>
            </w:pPr>
            <w:r w:rsidRPr="00B22A88">
              <w:rPr>
                <w:rFonts w:eastAsia="Calibri"/>
                <w:color w:val="000000" w:themeColor="text1"/>
                <w:sz w:val="20"/>
              </w:rPr>
              <w:t>0,15</w:t>
            </w:r>
          </w:p>
        </w:tc>
        <w:tc>
          <w:tcPr>
            <w:tcW w:w="1134" w:type="dxa"/>
            <w:tcMar>
              <w:left w:w="28" w:type="dxa"/>
              <w:right w:w="28" w:type="dxa"/>
            </w:tcMar>
            <w:vAlign w:val="center"/>
          </w:tcPr>
          <w:p w:rsidR="00D536D8" w:rsidRPr="00B22A88" w:rsidRDefault="00D536D8" w:rsidP="006A2EBF">
            <w:pPr>
              <w:jc w:val="center"/>
              <w:rPr>
                <w:rFonts w:eastAsia="Calibri"/>
                <w:sz w:val="22"/>
                <w:szCs w:val="22"/>
              </w:rPr>
            </w:pPr>
            <w:r w:rsidRPr="00B22A88">
              <w:rPr>
                <w:rFonts w:eastAsia="Calibri"/>
                <w:sz w:val="20"/>
              </w:rPr>
              <w:t>R</w:t>
            </w:r>
            <w:r w:rsidR="006A2EBF" w:rsidRPr="00B22A88">
              <w:rPr>
                <w:rFonts w:eastAsia="Calibri"/>
                <w:sz w:val="20"/>
              </w:rPr>
              <w:t>1</w:t>
            </w:r>
            <w:r w:rsidRPr="00B22A88">
              <w:rPr>
                <w:rFonts w:eastAsia="Calibri"/>
                <w:sz w:val="20"/>
              </w:rPr>
              <w:t xml:space="preserve">, </w:t>
            </w:r>
            <w:r w:rsidR="006A2EBF" w:rsidRPr="00B22A88">
              <w:rPr>
                <w:rFonts w:eastAsia="Calibri"/>
                <w:sz w:val="20"/>
              </w:rPr>
              <w:t>D10</w:t>
            </w:r>
          </w:p>
        </w:tc>
      </w:tr>
    </w:tbl>
    <w:p w:rsidR="00C81D5F" w:rsidRPr="00B22A88" w:rsidRDefault="00C81D5F" w:rsidP="00C81D5F">
      <w:pPr>
        <w:jc w:val="both"/>
        <w:rPr>
          <w:rFonts w:eastAsia="Calibri"/>
          <w:sz w:val="18"/>
          <w:szCs w:val="18"/>
        </w:rPr>
      </w:pPr>
      <w:r w:rsidRPr="00B22A88">
        <w:rPr>
          <w:rFonts w:eastAsia="Calibri"/>
          <w:sz w:val="18"/>
          <w:szCs w:val="18"/>
        </w:rPr>
        <w:t>*</w:t>
      </w:r>
      <w:r w:rsidRPr="00B22A88">
        <w:rPr>
          <w:sz w:val="18"/>
          <w:szCs w:val="18"/>
        </w:rPr>
        <w:t xml:space="preserve"> </w:t>
      </w:r>
      <w:r w:rsidRPr="00B22A88">
        <w:rPr>
          <w:rFonts w:eastAsia="Calibri"/>
          <w:sz w:val="18"/>
          <w:szCs w:val="18"/>
        </w:rPr>
        <w:t xml:space="preserve">Kai kurioms atliekoms (t. y. tai pačiai atliekų pozicijai) įrašyti R13 ir D15 atliekų tvarkymo būdai, nes iš įmonės pavojingąsias atliekas perima konkursą laimėjusi registruota atliekų tvarkymo įmonė. Pasibaigus nustatytam terminui, vėl bus rengiamas konkursas dėl atliekų perdavimo registruotiems atliekų tvarkytojams ir neaišku, ar pavojingosios atliekos bus priduodamos atliekas naudojantiems ar šalinantiems registruotiems atliekų tvarkytojams. </w:t>
      </w:r>
      <w:r w:rsidRPr="00B22A88">
        <w:rPr>
          <w:sz w:val="18"/>
          <w:szCs w:val="18"/>
        </w:rPr>
        <w:t>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rsidR="00D536D8" w:rsidRPr="00B22A88" w:rsidRDefault="000A335B" w:rsidP="00D536D8">
      <w:pPr>
        <w:jc w:val="both"/>
        <w:rPr>
          <w:rFonts w:eastAsia="Calibri"/>
          <w:b/>
          <w:szCs w:val="24"/>
        </w:rPr>
      </w:pPr>
      <w:r w:rsidRPr="00B22A88">
        <w:rPr>
          <w:rFonts w:eastAsia="Calibri"/>
          <w:b/>
          <w:szCs w:val="24"/>
        </w:rPr>
        <w:lastRenderedPageBreak/>
        <w:t>2 lentelė</w:t>
      </w:r>
      <w:r w:rsidRPr="00B22A88">
        <w:rPr>
          <w:rFonts w:eastAsia="Calibri"/>
          <w:szCs w:val="24"/>
        </w:rPr>
        <w:t>. Didžiausias numatomas laikyti pavojingųjų atliekų kiekis jų susidarymo vietoje iki surinkimo (S8).</w:t>
      </w:r>
      <w:r w:rsidR="002E2ADB" w:rsidRPr="00B22A88">
        <w:rPr>
          <w:rFonts w:eastAsia="Calibri"/>
          <w:szCs w:val="24"/>
        </w:rPr>
        <w:t xml:space="preserve"> </w:t>
      </w:r>
      <w:r w:rsidR="00D536D8" w:rsidRPr="00B22A88">
        <w:rPr>
          <w:rFonts w:eastAsia="Calibri"/>
          <w:b/>
          <w:szCs w:val="24"/>
        </w:rPr>
        <w:t>Pavojingų atliekų jų susidarymo vietoje iki surinkimo laikyti neplanuojama, lentelė nepildoma</w:t>
      </w:r>
    </w:p>
    <w:p w:rsidR="000A335B" w:rsidRPr="00B22A88" w:rsidRDefault="000A335B" w:rsidP="000A335B">
      <w:pPr>
        <w:rPr>
          <w:rFonts w:eastAsia="Calibri"/>
          <w:szCs w:val="24"/>
        </w:rPr>
      </w:pPr>
      <w:r w:rsidRPr="00B22A88">
        <w:rPr>
          <w:rFonts w:eastAsia="Calibri"/>
          <w:szCs w:val="24"/>
        </w:rPr>
        <w:t xml:space="preserve">Įrenginio pavadinimas </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631"/>
        <w:gridCol w:w="1843"/>
        <w:gridCol w:w="2835"/>
        <w:gridCol w:w="2409"/>
        <w:gridCol w:w="2127"/>
        <w:gridCol w:w="1592"/>
      </w:tblGrid>
      <w:tr w:rsidR="000A335B" w:rsidRPr="00B22A88" w:rsidTr="0094558F">
        <w:trPr>
          <w:cantSplit/>
        </w:trPr>
        <w:tc>
          <w:tcPr>
            <w:tcW w:w="1589" w:type="dxa"/>
            <w:vMerge w:val="restart"/>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Pavojingųjų atliekų technologinio srauto žymėjimas</w:t>
            </w:r>
          </w:p>
        </w:tc>
        <w:tc>
          <w:tcPr>
            <w:tcW w:w="2631" w:type="dxa"/>
            <w:vMerge w:val="restart"/>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Pavojingųjų atliekų technologinio srauto pavadinimas</w:t>
            </w:r>
          </w:p>
        </w:tc>
        <w:tc>
          <w:tcPr>
            <w:tcW w:w="1843" w:type="dxa"/>
            <w:vMerge w:val="restart"/>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Atliekos kodas</w:t>
            </w:r>
          </w:p>
        </w:tc>
        <w:tc>
          <w:tcPr>
            <w:tcW w:w="2835" w:type="dxa"/>
            <w:vMerge w:val="restart"/>
            <w:vAlign w:val="center"/>
          </w:tcPr>
          <w:p w:rsidR="000A335B" w:rsidRPr="00B22A88" w:rsidRDefault="000A335B" w:rsidP="00181B2B">
            <w:pPr>
              <w:jc w:val="center"/>
              <w:rPr>
                <w:rFonts w:eastAsia="Calibri"/>
                <w:b/>
                <w:sz w:val="20"/>
              </w:rPr>
            </w:pPr>
            <w:r w:rsidRPr="00B22A88">
              <w:rPr>
                <w:rFonts w:eastAsia="Calibri"/>
                <w:b/>
                <w:sz w:val="20"/>
              </w:rPr>
              <w:t>Atliekos pavadinimas</w:t>
            </w:r>
          </w:p>
        </w:tc>
        <w:tc>
          <w:tcPr>
            <w:tcW w:w="2409" w:type="dxa"/>
            <w:vMerge w:val="restart"/>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Patikslintas atliekos pavadinimas</w:t>
            </w:r>
          </w:p>
        </w:tc>
        <w:tc>
          <w:tcPr>
            <w:tcW w:w="2127" w:type="dxa"/>
            <w:tcMar>
              <w:left w:w="28" w:type="dxa"/>
              <w:right w:w="28" w:type="dxa"/>
            </w:tcMar>
          </w:tcPr>
          <w:p w:rsidR="000A335B" w:rsidRPr="00B22A88" w:rsidRDefault="000A335B" w:rsidP="00181B2B">
            <w:pPr>
              <w:jc w:val="center"/>
              <w:rPr>
                <w:rFonts w:eastAsia="Calibri"/>
                <w:b/>
                <w:sz w:val="20"/>
              </w:rPr>
            </w:pPr>
            <w:r w:rsidRPr="00B22A88">
              <w:rPr>
                <w:rFonts w:eastAsia="Calibri"/>
                <w:b/>
                <w:sz w:val="20"/>
              </w:rPr>
              <w:t>Atliekų laikymas</w:t>
            </w:r>
          </w:p>
        </w:tc>
        <w:tc>
          <w:tcPr>
            <w:tcW w:w="1592" w:type="dxa"/>
            <w:vMerge w:val="restart"/>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Planuojamas tolimesnis atliekų apdorojimas</w:t>
            </w:r>
          </w:p>
        </w:tc>
      </w:tr>
      <w:tr w:rsidR="000A335B" w:rsidRPr="00B22A88" w:rsidTr="0094558F">
        <w:trPr>
          <w:cantSplit/>
          <w:trHeight w:val="855"/>
        </w:trPr>
        <w:tc>
          <w:tcPr>
            <w:tcW w:w="1589" w:type="dxa"/>
            <w:vMerge/>
            <w:tcMar>
              <w:left w:w="28" w:type="dxa"/>
              <w:right w:w="28" w:type="dxa"/>
            </w:tcMar>
            <w:vAlign w:val="center"/>
          </w:tcPr>
          <w:p w:rsidR="000A335B" w:rsidRPr="00B22A88" w:rsidRDefault="000A335B" w:rsidP="00181B2B">
            <w:pPr>
              <w:jc w:val="center"/>
              <w:rPr>
                <w:rFonts w:eastAsia="Calibri"/>
                <w:b/>
                <w:sz w:val="20"/>
                <w:vertAlign w:val="superscript"/>
              </w:rPr>
            </w:pPr>
          </w:p>
        </w:tc>
        <w:tc>
          <w:tcPr>
            <w:tcW w:w="2631" w:type="dxa"/>
            <w:vMerge/>
            <w:tcMar>
              <w:left w:w="28" w:type="dxa"/>
              <w:right w:w="28" w:type="dxa"/>
            </w:tcMar>
            <w:vAlign w:val="center"/>
          </w:tcPr>
          <w:p w:rsidR="000A335B" w:rsidRPr="00B22A88" w:rsidRDefault="000A335B" w:rsidP="00181B2B">
            <w:pPr>
              <w:jc w:val="center"/>
              <w:rPr>
                <w:rFonts w:eastAsia="Calibri"/>
                <w:b/>
                <w:sz w:val="20"/>
              </w:rPr>
            </w:pPr>
          </w:p>
        </w:tc>
        <w:tc>
          <w:tcPr>
            <w:tcW w:w="1843" w:type="dxa"/>
            <w:vMerge/>
            <w:tcMar>
              <w:left w:w="28" w:type="dxa"/>
              <w:right w:w="28" w:type="dxa"/>
            </w:tcMar>
            <w:vAlign w:val="center"/>
          </w:tcPr>
          <w:p w:rsidR="000A335B" w:rsidRPr="00B22A88" w:rsidRDefault="000A335B" w:rsidP="00181B2B">
            <w:pPr>
              <w:jc w:val="center"/>
              <w:rPr>
                <w:rFonts w:eastAsia="Calibri"/>
                <w:b/>
                <w:sz w:val="20"/>
              </w:rPr>
            </w:pPr>
          </w:p>
        </w:tc>
        <w:tc>
          <w:tcPr>
            <w:tcW w:w="2835" w:type="dxa"/>
            <w:vMerge/>
          </w:tcPr>
          <w:p w:rsidR="000A335B" w:rsidRPr="00B22A88" w:rsidRDefault="000A335B" w:rsidP="00181B2B">
            <w:pPr>
              <w:jc w:val="center"/>
              <w:rPr>
                <w:rFonts w:eastAsia="Calibri"/>
                <w:b/>
                <w:sz w:val="20"/>
              </w:rPr>
            </w:pPr>
          </w:p>
        </w:tc>
        <w:tc>
          <w:tcPr>
            <w:tcW w:w="2409" w:type="dxa"/>
            <w:vMerge/>
            <w:tcMar>
              <w:left w:w="28" w:type="dxa"/>
              <w:right w:w="28" w:type="dxa"/>
            </w:tcMar>
            <w:vAlign w:val="center"/>
          </w:tcPr>
          <w:p w:rsidR="000A335B" w:rsidRPr="00B22A88" w:rsidRDefault="000A335B" w:rsidP="00181B2B">
            <w:pPr>
              <w:jc w:val="center"/>
              <w:rPr>
                <w:rFonts w:eastAsia="Calibri"/>
                <w:b/>
                <w:sz w:val="20"/>
              </w:rPr>
            </w:pPr>
          </w:p>
        </w:tc>
        <w:tc>
          <w:tcPr>
            <w:tcW w:w="2127" w:type="dxa"/>
            <w:tcMar>
              <w:left w:w="28" w:type="dxa"/>
              <w:right w:w="28" w:type="dxa"/>
            </w:tcMar>
            <w:vAlign w:val="center"/>
          </w:tcPr>
          <w:p w:rsidR="000A335B" w:rsidRPr="00B22A88" w:rsidRDefault="000A335B" w:rsidP="004220DE">
            <w:pPr>
              <w:jc w:val="both"/>
              <w:rPr>
                <w:rFonts w:eastAsia="Calibri"/>
                <w:b/>
                <w:sz w:val="20"/>
              </w:rPr>
            </w:pPr>
            <w:r w:rsidRPr="00B22A88">
              <w:rPr>
                <w:rFonts w:eastAsia="Calibri"/>
                <w:b/>
                <w:sz w:val="20"/>
              </w:rPr>
              <w:t>Didžiausias vienu metu numatomas laikyti</w:t>
            </w:r>
            <w:r w:rsidR="004220DE" w:rsidRPr="00B22A88">
              <w:rPr>
                <w:rFonts w:eastAsia="Calibri"/>
                <w:b/>
                <w:sz w:val="20"/>
              </w:rPr>
              <w:t xml:space="preserve"> </w:t>
            </w:r>
            <w:r w:rsidRPr="00B22A88">
              <w:rPr>
                <w:rFonts w:eastAsia="Calibri"/>
                <w:b/>
                <w:sz w:val="20"/>
              </w:rPr>
              <w:t>bendras atliekų kiekis, t</w:t>
            </w:r>
          </w:p>
        </w:tc>
        <w:tc>
          <w:tcPr>
            <w:tcW w:w="1592" w:type="dxa"/>
            <w:vMerge/>
            <w:tcMar>
              <w:left w:w="28" w:type="dxa"/>
              <w:right w:w="28" w:type="dxa"/>
            </w:tcMar>
          </w:tcPr>
          <w:p w:rsidR="000A335B" w:rsidRPr="00B22A88" w:rsidRDefault="000A335B" w:rsidP="00181B2B">
            <w:pPr>
              <w:jc w:val="center"/>
              <w:rPr>
                <w:rFonts w:eastAsia="Calibri"/>
                <w:b/>
                <w:sz w:val="20"/>
              </w:rPr>
            </w:pPr>
          </w:p>
        </w:tc>
      </w:tr>
      <w:tr w:rsidR="000A335B" w:rsidRPr="00B22A88" w:rsidTr="0094558F">
        <w:trPr>
          <w:cantSplit/>
          <w:trHeight w:val="243"/>
        </w:trPr>
        <w:tc>
          <w:tcPr>
            <w:tcW w:w="1589" w:type="dxa"/>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1</w:t>
            </w:r>
          </w:p>
        </w:tc>
        <w:tc>
          <w:tcPr>
            <w:tcW w:w="2631" w:type="dxa"/>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2</w:t>
            </w:r>
          </w:p>
        </w:tc>
        <w:tc>
          <w:tcPr>
            <w:tcW w:w="1843" w:type="dxa"/>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3</w:t>
            </w:r>
          </w:p>
        </w:tc>
        <w:tc>
          <w:tcPr>
            <w:tcW w:w="2835" w:type="dxa"/>
          </w:tcPr>
          <w:p w:rsidR="000A335B" w:rsidRPr="00B22A88" w:rsidRDefault="000A335B" w:rsidP="00181B2B">
            <w:pPr>
              <w:jc w:val="center"/>
              <w:rPr>
                <w:rFonts w:eastAsia="Calibri"/>
                <w:b/>
                <w:sz w:val="20"/>
              </w:rPr>
            </w:pPr>
            <w:r w:rsidRPr="00B22A88">
              <w:rPr>
                <w:rFonts w:eastAsia="Calibri"/>
                <w:b/>
                <w:sz w:val="20"/>
              </w:rPr>
              <w:t>4</w:t>
            </w:r>
          </w:p>
        </w:tc>
        <w:tc>
          <w:tcPr>
            <w:tcW w:w="2409" w:type="dxa"/>
            <w:tcMar>
              <w:left w:w="28" w:type="dxa"/>
              <w:right w:w="28" w:type="dxa"/>
            </w:tcMar>
          </w:tcPr>
          <w:p w:rsidR="000A335B" w:rsidRPr="00B22A88" w:rsidRDefault="000A335B" w:rsidP="00181B2B">
            <w:pPr>
              <w:jc w:val="center"/>
              <w:rPr>
                <w:rFonts w:eastAsia="Calibri"/>
                <w:b/>
                <w:sz w:val="20"/>
              </w:rPr>
            </w:pPr>
            <w:r w:rsidRPr="00B22A88">
              <w:rPr>
                <w:rFonts w:eastAsia="Calibri"/>
                <w:b/>
                <w:sz w:val="20"/>
              </w:rPr>
              <w:t>5</w:t>
            </w:r>
          </w:p>
        </w:tc>
        <w:tc>
          <w:tcPr>
            <w:tcW w:w="2127" w:type="dxa"/>
            <w:tcMar>
              <w:left w:w="28" w:type="dxa"/>
              <w:right w:w="28" w:type="dxa"/>
            </w:tcMar>
          </w:tcPr>
          <w:p w:rsidR="000A335B" w:rsidRPr="00B22A88" w:rsidRDefault="000A335B" w:rsidP="00181B2B">
            <w:pPr>
              <w:jc w:val="center"/>
              <w:rPr>
                <w:rFonts w:eastAsia="Calibri"/>
                <w:b/>
                <w:sz w:val="20"/>
              </w:rPr>
            </w:pPr>
            <w:r w:rsidRPr="00B22A88">
              <w:rPr>
                <w:rFonts w:eastAsia="Calibri"/>
                <w:b/>
                <w:sz w:val="20"/>
              </w:rPr>
              <w:t>6</w:t>
            </w:r>
          </w:p>
        </w:tc>
        <w:tc>
          <w:tcPr>
            <w:tcW w:w="1592" w:type="dxa"/>
            <w:tcMar>
              <w:left w:w="28" w:type="dxa"/>
              <w:right w:w="28" w:type="dxa"/>
            </w:tcMar>
            <w:vAlign w:val="center"/>
          </w:tcPr>
          <w:p w:rsidR="000A335B" w:rsidRPr="00B22A88" w:rsidRDefault="000A335B" w:rsidP="00181B2B">
            <w:pPr>
              <w:jc w:val="center"/>
              <w:rPr>
                <w:rFonts w:eastAsia="Calibri"/>
                <w:b/>
                <w:sz w:val="20"/>
              </w:rPr>
            </w:pPr>
            <w:r w:rsidRPr="00B22A88">
              <w:rPr>
                <w:rFonts w:eastAsia="Calibri"/>
                <w:b/>
                <w:sz w:val="20"/>
              </w:rPr>
              <w:t>7</w:t>
            </w:r>
          </w:p>
        </w:tc>
      </w:tr>
      <w:tr w:rsidR="00ED747E" w:rsidRPr="00B22A88" w:rsidTr="00ED747E">
        <w:trPr>
          <w:cantSplit/>
          <w:trHeight w:val="243"/>
        </w:trPr>
        <w:tc>
          <w:tcPr>
            <w:tcW w:w="1589" w:type="dxa"/>
            <w:tcMar>
              <w:left w:w="28" w:type="dxa"/>
              <w:right w:w="28" w:type="dxa"/>
            </w:tcMar>
            <w:vAlign w:val="center"/>
          </w:tcPr>
          <w:p w:rsidR="00ED747E" w:rsidRPr="00B22A88" w:rsidRDefault="00ED747E" w:rsidP="00ED747E">
            <w:pPr>
              <w:jc w:val="center"/>
              <w:rPr>
                <w:rFonts w:eastAsia="Calibri"/>
                <w:strike/>
                <w:sz w:val="20"/>
              </w:rPr>
            </w:pPr>
          </w:p>
        </w:tc>
        <w:tc>
          <w:tcPr>
            <w:tcW w:w="2631" w:type="dxa"/>
            <w:tcMar>
              <w:left w:w="28" w:type="dxa"/>
              <w:right w:w="28" w:type="dxa"/>
            </w:tcMar>
            <w:vAlign w:val="center"/>
          </w:tcPr>
          <w:p w:rsidR="00ED747E" w:rsidRPr="00B22A88" w:rsidRDefault="00ED747E" w:rsidP="00ED747E">
            <w:pPr>
              <w:jc w:val="center"/>
              <w:rPr>
                <w:rFonts w:eastAsia="Calibri"/>
                <w:strike/>
                <w:sz w:val="20"/>
              </w:rPr>
            </w:pPr>
          </w:p>
        </w:tc>
        <w:tc>
          <w:tcPr>
            <w:tcW w:w="184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ED747E" w:rsidRPr="00B22A88" w:rsidRDefault="00ED747E" w:rsidP="00ED747E">
            <w:pPr>
              <w:widowControl w:val="0"/>
              <w:autoSpaceDE w:val="0"/>
              <w:autoSpaceDN w:val="0"/>
              <w:adjustRightInd w:val="0"/>
              <w:ind w:right="-20"/>
              <w:jc w:val="center"/>
              <w:rPr>
                <w:strike/>
                <w:szCs w:val="24"/>
              </w:rPr>
            </w:pPr>
          </w:p>
        </w:tc>
        <w:tc>
          <w:tcPr>
            <w:tcW w:w="2835" w:type="dxa"/>
            <w:tcBorders>
              <w:top w:val="single" w:sz="3" w:space="0" w:color="auto"/>
              <w:left w:val="single" w:sz="3" w:space="0" w:color="auto"/>
              <w:bottom w:val="single" w:sz="3" w:space="0" w:color="auto"/>
              <w:right w:val="single" w:sz="3" w:space="0" w:color="auto"/>
            </w:tcBorders>
            <w:shd w:val="clear" w:color="auto" w:fill="auto"/>
            <w:vAlign w:val="center"/>
          </w:tcPr>
          <w:p w:rsidR="00ED747E" w:rsidRPr="00B22A88" w:rsidRDefault="00ED747E" w:rsidP="00ED747E">
            <w:pPr>
              <w:widowControl w:val="0"/>
              <w:tabs>
                <w:tab w:val="left" w:pos="1290"/>
              </w:tabs>
              <w:autoSpaceDE w:val="0"/>
              <w:autoSpaceDN w:val="0"/>
              <w:adjustRightInd w:val="0"/>
              <w:spacing w:before="11" w:line="238" w:lineRule="auto"/>
              <w:ind w:left="-28" w:right="61" w:firstLine="28"/>
              <w:jc w:val="center"/>
              <w:rPr>
                <w:strike/>
                <w:sz w:val="20"/>
              </w:rPr>
            </w:pPr>
          </w:p>
        </w:tc>
        <w:tc>
          <w:tcPr>
            <w:tcW w:w="2409" w:type="dxa"/>
            <w:tcMar>
              <w:left w:w="28" w:type="dxa"/>
              <w:right w:w="28" w:type="dxa"/>
            </w:tcMar>
            <w:vAlign w:val="center"/>
          </w:tcPr>
          <w:p w:rsidR="00ED747E" w:rsidRPr="00B22A88" w:rsidRDefault="00ED747E" w:rsidP="00ED747E">
            <w:pPr>
              <w:jc w:val="center"/>
              <w:rPr>
                <w:rFonts w:eastAsia="Calibri"/>
                <w:strike/>
                <w:sz w:val="20"/>
              </w:rPr>
            </w:pPr>
          </w:p>
        </w:tc>
        <w:tc>
          <w:tcPr>
            <w:tcW w:w="2127" w:type="dxa"/>
            <w:tcMar>
              <w:left w:w="28" w:type="dxa"/>
              <w:right w:w="28" w:type="dxa"/>
            </w:tcMar>
            <w:vAlign w:val="center"/>
          </w:tcPr>
          <w:p w:rsidR="00ED747E" w:rsidRPr="00B22A88" w:rsidRDefault="00ED747E" w:rsidP="00ED747E">
            <w:pPr>
              <w:jc w:val="center"/>
              <w:rPr>
                <w:rFonts w:eastAsia="Calibri"/>
                <w:strike/>
                <w:sz w:val="22"/>
                <w:szCs w:val="22"/>
              </w:rPr>
            </w:pPr>
          </w:p>
        </w:tc>
        <w:tc>
          <w:tcPr>
            <w:tcW w:w="1592" w:type="dxa"/>
            <w:tcMar>
              <w:left w:w="28" w:type="dxa"/>
              <w:right w:w="28" w:type="dxa"/>
            </w:tcMar>
            <w:vAlign w:val="center"/>
          </w:tcPr>
          <w:p w:rsidR="00ED747E" w:rsidRPr="00B22A88" w:rsidRDefault="00ED747E" w:rsidP="00ED747E">
            <w:pPr>
              <w:jc w:val="center"/>
              <w:rPr>
                <w:rFonts w:eastAsia="Calibri"/>
                <w:strike/>
                <w:sz w:val="20"/>
              </w:rPr>
            </w:pPr>
          </w:p>
        </w:tc>
      </w:tr>
    </w:tbl>
    <w:p w:rsidR="000A335B" w:rsidRPr="00B22A88"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0A335B" w:rsidRPr="00B22A88"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B22A88">
        <w:rPr>
          <w:rFonts w:eastAsia="Calibri"/>
          <w:b/>
          <w:szCs w:val="24"/>
        </w:rPr>
        <w:t>3 lentelė</w:t>
      </w:r>
      <w:r w:rsidRPr="00B22A88">
        <w:rPr>
          <w:rFonts w:eastAsia="Calibri"/>
          <w:szCs w:val="24"/>
        </w:rPr>
        <w:t>. Numatomos naudoti pavojingosios atliekos.</w:t>
      </w:r>
      <w:r w:rsidR="001C2502" w:rsidRPr="00B22A88">
        <w:rPr>
          <w:rFonts w:eastAsia="Calibri"/>
          <w:szCs w:val="24"/>
        </w:rPr>
        <w:t xml:space="preserve"> </w:t>
      </w:r>
      <w:r w:rsidR="001C2502" w:rsidRPr="00B22A88">
        <w:rPr>
          <w:rFonts w:eastAsia="Calibri"/>
          <w:b/>
          <w:szCs w:val="24"/>
        </w:rPr>
        <w:t>Pavojingų atliekų naudoti nenumatoma, lentelė nepildoma.</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88"/>
        <w:gridCol w:w="992"/>
        <w:gridCol w:w="1418"/>
        <w:gridCol w:w="1276"/>
        <w:gridCol w:w="2409"/>
        <w:gridCol w:w="3261"/>
        <w:gridCol w:w="2693"/>
      </w:tblGrid>
      <w:tr w:rsidR="000A335B" w:rsidRPr="00B22A88" w:rsidTr="00181B2B">
        <w:trPr>
          <w:cantSplit/>
        </w:trPr>
        <w:tc>
          <w:tcPr>
            <w:tcW w:w="1589"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Pavojingųjų</w:t>
            </w:r>
          </w:p>
          <w:p w:rsidR="000A335B" w:rsidRPr="00B22A88" w:rsidRDefault="000A335B" w:rsidP="00181B2B">
            <w:pPr>
              <w:jc w:val="center"/>
              <w:rPr>
                <w:rFonts w:eastAsia="Calibri"/>
                <w:sz w:val="20"/>
              </w:rPr>
            </w:pPr>
            <w:r w:rsidRPr="00B22A88">
              <w:rPr>
                <w:rFonts w:eastAsia="Calibri"/>
                <w:sz w:val="20"/>
              </w:rPr>
              <w:t>atliekų technologinio srauto žymėjimas</w:t>
            </w:r>
          </w:p>
        </w:tc>
        <w:tc>
          <w:tcPr>
            <w:tcW w:w="1388"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Pavojingųjų atliekų technologinio srauto pavadinimas</w:t>
            </w:r>
          </w:p>
        </w:tc>
        <w:tc>
          <w:tcPr>
            <w:tcW w:w="992"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Atliekos kodas</w:t>
            </w:r>
          </w:p>
        </w:tc>
        <w:tc>
          <w:tcPr>
            <w:tcW w:w="1418" w:type="dxa"/>
            <w:vMerge w:val="restart"/>
            <w:vAlign w:val="center"/>
          </w:tcPr>
          <w:p w:rsidR="000A335B" w:rsidRPr="00B22A88" w:rsidRDefault="000A335B" w:rsidP="00181B2B">
            <w:pPr>
              <w:jc w:val="center"/>
              <w:rPr>
                <w:rFonts w:eastAsia="Calibri"/>
                <w:sz w:val="20"/>
              </w:rPr>
            </w:pPr>
            <w:r w:rsidRPr="00B22A88">
              <w:rPr>
                <w:rFonts w:eastAsia="Calibri"/>
                <w:sz w:val="20"/>
              </w:rPr>
              <w:t>Atliekos pavadinimas</w:t>
            </w:r>
          </w:p>
        </w:tc>
        <w:tc>
          <w:tcPr>
            <w:tcW w:w="1276"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Patikslintas atliekos pavadinimas</w:t>
            </w:r>
          </w:p>
        </w:tc>
        <w:tc>
          <w:tcPr>
            <w:tcW w:w="5670" w:type="dxa"/>
            <w:gridSpan w:val="2"/>
            <w:tcMar>
              <w:left w:w="28" w:type="dxa"/>
              <w:right w:w="28" w:type="dxa"/>
            </w:tcMar>
          </w:tcPr>
          <w:p w:rsidR="000A335B" w:rsidRPr="00B22A88" w:rsidRDefault="000A335B" w:rsidP="00181B2B">
            <w:pPr>
              <w:jc w:val="center"/>
              <w:rPr>
                <w:rFonts w:eastAsia="Calibri"/>
                <w:sz w:val="20"/>
              </w:rPr>
            </w:pPr>
            <w:r w:rsidRPr="00B22A88">
              <w:rPr>
                <w:rFonts w:eastAsia="Calibri"/>
                <w:sz w:val="20"/>
              </w:rPr>
              <w:t>Atliekų naudojimo veikla</w:t>
            </w:r>
          </w:p>
        </w:tc>
        <w:tc>
          <w:tcPr>
            <w:tcW w:w="2693" w:type="dxa"/>
          </w:tcPr>
          <w:p w:rsidR="000A335B" w:rsidRPr="00B22A88" w:rsidRDefault="000A335B" w:rsidP="00181B2B">
            <w:pPr>
              <w:jc w:val="center"/>
              <w:rPr>
                <w:rFonts w:eastAsia="Calibri"/>
                <w:sz w:val="20"/>
              </w:rPr>
            </w:pPr>
          </w:p>
        </w:tc>
      </w:tr>
      <w:tr w:rsidR="000A335B" w:rsidRPr="00B22A88" w:rsidTr="00181B2B">
        <w:trPr>
          <w:cantSplit/>
          <w:trHeight w:val="855"/>
        </w:trPr>
        <w:tc>
          <w:tcPr>
            <w:tcW w:w="1589" w:type="dxa"/>
            <w:vMerge/>
            <w:tcMar>
              <w:left w:w="28" w:type="dxa"/>
              <w:right w:w="28" w:type="dxa"/>
            </w:tcMar>
            <w:vAlign w:val="center"/>
          </w:tcPr>
          <w:p w:rsidR="000A335B" w:rsidRPr="00B22A88" w:rsidRDefault="000A335B" w:rsidP="00181B2B">
            <w:pPr>
              <w:jc w:val="center"/>
              <w:rPr>
                <w:rFonts w:eastAsia="Calibri"/>
                <w:sz w:val="20"/>
                <w:vertAlign w:val="superscript"/>
              </w:rPr>
            </w:pPr>
          </w:p>
        </w:tc>
        <w:tc>
          <w:tcPr>
            <w:tcW w:w="1388" w:type="dxa"/>
            <w:vMerge/>
            <w:tcMar>
              <w:left w:w="28" w:type="dxa"/>
              <w:right w:w="28" w:type="dxa"/>
            </w:tcMar>
            <w:vAlign w:val="center"/>
          </w:tcPr>
          <w:p w:rsidR="000A335B" w:rsidRPr="00B22A88" w:rsidRDefault="000A335B" w:rsidP="00181B2B">
            <w:pPr>
              <w:jc w:val="center"/>
              <w:rPr>
                <w:rFonts w:eastAsia="Calibri"/>
                <w:sz w:val="20"/>
              </w:rPr>
            </w:pPr>
          </w:p>
        </w:tc>
        <w:tc>
          <w:tcPr>
            <w:tcW w:w="992" w:type="dxa"/>
            <w:vMerge/>
            <w:tcMar>
              <w:left w:w="28" w:type="dxa"/>
              <w:right w:w="28" w:type="dxa"/>
            </w:tcMar>
            <w:vAlign w:val="center"/>
          </w:tcPr>
          <w:p w:rsidR="000A335B" w:rsidRPr="00B22A88" w:rsidRDefault="000A335B" w:rsidP="00181B2B">
            <w:pPr>
              <w:jc w:val="center"/>
              <w:rPr>
                <w:rFonts w:eastAsia="Calibri"/>
                <w:sz w:val="20"/>
              </w:rPr>
            </w:pPr>
          </w:p>
        </w:tc>
        <w:tc>
          <w:tcPr>
            <w:tcW w:w="1418" w:type="dxa"/>
            <w:vMerge/>
          </w:tcPr>
          <w:p w:rsidR="000A335B" w:rsidRPr="00B22A88" w:rsidRDefault="000A335B" w:rsidP="00181B2B">
            <w:pPr>
              <w:jc w:val="center"/>
              <w:rPr>
                <w:rFonts w:eastAsia="Calibri"/>
                <w:sz w:val="20"/>
              </w:rPr>
            </w:pPr>
          </w:p>
        </w:tc>
        <w:tc>
          <w:tcPr>
            <w:tcW w:w="1276" w:type="dxa"/>
            <w:vMerge/>
            <w:tcMar>
              <w:left w:w="28" w:type="dxa"/>
              <w:right w:w="28" w:type="dxa"/>
            </w:tcMar>
            <w:vAlign w:val="center"/>
          </w:tcPr>
          <w:p w:rsidR="000A335B" w:rsidRPr="00B22A88" w:rsidRDefault="000A335B" w:rsidP="00181B2B">
            <w:pPr>
              <w:jc w:val="center"/>
              <w:rPr>
                <w:rFonts w:eastAsia="Calibri"/>
                <w:sz w:val="20"/>
              </w:rPr>
            </w:pPr>
          </w:p>
        </w:tc>
        <w:tc>
          <w:tcPr>
            <w:tcW w:w="2409"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 xml:space="preserve">Atliekos naudojimo veiklos kodas </w:t>
            </w:r>
          </w:p>
          <w:p w:rsidR="000A335B" w:rsidRPr="00B22A88" w:rsidRDefault="000A335B" w:rsidP="00181B2B">
            <w:pPr>
              <w:jc w:val="center"/>
              <w:rPr>
                <w:rFonts w:eastAsia="Calibri"/>
                <w:sz w:val="20"/>
              </w:rPr>
            </w:pPr>
            <w:r w:rsidRPr="00B22A88">
              <w:rPr>
                <w:rFonts w:eastAsia="Calibri"/>
                <w:sz w:val="20"/>
              </w:rPr>
              <w:t xml:space="preserve">(R1–R11) </w:t>
            </w:r>
          </w:p>
        </w:tc>
        <w:tc>
          <w:tcPr>
            <w:tcW w:w="3261"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Projektinis įrenginio pajėgumas, t/m.</w:t>
            </w:r>
          </w:p>
          <w:p w:rsidR="000A335B" w:rsidRPr="00B22A88" w:rsidRDefault="000A335B" w:rsidP="00181B2B">
            <w:pPr>
              <w:jc w:val="center"/>
              <w:rPr>
                <w:rFonts w:eastAsia="Calibri"/>
                <w:sz w:val="20"/>
              </w:rPr>
            </w:pPr>
          </w:p>
        </w:tc>
        <w:tc>
          <w:tcPr>
            <w:tcW w:w="2693" w:type="dxa"/>
          </w:tcPr>
          <w:p w:rsidR="000A335B" w:rsidRPr="00B22A88" w:rsidRDefault="000A335B" w:rsidP="00181B2B">
            <w:pPr>
              <w:jc w:val="center"/>
              <w:rPr>
                <w:rFonts w:eastAsia="Calibri"/>
                <w:sz w:val="20"/>
              </w:rPr>
            </w:pPr>
            <w:r w:rsidRPr="00B22A88">
              <w:rPr>
                <w:rFonts w:eastAsia="Calibri"/>
                <w:sz w:val="20"/>
              </w:rPr>
              <w:t>Planuojamas tolimesnis atliekų apdorojimas</w:t>
            </w:r>
          </w:p>
        </w:tc>
      </w:tr>
      <w:tr w:rsidR="000A335B" w:rsidRPr="00B22A88" w:rsidTr="00181B2B">
        <w:trPr>
          <w:cantSplit/>
          <w:trHeight w:val="243"/>
        </w:trPr>
        <w:tc>
          <w:tcPr>
            <w:tcW w:w="1589"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1</w:t>
            </w:r>
          </w:p>
        </w:tc>
        <w:tc>
          <w:tcPr>
            <w:tcW w:w="1388"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2</w:t>
            </w:r>
          </w:p>
        </w:tc>
        <w:tc>
          <w:tcPr>
            <w:tcW w:w="992" w:type="dxa"/>
            <w:tcMar>
              <w:left w:w="28" w:type="dxa"/>
              <w:right w:w="28" w:type="dxa"/>
            </w:tcMar>
          </w:tcPr>
          <w:p w:rsidR="000A335B" w:rsidRPr="00B22A88" w:rsidRDefault="000A335B" w:rsidP="00181B2B">
            <w:pPr>
              <w:jc w:val="center"/>
              <w:rPr>
                <w:rFonts w:eastAsia="Calibri"/>
                <w:sz w:val="20"/>
              </w:rPr>
            </w:pPr>
            <w:r w:rsidRPr="00B22A88">
              <w:rPr>
                <w:rFonts w:eastAsia="Calibri"/>
                <w:sz w:val="20"/>
              </w:rPr>
              <w:t>3</w:t>
            </w:r>
          </w:p>
        </w:tc>
        <w:tc>
          <w:tcPr>
            <w:tcW w:w="1418" w:type="dxa"/>
          </w:tcPr>
          <w:p w:rsidR="000A335B" w:rsidRPr="00B22A88" w:rsidRDefault="000A335B" w:rsidP="00181B2B">
            <w:pPr>
              <w:jc w:val="center"/>
              <w:rPr>
                <w:rFonts w:eastAsia="Calibri"/>
                <w:sz w:val="20"/>
              </w:rPr>
            </w:pPr>
            <w:r w:rsidRPr="00B22A88">
              <w:rPr>
                <w:rFonts w:eastAsia="Calibri"/>
                <w:sz w:val="20"/>
              </w:rPr>
              <w:t>4</w:t>
            </w:r>
          </w:p>
        </w:tc>
        <w:tc>
          <w:tcPr>
            <w:tcW w:w="1276" w:type="dxa"/>
            <w:tcMar>
              <w:left w:w="28" w:type="dxa"/>
              <w:right w:w="28" w:type="dxa"/>
            </w:tcMar>
          </w:tcPr>
          <w:p w:rsidR="000A335B" w:rsidRPr="00B22A88" w:rsidRDefault="000A335B" w:rsidP="00181B2B">
            <w:pPr>
              <w:jc w:val="center"/>
              <w:rPr>
                <w:rFonts w:eastAsia="Calibri"/>
                <w:sz w:val="20"/>
              </w:rPr>
            </w:pPr>
            <w:r w:rsidRPr="00B22A88">
              <w:rPr>
                <w:rFonts w:eastAsia="Calibri"/>
                <w:sz w:val="20"/>
              </w:rPr>
              <w:t>5</w:t>
            </w:r>
          </w:p>
        </w:tc>
        <w:tc>
          <w:tcPr>
            <w:tcW w:w="2409"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6</w:t>
            </w:r>
          </w:p>
        </w:tc>
        <w:tc>
          <w:tcPr>
            <w:tcW w:w="3261" w:type="dxa"/>
            <w:tcMar>
              <w:left w:w="28" w:type="dxa"/>
              <w:right w:w="28" w:type="dxa"/>
            </w:tcMar>
          </w:tcPr>
          <w:p w:rsidR="000A335B" w:rsidRPr="00B22A88" w:rsidRDefault="000A335B" w:rsidP="00181B2B">
            <w:pPr>
              <w:jc w:val="center"/>
              <w:rPr>
                <w:rFonts w:eastAsia="Calibri"/>
                <w:sz w:val="20"/>
              </w:rPr>
            </w:pPr>
            <w:r w:rsidRPr="00B22A88">
              <w:rPr>
                <w:rFonts w:eastAsia="Calibri"/>
                <w:sz w:val="20"/>
              </w:rPr>
              <w:t>7</w:t>
            </w:r>
          </w:p>
        </w:tc>
        <w:tc>
          <w:tcPr>
            <w:tcW w:w="2693" w:type="dxa"/>
          </w:tcPr>
          <w:p w:rsidR="000A335B" w:rsidRPr="00B22A88" w:rsidRDefault="000A335B" w:rsidP="00181B2B">
            <w:pPr>
              <w:jc w:val="center"/>
              <w:rPr>
                <w:rFonts w:eastAsia="Calibri"/>
                <w:sz w:val="20"/>
              </w:rPr>
            </w:pPr>
            <w:r w:rsidRPr="00B22A88">
              <w:rPr>
                <w:rFonts w:eastAsia="Calibri"/>
                <w:sz w:val="20"/>
              </w:rPr>
              <w:t>8</w:t>
            </w:r>
          </w:p>
        </w:tc>
      </w:tr>
      <w:tr w:rsidR="000A335B" w:rsidRPr="00B22A88" w:rsidTr="00181B2B">
        <w:trPr>
          <w:cantSplit/>
          <w:trHeight w:val="243"/>
        </w:trPr>
        <w:tc>
          <w:tcPr>
            <w:tcW w:w="1589" w:type="dxa"/>
            <w:tcMar>
              <w:left w:w="28" w:type="dxa"/>
              <w:right w:w="28" w:type="dxa"/>
            </w:tcMar>
            <w:vAlign w:val="center"/>
          </w:tcPr>
          <w:p w:rsidR="000A335B" w:rsidRPr="00B22A88" w:rsidRDefault="000A335B" w:rsidP="00181B2B">
            <w:pPr>
              <w:rPr>
                <w:rFonts w:eastAsia="Calibri"/>
                <w:sz w:val="20"/>
              </w:rPr>
            </w:pPr>
          </w:p>
        </w:tc>
        <w:tc>
          <w:tcPr>
            <w:tcW w:w="1388" w:type="dxa"/>
            <w:tcMar>
              <w:left w:w="28" w:type="dxa"/>
              <w:right w:w="28" w:type="dxa"/>
            </w:tcMar>
            <w:vAlign w:val="center"/>
          </w:tcPr>
          <w:p w:rsidR="000A335B" w:rsidRPr="00B22A88" w:rsidRDefault="000A335B" w:rsidP="00181B2B">
            <w:pPr>
              <w:rPr>
                <w:rFonts w:eastAsia="Calibri"/>
                <w:sz w:val="20"/>
              </w:rPr>
            </w:pPr>
          </w:p>
        </w:tc>
        <w:tc>
          <w:tcPr>
            <w:tcW w:w="992" w:type="dxa"/>
            <w:tcMar>
              <w:left w:w="28" w:type="dxa"/>
              <w:right w:w="28" w:type="dxa"/>
            </w:tcMar>
          </w:tcPr>
          <w:p w:rsidR="000A335B" w:rsidRPr="00B22A88" w:rsidRDefault="000A335B" w:rsidP="00181B2B">
            <w:pPr>
              <w:rPr>
                <w:rFonts w:eastAsia="Calibri"/>
                <w:sz w:val="20"/>
              </w:rPr>
            </w:pPr>
          </w:p>
        </w:tc>
        <w:tc>
          <w:tcPr>
            <w:tcW w:w="1418" w:type="dxa"/>
          </w:tcPr>
          <w:p w:rsidR="000A335B" w:rsidRPr="00B22A88" w:rsidRDefault="000A335B" w:rsidP="00181B2B">
            <w:pPr>
              <w:rPr>
                <w:rFonts w:eastAsia="Calibri"/>
                <w:sz w:val="20"/>
              </w:rPr>
            </w:pPr>
          </w:p>
        </w:tc>
        <w:tc>
          <w:tcPr>
            <w:tcW w:w="1276" w:type="dxa"/>
            <w:tcMar>
              <w:left w:w="28" w:type="dxa"/>
              <w:right w:w="28" w:type="dxa"/>
            </w:tcMar>
          </w:tcPr>
          <w:p w:rsidR="000A335B" w:rsidRPr="00B22A88" w:rsidRDefault="000A335B" w:rsidP="00181B2B">
            <w:pPr>
              <w:rPr>
                <w:rFonts w:eastAsia="Calibri"/>
                <w:sz w:val="20"/>
              </w:rPr>
            </w:pPr>
          </w:p>
        </w:tc>
        <w:tc>
          <w:tcPr>
            <w:tcW w:w="2409" w:type="dxa"/>
            <w:tcMar>
              <w:left w:w="28" w:type="dxa"/>
              <w:right w:w="28" w:type="dxa"/>
            </w:tcMar>
            <w:vAlign w:val="center"/>
          </w:tcPr>
          <w:p w:rsidR="000A335B" w:rsidRPr="00B22A88" w:rsidRDefault="000A335B" w:rsidP="00181B2B">
            <w:pPr>
              <w:rPr>
                <w:rFonts w:eastAsia="Calibri"/>
                <w:sz w:val="20"/>
              </w:rPr>
            </w:pPr>
          </w:p>
        </w:tc>
        <w:tc>
          <w:tcPr>
            <w:tcW w:w="3261" w:type="dxa"/>
            <w:tcMar>
              <w:left w:w="28" w:type="dxa"/>
              <w:right w:w="28" w:type="dxa"/>
            </w:tcMar>
          </w:tcPr>
          <w:p w:rsidR="000A335B" w:rsidRPr="00B22A88" w:rsidRDefault="000A335B" w:rsidP="00181B2B">
            <w:pPr>
              <w:rPr>
                <w:rFonts w:eastAsia="Calibri"/>
                <w:sz w:val="20"/>
              </w:rPr>
            </w:pPr>
          </w:p>
        </w:tc>
        <w:tc>
          <w:tcPr>
            <w:tcW w:w="2693" w:type="dxa"/>
          </w:tcPr>
          <w:p w:rsidR="000A335B" w:rsidRPr="00B22A88" w:rsidRDefault="000A335B" w:rsidP="00181B2B">
            <w:pPr>
              <w:rPr>
                <w:rFonts w:eastAsia="Calibri"/>
                <w:sz w:val="20"/>
              </w:rPr>
            </w:pPr>
          </w:p>
        </w:tc>
      </w:tr>
    </w:tbl>
    <w:p w:rsidR="00ED747E" w:rsidRPr="00B22A88" w:rsidRDefault="00ED747E" w:rsidP="000A335B">
      <w:pPr>
        <w:rPr>
          <w:rFonts w:eastAsia="Calibri"/>
          <w:b/>
          <w:szCs w:val="24"/>
        </w:rPr>
      </w:pPr>
    </w:p>
    <w:p w:rsidR="000545A6" w:rsidRPr="00B22A88" w:rsidRDefault="000545A6" w:rsidP="000A335B">
      <w:pPr>
        <w:rPr>
          <w:rFonts w:eastAsia="Calibri"/>
          <w:b/>
          <w:szCs w:val="24"/>
        </w:rPr>
      </w:pPr>
    </w:p>
    <w:p w:rsidR="000A335B" w:rsidRPr="00B22A88" w:rsidRDefault="000A335B" w:rsidP="000A335B">
      <w:pPr>
        <w:rPr>
          <w:rFonts w:eastAsia="Calibri"/>
          <w:szCs w:val="24"/>
        </w:rPr>
      </w:pPr>
      <w:r w:rsidRPr="00B22A88">
        <w:rPr>
          <w:rFonts w:eastAsia="Calibri"/>
          <w:b/>
          <w:szCs w:val="24"/>
        </w:rPr>
        <w:t>4 lentelė</w:t>
      </w:r>
      <w:r w:rsidRPr="00B22A88">
        <w:rPr>
          <w:rFonts w:eastAsia="Calibri"/>
          <w:szCs w:val="24"/>
        </w:rPr>
        <w:t>. Numatomos šalinti pavojingosios atliekos.</w:t>
      </w:r>
      <w:r w:rsidR="001C2502" w:rsidRPr="00B22A88">
        <w:rPr>
          <w:rFonts w:eastAsia="Calibri"/>
          <w:szCs w:val="24"/>
        </w:rPr>
        <w:t xml:space="preserve"> </w:t>
      </w:r>
      <w:r w:rsidR="001C2502" w:rsidRPr="00B22A88">
        <w:rPr>
          <w:rFonts w:eastAsia="Calibri"/>
          <w:b/>
          <w:szCs w:val="24"/>
        </w:rPr>
        <w:t>Pavojingų atliekų šalinti nenumatoma, lentelė nepildoma.</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5138"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432"/>
        <w:gridCol w:w="988"/>
        <w:gridCol w:w="1412"/>
        <w:gridCol w:w="1415"/>
        <w:gridCol w:w="2680"/>
        <w:gridCol w:w="2401"/>
        <w:gridCol w:w="3103"/>
      </w:tblGrid>
      <w:tr w:rsidR="000A335B" w:rsidRPr="00B22A88" w:rsidTr="001C2502">
        <w:trPr>
          <w:cantSplit/>
          <w:trHeight w:val="300"/>
        </w:trPr>
        <w:tc>
          <w:tcPr>
            <w:tcW w:w="1531"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Pavojingųjų atliekų technologinio srauto žymėjimas</w:t>
            </w:r>
          </w:p>
        </w:tc>
        <w:tc>
          <w:tcPr>
            <w:tcW w:w="1432"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Pavojingųjų atliekų technologinio srauto pavadinimas</w:t>
            </w:r>
          </w:p>
        </w:tc>
        <w:tc>
          <w:tcPr>
            <w:tcW w:w="988"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Atliekos kodas</w:t>
            </w:r>
          </w:p>
        </w:tc>
        <w:tc>
          <w:tcPr>
            <w:tcW w:w="1412" w:type="dxa"/>
            <w:vMerge w:val="restart"/>
            <w:vAlign w:val="center"/>
          </w:tcPr>
          <w:p w:rsidR="000A335B" w:rsidRPr="00B22A88" w:rsidRDefault="000A335B" w:rsidP="00181B2B">
            <w:pPr>
              <w:jc w:val="center"/>
              <w:rPr>
                <w:rFonts w:eastAsia="Calibri"/>
                <w:sz w:val="20"/>
              </w:rPr>
            </w:pPr>
            <w:r w:rsidRPr="00B22A88">
              <w:rPr>
                <w:rFonts w:eastAsia="Calibri"/>
                <w:sz w:val="20"/>
              </w:rPr>
              <w:t>Atliekos pavadinimas</w:t>
            </w:r>
          </w:p>
        </w:tc>
        <w:tc>
          <w:tcPr>
            <w:tcW w:w="1415" w:type="dxa"/>
            <w:vMerge w:val="restar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Patikslintas atliekos pavadinimas</w:t>
            </w:r>
          </w:p>
        </w:tc>
        <w:tc>
          <w:tcPr>
            <w:tcW w:w="8184" w:type="dxa"/>
            <w:gridSpan w:val="3"/>
            <w:tcMar>
              <w:left w:w="28" w:type="dxa"/>
              <w:right w:w="28" w:type="dxa"/>
            </w:tcMar>
          </w:tcPr>
          <w:p w:rsidR="000A335B" w:rsidRPr="00B22A88" w:rsidRDefault="000A335B" w:rsidP="00181B2B">
            <w:pPr>
              <w:jc w:val="center"/>
              <w:rPr>
                <w:rFonts w:eastAsia="Calibri"/>
                <w:sz w:val="20"/>
              </w:rPr>
            </w:pPr>
            <w:r w:rsidRPr="00B22A88">
              <w:rPr>
                <w:rFonts w:eastAsia="Calibri"/>
                <w:sz w:val="20"/>
              </w:rPr>
              <w:t>Atliekų šalinimas</w:t>
            </w:r>
          </w:p>
        </w:tc>
      </w:tr>
      <w:tr w:rsidR="000A335B" w:rsidRPr="00B22A88" w:rsidTr="001C2502">
        <w:trPr>
          <w:cantSplit/>
          <w:trHeight w:val="855"/>
        </w:trPr>
        <w:tc>
          <w:tcPr>
            <w:tcW w:w="1531" w:type="dxa"/>
            <w:vMerge/>
            <w:tcMar>
              <w:left w:w="28" w:type="dxa"/>
              <w:right w:w="28" w:type="dxa"/>
            </w:tcMar>
            <w:vAlign w:val="center"/>
          </w:tcPr>
          <w:p w:rsidR="000A335B" w:rsidRPr="00B22A88" w:rsidRDefault="000A335B" w:rsidP="00181B2B">
            <w:pPr>
              <w:jc w:val="center"/>
              <w:rPr>
                <w:rFonts w:eastAsia="Calibri"/>
                <w:sz w:val="20"/>
                <w:vertAlign w:val="superscript"/>
              </w:rPr>
            </w:pPr>
          </w:p>
        </w:tc>
        <w:tc>
          <w:tcPr>
            <w:tcW w:w="1432" w:type="dxa"/>
            <w:vMerge/>
            <w:tcMar>
              <w:left w:w="28" w:type="dxa"/>
              <w:right w:w="28" w:type="dxa"/>
            </w:tcMar>
            <w:vAlign w:val="center"/>
          </w:tcPr>
          <w:p w:rsidR="000A335B" w:rsidRPr="00B22A88" w:rsidRDefault="000A335B" w:rsidP="00181B2B">
            <w:pPr>
              <w:jc w:val="center"/>
              <w:rPr>
                <w:rFonts w:eastAsia="Calibri"/>
                <w:sz w:val="20"/>
              </w:rPr>
            </w:pPr>
          </w:p>
        </w:tc>
        <w:tc>
          <w:tcPr>
            <w:tcW w:w="988" w:type="dxa"/>
            <w:vMerge/>
            <w:tcMar>
              <w:left w:w="28" w:type="dxa"/>
              <w:right w:w="28" w:type="dxa"/>
            </w:tcMar>
            <w:vAlign w:val="center"/>
          </w:tcPr>
          <w:p w:rsidR="000A335B" w:rsidRPr="00B22A88" w:rsidRDefault="000A335B" w:rsidP="00181B2B">
            <w:pPr>
              <w:jc w:val="center"/>
              <w:rPr>
                <w:rFonts w:eastAsia="Calibri"/>
                <w:sz w:val="20"/>
              </w:rPr>
            </w:pPr>
          </w:p>
        </w:tc>
        <w:tc>
          <w:tcPr>
            <w:tcW w:w="1412" w:type="dxa"/>
            <w:vMerge/>
          </w:tcPr>
          <w:p w:rsidR="000A335B" w:rsidRPr="00B22A88" w:rsidRDefault="000A335B" w:rsidP="00181B2B">
            <w:pPr>
              <w:jc w:val="center"/>
              <w:rPr>
                <w:rFonts w:eastAsia="Calibri"/>
                <w:sz w:val="20"/>
              </w:rPr>
            </w:pPr>
          </w:p>
        </w:tc>
        <w:tc>
          <w:tcPr>
            <w:tcW w:w="1415" w:type="dxa"/>
            <w:vMerge/>
            <w:tcMar>
              <w:left w:w="28" w:type="dxa"/>
              <w:right w:w="28" w:type="dxa"/>
            </w:tcMar>
            <w:vAlign w:val="center"/>
          </w:tcPr>
          <w:p w:rsidR="000A335B" w:rsidRPr="00B22A88" w:rsidRDefault="000A335B" w:rsidP="00181B2B">
            <w:pPr>
              <w:jc w:val="center"/>
              <w:rPr>
                <w:rFonts w:eastAsia="Calibri"/>
                <w:sz w:val="20"/>
              </w:rPr>
            </w:pPr>
          </w:p>
        </w:tc>
        <w:tc>
          <w:tcPr>
            <w:tcW w:w="2680"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 xml:space="preserve">Atliekos šalinimo veiklos kodas (D1–D7, D10, D12) </w:t>
            </w:r>
          </w:p>
        </w:tc>
        <w:tc>
          <w:tcPr>
            <w:tcW w:w="2401"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Projektinis įrenginio pajėgumas</w:t>
            </w:r>
          </w:p>
        </w:tc>
        <w:tc>
          <w:tcPr>
            <w:tcW w:w="3103"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Didžiausias numatomas</w:t>
            </w:r>
          </w:p>
          <w:p w:rsidR="000A335B" w:rsidRPr="00B22A88" w:rsidRDefault="000A335B" w:rsidP="00181B2B">
            <w:pPr>
              <w:jc w:val="center"/>
              <w:rPr>
                <w:rFonts w:eastAsia="Calibri"/>
                <w:sz w:val="20"/>
              </w:rPr>
            </w:pPr>
            <w:r w:rsidRPr="00B22A88">
              <w:rPr>
                <w:rFonts w:eastAsia="Calibri"/>
                <w:sz w:val="20"/>
              </w:rPr>
              <w:t>šalinti bendras atliekų kiekis, t/m.</w:t>
            </w:r>
          </w:p>
        </w:tc>
      </w:tr>
      <w:tr w:rsidR="000A335B" w:rsidRPr="00B22A88" w:rsidTr="001C2502">
        <w:trPr>
          <w:cantSplit/>
          <w:trHeight w:val="243"/>
        </w:trPr>
        <w:tc>
          <w:tcPr>
            <w:tcW w:w="1531"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1</w:t>
            </w:r>
          </w:p>
        </w:tc>
        <w:tc>
          <w:tcPr>
            <w:tcW w:w="1432"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2</w:t>
            </w:r>
          </w:p>
        </w:tc>
        <w:tc>
          <w:tcPr>
            <w:tcW w:w="988" w:type="dxa"/>
            <w:tcMar>
              <w:left w:w="28" w:type="dxa"/>
              <w:right w:w="28" w:type="dxa"/>
            </w:tcMar>
          </w:tcPr>
          <w:p w:rsidR="000A335B" w:rsidRPr="00B22A88" w:rsidRDefault="000A335B" w:rsidP="00181B2B">
            <w:pPr>
              <w:jc w:val="center"/>
              <w:rPr>
                <w:rFonts w:eastAsia="Calibri"/>
                <w:sz w:val="20"/>
              </w:rPr>
            </w:pPr>
            <w:r w:rsidRPr="00B22A88">
              <w:rPr>
                <w:rFonts w:eastAsia="Calibri"/>
                <w:sz w:val="20"/>
              </w:rPr>
              <w:t>3</w:t>
            </w:r>
          </w:p>
        </w:tc>
        <w:tc>
          <w:tcPr>
            <w:tcW w:w="1412" w:type="dxa"/>
          </w:tcPr>
          <w:p w:rsidR="000A335B" w:rsidRPr="00B22A88" w:rsidRDefault="000A335B" w:rsidP="00181B2B">
            <w:pPr>
              <w:jc w:val="center"/>
              <w:rPr>
                <w:rFonts w:eastAsia="Calibri"/>
                <w:sz w:val="20"/>
              </w:rPr>
            </w:pPr>
            <w:r w:rsidRPr="00B22A88">
              <w:rPr>
                <w:rFonts w:eastAsia="Calibri"/>
                <w:sz w:val="20"/>
              </w:rPr>
              <w:t>4</w:t>
            </w:r>
          </w:p>
        </w:tc>
        <w:tc>
          <w:tcPr>
            <w:tcW w:w="1415" w:type="dxa"/>
            <w:tcMar>
              <w:left w:w="28" w:type="dxa"/>
              <w:right w:w="28" w:type="dxa"/>
            </w:tcMar>
          </w:tcPr>
          <w:p w:rsidR="000A335B" w:rsidRPr="00B22A88" w:rsidRDefault="000A335B" w:rsidP="00181B2B">
            <w:pPr>
              <w:jc w:val="center"/>
              <w:rPr>
                <w:rFonts w:eastAsia="Calibri"/>
                <w:sz w:val="20"/>
              </w:rPr>
            </w:pPr>
            <w:r w:rsidRPr="00B22A88">
              <w:rPr>
                <w:rFonts w:eastAsia="Calibri"/>
                <w:sz w:val="20"/>
              </w:rPr>
              <w:t>5</w:t>
            </w:r>
          </w:p>
        </w:tc>
        <w:tc>
          <w:tcPr>
            <w:tcW w:w="2680" w:type="dxa"/>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6</w:t>
            </w:r>
          </w:p>
        </w:tc>
        <w:tc>
          <w:tcPr>
            <w:tcW w:w="2401" w:type="dxa"/>
            <w:tcBorders>
              <w:bottom w:val="single" w:sz="4" w:space="0" w:color="auto"/>
            </w:tcBorders>
            <w:tcMar>
              <w:left w:w="28" w:type="dxa"/>
              <w:right w:w="28" w:type="dxa"/>
            </w:tcMar>
          </w:tcPr>
          <w:p w:rsidR="000A335B" w:rsidRPr="00B22A88" w:rsidRDefault="000A335B" w:rsidP="00181B2B">
            <w:pPr>
              <w:jc w:val="center"/>
              <w:rPr>
                <w:rFonts w:eastAsia="Calibri"/>
                <w:sz w:val="20"/>
              </w:rPr>
            </w:pPr>
            <w:r w:rsidRPr="00B22A88">
              <w:rPr>
                <w:rFonts w:eastAsia="Calibri"/>
                <w:sz w:val="20"/>
              </w:rPr>
              <w:t>7</w:t>
            </w:r>
          </w:p>
        </w:tc>
        <w:tc>
          <w:tcPr>
            <w:tcW w:w="3103" w:type="dxa"/>
            <w:tcBorders>
              <w:bottom w:val="single" w:sz="4" w:space="0" w:color="auto"/>
            </w:tcBorders>
          </w:tcPr>
          <w:p w:rsidR="000A335B" w:rsidRPr="00B22A88" w:rsidRDefault="000A335B" w:rsidP="00181B2B">
            <w:pPr>
              <w:jc w:val="center"/>
              <w:rPr>
                <w:rFonts w:eastAsia="Calibri"/>
                <w:sz w:val="20"/>
              </w:rPr>
            </w:pPr>
            <w:r w:rsidRPr="00B22A88">
              <w:rPr>
                <w:rFonts w:eastAsia="Calibri"/>
                <w:sz w:val="20"/>
              </w:rPr>
              <w:t>8</w:t>
            </w:r>
          </w:p>
        </w:tc>
      </w:tr>
      <w:tr w:rsidR="000A335B" w:rsidRPr="00B22A88" w:rsidTr="001C2502">
        <w:trPr>
          <w:cantSplit/>
          <w:trHeight w:val="243"/>
        </w:trPr>
        <w:tc>
          <w:tcPr>
            <w:tcW w:w="1531" w:type="dxa"/>
            <w:vMerge w:val="restart"/>
            <w:tcMar>
              <w:left w:w="28" w:type="dxa"/>
              <w:right w:w="28" w:type="dxa"/>
            </w:tcMar>
            <w:vAlign w:val="center"/>
          </w:tcPr>
          <w:p w:rsidR="000A335B" w:rsidRPr="00B22A88" w:rsidRDefault="000A335B" w:rsidP="00181B2B">
            <w:pPr>
              <w:rPr>
                <w:rFonts w:eastAsia="Calibri"/>
                <w:sz w:val="20"/>
              </w:rPr>
            </w:pPr>
          </w:p>
        </w:tc>
        <w:tc>
          <w:tcPr>
            <w:tcW w:w="1432" w:type="dxa"/>
            <w:vMerge w:val="restart"/>
            <w:tcMar>
              <w:left w:w="28" w:type="dxa"/>
              <w:right w:w="28" w:type="dxa"/>
            </w:tcMar>
            <w:vAlign w:val="center"/>
          </w:tcPr>
          <w:p w:rsidR="000A335B" w:rsidRPr="00B22A88" w:rsidRDefault="000A335B" w:rsidP="00181B2B">
            <w:pPr>
              <w:rPr>
                <w:rFonts w:eastAsia="Calibri"/>
                <w:sz w:val="20"/>
              </w:rPr>
            </w:pPr>
          </w:p>
        </w:tc>
        <w:tc>
          <w:tcPr>
            <w:tcW w:w="988" w:type="dxa"/>
            <w:tcMar>
              <w:left w:w="28" w:type="dxa"/>
              <w:right w:w="28" w:type="dxa"/>
            </w:tcMar>
          </w:tcPr>
          <w:p w:rsidR="000A335B" w:rsidRPr="00B22A88" w:rsidRDefault="000A335B" w:rsidP="00181B2B">
            <w:pPr>
              <w:rPr>
                <w:rFonts w:eastAsia="Calibri"/>
                <w:sz w:val="20"/>
              </w:rPr>
            </w:pPr>
          </w:p>
        </w:tc>
        <w:tc>
          <w:tcPr>
            <w:tcW w:w="1412" w:type="dxa"/>
          </w:tcPr>
          <w:p w:rsidR="000A335B" w:rsidRPr="00B22A88" w:rsidRDefault="000A335B" w:rsidP="00181B2B">
            <w:pPr>
              <w:rPr>
                <w:rFonts w:eastAsia="Calibri"/>
                <w:sz w:val="20"/>
              </w:rPr>
            </w:pPr>
          </w:p>
        </w:tc>
        <w:tc>
          <w:tcPr>
            <w:tcW w:w="1415" w:type="dxa"/>
            <w:tcMar>
              <w:left w:w="28" w:type="dxa"/>
              <w:right w:w="28" w:type="dxa"/>
            </w:tcMar>
          </w:tcPr>
          <w:p w:rsidR="000A335B" w:rsidRPr="00B22A88" w:rsidRDefault="000A335B" w:rsidP="00181B2B">
            <w:pPr>
              <w:rPr>
                <w:rFonts w:eastAsia="Calibri"/>
                <w:sz w:val="20"/>
              </w:rPr>
            </w:pPr>
          </w:p>
        </w:tc>
        <w:tc>
          <w:tcPr>
            <w:tcW w:w="2680" w:type="dxa"/>
            <w:tcMar>
              <w:left w:w="28" w:type="dxa"/>
              <w:right w:w="28" w:type="dxa"/>
            </w:tcMar>
            <w:vAlign w:val="center"/>
          </w:tcPr>
          <w:p w:rsidR="000A335B" w:rsidRPr="00B22A88" w:rsidRDefault="000A335B" w:rsidP="00181B2B">
            <w:pPr>
              <w:rPr>
                <w:rFonts w:eastAsia="Calibri"/>
                <w:sz w:val="20"/>
              </w:rPr>
            </w:pPr>
          </w:p>
        </w:tc>
        <w:tc>
          <w:tcPr>
            <w:tcW w:w="2401" w:type="dxa"/>
            <w:vMerge w:val="restart"/>
            <w:tcMar>
              <w:left w:w="28" w:type="dxa"/>
              <w:right w:w="28" w:type="dxa"/>
            </w:tcMar>
          </w:tcPr>
          <w:p w:rsidR="000A335B" w:rsidRPr="00B22A88" w:rsidRDefault="000A335B" w:rsidP="00181B2B">
            <w:pPr>
              <w:rPr>
                <w:rFonts w:eastAsia="Calibri"/>
                <w:sz w:val="20"/>
              </w:rPr>
            </w:pPr>
          </w:p>
        </w:tc>
        <w:tc>
          <w:tcPr>
            <w:tcW w:w="3103" w:type="dxa"/>
            <w:vMerge w:val="restart"/>
          </w:tcPr>
          <w:p w:rsidR="000A335B" w:rsidRPr="00B22A88" w:rsidRDefault="000A335B" w:rsidP="00181B2B">
            <w:pPr>
              <w:rPr>
                <w:rFonts w:eastAsia="Calibri"/>
                <w:sz w:val="20"/>
              </w:rPr>
            </w:pPr>
          </w:p>
        </w:tc>
      </w:tr>
      <w:tr w:rsidR="000A335B" w:rsidRPr="00B22A88" w:rsidTr="001C2502">
        <w:trPr>
          <w:cantSplit/>
          <w:trHeight w:val="243"/>
        </w:trPr>
        <w:tc>
          <w:tcPr>
            <w:tcW w:w="1531" w:type="dxa"/>
            <w:vMerge/>
            <w:tcMar>
              <w:left w:w="28" w:type="dxa"/>
              <w:right w:w="28" w:type="dxa"/>
            </w:tcMar>
            <w:vAlign w:val="center"/>
          </w:tcPr>
          <w:p w:rsidR="000A335B" w:rsidRPr="00B22A88" w:rsidRDefault="000A335B" w:rsidP="00181B2B">
            <w:pPr>
              <w:rPr>
                <w:rFonts w:eastAsia="Calibri"/>
                <w:sz w:val="22"/>
                <w:szCs w:val="22"/>
              </w:rPr>
            </w:pPr>
          </w:p>
        </w:tc>
        <w:tc>
          <w:tcPr>
            <w:tcW w:w="1432" w:type="dxa"/>
            <w:vMerge/>
            <w:tcMar>
              <w:left w:w="28" w:type="dxa"/>
              <w:right w:w="28" w:type="dxa"/>
            </w:tcMar>
            <w:vAlign w:val="center"/>
          </w:tcPr>
          <w:p w:rsidR="000A335B" w:rsidRPr="00B22A88" w:rsidRDefault="000A335B" w:rsidP="00181B2B">
            <w:pPr>
              <w:rPr>
                <w:rFonts w:eastAsia="Calibri"/>
                <w:sz w:val="22"/>
                <w:szCs w:val="22"/>
              </w:rPr>
            </w:pPr>
          </w:p>
        </w:tc>
        <w:tc>
          <w:tcPr>
            <w:tcW w:w="988" w:type="dxa"/>
            <w:tcMar>
              <w:left w:w="28" w:type="dxa"/>
              <w:right w:w="28" w:type="dxa"/>
            </w:tcMar>
          </w:tcPr>
          <w:p w:rsidR="000A335B" w:rsidRPr="00B22A88" w:rsidRDefault="000A335B" w:rsidP="00181B2B">
            <w:pPr>
              <w:rPr>
                <w:rFonts w:eastAsia="Calibri"/>
                <w:sz w:val="22"/>
                <w:szCs w:val="22"/>
              </w:rPr>
            </w:pPr>
          </w:p>
        </w:tc>
        <w:tc>
          <w:tcPr>
            <w:tcW w:w="1412" w:type="dxa"/>
          </w:tcPr>
          <w:p w:rsidR="000A335B" w:rsidRPr="00B22A88" w:rsidRDefault="000A335B" w:rsidP="00181B2B">
            <w:pPr>
              <w:rPr>
                <w:rFonts w:eastAsia="Calibri"/>
                <w:sz w:val="22"/>
                <w:szCs w:val="22"/>
              </w:rPr>
            </w:pPr>
          </w:p>
        </w:tc>
        <w:tc>
          <w:tcPr>
            <w:tcW w:w="1415" w:type="dxa"/>
            <w:tcMar>
              <w:left w:w="28" w:type="dxa"/>
              <w:right w:w="28" w:type="dxa"/>
            </w:tcMar>
          </w:tcPr>
          <w:p w:rsidR="000A335B" w:rsidRPr="00B22A88" w:rsidRDefault="000A335B" w:rsidP="00181B2B">
            <w:pPr>
              <w:rPr>
                <w:rFonts w:eastAsia="Calibri"/>
                <w:sz w:val="22"/>
                <w:szCs w:val="22"/>
              </w:rPr>
            </w:pPr>
          </w:p>
        </w:tc>
        <w:tc>
          <w:tcPr>
            <w:tcW w:w="2680" w:type="dxa"/>
            <w:tcMar>
              <w:left w:w="28" w:type="dxa"/>
              <w:right w:w="28" w:type="dxa"/>
            </w:tcMar>
            <w:vAlign w:val="center"/>
          </w:tcPr>
          <w:p w:rsidR="000A335B" w:rsidRPr="00B22A88" w:rsidRDefault="000A335B" w:rsidP="00181B2B">
            <w:pPr>
              <w:rPr>
                <w:rFonts w:eastAsia="Calibri"/>
                <w:sz w:val="22"/>
                <w:szCs w:val="22"/>
              </w:rPr>
            </w:pPr>
          </w:p>
        </w:tc>
        <w:tc>
          <w:tcPr>
            <w:tcW w:w="2401" w:type="dxa"/>
            <w:vMerge/>
            <w:tcMar>
              <w:left w:w="28" w:type="dxa"/>
              <w:right w:w="28" w:type="dxa"/>
            </w:tcMar>
          </w:tcPr>
          <w:p w:rsidR="000A335B" w:rsidRPr="00B22A88" w:rsidRDefault="000A335B" w:rsidP="00181B2B">
            <w:pPr>
              <w:rPr>
                <w:rFonts w:eastAsia="Calibri"/>
                <w:sz w:val="22"/>
                <w:szCs w:val="22"/>
              </w:rPr>
            </w:pPr>
          </w:p>
        </w:tc>
        <w:tc>
          <w:tcPr>
            <w:tcW w:w="3103" w:type="dxa"/>
            <w:vMerge/>
          </w:tcPr>
          <w:p w:rsidR="000A335B" w:rsidRPr="00B22A88" w:rsidRDefault="000A335B" w:rsidP="00181B2B">
            <w:pPr>
              <w:rPr>
                <w:rFonts w:eastAsia="Calibri"/>
                <w:sz w:val="22"/>
                <w:szCs w:val="22"/>
              </w:rPr>
            </w:pPr>
          </w:p>
        </w:tc>
      </w:tr>
    </w:tbl>
    <w:p w:rsidR="00BF16B3" w:rsidRPr="00B22A88" w:rsidRDefault="00BF16B3" w:rsidP="000A335B">
      <w:pPr>
        <w:rPr>
          <w:rFonts w:eastAsia="Calibri"/>
          <w:b/>
          <w:szCs w:val="24"/>
        </w:rPr>
      </w:pPr>
    </w:p>
    <w:p w:rsidR="00C378C9" w:rsidRPr="00B22A88" w:rsidRDefault="00C378C9" w:rsidP="000A335B">
      <w:pPr>
        <w:rPr>
          <w:rFonts w:eastAsia="Calibri"/>
          <w:b/>
          <w:szCs w:val="24"/>
        </w:rPr>
      </w:pPr>
    </w:p>
    <w:p w:rsidR="00C378C9" w:rsidRPr="00B22A88" w:rsidRDefault="00C378C9" w:rsidP="000A335B">
      <w:pPr>
        <w:rPr>
          <w:rFonts w:eastAsia="Calibri"/>
          <w:b/>
          <w:szCs w:val="24"/>
        </w:rPr>
      </w:pPr>
    </w:p>
    <w:p w:rsidR="00C378C9" w:rsidRPr="00B22A88" w:rsidRDefault="00C378C9" w:rsidP="000A335B">
      <w:pPr>
        <w:rPr>
          <w:rFonts w:eastAsia="Calibri"/>
          <w:b/>
          <w:szCs w:val="24"/>
        </w:rPr>
      </w:pPr>
    </w:p>
    <w:p w:rsidR="000A335B" w:rsidRPr="00B22A88" w:rsidRDefault="000A335B" w:rsidP="001C2502">
      <w:pPr>
        <w:jc w:val="both"/>
        <w:rPr>
          <w:rFonts w:eastAsia="Calibri"/>
          <w:b/>
          <w:szCs w:val="24"/>
        </w:rPr>
      </w:pPr>
      <w:r w:rsidRPr="00B22A88">
        <w:rPr>
          <w:rFonts w:eastAsia="Calibri"/>
          <w:b/>
          <w:szCs w:val="24"/>
        </w:rPr>
        <w:lastRenderedPageBreak/>
        <w:t>5 lentelė</w:t>
      </w:r>
      <w:r w:rsidRPr="00B22A88">
        <w:rPr>
          <w:rFonts w:eastAsia="Calibri"/>
          <w:szCs w:val="24"/>
        </w:rPr>
        <w:t>. Numatomos paruošti naudoti ir (ar) šalinti pavojingosios atliekos.</w:t>
      </w:r>
      <w:r w:rsidR="001C2502" w:rsidRPr="00B22A88">
        <w:rPr>
          <w:rFonts w:eastAsia="Calibri"/>
          <w:szCs w:val="24"/>
        </w:rPr>
        <w:t xml:space="preserve"> </w:t>
      </w:r>
      <w:r w:rsidR="001C2502" w:rsidRPr="00B22A88">
        <w:rPr>
          <w:rFonts w:eastAsia="Calibri"/>
          <w:b/>
          <w:szCs w:val="24"/>
        </w:rPr>
        <w:t>Pavojingų atliekų nenumatoma paruošti naudoti ir (ar) šalinti, lentelė nepildoma</w:t>
      </w:r>
    </w:p>
    <w:p w:rsidR="000A335B" w:rsidRPr="00B22A88" w:rsidRDefault="000A335B" w:rsidP="000A335B">
      <w:pPr>
        <w:rPr>
          <w:rFonts w:eastAsia="Calibri"/>
          <w:szCs w:val="24"/>
        </w:rPr>
      </w:pPr>
      <w:r w:rsidRPr="00B22A88">
        <w:rPr>
          <w:rFonts w:eastAsia="Calibri"/>
          <w:szCs w:val="24"/>
        </w:rPr>
        <w:t>Įrenginio pavadinimas</w:t>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r w:rsidRPr="00B22A88">
        <w:rPr>
          <w:rFonts w:eastAsia="Calibri"/>
          <w:szCs w:val="24"/>
        </w:rPr>
        <w:sym w:font="Symbol" w:char="F05F"/>
      </w:r>
    </w:p>
    <w:p w:rsidR="000A335B" w:rsidRPr="00B22A88" w:rsidRDefault="000A335B" w:rsidP="000A335B">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690"/>
        <w:gridCol w:w="987"/>
        <w:gridCol w:w="1550"/>
        <w:gridCol w:w="1830"/>
        <w:gridCol w:w="3789"/>
        <w:gridCol w:w="3651"/>
      </w:tblGrid>
      <w:tr w:rsidR="000A335B" w:rsidRPr="00B22A88" w:rsidTr="00181B2B">
        <w:trPr>
          <w:cantSplit/>
          <w:trHeight w:val="300"/>
        </w:trPr>
        <w:tc>
          <w:tcPr>
            <w:tcW w:w="472" w:type="pct"/>
            <w:vMerge w:val="restart"/>
            <w:tcMar>
              <w:left w:w="57" w:type="dxa"/>
              <w:right w:w="57" w:type="dxa"/>
            </w:tcMar>
            <w:vAlign w:val="center"/>
          </w:tcPr>
          <w:p w:rsidR="000A335B" w:rsidRPr="00B22A88" w:rsidRDefault="000A335B" w:rsidP="00181B2B">
            <w:pPr>
              <w:jc w:val="center"/>
              <w:rPr>
                <w:rFonts w:eastAsia="Calibri"/>
                <w:sz w:val="20"/>
              </w:rPr>
            </w:pPr>
            <w:r w:rsidRPr="00B22A88">
              <w:rPr>
                <w:rFonts w:eastAsia="Calibri"/>
                <w:sz w:val="20"/>
              </w:rPr>
              <w:t>Pavojingųjų</w:t>
            </w:r>
          </w:p>
          <w:p w:rsidR="000A335B" w:rsidRPr="00B22A88" w:rsidRDefault="000A335B" w:rsidP="00181B2B">
            <w:pPr>
              <w:jc w:val="center"/>
              <w:rPr>
                <w:rFonts w:eastAsia="Calibri"/>
                <w:sz w:val="20"/>
              </w:rPr>
            </w:pPr>
            <w:r w:rsidRPr="00B22A88">
              <w:rPr>
                <w:rFonts w:eastAsia="Calibri"/>
                <w:sz w:val="20"/>
              </w:rPr>
              <w:t>atliekų technologinio srauto žymėjimas</w:t>
            </w:r>
          </w:p>
        </w:tc>
        <w:tc>
          <w:tcPr>
            <w:tcW w:w="567" w:type="pct"/>
            <w:vMerge w:val="restart"/>
            <w:tcMar>
              <w:left w:w="57" w:type="dxa"/>
              <w:right w:w="57" w:type="dxa"/>
            </w:tcMar>
            <w:vAlign w:val="center"/>
          </w:tcPr>
          <w:p w:rsidR="000A335B" w:rsidRPr="00B22A88" w:rsidRDefault="000A335B" w:rsidP="00181B2B">
            <w:pPr>
              <w:jc w:val="center"/>
              <w:rPr>
                <w:rFonts w:eastAsia="Calibri"/>
                <w:sz w:val="20"/>
              </w:rPr>
            </w:pPr>
            <w:r w:rsidRPr="00B22A88">
              <w:rPr>
                <w:rFonts w:eastAsia="Calibri"/>
                <w:sz w:val="20"/>
              </w:rPr>
              <w:t>Pavojingųjų atliekų technologinio srauto pavadinimas</w:t>
            </w:r>
          </w:p>
        </w:tc>
        <w:tc>
          <w:tcPr>
            <w:tcW w:w="331" w:type="pct"/>
            <w:vMerge w:val="restart"/>
            <w:tcMar>
              <w:left w:w="57" w:type="dxa"/>
              <w:right w:w="57" w:type="dxa"/>
            </w:tcMar>
            <w:vAlign w:val="center"/>
          </w:tcPr>
          <w:p w:rsidR="000A335B" w:rsidRPr="00B22A88" w:rsidRDefault="000A335B" w:rsidP="00181B2B">
            <w:pPr>
              <w:jc w:val="center"/>
              <w:rPr>
                <w:rFonts w:eastAsia="Calibri"/>
                <w:sz w:val="20"/>
              </w:rPr>
            </w:pPr>
            <w:r w:rsidRPr="00B22A88">
              <w:rPr>
                <w:rFonts w:eastAsia="Calibri"/>
                <w:sz w:val="20"/>
              </w:rPr>
              <w:t>Atliekos kodas</w:t>
            </w:r>
          </w:p>
        </w:tc>
        <w:tc>
          <w:tcPr>
            <w:tcW w:w="520" w:type="pct"/>
            <w:vMerge w:val="restart"/>
            <w:vAlign w:val="center"/>
          </w:tcPr>
          <w:p w:rsidR="000A335B" w:rsidRPr="00B22A88" w:rsidRDefault="000A335B" w:rsidP="00181B2B">
            <w:pPr>
              <w:jc w:val="center"/>
              <w:rPr>
                <w:rFonts w:eastAsia="Calibri"/>
                <w:sz w:val="20"/>
              </w:rPr>
            </w:pPr>
            <w:r w:rsidRPr="00B22A88">
              <w:rPr>
                <w:rFonts w:eastAsia="Calibri"/>
                <w:sz w:val="20"/>
              </w:rPr>
              <w:t>Atliekos pavadinimas</w:t>
            </w:r>
          </w:p>
        </w:tc>
        <w:tc>
          <w:tcPr>
            <w:tcW w:w="614" w:type="pct"/>
            <w:vMerge w:val="restart"/>
            <w:tcMar>
              <w:left w:w="57" w:type="dxa"/>
              <w:right w:w="57" w:type="dxa"/>
            </w:tcMar>
            <w:vAlign w:val="center"/>
          </w:tcPr>
          <w:p w:rsidR="000A335B" w:rsidRPr="00B22A88" w:rsidRDefault="000A335B" w:rsidP="00181B2B">
            <w:pPr>
              <w:jc w:val="center"/>
              <w:rPr>
                <w:rFonts w:eastAsia="Calibri"/>
                <w:sz w:val="20"/>
              </w:rPr>
            </w:pPr>
            <w:r w:rsidRPr="00B22A88">
              <w:rPr>
                <w:rFonts w:eastAsia="Calibri"/>
                <w:sz w:val="20"/>
              </w:rPr>
              <w:t>Patikslintas atliekos pavadinimas</w:t>
            </w:r>
          </w:p>
        </w:tc>
        <w:tc>
          <w:tcPr>
            <w:tcW w:w="2496" w:type="pct"/>
            <w:gridSpan w:val="2"/>
            <w:tcMar>
              <w:left w:w="57" w:type="dxa"/>
              <w:right w:w="57" w:type="dxa"/>
            </w:tcMar>
          </w:tcPr>
          <w:p w:rsidR="000A335B" w:rsidRPr="00B22A88" w:rsidRDefault="000A335B" w:rsidP="00181B2B">
            <w:pPr>
              <w:jc w:val="center"/>
              <w:rPr>
                <w:rFonts w:eastAsia="Calibri"/>
                <w:sz w:val="20"/>
              </w:rPr>
            </w:pPr>
            <w:r w:rsidRPr="00B22A88">
              <w:rPr>
                <w:rFonts w:eastAsia="Calibri"/>
                <w:sz w:val="20"/>
              </w:rPr>
              <w:t>Atliekų paruošimas naudoti ir (ar) šalinti</w:t>
            </w:r>
          </w:p>
        </w:tc>
      </w:tr>
      <w:tr w:rsidR="000A335B" w:rsidRPr="00B22A88" w:rsidTr="00181B2B">
        <w:trPr>
          <w:cantSplit/>
          <w:trHeight w:val="855"/>
        </w:trPr>
        <w:tc>
          <w:tcPr>
            <w:tcW w:w="472" w:type="pct"/>
            <w:vMerge/>
            <w:tcMar>
              <w:left w:w="57" w:type="dxa"/>
              <w:right w:w="57" w:type="dxa"/>
            </w:tcMar>
            <w:vAlign w:val="center"/>
          </w:tcPr>
          <w:p w:rsidR="000A335B" w:rsidRPr="00B22A88" w:rsidRDefault="000A335B" w:rsidP="00181B2B">
            <w:pPr>
              <w:jc w:val="center"/>
              <w:rPr>
                <w:rFonts w:eastAsia="Calibri"/>
                <w:sz w:val="20"/>
                <w:vertAlign w:val="superscript"/>
              </w:rPr>
            </w:pPr>
          </w:p>
        </w:tc>
        <w:tc>
          <w:tcPr>
            <w:tcW w:w="567" w:type="pct"/>
            <w:vMerge/>
            <w:tcMar>
              <w:left w:w="57" w:type="dxa"/>
              <w:right w:w="57" w:type="dxa"/>
            </w:tcMar>
            <w:vAlign w:val="center"/>
          </w:tcPr>
          <w:p w:rsidR="000A335B" w:rsidRPr="00B22A88" w:rsidRDefault="000A335B" w:rsidP="00181B2B">
            <w:pPr>
              <w:jc w:val="center"/>
              <w:rPr>
                <w:rFonts w:eastAsia="Calibri"/>
                <w:sz w:val="20"/>
              </w:rPr>
            </w:pPr>
          </w:p>
        </w:tc>
        <w:tc>
          <w:tcPr>
            <w:tcW w:w="331" w:type="pct"/>
            <w:vMerge/>
            <w:tcMar>
              <w:left w:w="57" w:type="dxa"/>
              <w:right w:w="57" w:type="dxa"/>
            </w:tcMar>
            <w:vAlign w:val="center"/>
          </w:tcPr>
          <w:p w:rsidR="000A335B" w:rsidRPr="00B22A88" w:rsidRDefault="000A335B" w:rsidP="00181B2B">
            <w:pPr>
              <w:jc w:val="center"/>
              <w:rPr>
                <w:rFonts w:eastAsia="Calibri"/>
                <w:sz w:val="20"/>
              </w:rPr>
            </w:pPr>
          </w:p>
        </w:tc>
        <w:tc>
          <w:tcPr>
            <w:tcW w:w="520" w:type="pct"/>
            <w:vMerge/>
          </w:tcPr>
          <w:p w:rsidR="000A335B" w:rsidRPr="00B22A88" w:rsidRDefault="000A335B" w:rsidP="00181B2B">
            <w:pPr>
              <w:jc w:val="center"/>
              <w:rPr>
                <w:rFonts w:eastAsia="Calibri"/>
                <w:sz w:val="20"/>
              </w:rPr>
            </w:pPr>
          </w:p>
        </w:tc>
        <w:tc>
          <w:tcPr>
            <w:tcW w:w="614" w:type="pct"/>
            <w:vMerge/>
            <w:tcMar>
              <w:left w:w="57" w:type="dxa"/>
              <w:right w:w="57" w:type="dxa"/>
            </w:tcMar>
            <w:vAlign w:val="center"/>
          </w:tcPr>
          <w:p w:rsidR="000A335B" w:rsidRPr="00B22A88" w:rsidRDefault="000A335B" w:rsidP="00181B2B">
            <w:pPr>
              <w:jc w:val="center"/>
              <w:rPr>
                <w:rFonts w:eastAsia="Calibri"/>
                <w:sz w:val="20"/>
              </w:rPr>
            </w:pPr>
          </w:p>
        </w:tc>
        <w:tc>
          <w:tcPr>
            <w:tcW w:w="1271" w:type="pct"/>
            <w:tcMar>
              <w:left w:w="57" w:type="dxa"/>
              <w:right w:w="57" w:type="dxa"/>
            </w:tcMar>
            <w:vAlign w:val="center"/>
          </w:tcPr>
          <w:p w:rsidR="000A335B" w:rsidRPr="00B22A88" w:rsidRDefault="000A335B" w:rsidP="00181B2B">
            <w:pPr>
              <w:jc w:val="center"/>
              <w:rPr>
                <w:rFonts w:eastAsia="Calibri"/>
                <w:sz w:val="20"/>
                <w:vertAlign w:val="superscript"/>
              </w:rPr>
            </w:pPr>
            <w:r w:rsidRPr="00B22A88">
              <w:rPr>
                <w:rFonts w:eastAsia="Calibri"/>
                <w:sz w:val="20"/>
              </w:rPr>
              <w:t xml:space="preserve">Atliekos paruošimo naudoti ir (ar) šalinti veiklos kodas (D8, D9, D13, D14, R12, S5) </w:t>
            </w:r>
          </w:p>
        </w:tc>
        <w:tc>
          <w:tcPr>
            <w:tcW w:w="1225" w:type="pct"/>
            <w:tcMar>
              <w:left w:w="57" w:type="dxa"/>
              <w:right w:w="57" w:type="dxa"/>
            </w:tcMar>
            <w:vAlign w:val="center"/>
          </w:tcPr>
          <w:p w:rsidR="000A335B" w:rsidRPr="00B22A88" w:rsidRDefault="000A335B" w:rsidP="00181B2B">
            <w:pPr>
              <w:jc w:val="center"/>
              <w:rPr>
                <w:rFonts w:eastAsia="Calibri"/>
                <w:sz w:val="20"/>
              </w:rPr>
            </w:pPr>
            <w:r w:rsidRPr="00B22A88">
              <w:rPr>
                <w:rFonts w:eastAsia="Calibri"/>
                <w:sz w:val="20"/>
              </w:rPr>
              <w:t>Projektinis įrenginio pajėgumas, t/m.</w:t>
            </w:r>
          </w:p>
        </w:tc>
      </w:tr>
      <w:tr w:rsidR="000A335B" w:rsidRPr="00B22A88" w:rsidTr="00181B2B">
        <w:trPr>
          <w:cantSplit/>
          <w:trHeight w:val="243"/>
        </w:trPr>
        <w:tc>
          <w:tcPr>
            <w:tcW w:w="472" w:type="pc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1</w:t>
            </w:r>
          </w:p>
        </w:tc>
        <w:tc>
          <w:tcPr>
            <w:tcW w:w="567" w:type="pc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2</w:t>
            </w:r>
          </w:p>
        </w:tc>
        <w:tc>
          <w:tcPr>
            <w:tcW w:w="331" w:type="pct"/>
            <w:tcMar>
              <w:left w:w="28" w:type="dxa"/>
              <w:right w:w="28" w:type="dxa"/>
            </w:tcMar>
          </w:tcPr>
          <w:p w:rsidR="000A335B" w:rsidRPr="00B22A88" w:rsidRDefault="000A335B" w:rsidP="00181B2B">
            <w:pPr>
              <w:jc w:val="center"/>
              <w:rPr>
                <w:rFonts w:eastAsia="Calibri"/>
                <w:sz w:val="20"/>
              </w:rPr>
            </w:pPr>
            <w:r w:rsidRPr="00B22A88">
              <w:rPr>
                <w:rFonts w:eastAsia="Calibri"/>
                <w:sz w:val="20"/>
              </w:rPr>
              <w:t>3</w:t>
            </w:r>
          </w:p>
        </w:tc>
        <w:tc>
          <w:tcPr>
            <w:tcW w:w="520" w:type="pct"/>
          </w:tcPr>
          <w:p w:rsidR="000A335B" w:rsidRPr="00B22A88" w:rsidRDefault="000A335B" w:rsidP="00181B2B">
            <w:pPr>
              <w:jc w:val="center"/>
              <w:rPr>
                <w:rFonts w:eastAsia="Calibri"/>
                <w:sz w:val="20"/>
              </w:rPr>
            </w:pPr>
            <w:r w:rsidRPr="00B22A88">
              <w:rPr>
                <w:rFonts w:eastAsia="Calibri"/>
                <w:sz w:val="20"/>
              </w:rPr>
              <w:t>4</w:t>
            </w:r>
          </w:p>
        </w:tc>
        <w:tc>
          <w:tcPr>
            <w:tcW w:w="614" w:type="pct"/>
            <w:tcMar>
              <w:left w:w="28" w:type="dxa"/>
              <w:right w:w="28" w:type="dxa"/>
            </w:tcMar>
          </w:tcPr>
          <w:p w:rsidR="000A335B" w:rsidRPr="00B22A88" w:rsidRDefault="000A335B" w:rsidP="00181B2B">
            <w:pPr>
              <w:jc w:val="center"/>
              <w:rPr>
                <w:rFonts w:eastAsia="Calibri"/>
                <w:sz w:val="20"/>
              </w:rPr>
            </w:pPr>
            <w:r w:rsidRPr="00B22A88">
              <w:rPr>
                <w:rFonts w:eastAsia="Calibri"/>
                <w:sz w:val="20"/>
              </w:rPr>
              <w:t>5</w:t>
            </w:r>
          </w:p>
        </w:tc>
        <w:tc>
          <w:tcPr>
            <w:tcW w:w="1271" w:type="pct"/>
            <w:tcMar>
              <w:left w:w="28" w:type="dxa"/>
              <w:right w:w="28" w:type="dxa"/>
            </w:tcMar>
            <w:vAlign w:val="center"/>
          </w:tcPr>
          <w:p w:rsidR="000A335B" w:rsidRPr="00B22A88" w:rsidRDefault="000A335B" w:rsidP="00181B2B">
            <w:pPr>
              <w:jc w:val="center"/>
              <w:rPr>
                <w:rFonts w:eastAsia="Calibri"/>
                <w:sz w:val="20"/>
              </w:rPr>
            </w:pPr>
            <w:r w:rsidRPr="00B22A88">
              <w:rPr>
                <w:rFonts w:eastAsia="Calibri"/>
                <w:sz w:val="20"/>
              </w:rPr>
              <w:t>6</w:t>
            </w:r>
          </w:p>
        </w:tc>
        <w:tc>
          <w:tcPr>
            <w:tcW w:w="1225" w:type="pct"/>
            <w:tcMar>
              <w:left w:w="28" w:type="dxa"/>
              <w:right w:w="28" w:type="dxa"/>
            </w:tcMar>
          </w:tcPr>
          <w:p w:rsidR="000A335B" w:rsidRPr="00B22A88" w:rsidRDefault="000A335B" w:rsidP="00181B2B">
            <w:pPr>
              <w:jc w:val="center"/>
              <w:rPr>
                <w:rFonts w:eastAsia="Calibri"/>
                <w:sz w:val="20"/>
              </w:rPr>
            </w:pPr>
            <w:r w:rsidRPr="00B22A88">
              <w:rPr>
                <w:rFonts w:eastAsia="Calibri"/>
                <w:sz w:val="20"/>
              </w:rPr>
              <w:t>7</w:t>
            </w:r>
          </w:p>
        </w:tc>
      </w:tr>
      <w:tr w:rsidR="000A335B" w:rsidRPr="00B22A88" w:rsidTr="00181B2B">
        <w:trPr>
          <w:cantSplit/>
          <w:trHeight w:val="243"/>
        </w:trPr>
        <w:tc>
          <w:tcPr>
            <w:tcW w:w="472" w:type="pct"/>
            <w:vMerge w:val="restart"/>
            <w:tcMar>
              <w:left w:w="28" w:type="dxa"/>
              <w:right w:w="28" w:type="dxa"/>
            </w:tcMar>
            <w:vAlign w:val="center"/>
          </w:tcPr>
          <w:p w:rsidR="000A335B" w:rsidRPr="00B22A88" w:rsidRDefault="000A335B" w:rsidP="00181B2B">
            <w:pPr>
              <w:rPr>
                <w:rFonts w:eastAsia="Calibri"/>
                <w:sz w:val="20"/>
              </w:rPr>
            </w:pPr>
          </w:p>
        </w:tc>
        <w:tc>
          <w:tcPr>
            <w:tcW w:w="567" w:type="pct"/>
            <w:vMerge w:val="restart"/>
            <w:tcMar>
              <w:left w:w="28" w:type="dxa"/>
              <w:right w:w="28" w:type="dxa"/>
            </w:tcMar>
            <w:vAlign w:val="center"/>
          </w:tcPr>
          <w:p w:rsidR="000A335B" w:rsidRPr="00B22A88" w:rsidRDefault="000A335B" w:rsidP="00181B2B">
            <w:pPr>
              <w:rPr>
                <w:rFonts w:eastAsia="Calibri"/>
                <w:sz w:val="20"/>
              </w:rPr>
            </w:pPr>
          </w:p>
        </w:tc>
        <w:tc>
          <w:tcPr>
            <w:tcW w:w="331" w:type="pct"/>
            <w:tcMar>
              <w:left w:w="28" w:type="dxa"/>
              <w:right w:w="28" w:type="dxa"/>
            </w:tcMar>
          </w:tcPr>
          <w:p w:rsidR="000A335B" w:rsidRPr="00B22A88" w:rsidRDefault="000A335B" w:rsidP="00181B2B">
            <w:pPr>
              <w:rPr>
                <w:rFonts w:eastAsia="Calibri"/>
                <w:sz w:val="20"/>
              </w:rPr>
            </w:pPr>
          </w:p>
        </w:tc>
        <w:tc>
          <w:tcPr>
            <w:tcW w:w="520" w:type="pct"/>
          </w:tcPr>
          <w:p w:rsidR="000A335B" w:rsidRPr="00B22A88" w:rsidRDefault="000A335B" w:rsidP="00181B2B">
            <w:pPr>
              <w:rPr>
                <w:rFonts w:eastAsia="Calibri"/>
                <w:sz w:val="20"/>
              </w:rPr>
            </w:pPr>
          </w:p>
        </w:tc>
        <w:tc>
          <w:tcPr>
            <w:tcW w:w="614" w:type="pct"/>
            <w:tcMar>
              <w:left w:w="28" w:type="dxa"/>
              <w:right w:w="28" w:type="dxa"/>
            </w:tcMar>
          </w:tcPr>
          <w:p w:rsidR="000A335B" w:rsidRPr="00B22A88" w:rsidRDefault="000A335B" w:rsidP="00181B2B">
            <w:pPr>
              <w:rPr>
                <w:rFonts w:eastAsia="Calibri"/>
                <w:sz w:val="20"/>
              </w:rPr>
            </w:pPr>
          </w:p>
        </w:tc>
        <w:tc>
          <w:tcPr>
            <w:tcW w:w="1271" w:type="pct"/>
            <w:tcMar>
              <w:left w:w="28" w:type="dxa"/>
              <w:right w:w="28" w:type="dxa"/>
            </w:tcMar>
            <w:vAlign w:val="center"/>
          </w:tcPr>
          <w:p w:rsidR="000A335B" w:rsidRPr="00B22A88" w:rsidRDefault="000A335B" w:rsidP="00181B2B">
            <w:pPr>
              <w:rPr>
                <w:rFonts w:eastAsia="Calibri"/>
                <w:sz w:val="20"/>
              </w:rPr>
            </w:pPr>
          </w:p>
        </w:tc>
        <w:tc>
          <w:tcPr>
            <w:tcW w:w="1225" w:type="pct"/>
            <w:vMerge w:val="restart"/>
            <w:tcMar>
              <w:left w:w="28" w:type="dxa"/>
              <w:right w:w="28" w:type="dxa"/>
            </w:tcMar>
          </w:tcPr>
          <w:p w:rsidR="000A335B" w:rsidRPr="00B22A88" w:rsidRDefault="000A335B" w:rsidP="00181B2B">
            <w:pPr>
              <w:rPr>
                <w:rFonts w:eastAsia="Calibri"/>
                <w:sz w:val="20"/>
              </w:rPr>
            </w:pPr>
          </w:p>
        </w:tc>
      </w:tr>
      <w:tr w:rsidR="000A335B" w:rsidRPr="00B22A88" w:rsidTr="00181B2B">
        <w:trPr>
          <w:cantSplit/>
          <w:trHeight w:val="243"/>
        </w:trPr>
        <w:tc>
          <w:tcPr>
            <w:tcW w:w="472" w:type="pct"/>
            <w:vMerge/>
            <w:tcMar>
              <w:left w:w="28" w:type="dxa"/>
              <w:right w:w="28" w:type="dxa"/>
            </w:tcMar>
            <w:vAlign w:val="center"/>
          </w:tcPr>
          <w:p w:rsidR="000A335B" w:rsidRPr="00B22A88" w:rsidRDefault="000A335B" w:rsidP="00181B2B">
            <w:pPr>
              <w:rPr>
                <w:rFonts w:eastAsia="Calibri"/>
                <w:sz w:val="22"/>
                <w:szCs w:val="22"/>
              </w:rPr>
            </w:pPr>
          </w:p>
        </w:tc>
        <w:tc>
          <w:tcPr>
            <w:tcW w:w="567" w:type="pct"/>
            <w:vMerge/>
            <w:tcMar>
              <w:left w:w="28" w:type="dxa"/>
              <w:right w:w="28" w:type="dxa"/>
            </w:tcMar>
            <w:vAlign w:val="center"/>
          </w:tcPr>
          <w:p w:rsidR="000A335B" w:rsidRPr="00B22A88" w:rsidRDefault="000A335B" w:rsidP="00181B2B">
            <w:pPr>
              <w:rPr>
                <w:rFonts w:eastAsia="Calibri"/>
                <w:sz w:val="22"/>
                <w:szCs w:val="22"/>
              </w:rPr>
            </w:pPr>
          </w:p>
        </w:tc>
        <w:tc>
          <w:tcPr>
            <w:tcW w:w="331" w:type="pct"/>
            <w:tcMar>
              <w:left w:w="28" w:type="dxa"/>
              <w:right w:w="28" w:type="dxa"/>
            </w:tcMar>
          </w:tcPr>
          <w:p w:rsidR="000A335B" w:rsidRPr="00B22A88" w:rsidRDefault="000A335B" w:rsidP="00181B2B">
            <w:pPr>
              <w:rPr>
                <w:rFonts w:eastAsia="Calibri"/>
                <w:sz w:val="22"/>
                <w:szCs w:val="22"/>
              </w:rPr>
            </w:pPr>
          </w:p>
        </w:tc>
        <w:tc>
          <w:tcPr>
            <w:tcW w:w="520" w:type="pct"/>
          </w:tcPr>
          <w:p w:rsidR="000A335B" w:rsidRPr="00B22A88" w:rsidRDefault="000A335B" w:rsidP="00181B2B">
            <w:pPr>
              <w:rPr>
                <w:rFonts w:eastAsia="Calibri"/>
                <w:sz w:val="22"/>
                <w:szCs w:val="22"/>
              </w:rPr>
            </w:pPr>
          </w:p>
        </w:tc>
        <w:tc>
          <w:tcPr>
            <w:tcW w:w="614" w:type="pct"/>
            <w:tcMar>
              <w:left w:w="28" w:type="dxa"/>
              <w:right w:w="28" w:type="dxa"/>
            </w:tcMar>
          </w:tcPr>
          <w:p w:rsidR="000A335B" w:rsidRPr="00B22A88" w:rsidRDefault="000A335B" w:rsidP="00181B2B">
            <w:pPr>
              <w:rPr>
                <w:rFonts w:eastAsia="Calibri"/>
                <w:sz w:val="22"/>
                <w:szCs w:val="22"/>
              </w:rPr>
            </w:pPr>
          </w:p>
        </w:tc>
        <w:tc>
          <w:tcPr>
            <w:tcW w:w="1271" w:type="pct"/>
            <w:tcMar>
              <w:left w:w="28" w:type="dxa"/>
              <w:right w:w="28" w:type="dxa"/>
            </w:tcMar>
            <w:vAlign w:val="center"/>
          </w:tcPr>
          <w:p w:rsidR="000A335B" w:rsidRPr="00B22A88" w:rsidRDefault="000A335B" w:rsidP="00181B2B">
            <w:pPr>
              <w:rPr>
                <w:rFonts w:eastAsia="Calibri"/>
                <w:sz w:val="22"/>
                <w:szCs w:val="22"/>
              </w:rPr>
            </w:pPr>
          </w:p>
        </w:tc>
        <w:tc>
          <w:tcPr>
            <w:tcW w:w="1225" w:type="pct"/>
            <w:vMerge/>
            <w:tcMar>
              <w:left w:w="28" w:type="dxa"/>
              <w:right w:w="28" w:type="dxa"/>
            </w:tcMar>
          </w:tcPr>
          <w:p w:rsidR="000A335B" w:rsidRPr="00B22A88" w:rsidRDefault="000A335B" w:rsidP="00181B2B">
            <w:pPr>
              <w:rPr>
                <w:rFonts w:eastAsia="Calibri"/>
                <w:sz w:val="22"/>
                <w:szCs w:val="22"/>
              </w:rPr>
            </w:pPr>
          </w:p>
        </w:tc>
      </w:tr>
    </w:tbl>
    <w:p w:rsidR="000A335B" w:rsidRPr="00B22A88" w:rsidRDefault="000A335B" w:rsidP="000A335B">
      <w:pPr>
        <w:tabs>
          <w:tab w:val="left" w:pos="993"/>
        </w:tabs>
        <w:jc w:val="both"/>
        <w:rPr>
          <w:szCs w:val="24"/>
        </w:rPr>
      </w:pPr>
    </w:p>
    <w:p w:rsidR="000A335B" w:rsidRPr="00B22A88" w:rsidRDefault="000A335B" w:rsidP="000A335B">
      <w:pPr>
        <w:tabs>
          <w:tab w:val="left" w:pos="993"/>
        </w:tabs>
        <w:jc w:val="both"/>
        <w:rPr>
          <w:szCs w:val="24"/>
        </w:rPr>
      </w:pPr>
      <w:r w:rsidRPr="00B22A88">
        <w:rPr>
          <w:szCs w:val="24"/>
        </w:rPr>
        <w:t>Kita informacija pagal Taisyklių 24.2 papunktį.</w:t>
      </w:r>
      <w:r w:rsidR="00587049" w:rsidRPr="00B22A88">
        <w:rPr>
          <w:szCs w:val="24"/>
        </w:rPr>
        <w:t xml:space="preserve"> </w:t>
      </w:r>
      <w:r w:rsidR="00587049" w:rsidRPr="00B22A88">
        <w:rPr>
          <w:b/>
          <w:szCs w:val="24"/>
        </w:rPr>
        <w:t>Nepildoma.</w:t>
      </w:r>
    </w:p>
    <w:p w:rsidR="000A335B" w:rsidRPr="00B22A88" w:rsidRDefault="000A335B" w:rsidP="000A335B">
      <w:pPr>
        <w:tabs>
          <w:tab w:val="left" w:pos="993"/>
        </w:tabs>
        <w:jc w:val="center"/>
        <w:rPr>
          <w:rFonts w:eastAsia="Calibri"/>
          <w:szCs w:val="24"/>
        </w:rPr>
      </w:pPr>
      <w:r w:rsidRPr="00B22A88">
        <w:rPr>
          <w:szCs w:val="24"/>
        </w:rPr>
        <w:t>_________________________</w:t>
      </w:r>
    </w:p>
    <w:p w:rsidR="000A335B" w:rsidRPr="00B22A88" w:rsidRDefault="000A335B" w:rsidP="000A335B"/>
    <w:p w:rsidR="000A335B" w:rsidRPr="00B22A88" w:rsidRDefault="000A335B" w:rsidP="000A335B">
      <w:pPr>
        <w:tabs>
          <w:tab w:val="left" w:pos="9781"/>
        </w:tabs>
        <w:spacing w:line="300" w:lineRule="atLeast"/>
        <w:ind w:left="284" w:firstLine="9355"/>
      </w:pPr>
    </w:p>
    <w:p w:rsidR="000A335B" w:rsidRPr="00B22A88" w:rsidRDefault="000A335B" w:rsidP="000A335B">
      <w:r w:rsidRPr="00B22A88">
        <w:br w:type="page"/>
      </w:r>
    </w:p>
    <w:p w:rsidR="000A335B" w:rsidRPr="00B22A88" w:rsidRDefault="000A335B" w:rsidP="000A335B">
      <w:pPr>
        <w:ind w:firstLine="4536"/>
        <w:rPr>
          <w:szCs w:val="24"/>
          <w:lang w:eastAsia="lt-LT"/>
        </w:rPr>
        <w:sectPr w:rsidR="000A335B" w:rsidRPr="00B22A88" w:rsidSect="000A335B">
          <w:footerReference w:type="even" r:id="rId16"/>
          <w:footerReference w:type="default" r:id="rId17"/>
          <w:pgSz w:w="16838" w:h="11906" w:orient="landscape"/>
          <w:pgMar w:top="1134" w:right="1134" w:bottom="567" w:left="1134" w:header="567" w:footer="567" w:gutter="0"/>
          <w:cols w:space="1296"/>
          <w:docGrid w:linePitch="360"/>
        </w:sectPr>
      </w:pPr>
    </w:p>
    <w:p w:rsidR="000A335B" w:rsidRPr="00B22A88" w:rsidRDefault="000A335B" w:rsidP="000A335B">
      <w:pPr>
        <w:ind w:firstLine="4536"/>
        <w:rPr>
          <w:szCs w:val="24"/>
          <w:lang w:eastAsia="lt-LT"/>
        </w:rPr>
      </w:pPr>
      <w:r w:rsidRPr="00B22A88">
        <w:rPr>
          <w:szCs w:val="24"/>
          <w:lang w:eastAsia="lt-LT"/>
        </w:rPr>
        <w:lastRenderedPageBreak/>
        <w:t xml:space="preserve">Taršos leidimų išdavimo, pakeitimo ir galiojimo </w:t>
      </w:r>
    </w:p>
    <w:p w:rsidR="000A335B" w:rsidRPr="00B22A88" w:rsidRDefault="000A335B" w:rsidP="000A335B">
      <w:pPr>
        <w:ind w:firstLine="4536"/>
        <w:rPr>
          <w:szCs w:val="24"/>
          <w:lang w:eastAsia="lt-LT"/>
        </w:rPr>
      </w:pPr>
      <w:r w:rsidRPr="00B22A88">
        <w:rPr>
          <w:szCs w:val="24"/>
          <w:lang w:eastAsia="lt-LT"/>
        </w:rPr>
        <w:t xml:space="preserve">panaikinimo taisyklių </w:t>
      </w:r>
    </w:p>
    <w:p w:rsidR="000A335B" w:rsidRPr="00B22A88" w:rsidRDefault="000A335B" w:rsidP="000A335B">
      <w:pPr>
        <w:ind w:firstLine="4536"/>
        <w:jc w:val="both"/>
        <w:rPr>
          <w:szCs w:val="24"/>
        </w:rPr>
      </w:pPr>
      <w:r w:rsidRPr="00B22A88">
        <w:rPr>
          <w:szCs w:val="24"/>
        </w:rPr>
        <w:t xml:space="preserve">2 priedo </w:t>
      </w:r>
      <w:r w:rsidRPr="00B22A88">
        <w:rPr>
          <w:szCs w:val="24"/>
          <w:lang w:eastAsia="lt-LT"/>
        </w:rPr>
        <w:t>7 priedėlis</w:t>
      </w:r>
    </w:p>
    <w:p w:rsidR="000A335B" w:rsidRPr="00B22A88" w:rsidRDefault="000A335B" w:rsidP="000A335B">
      <w:pPr>
        <w:ind w:firstLine="540"/>
        <w:jc w:val="both"/>
        <w:rPr>
          <w:szCs w:val="24"/>
        </w:rPr>
      </w:pPr>
    </w:p>
    <w:p w:rsidR="000A335B" w:rsidRPr="00B22A88" w:rsidRDefault="000A335B" w:rsidP="000A335B">
      <w:pPr>
        <w:jc w:val="center"/>
        <w:rPr>
          <w:szCs w:val="24"/>
        </w:rPr>
      </w:pPr>
      <w:r w:rsidRPr="00B22A88">
        <w:rPr>
          <w:szCs w:val="24"/>
        </w:rPr>
        <w:t>(Deklaracijos forma)</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p>
    <w:p w:rsidR="000A335B" w:rsidRPr="00B22A88" w:rsidRDefault="000A335B" w:rsidP="000A335B">
      <w:pPr>
        <w:jc w:val="center"/>
        <w:rPr>
          <w:b/>
          <w:caps/>
          <w:spacing w:val="20"/>
          <w:szCs w:val="24"/>
        </w:rPr>
      </w:pPr>
      <w:r w:rsidRPr="00B22A88">
        <w:rPr>
          <w:b/>
          <w:caps/>
          <w:spacing w:val="20"/>
          <w:szCs w:val="24"/>
        </w:rPr>
        <w:t>deklaracija</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r w:rsidRPr="00B22A88">
        <w:rPr>
          <w:szCs w:val="24"/>
        </w:rPr>
        <w:t>Teikiu paraišką Taršos leidimui gauti.</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r w:rsidRPr="00B22A88">
        <w:rPr>
          <w:szCs w:val="24"/>
        </w:rPr>
        <w:t>Patvirtinu, kad šioje paraiškoje pateikta informacija yra teisinga, pilna ir tiksli.</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r w:rsidRPr="00B22A88">
        <w:rPr>
          <w:szCs w:val="24"/>
        </w:rPr>
        <w:t>Neprieštarauju, kad leidimą išduodanti institucija paraiškos arba jos dalies kopiją, išskyrus informaciją, kuri šioje paraiškoje nurodyta kaip komercinė (gamybinė) paslaptis, pateiktų tretiesiems asmenims.</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r w:rsidRPr="00B22A88">
        <w:rPr>
          <w:szCs w:val="24"/>
        </w:rPr>
        <w:t>Parašas: _____________________________________</w:t>
      </w:r>
      <w:r w:rsidRPr="00B22A88">
        <w:rPr>
          <w:szCs w:val="24"/>
        </w:rPr>
        <w:tab/>
        <w:t>Data: ____________</w:t>
      </w:r>
    </w:p>
    <w:p w:rsidR="000A335B" w:rsidRPr="00B22A88" w:rsidRDefault="000A335B" w:rsidP="000A335B">
      <w:pPr>
        <w:ind w:firstLine="1418"/>
        <w:jc w:val="both"/>
        <w:rPr>
          <w:szCs w:val="24"/>
        </w:rPr>
      </w:pPr>
      <w:r w:rsidRPr="00B22A88">
        <w:rPr>
          <w:szCs w:val="24"/>
        </w:rPr>
        <w:t>(veiklos vykdytojo arba jo įgalioto asmens)</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p>
    <w:p w:rsidR="000A335B" w:rsidRPr="00B22A88" w:rsidRDefault="000A335B" w:rsidP="000A335B">
      <w:pPr>
        <w:ind w:left="540"/>
        <w:jc w:val="both"/>
        <w:rPr>
          <w:szCs w:val="24"/>
        </w:rPr>
      </w:pPr>
      <w:r w:rsidRPr="00B22A88">
        <w:rPr>
          <w:szCs w:val="24"/>
        </w:rPr>
        <w:t>_</w:t>
      </w:r>
      <w:r w:rsidR="001C2502" w:rsidRPr="00B22A88">
        <w:rPr>
          <w:b/>
          <w:szCs w:val="24"/>
          <w:u w:val="single"/>
        </w:rPr>
        <w:t>DIREKTORIUS ALGIRDAS REIPAS</w:t>
      </w:r>
      <w:r w:rsidRPr="00B22A88">
        <w:rPr>
          <w:szCs w:val="24"/>
        </w:rPr>
        <w:t>______________________________________________</w:t>
      </w:r>
      <w:r w:rsidRPr="00B22A88">
        <w:rPr>
          <w:szCs w:val="24"/>
        </w:rPr>
        <w:br/>
      </w:r>
      <w:r w:rsidRPr="00B22A88">
        <w:rPr>
          <w:szCs w:val="24"/>
        </w:rPr>
        <w:br/>
        <w:t>___________________________________________________________________________</w:t>
      </w:r>
    </w:p>
    <w:p w:rsidR="000A335B" w:rsidRPr="00B22A88" w:rsidRDefault="000A335B" w:rsidP="000A335B">
      <w:pPr>
        <w:ind w:firstLine="1296"/>
        <w:jc w:val="both"/>
        <w:rPr>
          <w:i/>
          <w:szCs w:val="24"/>
        </w:rPr>
      </w:pPr>
      <w:r w:rsidRPr="00B22A88">
        <w:rPr>
          <w:szCs w:val="24"/>
        </w:rPr>
        <w:t xml:space="preserve">(pasirašančiojo vardas, pavardė, pareigos </w:t>
      </w:r>
      <w:r w:rsidRPr="00B22A88">
        <w:rPr>
          <w:i/>
          <w:szCs w:val="24"/>
        </w:rPr>
        <w:t>(pildoma didžiosiomis raidėmis))</w:t>
      </w:r>
    </w:p>
    <w:p w:rsidR="000A335B" w:rsidRPr="00B22A88" w:rsidRDefault="000A335B" w:rsidP="000A335B">
      <w:pPr>
        <w:ind w:firstLine="540"/>
        <w:jc w:val="both"/>
        <w:rPr>
          <w:szCs w:val="24"/>
        </w:rPr>
      </w:pPr>
    </w:p>
    <w:p w:rsidR="000A335B" w:rsidRPr="00B22A88" w:rsidRDefault="000A335B" w:rsidP="000A335B">
      <w:pPr>
        <w:ind w:firstLine="540"/>
        <w:jc w:val="both"/>
        <w:rPr>
          <w:szCs w:val="24"/>
        </w:rPr>
      </w:pPr>
    </w:p>
    <w:p w:rsidR="000A335B" w:rsidRDefault="000A335B" w:rsidP="000A335B">
      <w:pPr>
        <w:jc w:val="center"/>
      </w:pPr>
      <w:r w:rsidRPr="00B22A88">
        <w:rPr>
          <w:szCs w:val="24"/>
        </w:rPr>
        <w:t>____________________________________</w:t>
      </w:r>
      <w:bookmarkStart w:id="0" w:name="_GoBack"/>
      <w:bookmarkEnd w:id="0"/>
    </w:p>
    <w:p w:rsidR="000A335B" w:rsidRDefault="000A335B" w:rsidP="000A335B"/>
    <w:p w:rsidR="000A335B" w:rsidRDefault="000A335B" w:rsidP="000A335B">
      <w:pPr>
        <w:ind w:firstLine="4820"/>
      </w:pPr>
    </w:p>
    <w:p w:rsidR="00A32CFE" w:rsidRDefault="00A32CFE"/>
    <w:sectPr w:rsidR="00A32CFE" w:rsidSect="000A335B">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FB" w:rsidRDefault="00AC74FB">
      <w:r>
        <w:separator/>
      </w:r>
    </w:p>
  </w:endnote>
  <w:endnote w:type="continuationSeparator" w:id="0">
    <w:p w:rsidR="00AC74FB" w:rsidRDefault="00AC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96549E" w:rsidRDefault="0096549E">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framePr w:wrap="auto" w:vAnchor="text" w:hAnchor="margin" w:xAlign="right" w:y="1"/>
      <w:tabs>
        <w:tab w:val="center" w:pos="4819"/>
        <w:tab w:val="right" w:pos="9638"/>
      </w:tabs>
      <w:rPr>
        <w:rFonts w:ascii="Calibri" w:eastAsia="Calibri" w:hAnsi="Calibri"/>
        <w:sz w:val="22"/>
        <w:szCs w:val="22"/>
      </w:rPr>
    </w:pPr>
  </w:p>
  <w:p w:rsidR="0096549E" w:rsidRDefault="0096549E">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pStyle w:val="Porat"/>
      <w:rPr>
        <w:rFonts w:eastAsia="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96549E" w:rsidRDefault="0096549E">
    <w:pPr>
      <w:tabs>
        <w:tab w:val="center" w:pos="4819"/>
        <w:tab w:val="right" w:pos="9638"/>
      </w:tabs>
      <w:ind w:right="360"/>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framePr w:wrap="auto" w:vAnchor="text" w:hAnchor="margin" w:xAlign="right" w:y="1"/>
      <w:tabs>
        <w:tab w:val="center" w:pos="4819"/>
        <w:tab w:val="right" w:pos="9638"/>
      </w:tabs>
      <w:rPr>
        <w:rFonts w:ascii="Calibri" w:eastAsia="Calibri" w:hAnsi="Calibri"/>
        <w:sz w:val="22"/>
        <w:szCs w:val="22"/>
      </w:rPr>
    </w:pPr>
  </w:p>
  <w:p w:rsidR="0096549E" w:rsidRDefault="0096549E">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FB" w:rsidRDefault="00AC74FB">
      <w:r>
        <w:separator/>
      </w:r>
    </w:p>
  </w:footnote>
  <w:footnote w:type="continuationSeparator" w:id="0">
    <w:p w:rsidR="00AC74FB" w:rsidRDefault="00AC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9E" w:rsidRDefault="0096549E">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1D8F"/>
    <w:multiLevelType w:val="hybridMultilevel"/>
    <w:tmpl w:val="49FCB2A6"/>
    <w:lvl w:ilvl="0" w:tplc="F5D692F8">
      <w:numFmt w:val="bullet"/>
      <w:lvlText w:val="-"/>
      <w:lvlJc w:val="left"/>
      <w:pPr>
        <w:ind w:left="1461" w:hanging="360"/>
      </w:pPr>
      <w:rPr>
        <w:rFonts w:ascii="Times New Roman" w:eastAsia="Times New Roman" w:hAnsi="Times New Roman" w:cs="Times New Roman" w:hint="default"/>
        <w:w w:val="97"/>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1" w15:restartNumberingAfterBreak="0">
    <w:nsid w:val="1EFC5C8D"/>
    <w:multiLevelType w:val="hybridMultilevel"/>
    <w:tmpl w:val="D04A2F4A"/>
    <w:lvl w:ilvl="0" w:tplc="F5D692F8">
      <w:numFmt w:val="bullet"/>
      <w:lvlText w:val="-"/>
      <w:lvlJc w:val="left"/>
      <w:pPr>
        <w:ind w:left="1069" w:hanging="360"/>
      </w:pPr>
      <w:rPr>
        <w:rFonts w:ascii="Times New Roman" w:eastAsia="Times New Roman" w:hAnsi="Times New Roman" w:cs="Times New Roman" w:hint="default"/>
        <w:w w:val="97"/>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D91578C"/>
    <w:multiLevelType w:val="hybridMultilevel"/>
    <w:tmpl w:val="C2A6D61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53454845"/>
    <w:multiLevelType w:val="hybridMultilevel"/>
    <w:tmpl w:val="D780F1E6"/>
    <w:lvl w:ilvl="0" w:tplc="D70473BE">
      <w:numFmt w:val="bullet"/>
      <w:lvlText w:val=""/>
      <w:lvlJc w:val="left"/>
      <w:pPr>
        <w:ind w:left="360" w:hanging="359"/>
      </w:pPr>
      <w:rPr>
        <w:rFonts w:ascii="Symbol" w:eastAsia="Times New Roman" w:hAnsi="Symbol" w:cs="Symbol" w:hint="default"/>
      </w:rPr>
    </w:lvl>
    <w:lvl w:ilvl="1" w:tplc="04270003" w:tentative="1">
      <w:start w:val="1"/>
      <w:numFmt w:val="bullet"/>
      <w:lvlText w:val="o"/>
      <w:lvlJc w:val="left"/>
      <w:pPr>
        <w:ind w:left="1081" w:hanging="360"/>
      </w:pPr>
      <w:rPr>
        <w:rFonts w:ascii="Courier New" w:hAnsi="Courier New" w:cs="Courier New" w:hint="default"/>
      </w:rPr>
    </w:lvl>
    <w:lvl w:ilvl="2" w:tplc="04270005" w:tentative="1">
      <w:start w:val="1"/>
      <w:numFmt w:val="bullet"/>
      <w:lvlText w:val=""/>
      <w:lvlJc w:val="left"/>
      <w:pPr>
        <w:ind w:left="1801" w:hanging="360"/>
      </w:pPr>
      <w:rPr>
        <w:rFonts w:ascii="Wingdings" w:hAnsi="Wingdings" w:hint="default"/>
      </w:rPr>
    </w:lvl>
    <w:lvl w:ilvl="3" w:tplc="04270001" w:tentative="1">
      <w:start w:val="1"/>
      <w:numFmt w:val="bullet"/>
      <w:lvlText w:val=""/>
      <w:lvlJc w:val="left"/>
      <w:pPr>
        <w:ind w:left="2521" w:hanging="360"/>
      </w:pPr>
      <w:rPr>
        <w:rFonts w:ascii="Symbol" w:hAnsi="Symbol" w:hint="default"/>
      </w:rPr>
    </w:lvl>
    <w:lvl w:ilvl="4" w:tplc="04270003" w:tentative="1">
      <w:start w:val="1"/>
      <w:numFmt w:val="bullet"/>
      <w:lvlText w:val="o"/>
      <w:lvlJc w:val="left"/>
      <w:pPr>
        <w:ind w:left="3241" w:hanging="360"/>
      </w:pPr>
      <w:rPr>
        <w:rFonts w:ascii="Courier New" w:hAnsi="Courier New" w:cs="Courier New" w:hint="default"/>
      </w:rPr>
    </w:lvl>
    <w:lvl w:ilvl="5" w:tplc="04270005" w:tentative="1">
      <w:start w:val="1"/>
      <w:numFmt w:val="bullet"/>
      <w:lvlText w:val=""/>
      <w:lvlJc w:val="left"/>
      <w:pPr>
        <w:ind w:left="3961" w:hanging="360"/>
      </w:pPr>
      <w:rPr>
        <w:rFonts w:ascii="Wingdings" w:hAnsi="Wingdings" w:hint="default"/>
      </w:rPr>
    </w:lvl>
    <w:lvl w:ilvl="6" w:tplc="04270001" w:tentative="1">
      <w:start w:val="1"/>
      <w:numFmt w:val="bullet"/>
      <w:lvlText w:val=""/>
      <w:lvlJc w:val="left"/>
      <w:pPr>
        <w:ind w:left="4681" w:hanging="360"/>
      </w:pPr>
      <w:rPr>
        <w:rFonts w:ascii="Symbol" w:hAnsi="Symbol" w:hint="default"/>
      </w:rPr>
    </w:lvl>
    <w:lvl w:ilvl="7" w:tplc="04270003" w:tentative="1">
      <w:start w:val="1"/>
      <w:numFmt w:val="bullet"/>
      <w:lvlText w:val="o"/>
      <w:lvlJc w:val="left"/>
      <w:pPr>
        <w:ind w:left="5401" w:hanging="360"/>
      </w:pPr>
      <w:rPr>
        <w:rFonts w:ascii="Courier New" w:hAnsi="Courier New" w:cs="Courier New" w:hint="default"/>
      </w:rPr>
    </w:lvl>
    <w:lvl w:ilvl="8" w:tplc="04270005" w:tentative="1">
      <w:start w:val="1"/>
      <w:numFmt w:val="bullet"/>
      <w:lvlText w:val=""/>
      <w:lvlJc w:val="left"/>
      <w:pPr>
        <w:ind w:left="6121" w:hanging="360"/>
      </w:pPr>
      <w:rPr>
        <w:rFonts w:ascii="Wingdings" w:hAnsi="Wingdings" w:hint="default"/>
      </w:rPr>
    </w:lvl>
  </w:abstractNum>
  <w:abstractNum w:abstractNumId="4" w15:restartNumberingAfterBreak="0">
    <w:nsid w:val="5F911686"/>
    <w:multiLevelType w:val="hybridMultilevel"/>
    <w:tmpl w:val="776AB296"/>
    <w:lvl w:ilvl="0" w:tplc="F5D692F8">
      <w:numFmt w:val="bullet"/>
      <w:lvlText w:val="-"/>
      <w:lvlJc w:val="left"/>
      <w:pPr>
        <w:ind w:left="720" w:hanging="360"/>
      </w:pPr>
      <w:rPr>
        <w:rFonts w:ascii="Times New Roman" w:eastAsia="Times New Roman" w:hAnsi="Times New Roman" w:cs="Times New Roman" w:hint="default"/>
        <w:w w:val="97"/>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2A63D52"/>
    <w:multiLevelType w:val="hybridMultilevel"/>
    <w:tmpl w:val="515C92AA"/>
    <w:lvl w:ilvl="0" w:tplc="676AD6E4">
      <w:start w:val="4"/>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62DC53E4"/>
    <w:multiLevelType w:val="hybridMultilevel"/>
    <w:tmpl w:val="53925D4E"/>
    <w:lvl w:ilvl="0" w:tplc="F5D692F8">
      <w:numFmt w:val="bullet"/>
      <w:lvlText w:val="-"/>
      <w:lvlJc w:val="left"/>
      <w:pPr>
        <w:ind w:left="2062" w:hanging="360"/>
      </w:pPr>
      <w:rPr>
        <w:rFonts w:ascii="Times New Roman" w:eastAsia="Times New Roman" w:hAnsi="Times New Roman" w:cs="Times New Roman" w:hint="default"/>
        <w:w w:val="97"/>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8" w15:restartNumberingAfterBreak="0">
    <w:nsid w:val="7D6D0458"/>
    <w:multiLevelType w:val="hybridMultilevel"/>
    <w:tmpl w:val="C5B2D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5B"/>
    <w:rsid w:val="00000010"/>
    <w:rsid w:val="0000112E"/>
    <w:rsid w:val="000020F0"/>
    <w:rsid w:val="0001122C"/>
    <w:rsid w:val="00012672"/>
    <w:rsid w:val="00013756"/>
    <w:rsid w:val="00014560"/>
    <w:rsid w:val="00015DEF"/>
    <w:rsid w:val="00017239"/>
    <w:rsid w:val="00017806"/>
    <w:rsid w:val="000307F0"/>
    <w:rsid w:val="00031CE0"/>
    <w:rsid w:val="000347DC"/>
    <w:rsid w:val="000418B7"/>
    <w:rsid w:val="00045315"/>
    <w:rsid w:val="000545A6"/>
    <w:rsid w:val="000605F7"/>
    <w:rsid w:val="00062588"/>
    <w:rsid w:val="00074A5F"/>
    <w:rsid w:val="00077BB6"/>
    <w:rsid w:val="00081FA0"/>
    <w:rsid w:val="00085BED"/>
    <w:rsid w:val="00093130"/>
    <w:rsid w:val="000A322D"/>
    <w:rsid w:val="000A335B"/>
    <w:rsid w:val="000A5555"/>
    <w:rsid w:val="000A6FBC"/>
    <w:rsid w:val="000B2005"/>
    <w:rsid w:val="000B2DFC"/>
    <w:rsid w:val="000B3152"/>
    <w:rsid w:val="000B4B17"/>
    <w:rsid w:val="000C07E0"/>
    <w:rsid w:val="000C51AB"/>
    <w:rsid w:val="000D4951"/>
    <w:rsid w:val="000D522C"/>
    <w:rsid w:val="000E3BB9"/>
    <w:rsid w:val="000E5883"/>
    <w:rsid w:val="000E7293"/>
    <w:rsid w:val="000E7441"/>
    <w:rsid w:val="000E7779"/>
    <w:rsid w:val="000F6BE9"/>
    <w:rsid w:val="001103AF"/>
    <w:rsid w:val="00112272"/>
    <w:rsid w:val="00113C85"/>
    <w:rsid w:val="00116EFD"/>
    <w:rsid w:val="0012500B"/>
    <w:rsid w:val="00126BCB"/>
    <w:rsid w:val="001310C9"/>
    <w:rsid w:val="001363F1"/>
    <w:rsid w:val="001433AC"/>
    <w:rsid w:val="00145F8B"/>
    <w:rsid w:val="00147CE7"/>
    <w:rsid w:val="00147D7F"/>
    <w:rsid w:val="00155341"/>
    <w:rsid w:val="00161FE4"/>
    <w:rsid w:val="0017143E"/>
    <w:rsid w:val="00181B2B"/>
    <w:rsid w:val="00185C68"/>
    <w:rsid w:val="00190F57"/>
    <w:rsid w:val="001914BD"/>
    <w:rsid w:val="00191CDC"/>
    <w:rsid w:val="001A1B1D"/>
    <w:rsid w:val="001A21A6"/>
    <w:rsid w:val="001A51D6"/>
    <w:rsid w:val="001A740B"/>
    <w:rsid w:val="001B080E"/>
    <w:rsid w:val="001B64BE"/>
    <w:rsid w:val="001C2502"/>
    <w:rsid w:val="001C2BF5"/>
    <w:rsid w:val="001C45C9"/>
    <w:rsid w:val="001C551D"/>
    <w:rsid w:val="001E2B0D"/>
    <w:rsid w:val="001E2B55"/>
    <w:rsid w:val="001E34C4"/>
    <w:rsid w:val="001E3F58"/>
    <w:rsid w:val="001E642E"/>
    <w:rsid w:val="001F56ED"/>
    <w:rsid w:val="00201587"/>
    <w:rsid w:val="00215E67"/>
    <w:rsid w:val="002178A7"/>
    <w:rsid w:val="002220D7"/>
    <w:rsid w:val="00225B6A"/>
    <w:rsid w:val="00241DDA"/>
    <w:rsid w:val="00244577"/>
    <w:rsid w:val="00251E5D"/>
    <w:rsid w:val="002524F8"/>
    <w:rsid w:val="002548C3"/>
    <w:rsid w:val="00260C82"/>
    <w:rsid w:val="00264D87"/>
    <w:rsid w:val="00273A22"/>
    <w:rsid w:val="002764F6"/>
    <w:rsid w:val="00280F3D"/>
    <w:rsid w:val="00283B4C"/>
    <w:rsid w:val="002A07DC"/>
    <w:rsid w:val="002A65FA"/>
    <w:rsid w:val="002B1377"/>
    <w:rsid w:val="002C2CEE"/>
    <w:rsid w:val="002C772F"/>
    <w:rsid w:val="002D0760"/>
    <w:rsid w:val="002D1255"/>
    <w:rsid w:val="002E2ADB"/>
    <w:rsid w:val="002E2ECF"/>
    <w:rsid w:val="002F0A4D"/>
    <w:rsid w:val="0031076B"/>
    <w:rsid w:val="00310FB6"/>
    <w:rsid w:val="003163AC"/>
    <w:rsid w:val="0032382D"/>
    <w:rsid w:val="00323D69"/>
    <w:rsid w:val="003304F8"/>
    <w:rsid w:val="003306EF"/>
    <w:rsid w:val="0033109B"/>
    <w:rsid w:val="00336F3D"/>
    <w:rsid w:val="0034028A"/>
    <w:rsid w:val="00342568"/>
    <w:rsid w:val="00345AD1"/>
    <w:rsid w:val="003464BD"/>
    <w:rsid w:val="0034755B"/>
    <w:rsid w:val="00354B4C"/>
    <w:rsid w:val="003552D4"/>
    <w:rsid w:val="003575D1"/>
    <w:rsid w:val="00360175"/>
    <w:rsid w:val="0036539B"/>
    <w:rsid w:val="00373159"/>
    <w:rsid w:val="00376219"/>
    <w:rsid w:val="00385752"/>
    <w:rsid w:val="00390559"/>
    <w:rsid w:val="0039069E"/>
    <w:rsid w:val="00391232"/>
    <w:rsid w:val="00391E33"/>
    <w:rsid w:val="00393F65"/>
    <w:rsid w:val="00393FE2"/>
    <w:rsid w:val="00394695"/>
    <w:rsid w:val="00395041"/>
    <w:rsid w:val="00395B43"/>
    <w:rsid w:val="00397248"/>
    <w:rsid w:val="003A081D"/>
    <w:rsid w:val="003A0A7A"/>
    <w:rsid w:val="003A52EA"/>
    <w:rsid w:val="003A5828"/>
    <w:rsid w:val="003A6E47"/>
    <w:rsid w:val="003B21DE"/>
    <w:rsid w:val="003B498E"/>
    <w:rsid w:val="003B652A"/>
    <w:rsid w:val="003B7B83"/>
    <w:rsid w:val="003D2E3F"/>
    <w:rsid w:val="003D3359"/>
    <w:rsid w:val="003D7081"/>
    <w:rsid w:val="003E65EF"/>
    <w:rsid w:val="003F4B08"/>
    <w:rsid w:val="003F7789"/>
    <w:rsid w:val="004033F6"/>
    <w:rsid w:val="00411BA0"/>
    <w:rsid w:val="00414BE0"/>
    <w:rsid w:val="0041508A"/>
    <w:rsid w:val="00416059"/>
    <w:rsid w:val="00417F9B"/>
    <w:rsid w:val="00420B75"/>
    <w:rsid w:val="004220DE"/>
    <w:rsid w:val="00425EAC"/>
    <w:rsid w:val="00427D64"/>
    <w:rsid w:val="00430BD2"/>
    <w:rsid w:val="00433223"/>
    <w:rsid w:val="004417E3"/>
    <w:rsid w:val="00444DD8"/>
    <w:rsid w:val="004470A9"/>
    <w:rsid w:val="00454B8C"/>
    <w:rsid w:val="0045640A"/>
    <w:rsid w:val="00463571"/>
    <w:rsid w:val="00463AD1"/>
    <w:rsid w:val="00472E87"/>
    <w:rsid w:val="0048022D"/>
    <w:rsid w:val="00481AD2"/>
    <w:rsid w:val="0049053E"/>
    <w:rsid w:val="0049350D"/>
    <w:rsid w:val="00494DF1"/>
    <w:rsid w:val="004A15A4"/>
    <w:rsid w:val="004A3B3D"/>
    <w:rsid w:val="004A52CB"/>
    <w:rsid w:val="004A775A"/>
    <w:rsid w:val="004B1713"/>
    <w:rsid w:val="004B1AD9"/>
    <w:rsid w:val="004B245C"/>
    <w:rsid w:val="004B3AF6"/>
    <w:rsid w:val="004B43E0"/>
    <w:rsid w:val="004B5727"/>
    <w:rsid w:val="004C17E8"/>
    <w:rsid w:val="004C43F7"/>
    <w:rsid w:val="004C754A"/>
    <w:rsid w:val="004D69C9"/>
    <w:rsid w:val="004D6CDC"/>
    <w:rsid w:val="004E57D4"/>
    <w:rsid w:val="0050341E"/>
    <w:rsid w:val="005131E4"/>
    <w:rsid w:val="00515206"/>
    <w:rsid w:val="005213CD"/>
    <w:rsid w:val="00522C47"/>
    <w:rsid w:val="00523C85"/>
    <w:rsid w:val="005243E3"/>
    <w:rsid w:val="005252CD"/>
    <w:rsid w:val="00526F48"/>
    <w:rsid w:val="00531B98"/>
    <w:rsid w:val="005351C2"/>
    <w:rsid w:val="005464F6"/>
    <w:rsid w:val="00547C08"/>
    <w:rsid w:val="00547C34"/>
    <w:rsid w:val="005517A5"/>
    <w:rsid w:val="0055185A"/>
    <w:rsid w:val="00565A28"/>
    <w:rsid w:val="005816EB"/>
    <w:rsid w:val="00582ED3"/>
    <w:rsid w:val="00587049"/>
    <w:rsid w:val="005872BF"/>
    <w:rsid w:val="00590BA6"/>
    <w:rsid w:val="00591809"/>
    <w:rsid w:val="00591FDD"/>
    <w:rsid w:val="00592B85"/>
    <w:rsid w:val="005A208F"/>
    <w:rsid w:val="005A605A"/>
    <w:rsid w:val="005A605C"/>
    <w:rsid w:val="005A671F"/>
    <w:rsid w:val="005B0181"/>
    <w:rsid w:val="005B1D55"/>
    <w:rsid w:val="005C17E4"/>
    <w:rsid w:val="005C2558"/>
    <w:rsid w:val="005C52EC"/>
    <w:rsid w:val="005C6E61"/>
    <w:rsid w:val="005C716F"/>
    <w:rsid w:val="005D10B3"/>
    <w:rsid w:val="005D1F6F"/>
    <w:rsid w:val="005D32BA"/>
    <w:rsid w:val="005D3E75"/>
    <w:rsid w:val="005D5862"/>
    <w:rsid w:val="005F4CC8"/>
    <w:rsid w:val="005F6F2E"/>
    <w:rsid w:val="005F797A"/>
    <w:rsid w:val="00600001"/>
    <w:rsid w:val="00606754"/>
    <w:rsid w:val="00606E46"/>
    <w:rsid w:val="006073F5"/>
    <w:rsid w:val="0062003C"/>
    <w:rsid w:val="00626448"/>
    <w:rsid w:val="006334B2"/>
    <w:rsid w:val="00635287"/>
    <w:rsid w:val="00641254"/>
    <w:rsid w:val="006443C6"/>
    <w:rsid w:val="006446E2"/>
    <w:rsid w:val="00650BF5"/>
    <w:rsid w:val="00671630"/>
    <w:rsid w:val="00674523"/>
    <w:rsid w:val="00675E25"/>
    <w:rsid w:val="00676467"/>
    <w:rsid w:val="00684210"/>
    <w:rsid w:val="006877B3"/>
    <w:rsid w:val="006877D9"/>
    <w:rsid w:val="006933C2"/>
    <w:rsid w:val="00695628"/>
    <w:rsid w:val="006978FF"/>
    <w:rsid w:val="006A2C9C"/>
    <w:rsid w:val="006A2EBF"/>
    <w:rsid w:val="006A32F3"/>
    <w:rsid w:val="006A4D25"/>
    <w:rsid w:val="006A55BA"/>
    <w:rsid w:val="006B3C82"/>
    <w:rsid w:val="006B5BA9"/>
    <w:rsid w:val="006B7417"/>
    <w:rsid w:val="006E19C4"/>
    <w:rsid w:val="006E2901"/>
    <w:rsid w:val="006E2EB8"/>
    <w:rsid w:val="006E41D5"/>
    <w:rsid w:val="006E5857"/>
    <w:rsid w:val="006F1B03"/>
    <w:rsid w:val="006F3EDE"/>
    <w:rsid w:val="006F4851"/>
    <w:rsid w:val="006F54EF"/>
    <w:rsid w:val="006F58A2"/>
    <w:rsid w:val="006F5C4A"/>
    <w:rsid w:val="0070058A"/>
    <w:rsid w:val="00701BEC"/>
    <w:rsid w:val="00705811"/>
    <w:rsid w:val="007115D9"/>
    <w:rsid w:val="00712083"/>
    <w:rsid w:val="00715CE6"/>
    <w:rsid w:val="00715CF8"/>
    <w:rsid w:val="00715DDB"/>
    <w:rsid w:val="00717EE7"/>
    <w:rsid w:val="00717F48"/>
    <w:rsid w:val="007217C3"/>
    <w:rsid w:val="00726892"/>
    <w:rsid w:val="0073223F"/>
    <w:rsid w:val="007326B4"/>
    <w:rsid w:val="0075799B"/>
    <w:rsid w:val="00762D99"/>
    <w:rsid w:val="00767465"/>
    <w:rsid w:val="00775942"/>
    <w:rsid w:val="0079462F"/>
    <w:rsid w:val="007A18E7"/>
    <w:rsid w:val="007A2CDB"/>
    <w:rsid w:val="007A3AB1"/>
    <w:rsid w:val="007B0EE1"/>
    <w:rsid w:val="007B3096"/>
    <w:rsid w:val="007C4ED8"/>
    <w:rsid w:val="007C7CFB"/>
    <w:rsid w:val="007D0D60"/>
    <w:rsid w:val="007D33B1"/>
    <w:rsid w:val="007D41BC"/>
    <w:rsid w:val="007D72CE"/>
    <w:rsid w:val="007E7B99"/>
    <w:rsid w:val="007F0FDF"/>
    <w:rsid w:val="007F50F6"/>
    <w:rsid w:val="00803258"/>
    <w:rsid w:val="00804279"/>
    <w:rsid w:val="008044DE"/>
    <w:rsid w:val="008071BA"/>
    <w:rsid w:val="00813FC7"/>
    <w:rsid w:val="00816CE6"/>
    <w:rsid w:val="008217A0"/>
    <w:rsid w:val="00821901"/>
    <w:rsid w:val="008256DE"/>
    <w:rsid w:val="008317B9"/>
    <w:rsid w:val="00834A2C"/>
    <w:rsid w:val="00844783"/>
    <w:rsid w:val="00844CE2"/>
    <w:rsid w:val="00853DAE"/>
    <w:rsid w:val="00865707"/>
    <w:rsid w:val="0086632A"/>
    <w:rsid w:val="00871DC6"/>
    <w:rsid w:val="00872389"/>
    <w:rsid w:val="00877722"/>
    <w:rsid w:val="008840CE"/>
    <w:rsid w:val="008960FB"/>
    <w:rsid w:val="008A19A8"/>
    <w:rsid w:val="008A37B6"/>
    <w:rsid w:val="008A6BFA"/>
    <w:rsid w:val="008B2A02"/>
    <w:rsid w:val="008C25D3"/>
    <w:rsid w:val="008C3B9C"/>
    <w:rsid w:val="008C54B0"/>
    <w:rsid w:val="008C5A46"/>
    <w:rsid w:val="008D012C"/>
    <w:rsid w:val="008D1522"/>
    <w:rsid w:val="008D1F6E"/>
    <w:rsid w:val="008D2343"/>
    <w:rsid w:val="008D2F29"/>
    <w:rsid w:val="008D5533"/>
    <w:rsid w:val="008D63DE"/>
    <w:rsid w:val="008F06A9"/>
    <w:rsid w:val="008F0C58"/>
    <w:rsid w:val="008F10BC"/>
    <w:rsid w:val="008F15BF"/>
    <w:rsid w:val="008F3101"/>
    <w:rsid w:val="008F4780"/>
    <w:rsid w:val="008F570C"/>
    <w:rsid w:val="008F703F"/>
    <w:rsid w:val="00905C7C"/>
    <w:rsid w:val="0091236E"/>
    <w:rsid w:val="00916B01"/>
    <w:rsid w:val="00921ADB"/>
    <w:rsid w:val="009238EF"/>
    <w:rsid w:val="00937BA2"/>
    <w:rsid w:val="0094558F"/>
    <w:rsid w:val="00946750"/>
    <w:rsid w:val="00947633"/>
    <w:rsid w:val="00952C63"/>
    <w:rsid w:val="00953FE1"/>
    <w:rsid w:val="00962540"/>
    <w:rsid w:val="00963789"/>
    <w:rsid w:val="0096549E"/>
    <w:rsid w:val="009710D3"/>
    <w:rsid w:val="00973949"/>
    <w:rsid w:val="009750FA"/>
    <w:rsid w:val="00975239"/>
    <w:rsid w:val="00981FB6"/>
    <w:rsid w:val="00987F1C"/>
    <w:rsid w:val="009922AE"/>
    <w:rsid w:val="009935A5"/>
    <w:rsid w:val="00993C27"/>
    <w:rsid w:val="009A167C"/>
    <w:rsid w:val="009A5F45"/>
    <w:rsid w:val="009B13BA"/>
    <w:rsid w:val="009B443F"/>
    <w:rsid w:val="009C53C2"/>
    <w:rsid w:val="009D4857"/>
    <w:rsid w:val="009D5C37"/>
    <w:rsid w:val="009E0C60"/>
    <w:rsid w:val="009E1BE7"/>
    <w:rsid w:val="009E2F90"/>
    <w:rsid w:val="009E50EA"/>
    <w:rsid w:val="009E5462"/>
    <w:rsid w:val="009F140D"/>
    <w:rsid w:val="009F786A"/>
    <w:rsid w:val="009F7A03"/>
    <w:rsid w:val="00A12AC4"/>
    <w:rsid w:val="00A13760"/>
    <w:rsid w:val="00A16F92"/>
    <w:rsid w:val="00A1790C"/>
    <w:rsid w:val="00A21709"/>
    <w:rsid w:val="00A24AE2"/>
    <w:rsid w:val="00A30536"/>
    <w:rsid w:val="00A31051"/>
    <w:rsid w:val="00A32CFE"/>
    <w:rsid w:val="00A3416B"/>
    <w:rsid w:val="00A34CFD"/>
    <w:rsid w:val="00A42236"/>
    <w:rsid w:val="00A532FA"/>
    <w:rsid w:val="00A54492"/>
    <w:rsid w:val="00A552FF"/>
    <w:rsid w:val="00A572D1"/>
    <w:rsid w:val="00A64A66"/>
    <w:rsid w:val="00A712AA"/>
    <w:rsid w:val="00A72567"/>
    <w:rsid w:val="00A77FBF"/>
    <w:rsid w:val="00A85312"/>
    <w:rsid w:val="00A857DF"/>
    <w:rsid w:val="00AA00C5"/>
    <w:rsid w:val="00AA3833"/>
    <w:rsid w:val="00AA7D65"/>
    <w:rsid w:val="00AB52C9"/>
    <w:rsid w:val="00AB731C"/>
    <w:rsid w:val="00AC0160"/>
    <w:rsid w:val="00AC6473"/>
    <w:rsid w:val="00AC74FB"/>
    <w:rsid w:val="00AD2FA6"/>
    <w:rsid w:val="00AD3177"/>
    <w:rsid w:val="00AD73FE"/>
    <w:rsid w:val="00AF0381"/>
    <w:rsid w:val="00AF2373"/>
    <w:rsid w:val="00AF59E0"/>
    <w:rsid w:val="00AF5F4B"/>
    <w:rsid w:val="00AF76F4"/>
    <w:rsid w:val="00B07FEB"/>
    <w:rsid w:val="00B17ECE"/>
    <w:rsid w:val="00B22A88"/>
    <w:rsid w:val="00B30585"/>
    <w:rsid w:val="00B3464B"/>
    <w:rsid w:val="00B34750"/>
    <w:rsid w:val="00B35842"/>
    <w:rsid w:val="00B40FE3"/>
    <w:rsid w:val="00B43D97"/>
    <w:rsid w:val="00B50129"/>
    <w:rsid w:val="00B54E88"/>
    <w:rsid w:val="00B57BDD"/>
    <w:rsid w:val="00B618F0"/>
    <w:rsid w:val="00B67600"/>
    <w:rsid w:val="00B7342C"/>
    <w:rsid w:val="00B82721"/>
    <w:rsid w:val="00B87D0D"/>
    <w:rsid w:val="00B95A0F"/>
    <w:rsid w:val="00B97DFC"/>
    <w:rsid w:val="00BA2438"/>
    <w:rsid w:val="00BA2F41"/>
    <w:rsid w:val="00BB1436"/>
    <w:rsid w:val="00BB1760"/>
    <w:rsid w:val="00BC04E6"/>
    <w:rsid w:val="00BC0667"/>
    <w:rsid w:val="00BC0A85"/>
    <w:rsid w:val="00BC2930"/>
    <w:rsid w:val="00BC33C6"/>
    <w:rsid w:val="00BC7B51"/>
    <w:rsid w:val="00BD0512"/>
    <w:rsid w:val="00BD461A"/>
    <w:rsid w:val="00BD6F08"/>
    <w:rsid w:val="00BE7E16"/>
    <w:rsid w:val="00BF16B3"/>
    <w:rsid w:val="00BF51ED"/>
    <w:rsid w:val="00C00787"/>
    <w:rsid w:val="00C03A97"/>
    <w:rsid w:val="00C100A5"/>
    <w:rsid w:val="00C141D3"/>
    <w:rsid w:val="00C152BE"/>
    <w:rsid w:val="00C17D02"/>
    <w:rsid w:val="00C2453C"/>
    <w:rsid w:val="00C245C2"/>
    <w:rsid w:val="00C32509"/>
    <w:rsid w:val="00C3662F"/>
    <w:rsid w:val="00C378C9"/>
    <w:rsid w:val="00C41CB5"/>
    <w:rsid w:val="00C437C7"/>
    <w:rsid w:val="00C47796"/>
    <w:rsid w:val="00C54045"/>
    <w:rsid w:val="00C62F08"/>
    <w:rsid w:val="00C64C2C"/>
    <w:rsid w:val="00C67929"/>
    <w:rsid w:val="00C77FCB"/>
    <w:rsid w:val="00C80C94"/>
    <w:rsid w:val="00C80D3A"/>
    <w:rsid w:val="00C81D5F"/>
    <w:rsid w:val="00C840D7"/>
    <w:rsid w:val="00C92B4B"/>
    <w:rsid w:val="00C93640"/>
    <w:rsid w:val="00C975DE"/>
    <w:rsid w:val="00CA3A20"/>
    <w:rsid w:val="00CA4C6D"/>
    <w:rsid w:val="00CA5B0E"/>
    <w:rsid w:val="00CA5BDA"/>
    <w:rsid w:val="00CA77EA"/>
    <w:rsid w:val="00CA7C3A"/>
    <w:rsid w:val="00CB07B6"/>
    <w:rsid w:val="00CB1E85"/>
    <w:rsid w:val="00CB556D"/>
    <w:rsid w:val="00CB79BA"/>
    <w:rsid w:val="00CC0B48"/>
    <w:rsid w:val="00CC39F1"/>
    <w:rsid w:val="00CC5A7E"/>
    <w:rsid w:val="00CC5C80"/>
    <w:rsid w:val="00CC659C"/>
    <w:rsid w:val="00CC7D3D"/>
    <w:rsid w:val="00CD195B"/>
    <w:rsid w:val="00CD1B7F"/>
    <w:rsid w:val="00CD51B7"/>
    <w:rsid w:val="00CD6EC0"/>
    <w:rsid w:val="00CD73F7"/>
    <w:rsid w:val="00CF38D5"/>
    <w:rsid w:val="00D01E08"/>
    <w:rsid w:val="00D04CD2"/>
    <w:rsid w:val="00D0530D"/>
    <w:rsid w:val="00D114EA"/>
    <w:rsid w:val="00D1651A"/>
    <w:rsid w:val="00D21B54"/>
    <w:rsid w:val="00D236B1"/>
    <w:rsid w:val="00D27213"/>
    <w:rsid w:val="00D27A32"/>
    <w:rsid w:val="00D27F7E"/>
    <w:rsid w:val="00D31945"/>
    <w:rsid w:val="00D3467B"/>
    <w:rsid w:val="00D42D05"/>
    <w:rsid w:val="00D44005"/>
    <w:rsid w:val="00D44AA8"/>
    <w:rsid w:val="00D44ECA"/>
    <w:rsid w:val="00D5274A"/>
    <w:rsid w:val="00D53407"/>
    <w:rsid w:val="00D536D8"/>
    <w:rsid w:val="00D53A6C"/>
    <w:rsid w:val="00D53BD4"/>
    <w:rsid w:val="00D72022"/>
    <w:rsid w:val="00D737F0"/>
    <w:rsid w:val="00D746D2"/>
    <w:rsid w:val="00D74A50"/>
    <w:rsid w:val="00D803C7"/>
    <w:rsid w:val="00D80D59"/>
    <w:rsid w:val="00D8411E"/>
    <w:rsid w:val="00D84326"/>
    <w:rsid w:val="00D90C79"/>
    <w:rsid w:val="00D94833"/>
    <w:rsid w:val="00D94921"/>
    <w:rsid w:val="00D9639E"/>
    <w:rsid w:val="00D96ACD"/>
    <w:rsid w:val="00DA1AA1"/>
    <w:rsid w:val="00DA60D2"/>
    <w:rsid w:val="00DA74E0"/>
    <w:rsid w:val="00DB0955"/>
    <w:rsid w:val="00DB1BD2"/>
    <w:rsid w:val="00DB383A"/>
    <w:rsid w:val="00DB4D6B"/>
    <w:rsid w:val="00DB595C"/>
    <w:rsid w:val="00DB62DE"/>
    <w:rsid w:val="00DC081E"/>
    <w:rsid w:val="00DC0DF7"/>
    <w:rsid w:val="00DC276D"/>
    <w:rsid w:val="00DC2CEF"/>
    <w:rsid w:val="00DC656B"/>
    <w:rsid w:val="00DD4486"/>
    <w:rsid w:val="00DD732E"/>
    <w:rsid w:val="00E01D2F"/>
    <w:rsid w:val="00E01D89"/>
    <w:rsid w:val="00E13113"/>
    <w:rsid w:val="00E14DBE"/>
    <w:rsid w:val="00E15451"/>
    <w:rsid w:val="00E1627A"/>
    <w:rsid w:val="00E20552"/>
    <w:rsid w:val="00E21322"/>
    <w:rsid w:val="00E236C1"/>
    <w:rsid w:val="00E24B05"/>
    <w:rsid w:val="00E26558"/>
    <w:rsid w:val="00E3056B"/>
    <w:rsid w:val="00E332E2"/>
    <w:rsid w:val="00E3375F"/>
    <w:rsid w:val="00E3492A"/>
    <w:rsid w:val="00E362B5"/>
    <w:rsid w:val="00E41CBE"/>
    <w:rsid w:val="00E420C1"/>
    <w:rsid w:val="00E440B1"/>
    <w:rsid w:val="00E51B0C"/>
    <w:rsid w:val="00E60DB9"/>
    <w:rsid w:val="00E644EB"/>
    <w:rsid w:val="00E65F57"/>
    <w:rsid w:val="00E67C2C"/>
    <w:rsid w:val="00E744FE"/>
    <w:rsid w:val="00E75E2D"/>
    <w:rsid w:val="00E92505"/>
    <w:rsid w:val="00E93523"/>
    <w:rsid w:val="00E93AD9"/>
    <w:rsid w:val="00EA2869"/>
    <w:rsid w:val="00EA297F"/>
    <w:rsid w:val="00EA3ECE"/>
    <w:rsid w:val="00EA5FB8"/>
    <w:rsid w:val="00EB7CFB"/>
    <w:rsid w:val="00EC0684"/>
    <w:rsid w:val="00EC46F1"/>
    <w:rsid w:val="00ED08C6"/>
    <w:rsid w:val="00ED4F46"/>
    <w:rsid w:val="00ED747E"/>
    <w:rsid w:val="00EE0D20"/>
    <w:rsid w:val="00EF0B47"/>
    <w:rsid w:val="00EF4229"/>
    <w:rsid w:val="00F06A7D"/>
    <w:rsid w:val="00F100DA"/>
    <w:rsid w:val="00F12D89"/>
    <w:rsid w:val="00F256CC"/>
    <w:rsid w:val="00F26C77"/>
    <w:rsid w:val="00F30114"/>
    <w:rsid w:val="00F3388C"/>
    <w:rsid w:val="00F345EA"/>
    <w:rsid w:val="00F34BD3"/>
    <w:rsid w:val="00F3535F"/>
    <w:rsid w:val="00F36F8A"/>
    <w:rsid w:val="00F40C5D"/>
    <w:rsid w:val="00F40CF9"/>
    <w:rsid w:val="00F45FB6"/>
    <w:rsid w:val="00F471F1"/>
    <w:rsid w:val="00F53D6C"/>
    <w:rsid w:val="00F55CC0"/>
    <w:rsid w:val="00F751A7"/>
    <w:rsid w:val="00F8157E"/>
    <w:rsid w:val="00F9443F"/>
    <w:rsid w:val="00F95B0E"/>
    <w:rsid w:val="00F97C11"/>
    <w:rsid w:val="00FA7846"/>
    <w:rsid w:val="00FB750A"/>
    <w:rsid w:val="00FC0618"/>
    <w:rsid w:val="00FC6D20"/>
    <w:rsid w:val="00FC75A8"/>
    <w:rsid w:val="00FD6040"/>
    <w:rsid w:val="00FE0057"/>
    <w:rsid w:val="00FE1BC8"/>
    <w:rsid w:val="00FE288B"/>
    <w:rsid w:val="00FE518C"/>
    <w:rsid w:val="00FF1FC5"/>
    <w:rsid w:val="00FF2BD2"/>
    <w:rsid w:val="00FF5B9B"/>
    <w:rsid w:val="00FF7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E8D89C-6F37-4999-9F45-1AA14668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33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35B"/>
    <w:rPr>
      <w:color w:val="808080"/>
    </w:rPr>
  </w:style>
  <w:style w:type="paragraph" w:styleId="Antrats">
    <w:name w:val="header"/>
    <w:basedOn w:val="prastasis"/>
    <w:link w:val="AntratsDiagrama"/>
    <w:rsid w:val="000A335B"/>
    <w:pPr>
      <w:tabs>
        <w:tab w:val="center" w:pos="4819"/>
        <w:tab w:val="right" w:pos="9638"/>
      </w:tabs>
    </w:pPr>
  </w:style>
  <w:style w:type="character" w:customStyle="1" w:styleId="AntratsDiagrama">
    <w:name w:val="Antraštės Diagrama"/>
    <w:basedOn w:val="Numatytasispastraiposriftas"/>
    <w:link w:val="Antrats"/>
    <w:rsid w:val="000A335B"/>
    <w:rPr>
      <w:rFonts w:ascii="Times New Roman" w:eastAsia="Times New Roman" w:hAnsi="Times New Roman" w:cs="Times New Roman"/>
      <w:sz w:val="24"/>
      <w:szCs w:val="20"/>
    </w:rPr>
  </w:style>
  <w:style w:type="paragraph" w:styleId="Sraopastraipa">
    <w:name w:val="List Paragraph"/>
    <w:basedOn w:val="prastasis"/>
    <w:rsid w:val="000A335B"/>
    <w:pPr>
      <w:ind w:left="720"/>
      <w:contextualSpacing/>
    </w:pPr>
  </w:style>
  <w:style w:type="paragraph" w:styleId="Porat">
    <w:name w:val="footer"/>
    <w:basedOn w:val="prastasis"/>
    <w:link w:val="PoratDiagrama"/>
    <w:rsid w:val="000A335B"/>
    <w:pPr>
      <w:tabs>
        <w:tab w:val="center" w:pos="4819"/>
        <w:tab w:val="right" w:pos="9638"/>
      </w:tabs>
    </w:pPr>
  </w:style>
  <w:style w:type="character" w:customStyle="1" w:styleId="PoratDiagrama">
    <w:name w:val="Poraštė Diagrama"/>
    <w:basedOn w:val="Numatytasispastraiposriftas"/>
    <w:link w:val="Porat"/>
    <w:rsid w:val="000A335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B2A02"/>
    <w:rPr>
      <w:color w:val="0563C1" w:themeColor="hyperlink"/>
      <w:u w:val="single"/>
    </w:rPr>
  </w:style>
  <w:style w:type="character" w:styleId="Komentaronuoroda">
    <w:name w:val="annotation reference"/>
    <w:basedOn w:val="Numatytasispastraiposriftas"/>
    <w:uiPriority w:val="99"/>
    <w:semiHidden/>
    <w:unhideWhenUsed/>
    <w:rsid w:val="00013756"/>
    <w:rPr>
      <w:sz w:val="16"/>
      <w:szCs w:val="16"/>
    </w:rPr>
  </w:style>
  <w:style w:type="paragraph" w:styleId="Komentarotekstas">
    <w:name w:val="annotation text"/>
    <w:basedOn w:val="prastasis"/>
    <w:link w:val="KomentarotekstasDiagrama"/>
    <w:uiPriority w:val="99"/>
    <w:semiHidden/>
    <w:unhideWhenUsed/>
    <w:rsid w:val="00013756"/>
    <w:rPr>
      <w:sz w:val="20"/>
    </w:rPr>
  </w:style>
  <w:style w:type="character" w:customStyle="1" w:styleId="KomentarotekstasDiagrama">
    <w:name w:val="Komentaro tekstas Diagrama"/>
    <w:basedOn w:val="Numatytasispastraiposriftas"/>
    <w:link w:val="Komentarotekstas"/>
    <w:uiPriority w:val="99"/>
    <w:semiHidden/>
    <w:rsid w:val="0001375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3756"/>
    <w:rPr>
      <w:b/>
      <w:bCs/>
    </w:rPr>
  </w:style>
  <w:style w:type="character" w:customStyle="1" w:styleId="KomentarotemaDiagrama">
    <w:name w:val="Komentaro tema Diagrama"/>
    <w:basedOn w:val="KomentarotekstasDiagrama"/>
    <w:link w:val="Komentarotema"/>
    <w:uiPriority w:val="99"/>
    <w:semiHidden/>
    <w:rsid w:val="0001375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137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756"/>
    <w:rPr>
      <w:rFonts w:ascii="Segoe UI" w:eastAsia="Times New Roman" w:hAnsi="Segoe UI" w:cs="Segoe UI"/>
      <w:sz w:val="18"/>
      <w:szCs w:val="18"/>
    </w:rPr>
  </w:style>
  <w:style w:type="paragraph" w:customStyle="1" w:styleId="TableContents">
    <w:name w:val="Table Contents"/>
    <w:basedOn w:val="prastasis"/>
    <w:rsid w:val="000B4B17"/>
    <w:pPr>
      <w:suppressLineNumbers/>
      <w:suppressAutoHyphens/>
    </w:pPr>
    <w:rPr>
      <w:szCs w:val="24"/>
      <w:lang w:eastAsia="ar-SA"/>
    </w:rPr>
  </w:style>
  <w:style w:type="paragraph" w:customStyle="1" w:styleId="Pagrindinistekstas3">
    <w:name w:val="Pagrindinis tekstas (3)"/>
    <w:basedOn w:val="prastasis"/>
    <w:uiPriority w:val="99"/>
    <w:rsid w:val="00126BCB"/>
    <w:pPr>
      <w:shd w:val="clear" w:color="auto" w:fill="FFFFFF"/>
      <w:spacing w:before="180" w:after="180" w:line="240" w:lineRule="atLeast"/>
      <w:jc w:val="center"/>
    </w:pPr>
    <w:rPr>
      <w:rFonts w:eastAsia="Arial Unicode MS"/>
      <w:sz w:val="21"/>
      <w:szCs w:val="21"/>
      <w:lang w:eastAsia="lt-LT"/>
    </w:rPr>
  </w:style>
  <w:style w:type="paragraph" w:customStyle="1" w:styleId="Pagrindinistekstas1">
    <w:name w:val="Pagrindinis tekstas1"/>
    <w:rsid w:val="00952C63"/>
    <w:pPr>
      <w:spacing w:after="0" w:line="360" w:lineRule="auto"/>
      <w:ind w:firstLine="312"/>
      <w:jc w:val="both"/>
    </w:pPr>
    <w:rPr>
      <w:rFonts w:ascii="TimesLT" w:eastAsia="Times New Roman" w:hAnsi="TimesLT" w:cs="Times New Roman"/>
      <w:snapToGrid w:val="0"/>
      <w:sz w:val="20"/>
      <w:szCs w:val="20"/>
      <w:lang w:val="en-US"/>
    </w:rPr>
  </w:style>
  <w:style w:type="paragraph" w:customStyle="1" w:styleId="TableNumber">
    <w:name w:val="Table Number"/>
    <w:basedOn w:val="prastasis"/>
    <w:uiPriority w:val="7"/>
    <w:qFormat/>
    <w:rsid w:val="0001122C"/>
    <w:pPr>
      <w:autoSpaceDN w:val="0"/>
      <w:spacing w:after="120" w:line="220" w:lineRule="atLeast"/>
    </w:pPr>
    <w:rPr>
      <w:rFonts w:ascii="Verdana" w:hAnsi="Verdana"/>
      <w:sz w:val="16"/>
      <w:szCs w:val="23"/>
      <w:lang w:eastAsia="da-DK"/>
    </w:rPr>
  </w:style>
  <w:style w:type="paragraph" w:customStyle="1" w:styleId="BodyText1">
    <w:name w:val="Body Text1"/>
    <w:link w:val="BodytextChar"/>
    <w:uiPriority w:val="99"/>
    <w:rsid w:val="006A55BA"/>
    <w:pPr>
      <w:autoSpaceDE w:val="0"/>
      <w:autoSpaceDN w:val="0"/>
      <w:adjustRightInd w:val="0"/>
      <w:spacing w:after="0" w:line="240" w:lineRule="auto"/>
      <w:ind w:firstLine="312"/>
      <w:jc w:val="both"/>
    </w:pPr>
    <w:rPr>
      <w:rFonts w:ascii="TimesLT" w:eastAsia="Times New Roman" w:hAnsi="TimesLT" w:cs="Times New Roman"/>
      <w:lang w:val="en-US"/>
    </w:rPr>
  </w:style>
  <w:style w:type="character" w:customStyle="1" w:styleId="BodytextChar">
    <w:name w:val="Body text Char"/>
    <w:link w:val="BodyText1"/>
    <w:uiPriority w:val="99"/>
    <w:locked/>
    <w:rsid w:val="006A55BA"/>
    <w:rPr>
      <w:rFonts w:ascii="TimesLT" w:eastAsia="Times New Roman" w:hAnsi="TimesL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mockeviciene@alytausratc.l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ytausratc.lt"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ka.mockeviciene@alytausratc.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18</Pages>
  <Words>25148</Words>
  <Characters>14335</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590</cp:revision>
  <dcterms:created xsi:type="dcterms:W3CDTF">2017-06-02T07:50:00Z</dcterms:created>
  <dcterms:modified xsi:type="dcterms:W3CDTF">2018-04-25T08:26:00Z</dcterms:modified>
</cp:coreProperties>
</file>