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FA69AC" w14:textId="77777777" w:rsidR="004E2AD6" w:rsidRPr="006D7080" w:rsidRDefault="00F751CE" w:rsidP="00004228">
      <w:pPr>
        <w:rPr>
          <w:rFonts w:cs="Times New Roman"/>
        </w:rPr>
      </w:pPr>
      <w:r w:rsidRPr="006D7080">
        <w:rPr>
          <w:rFonts w:cs="Times New Roman"/>
        </w:rPr>
        <w:t xml:space="preserve"> </w:t>
      </w:r>
    </w:p>
    <w:p w14:paraId="40B4B750" w14:textId="77777777" w:rsidR="00524291" w:rsidRPr="006D7080" w:rsidRDefault="00524291" w:rsidP="004E2AD6">
      <w:pPr>
        <w:jc w:val="center"/>
        <w:rPr>
          <w:rFonts w:cs="Times New Roman"/>
          <w:i/>
        </w:rPr>
      </w:pPr>
    </w:p>
    <w:p w14:paraId="6FE94B01" w14:textId="77777777" w:rsidR="00524291" w:rsidRPr="006D7080" w:rsidRDefault="00524291" w:rsidP="004E2AD6">
      <w:pPr>
        <w:jc w:val="center"/>
        <w:rPr>
          <w:rFonts w:cs="Times New Roman"/>
          <w:i/>
        </w:rPr>
      </w:pPr>
    </w:p>
    <w:p w14:paraId="63EF687C" w14:textId="77777777" w:rsidR="00524291" w:rsidRPr="006D7080" w:rsidRDefault="00524291" w:rsidP="004E2AD6">
      <w:pPr>
        <w:jc w:val="center"/>
        <w:rPr>
          <w:rFonts w:cs="Times New Roman"/>
          <w:i/>
        </w:rPr>
      </w:pPr>
    </w:p>
    <w:p w14:paraId="72885873" w14:textId="77777777" w:rsidR="00524291" w:rsidRPr="006D7080" w:rsidRDefault="00524291" w:rsidP="004E2AD6">
      <w:pPr>
        <w:jc w:val="center"/>
        <w:rPr>
          <w:rFonts w:cs="Times New Roman"/>
          <w:i/>
        </w:rPr>
      </w:pPr>
    </w:p>
    <w:p w14:paraId="73B63A32" w14:textId="77777777" w:rsidR="00524291" w:rsidRPr="006D7080" w:rsidRDefault="00524291" w:rsidP="004E2AD6">
      <w:pPr>
        <w:jc w:val="center"/>
        <w:rPr>
          <w:rFonts w:cs="Times New Roman"/>
        </w:rPr>
      </w:pPr>
    </w:p>
    <w:p w14:paraId="30E38B46" w14:textId="77777777" w:rsidR="00524291" w:rsidRPr="006D7080" w:rsidRDefault="00524291" w:rsidP="004E2AD6">
      <w:pPr>
        <w:jc w:val="center"/>
        <w:rPr>
          <w:rFonts w:cs="Times New Roman"/>
        </w:rPr>
      </w:pPr>
    </w:p>
    <w:p w14:paraId="2462C0B1" w14:textId="77777777" w:rsidR="00524291" w:rsidRPr="006D7080" w:rsidRDefault="00524291" w:rsidP="004E2AD6">
      <w:pPr>
        <w:jc w:val="center"/>
        <w:rPr>
          <w:rFonts w:cs="Times New Roman"/>
        </w:rPr>
      </w:pPr>
    </w:p>
    <w:p w14:paraId="7B870BFB" w14:textId="77777777" w:rsidR="00524291" w:rsidRPr="006D7080" w:rsidRDefault="00524291" w:rsidP="004E2AD6">
      <w:pPr>
        <w:jc w:val="center"/>
        <w:rPr>
          <w:rFonts w:cs="Times New Roman"/>
        </w:rPr>
      </w:pPr>
    </w:p>
    <w:p w14:paraId="06E3998B" w14:textId="77777777" w:rsidR="00524291" w:rsidRPr="006D7080" w:rsidRDefault="00524291" w:rsidP="004E2AD6">
      <w:pPr>
        <w:jc w:val="center"/>
        <w:rPr>
          <w:rFonts w:cs="Times New Roman"/>
        </w:rPr>
      </w:pPr>
    </w:p>
    <w:p w14:paraId="648618A0" w14:textId="77777777" w:rsidR="00524291" w:rsidRPr="006D7080" w:rsidRDefault="00524291" w:rsidP="004E2AD6">
      <w:pPr>
        <w:jc w:val="center"/>
        <w:rPr>
          <w:rFonts w:cs="Times New Roman"/>
        </w:rPr>
      </w:pPr>
    </w:p>
    <w:p w14:paraId="076B95A2" w14:textId="77777777" w:rsidR="00524291" w:rsidRPr="006D7080" w:rsidRDefault="00524291" w:rsidP="004E2AD6">
      <w:pPr>
        <w:jc w:val="center"/>
        <w:rPr>
          <w:rFonts w:cs="Times New Roman"/>
          <w:b/>
          <w:sz w:val="28"/>
          <w:szCs w:val="28"/>
        </w:rPr>
      </w:pPr>
    </w:p>
    <w:p w14:paraId="455823B8" w14:textId="77777777" w:rsidR="00324465" w:rsidRPr="006D7080" w:rsidRDefault="00324465" w:rsidP="00324465">
      <w:pPr>
        <w:jc w:val="center"/>
        <w:rPr>
          <w:rFonts w:cs="Times New Roman"/>
          <w:b/>
          <w:sz w:val="28"/>
          <w:szCs w:val="28"/>
        </w:rPr>
      </w:pPr>
    </w:p>
    <w:p w14:paraId="615F28B4" w14:textId="77777777" w:rsidR="00324465" w:rsidRPr="00793DD0" w:rsidRDefault="00324465" w:rsidP="00324465">
      <w:pPr>
        <w:jc w:val="center"/>
        <w:rPr>
          <w:rFonts w:cs="Times New Roman"/>
          <w:b/>
          <w:sz w:val="28"/>
          <w:szCs w:val="28"/>
        </w:rPr>
      </w:pPr>
      <w:r w:rsidRPr="00793DD0">
        <w:rPr>
          <w:rFonts w:cs="Times New Roman"/>
          <w:b/>
          <w:sz w:val="28"/>
          <w:szCs w:val="28"/>
        </w:rPr>
        <w:t xml:space="preserve">ŪKININKO EGIDIJAUS KULIKAUSKO KITOS (FERMŲ) PASKIRTIES PASTATO- KARVIDĖS (8.18) STATYBA </w:t>
      </w:r>
    </w:p>
    <w:p w14:paraId="1AA95995" w14:textId="77777777" w:rsidR="00324465" w:rsidRPr="00793DD0" w:rsidRDefault="00324465" w:rsidP="00324465">
      <w:pPr>
        <w:jc w:val="center"/>
        <w:rPr>
          <w:rFonts w:cs="Times New Roman"/>
          <w:b/>
          <w:sz w:val="28"/>
          <w:szCs w:val="28"/>
        </w:rPr>
      </w:pPr>
    </w:p>
    <w:p w14:paraId="6DDE7AF3" w14:textId="77777777" w:rsidR="00324465" w:rsidRPr="00793DD0" w:rsidRDefault="00324465" w:rsidP="00324465">
      <w:pPr>
        <w:jc w:val="center"/>
        <w:rPr>
          <w:rFonts w:cs="Times New Roman"/>
          <w:sz w:val="28"/>
          <w:szCs w:val="28"/>
        </w:rPr>
      </w:pPr>
      <w:r w:rsidRPr="00793DD0">
        <w:rPr>
          <w:rFonts w:cs="Times New Roman"/>
          <w:sz w:val="28"/>
          <w:szCs w:val="28"/>
        </w:rPr>
        <w:t xml:space="preserve">INFORMACIJA ATRANKAI DĖL POVEIKIO APLINKAI VERTINIMO </w:t>
      </w:r>
    </w:p>
    <w:p w14:paraId="0B1FA39B" w14:textId="77777777" w:rsidR="006759C0" w:rsidRPr="00793DD0" w:rsidRDefault="006759C0" w:rsidP="004E2AD6">
      <w:pPr>
        <w:jc w:val="center"/>
        <w:rPr>
          <w:rFonts w:cs="Times New Roman"/>
        </w:rPr>
      </w:pPr>
    </w:p>
    <w:p w14:paraId="57D4375E" w14:textId="77777777" w:rsidR="006759C0" w:rsidRPr="00793DD0" w:rsidRDefault="006759C0" w:rsidP="006759C0">
      <w:pPr>
        <w:spacing w:line="360" w:lineRule="auto"/>
        <w:ind w:firstLine="1298"/>
        <w:jc w:val="both"/>
        <w:rPr>
          <w:rFonts w:cs="Times New Roman"/>
        </w:rPr>
      </w:pPr>
    </w:p>
    <w:p w14:paraId="035CE49F" w14:textId="77777777" w:rsidR="00524291" w:rsidRPr="00793DD0" w:rsidRDefault="00524291" w:rsidP="006759C0">
      <w:pPr>
        <w:spacing w:line="360" w:lineRule="auto"/>
        <w:ind w:firstLine="1298"/>
        <w:jc w:val="both"/>
        <w:rPr>
          <w:rFonts w:cs="Times New Roman"/>
        </w:rPr>
      </w:pPr>
    </w:p>
    <w:p w14:paraId="1DBB6894" w14:textId="77777777" w:rsidR="00524291" w:rsidRPr="00793DD0" w:rsidRDefault="00524291" w:rsidP="006759C0">
      <w:pPr>
        <w:spacing w:line="360" w:lineRule="auto"/>
        <w:ind w:firstLine="1298"/>
        <w:jc w:val="both"/>
        <w:rPr>
          <w:rFonts w:cs="Times New Roman"/>
        </w:rPr>
      </w:pPr>
    </w:p>
    <w:p w14:paraId="39A7ADD0" w14:textId="77777777" w:rsidR="00524291" w:rsidRPr="00793DD0" w:rsidRDefault="00524291" w:rsidP="006759C0">
      <w:pPr>
        <w:spacing w:line="360" w:lineRule="auto"/>
        <w:ind w:firstLine="1298"/>
        <w:jc w:val="both"/>
        <w:rPr>
          <w:rFonts w:cs="Times New Roman"/>
        </w:rPr>
      </w:pPr>
    </w:p>
    <w:p w14:paraId="70C3D94E" w14:textId="77777777" w:rsidR="00524291" w:rsidRPr="00793DD0" w:rsidRDefault="00524291" w:rsidP="006759C0">
      <w:pPr>
        <w:spacing w:line="360" w:lineRule="auto"/>
        <w:ind w:firstLine="1298"/>
        <w:jc w:val="both"/>
        <w:rPr>
          <w:rFonts w:cs="Times New Roman"/>
        </w:rPr>
      </w:pPr>
    </w:p>
    <w:p w14:paraId="24746FE3" w14:textId="77777777" w:rsidR="00524291" w:rsidRPr="00793DD0" w:rsidRDefault="00524291" w:rsidP="006759C0">
      <w:pPr>
        <w:spacing w:line="360" w:lineRule="auto"/>
        <w:ind w:firstLine="1298"/>
        <w:jc w:val="both"/>
        <w:rPr>
          <w:rFonts w:cs="Times New Roman"/>
        </w:rPr>
      </w:pPr>
    </w:p>
    <w:p w14:paraId="21F51655" w14:textId="77777777" w:rsidR="00524291" w:rsidRPr="00793DD0" w:rsidRDefault="00524291" w:rsidP="006759C0">
      <w:pPr>
        <w:spacing w:line="360" w:lineRule="auto"/>
        <w:ind w:firstLine="1298"/>
        <w:jc w:val="both"/>
        <w:rPr>
          <w:rFonts w:cs="Times New Roman"/>
        </w:rPr>
      </w:pPr>
    </w:p>
    <w:p w14:paraId="52667D90" w14:textId="77777777" w:rsidR="00524291" w:rsidRPr="00793DD0" w:rsidRDefault="00524291" w:rsidP="00DA2CE8">
      <w:pPr>
        <w:spacing w:line="360" w:lineRule="auto"/>
        <w:jc w:val="both"/>
        <w:rPr>
          <w:rFonts w:cs="Times New Roman"/>
        </w:rPr>
      </w:pPr>
    </w:p>
    <w:p w14:paraId="40EBF07A" w14:textId="77777777" w:rsidR="00524291" w:rsidRPr="00793DD0" w:rsidRDefault="006B7DA1" w:rsidP="00DA2CE8">
      <w:pPr>
        <w:spacing w:line="360" w:lineRule="auto"/>
        <w:jc w:val="right"/>
        <w:rPr>
          <w:rFonts w:cs="Times New Roman"/>
        </w:rPr>
      </w:pPr>
      <w:r w:rsidRPr="00793DD0">
        <w:rPr>
          <w:rFonts w:cs="Times New Roman"/>
        </w:rPr>
        <w:t>PŪ</w:t>
      </w:r>
      <w:r w:rsidR="00524291" w:rsidRPr="00793DD0">
        <w:rPr>
          <w:rFonts w:cs="Times New Roman"/>
        </w:rPr>
        <w:t>V organizatorius: Egidijus Kulikauskas</w:t>
      </w:r>
      <w:r w:rsidR="00524291" w:rsidRPr="00793DD0">
        <w:rPr>
          <w:rFonts w:cs="Times New Roman"/>
        </w:rPr>
        <w:tab/>
      </w:r>
    </w:p>
    <w:p w14:paraId="36755921" w14:textId="77777777" w:rsidR="00524291" w:rsidRPr="00793DD0" w:rsidRDefault="00524291" w:rsidP="00DA2CE8">
      <w:pPr>
        <w:spacing w:line="360" w:lineRule="auto"/>
        <w:jc w:val="right"/>
        <w:rPr>
          <w:rFonts w:cs="Times New Roman"/>
        </w:rPr>
      </w:pPr>
      <w:r w:rsidRPr="00793DD0">
        <w:rPr>
          <w:rFonts w:cs="Times New Roman"/>
        </w:rPr>
        <w:t xml:space="preserve">PAV dokumentų rengėjas: UAB </w:t>
      </w:r>
      <w:r w:rsidR="00DA2CE8" w:rsidRPr="00793DD0">
        <w:rPr>
          <w:rFonts w:cs="Times New Roman"/>
        </w:rPr>
        <w:t>„</w:t>
      </w:r>
      <w:r w:rsidRPr="00793DD0">
        <w:rPr>
          <w:rFonts w:cs="Times New Roman"/>
        </w:rPr>
        <w:t>Ūkio projektai</w:t>
      </w:r>
      <w:r w:rsidR="00DA2CE8" w:rsidRPr="00793DD0">
        <w:rPr>
          <w:rFonts w:cs="Times New Roman"/>
        </w:rPr>
        <w:t>“</w:t>
      </w:r>
      <w:r w:rsidRPr="00793DD0">
        <w:rPr>
          <w:rFonts w:cs="Times New Roman"/>
        </w:rPr>
        <w:tab/>
      </w:r>
    </w:p>
    <w:p w14:paraId="4EE9148A" w14:textId="77777777" w:rsidR="00C72CB3" w:rsidRPr="00793DD0" w:rsidRDefault="00C72CB3" w:rsidP="00524291">
      <w:pPr>
        <w:spacing w:line="360" w:lineRule="auto"/>
        <w:ind w:firstLine="1298"/>
        <w:jc w:val="right"/>
        <w:rPr>
          <w:rFonts w:cs="Times New Roman"/>
        </w:rPr>
      </w:pPr>
    </w:p>
    <w:p w14:paraId="5EC5CBE5" w14:textId="77777777" w:rsidR="00C72CB3" w:rsidRPr="00793DD0" w:rsidRDefault="00C72CB3" w:rsidP="00524291">
      <w:pPr>
        <w:spacing w:line="360" w:lineRule="auto"/>
        <w:ind w:firstLine="1298"/>
        <w:jc w:val="right"/>
        <w:rPr>
          <w:rFonts w:cs="Times New Roman"/>
        </w:rPr>
      </w:pPr>
    </w:p>
    <w:p w14:paraId="652C0142" w14:textId="77777777" w:rsidR="00C72CB3" w:rsidRPr="00793DD0" w:rsidRDefault="00C72CB3" w:rsidP="00524291">
      <w:pPr>
        <w:spacing w:line="360" w:lineRule="auto"/>
        <w:ind w:firstLine="1298"/>
        <w:jc w:val="right"/>
        <w:rPr>
          <w:rFonts w:cs="Times New Roman"/>
        </w:rPr>
      </w:pPr>
    </w:p>
    <w:p w14:paraId="64391E7C" w14:textId="77777777" w:rsidR="00C72CB3" w:rsidRPr="00793DD0" w:rsidRDefault="00C72CB3" w:rsidP="00524291">
      <w:pPr>
        <w:spacing w:line="360" w:lineRule="auto"/>
        <w:ind w:firstLine="1298"/>
        <w:jc w:val="right"/>
        <w:rPr>
          <w:rFonts w:cs="Times New Roman"/>
        </w:rPr>
      </w:pPr>
    </w:p>
    <w:p w14:paraId="701C63C4" w14:textId="77777777" w:rsidR="00C72CB3" w:rsidRPr="00793DD0" w:rsidRDefault="00C72CB3" w:rsidP="00524291">
      <w:pPr>
        <w:spacing w:line="360" w:lineRule="auto"/>
        <w:ind w:firstLine="1298"/>
        <w:jc w:val="right"/>
        <w:rPr>
          <w:rFonts w:cs="Times New Roman"/>
        </w:rPr>
      </w:pPr>
    </w:p>
    <w:p w14:paraId="0C2C4327" w14:textId="77777777" w:rsidR="00C72CB3" w:rsidRPr="00793DD0" w:rsidRDefault="00C72CB3" w:rsidP="00524291">
      <w:pPr>
        <w:spacing w:line="360" w:lineRule="auto"/>
        <w:ind w:firstLine="1298"/>
        <w:jc w:val="right"/>
        <w:rPr>
          <w:rFonts w:cs="Times New Roman"/>
        </w:rPr>
      </w:pPr>
    </w:p>
    <w:p w14:paraId="1918E6D8" w14:textId="77777777" w:rsidR="00C72CB3" w:rsidRPr="00793DD0" w:rsidRDefault="00C72CB3" w:rsidP="00524291">
      <w:pPr>
        <w:spacing w:line="360" w:lineRule="auto"/>
        <w:ind w:firstLine="1298"/>
        <w:jc w:val="right"/>
        <w:rPr>
          <w:rFonts w:cs="Times New Roman"/>
        </w:rPr>
      </w:pPr>
    </w:p>
    <w:p w14:paraId="6B5C9E5E" w14:textId="77777777" w:rsidR="00C72CB3" w:rsidRPr="00793DD0" w:rsidRDefault="00C72CB3" w:rsidP="00524291">
      <w:pPr>
        <w:spacing w:line="360" w:lineRule="auto"/>
        <w:ind w:firstLine="1298"/>
        <w:jc w:val="right"/>
        <w:rPr>
          <w:rFonts w:cs="Times New Roman"/>
        </w:rPr>
      </w:pPr>
    </w:p>
    <w:p w14:paraId="5B347B4D" w14:textId="77777777" w:rsidR="00C72CB3" w:rsidRPr="00793DD0" w:rsidRDefault="00C72CB3" w:rsidP="00524291">
      <w:pPr>
        <w:spacing w:line="360" w:lineRule="auto"/>
        <w:ind w:firstLine="1298"/>
        <w:jc w:val="right"/>
        <w:rPr>
          <w:rFonts w:cs="Times New Roman"/>
        </w:rPr>
      </w:pPr>
    </w:p>
    <w:p w14:paraId="076B1C42" w14:textId="77777777" w:rsidR="00C72CB3" w:rsidRPr="00793DD0" w:rsidRDefault="00C72CB3" w:rsidP="00524291">
      <w:pPr>
        <w:spacing w:line="360" w:lineRule="auto"/>
        <w:ind w:firstLine="1298"/>
        <w:jc w:val="right"/>
        <w:rPr>
          <w:rFonts w:cs="Times New Roman"/>
        </w:rPr>
      </w:pPr>
    </w:p>
    <w:p w14:paraId="3327B6F1" w14:textId="77777777" w:rsidR="00DA2CE8" w:rsidRPr="00793DD0" w:rsidRDefault="00503932" w:rsidP="007643D4">
      <w:pPr>
        <w:spacing w:line="360" w:lineRule="auto"/>
        <w:jc w:val="center"/>
        <w:rPr>
          <w:rFonts w:cs="Times New Roman"/>
          <w:b/>
        </w:rPr>
      </w:pPr>
      <w:r w:rsidRPr="00793DD0">
        <w:rPr>
          <w:rFonts w:cs="Times New Roman"/>
          <w:b/>
        </w:rPr>
        <w:t>ŠIAULIAI, 2016</w:t>
      </w:r>
    </w:p>
    <w:p w14:paraId="36C0252F" w14:textId="77777777" w:rsidR="00A94BC5" w:rsidRPr="00793DD0" w:rsidRDefault="00A94BC5" w:rsidP="00916219">
      <w:pPr>
        <w:spacing w:line="276" w:lineRule="auto"/>
        <w:ind w:left="6488" w:hanging="5190"/>
        <w:rPr>
          <w:rFonts w:cs="Times New Roman"/>
          <w:b/>
        </w:rPr>
      </w:pPr>
    </w:p>
    <w:p w14:paraId="045F4FEC" w14:textId="77777777" w:rsidR="00A94BC5" w:rsidRPr="00793DD0" w:rsidRDefault="00A94BC5" w:rsidP="00916219">
      <w:pPr>
        <w:spacing w:line="276" w:lineRule="auto"/>
        <w:ind w:left="6488" w:hanging="5190"/>
        <w:rPr>
          <w:rFonts w:cs="Times New Roman"/>
          <w:b/>
        </w:rPr>
      </w:pPr>
    </w:p>
    <w:p w14:paraId="5789CE06" w14:textId="77777777" w:rsidR="00A94BC5" w:rsidRPr="00793DD0" w:rsidRDefault="00A94BC5" w:rsidP="00916219">
      <w:pPr>
        <w:spacing w:line="276" w:lineRule="auto"/>
        <w:ind w:left="6488" w:hanging="5190"/>
        <w:rPr>
          <w:rFonts w:cs="Times New Roman"/>
          <w:b/>
        </w:rPr>
      </w:pPr>
    </w:p>
    <w:p w14:paraId="5CB1AC59" w14:textId="77777777" w:rsidR="00A94BC5" w:rsidRPr="00793DD0" w:rsidRDefault="00A94BC5" w:rsidP="00916219">
      <w:pPr>
        <w:spacing w:line="276" w:lineRule="auto"/>
        <w:ind w:left="6488" w:hanging="5190"/>
        <w:rPr>
          <w:rFonts w:cs="Times New Roman"/>
          <w:b/>
        </w:rPr>
      </w:pPr>
    </w:p>
    <w:p w14:paraId="15A2006A" w14:textId="77777777" w:rsidR="00DA2CE8" w:rsidRPr="00793DD0" w:rsidRDefault="00DA2CE8" w:rsidP="00916219">
      <w:pPr>
        <w:spacing w:line="276" w:lineRule="auto"/>
        <w:ind w:left="6488" w:hanging="5190"/>
        <w:rPr>
          <w:rFonts w:cs="Times New Roman"/>
          <w:b/>
        </w:rPr>
      </w:pPr>
      <w:r w:rsidRPr="00793DD0">
        <w:rPr>
          <w:rFonts w:cs="Times New Roman"/>
          <w:b/>
        </w:rPr>
        <w:t>Darbo pavadinimas:</w:t>
      </w:r>
      <w:r w:rsidR="00916219" w:rsidRPr="00793DD0">
        <w:rPr>
          <w:rFonts w:cs="Times New Roman"/>
          <w:b/>
        </w:rPr>
        <w:tab/>
      </w:r>
      <w:r w:rsidR="00916219" w:rsidRPr="00793DD0">
        <w:rPr>
          <w:rFonts w:cs="Times New Roman"/>
          <w:b/>
        </w:rPr>
        <w:tab/>
        <w:t>Kitos (fermų) paskirties pastat</w:t>
      </w:r>
      <w:r w:rsidR="00402D15" w:rsidRPr="00793DD0">
        <w:rPr>
          <w:rFonts w:cs="Times New Roman"/>
          <w:b/>
        </w:rPr>
        <w:t>o</w:t>
      </w:r>
      <w:r w:rsidR="0002475E" w:rsidRPr="00793DD0">
        <w:rPr>
          <w:rFonts w:cs="Times New Roman"/>
          <w:b/>
        </w:rPr>
        <w:t>-karvidės</w:t>
      </w:r>
      <w:r w:rsidR="00916219" w:rsidRPr="00793DD0">
        <w:rPr>
          <w:rFonts w:cs="Times New Roman"/>
          <w:b/>
        </w:rPr>
        <w:t xml:space="preserve"> statyba</w:t>
      </w:r>
    </w:p>
    <w:p w14:paraId="02F69337" w14:textId="77777777" w:rsidR="00DA2CE8" w:rsidRPr="00793DD0" w:rsidRDefault="00DA2CE8" w:rsidP="00916219">
      <w:pPr>
        <w:spacing w:line="276" w:lineRule="auto"/>
        <w:ind w:left="1298" w:firstLine="1298"/>
        <w:rPr>
          <w:rFonts w:cs="Times New Roman"/>
          <w:b/>
        </w:rPr>
      </w:pPr>
    </w:p>
    <w:p w14:paraId="487A5B01" w14:textId="77777777" w:rsidR="00801AC1" w:rsidRPr="00793DD0" w:rsidRDefault="00DA2CE8" w:rsidP="00916219">
      <w:pPr>
        <w:spacing w:line="276" w:lineRule="auto"/>
        <w:ind w:left="1298"/>
        <w:rPr>
          <w:rFonts w:cs="Times New Roman"/>
          <w:b/>
        </w:rPr>
      </w:pPr>
      <w:r w:rsidRPr="00793DD0">
        <w:rPr>
          <w:rFonts w:cs="Times New Roman"/>
          <w:b/>
        </w:rPr>
        <w:t xml:space="preserve">Planuojamos </w:t>
      </w:r>
    </w:p>
    <w:p w14:paraId="19020DC9" w14:textId="77777777" w:rsidR="00DA2CE8" w:rsidRPr="00793DD0" w:rsidRDefault="00DA2CE8" w:rsidP="00916219">
      <w:pPr>
        <w:spacing w:line="276" w:lineRule="auto"/>
        <w:ind w:left="1298"/>
        <w:rPr>
          <w:rFonts w:cs="Times New Roman"/>
        </w:rPr>
      </w:pPr>
      <w:r w:rsidRPr="00793DD0">
        <w:rPr>
          <w:rFonts w:cs="Times New Roman"/>
          <w:b/>
        </w:rPr>
        <w:t>ūkinės veiklos organizatorius:</w:t>
      </w:r>
      <w:r w:rsidRPr="00793DD0">
        <w:rPr>
          <w:rFonts w:cs="Times New Roman"/>
          <w:b/>
        </w:rPr>
        <w:tab/>
      </w:r>
      <w:r w:rsidRPr="00793DD0">
        <w:rPr>
          <w:rFonts w:cs="Times New Roman"/>
          <w:b/>
        </w:rPr>
        <w:tab/>
      </w:r>
      <w:r w:rsidRPr="00793DD0">
        <w:rPr>
          <w:rFonts w:cs="Times New Roman"/>
        </w:rPr>
        <w:t>Egidijus Kulikauskas</w:t>
      </w:r>
    </w:p>
    <w:p w14:paraId="7ED78905" w14:textId="77777777" w:rsidR="00801AC1" w:rsidRPr="00793DD0" w:rsidRDefault="00801AC1" w:rsidP="00916219">
      <w:pPr>
        <w:spacing w:line="276" w:lineRule="auto"/>
        <w:ind w:left="1298" w:firstLine="1298"/>
        <w:rPr>
          <w:rFonts w:cs="Times New Roman"/>
          <w:b/>
        </w:rPr>
      </w:pPr>
    </w:p>
    <w:p w14:paraId="2DB07D14" w14:textId="77777777" w:rsidR="00DA2CE8" w:rsidRPr="00793DD0" w:rsidRDefault="00DA2CE8" w:rsidP="00916219">
      <w:pPr>
        <w:spacing w:line="276" w:lineRule="auto"/>
        <w:ind w:firstLine="1298"/>
        <w:rPr>
          <w:rFonts w:cs="Times New Roman"/>
          <w:b/>
        </w:rPr>
      </w:pPr>
      <w:r w:rsidRPr="00793DD0">
        <w:rPr>
          <w:rFonts w:cs="Times New Roman"/>
          <w:b/>
        </w:rPr>
        <w:t>Dokumentų rengėjas:</w:t>
      </w:r>
      <w:r w:rsidRPr="00793DD0">
        <w:rPr>
          <w:rFonts w:cs="Times New Roman"/>
          <w:b/>
        </w:rPr>
        <w:tab/>
      </w:r>
      <w:r w:rsidRPr="00793DD0">
        <w:rPr>
          <w:rFonts w:cs="Times New Roman"/>
          <w:b/>
        </w:rPr>
        <w:tab/>
      </w:r>
      <w:r w:rsidRPr="00793DD0">
        <w:rPr>
          <w:rFonts w:cs="Times New Roman"/>
          <w:b/>
        </w:rPr>
        <w:tab/>
      </w:r>
      <w:r w:rsidRPr="00793DD0">
        <w:rPr>
          <w:rFonts w:cs="Times New Roman"/>
        </w:rPr>
        <w:t>UAB „Ūkio projektai“</w:t>
      </w:r>
    </w:p>
    <w:p w14:paraId="66BB3045" w14:textId="77777777" w:rsidR="00801AC1" w:rsidRPr="00793DD0" w:rsidRDefault="00801AC1" w:rsidP="00916219">
      <w:pPr>
        <w:spacing w:line="276" w:lineRule="auto"/>
        <w:ind w:left="1298" w:firstLine="1298"/>
        <w:rPr>
          <w:rFonts w:cs="Times New Roman"/>
          <w:b/>
        </w:rPr>
      </w:pPr>
    </w:p>
    <w:p w14:paraId="3637B643" w14:textId="77777777" w:rsidR="00801AC1" w:rsidRPr="00793DD0" w:rsidRDefault="00DA2CE8" w:rsidP="00916219">
      <w:pPr>
        <w:spacing w:line="276" w:lineRule="auto"/>
        <w:ind w:firstLine="1298"/>
        <w:rPr>
          <w:rFonts w:cs="Times New Roman"/>
        </w:rPr>
      </w:pPr>
      <w:r w:rsidRPr="00793DD0">
        <w:rPr>
          <w:rFonts w:cs="Times New Roman"/>
          <w:b/>
        </w:rPr>
        <w:t>Paslaugų tiekimo sutartis:</w:t>
      </w:r>
      <w:r w:rsidRPr="00793DD0">
        <w:rPr>
          <w:rFonts w:cs="Times New Roman"/>
          <w:b/>
        </w:rPr>
        <w:tab/>
      </w:r>
      <w:r w:rsidRPr="00793DD0">
        <w:rPr>
          <w:rFonts w:cs="Times New Roman"/>
          <w:b/>
        </w:rPr>
        <w:tab/>
      </w:r>
      <w:r w:rsidR="0002475E" w:rsidRPr="00793DD0">
        <w:rPr>
          <w:rFonts w:cs="Times New Roman"/>
        </w:rPr>
        <w:t>2016-02-01</w:t>
      </w:r>
    </w:p>
    <w:p w14:paraId="1257F119" w14:textId="77777777" w:rsidR="00801AC1" w:rsidRPr="00793DD0" w:rsidRDefault="00801AC1" w:rsidP="00916219">
      <w:pPr>
        <w:spacing w:line="276" w:lineRule="auto"/>
        <w:ind w:left="1298" w:firstLine="1298"/>
        <w:rPr>
          <w:rFonts w:cs="Times New Roman"/>
          <w:b/>
        </w:rPr>
      </w:pPr>
    </w:p>
    <w:p w14:paraId="52C90DDE" w14:textId="77777777" w:rsidR="00DA2CE8" w:rsidRPr="00793DD0" w:rsidRDefault="00DA2CE8" w:rsidP="00916219">
      <w:pPr>
        <w:spacing w:line="276" w:lineRule="auto"/>
        <w:ind w:firstLine="1298"/>
        <w:rPr>
          <w:rFonts w:cs="Times New Roman"/>
          <w:b/>
        </w:rPr>
      </w:pPr>
      <w:r w:rsidRPr="00793DD0">
        <w:rPr>
          <w:rFonts w:cs="Times New Roman"/>
          <w:b/>
        </w:rPr>
        <w:t>Rengėjų sąrašas:</w:t>
      </w:r>
    </w:p>
    <w:p w14:paraId="0625E9EC" w14:textId="77777777" w:rsidR="00801AC1" w:rsidRPr="00793DD0" w:rsidRDefault="00801AC1" w:rsidP="00916219">
      <w:pPr>
        <w:spacing w:line="276" w:lineRule="auto"/>
        <w:rPr>
          <w:rFonts w:cs="Times New Roman"/>
          <w:b/>
        </w:rPr>
      </w:pPr>
    </w:p>
    <w:tbl>
      <w:tblPr>
        <w:tblStyle w:val="2paprastojilentel"/>
        <w:tblW w:w="0" w:type="auto"/>
        <w:tblLook w:val="04A0" w:firstRow="1" w:lastRow="0" w:firstColumn="1" w:lastColumn="0" w:noHBand="0" w:noVBand="1"/>
      </w:tblPr>
      <w:tblGrid>
        <w:gridCol w:w="4820"/>
        <w:gridCol w:w="3969"/>
        <w:gridCol w:w="1132"/>
      </w:tblGrid>
      <w:tr w:rsidR="00801AC1" w:rsidRPr="00793DD0" w14:paraId="239E5B65" w14:textId="77777777" w:rsidTr="009162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778BC844" w14:textId="77777777" w:rsidR="00DA2CE8" w:rsidRPr="00793DD0" w:rsidRDefault="00DA2CE8" w:rsidP="00801AC1">
            <w:pPr>
              <w:jc w:val="both"/>
              <w:rPr>
                <w:rFonts w:cs="Times New Roman"/>
              </w:rPr>
            </w:pPr>
            <w:r w:rsidRPr="00793DD0">
              <w:rPr>
                <w:rFonts w:cs="Times New Roman"/>
              </w:rPr>
              <w:t>Vardas Pavardė</w:t>
            </w:r>
          </w:p>
        </w:tc>
        <w:tc>
          <w:tcPr>
            <w:tcW w:w="3969" w:type="dxa"/>
          </w:tcPr>
          <w:p w14:paraId="488EC81F" w14:textId="77777777" w:rsidR="00DA2CE8" w:rsidRPr="00793DD0" w:rsidRDefault="00DA2CE8" w:rsidP="00801AC1">
            <w:pPr>
              <w:jc w:val="both"/>
              <w:cnfStyle w:val="100000000000" w:firstRow="1" w:lastRow="0" w:firstColumn="0" w:lastColumn="0" w:oddVBand="0" w:evenVBand="0" w:oddHBand="0" w:evenHBand="0" w:firstRowFirstColumn="0" w:firstRowLastColumn="0" w:lastRowFirstColumn="0" w:lastRowLastColumn="0"/>
              <w:rPr>
                <w:rFonts w:cs="Times New Roman"/>
              </w:rPr>
            </w:pPr>
            <w:r w:rsidRPr="00793DD0">
              <w:rPr>
                <w:rFonts w:cs="Times New Roman"/>
              </w:rPr>
              <w:t>Pareigos</w:t>
            </w:r>
          </w:p>
        </w:tc>
        <w:tc>
          <w:tcPr>
            <w:tcW w:w="1132" w:type="dxa"/>
          </w:tcPr>
          <w:p w14:paraId="28A02B00" w14:textId="77777777" w:rsidR="00DA2CE8" w:rsidRPr="00793DD0" w:rsidRDefault="00DA2CE8" w:rsidP="00801AC1">
            <w:pPr>
              <w:jc w:val="both"/>
              <w:cnfStyle w:val="100000000000" w:firstRow="1" w:lastRow="0" w:firstColumn="0" w:lastColumn="0" w:oddVBand="0" w:evenVBand="0" w:oddHBand="0" w:evenHBand="0" w:firstRowFirstColumn="0" w:firstRowLastColumn="0" w:lastRowFirstColumn="0" w:lastRowLastColumn="0"/>
              <w:rPr>
                <w:rFonts w:cs="Times New Roman"/>
              </w:rPr>
            </w:pPr>
          </w:p>
        </w:tc>
      </w:tr>
      <w:tr w:rsidR="0002475E" w:rsidRPr="00793DD0" w14:paraId="2939ACEB" w14:textId="77777777" w:rsidTr="009162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0D24F49B" w14:textId="77777777" w:rsidR="0002475E" w:rsidRPr="00793DD0" w:rsidRDefault="0002475E" w:rsidP="00801AC1">
            <w:pPr>
              <w:jc w:val="both"/>
              <w:rPr>
                <w:rFonts w:cs="Times New Roman"/>
                <w:b w:val="0"/>
              </w:rPr>
            </w:pPr>
            <w:r w:rsidRPr="00793DD0">
              <w:rPr>
                <w:rFonts w:cs="Times New Roman"/>
                <w:b w:val="0"/>
              </w:rPr>
              <w:t>UAB „Ūkio projektai“</w:t>
            </w:r>
          </w:p>
          <w:p w14:paraId="5DC899A6" w14:textId="77777777" w:rsidR="0002475E" w:rsidRPr="00793DD0" w:rsidRDefault="00F60503" w:rsidP="00801AC1">
            <w:pPr>
              <w:jc w:val="both"/>
              <w:rPr>
                <w:rFonts w:cs="Times New Roman"/>
                <w:b w:val="0"/>
              </w:rPr>
            </w:pPr>
            <w:r w:rsidRPr="00793DD0">
              <w:rPr>
                <w:rFonts w:cs="Times New Roman"/>
                <w:b w:val="0"/>
              </w:rPr>
              <w:t>Tel.: +37064574044</w:t>
            </w:r>
          </w:p>
          <w:p w14:paraId="73BB701C" w14:textId="77777777" w:rsidR="00F60503" w:rsidRPr="00793DD0" w:rsidRDefault="00F60503" w:rsidP="00801AC1">
            <w:pPr>
              <w:jc w:val="both"/>
              <w:rPr>
                <w:rFonts w:cs="Times New Roman"/>
                <w:b w:val="0"/>
              </w:rPr>
            </w:pPr>
            <w:r w:rsidRPr="00793DD0">
              <w:rPr>
                <w:rFonts w:cs="Times New Roman"/>
                <w:b w:val="0"/>
              </w:rPr>
              <w:t>El.</w:t>
            </w:r>
            <w:r w:rsidR="007F72F9" w:rsidRPr="00793DD0">
              <w:rPr>
                <w:rFonts w:cs="Times New Roman"/>
                <w:b w:val="0"/>
              </w:rPr>
              <w:t xml:space="preserve"> </w:t>
            </w:r>
            <w:r w:rsidRPr="00793DD0">
              <w:rPr>
                <w:rFonts w:cs="Times New Roman"/>
                <w:b w:val="0"/>
              </w:rPr>
              <w:t xml:space="preserve">p.: </w:t>
            </w:r>
            <w:hyperlink r:id="rId8" w:history="1">
              <w:r w:rsidRPr="00793DD0">
                <w:rPr>
                  <w:rStyle w:val="Hipersaitas"/>
                  <w:rFonts w:cs="Times New Roman"/>
                  <w:b w:val="0"/>
                  <w:color w:val="auto"/>
                  <w:u w:val="none"/>
                </w:rPr>
                <w:t>ukioprojektai@gmail.com</w:t>
              </w:r>
            </w:hyperlink>
          </w:p>
          <w:p w14:paraId="78C8D735" w14:textId="77777777" w:rsidR="00F60503" w:rsidRPr="00793DD0" w:rsidRDefault="00F60503" w:rsidP="00801AC1">
            <w:pPr>
              <w:jc w:val="both"/>
              <w:rPr>
                <w:rFonts w:cs="Times New Roman"/>
              </w:rPr>
            </w:pPr>
          </w:p>
        </w:tc>
        <w:tc>
          <w:tcPr>
            <w:tcW w:w="3969" w:type="dxa"/>
          </w:tcPr>
          <w:p w14:paraId="4BF501F7" w14:textId="77777777" w:rsidR="0002475E" w:rsidRPr="00793DD0" w:rsidRDefault="0002475E" w:rsidP="00801AC1">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3DD0">
              <w:rPr>
                <w:rFonts w:cs="Times New Roman"/>
              </w:rPr>
              <w:t>Atsakingas vykdytojas</w:t>
            </w:r>
          </w:p>
        </w:tc>
        <w:tc>
          <w:tcPr>
            <w:tcW w:w="1132" w:type="dxa"/>
          </w:tcPr>
          <w:p w14:paraId="1159485C" w14:textId="77777777" w:rsidR="0002475E" w:rsidRPr="00793DD0" w:rsidRDefault="0002475E" w:rsidP="00801AC1">
            <w:pPr>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801AC1" w:rsidRPr="00793DD0" w14:paraId="7E6FBFB7" w14:textId="77777777" w:rsidTr="00916219">
        <w:tc>
          <w:tcPr>
            <w:cnfStyle w:val="001000000000" w:firstRow="0" w:lastRow="0" w:firstColumn="1" w:lastColumn="0" w:oddVBand="0" w:evenVBand="0" w:oddHBand="0" w:evenHBand="0" w:firstRowFirstColumn="0" w:firstRowLastColumn="0" w:lastRowFirstColumn="0" w:lastRowLastColumn="0"/>
            <w:tcW w:w="4820" w:type="dxa"/>
          </w:tcPr>
          <w:p w14:paraId="24AB6F64" w14:textId="77777777" w:rsidR="00801AC1" w:rsidRPr="00793DD0" w:rsidRDefault="004E3197" w:rsidP="00801AC1">
            <w:pPr>
              <w:jc w:val="both"/>
              <w:rPr>
                <w:rFonts w:cs="Times New Roman"/>
                <w:b w:val="0"/>
              </w:rPr>
            </w:pPr>
            <w:r w:rsidRPr="00793DD0">
              <w:rPr>
                <w:rFonts w:cs="Times New Roman"/>
                <w:b w:val="0"/>
              </w:rPr>
              <w:t xml:space="preserve">Eglė </w:t>
            </w:r>
            <w:proofErr w:type="spellStart"/>
            <w:r w:rsidRPr="00793DD0">
              <w:rPr>
                <w:rFonts w:cs="Times New Roman"/>
                <w:b w:val="0"/>
              </w:rPr>
              <w:t>Ličkutė</w:t>
            </w:r>
            <w:proofErr w:type="spellEnd"/>
          </w:p>
          <w:p w14:paraId="5FDD15C2" w14:textId="77777777" w:rsidR="00801AC1" w:rsidRPr="00793DD0" w:rsidRDefault="00723428" w:rsidP="00801AC1">
            <w:pPr>
              <w:jc w:val="both"/>
              <w:rPr>
                <w:rFonts w:cs="Times New Roman"/>
                <w:b w:val="0"/>
              </w:rPr>
            </w:pPr>
            <w:r w:rsidRPr="00793DD0">
              <w:rPr>
                <w:rFonts w:cs="Times New Roman"/>
                <w:b w:val="0"/>
              </w:rPr>
              <w:t>Aplinko</w:t>
            </w:r>
            <w:r w:rsidR="00801AC1" w:rsidRPr="00793DD0">
              <w:rPr>
                <w:rFonts w:cs="Times New Roman"/>
                <w:b w:val="0"/>
              </w:rPr>
              <w:t>saugos specialistė</w:t>
            </w:r>
          </w:p>
          <w:p w14:paraId="3F98A9CA" w14:textId="77777777" w:rsidR="00801AC1" w:rsidRPr="00793DD0" w:rsidRDefault="00801AC1" w:rsidP="00801AC1">
            <w:pPr>
              <w:jc w:val="both"/>
              <w:rPr>
                <w:rFonts w:cs="Times New Roman"/>
                <w:b w:val="0"/>
              </w:rPr>
            </w:pPr>
            <w:r w:rsidRPr="00793DD0">
              <w:rPr>
                <w:rFonts w:cs="Times New Roman"/>
                <w:b w:val="0"/>
              </w:rPr>
              <w:t xml:space="preserve">Aplinkos apsaugos inžinerijos prof. </w:t>
            </w:r>
            <w:proofErr w:type="spellStart"/>
            <w:r w:rsidRPr="00793DD0">
              <w:rPr>
                <w:rFonts w:cs="Times New Roman"/>
                <w:b w:val="0"/>
              </w:rPr>
              <w:t>bak</w:t>
            </w:r>
            <w:proofErr w:type="spellEnd"/>
            <w:r w:rsidRPr="00793DD0">
              <w:rPr>
                <w:rFonts w:cs="Times New Roman"/>
                <w:b w:val="0"/>
              </w:rPr>
              <w:t>.</w:t>
            </w:r>
          </w:p>
          <w:p w14:paraId="5EB67CF4" w14:textId="77777777" w:rsidR="00801AC1" w:rsidRPr="00793DD0" w:rsidRDefault="00801AC1" w:rsidP="00801AC1">
            <w:pPr>
              <w:jc w:val="both"/>
              <w:rPr>
                <w:rFonts w:cs="Times New Roman"/>
                <w:b w:val="0"/>
              </w:rPr>
            </w:pPr>
            <w:r w:rsidRPr="00793DD0">
              <w:rPr>
                <w:rFonts w:cs="Times New Roman"/>
                <w:b w:val="0"/>
              </w:rPr>
              <w:t>Tel. +37062227535</w:t>
            </w:r>
          </w:p>
          <w:p w14:paraId="19E47CED" w14:textId="77777777" w:rsidR="00F60503" w:rsidRPr="00793DD0" w:rsidRDefault="00F60503" w:rsidP="00801AC1">
            <w:pPr>
              <w:jc w:val="both"/>
              <w:rPr>
                <w:rFonts w:cs="Times New Roman"/>
                <w:b w:val="0"/>
              </w:rPr>
            </w:pPr>
            <w:r w:rsidRPr="00793DD0">
              <w:rPr>
                <w:rFonts w:cs="Times New Roman"/>
                <w:b w:val="0"/>
              </w:rPr>
              <w:t xml:space="preserve">El. p.: </w:t>
            </w:r>
            <w:hyperlink r:id="rId9" w:history="1">
              <w:r w:rsidRPr="00793DD0">
                <w:rPr>
                  <w:rStyle w:val="Hipersaitas"/>
                  <w:rFonts w:cs="Times New Roman"/>
                  <w:b w:val="0"/>
                  <w:color w:val="auto"/>
                  <w:u w:val="none"/>
                </w:rPr>
                <w:t>eglelickute@gmail.com</w:t>
              </w:r>
            </w:hyperlink>
          </w:p>
          <w:p w14:paraId="6D99533B" w14:textId="77777777" w:rsidR="00F60503" w:rsidRPr="00793DD0" w:rsidRDefault="00F60503" w:rsidP="00801AC1">
            <w:pPr>
              <w:jc w:val="both"/>
              <w:rPr>
                <w:rFonts w:cs="Times New Roman"/>
              </w:rPr>
            </w:pPr>
          </w:p>
        </w:tc>
        <w:tc>
          <w:tcPr>
            <w:tcW w:w="3969" w:type="dxa"/>
          </w:tcPr>
          <w:p w14:paraId="2E1AF50C" w14:textId="77777777" w:rsidR="00DA2CE8" w:rsidRPr="00793DD0" w:rsidRDefault="00801AC1" w:rsidP="000359B5">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3DD0">
              <w:rPr>
                <w:rFonts w:cs="Times New Roman"/>
              </w:rPr>
              <w:t xml:space="preserve">Saugomų teritorijų, bioįvairovės, </w:t>
            </w:r>
            <w:r w:rsidR="000359B5" w:rsidRPr="00793DD0">
              <w:rPr>
                <w:rFonts w:cs="Times New Roman"/>
              </w:rPr>
              <w:t>žemėlapių</w:t>
            </w:r>
            <w:r w:rsidRPr="00793DD0">
              <w:rPr>
                <w:rFonts w:cs="Times New Roman"/>
              </w:rPr>
              <w:t xml:space="preserve"> analizė, grafinė dalis.</w:t>
            </w:r>
            <w:r w:rsidRPr="00793DD0">
              <w:rPr>
                <w:rFonts w:eastAsia="TT15Ct00" w:cs="Times New Roman"/>
                <w:sz w:val="20"/>
                <w:szCs w:val="20"/>
              </w:rPr>
              <w:t xml:space="preserve"> </w:t>
            </w:r>
            <w:r w:rsidRPr="00793DD0">
              <w:rPr>
                <w:rFonts w:cs="Times New Roman"/>
              </w:rPr>
              <w:t>Oro</w:t>
            </w:r>
            <w:r w:rsidR="0002475E" w:rsidRPr="00793DD0">
              <w:rPr>
                <w:rFonts w:cs="Times New Roman"/>
              </w:rPr>
              <w:t>, dirvožemio, vandens</w:t>
            </w:r>
            <w:r w:rsidRPr="00793DD0">
              <w:rPr>
                <w:rFonts w:cs="Times New Roman"/>
              </w:rPr>
              <w:t xml:space="preserve"> kokybės, triukšmo vertinimas.</w:t>
            </w:r>
          </w:p>
        </w:tc>
        <w:tc>
          <w:tcPr>
            <w:tcW w:w="1132" w:type="dxa"/>
          </w:tcPr>
          <w:p w14:paraId="5B379584" w14:textId="77777777" w:rsidR="00DA2CE8" w:rsidRPr="00793DD0" w:rsidRDefault="00DA2CE8" w:rsidP="00801AC1">
            <w:pPr>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02475E" w:rsidRPr="00793DD0" w14:paraId="7655EF30" w14:textId="77777777" w:rsidTr="009162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201ADCB9" w14:textId="77777777" w:rsidR="0002475E" w:rsidRPr="00793DD0" w:rsidRDefault="0002475E" w:rsidP="00801AC1">
            <w:pPr>
              <w:jc w:val="both"/>
              <w:rPr>
                <w:rFonts w:cs="Times New Roman"/>
              </w:rPr>
            </w:pPr>
          </w:p>
        </w:tc>
        <w:tc>
          <w:tcPr>
            <w:tcW w:w="3969" w:type="dxa"/>
          </w:tcPr>
          <w:p w14:paraId="419267D2" w14:textId="77777777" w:rsidR="0002475E" w:rsidRPr="00793DD0" w:rsidRDefault="0002475E" w:rsidP="000359B5">
            <w:pPr>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132" w:type="dxa"/>
          </w:tcPr>
          <w:p w14:paraId="28A5A920" w14:textId="77777777" w:rsidR="0002475E" w:rsidRPr="00793DD0" w:rsidRDefault="0002475E" w:rsidP="00801AC1">
            <w:pPr>
              <w:jc w:val="both"/>
              <w:cnfStyle w:val="000000100000" w:firstRow="0" w:lastRow="0" w:firstColumn="0" w:lastColumn="0" w:oddVBand="0" w:evenVBand="0" w:oddHBand="1" w:evenHBand="0" w:firstRowFirstColumn="0" w:firstRowLastColumn="0" w:lastRowFirstColumn="0" w:lastRowLastColumn="0"/>
              <w:rPr>
                <w:rFonts w:cs="Times New Roman"/>
              </w:rPr>
            </w:pPr>
          </w:p>
        </w:tc>
      </w:tr>
    </w:tbl>
    <w:p w14:paraId="59C5F7FA" w14:textId="77777777" w:rsidR="00904DD3" w:rsidRPr="00793DD0" w:rsidRDefault="00904DD3" w:rsidP="00904DD3">
      <w:pPr>
        <w:spacing w:line="276" w:lineRule="auto"/>
        <w:ind w:left="1298" w:firstLine="1298"/>
        <w:jc w:val="both"/>
        <w:rPr>
          <w:rFonts w:cs="Times New Roman"/>
        </w:rPr>
      </w:pPr>
    </w:p>
    <w:p w14:paraId="1AC70F42" w14:textId="77777777" w:rsidR="00904DD3" w:rsidRPr="00793DD0" w:rsidRDefault="00904DD3" w:rsidP="00904DD3">
      <w:pPr>
        <w:spacing w:line="276" w:lineRule="auto"/>
        <w:ind w:left="1298" w:firstLine="1298"/>
        <w:jc w:val="both"/>
        <w:rPr>
          <w:rFonts w:cs="Times New Roman"/>
        </w:rPr>
      </w:pPr>
    </w:p>
    <w:p w14:paraId="43898D20" w14:textId="77777777" w:rsidR="008C2F03" w:rsidRPr="00793DD0" w:rsidRDefault="008C2F03" w:rsidP="00904DD3">
      <w:pPr>
        <w:spacing w:line="276" w:lineRule="auto"/>
        <w:ind w:left="1298" w:firstLine="1298"/>
        <w:jc w:val="both"/>
        <w:rPr>
          <w:rFonts w:cs="Times New Roman"/>
        </w:rPr>
      </w:pPr>
    </w:p>
    <w:p w14:paraId="0EF7DD45" w14:textId="77777777" w:rsidR="008C2F03" w:rsidRPr="00793DD0" w:rsidRDefault="008C2F03" w:rsidP="00904DD3">
      <w:pPr>
        <w:spacing w:line="276" w:lineRule="auto"/>
        <w:ind w:left="1298" w:firstLine="1298"/>
        <w:jc w:val="both"/>
        <w:rPr>
          <w:rFonts w:cs="Times New Roman"/>
        </w:rPr>
      </w:pPr>
    </w:p>
    <w:p w14:paraId="55F04EF8" w14:textId="77777777" w:rsidR="008C2F03" w:rsidRPr="00793DD0" w:rsidRDefault="008C2F03" w:rsidP="00904DD3">
      <w:pPr>
        <w:spacing w:line="276" w:lineRule="auto"/>
        <w:ind w:left="1298" w:firstLine="1298"/>
        <w:jc w:val="both"/>
        <w:rPr>
          <w:rFonts w:cs="Times New Roman"/>
        </w:rPr>
      </w:pPr>
    </w:p>
    <w:p w14:paraId="7F12750E" w14:textId="77777777" w:rsidR="008C2F03" w:rsidRPr="00793DD0" w:rsidRDefault="008C2F03" w:rsidP="00904DD3">
      <w:pPr>
        <w:spacing w:line="276" w:lineRule="auto"/>
        <w:ind w:left="1298" w:firstLine="1298"/>
        <w:jc w:val="both"/>
        <w:rPr>
          <w:rFonts w:cs="Times New Roman"/>
        </w:rPr>
      </w:pPr>
    </w:p>
    <w:p w14:paraId="022188AF" w14:textId="77777777" w:rsidR="008C2F03" w:rsidRPr="00793DD0" w:rsidRDefault="008C2F03" w:rsidP="00904DD3">
      <w:pPr>
        <w:spacing w:line="276" w:lineRule="auto"/>
        <w:ind w:left="1298" w:firstLine="1298"/>
        <w:jc w:val="both"/>
        <w:rPr>
          <w:rFonts w:cs="Times New Roman"/>
        </w:rPr>
      </w:pPr>
    </w:p>
    <w:p w14:paraId="5B8558F2" w14:textId="77777777" w:rsidR="008C2F03" w:rsidRPr="00793DD0" w:rsidRDefault="008C2F03" w:rsidP="00904DD3">
      <w:pPr>
        <w:spacing w:line="276" w:lineRule="auto"/>
        <w:ind w:left="1298" w:firstLine="1298"/>
        <w:jc w:val="both"/>
        <w:rPr>
          <w:rFonts w:cs="Times New Roman"/>
        </w:rPr>
      </w:pPr>
    </w:p>
    <w:p w14:paraId="25B21EAC" w14:textId="77777777" w:rsidR="008C2F03" w:rsidRPr="00793DD0" w:rsidRDefault="008C2F03" w:rsidP="00904DD3">
      <w:pPr>
        <w:spacing w:line="276" w:lineRule="auto"/>
        <w:ind w:left="1298" w:firstLine="1298"/>
        <w:jc w:val="both"/>
        <w:rPr>
          <w:rFonts w:cs="Times New Roman"/>
        </w:rPr>
      </w:pPr>
    </w:p>
    <w:p w14:paraId="3D4F8666" w14:textId="77777777" w:rsidR="008C2F03" w:rsidRPr="00793DD0" w:rsidRDefault="008C2F03" w:rsidP="00904DD3">
      <w:pPr>
        <w:spacing w:line="276" w:lineRule="auto"/>
        <w:ind w:left="1298" w:firstLine="1298"/>
        <w:jc w:val="both"/>
        <w:rPr>
          <w:rFonts w:cs="Times New Roman"/>
        </w:rPr>
      </w:pPr>
    </w:p>
    <w:p w14:paraId="2EE3CFB2" w14:textId="77777777" w:rsidR="008C2F03" w:rsidRPr="00793DD0" w:rsidRDefault="008C2F03" w:rsidP="00904DD3">
      <w:pPr>
        <w:spacing w:line="276" w:lineRule="auto"/>
        <w:ind w:left="1298" w:firstLine="1298"/>
        <w:jc w:val="both"/>
        <w:rPr>
          <w:rFonts w:cs="Times New Roman"/>
        </w:rPr>
      </w:pPr>
    </w:p>
    <w:p w14:paraId="74A3B4EE" w14:textId="77777777" w:rsidR="008C2F03" w:rsidRPr="00793DD0" w:rsidRDefault="008C2F03" w:rsidP="00904DD3">
      <w:pPr>
        <w:spacing w:line="276" w:lineRule="auto"/>
        <w:ind w:left="1298" w:firstLine="1298"/>
        <w:jc w:val="both"/>
        <w:rPr>
          <w:rFonts w:cs="Times New Roman"/>
        </w:rPr>
      </w:pPr>
    </w:p>
    <w:p w14:paraId="4761036D" w14:textId="77777777" w:rsidR="008C2F03" w:rsidRPr="00793DD0" w:rsidRDefault="008C2F03" w:rsidP="00904DD3">
      <w:pPr>
        <w:spacing w:line="276" w:lineRule="auto"/>
        <w:ind w:left="1298" w:firstLine="1298"/>
        <w:jc w:val="both"/>
        <w:rPr>
          <w:rFonts w:cs="Times New Roman"/>
        </w:rPr>
      </w:pPr>
    </w:p>
    <w:p w14:paraId="6FCD34E7" w14:textId="77777777" w:rsidR="008C2F03" w:rsidRPr="00793DD0" w:rsidRDefault="008C2F03" w:rsidP="00904DD3">
      <w:pPr>
        <w:spacing w:line="276" w:lineRule="auto"/>
        <w:ind w:left="1298" w:firstLine="1298"/>
        <w:jc w:val="both"/>
        <w:rPr>
          <w:rFonts w:cs="Times New Roman"/>
        </w:rPr>
      </w:pPr>
    </w:p>
    <w:p w14:paraId="2E73669F" w14:textId="77777777" w:rsidR="008C2F03" w:rsidRPr="00793DD0" w:rsidRDefault="008C2F03" w:rsidP="00904DD3">
      <w:pPr>
        <w:spacing w:line="276" w:lineRule="auto"/>
        <w:ind w:left="1298" w:firstLine="1298"/>
        <w:jc w:val="both"/>
        <w:rPr>
          <w:rFonts w:cs="Times New Roman"/>
        </w:rPr>
      </w:pPr>
    </w:p>
    <w:p w14:paraId="2EC5CC57" w14:textId="77777777" w:rsidR="008C2F03" w:rsidRPr="00793DD0" w:rsidRDefault="008C2F03" w:rsidP="00904DD3">
      <w:pPr>
        <w:spacing w:line="276" w:lineRule="auto"/>
        <w:ind w:left="1298" w:firstLine="1298"/>
        <w:jc w:val="both"/>
        <w:rPr>
          <w:rFonts w:cs="Times New Roman"/>
        </w:rPr>
      </w:pPr>
    </w:p>
    <w:p w14:paraId="01DFCEFA" w14:textId="77777777" w:rsidR="00A94BC5" w:rsidRPr="00793DD0" w:rsidRDefault="00A94BC5" w:rsidP="00904DD3">
      <w:pPr>
        <w:spacing w:line="276" w:lineRule="auto"/>
        <w:ind w:left="1298" w:firstLine="1298"/>
        <w:jc w:val="both"/>
        <w:rPr>
          <w:rFonts w:cs="Times New Roman"/>
        </w:rPr>
      </w:pPr>
    </w:p>
    <w:p w14:paraId="02140FBC" w14:textId="77777777" w:rsidR="00A94BC5" w:rsidRPr="00793DD0" w:rsidRDefault="00A94BC5" w:rsidP="00904DD3">
      <w:pPr>
        <w:spacing w:line="276" w:lineRule="auto"/>
        <w:ind w:left="1298" w:firstLine="1298"/>
        <w:jc w:val="both"/>
        <w:rPr>
          <w:rFonts w:cs="Times New Roman"/>
        </w:rPr>
      </w:pPr>
    </w:p>
    <w:p w14:paraId="43006998" w14:textId="77777777" w:rsidR="00A94BC5" w:rsidRPr="00793DD0" w:rsidRDefault="00A94BC5" w:rsidP="00A94BC5">
      <w:pPr>
        <w:jc w:val="center"/>
        <w:rPr>
          <w:rFonts w:cs="Times New Roman"/>
          <w:b/>
        </w:rPr>
      </w:pPr>
      <w:r w:rsidRPr="00793DD0">
        <w:rPr>
          <w:rFonts w:cs="Times New Roman"/>
          <w:b/>
        </w:rPr>
        <w:t>ŠIAULIAI, 2016</w:t>
      </w:r>
    </w:p>
    <w:p w14:paraId="1DBB19E5" w14:textId="77777777" w:rsidR="00601E6F" w:rsidRPr="00793DD0" w:rsidRDefault="00601E6F" w:rsidP="00A94BC5">
      <w:pPr>
        <w:spacing w:line="276" w:lineRule="auto"/>
        <w:jc w:val="both"/>
        <w:rPr>
          <w:rFonts w:cs="Times New Roman"/>
        </w:rPr>
      </w:pPr>
    </w:p>
    <w:p w14:paraId="0BCDBD66" w14:textId="77777777" w:rsidR="008C2F03" w:rsidRPr="00793DD0" w:rsidRDefault="008C2F03" w:rsidP="0008744E">
      <w:pPr>
        <w:spacing w:after="120" w:line="276" w:lineRule="auto"/>
        <w:jc w:val="both"/>
        <w:rPr>
          <w:rFonts w:cs="Times New Roman"/>
        </w:rPr>
      </w:pPr>
    </w:p>
    <w:p w14:paraId="15D84AAD" w14:textId="40C74296" w:rsidR="00904DD3" w:rsidRPr="00793DD0" w:rsidRDefault="00904DD3" w:rsidP="0008744E">
      <w:pPr>
        <w:spacing w:after="120" w:line="276" w:lineRule="auto"/>
        <w:jc w:val="center"/>
        <w:rPr>
          <w:rFonts w:cs="Times New Roman"/>
          <w:b/>
          <w:sz w:val="28"/>
          <w:szCs w:val="28"/>
        </w:rPr>
      </w:pPr>
      <w:r w:rsidRPr="00793DD0">
        <w:rPr>
          <w:rFonts w:cs="Times New Roman"/>
          <w:b/>
          <w:sz w:val="28"/>
          <w:szCs w:val="28"/>
        </w:rPr>
        <w:t>TURINYS</w:t>
      </w:r>
    </w:p>
    <w:sdt>
      <w:sdtPr>
        <w:rPr>
          <w:rFonts w:cs="Times New Roman"/>
          <w:noProof w:val="0"/>
        </w:rPr>
        <w:id w:val="-756292447"/>
        <w:docPartObj>
          <w:docPartGallery w:val="Table of Contents"/>
          <w:docPartUnique/>
        </w:docPartObj>
      </w:sdtPr>
      <w:sdtEndPr>
        <w:rPr>
          <w:bCs/>
        </w:rPr>
      </w:sdtEndPr>
      <w:sdtContent>
        <w:p w14:paraId="3B66567C" w14:textId="77777777" w:rsidR="00A836C8" w:rsidRPr="00793DD0" w:rsidRDefault="00672A1A">
          <w:pPr>
            <w:pStyle w:val="Turinys1"/>
            <w:rPr>
              <w:rFonts w:asciiTheme="minorHAnsi" w:eastAsiaTheme="minorEastAsia" w:hAnsiTheme="minorHAnsi"/>
              <w:sz w:val="22"/>
              <w:lang w:eastAsia="lt-LT"/>
            </w:rPr>
          </w:pPr>
          <w:r w:rsidRPr="00793DD0">
            <w:rPr>
              <w:rFonts w:cs="Times New Roman"/>
              <w:noProof w:val="0"/>
            </w:rPr>
            <w:fldChar w:fldCharType="begin"/>
          </w:r>
          <w:r w:rsidRPr="00793DD0">
            <w:rPr>
              <w:rFonts w:cs="Times New Roman"/>
              <w:noProof w:val="0"/>
            </w:rPr>
            <w:instrText xml:space="preserve"> TOC \o "1-3" \h \z \u </w:instrText>
          </w:r>
          <w:r w:rsidRPr="00793DD0">
            <w:rPr>
              <w:rFonts w:cs="Times New Roman"/>
              <w:noProof w:val="0"/>
            </w:rPr>
            <w:fldChar w:fldCharType="separate"/>
          </w:r>
          <w:hyperlink w:anchor="_Toc456694652" w:history="1">
            <w:r w:rsidR="00A836C8" w:rsidRPr="00793DD0">
              <w:rPr>
                <w:rStyle w:val="Hipersaitas"/>
                <w:rFonts w:cs="Times New Roman"/>
              </w:rPr>
              <w:t>1.</w:t>
            </w:r>
            <w:r w:rsidR="00A836C8" w:rsidRPr="00793DD0">
              <w:rPr>
                <w:rFonts w:asciiTheme="minorHAnsi" w:eastAsiaTheme="minorEastAsia" w:hAnsiTheme="minorHAnsi"/>
                <w:sz w:val="22"/>
                <w:lang w:eastAsia="lt-LT"/>
              </w:rPr>
              <w:tab/>
            </w:r>
            <w:r w:rsidR="00A836C8" w:rsidRPr="00793DD0">
              <w:rPr>
                <w:rStyle w:val="Hipersaitas"/>
                <w:rFonts w:cs="Times New Roman"/>
              </w:rPr>
              <w:t>INFORMACIJA APIE PŪV ORGANIZATORIŲ (UŽSAKOVĄ) IR PŪV DOKUMENTŲ RENGĖJĄ</w:t>
            </w:r>
            <w:r w:rsidR="00A836C8" w:rsidRPr="00793DD0">
              <w:rPr>
                <w:webHidden/>
              </w:rPr>
              <w:tab/>
            </w:r>
            <w:r w:rsidR="00A836C8" w:rsidRPr="00793DD0">
              <w:rPr>
                <w:webHidden/>
              </w:rPr>
              <w:fldChar w:fldCharType="begin"/>
            </w:r>
            <w:r w:rsidR="00A836C8" w:rsidRPr="00793DD0">
              <w:rPr>
                <w:webHidden/>
              </w:rPr>
              <w:instrText xml:space="preserve"> PAGEREF _Toc456694652 \h </w:instrText>
            </w:r>
            <w:r w:rsidR="00A836C8" w:rsidRPr="00793DD0">
              <w:rPr>
                <w:webHidden/>
              </w:rPr>
            </w:r>
            <w:r w:rsidR="00A836C8" w:rsidRPr="00793DD0">
              <w:rPr>
                <w:webHidden/>
              </w:rPr>
              <w:fldChar w:fldCharType="separate"/>
            </w:r>
            <w:r w:rsidR="00097679">
              <w:rPr>
                <w:webHidden/>
              </w:rPr>
              <w:t>6</w:t>
            </w:r>
            <w:r w:rsidR="00A836C8" w:rsidRPr="00793DD0">
              <w:rPr>
                <w:webHidden/>
              </w:rPr>
              <w:fldChar w:fldCharType="end"/>
            </w:r>
          </w:hyperlink>
        </w:p>
        <w:p w14:paraId="6010A039" w14:textId="77777777" w:rsidR="00A836C8" w:rsidRPr="00793DD0" w:rsidRDefault="00097679">
          <w:pPr>
            <w:pStyle w:val="Turinys2"/>
            <w:rPr>
              <w:rFonts w:asciiTheme="minorHAnsi" w:eastAsiaTheme="minorEastAsia" w:hAnsiTheme="minorHAnsi"/>
              <w:noProof/>
              <w:sz w:val="22"/>
              <w:lang w:eastAsia="lt-LT"/>
            </w:rPr>
          </w:pPr>
          <w:hyperlink w:anchor="_Toc456694653" w:history="1">
            <w:r w:rsidR="00A836C8" w:rsidRPr="00793DD0">
              <w:rPr>
                <w:rStyle w:val="Hipersaitas"/>
                <w:rFonts w:cs="Times New Roman"/>
                <w:noProof/>
              </w:rPr>
              <w:t>1.1.</w:t>
            </w:r>
            <w:r w:rsidR="00A836C8" w:rsidRPr="00793DD0">
              <w:rPr>
                <w:rFonts w:asciiTheme="minorHAnsi" w:eastAsiaTheme="minorEastAsia" w:hAnsiTheme="minorHAnsi"/>
                <w:noProof/>
                <w:sz w:val="22"/>
                <w:lang w:eastAsia="lt-LT"/>
              </w:rPr>
              <w:tab/>
            </w:r>
            <w:r w:rsidR="00A836C8" w:rsidRPr="00793DD0">
              <w:rPr>
                <w:rStyle w:val="Hipersaitas"/>
                <w:rFonts w:cs="Times New Roman"/>
                <w:noProof/>
              </w:rPr>
              <w:t>Planuojamos ūkinės veiklos organizatoriaus (užsakovo) kontaktiniai duomenys</w:t>
            </w:r>
            <w:r w:rsidR="00A836C8" w:rsidRPr="00793DD0">
              <w:rPr>
                <w:noProof/>
                <w:webHidden/>
              </w:rPr>
              <w:tab/>
            </w:r>
            <w:r w:rsidR="00A836C8" w:rsidRPr="00793DD0">
              <w:rPr>
                <w:noProof/>
                <w:webHidden/>
              </w:rPr>
              <w:fldChar w:fldCharType="begin"/>
            </w:r>
            <w:r w:rsidR="00A836C8" w:rsidRPr="00793DD0">
              <w:rPr>
                <w:noProof/>
                <w:webHidden/>
              </w:rPr>
              <w:instrText xml:space="preserve"> PAGEREF _Toc456694653 \h </w:instrText>
            </w:r>
            <w:r w:rsidR="00A836C8" w:rsidRPr="00793DD0">
              <w:rPr>
                <w:noProof/>
                <w:webHidden/>
              </w:rPr>
            </w:r>
            <w:r w:rsidR="00A836C8" w:rsidRPr="00793DD0">
              <w:rPr>
                <w:noProof/>
                <w:webHidden/>
              </w:rPr>
              <w:fldChar w:fldCharType="separate"/>
            </w:r>
            <w:r>
              <w:rPr>
                <w:noProof/>
                <w:webHidden/>
              </w:rPr>
              <w:t>6</w:t>
            </w:r>
            <w:r w:rsidR="00A836C8" w:rsidRPr="00793DD0">
              <w:rPr>
                <w:noProof/>
                <w:webHidden/>
              </w:rPr>
              <w:fldChar w:fldCharType="end"/>
            </w:r>
          </w:hyperlink>
        </w:p>
        <w:p w14:paraId="78DF87FD" w14:textId="77777777" w:rsidR="00A836C8" w:rsidRPr="00793DD0" w:rsidRDefault="00097679">
          <w:pPr>
            <w:pStyle w:val="Turinys2"/>
            <w:rPr>
              <w:rFonts w:asciiTheme="minorHAnsi" w:eastAsiaTheme="minorEastAsia" w:hAnsiTheme="minorHAnsi"/>
              <w:noProof/>
              <w:sz w:val="22"/>
              <w:lang w:eastAsia="lt-LT"/>
            </w:rPr>
          </w:pPr>
          <w:hyperlink w:anchor="_Toc456694654" w:history="1">
            <w:r w:rsidR="00A836C8" w:rsidRPr="00793DD0">
              <w:rPr>
                <w:rStyle w:val="Hipersaitas"/>
                <w:rFonts w:cs="Times New Roman"/>
                <w:noProof/>
              </w:rPr>
              <w:t>1.2.</w:t>
            </w:r>
            <w:r w:rsidR="00A836C8" w:rsidRPr="00793DD0">
              <w:rPr>
                <w:rFonts w:asciiTheme="minorHAnsi" w:eastAsiaTheme="minorEastAsia" w:hAnsiTheme="minorHAnsi"/>
                <w:noProof/>
                <w:sz w:val="22"/>
                <w:lang w:eastAsia="lt-LT"/>
              </w:rPr>
              <w:tab/>
            </w:r>
            <w:r w:rsidR="00A836C8" w:rsidRPr="00793DD0">
              <w:rPr>
                <w:rStyle w:val="Hipersaitas"/>
                <w:rFonts w:cs="Times New Roman"/>
                <w:noProof/>
              </w:rPr>
              <w:t>Planuojamos ūkinės veiklos poveikio aplinkai vertinimo dokumento rengėjo kontaktiniai duomenys</w:t>
            </w:r>
            <w:r w:rsidR="00A836C8" w:rsidRPr="00793DD0">
              <w:rPr>
                <w:noProof/>
                <w:webHidden/>
              </w:rPr>
              <w:tab/>
            </w:r>
            <w:r w:rsidR="00A836C8" w:rsidRPr="00793DD0">
              <w:rPr>
                <w:noProof/>
                <w:webHidden/>
              </w:rPr>
              <w:fldChar w:fldCharType="begin"/>
            </w:r>
            <w:r w:rsidR="00A836C8" w:rsidRPr="00793DD0">
              <w:rPr>
                <w:noProof/>
                <w:webHidden/>
              </w:rPr>
              <w:instrText xml:space="preserve"> PAGEREF _Toc456694654 \h </w:instrText>
            </w:r>
            <w:r w:rsidR="00A836C8" w:rsidRPr="00793DD0">
              <w:rPr>
                <w:noProof/>
                <w:webHidden/>
              </w:rPr>
            </w:r>
            <w:r w:rsidR="00A836C8" w:rsidRPr="00793DD0">
              <w:rPr>
                <w:noProof/>
                <w:webHidden/>
              </w:rPr>
              <w:fldChar w:fldCharType="separate"/>
            </w:r>
            <w:r>
              <w:rPr>
                <w:noProof/>
                <w:webHidden/>
              </w:rPr>
              <w:t>6</w:t>
            </w:r>
            <w:r w:rsidR="00A836C8" w:rsidRPr="00793DD0">
              <w:rPr>
                <w:noProof/>
                <w:webHidden/>
              </w:rPr>
              <w:fldChar w:fldCharType="end"/>
            </w:r>
          </w:hyperlink>
        </w:p>
        <w:p w14:paraId="3270FA95" w14:textId="77777777" w:rsidR="00A836C8" w:rsidRPr="00793DD0" w:rsidRDefault="00097679">
          <w:pPr>
            <w:pStyle w:val="Turinys1"/>
            <w:rPr>
              <w:rFonts w:asciiTheme="minorHAnsi" w:eastAsiaTheme="minorEastAsia" w:hAnsiTheme="minorHAnsi"/>
              <w:sz w:val="22"/>
              <w:lang w:eastAsia="lt-LT"/>
            </w:rPr>
          </w:pPr>
          <w:hyperlink w:anchor="_Toc456694655" w:history="1">
            <w:r w:rsidR="00A836C8" w:rsidRPr="00793DD0">
              <w:rPr>
                <w:rStyle w:val="Hipersaitas"/>
                <w:rFonts w:cs="Times New Roman"/>
              </w:rPr>
              <w:t>2.</w:t>
            </w:r>
            <w:r w:rsidR="00A836C8" w:rsidRPr="00793DD0">
              <w:rPr>
                <w:rFonts w:asciiTheme="minorHAnsi" w:eastAsiaTheme="minorEastAsia" w:hAnsiTheme="minorHAnsi"/>
                <w:sz w:val="22"/>
                <w:lang w:eastAsia="lt-LT"/>
              </w:rPr>
              <w:tab/>
            </w:r>
            <w:r w:rsidR="00A836C8" w:rsidRPr="00793DD0">
              <w:rPr>
                <w:rStyle w:val="Hipersaitas"/>
                <w:rFonts w:cs="Times New Roman"/>
              </w:rPr>
              <w:t>PLANUOJAMOS ŪKINĖS VEIKLOS APRAŠYMAS</w:t>
            </w:r>
            <w:r w:rsidR="00A836C8" w:rsidRPr="00793DD0">
              <w:rPr>
                <w:webHidden/>
              </w:rPr>
              <w:tab/>
            </w:r>
            <w:r w:rsidR="00A836C8" w:rsidRPr="00793DD0">
              <w:rPr>
                <w:webHidden/>
              </w:rPr>
              <w:fldChar w:fldCharType="begin"/>
            </w:r>
            <w:r w:rsidR="00A836C8" w:rsidRPr="00793DD0">
              <w:rPr>
                <w:webHidden/>
              </w:rPr>
              <w:instrText xml:space="preserve"> PAGEREF _Toc456694655 \h </w:instrText>
            </w:r>
            <w:r w:rsidR="00A836C8" w:rsidRPr="00793DD0">
              <w:rPr>
                <w:webHidden/>
              </w:rPr>
            </w:r>
            <w:r w:rsidR="00A836C8" w:rsidRPr="00793DD0">
              <w:rPr>
                <w:webHidden/>
              </w:rPr>
              <w:fldChar w:fldCharType="separate"/>
            </w:r>
            <w:r>
              <w:rPr>
                <w:webHidden/>
              </w:rPr>
              <w:t>7</w:t>
            </w:r>
            <w:r w:rsidR="00A836C8" w:rsidRPr="00793DD0">
              <w:rPr>
                <w:webHidden/>
              </w:rPr>
              <w:fldChar w:fldCharType="end"/>
            </w:r>
          </w:hyperlink>
        </w:p>
        <w:p w14:paraId="334A01C4" w14:textId="77777777" w:rsidR="00A836C8" w:rsidRPr="00793DD0" w:rsidRDefault="00097679">
          <w:pPr>
            <w:pStyle w:val="Turinys2"/>
            <w:rPr>
              <w:rFonts w:asciiTheme="minorHAnsi" w:eastAsiaTheme="minorEastAsia" w:hAnsiTheme="minorHAnsi"/>
              <w:noProof/>
              <w:sz w:val="22"/>
              <w:lang w:eastAsia="lt-LT"/>
            </w:rPr>
          </w:pPr>
          <w:hyperlink w:anchor="_Toc456694656" w:history="1">
            <w:r w:rsidR="00A836C8" w:rsidRPr="00793DD0">
              <w:rPr>
                <w:rStyle w:val="Hipersaitas"/>
                <w:rFonts w:cs="Times New Roman"/>
                <w:noProof/>
              </w:rPr>
              <w:t>2.1.</w:t>
            </w:r>
            <w:r w:rsidR="00A836C8" w:rsidRPr="00793DD0">
              <w:rPr>
                <w:rFonts w:asciiTheme="minorHAnsi" w:eastAsiaTheme="minorEastAsia" w:hAnsiTheme="minorHAnsi"/>
                <w:noProof/>
                <w:sz w:val="22"/>
                <w:lang w:eastAsia="lt-LT"/>
              </w:rPr>
              <w:tab/>
            </w:r>
            <w:r w:rsidR="00A836C8" w:rsidRPr="00793DD0">
              <w:rPr>
                <w:rStyle w:val="Hipersaitas"/>
                <w:rFonts w:cs="Times New Roman"/>
                <w:noProof/>
              </w:rPr>
              <w:t>Informacija apie planuojamą ūkinę veiklą</w:t>
            </w:r>
            <w:r w:rsidR="00A836C8" w:rsidRPr="00793DD0">
              <w:rPr>
                <w:noProof/>
                <w:webHidden/>
              </w:rPr>
              <w:tab/>
            </w:r>
            <w:r w:rsidR="00A836C8" w:rsidRPr="00793DD0">
              <w:rPr>
                <w:noProof/>
                <w:webHidden/>
              </w:rPr>
              <w:fldChar w:fldCharType="begin"/>
            </w:r>
            <w:r w:rsidR="00A836C8" w:rsidRPr="00793DD0">
              <w:rPr>
                <w:noProof/>
                <w:webHidden/>
              </w:rPr>
              <w:instrText xml:space="preserve"> PAGEREF _Toc456694656 \h </w:instrText>
            </w:r>
            <w:r w:rsidR="00A836C8" w:rsidRPr="00793DD0">
              <w:rPr>
                <w:noProof/>
                <w:webHidden/>
              </w:rPr>
            </w:r>
            <w:r w:rsidR="00A836C8" w:rsidRPr="00793DD0">
              <w:rPr>
                <w:noProof/>
                <w:webHidden/>
              </w:rPr>
              <w:fldChar w:fldCharType="separate"/>
            </w:r>
            <w:r>
              <w:rPr>
                <w:noProof/>
                <w:webHidden/>
              </w:rPr>
              <w:t>7</w:t>
            </w:r>
            <w:r w:rsidR="00A836C8" w:rsidRPr="00793DD0">
              <w:rPr>
                <w:noProof/>
                <w:webHidden/>
              </w:rPr>
              <w:fldChar w:fldCharType="end"/>
            </w:r>
          </w:hyperlink>
        </w:p>
        <w:p w14:paraId="39329BAA" w14:textId="77777777" w:rsidR="00A836C8" w:rsidRPr="00793DD0" w:rsidRDefault="00097679">
          <w:pPr>
            <w:pStyle w:val="Turinys2"/>
            <w:rPr>
              <w:rFonts w:asciiTheme="minorHAnsi" w:eastAsiaTheme="minorEastAsia" w:hAnsiTheme="minorHAnsi"/>
              <w:noProof/>
              <w:sz w:val="22"/>
              <w:lang w:eastAsia="lt-LT"/>
            </w:rPr>
          </w:pPr>
          <w:hyperlink w:anchor="_Toc456694657" w:history="1">
            <w:r w:rsidR="00A836C8" w:rsidRPr="00793DD0">
              <w:rPr>
                <w:rStyle w:val="Hipersaitas"/>
                <w:rFonts w:cs="Times New Roman"/>
                <w:noProof/>
              </w:rPr>
              <w:t>2.2.</w:t>
            </w:r>
            <w:r w:rsidR="00A836C8" w:rsidRPr="00793DD0">
              <w:rPr>
                <w:rFonts w:asciiTheme="minorHAnsi" w:eastAsiaTheme="minorEastAsia" w:hAnsiTheme="minorHAnsi"/>
                <w:noProof/>
                <w:sz w:val="22"/>
                <w:lang w:eastAsia="lt-LT"/>
              </w:rPr>
              <w:tab/>
            </w:r>
            <w:r w:rsidR="00A836C8" w:rsidRPr="00793DD0">
              <w:rPr>
                <w:rStyle w:val="Hipersaitas"/>
                <w:rFonts w:cs="Times New Roman"/>
                <w:noProof/>
              </w:rPr>
              <w:t>Planuojamos ūkinės veiklos fizinės charakteristikos</w:t>
            </w:r>
            <w:r w:rsidR="00A836C8" w:rsidRPr="00793DD0">
              <w:rPr>
                <w:noProof/>
                <w:webHidden/>
              </w:rPr>
              <w:tab/>
            </w:r>
            <w:r w:rsidR="00A836C8" w:rsidRPr="00793DD0">
              <w:rPr>
                <w:noProof/>
                <w:webHidden/>
              </w:rPr>
              <w:fldChar w:fldCharType="begin"/>
            </w:r>
            <w:r w:rsidR="00A836C8" w:rsidRPr="00793DD0">
              <w:rPr>
                <w:noProof/>
                <w:webHidden/>
              </w:rPr>
              <w:instrText xml:space="preserve"> PAGEREF _Toc456694657 \h </w:instrText>
            </w:r>
            <w:r w:rsidR="00A836C8" w:rsidRPr="00793DD0">
              <w:rPr>
                <w:noProof/>
                <w:webHidden/>
              </w:rPr>
            </w:r>
            <w:r w:rsidR="00A836C8" w:rsidRPr="00793DD0">
              <w:rPr>
                <w:noProof/>
                <w:webHidden/>
              </w:rPr>
              <w:fldChar w:fldCharType="separate"/>
            </w:r>
            <w:r>
              <w:rPr>
                <w:noProof/>
                <w:webHidden/>
              </w:rPr>
              <w:t>7</w:t>
            </w:r>
            <w:r w:rsidR="00A836C8" w:rsidRPr="00793DD0">
              <w:rPr>
                <w:noProof/>
                <w:webHidden/>
              </w:rPr>
              <w:fldChar w:fldCharType="end"/>
            </w:r>
          </w:hyperlink>
        </w:p>
        <w:p w14:paraId="658A8BF7" w14:textId="77777777" w:rsidR="00A836C8" w:rsidRPr="00793DD0" w:rsidRDefault="00097679">
          <w:pPr>
            <w:pStyle w:val="Turinys2"/>
            <w:rPr>
              <w:rFonts w:asciiTheme="minorHAnsi" w:eastAsiaTheme="minorEastAsia" w:hAnsiTheme="minorHAnsi"/>
              <w:noProof/>
              <w:sz w:val="22"/>
              <w:lang w:eastAsia="lt-LT"/>
            </w:rPr>
          </w:pPr>
          <w:hyperlink w:anchor="_Toc456694658" w:history="1">
            <w:r w:rsidR="00A836C8" w:rsidRPr="00793DD0">
              <w:rPr>
                <w:rStyle w:val="Hipersaitas"/>
                <w:rFonts w:cs="Times New Roman"/>
                <w:noProof/>
              </w:rPr>
              <w:t>2.3.</w:t>
            </w:r>
            <w:r w:rsidR="00A836C8" w:rsidRPr="00793DD0">
              <w:rPr>
                <w:rFonts w:asciiTheme="minorHAnsi" w:eastAsiaTheme="minorEastAsia" w:hAnsiTheme="minorHAnsi"/>
                <w:noProof/>
                <w:sz w:val="22"/>
                <w:lang w:eastAsia="lt-LT"/>
              </w:rPr>
              <w:tab/>
            </w:r>
            <w:r w:rsidR="00A836C8" w:rsidRPr="00793DD0">
              <w:rPr>
                <w:rStyle w:val="Hipersaitas"/>
                <w:rFonts w:cs="Times New Roman"/>
                <w:noProof/>
              </w:rPr>
              <w:t>Planuojamos ūkinės veiklos pobūdis. Produkcija, technologijos ir pajėgumai</w:t>
            </w:r>
            <w:r w:rsidR="00A836C8" w:rsidRPr="00793DD0">
              <w:rPr>
                <w:noProof/>
                <w:webHidden/>
              </w:rPr>
              <w:tab/>
            </w:r>
            <w:r w:rsidR="00A836C8" w:rsidRPr="00793DD0">
              <w:rPr>
                <w:noProof/>
                <w:webHidden/>
              </w:rPr>
              <w:fldChar w:fldCharType="begin"/>
            </w:r>
            <w:r w:rsidR="00A836C8" w:rsidRPr="00793DD0">
              <w:rPr>
                <w:noProof/>
                <w:webHidden/>
              </w:rPr>
              <w:instrText xml:space="preserve"> PAGEREF _Toc456694658 \h </w:instrText>
            </w:r>
            <w:r w:rsidR="00A836C8" w:rsidRPr="00793DD0">
              <w:rPr>
                <w:noProof/>
                <w:webHidden/>
              </w:rPr>
            </w:r>
            <w:r w:rsidR="00A836C8" w:rsidRPr="00793DD0">
              <w:rPr>
                <w:noProof/>
                <w:webHidden/>
              </w:rPr>
              <w:fldChar w:fldCharType="separate"/>
            </w:r>
            <w:r>
              <w:rPr>
                <w:noProof/>
                <w:webHidden/>
              </w:rPr>
              <w:t>8</w:t>
            </w:r>
            <w:r w:rsidR="00A836C8" w:rsidRPr="00793DD0">
              <w:rPr>
                <w:noProof/>
                <w:webHidden/>
              </w:rPr>
              <w:fldChar w:fldCharType="end"/>
            </w:r>
          </w:hyperlink>
        </w:p>
        <w:p w14:paraId="0F288050" w14:textId="77777777" w:rsidR="00A836C8" w:rsidRPr="00793DD0" w:rsidRDefault="00097679">
          <w:pPr>
            <w:pStyle w:val="Turinys2"/>
            <w:rPr>
              <w:rFonts w:asciiTheme="minorHAnsi" w:eastAsiaTheme="minorEastAsia" w:hAnsiTheme="minorHAnsi"/>
              <w:noProof/>
              <w:sz w:val="22"/>
              <w:lang w:eastAsia="lt-LT"/>
            </w:rPr>
          </w:pPr>
          <w:hyperlink w:anchor="_Toc456694659" w:history="1">
            <w:r w:rsidR="00A836C8" w:rsidRPr="00793DD0">
              <w:rPr>
                <w:rStyle w:val="Hipersaitas"/>
                <w:rFonts w:cs="Times New Roman"/>
                <w:noProof/>
              </w:rPr>
              <w:t>2.4.</w:t>
            </w:r>
            <w:r w:rsidR="00A836C8" w:rsidRPr="00793DD0">
              <w:rPr>
                <w:rFonts w:asciiTheme="minorHAnsi" w:eastAsiaTheme="minorEastAsia" w:hAnsiTheme="minorHAnsi"/>
                <w:noProof/>
                <w:sz w:val="22"/>
                <w:lang w:eastAsia="lt-LT"/>
              </w:rPr>
              <w:tab/>
            </w:r>
            <w:r w:rsidR="00A836C8" w:rsidRPr="00793DD0">
              <w:rPr>
                <w:rStyle w:val="Hipersaitas"/>
                <w:rFonts w:cs="Times New Roman"/>
                <w:noProof/>
              </w:rPr>
              <w:t>PŪV žaliavų naudojimas; cheminių medžiagų ir preparatų (mišinių) naudojimas, įskaitant ir pavojingų cheminių medžiagų ir preparatų naudojimą</w:t>
            </w:r>
            <w:r w:rsidR="00A836C8" w:rsidRPr="00793DD0">
              <w:rPr>
                <w:noProof/>
                <w:webHidden/>
              </w:rPr>
              <w:tab/>
            </w:r>
            <w:r w:rsidR="00A836C8" w:rsidRPr="00793DD0">
              <w:rPr>
                <w:noProof/>
                <w:webHidden/>
              </w:rPr>
              <w:fldChar w:fldCharType="begin"/>
            </w:r>
            <w:r w:rsidR="00A836C8" w:rsidRPr="00793DD0">
              <w:rPr>
                <w:noProof/>
                <w:webHidden/>
              </w:rPr>
              <w:instrText xml:space="preserve"> PAGEREF _Toc456694659 \h </w:instrText>
            </w:r>
            <w:r w:rsidR="00A836C8" w:rsidRPr="00793DD0">
              <w:rPr>
                <w:noProof/>
                <w:webHidden/>
              </w:rPr>
            </w:r>
            <w:r w:rsidR="00A836C8" w:rsidRPr="00793DD0">
              <w:rPr>
                <w:noProof/>
                <w:webHidden/>
              </w:rPr>
              <w:fldChar w:fldCharType="separate"/>
            </w:r>
            <w:r>
              <w:rPr>
                <w:noProof/>
                <w:webHidden/>
              </w:rPr>
              <w:t>10</w:t>
            </w:r>
            <w:r w:rsidR="00A836C8" w:rsidRPr="00793DD0">
              <w:rPr>
                <w:noProof/>
                <w:webHidden/>
              </w:rPr>
              <w:fldChar w:fldCharType="end"/>
            </w:r>
          </w:hyperlink>
        </w:p>
        <w:p w14:paraId="1FCF4106" w14:textId="77777777" w:rsidR="00A836C8" w:rsidRPr="00793DD0" w:rsidRDefault="00097679">
          <w:pPr>
            <w:pStyle w:val="Turinys2"/>
            <w:rPr>
              <w:rFonts w:asciiTheme="minorHAnsi" w:eastAsiaTheme="minorEastAsia" w:hAnsiTheme="minorHAnsi"/>
              <w:noProof/>
              <w:sz w:val="22"/>
              <w:lang w:eastAsia="lt-LT"/>
            </w:rPr>
          </w:pPr>
          <w:hyperlink w:anchor="_Toc456694660" w:history="1">
            <w:r w:rsidR="00A836C8" w:rsidRPr="00793DD0">
              <w:rPr>
                <w:rStyle w:val="Hipersaitas"/>
                <w:rFonts w:cs="Times New Roman"/>
                <w:noProof/>
              </w:rPr>
              <w:t>2.5.</w:t>
            </w:r>
            <w:r w:rsidR="00A836C8" w:rsidRPr="00793DD0">
              <w:rPr>
                <w:rFonts w:asciiTheme="minorHAnsi" w:eastAsiaTheme="minorEastAsia" w:hAnsiTheme="minorHAnsi"/>
                <w:noProof/>
                <w:sz w:val="22"/>
                <w:lang w:eastAsia="lt-LT"/>
              </w:rPr>
              <w:tab/>
            </w:r>
            <w:r w:rsidR="00A836C8" w:rsidRPr="00793DD0">
              <w:rPr>
                <w:rStyle w:val="Hipersaitas"/>
                <w:rFonts w:cs="Times New Roman"/>
                <w:noProof/>
              </w:rPr>
              <w:t>Gamtos išteklių (natūralių gamtos komponentų) naudojimo mastas ir jų regeneracinis pajėgumas (atsistatymas)</w:t>
            </w:r>
            <w:r w:rsidR="00A836C8" w:rsidRPr="00793DD0">
              <w:rPr>
                <w:noProof/>
                <w:webHidden/>
              </w:rPr>
              <w:tab/>
            </w:r>
            <w:r w:rsidR="00A836C8" w:rsidRPr="00793DD0">
              <w:rPr>
                <w:noProof/>
                <w:webHidden/>
              </w:rPr>
              <w:fldChar w:fldCharType="begin"/>
            </w:r>
            <w:r w:rsidR="00A836C8" w:rsidRPr="00793DD0">
              <w:rPr>
                <w:noProof/>
                <w:webHidden/>
              </w:rPr>
              <w:instrText xml:space="preserve"> PAGEREF _Toc456694660 \h </w:instrText>
            </w:r>
            <w:r w:rsidR="00A836C8" w:rsidRPr="00793DD0">
              <w:rPr>
                <w:noProof/>
                <w:webHidden/>
              </w:rPr>
            </w:r>
            <w:r w:rsidR="00A836C8" w:rsidRPr="00793DD0">
              <w:rPr>
                <w:noProof/>
                <w:webHidden/>
              </w:rPr>
              <w:fldChar w:fldCharType="separate"/>
            </w:r>
            <w:r>
              <w:rPr>
                <w:noProof/>
                <w:webHidden/>
              </w:rPr>
              <w:t>10</w:t>
            </w:r>
            <w:r w:rsidR="00A836C8" w:rsidRPr="00793DD0">
              <w:rPr>
                <w:noProof/>
                <w:webHidden/>
              </w:rPr>
              <w:fldChar w:fldCharType="end"/>
            </w:r>
          </w:hyperlink>
        </w:p>
        <w:p w14:paraId="6CFE535A" w14:textId="77777777" w:rsidR="00A836C8" w:rsidRPr="00793DD0" w:rsidRDefault="00097679">
          <w:pPr>
            <w:pStyle w:val="Turinys2"/>
            <w:rPr>
              <w:rFonts w:asciiTheme="minorHAnsi" w:eastAsiaTheme="minorEastAsia" w:hAnsiTheme="minorHAnsi"/>
              <w:noProof/>
              <w:sz w:val="22"/>
              <w:lang w:eastAsia="lt-LT"/>
            </w:rPr>
          </w:pPr>
          <w:hyperlink w:anchor="_Toc456694661" w:history="1">
            <w:r w:rsidR="00A836C8" w:rsidRPr="00793DD0">
              <w:rPr>
                <w:rStyle w:val="Hipersaitas"/>
                <w:rFonts w:cs="Times New Roman"/>
                <w:noProof/>
              </w:rPr>
              <w:t>2.6.</w:t>
            </w:r>
            <w:r w:rsidR="00A836C8" w:rsidRPr="00793DD0">
              <w:rPr>
                <w:rFonts w:asciiTheme="minorHAnsi" w:eastAsiaTheme="minorEastAsia" w:hAnsiTheme="minorHAnsi"/>
                <w:noProof/>
                <w:sz w:val="22"/>
                <w:lang w:eastAsia="lt-LT"/>
              </w:rPr>
              <w:tab/>
            </w:r>
            <w:r w:rsidR="00A836C8" w:rsidRPr="00793DD0">
              <w:rPr>
                <w:rStyle w:val="Hipersaitas"/>
                <w:rFonts w:cs="Times New Roman"/>
                <w:noProof/>
              </w:rPr>
              <w:t>Energijos išteklių naudojimo mastas</w:t>
            </w:r>
            <w:r w:rsidR="00A836C8" w:rsidRPr="00793DD0">
              <w:rPr>
                <w:noProof/>
                <w:webHidden/>
              </w:rPr>
              <w:tab/>
            </w:r>
            <w:r w:rsidR="00A836C8" w:rsidRPr="00793DD0">
              <w:rPr>
                <w:noProof/>
                <w:webHidden/>
              </w:rPr>
              <w:fldChar w:fldCharType="begin"/>
            </w:r>
            <w:r w:rsidR="00A836C8" w:rsidRPr="00793DD0">
              <w:rPr>
                <w:noProof/>
                <w:webHidden/>
              </w:rPr>
              <w:instrText xml:space="preserve"> PAGEREF _Toc456694661 \h </w:instrText>
            </w:r>
            <w:r w:rsidR="00A836C8" w:rsidRPr="00793DD0">
              <w:rPr>
                <w:noProof/>
                <w:webHidden/>
              </w:rPr>
            </w:r>
            <w:r w:rsidR="00A836C8" w:rsidRPr="00793DD0">
              <w:rPr>
                <w:noProof/>
                <w:webHidden/>
              </w:rPr>
              <w:fldChar w:fldCharType="separate"/>
            </w:r>
            <w:r>
              <w:rPr>
                <w:noProof/>
                <w:webHidden/>
              </w:rPr>
              <w:t>12</w:t>
            </w:r>
            <w:r w:rsidR="00A836C8" w:rsidRPr="00793DD0">
              <w:rPr>
                <w:noProof/>
                <w:webHidden/>
              </w:rPr>
              <w:fldChar w:fldCharType="end"/>
            </w:r>
          </w:hyperlink>
        </w:p>
        <w:p w14:paraId="73D08B2B" w14:textId="77777777" w:rsidR="00A836C8" w:rsidRPr="00793DD0" w:rsidRDefault="00097679">
          <w:pPr>
            <w:pStyle w:val="Turinys2"/>
            <w:rPr>
              <w:rFonts w:asciiTheme="minorHAnsi" w:eastAsiaTheme="minorEastAsia" w:hAnsiTheme="minorHAnsi"/>
              <w:noProof/>
              <w:sz w:val="22"/>
              <w:lang w:eastAsia="lt-LT"/>
            </w:rPr>
          </w:pPr>
          <w:hyperlink w:anchor="_Toc456694662" w:history="1">
            <w:r w:rsidR="00A836C8" w:rsidRPr="00793DD0">
              <w:rPr>
                <w:rStyle w:val="Hipersaitas"/>
                <w:rFonts w:cs="Times New Roman"/>
                <w:noProof/>
              </w:rPr>
              <w:t>2.7.</w:t>
            </w:r>
            <w:r w:rsidR="00A836C8" w:rsidRPr="00793DD0">
              <w:rPr>
                <w:rFonts w:asciiTheme="minorHAnsi" w:eastAsiaTheme="minorEastAsia" w:hAnsiTheme="minorHAnsi"/>
                <w:noProof/>
                <w:sz w:val="22"/>
                <w:lang w:eastAsia="lt-LT"/>
              </w:rPr>
              <w:tab/>
            </w:r>
            <w:r w:rsidR="00A836C8" w:rsidRPr="00793DD0">
              <w:rPr>
                <w:rStyle w:val="Hipersaitas"/>
                <w:rFonts w:cs="Times New Roman"/>
                <w:noProof/>
              </w:rPr>
              <w:t>Pavojingų, nepavojingų ir radioaktyviųjų atliekų susidarymas, atliekų susidarymo vieta, šaltinis arba atliekų tipas, preliminarus kiekis, tvarkymo veiklos rūšys</w:t>
            </w:r>
            <w:r w:rsidR="00A836C8" w:rsidRPr="00793DD0">
              <w:rPr>
                <w:noProof/>
                <w:webHidden/>
              </w:rPr>
              <w:tab/>
            </w:r>
            <w:r w:rsidR="00A836C8" w:rsidRPr="00793DD0">
              <w:rPr>
                <w:noProof/>
                <w:webHidden/>
              </w:rPr>
              <w:fldChar w:fldCharType="begin"/>
            </w:r>
            <w:r w:rsidR="00A836C8" w:rsidRPr="00793DD0">
              <w:rPr>
                <w:noProof/>
                <w:webHidden/>
              </w:rPr>
              <w:instrText xml:space="preserve"> PAGEREF _Toc456694662 \h </w:instrText>
            </w:r>
            <w:r w:rsidR="00A836C8" w:rsidRPr="00793DD0">
              <w:rPr>
                <w:noProof/>
                <w:webHidden/>
              </w:rPr>
            </w:r>
            <w:r w:rsidR="00A836C8" w:rsidRPr="00793DD0">
              <w:rPr>
                <w:noProof/>
                <w:webHidden/>
              </w:rPr>
              <w:fldChar w:fldCharType="separate"/>
            </w:r>
            <w:r>
              <w:rPr>
                <w:noProof/>
                <w:webHidden/>
              </w:rPr>
              <w:t>12</w:t>
            </w:r>
            <w:r w:rsidR="00A836C8" w:rsidRPr="00793DD0">
              <w:rPr>
                <w:noProof/>
                <w:webHidden/>
              </w:rPr>
              <w:fldChar w:fldCharType="end"/>
            </w:r>
          </w:hyperlink>
        </w:p>
        <w:p w14:paraId="2277EAFB" w14:textId="77777777" w:rsidR="00A836C8" w:rsidRPr="00793DD0" w:rsidRDefault="00097679">
          <w:pPr>
            <w:pStyle w:val="Turinys2"/>
            <w:rPr>
              <w:rFonts w:asciiTheme="minorHAnsi" w:eastAsiaTheme="minorEastAsia" w:hAnsiTheme="minorHAnsi"/>
              <w:noProof/>
              <w:sz w:val="22"/>
              <w:lang w:eastAsia="lt-LT"/>
            </w:rPr>
          </w:pPr>
          <w:hyperlink w:anchor="_Toc456694663" w:history="1">
            <w:r w:rsidR="00A836C8" w:rsidRPr="00793DD0">
              <w:rPr>
                <w:rStyle w:val="Hipersaitas"/>
                <w:rFonts w:cs="Times New Roman"/>
                <w:noProof/>
              </w:rPr>
              <w:t>Planuojamoje ūkinėje veikloje radioaktyvių ir pavojingų atliekų susidarymas nenumatomas.</w:t>
            </w:r>
            <w:r w:rsidR="00A836C8" w:rsidRPr="00793DD0">
              <w:rPr>
                <w:noProof/>
                <w:webHidden/>
              </w:rPr>
              <w:tab/>
            </w:r>
            <w:r w:rsidR="00A836C8" w:rsidRPr="00793DD0">
              <w:rPr>
                <w:noProof/>
                <w:webHidden/>
              </w:rPr>
              <w:fldChar w:fldCharType="begin"/>
            </w:r>
            <w:r w:rsidR="00A836C8" w:rsidRPr="00793DD0">
              <w:rPr>
                <w:noProof/>
                <w:webHidden/>
              </w:rPr>
              <w:instrText xml:space="preserve"> PAGEREF _Toc456694663 \h </w:instrText>
            </w:r>
            <w:r w:rsidR="00A836C8" w:rsidRPr="00793DD0">
              <w:rPr>
                <w:noProof/>
                <w:webHidden/>
              </w:rPr>
            </w:r>
            <w:r w:rsidR="00A836C8" w:rsidRPr="00793DD0">
              <w:rPr>
                <w:noProof/>
                <w:webHidden/>
              </w:rPr>
              <w:fldChar w:fldCharType="separate"/>
            </w:r>
            <w:r>
              <w:rPr>
                <w:noProof/>
                <w:webHidden/>
              </w:rPr>
              <w:t>13</w:t>
            </w:r>
            <w:r w:rsidR="00A836C8" w:rsidRPr="00793DD0">
              <w:rPr>
                <w:noProof/>
                <w:webHidden/>
              </w:rPr>
              <w:fldChar w:fldCharType="end"/>
            </w:r>
          </w:hyperlink>
        </w:p>
        <w:p w14:paraId="6D7E6A7C" w14:textId="77777777" w:rsidR="00A836C8" w:rsidRPr="00793DD0" w:rsidRDefault="00097679">
          <w:pPr>
            <w:pStyle w:val="Turinys2"/>
            <w:rPr>
              <w:rFonts w:asciiTheme="minorHAnsi" w:eastAsiaTheme="minorEastAsia" w:hAnsiTheme="minorHAnsi"/>
              <w:noProof/>
              <w:sz w:val="22"/>
              <w:lang w:eastAsia="lt-LT"/>
            </w:rPr>
          </w:pPr>
          <w:hyperlink w:anchor="_Toc456694664" w:history="1">
            <w:r w:rsidR="00A836C8" w:rsidRPr="00793DD0">
              <w:rPr>
                <w:rStyle w:val="Hipersaitas"/>
                <w:rFonts w:cs="Times New Roman"/>
                <w:noProof/>
              </w:rPr>
              <w:t>2.8.</w:t>
            </w:r>
            <w:r w:rsidR="00A836C8" w:rsidRPr="00793DD0">
              <w:rPr>
                <w:rFonts w:asciiTheme="minorHAnsi" w:eastAsiaTheme="minorEastAsia" w:hAnsiTheme="minorHAnsi"/>
                <w:noProof/>
                <w:sz w:val="22"/>
                <w:lang w:eastAsia="lt-LT"/>
              </w:rPr>
              <w:tab/>
            </w:r>
            <w:r w:rsidR="00A836C8" w:rsidRPr="00793DD0">
              <w:rPr>
                <w:rStyle w:val="Hipersaitas"/>
                <w:rFonts w:cs="Times New Roman"/>
                <w:noProof/>
              </w:rPr>
              <w:t>Nuotekų susidarymas, preliminarus kiekis, tvarkymas</w:t>
            </w:r>
            <w:r w:rsidR="00A836C8" w:rsidRPr="00793DD0">
              <w:rPr>
                <w:noProof/>
                <w:webHidden/>
              </w:rPr>
              <w:tab/>
            </w:r>
            <w:r w:rsidR="00A836C8" w:rsidRPr="00793DD0">
              <w:rPr>
                <w:noProof/>
                <w:webHidden/>
              </w:rPr>
              <w:fldChar w:fldCharType="begin"/>
            </w:r>
            <w:r w:rsidR="00A836C8" w:rsidRPr="00793DD0">
              <w:rPr>
                <w:noProof/>
                <w:webHidden/>
              </w:rPr>
              <w:instrText xml:space="preserve"> PAGEREF _Toc456694664 \h </w:instrText>
            </w:r>
            <w:r w:rsidR="00A836C8" w:rsidRPr="00793DD0">
              <w:rPr>
                <w:noProof/>
                <w:webHidden/>
              </w:rPr>
            </w:r>
            <w:r w:rsidR="00A836C8" w:rsidRPr="00793DD0">
              <w:rPr>
                <w:noProof/>
                <w:webHidden/>
              </w:rPr>
              <w:fldChar w:fldCharType="separate"/>
            </w:r>
            <w:r>
              <w:rPr>
                <w:noProof/>
                <w:webHidden/>
              </w:rPr>
              <w:t>13</w:t>
            </w:r>
            <w:r w:rsidR="00A836C8" w:rsidRPr="00793DD0">
              <w:rPr>
                <w:noProof/>
                <w:webHidden/>
              </w:rPr>
              <w:fldChar w:fldCharType="end"/>
            </w:r>
          </w:hyperlink>
        </w:p>
        <w:p w14:paraId="25C805F1" w14:textId="77777777" w:rsidR="00A836C8" w:rsidRPr="00793DD0" w:rsidRDefault="00097679">
          <w:pPr>
            <w:pStyle w:val="Turinys2"/>
            <w:rPr>
              <w:rFonts w:asciiTheme="minorHAnsi" w:eastAsiaTheme="minorEastAsia" w:hAnsiTheme="minorHAnsi"/>
              <w:noProof/>
              <w:sz w:val="22"/>
              <w:lang w:eastAsia="lt-LT"/>
            </w:rPr>
          </w:pPr>
          <w:hyperlink w:anchor="_Toc456694665" w:history="1">
            <w:r w:rsidR="00A836C8" w:rsidRPr="00793DD0">
              <w:rPr>
                <w:rStyle w:val="Hipersaitas"/>
                <w:rFonts w:cs="Times New Roman"/>
                <w:noProof/>
              </w:rPr>
              <w:t>2.9.</w:t>
            </w:r>
            <w:r w:rsidR="00A836C8" w:rsidRPr="00793DD0">
              <w:rPr>
                <w:rFonts w:asciiTheme="minorHAnsi" w:eastAsiaTheme="minorEastAsia" w:hAnsiTheme="minorHAnsi"/>
                <w:noProof/>
                <w:sz w:val="22"/>
                <w:lang w:eastAsia="lt-LT"/>
              </w:rPr>
              <w:tab/>
            </w:r>
            <w:r w:rsidR="00A836C8" w:rsidRPr="00793DD0">
              <w:rPr>
                <w:rStyle w:val="Hipersaitas"/>
                <w:rFonts w:cs="Times New Roman"/>
                <w:noProof/>
              </w:rPr>
              <w:t>Cheminės taršos susidarymas (oro, dirvožemio, vandens teršalų, nuosėdų susidarymas, preliminarus jų kiekis) ir jos prevencija</w:t>
            </w:r>
            <w:r w:rsidR="00A836C8" w:rsidRPr="00793DD0">
              <w:rPr>
                <w:noProof/>
                <w:webHidden/>
              </w:rPr>
              <w:tab/>
            </w:r>
            <w:r w:rsidR="00A836C8" w:rsidRPr="00793DD0">
              <w:rPr>
                <w:noProof/>
                <w:webHidden/>
              </w:rPr>
              <w:fldChar w:fldCharType="begin"/>
            </w:r>
            <w:r w:rsidR="00A836C8" w:rsidRPr="00793DD0">
              <w:rPr>
                <w:noProof/>
                <w:webHidden/>
              </w:rPr>
              <w:instrText xml:space="preserve"> PAGEREF _Toc456694665 \h </w:instrText>
            </w:r>
            <w:r w:rsidR="00A836C8" w:rsidRPr="00793DD0">
              <w:rPr>
                <w:noProof/>
                <w:webHidden/>
              </w:rPr>
            </w:r>
            <w:r w:rsidR="00A836C8" w:rsidRPr="00793DD0">
              <w:rPr>
                <w:noProof/>
                <w:webHidden/>
              </w:rPr>
              <w:fldChar w:fldCharType="separate"/>
            </w:r>
            <w:r>
              <w:rPr>
                <w:noProof/>
                <w:webHidden/>
              </w:rPr>
              <w:t>16</w:t>
            </w:r>
            <w:r w:rsidR="00A836C8" w:rsidRPr="00793DD0">
              <w:rPr>
                <w:noProof/>
                <w:webHidden/>
              </w:rPr>
              <w:fldChar w:fldCharType="end"/>
            </w:r>
          </w:hyperlink>
        </w:p>
        <w:p w14:paraId="0598C1CD" w14:textId="77777777" w:rsidR="00A836C8" w:rsidRPr="00793DD0" w:rsidRDefault="00097679">
          <w:pPr>
            <w:pStyle w:val="Turinys3"/>
            <w:tabs>
              <w:tab w:val="left" w:pos="1320"/>
              <w:tab w:val="right" w:leader="dot" w:pos="10195"/>
            </w:tabs>
            <w:rPr>
              <w:rFonts w:asciiTheme="minorHAnsi" w:eastAsiaTheme="minorEastAsia" w:hAnsiTheme="minorHAnsi"/>
              <w:noProof/>
              <w:sz w:val="22"/>
              <w:lang w:eastAsia="lt-LT"/>
            </w:rPr>
          </w:pPr>
          <w:hyperlink w:anchor="_Toc456694666" w:history="1">
            <w:r w:rsidR="00A836C8" w:rsidRPr="00793DD0">
              <w:rPr>
                <w:rStyle w:val="Hipersaitas"/>
                <w:rFonts w:cs="Times New Roman"/>
                <w:noProof/>
              </w:rPr>
              <w:t>2.9.1.</w:t>
            </w:r>
            <w:r w:rsidR="00A836C8" w:rsidRPr="00793DD0">
              <w:rPr>
                <w:rFonts w:asciiTheme="minorHAnsi" w:eastAsiaTheme="minorEastAsia" w:hAnsiTheme="minorHAnsi"/>
                <w:noProof/>
                <w:sz w:val="22"/>
                <w:lang w:eastAsia="lt-LT"/>
              </w:rPr>
              <w:tab/>
            </w:r>
            <w:r w:rsidR="00A836C8" w:rsidRPr="00793DD0">
              <w:rPr>
                <w:rStyle w:val="Hipersaitas"/>
                <w:rFonts w:cs="Times New Roman"/>
                <w:noProof/>
              </w:rPr>
              <w:t>Aplinkos oro tarša</w:t>
            </w:r>
            <w:r w:rsidR="00A836C8" w:rsidRPr="00793DD0">
              <w:rPr>
                <w:noProof/>
                <w:webHidden/>
              </w:rPr>
              <w:tab/>
            </w:r>
            <w:r w:rsidR="00A836C8" w:rsidRPr="00793DD0">
              <w:rPr>
                <w:noProof/>
                <w:webHidden/>
              </w:rPr>
              <w:fldChar w:fldCharType="begin"/>
            </w:r>
            <w:r w:rsidR="00A836C8" w:rsidRPr="00793DD0">
              <w:rPr>
                <w:noProof/>
                <w:webHidden/>
              </w:rPr>
              <w:instrText xml:space="preserve"> PAGEREF _Toc456694666 \h </w:instrText>
            </w:r>
            <w:r w:rsidR="00A836C8" w:rsidRPr="00793DD0">
              <w:rPr>
                <w:noProof/>
                <w:webHidden/>
              </w:rPr>
            </w:r>
            <w:r w:rsidR="00A836C8" w:rsidRPr="00793DD0">
              <w:rPr>
                <w:noProof/>
                <w:webHidden/>
              </w:rPr>
              <w:fldChar w:fldCharType="separate"/>
            </w:r>
            <w:r>
              <w:rPr>
                <w:noProof/>
                <w:webHidden/>
              </w:rPr>
              <w:t>16</w:t>
            </w:r>
            <w:r w:rsidR="00A836C8" w:rsidRPr="00793DD0">
              <w:rPr>
                <w:noProof/>
                <w:webHidden/>
              </w:rPr>
              <w:fldChar w:fldCharType="end"/>
            </w:r>
          </w:hyperlink>
        </w:p>
        <w:p w14:paraId="504F8161" w14:textId="77777777" w:rsidR="00A836C8" w:rsidRPr="00793DD0" w:rsidRDefault="00097679">
          <w:pPr>
            <w:pStyle w:val="Turinys3"/>
            <w:tabs>
              <w:tab w:val="left" w:pos="1320"/>
              <w:tab w:val="right" w:leader="dot" w:pos="10195"/>
            </w:tabs>
            <w:rPr>
              <w:rFonts w:asciiTheme="minorHAnsi" w:eastAsiaTheme="minorEastAsia" w:hAnsiTheme="minorHAnsi"/>
              <w:noProof/>
              <w:sz w:val="22"/>
              <w:lang w:eastAsia="lt-LT"/>
            </w:rPr>
          </w:pPr>
          <w:hyperlink w:anchor="_Toc456694667" w:history="1">
            <w:r w:rsidR="00A836C8" w:rsidRPr="00793DD0">
              <w:rPr>
                <w:rStyle w:val="Hipersaitas"/>
                <w:rFonts w:cs="Times New Roman"/>
                <w:noProof/>
              </w:rPr>
              <w:t>2.9.2.</w:t>
            </w:r>
            <w:r w:rsidR="00A836C8" w:rsidRPr="00793DD0">
              <w:rPr>
                <w:rFonts w:asciiTheme="minorHAnsi" w:eastAsiaTheme="minorEastAsia" w:hAnsiTheme="minorHAnsi"/>
                <w:noProof/>
                <w:sz w:val="22"/>
                <w:lang w:eastAsia="lt-LT"/>
              </w:rPr>
              <w:tab/>
            </w:r>
            <w:r w:rsidR="00A836C8" w:rsidRPr="00793DD0">
              <w:rPr>
                <w:rStyle w:val="Hipersaitas"/>
                <w:rFonts w:cs="Times New Roman"/>
                <w:noProof/>
              </w:rPr>
              <w:t>Kvapai</w:t>
            </w:r>
            <w:r w:rsidR="00A836C8" w:rsidRPr="00793DD0">
              <w:rPr>
                <w:noProof/>
                <w:webHidden/>
              </w:rPr>
              <w:tab/>
            </w:r>
            <w:r w:rsidR="00A836C8" w:rsidRPr="00793DD0">
              <w:rPr>
                <w:noProof/>
                <w:webHidden/>
              </w:rPr>
              <w:fldChar w:fldCharType="begin"/>
            </w:r>
            <w:r w:rsidR="00A836C8" w:rsidRPr="00793DD0">
              <w:rPr>
                <w:noProof/>
                <w:webHidden/>
              </w:rPr>
              <w:instrText xml:space="preserve"> PAGEREF _Toc456694667 \h </w:instrText>
            </w:r>
            <w:r w:rsidR="00A836C8" w:rsidRPr="00793DD0">
              <w:rPr>
                <w:noProof/>
                <w:webHidden/>
              </w:rPr>
            </w:r>
            <w:r w:rsidR="00A836C8" w:rsidRPr="00793DD0">
              <w:rPr>
                <w:noProof/>
                <w:webHidden/>
              </w:rPr>
              <w:fldChar w:fldCharType="separate"/>
            </w:r>
            <w:r>
              <w:rPr>
                <w:noProof/>
                <w:webHidden/>
              </w:rPr>
              <w:t>22</w:t>
            </w:r>
            <w:r w:rsidR="00A836C8" w:rsidRPr="00793DD0">
              <w:rPr>
                <w:noProof/>
                <w:webHidden/>
              </w:rPr>
              <w:fldChar w:fldCharType="end"/>
            </w:r>
          </w:hyperlink>
        </w:p>
        <w:p w14:paraId="15235104" w14:textId="77777777" w:rsidR="00A836C8" w:rsidRPr="00793DD0" w:rsidRDefault="00097679">
          <w:pPr>
            <w:pStyle w:val="Turinys3"/>
            <w:tabs>
              <w:tab w:val="left" w:pos="1320"/>
              <w:tab w:val="right" w:leader="dot" w:pos="10195"/>
            </w:tabs>
            <w:rPr>
              <w:rFonts w:asciiTheme="minorHAnsi" w:eastAsiaTheme="minorEastAsia" w:hAnsiTheme="minorHAnsi"/>
              <w:noProof/>
              <w:sz w:val="22"/>
              <w:lang w:eastAsia="lt-LT"/>
            </w:rPr>
          </w:pPr>
          <w:hyperlink w:anchor="_Toc456694668" w:history="1">
            <w:r w:rsidR="00A836C8" w:rsidRPr="00793DD0">
              <w:rPr>
                <w:rStyle w:val="Hipersaitas"/>
                <w:rFonts w:cs="Times New Roman"/>
                <w:noProof/>
              </w:rPr>
              <w:t>2.9.3.</w:t>
            </w:r>
            <w:r w:rsidR="00A836C8" w:rsidRPr="00793DD0">
              <w:rPr>
                <w:rFonts w:asciiTheme="minorHAnsi" w:eastAsiaTheme="minorEastAsia" w:hAnsiTheme="minorHAnsi"/>
                <w:noProof/>
                <w:sz w:val="22"/>
                <w:lang w:eastAsia="lt-LT"/>
              </w:rPr>
              <w:tab/>
            </w:r>
            <w:r w:rsidR="00A836C8" w:rsidRPr="00793DD0">
              <w:rPr>
                <w:rStyle w:val="Hipersaitas"/>
                <w:rFonts w:cs="Times New Roman"/>
                <w:noProof/>
              </w:rPr>
              <w:t>Vandens teršalai</w:t>
            </w:r>
            <w:r w:rsidR="00A836C8" w:rsidRPr="00793DD0">
              <w:rPr>
                <w:noProof/>
                <w:webHidden/>
              </w:rPr>
              <w:tab/>
            </w:r>
            <w:r w:rsidR="00A836C8" w:rsidRPr="00793DD0">
              <w:rPr>
                <w:noProof/>
                <w:webHidden/>
              </w:rPr>
              <w:fldChar w:fldCharType="begin"/>
            </w:r>
            <w:r w:rsidR="00A836C8" w:rsidRPr="00793DD0">
              <w:rPr>
                <w:noProof/>
                <w:webHidden/>
              </w:rPr>
              <w:instrText xml:space="preserve"> PAGEREF _Toc456694668 \h </w:instrText>
            </w:r>
            <w:r w:rsidR="00A836C8" w:rsidRPr="00793DD0">
              <w:rPr>
                <w:noProof/>
                <w:webHidden/>
              </w:rPr>
            </w:r>
            <w:r w:rsidR="00A836C8" w:rsidRPr="00793DD0">
              <w:rPr>
                <w:noProof/>
                <w:webHidden/>
              </w:rPr>
              <w:fldChar w:fldCharType="separate"/>
            </w:r>
            <w:r>
              <w:rPr>
                <w:noProof/>
                <w:webHidden/>
              </w:rPr>
              <w:t>25</w:t>
            </w:r>
            <w:r w:rsidR="00A836C8" w:rsidRPr="00793DD0">
              <w:rPr>
                <w:noProof/>
                <w:webHidden/>
              </w:rPr>
              <w:fldChar w:fldCharType="end"/>
            </w:r>
          </w:hyperlink>
        </w:p>
        <w:p w14:paraId="01E61BDF" w14:textId="56C855EA" w:rsidR="00A836C8" w:rsidRPr="00793DD0" w:rsidRDefault="00097679" w:rsidP="00A836C8">
          <w:pPr>
            <w:pStyle w:val="Turinys2"/>
            <w:rPr>
              <w:rFonts w:asciiTheme="minorHAnsi" w:eastAsiaTheme="minorEastAsia" w:hAnsiTheme="minorHAnsi"/>
              <w:noProof/>
              <w:sz w:val="22"/>
              <w:lang w:eastAsia="lt-LT"/>
            </w:rPr>
          </w:pPr>
          <w:hyperlink w:anchor="_Toc456694669" w:history="1">
            <w:r w:rsidR="00A836C8" w:rsidRPr="00793DD0">
              <w:rPr>
                <w:rStyle w:val="Hipersaitas"/>
                <w:rFonts w:cs="Times New Roman"/>
                <w:noProof/>
              </w:rPr>
              <w:t>2.10.</w:t>
            </w:r>
            <w:r w:rsidR="00A836C8" w:rsidRPr="00793DD0">
              <w:rPr>
                <w:rFonts w:asciiTheme="minorHAnsi" w:eastAsiaTheme="minorEastAsia" w:hAnsiTheme="minorHAnsi"/>
                <w:noProof/>
                <w:sz w:val="22"/>
                <w:lang w:eastAsia="lt-LT"/>
              </w:rPr>
              <w:tab/>
            </w:r>
            <w:r w:rsidR="00A836C8" w:rsidRPr="00793DD0">
              <w:rPr>
                <w:rStyle w:val="Hipersaitas"/>
                <w:rFonts w:cs="Times New Roman"/>
                <w:noProof/>
              </w:rPr>
              <w:t>Fizikinės taršos susidarymas (triukšmas, vibracija, šviesa, šiluma, jonizuojančioji ir nejonizuojančioji (elektromagnetinė) spinduliuotė) ir jos prevencija</w:t>
            </w:r>
            <w:r w:rsidR="00A836C8" w:rsidRPr="00793DD0">
              <w:rPr>
                <w:noProof/>
                <w:webHidden/>
              </w:rPr>
              <w:tab/>
            </w:r>
            <w:r w:rsidR="00A836C8" w:rsidRPr="00793DD0">
              <w:rPr>
                <w:noProof/>
                <w:webHidden/>
              </w:rPr>
              <w:fldChar w:fldCharType="begin"/>
            </w:r>
            <w:r w:rsidR="00A836C8" w:rsidRPr="00793DD0">
              <w:rPr>
                <w:noProof/>
                <w:webHidden/>
              </w:rPr>
              <w:instrText xml:space="preserve"> PAGEREF _Toc456694669 \h </w:instrText>
            </w:r>
            <w:r w:rsidR="00A836C8" w:rsidRPr="00793DD0">
              <w:rPr>
                <w:noProof/>
                <w:webHidden/>
              </w:rPr>
            </w:r>
            <w:r w:rsidR="00A836C8" w:rsidRPr="00793DD0">
              <w:rPr>
                <w:noProof/>
                <w:webHidden/>
              </w:rPr>
              <w:fldChar w:fldCharType="separate"/>
            </w:r>
            <w:r>
              <w:rPr>
                <w:noProof/>
                <w:webHidden/>
              </w:rPr>
              <w:t>26</w:t>
            </w:r>
            <w:r w:rsidR="00A836C8" w:rsidRPr="00793DD0">
              <w:rPr>
                <w:noProof/>
                <w:webHidden/>
              </w:rPr>
              <w:fldChar w:fldCharType="end"/>
            </w:r>
          </w:hyperlink>
        </w:p>
        <w:p w14:paraId="73C7E9D0" w14:textId="77777777" w:rsidR="00A836C8" w:rsidRPr="00793DD0" w:rsidRDefault="00097679">
          <w:pPr>
            <w:pStyle w:val="Turinys2"/>
            <w:rPr>
              <w:rFonts w:asciiTheme="minorHAnsi" w:eastAsiaTheme="minorEastAsia" w:hAnsiTheme="minorHAnsi"/>
              <w:noProof/>
              <w:sz w:val="22"/>
              <w:lang w:eastAsia="lt-LT"/>
            </w:rPr>
          </w:pPr>
          <w:hyperlink w:anchor="_Toc456694671" w:history="1">
            <w:r w:rsidR="00A836C8" w:rsidRPr="00793DD0">
              <w:rPr>
                <w:rStyle w:val="Hipersaitas"/>
                <w:rFonts w:cs="Times New Roman"/>
                <w:noProof/>
              </w:rPr>
              <w:t>2.11.</w:t>
            </w:r>
            <w:r w:rsidR="00A836C8" w:rsidRPr="00793DD0">
              <w:rPr>
                <w:rFonts w:asciiTheme="minorHAnsi" w:eastAsiaTheme="minorEastAsia" w:hAnsiTheme="minorHAnsi"/>
                <w:noProof/>
                <w:sz w:val="22"/>
                <w:lang w:eastAsia="lt-LT"/>
              </w:rPr>
              <w:tab/>
            </w:r>
            <w:r w:rsidR="00A836C8" w:rsidRPr="00793DD0">
              <w:rPr>
                <w:rStyle w:val="Hipersaitas"/>
                <w:rFonts w:cs="Times New Roman"/>
                <w:noProof/>
              </w:rPr>
              <w:t>Biologinės taršos susidarymo informacija</w:t>
            </w:r>
            <w:r w:rsidR="00A836C8" w:rsidRPr="00793DD0">
              <w:rPr>
                <w:noProof/>
                <w:webHidden/>
              </w:rPr>
              <w:tab/>
            </w:r>
            <w:r w:rsidR="00A836C8" w:rsidRPr="00793DD0">
              <w:rPr>
                <w:noProof/>
                <w:webHidden/>
              </w:rPr>
              <w:fldChar w:fldCharType="begin"/>
            </w:r>
            <w:r w:rsidR="00A836C8" w:rsidRPr="00793DD0">
              <w:rPr>
                <w:noProof/>
                <w:webHidden/>
              </w:rPr>
              <w:instrText xml:space="preserve"> PAGEREF _Toc456694671 \h </w:instrText>
            </w:r>
            <w:r w:rsidR="00A836C8" w:rsidRPr="00793DD0">
              <w:rPr>
                <w:noProof/>
                <w:webHidden/>
              </w:rPr>
            </w:r>
            <w:r w:rsidR="00A836C8" w:rsidRPr="00793DD0">
              <w:rPr>
                <w:noProof/>
                <w:webHidden/>
              </w:rPr>
              <w:fldChar w:fldCharType="separate"/>
            </w:r>
            <w:r>
              <w:rPr>
                <w:noProof/>
                <w:webHidden/>
              </w:rPr>
              <w:t>30</w:t>
            </w:r>
            <w:r w:rsidR="00A836C8" w:rsidRPr="00793DD0">
              <w:rPr>
                <w:noProof/>
                <w:webHidden/>
              </w:rPr>
              <w:fldChar w:fldCharType="end"/>
            </w:r>
          </w:hyperlink>
        </w:p>
        <w:p w14:paraId="5761CC6C" w14:textId="77777777" w:rsidR="00A836C8" w:rsidRPr="00793DD0" w:rsidRDefault="00097679">
          <w:pPr>
            <w:pStyle w:val="Turinys2"/>
            <w:rPr>
              <w:rFonts w:asciiTheme="minorHAnsi" w:eastAsiaTheme="minorEastAsia" w:hAnsiTheme="minorHAnsi"/>
              <w:noProof/>
              <w:sz w:val="22"/>
              <w:lang w:eastAsia="lt-LT"/>
            </w:rPr>
          </w:pPr>
          <w:hyperlink w:anchor="_Toc456694672" w:history="1">
            <w:r w:rsidR="00A836C8" w:rsidRPr="00793DD0">
              <w:rPr>
                <w:rStyle w:val="Hipersaitas"/>
                <w:rFonts w:cs="Times New Roman"/>
                <w:noProof/>
              </w:rPr>
              <w:t>2.12.</w:t>
            </w:r>
            <w:r w:rsidR="00A836C8" w:rsidRPr="00793DD0">
              <w:rPr>
                <w:rFonts w:asciiTheme="minorHAnsi" w:eastAsiaTheme="minorEastAsia" w:hAnsiTheme="minorHAnsi"/>
                <w:noProof/>
                <w:sz w:val="22"/>
                <w:lang w:eastAsia="lt-LT"/>
              </w:rPr>
              <w:tab/>
            </w:r>
            <w:r w:rsidR="00A836C8" w:rsidRPr="00793DD0">
              <w:rPr>
                <w:rStyle w:val="Hipersaitas"/>
                <w:rFonts w:cs="Times New Roman"/>
                <w:noProof/>
              </w:rPr>
              <w:t>Planuojamos ūkinės veiklos pažeidžiamumo rizika dėl ekstremaliųjų įvykių</w:t>
            </w:r>
            <w:r w:rsidR="00A836C8" w:rsidRPr="00793DD0">
              <w:rPr>
                <w:noProof/>
                <w:webHidden/>
              </w:rPr>
              <w:tab/>
            </w:r>
            <w:r w:rsidR="00A836C8" w:rsidRPr="00793DD0">
              <w:rPr>
                <w:noProof/>
                <w:webHidden/>
              </w:rPr>
              <w:fldChar w:fldCharType="begin"/>
            </w:r>
            <w:r w:rsidR="00A836C8" w:rsidRPr="00793DD0">
              <w:rPr>
                <w:noProof/>
                <w:webHidden/>
              </w:rPr>
              <w:instrText xml:space="preserve"> PAGEREF _Toc456694672 \h </w:instrText>
            </w:r>
            <w:r w:rsidR="00A836C8" w:rsidRPr="00793DD0">
              <w:rPr>
                <w:noProof/>
                <w:webHidden/>
              </w:rPr>
            </w:r>
            <w:r w:rsidR="00A836C8" w:rsidRPr="00793DD0">
              <w:rPr>
                <w:noProof/>
                <w:webHidden/>
              </w:rPr>
              <w:fldChar w:fldCharType="separate"/>
            </w:r>
            <w:r>
              <w:rPr>
                <w:noProof/>
                <w:webHidden/>
              </w:rPr>
              <w:t>30</w:t>
            </w:r>
            <w:r w:rsidR="00A836C8" w:rsidRPr="00793DD0">
              <w:rPr>
                <w:noProof/>
                <w:webHidden/>
              </w:rPr>
              <w:fldChar w:fldCharType="end"/>
            </w:r>
          </w:hyperlink>
        </w:p>
        <w:p w14:paraId="5DEC1F61" w14:textId="77777777" w:rsidR="00A836C8" w:rsidRPr="00793DD0" w:rsidRDefault="00097679">
          <w:pPr>
            <w:pStyle w:val="Turinys2"/>
            <w:rPr>
              <w:rFonts w:asciiTheme="minorHAnsi" w:eastAsiaTheme="minorEastAsia" w:hAnsiTheme="minorHAnsi"/>
              <w:noProof/>
              <w:sz w:val="22"/>
              <w:lang w:eastAsia="lt-LT"/>
            </w:rPr>
          </w:pPr>
          <w:hyperlink w:anchor="_Toc456694673" w:history="1">
            <w:r w:rsidR="00A836C8" w:rsidRPr="00793DD0">
              <w:rPr>
                <w:rStyle w:val="Hipersaitas"/>
                <w:rFonts w:cs="Times New Roman"/>
                <w:noProof/>
              </w:rPr>
              <w:t>2.13.</w:t>
            </w:r>
            <w:r w:rsidR="00A836C8" w:rsidRPr="00793DD0">
              <w:rPr>
                <w:rFonts w:asciiTheme="minorHAnsi" w:eastAsiaTheme="minorEastAsia" w:hAnsiTheme="minorHAnsi"/>
                <w:noProof/>
                <w:sz w:val="22"/>
                <w:lang w:eastAsia="lt-LT"/>
              </w:rPr>
              <w:tab/>
            </w:r>
            <w:r w:rsidR="00A836C8" w:rsidRPr="00793DD0">
              <w:rPr>
                <w:rStyle w:val="Hipersaitas"/>
                <w:rFonts w:cs="Times New Roman"/>
                <w:noProof/>
              </w:rPr>
              <w:t>Planuojamos ūkinės veiklos rizika žmonių sveikatai</w:t>
            </w:r>
            <w:r w:rsidR="00A836C8" w:rsidRPr="00793DD0">
              <w:rPr>
                <w:noProof/>
                <w:webHidden/>
              </w:rPr>
              <w:tab/>
            </w:r>
            <w:r w:rsidR="00A836C8" w:rsidRPr="00793DD0">
              <w:rPr>
                <w:noProof/>
                <w:webHidden/>
              </w:rPr>
              <w:fldChar w:fldCharType="begin"/>
            </w:r>
            <w:r w:rsidR="00A836C8" w:rsidRPr="00793DD0">
              <w:rPr>
                <w:noProof/>
                <w:webHidden/>
              </w:rPr>
              <w:instrText xml:space="preserve"> PAGEREF _Toc456694673 \h </w:instrText>
            </w:r>
            <w:r w:rsidR="00A836C8" w:rsidRPr="00793DD0">
              <w:rPr>
                <w:noProof/>
                <w:webHidden/>
              </w:rPr>
            </w:r>
            <w:r w:rsidR="00A836C8" w:rsidRPr="00793DD0">
              <w:rPr>
                <w:noProof/>
                <w:webHidden/>
              </w:rPr>
              <w:fldChar w:fldCharType="separate"/>
            </w:r>
            <w:r>
              <w:rPr>
                <w:noProof/>
                <w:webHidden/>
              </w:rPr>
              <w:t>31</w:t>
            </w:r>
            <w:r w:rsidR="00A836C8" w:rsidRPr="00793DD0">
              <w:rPr>
                <w:noProof/>
                <w:webHidden/>
              </w:rPr>
              <w:fldChar w:fldCharType="end"/>
            </w:r>
          </w:hyperlink>
        </w:p>
        <w:p w14:paraId="467CA567" w14:textId="77777777" w:rsidR="00A836C8" w:rsidRPr="00793DD0" w:rsidRDefault="00097679">
          <w:pPr>
            <w:pStyle w:val="Turinys2"/>
            <w:rPr>
              <w:rFonts w:asciiTheme="minorHAnsi" w:eastAsiaTheme="minorEastAsia" w:hAnsiTheme="minorHAnsi"/>
              <w:noProof/>
              <w:sz w:val="22"/>
              <w:lang w:eastAsia="lt-LT"/>
            </w:rPr>
          </w:pPr>
          <w:hyperlink w:anchor="_Toc456694674" w:history="1">
            <w:r w:rsidR="00A836C8" w:rsidRPr="00793DD0">
              <w:rPr>
                <w:rStyle w:val="Hipersaitas"/>
                <w:rFonts w:cs="Times New Roman"/>
                <w:noProof/>
              </w:rPr>
              <w:t>2.14.</w:t>
            </w:r>
            <w:r w:rsidR="00A836C8" w:rsidRPr="00793DD0">
              <w:rPr>
                <w:rFonts w:asciiTheme="minorHAnsi" w:eastAsiaTheme="minorEastAsia" w:hAnsiTheme="minorHAnsi"/>
                <w:noProof/>
                <w:sz w:val="22"/>
                <w:lang w:eastAsia="lt-LT"/>
              </w:rPr>
              <w:tab/>
            </w:r>
            <w:r w:rsidR="00A836C8" w:rsidRPr="00793DD0">
              <w:rPr>
                <w:rStyle w:val="Hipersaitas"/>
                <w:rFonts w:cs="Times New Roman"/>
                <w:noProof/>
              </w:rPr>
              <w:t>Planuojamos ūkinės veiklos sąveika su kita vykdoma ūkine veikla</w:t>
            </w:r>
            <w:r w:rsidR="00A836C8" w:rsidRPr="00793DD0">
              <w:rPr>
                <w:noProof/>
                <w:webHidden/>
              </w:rPr>
              <w:tab/>
            </w:r>
            <w:r w:rsidR="00A836C8" w:rsidRPr="00793DD0">
              <w:rPr>
                <w:noProof/>
                <w:webHidden/>
              </w:rPr>
              <w:fldChar w:fldCharType="begin"/>
            </w:r>
            <w:r w:rsidR="00A836C8" w:rsidRPr="00793DD0">
              <w:rPr>
                <w:noProof/>
                <w:webHidden/>
              </w:rPr>
              <w:instrText xml:space="preserve"> PAGEREF _Toc456694674 \h </w:instrText>
            </w:r>
            <w:r w:rsidR="00A836C8" w:rsidRPr="00793DD0">
              <w:rPr>
                <w:noProof/>
                <w:webHidden/>
              </w:rPr>
            </w:r>
            <w:r w:rsidR="00A836C8" w:rsidRPr="00793DD0">
              <w:rPr>
                <w:noProof/>
                <w:webHidden/>
              </w:rPr>
              <w:fldChar w:fldCharType="separate"/>
            </w:r>
            <w:r>
              <w:rPr>
                <w:noProof/>
                <w:webHidden/>
              </w:rPr>
              <w:t>32</w:t>
            </w:r>
            <w:r w:rsidR="00A836C8" w:rsidRPr="00793DD0">
              <w:rPr>
                <w:noProof/>
                <w:webHidden/>
              </w:rPr>
              <w:fldChar w:fldCharType="end"/>
            </w:r>
          </w:hyperlink>
        </w:p>
        <w:p w14:paraId="36E2401A" w14:textId="77777777" w:rsidR="00A836C8" w:rsidRPr="00793DD0" w:rsidRDefault="00097679">
          <w:pPr>
            <w:pStyle w:val="Turinys2"/>
            <w:rPr>
              <w:rFonts w:asciiTheme="minorHAnsi" w:eastAsiaTheme="minorEastAsia" w:hAnsiTheme="minorHAnsi"/>
              <w:noProof/>
              <w:sz w:val="22"/>
              <w:lang w:eastAsia="lt-LT"/>
            </w:rPr>
          </w:pPr>
          <w:hyperlink w:anchor="_Toc456694675" w:history="1">
            <w:r w:rsidR="00A836C8" w:rsidRPr="00793DD0">
              <w:rPr>
                <w:rStyle w:val="Hipersaitas"/>
                <w:rFonts w:cs="Times New Roman"/>
                <w:noProof/>
              </w:rPr>
              <w:t>2.15.</w:t>
            </w:r>
            <w:r w:rsidR="00A836C8" w:rsidRPr="00793DD0">
              <w:rPr>
                <w:rFonts w:asciiTheme="minorHAnsi" w:eastAsiaTheme="minorEastAsia" w:hAnsiTheme="minorHAnsi"/>
                <w:noProof/>
                <w:sz w:val="22"/>
                <w:lang w:eastAsia="lt-LT"/>
              </w:rPr>
              <w:tab/>
            </w:r>
            <w:r w:rsidR="00A836C8" w:rsidRPr="00793DD0">
              <w:rPr>
                <w:rStyle w:val="Hipersaitas"/>
                <w:rFonts w:cs="Times New Roman"/>
                <w:noProof/>
              </w:rPr>
              <w:t>Veiklos vykdymo terminai ir eiliškumas, numatomas eksploatacijos laikas</w:t>
            </w:r>
            <w:r w:rsidR="00A836C8" w:rsidRPr="00793DD0">
              <w:rPr>
                <w:noProof/>
                <w:webHidden/>
              </w:rPr>
              <w:tab/>
            </w:r>
            <w:r w:rsidR="00A836C8" w:rsidRPr="00793DD0">
              <w:rPr>
                <w:noProof/>
                <w:webHidden/>
              </w:rPr>
              <w:fldChar w:fldCharType="begin"/>
            </w:r>
            <w:r w:rsidR="00A836C8" w:rsidRPr="00793DD0">
              <w:rPr>
                <w:noProof/>
                <w:webHidden/>
              </w:rPr>
              <w:instrText xml:space="preserve"> PAGEREF _Toc456694675 \h </w:instrText>
            </w:r>
            <w:r w:rsidR="00A836C8" w:rsidRPr="00793DD0">
              <w:rPr>
                <w:noProof/>
                <w:webHidden/>
              </w:rPr>
            </w:r>
            <w:r w:rsidR="00A836C8" w:rsidRPr="00793DD0">
              <w:rPr>
                <w:noProof/>
                <w:webHidden/>
              </w:rPr>
              <w:fldChar w:fldCharType="separate"/>
            </w:r>
            <w:r>
              <w:rPr>
                <w:noProof/>
                <w:webHidden/>
              </w:rPr>
              <w:t>32</w:t>
            </w:r>
            <w:r w:rsidR="00A836C8" w:rsidRPr="00793DD0">
              <w:rPr>
                <w:noProof/>
                <w:webHidden/>
              </w:rPr>
              <w:fldChar w:fldCharType="end"/>
            </w:r>
          </w:hyperlink>
        </w:p>
        <w:p w14:paraId="20C1FD90" w14:textId="77777777" w:rsidR="00A836C8" w:rsidRPr="00793DD0" w:rsidRDefault="00097679">
          <w:pPr>
            <w:pStyle w:val="Turinys1"/>
            <w:rPr>
              <w:rFonts w:asciiTheme="minorHAnsi" w:eastAsiaTheme="minorEastAsia" w:hAnsiTheme="minorHAnsi"/>
              <w:sz w:val="22"/>
              <w:lang w:eastAsia="lt-LT"/>
            </w:rPr>
          </w:pPr>
          <w:hyperlink w:anchor="_Toc456694676" w:history="1">
            <w:r w:rsidR="00A836C8" w:rsidRPr="00793DD0">
              <w:rPr>
                <w:rStyle w:val="Hipersaitas"/>
                <w:rFonts w:cs="Times New Roman"/>
              </w:rPr>
              <w:t>3. INFORMACIJA APIE PLANUOJAMOS ŪKINĖS VEIKLOS VIETĄ</w:t>
            </w:r>
            <w:r w:rsidR="00A836C8" w:rsidRPr="00793DD0">
              <w:rPr>
                <w:webHidden/>
              </w:rPr>
              <w:tab/>
            </w:r>
            <w:r w:rsidR="00A836C8" w:rsidRPr="00793DD0">
              <w:rPr>
                <w:webHidden/>
              </w:rPr>
              <w:fldChar w:fldCharType="begin"/>
            </w:r>
            <w:r w:rsidR="00A836C8" w:rsidRPr="00793DD0">
              <w:rPr>
                <w:webHidden/>
              </w:rPr>
              <w:instrText xml:space="preserve"> PAGEREF _Toc456694676 \h </w:instrText>
            </w:r>
            <w:r w:rsidR="00A836C8" w:rsidRPr="00793DD0">
              <w:rPr>
                <w:webHidden/>
              </w:rPr>
            </w:r>
            <w:r w:rsidR="00A836C8" w:rsidRPr="00793DD0">
              <w:rPr>
                <w:webHidden/>
              </w:rPr>
              <w:fldChar w:fldCharType="separate"/>
            </w:r>
            <w:r>
              <w:rPr>
                <w:webHidden/>
              </w:rPr>
              <w:t>33</w:t>
            </w:r>
            <w:r w:rsidR="00A836C8" w:rsidRPr="00793DD0">
              <w:rPr>
                <w:webHidden/>
              </w:rPr>
              <w:fldChar w:fldCharType="end"/>
            </w:r>
          </w:hyperlink>
        </w:p>
        <w:p w14:paraId="4D29482A" w14:textId="77777777" w:rsidR="00A836C8" w:rsidRPr="00793DD0" w:rsidRDefault="00097679">
          <w:pPr>
            <w:pStyle w:val="Turinys2"/>
            <w:rPr>
              <w:rFonts w:asciiTheme="minorHAnsi" w:eastAsiaTheme="minorEastAsia" w:hAnsiTheme="minorHAnsi"/>
              <w:noProof/>
              <w:sz w:val="22"/>
              <w:lang w:eastAsia="lt-LT"/>
            </w:rPr>
          </w:pPr>
          <w:hyperlink w:anchor="_Toc456694678" w:history="1">
            <w:r w:rsidR="00A836C8" w:rsidRPr="00793DD0">
              <w:rPr>
                <w:rStyle w:val="Hipersaitas"/>
                <w:rFonts w:cs="Times New Roman"/>
                <w:noProof/>
              </w:rPr>
              <w:t>3.1.</w:t>
            </w:r>
            <w:r w:rsidR="00A836C8" w:rsidRPr="00793DD0">
              <w:rPr>
                <w:rFonts w:asciiTheme="minorHAnsi" w:eastAsiaTheme="minorEastAsia" w:hAnsiTheme="minorHAnsi"/>
                <w:noProof/>
                <w:sz w:val="22"/>
                <w:lang w:eastAsia="lt-LT"/>
              </w:rPr>
              <w:tab/>
            </w:r>
            <w:r w:rsidR="00A836C8" w:rsidRPr="00793DD0">
              <w:rPr>
                <w:rStyle w:val="Hipersaitas"/>
                <w:rFonts w:cs="Times New Roman"/>
                <w:noProof/>
              </w:rPr>
              <w:t>Planuojamos ūkinės veiklos vieta (adresas), teritorijos, kurioje planuojama ūkinė veikla, žemėlapis su gretimybėmis, žemės sklypo planas</w:t>
            </w:r>
            <w:r w:rsidR="00A836C8" w:rsidRPr="00793DD0">
              <w:rPr>
                <w:noProof/>
                <w:webHidden/>
              </w:rPr>
              <w:tab/>
            </w:r>
            <w:r w:rsidR="00A836C8" w:rsidRPr="00793DD0">
              <w:rPr>
                <w:noProof/>
                <w:webHidden/>
              </w:rPr>
              <w:fldChar w:fldCharType="begin"/>
            </w:r>
            <w:r w:rsidR="00A836C8" w:rsidRPr="00793DD0">
              <w:rPr>
                <w:noProof/>
                <w:webHidden/>
              </w:rPr>
              <w:instrText xml:space="preserve"> PAGEREF _Toc456694678 \h </w:instrText>
            </w:r>
            <w:r w:rsidR="00A836C8" w:rsidRPr="00793DD0">
              <w:rPr>
                <w:noProof/>
                <w:webHidden/>
              </w:rPr>
            </w:r>
            <w:r w:rsidR="00A836C8" w:rsidRPr="00793DD0">
              <w:rPr>
                <w:noProof/>
                <w:webHidden/>
              </w:rPr>
              <w:fldChar w:fldCharType="separate"/>
            </w:r>
            <w:r>
              <w:rPr>
                <w:noProof/>
                <w:webHidden/>
              </w:rPr>
              <w:t>33</w:t>
            </w:r>
            <w:r w:rsidR="00A836C8" w:rsidRPr="00793DD0">
              <w:rPr>
                <w:noProof/>
                <w:webHidden/>
              </w:rPr>
              <w:fldChar w:fldCharType="end"/>
            </w:r>
          </w:hyperlink>
        </w:p>
        <w:p w14:paraId="43C25EB4" w14:textId="77777777" w:rsidR="00A836C8" w:rsidRPr="00793DD0" w:rsidRDefault="00097679">
          <w:pPr>
            <w:pStyle w:val="Turinys2"/>
            <w:rPr>
              <w:rFonts w:asciiTheme="minorHAnsi" w:eastAsiaTheme="minorEastAsia" w:hAnsiTheme="minorHAnsi"/>
              <w:noProof/>
              <w:sz w:val="22"/>
              <w:lang w:eastAsia="lt-LT"/>
            </w:rPr>
          </w:pPr>
          <w:hyperlink w:anchor="_Toc456694679" w:history="1">
            <w:r w:rsidR="00A836C8" w:rsidRPr="00793DD0">
              <w:rPr>
                <w:rStyle w:val="Hipersaitas"/>
                <w:rFonts w:cs="Times New Roman"/>
                <w:noProof/>
              </w:rPr>
              <w:t>3.2.</w:t>
            </w:r>
            <w:r w:rsidR="00A836C8" w:rsidRPr="00793DD0">
              <w:rPr>
                <w:rFonts w:asciiTheme="minorHAnsi" w:eastAsiaTheme="minorEastAsia" w:hAnsiTheme="minorHAnsi"/>
                <w:noProof/>
                <w:sz w:val="22"/>
                <w:lang w:eastAsia="lt-LT"/>
              </w:rPr>
              <w:tab/>
            </w:r>
            <w:r w:rsidR="00A836C8" w:rsidRPr="00793DD0">
              <w:rPr>
                <w:rStyle w:val="Hipersaitas"/>
                <w:rFonts w:cs="Times New Roman"/>
                <w:noProof/>
              </w:rPr>
              <w:t>Planuojamos ūkinės veiklos sklypo ir gretimų žemės sklypų ar teritorijų funkcinis zonavimas ir teritorijos naudojimo reglamentas, nustatytos specialiosios žemės naudojimo sąlygos. Informacija apie vietovės infrastruktūrą, urbanizuotas teritorijas, esamus statinius</w:t>
            </w:r>
            <w:r w:rsidR="00A836C8" w:rsidRPr="00793DD0">
              <w:rPr>
                <w:noProof/>
                <w:webHidden/>
              </w:rPr>
              <w:tab/>
            </w:r>
            <w:r w:rsidR="00A836C8" w:rsidRPr="00793DD0">
              <w:rPr>
                <w:noProof/>
                <w:webHidden/>
              </w:rPr>
              <w:fldChar w:fldCharType="begin"/>
            </w:r>
            <w:r w:rsidR="00A836C8" w:rsidRPr="00793DD0">
              <w:rPr>
                <w:noProof/>
                <w:webHidden/>
              </w:rPr>
              <w:instrText xml:space="preserve"> PAGEREF _Toc456694679 \h </w:instrText>
            </w:r>
            <w:r w:rsidR="00A836C8" w:rsidRPr="00793DD0">
              <w:rPr>
                <w:noProof/>
                <w:webHidden/>
              </w:rPr>
            </w:r>
            <w:r w:rsidR="00A836C8" w:rsidRPr="00793DD0">
              <w:rPr>
                <w:noProof/>
                <w:webHidden/>
              </w:rPr>
              <w:fldChar w:fldCharType="separate"/>
            </w:r>
            <w:r>
              <w:rPr>
                <w:noProof/>
                <w:webHidden/>
              </w:rPr>
              <w:t>33</w:t>
            </w:r>
            <w:r w:rsidR="00A836C8" w:rsidRPr="00793DD0">
              <w:rPr>
                <w:noProof/>
                <w:webHidden/>
              </w:rPr>
              <w:fldChar w:fldCharType="end"/>
            </w:r>
          </w:hyperlink>
        </w:p>
        <w:p w14:paraId="12B80B5E" w14:textId="77777777" w:rsidR="00A836C8" w:rsidRPr="00793DD0" w:rsidRDefault="00097679">
          <w:pPr>
            <w:pStyle w:val="Turinys2"/>
            <w:rPr>
              <w:rFonts w:asciiTheme="minorHAnsi" w:eastAsiaTheme="minorEastAsia" w:hAnsiTheme="minorHAnsi"/>
              <w:noProof/>
              <w:sz w:val="22"/>
              <w:lang w:eastAsia="lt-LT"/>
            </w:rPr>
          </w:pPr>
          <w:hyperlink w:anchor="_Toc456694680" w:history="1">
            <w:r w:rsidR="00A836C8" w:rsidRPr="00793DD0">
              <w:rPr>
                <w:rStyle w:val="Hipersaitas"/>
                <w:rFonts w:cs="Times New Roman"/>
                <w:noProof/>
              </w:rPr>
              <w:t>3.3.</w:t>
            </w:r>
            <w:r w:rsidR="00A836C8" w:rsidRPr="00793DD0">
              <w:rPr>
                <w:rFonts w:asciiTheme="minorHAnsi" w:eastAsiaTheme="minorEastAsia" w:hAnsiTheme="minorHAnsi"/>
                <w:noProof/>
                <w:sz w:val="22"/>
                <w:lang w:eastAsia="lt-LT"/>
              </w:rPr>
              <w:tab/>
            </w:r>
            <w:r w:rsidR="00A836C8" w:rsidRPr="00793DD0">
              <w:rPr>
                <w:rStyle w:val="Hipersaitas"/>
                <w:rFonts w:cs="Times New Roman"/>
                <w:noProof/>
              </w:rPr>
              <w:t>Informacija apie eksploatuojamus, išžvalgytus žemės gelmių telkinių išteklius</w:t>
            </w:r>
            <w:r w:rsidR="00A836C8" w:rsidRPr="00793DD0">
              <w:rPr>
                <w:noProof/>
                <w:webHidden/>
              </w:rPr>
              <w:tab/>
            </w:r>
            <w:r w:rsidR="00A836C8" w:rsidRPr="00793DD0">
              <w:rPr>
                <w:noProof/>
                <w:webHidden/>
              </w:rPr>
              <w:fldChar w:fldCharType="begin"/>
            </w:r>
            <w:r w:rsidR="00A836C8" w:rsidRPr="00793DD0">
              <w:rPr>
                <w:noProof/>
                <w:webHidden/>
              </w:rPr>
              <w:instrText xml:space="preserve"> PAGEREF _Toc456694680 \h </w:instrText>
            </w:r>
            <w:r w:rsidR="00A836C8" w:rsidRPr="00793DD0">
              <w:rPr>
                <w:noProof/>
                <w:webHidden/>
              </w:rPr>
            </w:r>
            <w:r w:rsidR="00A836C8" w:rsidRPr="00793DD0">
              <w:rPr>
                <w:noProof/>
                <w:webHidden/>
              </w:rPr>
              <w:fldChar w:fldCharType="separate"/>
            </w:r>
            <w:r>
              <w:rPr>
                <w:noProof/>
                <w:webHidden/>
              </w:rPr>
              <w:t>40</w:t>
            </w:r>
            <w:r w:rsidR="00A836C8" w:rsidRPr="00793DD0">
              <w:rPr>
                <w:noProof/>
                <w:webHidden/>
              </w:rPr>
              <w:fldChar w:fldCharType="end"/>
            </w:r>
          </w:hyperlink>
        </w:p>
        <w:p w14:paraId="3998BECF" w14:textId="77777777" w:rsidR="00A836C8" w:rsidRPr="00793DD0" w:rsidRDefault="00097679">
          <w:pPr>
            <w:pStyle w:val="Turinys2"/>
            <w:rPr>
              <w:rFonts w:asciiTheme="minorHAnsi" w:eastAsiaTheme="minorEastAsia" w:hAnsiTheme="minorHAnsi"/>
              <w:noProof/>
              <w:sz w:val="22"/>
              <w:lang w:eastAsia="lt-LT"/>
            </w:rPr>
          </w:pPr>
          <w:hyperlink w:anchor="_Toc456694681" w:history="1">
            <w:r w:rsidR="00A836C8" w:rsidRPr="00793DD0">
              <w:rPr>
                <w:rStyle w:val="Hipersaitas"/>
                <w:rFonts w:cs="Times New Roman"/>
                <w:noProof/>
              </w:rPr>
              <w:t>3.4.</w:t>
            </w:r>
            <w:r w:rsidR="00A836C8" w:rsidRPr="00793DD0">
              <w:rPr>
                <w:rFonts w:asciiTheme="minorHAnsi" w:eastAsiaTheme="minorEastAsia" w:hAnsiTheme="minorHAnsi"/>
                <w:noProof/>
                <w:sz w:val="22"/>
                <w:lang w:eastAsia="lt-LT"/>
              </w:rPr>
              <w:tab/>
            </w:r>
            <w:r w:rsidR="00A836C8" w:rsidRPr="00793DD0">
              <w:rPr>
                <w:rStyle w:val="Hipersaitas"/>
                <w:rFonts w:cs="Times New Roman"/>
                <w:noProof/>
              </w:rPr>
              <w:t>Informacija apie vietos kraštovaizdį, gamtinį karkasą, reljefą</w:t>
            </w:r>
            <w:r w:rsidR="00A836C8" w:rsidRPr="00793DD0">
              <w:rPr>
                <w:noProof/>
                <w:webHidden/>
              </w:rPr>
              <w:tab/>
            </w:r>
            <w:r w:rsidR="00A836C8" w:rsidRPr="00793DD0">
              <w:rPr>
                <w:noProof/>
                <w:webHidden/>
              </w:rPr>
              <w:fldChar w:fldCharType="begin"/>
            </w:r>
            <w:r w:rsidR="00A836C8" w:rsidRPr="00793DD0">
              <w:rPr>
                <w:noProof/>
                <w:webHidden/>
              </w:rPr>
              <w:instrText xml:space="preserve"> PAGEREF _Toc456694681 \h </w:instrText>
            </w:r>
            <w:r w:rsidR="00A836C8" w:rsidRPr="00793DD0">
              <w:rPr>
                <w:noProof/>
                <w:webHidden/>
              </w:rPr>
            </w:r>
            <w:r w:rsidR="00A836C8" w:rsidRPr="00793DD0">
              <w:rPr>
                <w:noProof/>
                <w:webHidden/>
              </w:rPr>
              <w:fldChar w:fldCharType="separate"/>
            </w:r>
            <w:r>
              <w:rPr>
                <w:noProof/>
                <w:webHidden/>
              </w:rPr>
              <w:t>40</w:t>
            </w:r>
            <w:r w:rsidR="00A836C8" w:rsidRPr="00793DD0">
              <w:rPr>
                <w:noProof/>
                <w:webHidden/>
              </w:rPr>
              <w:fldChar w:fldCharType="end"/>
            </w:r>
          </w:hyperlink>
        </w:p>
        <w:p w14:paraId="33DCE4BD" w14:textId="77777777" w:rsidR="00A836C8" w:rsidRPr="00793DD0" w:rsidRDefault="00097679">
          <w:pPr>
            <w:pStyle w:val="Turinys2"/>
            <w:rPr>
              <w:rFonts w:asciiTheme="minorHAnsi" w:eastAsiaTheme="minorEastAsia" w:hAnsiTheme="minorHAnsi"/>
              <w:noProof/>
              <w:sz w:val="22"/>
              <w:lang w:eastAsia="lt-LT"/>
            </w:rPr>
          </w:pPr>
          <w:hyperlink w:anchor="_Toc456694682" w:history="1">
            <w:r w:rsidR="00A836C8" w:rsidRPr="00793DD0">
              <w:rPr>
                <w:rStyle w:val="Hipersaitas"/>
                <w:rFonts w:cs="Times New Roman"/>
                <w:noProof/>
              </w:rPr>
              <w:t>3.5.</w:t>
            </w:r>
            <w:r w:rsidR="00A836C8" w:rsidRPr="00793DD0">
              <w:rPr>
                <w:rFonts w:asciiTheme="minorHAnsi" w:eastAsiaTheme="minorEastAsia" w:hAnsiTheme="minorHAnsi"/>
                <w:noProof/>
                <w:sz w:val="22"/>
                <w:lang w:eastAsia="lt-LT"/>
              </w:rPr>
              <w:tab/>
            </w:r>
            <w:r w:rsidR="00A836C8" w:rsidRPr="00793DD0">
              <w:rPr>
                <w:rStyle w:val="Hipersaitas"/>
                <w:rFonts w:cs="Times New Roman"/>
                <w:noProof/>
              </w:rPr>
              <w:t>Informacija apie saugomas teritorijas, įskaitant Europos ekologinio tinklo „Natura 2000“ teritorijas</w:t>
            </w:r>
            <w:r w:rsidR="00A836C8" w:rsidRPr="00793DD0">
              <w:rPr>
                <w:noProof/>
                <w:webHidden/>
              </w:rPr>
              <w:tab/>
            </w:r>
            <w:r w:rsidR="00A836C8" w:rsidRPr="00793DD0">
              <w:rPr>
                <w:noProof/>
                <w:webHidden/>
              </w:rPr>
              <w:fldChar w:fldCharType="begin"/>
            </w:r>
            <w:r w:rsidR="00A836C8" w:rsidRPr="00793DD0">
              <w:rPr>
                <w:noProof/>
                <w:webHidden/>
              </w:rPr>
              <w:instrText xml:space="preserve"> PAGEREF _Toc456694682 \h </w:instrText>
            </w:r>
            <w:r w:rsidR="00A836C8" w:rsidRPr="00793DD0">
              <w:rPr>
                <w:noProof/>
                <w:webHidden/>
              </w:rPr>
            </w:r>
            <w:r w:rsidR="00A836C8" w:rsidRPr="00793DD0">
              <w:rPr>
                <w:noProof/>
                <w:webHidden/>
              </w:rPr>
              <w:fldChar w:fldCharType="separate"/>
            </w:r>
            <w:r>
              <w:rPr>
                <w:noProof/>
                <w:webHidden/>
              </w:rPr>
              <w:t>42</w:t>
            </w:r>
            <w:r w:rsidR="00A836C8" w:rsidRPr="00793DD0">
              <w:rPr>
                <w:noProof/>
                <w:webHidden/>
              </w:rPr>
              <w:fldChar w:fldCharType="end"/>
            </w:r>
          </w:hyperlink>
        </w:p>
        <w:p w14:paraId="3C4002D3" w14:textId="77777777" w:rsidR="00A836C8" w:rsidRPr="00793DD0" w:rsidRDefault="00097679">
          <w:pPr>
            <w:pStyle w:val="Turinys2"/>
            <w:rPr>
              <w:rFonts w:asciiTheme="minorHAnsi" w:eastAsiaTheme="minorEastAsia" w:hAnsiTheme="minorHAnsi"/>
              <w:noProof/>
              <w:sz w:val="22"/>
              <w:lang w:eastAsia="lt-LT"/>
            </w:rPr>
          </w:pPr>
          <w:hyperlink w:anchor="_Toc456694683" w:history="1">
            <w:r w:rsidR="00A836C8" w:rsidRPr="00793DD0">
              <w:rPr>
                <w:rStyle w:val="Hipersaitas"/>
                <w:rFonts w:cs="Times New Roman"/>
                <w:noProof/>
              </w:rPr>
              <w:t>3.6.</w:t>
            </w:r>
            <w:r w:rsidR="00A836C8" w:rsidRPr="00793DD0">
              <w:rPr>
                <w:rFonts w:asciiTheme="minorHAnsi" w:eastAsiaTheme="minorEastAsia" w:hAnsiTheme="minorHAnsi"/>
                <w:noProof/>
                <w:sz w:val="22"/>
                <w:lang w:eastAsia="lt-LT"/>
              </w:rPr>
              <w:tab/>
            </w:r>
            <w:r w:rsidR="00A836C8" w:rsidRPr="00793DD0">
              <w:rPr>
                <w:rStyle w:val="Hipersaitas"/>
                <w:rFonts w:cs="Times New Roman"/>
                <w:noProof/>
              </w:rPr>
              <w:t>Informacija apie biotopus – miškus</w:t>
            </w:r>
            <w:r w:rsidR="00A836C8" w:rsidRPr="00793DD0">
              <w:rPr>
                <w:noProof/>
                <w:webHidden/>
              </w:rPr>
              <w:tab/>
            </w:r>
            <w:r w:rsidR="00A836C8" w:rsidRPr="00793DD0">
              <w:rPr>
                <w:noProof/>
                <w:webHidden/>
              </w:rPr>
              <w:fldChar w:fldCharType="begin"/>
            </w:r>
            <w:r w:rsidR="00A836C8" w:rsidRPr="00793DD0">
              <w:rPr>
                <w:noProof/>
                <w:webHidden/>
              </w:rPr>
              <w:instrText xml:space="preserve"> PAGEREF _Toc456694683 \h </w:instrText>
            </w:r>
            <w:r w:rsidR="00A836C8" w:rsidRPr="00793DD0">
              <w:rPr>
                <w:noProof/>
                <w:webHidden/>
              </w:rPr>
            </w:r>
            <w:r w:rsidR="00A836C8" w:rsidRPr="00793DD0">
              <w:rPr>
                <w:noProof/>
                <w:webHidden/>
              </w:rPr>
              <w:fldChar w:fldCharType="separate"/>
            </w:r>
            <w:r>
              <w:rPr>
                <w:noProof/>
                <w:webHidden/>
              </w:rPr>
              <w:t>43</w:t>
            </w:r>
            <w:r w:rsidR="00A836C8" w:rsidRPr="00793DD0">
              <w:rPr>
                <w:noProof/>
                <w:webHidden/>
              </w:rPr>
              <w:fldChar w:fldCharType="end"/>
            </w:r>
          </w:hyperlink>
        </w:p>
        <w:p w14:paraId="7EB91C29" w14:textId="77777777" w:rsidR="00A836C8" w:rsidRPr="00793DD0" w:rsidRDefault="00097679">
          <w:pPr>
            <w:pStyle w:val="Turinys2"/>
            <w:rPr>
              <w:rFonts w:asciiTheme="minorHAnsi" w:eastAsiaTheme="minorEastAsia" w:hAnsiTheme="minorHAnsi"/>
              <w:noProof/>
              <w:sz w:val="22"/>
              <w:lang w:eastAsia="lt-LT"/>
            </w:rPr>
          </w:pPr>
          <w:hyperlink w:anchor="_Toc456694684" w:history="1">
            <w:r w:rsidR="00A836C8" w:rsidRPr="00793DD0">
              <w:rPr>
                <w:rStyle w:val="Hipersaitas"/>
                <w:rFonts w:cs="Times New Roman"/>
                <w:noProof/>
              </w:rPr>
              <w:t>3.7.</w:t>
            </w:r>
            <w:r w:rsidR="00A836C8" w:rsidRPr="00793DD0">
              <w:rPr>
                <w:rFonts w:asciiTheme="minorHAnsi" w:eastAsiaTheme="minorEastAsia" w:hAnsiTheme="minorHAnsi"/>
                <w:noProof/>
                <w:sz w:val="22"/>
                <w:lang w:eastAsia="lt-LT"/>
              </w:rPr>
              <w:tab/>
            </w:r>
            <w:r w:rsidR="00A836C8" w:rsidRPr="00793DD0">
              <w:rPr>
                <w:rStyle w:val="Hipersaitas"/>
                <w:rFonts w:cs="Times New Roman"/>
                <w:noProof/>
              </w:rPr>
              <w:t>Informacija apie vietovės nekilnojamas kultūros vertybes</w:t>
            </w:r>
            <w:r w:rsidR="00A836C8" w:rsidRPr="00793DD0">
              <w:rPr>
                <w:noProof/>
                <w:webHidden/>
              </w:rPr>
              <w:tab/>
            </w:r>
            <w:r w:rsidR="00A836C8" w:rsidRPr="00793DD0">
              <w:rPr>
                <w:noProof/>
                <w:webHidden/>
              </w:rPr>
              <w:fldChar w:fldCharType="begin"/>
            </w:r>
            <w:r w:rsidR="00A836C8" w:rsidRPr="00793DD0">
              <w:rPr>
                <w:noProof/>
                <w:webHidden/>
              </w:rPr>
              <w:instrText xml:space="preserve"> PAGEREF _Toc456694684 \h </w:instrText>
            </w:r>
            <w:r w:rsidR="00A836C8" w:rsidRPr="00793DD0">
              <w:rPr>
                <w:noProof/>
                <w:webHidden/>
              </w:rPr>
            </w:r>
            <w:r w:rsidR="00A836C8" w:rsidRPr="00793DD0">
              <w:rPr>
                <w:noProof/>
                <w:webHidden/>
              </w:rPr>
              <w:fldChar w:fldCharType="separate"/>
            </w:r>
            <w:r>
              <w:rPr>
                <w:noProof/>
                <w:webHidden/>
              </w:rPr>
              <w:t>43</w:t>
            </w:r>
            <w:r w:rsidR="00A836C8" w:rsidRPr="00793DD0">
              <w:rPr>
                <w:noProof/>
                <w:webHidden/>
              </w:rPr>
              <w:fldChar w:fldCharType="end"/>
            </w:r>
          </w:hyperlink>
        </w:p>
        <w:p w14:paraId="1E7A43FD" w14:textId="77777777" w:rsidR="00A836C8" w:rsidRPr="00793DD0" w:rsidRDefault="00097679">
          <w:pPr>
            <w:pStyle w:val="Turinys2"/>
            <w:rPr>
              <w:rFonts w:asciiTheme="minorHAnsi" w:eastAsiaTheme="minorEastAsia" w:hAnsiTheme="minorHAnsi"/>
              <w:noProof/>
              <w:sz w:val="22"/>
              <w:lang w:eastAsia="lt-LT"/>
            </w:rPr>
          </w:pPr>
          <w:hyperlink w:anchor="_Toc456694686" w:history="1">
            <w:r w:rsidR="00A836C8" w:rsidRPr="00793DD0">
              <w:rPr>
                <w:rStyle w:val="Hipersaitas"/>
                <w:rFonts w:cs="Times New Roman"/>
                <w:noProof/>
              </w:rPr>
              <w:t>4.1.</w:t>
            </w:r>
            <w:r w:rsidR="00A836C8" w:rsidRPr="00793DD0">
              <w:rPr>
                <w:rFonts w:asciiTheme="minorHAnsi" w:eastAsiaTheme="minorEastAsia" w:hAnsiTheme="minorHAnsi"/>
                <w:noProof/>
                <w:sz w:val="22"/>
                <w:lang w:eastAsia="lt-LT"/>
              </w:rPr>
              <w:tab/>
            </w:r>
            <w:r w:rsidR="00A836C8" w:rsidRPr="00793DD0">
              <w:rPr>
                <w:rStyle w:val="Hipersaitas"/>
                <w:rFonts w:cs="Times New Roman"/>
                <w:noProof/>
              </w:rPr>
              <w:t>Galimas reikšmingas poveikis aplinkos veiksniams, atsižvelgiant į dydį ir erdvinį mastą, pobūdį, poveikio intensyvumą ir sudėtingumą, poveikio tikimybę ir (arba) patvirtinta ūkinės veiklos plėtra gretimose teritorijose, galimybę veiksmingai sumažinti poveikį</w:t>
            </w:r>
            <w:r w:rsidR="00A836C8" w:rsidRPr="00793DD0">
              <w:rPr>
                <w:noProof/>
                <w:webHidden/>
              </w:rPr>
              <w:tab/>
            </w:r>
            <w:r w:rsidR="00A836C8" w:rsidRPr="00793DD0">
              <w:rPr>
                <w:noProof/>
                <w:webHidden/>
              </w:rPr>
              <w:fldChar w:fldCharType="begin"/>
            </w:r>
            <w:r w:rsidR="00A836C8" w:rsidRPr="00793DD0">
              <w:rPr>
                <w:noProof/>
                <w:webHidden/>
              </w:rPr>
              <w:instrText xml:space="preserve"> PAGEREF _Toc456694686 \h </w:instrText>
            </w:r>
            <w:r w:rsidR="00A836C8" w:rsidRPr="00793DD0">
              <w:rPr>
                <w:noProof/>
                <w:webHidden/>
              </w:rPr>
            </w:r>
            <w:r w:rsidR="00A836C8" w:rsidRPr="00793DD0">
              <w:rPr>
                <w:noProof/>
                <w:webHidden/>
              </w:rPr>
              <w:fldChar w:fldCharType="separate"/>
            </w:r>
            <w:r>
              <w:rPr>
                <w:noProof/>
                <w:webHidden/>
              </w:rPr>
              <w:t>44</w:t>
            </w:r>
            <w:r w:rsidR="00A836C8" w:rsidRPr="00793DD0">
              <w:rPr>
                <w:noProof/>
                <w:webHidden/>
              </w:rPr>
              <w:fldChar w:fldCharType="end"/>
            </w:r>
          </w:hyperlink>
        </w:p>
        <w:p w14:paraId="538EF463" w14:textId="77777777" w:rsidR="00A836C8" w:rsidRPr="00793DD0" w:rsidRDefault="00097679">
          <w:pPr>
            <w:pStyle w:val="Turinys2"/>
            <w:rPr>
              <w:rFonts w:asciiTheme="minorHAnsi" w:eastAsiaTheme="minorEastAsia" w:hAnsiTheme="minorHAnsi"/>
              <w:noProof/>
              <w:sz w:val="22"/>
              <w:lang w:eastAsia="lt-LT"/>
            </w:rPr>
          </w:pPr>
          <w:hyperlink w:anchor="_Toc456694687" w:history="1">
            <w:r w:rsidR="00A836C8" w:rsidRPr="00793DD0">
              <w:rPr>
                <w:rStyle w:val="Hipersaitas"/>
                <w:rFonts w:cs="Times New Roman"/>
                <w:noProof/>
              </w:rPr>
              <w:t>4.2.</w:t>
            </w:r>
            <w:r w:rsidR="00A836C8" w:rsidRPr="00793DD0">
              <w:rPr>
                <w:rFonts w:asciiTheme="minorHAnsi" w:eastAsiaTheme="minorEastAsia" w:hAnsiTheme="minorHAnsi"/>
                <w:noProof/>
                <w:sz w:val="22"/>
                <w:lang w:eastAsia="lt-LT"/>
              </w:rPr>
              <w:tab/>
            </w:r>
            <w:r w:rsidR="00A836C8" w:rsidRPr="00793DD0">
              <w:rPr>
                <w:rStyle w:val="Hipersaitas"/>
                <w:rFonts w:cs="Times New Roman"/>
                <w:noProof/>
              </w:rPr>
              <w:t>Galimas reikšmingas poveikis 4.1 punkte nurodytų veiksnių sąveikai</w:t>
            </w:r>
            <w:r w:rsidR="00A836C8" w:rsidRPr="00793DD0">
              <w:rPr>
                <w:noProof/>
                <w:webHidden/>
              </w:rPr>
              <w:tab/>
            </w:r>
            <w:r w:rsidR="00A836C8" w:rsidRPr="00793DD0">
              <w:rPr>
                <w:noProof/>
                <w:webHidden/>
              </w:rPr>
              <w:fldChar w:fldCharType="begin"/>
            </w:r>
            <w:r w:rsidR="00A836C8" w:rsidRPr="00793DD0">
              <w:rPr>
                <w:noProof/>
                <w:webHidden/>
              </w:rPr>
              <w:instrText xml:space="preserve"> PAGEREF _Toc456694687 \h </w:instrText>
            </w:r>
            <w:r w:rsidR="00A836C8" w:rsidRPr="00793DD0">
              <w:rPr>
                <w:noProof/>
                <w:webHidden/>
              </w:rPr>
            </w:r>
            <w:r w:rsidR="00A836C8" w:rsidRPr="00793DD0">
              <w:rPr>
                <w:noProof/>
                <w:webHidden/>
              </w:rPr>
              <w:fldChar w:fldCharType="separate"/>
            </w:r>
            <w:r>
              <w:rPr>
                <w:noProof/>
                <w:webHidden/>
              </w:rPr>
              <w:t>46</w:t>
            </w:r>
            <w:r w:rsidR="00A836C8" w:rsidRPr="00793DD0">
              <w:rPr>
                <w:noProof/>
                <w:webHidden/>
              </w:rPr>
              <w:fldChar w:fldCharType="end"/>
            </w:r>
          </w:hyperlink>
        </w:p>
        <w:p w14:paraId="2E424BA3" w14:textId="77777777" w:rsidR="00A836C8" w:rsidRPr="00793DD0" w:rsidRDefault="00097679">
          <w:pPr>
            <w:pStyle w:val="Turinys2"/>
            <w:rPr>
              <w:rFonts w:asciiTheme="minorHAnsi" w:eastAsiaTheme="minorEastAsia" w:hAnsiTheme="minorHAnsi"/>
              <w:noProof/>
              <w:sz w:val="22"/>
              <w:lang w:eastAsia="lt-LT"/>
            </w:rPr>
          </w:pPr>
          <w:hyperlink w:anchor="_Toc456694688" w:history="1">
            <w:r w:rsidR="00A836C8" w:rsidRPr="00793DD0">
              <w:rPr>
                <w:rStyle w:val="Hipersaitas"/>
                <w:rFonts w:cs="Times New Roman"/>
                <w:noProof/>
              </w:rPr>
              <w:t>4.3.</w:t>
            </w:r>
            <w:r w:rsidR="00A836C8" w:rsidRPr="00793DD0">
              <w:rPr>
                <w:rFonts w:asciiTheme="minorHAnsi" w:eastAsiaTheme="minorEastAsia" w:hAnsiTheme="minorHAnsi"/>
                <w:noProof/>
                <w:sz w:val="22"/>
                <w:lang w:eastAsia="lt-LT"/>
              </w:rPr>
              <w:tab/>
            </w:r>
            <w:r w:rsidR="00A836C8" w:rsidRPr="00793DD0">
              <w:rPr>
                <w:rStyle w:val="Hipersaitas"/>
                <w:rFonts w:cs="Times New Roman"/>
                <w:noProof/>
              </w:rPr>
              <w:t>Galimas reikšmingas poveikis 4.1 punkte nurodytiems veiksniams, kurį lemia planuojamos ūkinės veiklos pažeidžiamumo rizika dėl ekstremaliųjų įvykių ir (arba) ekstremaliųjų situacijų (nelaimių)</w:t>
            </w:r>
            <w:r w:rsidR="00A836C8" w:rsidRPr="00793DD0">
              <w:rPr>
                <w:noProof/>
                <w:webHidden/>
              </w:rPr>
              <w:tab/>
            </w:r>
            <w:r w:rsidR="00A836C8" w:rsidRPr="00793DD0">
              <w:rPr>
                <w:noProof/>
                <w:webHidden/>
              </w:rPr>
              <w:fldChar w:fldCharType="begin"/>
            </w:r>
            <w:r w:rsidR="00A836C8" w:rsidRPr="00793DD0">
              <w:rPr>
                <w:noProof/>
                <w:webHidden/>
              </w:rPr>
              <w:instrText xml:space="preserve"> PAGEREF _Toc456694688 \h </w:instrText>
            </w:r>
            <w:r w:rsidR="00A836C8" w:rsidRPr="00793DD0">
              <w:rPr>
                <w:noProof/>
                <w:webHidden/>
              </w:rPr>
            </w:r>
            <w:r w:rsidR="00A836C8" w:rsidRPr="00793DD0">
              <w:rPr>
                <w:noProof/>
                <w:webHidden/>
              </w:rPr>
              <w:fldChar w:fldCharType="separate"/>
            </w:r>
            <w:r>
              <w:rPr>
                <w:noProof/>
                <w:webHidden/>
              </w:rPr>
              <w:t>46</w:t>
            </w:r>
            <w:r w:rsidR="00A836C8" w:rsidRPr="00793DD0">
              <w:rPr>
                <w:noProof/>
                <w:webHidden/>
              </w:rPr>
              <w:fldChar w:fldCharType="end"/>
            </w:r>
          </w:hyperlink>
        </w:p>
        <w:p w14:paraId="405C859B" w14:textId="77777777" w:rsidR="00A836C8" w:rsidRPr="00793DD0" w:rsidRDefault="00097679">
          <w:pPr>
            <w:pStyle w:val="Turinys2"/>
            <w:rPr>
              <w:rFonts w:asciiTheme="minorHAnsi" w:eastAsiaTheme="minorEastAsia" w:hAnsiTheme="minorHAnsi"/>
              <w:noProof/>
              <w:sz w:val="22"/>
              <w:lang w:eastAsia="lt-LT"/>
            </w:rPr>
          </w:pPr>
          <w:hyperlink w:anchor="_Toc456694689" w:history="1">
            <w:r w:rsidR="00A836C8" w:rsidRPr="00793DD0">
              <w:rPr>
                <w:rStyle w:val="Hipersaitas"/>
                <w:rFonts w:cs="Times New Roman"/>
                <w:noProof/>
              </w:rPr>
              <w:t>4.4.</w:t>
            </w:r>
            <w:r w:rsidR="00A836C8" w:rsidRPr="00793DD0">
              <w:rPr>
                <w:rFonts w:asciiTheme="minorHAnsi" w:eastAsiaTheme="minorEastAsia" w:hAnsiTheme="minorHAnsi"/>
                <w:noProof/>
                <w:sz w:val="22"/>
                <w:lang w:eastAsia="lt-LT"/>
              </w:rPr>
              <w:tab/>
            </w:r>
            <w:r w:rsidR="00A836C8" w:rsidRPr="00793DD0">
              <w:rPr>
                <w:rStyle w:val="Hipersaitas"/>
                <w:rFonts w:cs="Times New Roman"/>
                <w:noProof/>
              </w:rPr>
              <w:t>Galimas reikšmingas tarpvalstybinis poveikis</w:t>
            </w:r>
            <w:r w:rsidR="00A836C8" w:rsidRPr="00793DD0">
              <w:rPr>
                <w:noProof/>
                <w:webHidden/>
              </w:rPr>
              <w:tab/>
            </w:r>
            <w:r w:rsidR="00A836C8" w:rsidRPr="00793DD0">
              <w:rPr>
                <w:noProof/>
                <w:webHidden/>
              </w:rPr>
              <w:fldChar w:fldCharType="begin"/>
            </w:r>
            <w:r w:rsidR="00A836C8" w:rsidRPr="00793DD0">
              <w:rPr>
                <w:noProof/>
                <w:webHidden/>
              </w:rPr>
              <w:instrText xml:space="preserve"> PAGEREF _Toc456694689 \h </w:instrText>
            </w:r>
            <w:r w:rsidR="00A836C8" w:rsidRPr="00793DD0">
              <w:rPr>
                <w:noProof/>
                <w:webHidden/>
              </w:rPr>
            </w:r>
            <w:r w:rsidR="00A836C8" w:rsidRPr="00793DD0">
              <w:rPr>
                <w:noProof/>
                <w:webHidden/>
              </w:rPr>
              <w:fldChar w:fldCharType="separate"/>
            </w:r>
            <w:r>
              <w:rPr>
                <w:noProof/>
                <w:webHidden/>
              </w:rPr>
              <w:t>46</w:t>
            </w:r>
            <w:r w:rsidR="00A836C8" w:rsidRPr="00793DD0">
              <w:rPr>
                <w:noProof/>
                <w:webHidden/>
              </w:rPr>
              <w:fldChar w:fldCharType="end"/>
            </w:r>
          </w:hyperlink>
        </w:p>
        <w:p w14:paraId="387E5989" w14:textId="77777777" w:rsidR="00A836C8" w:rsidRPr="00793DD0" w:rsidRDefault="00097679">
          <w:pPr>
            <w:pStyle w:val="Turinys2"/>
            <w:rPr>
              <w:rFonts w:asciiTheme="minorHAnsi" w:eastAsiaTheme="minorEastAsia" w:hAnsiTheme="minorHAnsi"/>
              <w:noProof/>
              <w:sz w:val="22"/>
              <w:lang w:eastAsia="lt-LT"/>
            </w:rPr>
          </w:pPr>
          <w:hyperlink w:anchor="_Toc456694690" w:history="1">
            <w:r w:rsidR="00A836C8" w:rsidRPr="00793DD0">
              <w:rPr>
                <w:rStyle w:val="Hipersaitas"/>
                <w:rFonts w:cs="Times New Roman"/>
                <w:noProof/>
              </w:rPr>
              <w:t>4.5.</w:t>
            </w:r>
            <w:r w:rsidR="00A836C8" w:rsidRPr="00793DD0">
              <w:rPr>
                <w:rFonts w:asciiTheme="minorHAnsi" w:eastAsiaTheme="minorEastAsia" w:hAnsiTheme="minorHAnsi"/>
                <w:noProof/>
                <w:sz w:val="22"/>
                <w:lang w:eastAsia="lt-LT"/>
              </w:rPr>
              <w:tab/>
            </w:r>
            <w:r w:rsidR="00A836C8" w:rsidRPr="00793DD0">
              <w:rPr>
                <w:rStyle w:val="Hipersaitas"/>
                <w:rFonts w:cs="Times New Roman"/>
                <w:noProof/>
              </w:rPr>
              <w:t>Planuojamos ūkinės veiklos charakteristikos ir (arba) priemonės, kurių numatoma imtis siekiant išvengti bet kokio reikšmingo neigiamo poveikio arba užkirsti jam kelią</w:t>
            </w:r>
            <w:r w:rsidR="00A836C8" w:rsidRPr="00793DD0">
              <w:rPr>
                <w:noProof/>
                <w:webHidden/>
              </w:rPr>
              <w:tab/>
            </w:r>
            <w:r w:rsidR="00A836C8" w:rsidRPr="00793DD0">
              <w:rPr>
                <w:noProof/>
                <w:webHidden/>
              </w:rPr>
              <w:fldChar w:fldCharType="begin"/>
            </w:r>
            <w:r w:rsidR="00A836C8" w:rsidRPr="00793DD0">
              <w:rPr>
                <w:noProof/>
                <w:webHidden/>
              </w:rPr>
              <w:instrText xml:space="preserve"> PAGEREF _Toc456694690 \h </w:instrText>
            </w:r>
            <w:r w:rsidR="00A836C8" w:rsidRPr="00793DD0">
              <w:rPr>
                <w:noProof/>
                <w:webHidden/>
              </w:rPr>
            </w:r>
            <w:r w:rsidR="00A836C8" w:rsidRPr="00793DD0">
              <w:rPr>
                <w:noProof/>
                <w:webHidden/>
              </w:rPr>
              <w:fldChar w:fldCharType="separate"/>
            </w:r>
            <w:r>
              <w:rPr>
                <w:noProof/>
                <w:webHidden/>
              </w:rPr>
              <w:t>46</w:t>
            </w:r>
            <w:r w:rsidR="00A836C8" w:rsidRPr="00793DD0">
              <w:rPr>
                <w:noProof/>
                <w:webHidden/>
              </w:rPr>
              <w:fldChar w:fldCharType="end"/>
            </w:r>
          </w:hyperlink>
        </w:p>
        <w:p w14:paraId="623DA885" w14:textId="77777777" w:rsidR="00A836C8" w:rsidRPr="00793DD0" w:rsidRDefault="00097679">
          <w:pPr>
            <w:pStyle w:val="Turinys1"/>
            <w:rPr>
              <w:rFonts w:asciiTheme="minorHAnsi" w:eastAsiaTheme="minorEastAsia" w:hAnsiTheme="minorHAnsi"/>
              <w:sz w:val="22"/>
              <w:lang w:eastAsia="lt-LT"/>
            </w:rPr>
          </w:pPr>
          <w:hyperlink w:anchor="_Toc456694691" w:history="1">
            <w:r w:rsidR="00A836C8" w:rsidRPr="00793DD0">
              <w:rPr>
                <w:rStyle w:val="Hipersaitas"/>
                <w:rFonts w:cs="Times New Roman"/>
              </w:rPr>
              <w:t>PRIEDAI</w:t>
            </w:r>
            <w:r w:rsidR="00A836C8" w:rsidRPr="00793DD0">
              <w:rPr>
                <w:webHidden/>
              </w:rPr>
              <w:tab/>
            </w:r>
            <w:r w:rsidR="00A836C8" w:rsidRPr="00793DD0">
              <w:rPr>
                <w:webHidden/>
              </w:rPr>
              <w:fldChar w:fldCharType="begin"/>
            </w:r>
            <w:r w:rsidR="00A836C8" w:rsidRPr="00793DD0">
              <w:rPr>
                <w:webHidden/>
              </w:rPr>
              <w:instrText xml:space="preserve"> PAGEREF _Toc456694691 \h </w:instrText>
            </w:r>
            <w:r w:rsidR="00A836C8" w:rsidRPr="00793DD0">
              <w:rPr>
                <w:webHidden/>
              </w:rPr>
            </w:r>
            <w:r w:rsidR="00A836C8" w:rsidRPr="00793DD0">
              <w:rPr>
                <w:webHidden/>
              </w:rPr>
              <w:fldChar w:fldCharType="separate"/>
            </w:r>
            <w:r>
              <w:rPr>
                <w:webHidden/>
              </w:rPr>
              <w:t>48</w:t>
            </w:r>
            <w:r w:rsidR="00A836C8" w:rsidRPr="00793DD0">
              <w:rPr>
                <w:webHidden/>
              </w:rPr>
              <w:fldChar w:fldCharType="end"/>
            </w:r>
          </w:hyperlink>
        </w:p>
        <w:p w14:paraId="1DC9F851" w14:textId="77777777" w:rsidR="00FF6284" w:rsidRPr="00793DD0" w:rsidRDefault="00672A1A" w:rsidP="0008744E">
          <w:pPr>
            <w:pStyle w:val="Turinys1"/>
            <w:rPr>
              <w:rFonts w:cs="Times New Roman"/>
              <w:b/>
            </w:rPr>
          </w:pPr>
          <w:r w:rsidRPr="00793DD0">
            <w:rPr>
              <w:rFonts w:cs="Times New Roman"/>
            </w:rPr>
            <w:fldChar w:fldCharType="end"/>
          </w:r>
          <w:r w:rsidR="00FF6284" w:rsidRPr="00793DD0">
            <w:rPr>
              <w:rFonts w:cs="Times New Roman"/>
            </w:rPr>
            <w:t>1 priedas. Žemės sklypo planas M1:2000</w:t>
          </w:r>
        </w:p>
        <w:p w14:paraId="684801EE" w14:textId="77777777" w:rsidR="00FF6284" w:rsidRPr="00793DD0" w:rsidRDefault="00FF6284" w:rsidP="0008744E">
          <w:pPr>
            <w:pStyle w:val="Turinys1"/>
            <w:rPr>
              <w:rFonts w:cs="Times New Roman"/>
              <w:b/>
            </w:rPr>
          </w:pPr>
          <w:r w:rsidRPr="00793DD0">
            <w:rPr>
              <w:rFonts w:cs="Times New Roman"/>
            </w:rPr>
            <w:t>2 priedas. Nekilnojamo turto registro centrinio duomenų banko išrašas</w:t>
          </w:r>
        </w:p>
        <w:p w14:paraId="2D7F04BE" w14:textId="77777777" w:rsidR="00FF6284" w:rsidRPr="00793DD0" w:rsidRDefault="00FF6284" w:rsidP="0008744E">
          <w:pPr>
            <w:pStyle w:val="Turinys1"/>
            <w:rPr>
              <w:rFonts w:cs="Times New Roman"/>
              <w:b/>
            </w:rPr>
          </w:pPr>
          <w:r w:rsidRPr="00793DD0">
            <w:rPr>
              <w:rFonts w:cs="Times New Roman"/>
            </w:rPr>
            <w:t>3 priedas. Lietuvos Respublikos saugomų teritorijų valstybės kadastro informacija</w:t>
          </w:r>
        </w:p>
        <w:p w14:paraId="7CE5BB78" w14:textId="77777777" w:rsidR="00FF6284" w:rsidRPr="00793DD0" w:rsidRDefault="00FF6284" w:rsidP="0008744E">
          <w:pPr>
            <w:pStyle w:val="Turinys1"/>
            <w:rPr>
              <w:rFonts w:cs="Times New Roman"/>
              <w:b/>
            </w:rPr>
          </w:pPr>
          <w:r w:rsidRPr="00793DD0">
            <w:rPr>
              <w:rFonts w:cs="Times New Roman"/>
            </w:rPr>
            <w:t>4 priedas. Perspektyvių ir prognozinių išteklių kiekis</w:t>
          </w:r>
        </w:p>
        <w:p w14:paraId="1455F19E" w14:textId="77777777" w:rsidR="00FF6284" w:rsidRPr="00793DD0" w:rsidRDefault="00FF6284" w:rsidP="0008744E">
          <w:pPr>
            <w:pStyle w:val="Turinys1"/>
            <w:rPr>
              <w:rFonts w:cs="Times New Roman"/>
              <w:b/>
            </w:rPr>
          </w:pPr>
          <w:r w:rsidRPr="00793DD0">
            <w:rPr>
              <w:rFonts w:cs="Times New Roman"/>
            </w:rPr>
            <w:t xml:space="preserve">5 priedas. </w:t>
          </w:r>
          <w:r w:rsidR="00D30E5B" w:rsidRPr="00793DD0">
            <w:rPr>
              <w:rFonts w:cs="Times New Roman"/>
            </w:rPr>
            <w:t>Nekilnojamo turto registro centrinio duomenų banko išrašas (Vandens bokštas)</w:t>
          </w:r>
        </w:p>
        <w:p w14:paraId="4022FA2A" w14:textId="77777777" w:rsidR="00FF6284" w:rsidRPr="00793DD0" w:rsidRDefault="00FF6284" w:rsidP="0008744E">
          <w:pPr>
            <w:pStyle w:val="Turinys1"/>
            <w:rPr>
              <w:rFonts w:cs="Times New Roman"/>
            </w:rPr>
          </w:pPr>
          <w:r w:rsidRPr="00793DD0">
            <w:rPr>
              <w:rFonts w:cs="Times New Roman"/>
            </w:rPr>
            <w:t xml:space="preserve">6 priedas. </w:t>
          </w:r>
          <w:r w:rsidR="00C32787" w:rsidRPr="00793DD0">
            <w:rPr>
              <w:rFonts w:cs="Times New Roman"/>
            </w:rPr>
            <w:t>PŪV vietos analizės žemėlapis</w:t>
          </w:r>
        </w:p>
        <w:p w14:paraId="3E7EB410" w14:textId="143AA5FF" w:rsidR="0058589B" w:rsidRPr="00793DD0" w:rsidRDefault="0058589B" w:rsidP="0008744E">
          <w:pPr>
            <w:spacing w:after="120"/>
            <w:rPr>
              <w:rFonts w:cs="Times New Roman"/>
            </w:rPr>
          </w:pPr>
          <w:r w:rsidRPr="00793DD0">
            <w:rPr>
              <w:rFonts w:cs="Times New Roman"/>
            </w:rPr>
            <w:t>7 priedas. Oro taršos sklaidos žemėlapiai</w:t>
          </w:r>
          <w:r w:rsidR="00DC78EC" w:rsidRPr="00793DD0">
            <w:rPr>
              <w:rFonts w:cs="Times New Roman"/>
            </w:rPr>
            <w:t xml:space="preserve"> </w:t>
          </w:r>
          <w:r w:rsidR="00D24EE9" w:rsidRPr="00793DD0">
            <w:rPr>
              <w:rFonts w:cs="Times New Roman"/>
            </w:rPr>
            <w:t>bei</w:t>
          </w:r>
          <w:r w:rsidR="00DC78EC" w:rsidRPr="00793DD0">
            <w:rPr>
              <w:rFonts w:cs="Times New Roman"/>
            </w:rPr>
            <w:t xml:space="preserve"> informacija apie fonines oro teršalų koncentracijas</w:t>
          </w:r>
          <w:r w:rsidR="00D24EE9" w:rsidRPr="00793DD0">
            <w:rPr>
              <w:rFonts w:cs="Times New Roman"/>
            </w:rPr>
            <w:t xml:space="preserve"> ir hidrometeorologines sąlygas</w:t>
          </w:r>
        </w:p>
        <w:p w14:paraId="7A0013A0" w14:textId="36548BC4" w:rsidR="0008744E" w:rsidRPr="00793DD0" w:rsidRDefault="0008744E" w:rsidP="00DD34B2">
          <w:pPr>
            <w:spacing w:after="120"/>
            <w:rPr>
              <w:rFonts w:cs="Times New Roman"/>
            </w:rPr>
          </w:pPr>
          <w:r w:rsidRPr="00793DD0">
            <w:rPr>
              <w:rFonts w:cs="Times New Roman"/>
            </w:rPr>
            <w:t>8 Priedas. Kvapo koncentracijos sklaidos žemėlapis</w:t>
          </w:r>
        </w:p>
        <w:p w14:paraId="474B48B3" w14:textId="18D472F3" w:rsidR="00DD34B2" w:rsidRPr="00793DD0" w:rsidRDefault="0008744E" w:rsidP="00DD34B2">
          <w:pPr>
            <w:spacing w:after="120"/>
            <w:rPr>
              <w:rFonts w:cs="Times New Roman"/>
            </w:rPr>
          </w:pPr>
          <w:r w:rsidRPr="00793DD0">
            <w:rPr>
              <w:rFonts w:cs="Times New Roman"/>
            </w:rPr>
            <w:t xml:space="preserve">9 Priedas. </w:t>
          </w:r>
          <w:r w:rsidR="00DD34B2" w:rsidRPr="00793DD0">
            <w:rPr>
              <w:rFonts w:cs="Times New Roman"/>
            </w:rPr>
            <w:t>Triukšmo sklaidos žemėlapiai</w:t>
          </w:r>
        </w:p>
        <w:p w14:paraId="18E3E6D7" w14:textId="7A25C77F" w:rsidR="00FF6284" w:rsidRPr="00793DD0" w:rsidRDefault="00DD34B2" w:rsidP="00DD34B2">
          <w:pPr>
            <w:spacing w:after="120"/>
            <w:rPr>
              <w:rFonts w:cs="Times New Roman"/>
            </w:rPr>
          </w:pPr>
          <w:r w:rsidRPr="00793DD0">
            <w:rPr>
              <w:rFonts w:cs="Times New Roman"/>
            </w:rPr>
            <w:t xml:space="preserve">10 </w:t>
          </w:r>
          <w:r w:rsidR="00FF6284" w:rsidRPr="00793DD0">
            <w:rPr>
              <w:rFonts w:cs="Times New Roman"/>
            </w:rPr>
            <w:t xml:space="preserve">priedas. </w:t>
          </w:r>
          <w:r w:rsidR="00C32787" w:rsidRPr="00793DD0">
            <w:rPr>
              <w:rFonts w:cs="Times New Roman"/>
            </w:rPr>
            <w:t>Dokumentų rengėjų kvalifikacijos dokumentai</w:t>
          </w:r>
        </w:p>
        <w:p w14:paraId="7A1B87D0" w14:textId="77777777" w:rsidR="00904DD3" w:rsidRPr="00793DD0" w:rsidRDefault="00097679" w:rsidP="0008744E">
          <w:pPr>
            <w:spacing w:after="120"/>
            <w:rPr>
              <w:rFonts w:cs="Times New Roman"/>
            </w:rPr>
          </w:pPr>
        </w:p>
      </w:sdtContent>
    </w:sdt>
    <w:p w14:paraId="1F1438A0" w14:textId="77777777" w:rsidR="001E6053" w:rsidRPr="00793DD0" w:rsidRDefault="001E6053" w:rsidP="006F6A47">
      <w:pPr>
        <w:spacing w:after="200" w:line="276" w:lineRule="auto"/>
        <w:rPr>
          <w:rFonts w:cs="Times New Roman"/>
        </w:rPr>
      </w:pPr>
    </w:p>
    <w:p w14:paraId="65CD0ED1" w14:textId="77777777" w:rsidR="001E6053" w:rsidRPr="00793DD0" w:rsidRDefault="001E6053" w:rsidP="006F6A47">
      <w:pPr>
        <w:spacing w:after="200" w:line="276" w:lineRule="auto"/>
        <w:rPr>
          <w:rFonts w:cs="Times New Roman"/>
        </w:rPr>
      </w:pPr>
    </w:p>
    <w:p w14:paraId="06BE46B7" w14:textId="77777777" w:rsidR="001E6053" w:rsidRPr="00793DD0" w:rsidRDefault="001E6053" w:rsidP="006F6A47">
      <w:pPr>
        <w:spacing w:after="200" w:line="276" w:lineRule="auto"/>
        <w:rPr>
          <w:rFonts w:cs="Times New Roman"/>
        </w:rPr>
      </w:pPr>
    </w:p>
    <w:p w14:paraId="218B4DF5" w14:textId="77777777" w:rsidR="001E6053" w:rsidRPr="00793DD0" w:rsidRDefault="001E6053" w:rsidP="006F6A47">
      <w:pPr>
        <w:spacing w:after="200" w:line="276" w:lineRule="auto"/>
        <w:rPr>
          <w:rFonts w:cs="Times New Roman"/>
        </w:rPr>
      </w:pPr>
    </w:p>
    <w:p w14:paraId="44A87CC8" w14:textId="77777777" w:rsidR="00DD34B2" w:rsidRPr="00793DD0" w:rsidRDefault="00DD34B2" w:rsidP="006F6A47">
      <w:pPr>
        <w:spacing w:after="200" w:line="276" w:lineRule="auto"/>
        <w:rPr>
          <w:rFonts w:cs="Times New Roman"/>
        </w:rPr>
      </w:pPr>
    </w:p>
    <w:p w14:paraId="0EC7CD1E" w14:textId="77777777" w:rsidR="00DD34B2" w:rsidRPr="00793DD0" w:rsidRDefault="00DD34B2" w:rsidP="006F6A47">
      <w:pPr>
        <w:spacing w:after="200" w:line="276" w:lineRule="auto"/>
        <w:rPr>
          <w:rFonts w:cs="Times New Roman"/>
        </w:rPr>
      </w:pPr>
    </w:p>
    <w:p w14:paraId="22149DD0" w14:textId="77777777" w:rsidR="00DD34B2" w:rsidRPr="00793DD0" w:rsidRDefault="00DD34B2" w:rsidP="006F6A47">
      <w:pPr>
        <w:spacing w:after="200" w:line="276" w:lineRule="auto"/>
        <w:rPr>
          <w:rFonts w:cs="Times New Roman"/>
        </w:rPr>
      </w:pPr>
    </w:p>
    <w:p w14:paraId="0BF70AF5" w14:textId="77777777" w:rsidR="00DD34B2" w:rsidRPr="00793DD0" w:rsidRDefault="00DD34B2" w:rsidP="006F6A47">
      <w:pPr>
        <w:spacing w:after="200" w:line="276" w:lineRule="auto"/>
        <w:rPr>
          <w:rFonts w:cs="Times New Roman"/>
        </w:rPr>
      </w:pPr>
    </w:p>
    <w:p w14:paraId="1F6C1D0B" w14:textId="77777777" w:rsidR="00DD34B2" w:rsidRPr="00793DD0" w:rsidRDefault="00DD34B2" w:rsidP="006F6A47">
      <w:pPr>
        <w:spacing w:after="200" w:line="276" w:lineRule="auto"/>
        <w:rPr>
          <w:rFonts w:cs="Times New Roman"/>
        </w:rPr>
      </w:pPr>
    </w:p>
    <w:p w14:paraId="783A7875" w14:textId="77777777" w:rsidR="001E6053" w:rsidRPr="00793DD0" w:rsidRDefault="001E6053" w:rsidP="006F6A47">
      <w:pPr>
        <w:spacing w:after="200" w:line="276" w:lineRule="auto"/>
        <w:rPr>
          <w:rFonts w:cs="Times New Roman"/>
        </w:rPr>
      </w:pPr>
    </w:p>
    <w:p w14:paraId="762C1324" w14:textId="77777777" w:rsidR="001E6053" w:rsidRPr="00793DD0" w:rsidRDefault="001E6053" w:rsidP="006F6A47">
      <w:pPr>
        <w:spacing w:after="200" w:line="276" w:lineRule="auto"/>
        <w:rPr>
          <w:rFonts w:cs="Times New Roman"/>
        </w:rPr>
      </w:pPr>
    </w:p>
    <w:p w14:paraId="75979B16" w14:textId="752ABE7B" w:rsidR="0032372D" w:rsidRPr="00793DD0" w:rsidRDefault="0032372D" w:rsidP="006F6A47">
      <w:pPr>
        <w:spacing w:after="200" w:line="276" w:lineRule="auto"/>
        <w:rPr>
          <w:rFonts w:cs="Times New Roman"/>
        </w:rPr>
      </w:pPr>
      <w:r w:rsidRPr="00793DD0">
        <w:rPr>
          <w:rFonts w:cs="Times New Roman"/>
        </w:rPr>
        <w:t>ĮVADAS</w:t>
      </w:r>
    </w:p>
    <w:p w14:paraId="54258A09" w14:textId="77777777" w:rsidR="0032372D" w:rsidRPr="00793DD0" w:rsidRDefault="0032372D" w:rsidP="008457DD">
      <w:pPr>
        <w:rPr>
          <w:rFonts w:cs="Times New Roman"/>
        </w:rPr>
      </w:pPr>
    </w:p>
    <w:p w14:paraId="3F2D5C9A" w14:textId="77777777" w:rsidR="004E32AF" w:rsidRPr="00793DD0" w:rsidRDefault="004E32AF" w:rsidP="008457DD">
      <w:pPr>
        <w:rPr>
          <w:rFonts w:cs="Times New Roman"/>
        </w:rPr>
      </w:pPr>
    </w:p>
    <w:p w14:paraId="4A4657E9" w14:textId="77777777" w:rsidR="004E32AF" w:rsidRPr="00793DD0" w:rsidRDefault="00820791" w:rsidP="001E6053">
      <w:pPr>
        <w:spacing w:after="240"/>
        <w:jc w:val="both"/>
        <w:rPr>
          <w:rFonts w:cs="Times New Roman"/>
          <w:i/>
          <w:szCs w:val="24"/>
        </w:rPr>
      </w:pPr>
      <w:r w:rsidRPr="00793DD0">
        <w:rPr>
          <w:rFonts w:cs="Times New Roman"/>
          <w:i/>
          <w:szCs w:val="24"/>
        </w:rPr>
        <w:t xml:space="preserve">Ūkinė veikla planuojama </w:t>
      </w:r>
      <w:r w:rsidR="004E32AF" w:rsidRPr="00793DD0">
        <w:rPr>
          <w:rFonts w:cs="Times New Roman"/>
          <w:i/>
          <w:szCs w:val="24"/>
        </w:rPr>
        <w:t xml:space="preserve">Ukmergės r., </w:t>
      </w:r>
      <w:proofErr w:type="spellStart"/>
      <w:r w:rsidR="004E32AF" w:rsidRPr="00793DD0">
        <w:rPr>
          <w:rFonts w:cs="Times New Roman"/>
          <w:i/>
          <w:szCs w:val="24"/>
        </w:rPr>
        <w:t>Pivonijos</w:t>
      </w:r>
      <w:proofErr w:type="spellEnd"/>
      <w:r w:rsidR="004E32AF" w:rsidRPr="00793DD0">
        <w:rPr>
          <w:rFonts w:cs="Times New Roman"/>
          <w:i/>
          <w:szCs w:val="24"/>
        </w:rPr>
        <w:t xml:space="preserve"> sen. </w:t>
      </w:r>
      <w:proofErr w:type="spellStart"/>
      <w:r w:rsidR="004E32AF" w:rsidRPr="00793DD0">
        <w:rPr>
          <w:rFonts w:cs="Times New Roman"/>
          <w:i/>
          <w:szCs w:val="24"/>
        </w:rPr>
        <w:t>Žeruolių</w:t>
      </w:r>
      <w:proofErr w:type="spellEnd"/>
      <w:r w:rsidR="004E32AF" w:rsidRPr="00793DD0">
        <w:rPr>
          <w:rFonts w:cs="Times New Roman"/>
          <w:i/>
          <w:szCs w:val="24"/>
        </w:rPr>
        <w:t xml:space="preserve"> k.</w:t>
      </w:r>
      <w:r w:rsidR="00B91FD2" w:rsidRPr="00793DD0">
        <w:rPr>
          <w:rFonts w:cs="Times New Roman"/>
          <w:i/>
          <w:szCs w:val="24"/>
        </w:rPr>
        <w:t xml:space="preserve"> </w:t>
      </w:r>
      <w:r w:rsidR="004E32AF" w:rsidRPr="00793DD0">
        <w:rPr>
          <w:rFonts w:cs="Times New Roman"/>
          <w:i/>
          <w:szCs w:val="24"/>
        </w:rPr>
        <w:t>23, Egidijaus Kulikausko žemės sklype (Kad.</w:t>
      </w:r>
      <w:r w:rsidR="004F0D85" w:rsidRPr="00793DD0">
        <w:rPr>
          <w:rFonts w:cs="Times New Roman"/>
          <w:i/>
          <w:szCs w:val="24"/>
        </w:rPr>
        <w:t xml:space="preserve"> </w:t>
      </w:r>
      <w:r w:rsidR="004E32AF" w:rsidRPr="00793DD0">
        <w:rPr>
          <w:rFonts w:cs="Times New Roman"/>
          <w:i/>
          <w:szCs w:val="24"/>
        </w:rPr>
        <w:t xml:space="preserve">Nr.8126/0002:21 </w:t>
      </w:r>
      <w:proofErr w:type="spellStart"/>
      <w:r w:rsidR="004E32AF" w:rsidRPr="00793DD0">
        <w:rPr>
          <w:rFonts w:cs="Times New Roman"/>
          <w:i/>
          <w:szCs w:val="24"/>
        </w:rPr>
        <w:t>Laičių</w:t>
      </w:r>
      <w:proofErr w:type="spellEnd"/>
      <w:r w:rsidR="004E32AF" w:rsidRPr="00793DD0">
        <w:rPr>
          <w:rFonts w:cs="Times New Roman"/>
          <w:i/>
          <w:szCs w:val="24"/>
        </w:rPr>
        <w:t xml:space="preserve"> </w:t>
      </w:r>
      <w:proofErr w:type="spellStart"/>
      <w:r w:rsidR="004E32AF" w:rsidRPr="00793DD0">
        <w:rPr>
          <w:rFonts w:cs="Times New Roman"/>
          <w:i/>
          <w:szCs w:val="24"/>
        </w:rPr>
        <w:t>k.v</w:t>
      </w:r>
      <w:proofErr w:type="spellEnd"/>
      <w:r w:rsidR="004E32AF" w:rsidRPr="00793DD0">
        <w:rPr>
          <w:rFonts w:cs="Times New Roman"/>
          <w:i/>
          <w:szCs w:val="24"/>
        </w:rPr>
        <w:t xml:space="preserve">.), kurio </w:t>
      </w:r>
      <w:r w:rsidR="00DE71F6" w:rsidRPr="00793DD0">
        <w:rPr>
          <w:rFonts w:cs="Times New Roman"/>
          <w:i/>
          <w:szCs w:val="24"/>
        </w:rPr>
        <w:t>pagrindinė naudojimo paskirtis: žemės ūkio, naudojimo būdas: kiti žemės ūkio paskirties sklypai, žemės sklypo plotas: 2,4618 ha. Sklypo savininkas: Egidijus Kulikauskas. Unikalus daikto numeris: 4400-2847-0520. Sklypo specialiosios žemės ir miško naudojimo sąlygos: elektros linijų apsaugos zonos (0,0206 ha). Žemės sklype yra statiniai (registro Nr.</w:t>
      </w:r>
      <w:r w:rsidR="004F0D85" w:rsidRPr="00793DD0">
        <w:rPr>
          <w:rFonts w:cs="Times New Roman"/>
          <w:i/>
          <w:szCs w:val="24"/>
        </w:rPr>
        <w:t xml:space="preserve"> </w:t>
      </w:r>
      <w:r w:rsidR="00DE71F6" w:rsidRPr="00793DD0">
        <w:rPr>
          <w:rFonts w:cs="Times New Roman"/>
          <w:i/>
          <w:szCs w:val="24"/>
        </w:rPr>
        <w:t xml:space="preserve">98/4725). Sklype planuojama statyti kitos (fermų) paskirties pastatą </w:t>
      </w:r>
      <w:r w:rsidR="004F0D85" w:rsidRPr="00793DD0">
        <w:rPr>
          <w:rFonts w:cs="Times New Roman"/>
          <w:i/>
          <w:szCs w:val="24"/>
        </w:rPr>
        <w:t>–</w:t>
      </w:r>
      <w:r w:rsidR="00DE71F6" w:rsidRPr="00793DD0">
        <w:rPr>
          <w:rFonts w:cs="Times New Roman"/>
          <w:i/>
          <w:szCs w:val="24"/>
        </w:rPr>
        <w:t xml:space="preserve"> karvidę</w:t>
      </w:r>
      <w:r w:rsidR="004F0D85" w:rsidRPr="00793DD0">
        <w:rPr>
          <w:rFonts w:cs="Times New Roman"/>
          <w:i/>
          <w:szCs w:val="24"/>
        </w:rPr>
        <w:t xml:space="preserve"> (8.18) (STR 1.01.09:2003)</w:t>
      </w:r>
      <w:r w:rsidR="00B02810" w:rsidRPr="00793DD0">
        <w:rPr>
          <w:rFonts w:cs="Times New Roman"/>
          <w:i/>
          <w:szCs w:val="24"/>
        </w:rPr>
        <w:t xml:space="preserve">, </w:t>
      </w:r>
      <w:r w:rsidR="0024553B" w:rsidRPr="00793DD0">
        <w:rPr>
          <w:rFonts w:cs="Times New Roman"/>
          <w:i/>
          <w:szCs w:val="24"/>
        </w:rPr>
        <w:t>taip pat skysto mėšlo rezervuarą. Karvidės ir rezervuaro statyba bei eksploatacija bus vykdoma vadovaujantis įstatymais, reglamentais ir taisyklėmis, taip pat pateiktais užsakovo dokumentais.</w:t>
      </w:r>
    </w:p>
    <w:p w14:paraId="07A768EE" w14:textId="62CE92C6" w:rsidR="00916219" w:rsidRPr="00793DD0" w:rsidRDefault="00916219" w:rsidP="001E6053">
      <w:pPr>
        <w:spacing w:after="240"/>
        <w:jc w:val="both"/>
        <w:rPr>
          <w:rFonts w:cs="Times New Roman"/>
          <w:i/>
          <w:szCs w:val="24"/>
        </w:rPr>
      </w:pPr>
      <w:r w:rsidRPr="00793DD0">
        <w:rPr>
          <w:rFonts w:cs="Times New Roman"/>
          <w:i/>
          <w:szCs w:val="24"/>
        </w:rPr>
        <w:t>Planuojama ūkinė veikla susideda iš dviejų etapų. Esamų galvijų</w:t>
      </w:r>
      <w:r w:rsidR="00B02810" w:rsidRPr="00793DD0">
        <w:rPr>
          <w:rFonts w:cs="Times New Roman"/>
          <w:i/>
          <w:szCs w:val="24"/>
        </w:rPr>
        <w:t xml:space="preserve"> (301 vnt.)</w:t>
      </w:r>
      <w:r w:rsidRPr="00793DD0">
        <w:rPr>
          <w:rFonts w:cs="Times New Roman"/>
          <w:i/>
          <w:szCs w:val="24"/>
        </w:rPr>
        <w:t xml:space="preserve"> perkėlimas į naujai projektuojamą fermą,</w:t>
      </w:r>
      <w:r w:rsidR="00711EA6" w:rsidRPr="00793DD0">
        <w:rPr>
          <w:rFonts w:cs="Times New Roman"/>
          <w:i/>
          <w:szCs w:val="24"/>
        </w:rPr>
        <w:t xml:space="preserve"> kurioje numatyta</w:t>
      </w:r>
      <w:r w:rsidRPr="00793DD0">
        <w:rPr>
          <w:rFonts w:cs="Times New Roman"/>
          <w:i/>
          <w:szCs w:val="24"/>
        </w:rPr>
        <w:t xml:space="preserve"> gyvulių skaičių didinti iki </w:t>
      </w:r>
      <w:r w:rsidR="00763E62" w:rsidRPr="00793DD0">
        <w:rPr>
          <w:rFonts w:cs="Times New Roman"/>
          <w:i/>
          <w:szCs w:val="24"/>
        </w:rPr>
        <w:t> 356</w:t>
      </w:r>
      <w:r w:rsidR="00617A65" w:rsidRPr="00793DD0">
        <w:rPr>
          <w:rFonts w:cs="Times New Roman"/>
          <w:i/>
          <w:szCs w:val="24"/>
        </w:rPr>
        <w:t xml:space="preserve"> vnt.</w:t>
      </w:r>
      <w:r w:rsidR="00763E62" w:rsidRPr="00793DD0">
        <w:rPr>
          <w:rFonts w:cs="Times New Roman"/>
          <w:i/>
          <w:szCs w:val="24"/>
        </w:rPr>
        <w:t xml:space="preserve"> </w:t>
      </w:r>
      <w:r w:rsidRPr="00793DD0">
        <w:rPr>
          <w:rFonts w:cs="Times New Roman"/>
          <w:i/>
          <w:szCs w:val="24"/>
        </w:rPr>
        <w:t>melžiamų kar</w:t>
      </w:r>
      <w:r w:rsidR="00711EA6" w:rsidRPr="00793DD0">
        <w:rPr>
          <w:rFonts w:cs="Times New Roman"/>
          <w:i/>
          <w:szCs w:val="24"/>
        </w:rPr>
        <w:t>vių</w:t>
      </w:r>
      <w:r w:rsidR="00617A65" w:rsidRPr="00793DD0">
        <w:rPr>
          <w:rFonts w:cs="Times New Roman"/>
          <w:i/>
          <w:szCs w:val="24"/>
        </w:rPr>
        <w:t xml:space="preserve"> bei telyčių su veršeliais</w:t>
      </w:r>
      <w:r w:rsidR="00711EA6" w:rsidRPr="00793DD0">
        <w:rPr>
          <w:rFonts w:cs="Times New Roman"/>
          <w:i/>
          <w:szCs w:val="24"/>
        </w:rPr>
        <w:t xml:space="preserve">. </w:t>
      </w:r>
      <w:r w:rsidR="003207B8" w:rsidRPr="00793DD0">
        <w:rPr>
          <w:rFonts w:cs="Times New Roman"/>
          <w:i/>
          <w:szCs w:val="24"/>
        </w:rPr>
        <w:t>Taip pat</w:t>
      </w:r>
      <w:r w:rsidR="00711EA6" w:rsidRPr="00793DD0">
        <w:rPr>
          <w:rFonts w:cs="Times New Roman"/>
          <w:i/>
          <w:szCs w:val="24"/>
        </w:rPr>
        <w:t xml:space="preserve"> numatomas </w:t>
      </w:r>
      <w:r w:rsidR="00A94BC5" w:rsidRPr="00793DD0">
        <w:rPr>
          <w:rFonts w:cs="Times New Roman"/>
          <w:i/>
          <w:szCs w:val="24"/>
        </w:rPr>
        <w:t>33</w:t>
      </w:r>
      <w:r w:rsidRPr="00793DD0">
        <w:rPr>
          <w:rFonts w:cs="Times New Roman"/>
          <w:i/>
          <w:szCs w:val="24"/>
        </w:rPr>
        <w:t xml:space="preserve"> m skersmens rezervuaras</w:t>
      </w:r>
      <w:r w:rsidR="00763E62" w:rsidRPr="00793DD0">
        <w:rPr>
          <w:rFonts w:cs="Times New Roman"/>
          <w:i/>
          <w:szCs w:val="24"/>
        </w:rPr>
        <w:t xml:space="preserve">, </w:t>
      </w:r>
      <w:r w:rsidRPr="00793DD0">
        <w:rPr>
          <w:rFonts w:cs="Times New Roman"/>
          <w:i/>
          <w:szCs w:val="24"/>
        </w:rPr>
        <w:t xml:space="preserve">kuris </w:t>
      </w:r>
      <w:r w:rsidR="00367ED6" w:rsidRPr="00793DD0">
        <w:rPr>
          <w:rFonts w:cs="Times New Roman"/>
          <w:i/>
          <w:szCs w:val="24"/>
        </w:rPr>
        <w:t>užtikrins esamų galvijų mėšlo poreikius.</w:t>
      </w:r>
    </w:p>
    <w:p w14:paraId="3C71196D" w14:textId="195207DC" w:rsidR="0032372D" w:rsidRPr="00793DD0" w:rsidRDefault="0032372D" w:rsidP="001E6053">
      <w:pPr>
        <w:spacing w:after="240"/>
        <w:jc w:val="both"/>
        <w:rPr>
          <w:rFonts w:cs="Times New Roman"/>
          <w:i/>
          <w:szCs w:val="24"/>
        </w:rPr>
      </w:pPr>
      <w:r w:rsidRPr="00793DD0">
        <w:rPr>
          <w:rFonts w:cs="Times New Roman"/>
          <w:b/>
          <w:i/>
          <w:szCs w:val="24"/>
        </w:rPr>
        <w:t>Darbo tikslas</w:t>
      </w:r>
      <w:r w:rsidRPr="00793DD0">
        <w:rPr>
          <w:rFonts w:cs="Times New Roman"/>
          <w:i/>
          <w:szCs w:val="24"/>
        </w:rPr>
        <w:t xml:space="preserve"> - pateikti PŪV informaciją atrankai dėl ūkininko Egidijaus Kulikausko </w:t>
      </w:r>
      <w:r w:rsidR="00DB487B" w:rsidRPr="00793DD0">
        <w:rPr>
          <w:rFonts w:cs="Times New Roman"/>
          <w:i/>
          <w:szCs w:val="24"/>
        </w:rPr>
        <w:t>naujos karvių fermos statybos</w:t>
      </w:r>
      <w:r w:rsidR="00763E62" w:rsidRPr="00793DD0">
        <w:rPr>
          <w:rFonts w:cs="Times New Roman"/>
          <w:i/>
          <w:szCs w:val="24"/>
        </w:rPr>
        <w:t>,</w:t>
      </w:r>
      <w:r w:rsidR="00DB487B" w:rsidRPr="00793DD0">
        <w:rPr>
          <w:rFonts w:cs="Times New Roman"/>
          <w:i/>
          <w:szCs w:val="24"/>
        </w:rPr>
        <w:t xml:space="preserve"> </w:t>
      </w:r>
      <w:r w:rsidRPr="00793DD0">
        <w:rPr>
          <w:rFonts w:cs="Times New Roman"/>
          <w:i/>
          <w:szCs w:val="24"/>
        </w:rPr>
        <w:t>poveikio aplinkai vertinimo.</w:t>
      </w:r>
    </w:p>
    <w:p w14:paraId="59E92F75" w14:textId="564B55A1" w:rsidR="006A0234" w:rsidRPr="00793DD0" w:rsidRDefault="006A0234" w:rsidP="001E6053">
      <w:pPr>
        <w:spacing w:after="240"/>
        <w:jc w:val="both"/>
        <w:rPr>
          <w:rFonts w:cs="Times New Roman"/>
          <w:i/>
          <w:szCs w:val="24"/>
        </w:rPr>
      </w:pPr>
      <w:r w:rsidRPr="00793DD0">
        <w:rPr>
          <w:rFonts w:cs="Times New Roman"/>
          <w:i/>
          <w:szCs w:val="24"/>
        </w:rPr>
        <w:t>Poveikio aplinkai vertinimo atranka parengta vadovaujantis LR aplinkos ministro 2005 m.</w:t>
      </w:r>
      <w:r w:rsidR="000359B5" w:rsidRPr="00793DD0">
        <w:rPr>
          <w:rFonts w:cs="Times New Roman"/>
          <w:i/>
          <w:szCs w:val="24"/>
        </w:rPr>
        <w:t xml:space="preserve"> </w:t>
      </w:r>
      <w:r w:rsidRPr="00793DD0">
        <w:rPr>
          <w:rFonts w:cs="Times New Roman"/>
          <w:i/>
          <w:szCs w:val="24"/>
        </w:rPr>
        <w:t>gruodžio 30 d. įsakymo Nr.D1-665 „Dėl planuojamos ūkinės veiklos atrankos metodinių nurodymų patvirtinimo“ (TAR 2014-12-18 Nr. 2014-19959</w:t>
      </w:r>
      <w:r w:rsidR="00DB487B" w:rsidRPr="00793DD0">
        <w:rPr>
          <w:rFonts w:cs="Times New Roman"/>
          <w:i/>
          <w:szCs w:val="24"/>
        </w:rPr>
        <w:t>), išdėstytomis nuostatomis. Atranką atlikti būti</w:t>
      </w:r>
      <w:r w:rsidR="00B02810" w:rsidRPr="00793DD0">
        <w:rPr>
          <w:rFonts w:cs="Times New Roman"/>
          <w:i/>
          <w:szCs w:val="24"/>
        </w:rPr>
        <w:t>na</w:t>
      </w:r>
      <w:r w:rsidR="00DB487B" w:rsidRPr="00793DD0">
        <w:rPr>
          <w:rFonts w:cs="Times New Roman"/>
          <w:i/>
          <w:szCs w:val="24"/>
        </w:rPr>
        <w:t xml:space="preserve">, pagal įstatymo „Planuojamos ūkinės veiklos </w:t>
      </w:r>
      <w:r w:rsidR="000359B5" w:rsidRPr="00793DD0">
        <w:rPr>
          <w:rFonts w:cs="Times New Roman"/>
          <w:i/>
          <w:szCs w:val="24"/>
        </w:rPr>
        <w:t>poveikio aplinkai vertinimas“ (Ž</w:t>
      </w:r>
      <w:r w:rsidR="00DB487B" w:rsidRPr="00793DD0">
        <w:rPr>
          <w:rFonts w:cs="Times New Roman"/>
          <w:i/>
          <w:szCs w:val="24"/>
        </w:rPr>
        <w:t>in., 2005, Nr. 84-3105 (2005-07-12)), 2 priedo 1.2 punktą - kitų naminių gyvulių auginimas</w:t>
      </w:r>
      <w:r w:rsidR="003207B8" w:rsidRPr="00793DD0">
        <w:rPr>
          <w:rFonts w:cs="Times New Roman"/>
          <w:i/>
          <w:szCs w:val="24"/>
        </w:rPr>
        <w:t xml:space="preserve"> </w:t>
      </w:r>
      <w:r w:rsidR="00DB487B" w:rsidRPr="00793DD0">
        <w:rPr>
          <w:rFonts w:cs="Times New Roman"/>
          <w:i/>
          <w:szCs w:val="24"/>
        </w:rPr>
        <w:t>(daugiau kaip 200 gyvulių).</w:t>
      </w:r>
    </w:p>
    <w:p w14:paraId="61CE7292" w14:textId="77777777" w:rsidR="0032372D" w:rsidRPr="00793DD0" w:rsidRDefault="0032372D" w:rsidP="001E6053">
      <w:pPr>
        <w:spacing w:after="240"/>
        <w:jc w:val="both"/>
        <w:rPr>
          <w:rFonts w:cs="Times New Roman"/>
          <w:i/>
          <w:szCs w:val="24"/>
        </w:rPr>
      </w:pPr>
      <w:r w:rsidRPr="00793DD0">
        <w:rPr>
          <w:rFonts w:cs="Times New Roman"/>
          <w:i/>
          <w:szCs w:val="24"/>
        </w:rPr>
        <w:t xml:space="preserve">Naujos fermos statyba vertinta atsižvelgiant į planuojamos veiklos poveikį visuomenės sveikatai pagal teršiančiųjų medžiagų, kvapų ir triukšmo sklaidos skaičiavimus. </w:t>
      </w:r>
      <w:r w:rsidR="00A0780F" w:rsidRPr="00793DD0">
        <w:rPr>
          <w:rFonts w:cs="Times New Roman"/>
          <w:i/>
          <w:szCs w:val="24"/>
        </w:rPr>
        <w:t>S</w:t>
      </w:r>
      <w:r w:rsidRPr="00793DD0">
        <w:rPr>
          <w:rFonts w:cs="Times New Roman"/>
          <w:i/>
          <w:szCs w:val="24"/>
        </w:rPr>
        <w:t>kaič</w:t>
      </w:r>
      <w:r w:rsidR="00CD030D" w:rsidRPr="00793DD0">
        <w:rPr>
          <w:rFonts w:cs="Times New Roman"/>
          <w:i/>
          <w:szCs w:val="24"/>
        </w:rPr>
        <w:t xml:space="preserve">iavimai </w:t>
      </w:r>
      <w:r w:rsidRPr="00793DD0">
        <w:rPr>
          <w:rFonts w:cs="Times New Roman"/>
          <w:i/>
          <w:szCs w:val="24"/>
        </w:rPr>
        <w:t xml:space="preserve">buvo atliekami vertinant maksimalų </w:t>
      </w:r>
      <w:r w:rsidR="00A0780F" w:rsidRPr="00793DD0">
        <w:rPr>
          <w:rFonts w:cs="Times New Roman"/>
          <w:i/>
          <w:szCs w:val="24"/>
        </w:rPr>
        <w:t>galvijų skaičių</w:t>
      </w:r>
      <w:r w:rsidRPr="00793DD0">
        <w:rPr>
          <w:rFonts w:cs="Times New Roman"/>
          <w:i/>
          <w:szCs w:val="24"/>
        </w:rPr>
        <w:t>, kurie gali būti talpinami p</w:t>
      </w:r>
      <w:r w:rsidR="00A0780F" w:rsidRPr="00793DD0">
        <w:rPr>
          <w:rFonts w:cs="Times New Roman"/>
          <w:i/>
          <w:szCs w:val="24"/>
        </w:rPr>
        <w:t>rojektuojamoje</w:t>
      </w:r>
      <w:r w:rsidRPr="00793DD0">
        <w:rPr>
          <w:rFonts w:cs="Times New Roman"/>
          <w:i/>
          <w:szCs w:val="24"/>
        </w:rPr>
        <w:t xml:space="preserve"> fermoje.</w:t>
      </w:r>
    </w:p>
    <w:p w14:paraId="480E276D" w14:textId="50F4A211" w:rsidR="002C7B7F" w:rsidRPr="00793DD0" w:rsidRDefault="00A0780F" w:rsidP="001E6053">
      <w:pPr>
        <w:spacing w:after="240"/>
        <w:jc w:val="both"/>
        <w:rPr>
          <w:rFonts w:cs="Times New Roman"/>
          <w:i/>
          <w:szCs w:val="24"/>
        </w:rPr>
      </w:pPr>
      <w:r w:rsidRPr="00793DD0">
        <w:rPr>
          <w:rFonts w:cs="Times New Roman"/>
          <w:i/>
          <w:szCs w:val="24"/>
        </w:rPr>
        <w:t>Sprendimą dėl planuojamos ūkinės veiklos leistinumo pasirinktoje vietoje priims atsakinga institucij</w:t>
      </w:r>
      <w:r w:rsidR="00916219" w:rsidRPr="00793DD0">
        <w:rPr>
          <w:rFonts w:cs="Times New Roman"/>
          <w:i/>
          <w:szCs w:val="24"/>
        </w:rPr>
        <w:t>a</w:t>
      </w:r>
      <w:r w:rsidR="002C7B7F" w:rsidRPr="00793DD0">
        <w:rPr>
          <w:rFonts w:cs="Times New Roman"/>
          <w:i/>
          <w:szCs w:val="24"/>
        </w:rPr>
        <w:t xml:space="preserve">: Aplinkos apsaugos agentūros </w:t>
      </w:r>
      <w:r w:rsidR="00617A65" w:rsidRPr="00793DD0">
        <w:rPr>
          <w:rFonts w:cs="Times New Roman"/>
          <w:i/>
          <w:szCs w:val="24"/>
        </w:rPr>
        <w:t>Poveikio aplinkai vertinimo</w:t>
      </w:r>
      <w:r w:rsidR="002C7B7F" w:rsidRPr="00793DD0">
        <w:rPr>
          <w:rFonts w:cs="Times New Roman"/>
          <w:i/>
          <w:szCs w:val="24"/>
        </w:rPr>
        <w:t xml:space="preserve"> departamento Vilniaus skyrius, A.</w:t>
      </w:r>
      <w:r w:rsidR="00367CEE" w:rsidRPr="00793DD0">
        <w:rPr>
          <w:rFonts w:cs="Times New Roman"/>
          <w:i/>
          <w:szCs w:val="24"/>
        </w:rPr>
        <w:t xml:space="preserve"> </w:t>
      </w:r>
      <w:r w:rsidR="002C7B7F" w:rsidRPr="00793DD0">
        <w:rPr>
          <w:rFonts w:cs="Times New Roman"/>
          <w:i/>
          <w:szCs w:val="24"/>
        </w:rPr>
        <w:t>Juozapavičiaus g.9, LT-09311, Vilnius.</w:t>
      </w:r>
    </w:p>
    <w:p w14:paraId="620B5903" w14:textId="77777777" w:rsidR="006A0234" w:rsidRPr="00793DD0" w:rsidRDefault="00904DD3" w:rsidP="002C7B7F">
      <w:pPr>
        <w:spacing w:line="360" w:lineRule="auto"/>
        <w:ind w:firstLine="1298"/>
        <w:jc w:val="both"/>
        <w:rPr>
          <w:rFonts w:cs="Times New Roman"/>
        </w:rPr>
      </w:pPr>
      <w:r w:rsidRPr="00793DD0">
        <w:rPr>
          <w:rFonts w:cs="Times New Roman"/>
        </w:rPr>
        <w:br w:type="page"/>
      </w:r>
    </w:p>
    <w:p w14:paraId="6862AED0" w14:textId="77777777" w:rsidR="006A0234" w:rsidRPr="00793DD0" w:rsidRDefault="006A0234" w:rsidP="006A0234">
      <w:pPr>
        <w:rPr>
          <w:rFonts w:cs="Times New Roman"/>
        </w:rPr>
      </w:pPr>
    </w:p>
    <w:p w14:paraId="27BA819B" w14:textId="77777777" w:rsidR="00D47013" w:rsidRPr="00793DD0" w:rsidRDefault="00D47013" w:rsidP="006F6A47">
      <w:pPr>
        <w:pStyle w:val="Antrat1"/>
        <w:ind w:left="1134"/>
        <w:jc w:val="left"/>
        <w:rPr>
          <w:rFonts w:cs="Times New Roman"/>
        </w:rPr>
      </w:pPr>
      <w:bookmarkStart w:id="0" w:name="_Ref436812673"/>
    </w:p>
    <w:p w14:paraId="390AD9FF" w14:textId="77777777" w:rsidR="00D47013" w:rsidRPr="00793DD0" w:rsidRDefault="00D47013" w:rsidP="006F6A47">
      <w:pPr>
        <w:rPr>
          <w:rFonts w:cs="Times New Roman"/>
        </w:rPr>
      </w:pPr>
    </w:p>
    <w:p w14:paraId="2CD962E4" w14:textId="7840462D" w:rsidR="006A0234" w:rsidRPr="00793DD0" w:rsidRDefault="006B4917" w:rsidP="00AE3C13">
      <w:pPr>
        <w:pStyle w:val="Antrat1"/>
        <w:numPr>
          <w:ilvl w:val="0"/>
          <w:numId w:val="1"/>
        </w:numPr>
        <w:ind w:left="1134" w:hanging="850"/>
        <w:jc w:val="left"/>
        <w:rPr>
          <w:rFonts w:cs="Times New Roman"/>
        </w:rPr>
      </w:pPr>
      <w:bookmarkStart w:id="1" w:name="_Toc456694652"/>
      <w:r w:rsidRPr="00793DD0">
        <w:rPr>
          <w:rFonts w:cs="Times New Roman"/>
        </w:rPr>
        <w:t>INFORMACIJA APIE PŪ</w:t>
      </w:r>
      <w:r w:rsidR="00D672AE" w:rsidRPr="00793DD0">
        <w:rPr>
          <w:rFonts w:cs="Times New Roman"/>
        </w:rPr>
        <w:t>V ORGANIZATORIŲ (UŽSAKOVĄ) IR PŪ</w:t>
      </w:r>
      <w:r w:rsidRPr="00793DD0">
        <w:rPr>
          <w:rFonts w:cs="Times New Roman"/>
        </w:rPr>
        <w:t>V DOKUMENTŲ RENGĖJĄ</w:t>
      </w:r>
      <w:bookmarkEnd w:id="1"/>
      <w:r w:rsidRPr="00793DD0">
        <w:rPr>
          <w:rFonts w:cs="Times New Roman"/>
        </w:rPr>
        <w:t xml:space="preserve"> </w:t>
      </w:r>
      <w:bookmarkEnd w:id="0"/>
    </w:p>
    <w:p w14:paraId="2AB38BF0" w14:textId="77777777" w:rsidR="008C19A5" w:rsidRPr="00793DD0" w:rsidRDefault="008C19A5" w:rsidP="006F6A47">
      <w:pPr>
        <w:jc w:val="both"/>
        <w:rPr>
          <w:rFonts w:cs="Times New Roman"/>
        </w:rPr>
      </w:pPr>
    </w:p>
    <w:p w14:paraId="00D1F779" w14:textId="6C14DD40" w:rsidR="006A0234" w:rsidRPr="00793DD0" w:rsidRDefault="008C2F03" w:rsidP="00AE3C13">
      <w:pPr>
        <w:pStyle w:val="Antrat2"/>
        <w:numPr>
          <w:ilvl w:val="1"/>
          <w:numId w:val="1"/>
        </w:numPr>
        <w:spacing w:after="240"/>
        <w:ind w:left="426" w:hanging="426"/>
        <w:jc w:val="both"/>
        <w:rPr>
          <w:rFonts w:cs="Times New Roman"/>
        </w:rPr>
      </w:pPr>
      <w:bookmarkStart w:id="2" w:name="_Toc453591521"/>
      <w:bookmarkEnd w:id="2"/>
      <w:r w:rsidRPr="00793DD0">
        <w:rPr>
          <w:rFonts w:cs="Times New Roman"/>
        </w:rPr>
        <w:t xml:space="preserve"> </w:t>
      </w:r>
      <w:bookmarkStart w:id="3" w:name="_Toc456694653"/>
      <w:r w:rsidR="00D47013" w:rsidRPr="00793DD0">
        <w:rPr>
          <w:rStyle w:val="Heading1Char"/>
          <w:rFonts w:ascii="Times New Roman" w:eastAsiaTheme="majorEastAsia" w:hAnsi="Times New Roman"/>
          <w:sz w:val="28"/>
          <w:szCs w:val="28"/>
        </w:rPr>
        <w:t>Planuojamos ūkinės veiklos organizatoriaus (užsakovo) kontaktiniai duomenys</w:t>
      </w:r>
      <w:bookmarkEnd w:id="3"/>
      <w:r w:rsidR="00D47013" w:rsidRPr="00793DD0">
        <w:rPr>
          <w:rStyle w:val="Heading1Char"/>
          <w:rFonts w:ascii="Times New Roman" w:eastAsiaTheme="majorEastAsia" w:hAnsi="Times New Roman"/>
          <w:sz w:val="28"/>
          <w:szCs w:val="28"/>
        </w:rPr>
        <w:t xml:space="preserve"> </w:t>
      </w:r>
    </w:p>
    <w:p w14:paraId="16ED515A" w14:textId="03B725D8" w:rsidR="00D47013" w:rsidRPr="00793DD0" w:rsidRDefault="00D47013" w:rsidP="006F6A47">
      <w:pPr>
        <w:spacing w:after="240"/>
        <w:rPr>
          <w:rFonts w:cs="Times New Roman"/>
          <w:b/>
        </w:rPr>
      </w:pPr>
      <w:r w:rsidRPr="00793DD0">
        <w:rPr>
          <w:rFonts w:cs="Times New Roman"/>
        </w:rPr>
        <w:t xml:space="preserve">Užsakovas: </w:t>
      </w:r>
      <w:r w:rsidR="006A0234" w:rsidRPr="00793DD0">
        <w:rPr>
          <w:rFonts w:cs="Times New Roman"/>
          <w:b/>
        </w:rPr>
        <w:t>Egidijus Kulikauskas</w:t>
      </w:r>
      <w:r w:rsidR="00183A30" w:rsidRPr="00793DD0">
        <w:rPr>
          <w:rFonts w:cs="Times New Roman"/>
          <w:b/>
        </w:rPr>
        <w:t>, ūkininkas.</w:t>
      </w:r>
    </w:p>
    <w:p w14:paraId="7B9D530D" w14:textId="2433942E" w:rsidR="006A0234" w:rsidRPr="00793DD0" w:rsidRDefault="00D47013" w:rsidP="006F6A47">
      <w:pPr>
        <w:spacing w:after="240"/>
        <w:rPr>
          <w:rFonts w:cs="Times New Roman"/>
        </w:rPr>
      </w:pPr>
      <w:r w:rsidRPr="00793DD0">
        <w:rPr>
          <w:rFonts w:eastAsia="SimSun" w:cs="Times New Roman"/>
          <w:szCs w:val="24"/>
        </w:rPr>
        <w:t xml:space="preserve">Adresas, telefonas, el. p.: </w:t>
      </w:r>
      <w:proofErr w:type="spellStart"/>
      <w:r w:rsidR="006A0234" w:rsidRPr="00793DD0">
        <w:rPr>
          <w:rFonts w:cs="Times New Roman"/>
        </w:rPr>
        <w:t>Žeruolių</w:t>
      </w:r>
      <w:proofErr w:type="spellEnd"/>
      <w:r w:rsidR="006A0234" w:rsidRPr="00793DD0">
        <w:rPr>
          <w:rFonts w:cs="Times New Roman"/>
        </w:rPr>
        <w:t xml:space="preserve"> g.23, </w:t>
      </w:r>
      <w:proofErr w:type="spellStart"/>
      <w:r w:rsidR="006A0234" w:rsidRPr="00793DD0">
        <w:rPr>
          <w:rFonts w:cs="Times New Roman"/>
        </w:rPr>
        <w:t>Žeruolių</w:t>
      </w:r>
      <w:proofErr w:type="spellEnd"/>
      <w:r w:rsidR="006A0234" w:rsidRPr="00793DD0">
        <w:rPr>
          <w:rFonts w:cs="Times New Roman"/>
        </w:rPr>
        <w:t xml:space="preserve"> k., </w:t>
      </w:r>
      <w:proofErr w:type="spellStart"/>
      <w:r w:rsidR="006A0234" w:rsidRPr="00793DD0">
        <w:rPr>
          <w:rFonts w:cs="Times New Roman"/>
        </w:rPr>
        <w:t>Pivonijos</w:t>
      </w:r>
      <w:proofErr w:type="spellEnd"/>
      <w:r w:rsidR="006A0234" w:rsidRPr="00793DD0">
        <w:rPr>
          <w:rFonts w:cs="Times New Roman"/>
        </w:rPr>
        <w:t xml:space="preserve"> sen., Ukmergės r.</w:t>
      </w:r>
      <w:r w:rsidR="000359B5" w:rsidRPr="00793DD0">
        <w:rPr>
          <w:rFonts w:cs="Times New Roman"/>
        </w:rPr>
        <w:t xml:space="preserve"> </w:t>
      </w:r>
      <w:r w:rsidR="006A0234" w:rsidRPr="00793DD0">
        <w:rPr>
          <w:rFonts w:cs="Times New Roman"/>
        </w:rPr>
        <w:t>sav., tel. +37061154916, el.</w:t>
      </w:r>
      <w:r w:rsidR="000359B5" w:rsidRPr="00793DD0">
        <w:rPr>
          <w:rFonts w:cs="Times New Roman"/>
        </w:rPr>
        <w:t xml:space="preserve"> </w:t>
      </w:r>
      <w:r w:rsidR="006A0234" w:rsidRPr="00793DD0">
        <w:rPr>
          <w:rFonts w:cs="Times New Roman"/>
        </w:rPr>
        <w:t xml:space="preserve">p. </w:t>
      </w:r>
      <w:hyperlink r:id="rId10" w:history="1">
        <w:r w:rsidR="006A0234" w:rsidRPr="00793DD0">
          <w:rPr>
            <w:rStyle w:val="Hipersaitas"/>
            <w:rFonts w:cs="Times New Roman"/>
          </w:rPr>
          <w:t>egidijus125@gmail.com</w:t>
        </w:r>
      </w:hyperlink>
    </w:p>
    <w:p w14:paraId="530E05CF" w14:textId="641DC470" w:rsidR="006A0234" w:rsidRPr="00793DD0" w:rsidRDefault="00D47013" w:rsidP="00AE3C13">
      <w:pPr>
        <w:pStyle w:val="Antrat2"/>
        <w:numPr>
          <w:ilvl w:val="1"/>
          <w:numId w:val="1"/>
        </w:numPr>
        <w:spacing w:after="240"/>
        <w:ind w:left="567" w:hanging="567"/>
        <w:jc w:val="both"/>
        <w:rPr>
          <w:rFonts w:cs="Times New Roman"/>
        </w:rPr>
      </w:pPr>
      <w:bookmarkStart w:id="4" w:name="_Toc453591523"/>
      <w:bookmarkStart w:id="5" w:name="_Toc456694654"/>
      <w:bookmarkEnd w:id="4"/>
      <w:r w:rsidRPr="00793DD0">
        <w:rPr>
          <w:rStyle w:val="Heading1Char"/>
          <w:rFonts w:ascii="Times New Roman" w:eastAsiaTheme="majorEastAsia" w:hAnsi="Times New Roman"/>
          <w:sz w:val="28"/>
          <w:szCs w:val="28"/>
        </w:rPr>
        <w:t>Planuojamos ūkinės veiklos poveikio aplinkai vertinimo dokumento rengėjo kontaktiniai duomenys</w:t>
      </w:r>
      <w:bookmarkEnd w:id="5"/>
      <w:r w:rsidRPr="00793DD0" w:rsidDel="008C2F03">
        <w:rPr>
          <w:rFonts w:cs="Times New Roman"/>
        </w:rPr>
        <w:t xml:space="preserve"> </w:t>
      </w:r>
    </w:p>
    <w:p w14:paraId="4B2394B3" w14:textId="27008667" w:rsidR="00D47013" w:rsidRPr="00793DD0" w:rsidRDefault="00D47013">
      <w:pPr>
        <w:spacing w:after="200" w:line="276" w:lineRule="auto"/>
        <w:rPr>
          <w:rFonts w:cs="Times New Roman"/>
        </w:rPr>
      </w:pPr>
      <w:r w:rsidRPr="00793DD0">
        <w:rPr>
          <w:rFonts w:eastAsia="SimSun" w:cs="Times New Roman"/>
          <w:szCs w:val="24"/>
          <w:lang w:eastAsia="da-DK"/>
        </w:rPr>
        <w:t xml:space="preserve">Įmonės pavadinimas: </w:t>
      </w:r>
      <w:r w:rsidR="006A0234" w:rsidRPr="00793DD0">
        <w:rPr>
          <w:rFonts w:cs="Times New Roman"/>
          <w:b/>
        </w:rPr>
        <w:t>UAB ,,Ūkio projektai“</w:t>
      </w:r>
      <w:r w:rsidR="00183A30" w:rsidRPr="00793DD0">
        <w:rPr>
          <w:rFonts w:cs="Times New Roman"/>
          <w:b/>
        </w:rPr>
        <w:t>.</w:t>
      </w:r>
    </w:p>
    <w:p w14:paraId="7059D870" w14:textId="2215E004" w:rsidR="00D47013" w:rsidRPr="00793DD0" w:rsidRDefault="006A0234" w:rsidP="006F6A47">
      <w:pPr>
        <w:spacing w:after="240"/>
        <w:jc w:val="both"/>
        <w:rPr>
          <w:rFonts w:cs="Times New Roman"/>
        </w:rPr>
      </w:pPr>
      <w:r w:rsidRPr="00793DD0">
        <w:rPr>
          <w:rFonts w:cs="Times New Roman"/>
        </w:rPr>
        <w:t xml:space="preserve"> </w:t>
      </w:r>
      <w:r w:rsidR="00D47013" w:rsidRPr="00793DD0">
        <w:rPr>
          <w:rFonts w:eastAsia="SimSun" w:cs="Times New Roman"/>
          <w:szCs w:val="24"/>
        </w:rPr>
        <w:t xml:space="preserve">Adresas, telefonas, el. p.: </w:t>
      </w:r>
      <w:r w:rsidRPr="00793DD0">
        <w:rPr>
          <w:rFonts w:cs="Times New Roman"/>
        </w:rPr>
        <w:t>Daukanto g.</w:t>
      </w:r>
      <w:r w:rsidR="007366F3" w:rsidRPr="00793DD0">
        <w:rPr>
          <w:rFonts w:cs="Times New Roman"/>
        </w:rPr>
        <w:t xml:space="preserve"> </w:t>
      </w:r>
      <w:r w:rsidRPr="00793DD0">
        <w:rPr>
          <w:rFonts w:cs="Times New Roman"/>
        </w:rPr>
        <w:t>4, Šiauliai, tel.+ 37064574044, el.</w:t>
      </w:r>
      <w:r w:rsidR="000359B5" w:rsidRPr="00793DD0">
        <w:rPr>
          <w:rFonts w:cs="Times New Roman"/>
        </w:rPr>
        <w:t xml:space="preserve"> </w:t>
      </w:r>
      <w:r w:rsidRPr="00793DD0">
        <w:rPr>
          <w:rFonts w:cs="Times New Roman"/>
        </w:rPr>
        <w:t xml:space="preserve">p. </w:t>
      </w:r>
      <w:hyperlink r:id="rId11" w:history="1">
        <w:r w:rsidRPr="00793DD0">
          <w:rPr>
            <w:rStyle w:val="Hipersaitas"/>
            <w:rFonts w:cs="Times New Roman"/>
          </w:rPr>
          <w:t>ukioprojektai@gmail.com</w:t>
        </w:r>
      </w:hyperlink>
      <w:r w:rsidRPr="00793DD0">
        <w:rPr>
          <w:rFonts w:cs="Times New Roman"/>
        </w:rPr>
        <w:t>.</w:t>
      </w:r>
      <w:r w:rsidR="00307C23" w:rsidRPr="00793DD0">
        <w:rPr>
          <w:rFonts w:cs="Times New Roman"/>
        </w:rPr>
        <w:t xml:space="preserve"> </w:t>
      </w:r>
    </w:p>
    <w:p w14:paraId="60E583B3" w14:textId="77777777" w:rsidR="00D47013" w:rsidRPr="00793DD0" w:rsidRDefault="00D47013" w:rsidP="006F6A47">
      <w:pPr>
        <w:spacing w:after="240"/>
        <w:jc w:val="both"/>
        <w:rPr>
          <w:rFonts w:cs="Times New Roman"/>
        </w:rPr>
      </w:pPr>
    </w:p>
    <w:p w14:paraId="5FFA5B18" w14:textId="77777777" w:rsidR="00D47013" w:rsidRPr="00793DD0" w:rsidRDefault="00D47013" w:rsidP="006F6A47">
      <w:pPr>
        <w:spacing w:after="240"/>
        <w:jc w:val="both"/>
        <w:rPr>
          <w:rFonts w:cs="Times New Roman"/>
        </w:rPr>
      </w:pPr>
    </w:p>
    <w:p w14:paraId="2285853B" w14:textId="77777777" w:rsidR="00D47013" w:rsidRPr="00793DD0" w:rsidRDefault="00D47013" w:rsidP="006F6A47">
      <w:pPr>
        <w:spacing w:after="240"/>
        <w:jc w:val="both"/>
        <w:rPr>
          <w:rFonts w:cs="Times New Roman"/>
        </w:rPr>
      </w:pPr>
    </w:p>
    <w:p w14:paraId="7754F648" w14:textId="77777777" w:rsidR="00D47013" w:rsidRPr="00793DD0" w:rsidRDefault="00D47013" w:rsidP="006F6A47">
      <w:pPr>
        <w:spacing w:after="240"/>
        <w:jc w:val="both"/>
        <w:rPr>
          <w:rFonts w:cs="Times New Roman"/>
        </w:rPr>
      </w:pPr>
    </w:p>
    <w:p w14:paraId="5D0306ED" w14:textId="77777777" w:rsidR="00D47013" w:rsidRPr="00793DD0" w:rsidRDefault="00D47013" w:rsidP="006F6A47">
      <w:pPr>
        <w:spacing w:after="240"/>
        <w:jc w:val="both"/>
        <w:rPr>
          <w:rFonts w:cs="Times New Roman"/>
        </w:rPr>
      </w:pPr>
    </w:p>
    <w:p w14:paraId="582D8B09" w14:textId="77777777" w:rsidR="00D47013" w:rsidRPr="00793DD0" w:rsidRDefault="00D47013" w:rsidP="006F6A47">
      <w:pPr>
        <w:spacing w:after="240"/>
        <w:jc w:val="both"/>
        <w:rPr>
          <w:rFonts w:cs="Times New Roman"/>
        </w:rPr>
      </w:pPr>
    </w:p>
    <w:p w14:paraId="663BC969" w14:textId="77777777" w:rsidR="00D47013" w:rsidRPr="00793DD0" w:rsidRDefault="00D47013" w:rsidP="006F6A47">
      <w:pPr>
        <w:spacing w:after="240"/>
        <w:jc w:val="both"/>
        <w:rPr>
          <w:rFonts w:cs="Times New Roman"/>
        </w:rPr>
      </w:pPr>
    </w:p>
    <w:p w14:paraId="1EAAA5A0" w14:textId="77777777" w:rsidR="00D47013" w:rsidRPr="00793DD0" w:rsidRDefault="00D47013" w:rsidP="006F6A47">
      <w:pPr>
        <w:spacing w:after="240"/>
        <w:jc w:val="both"/>
        <w:rPr>
          <w:rFonts w:cs="Times New Roman"/>
        </w:rPr>
      </w:pPr>
    </w:p>
    <w:p w14:paraId="13A0B4DC" w14:textId="77777777" w:rsidR="00D47013" w:rsidRPr="00793DD0" w:rsidRDefault="00D47013" w:rsidP="006F6A47">
      <w:pPr>
        <w:spacing w:after="240"/>
        <w:jc w:val="both"/>
        <w:rPr>
          <w:rFonts w:cs="Times New Roman"/>
        </w:rPr>
      </w:pPr>
    </w:p>
    <w:p w14:paraId="17470536" w14:textId="77777777" w:rsidR="00D47013" w:rsidRPr="00793DD0" w:rsidRDefault="00D47013" w:rsidP="006F6A47">
      <w:pPr>
        <w:spacing w:after="240"/>
        <w:jc w:val="both"/>
        <w:rPr>
          <w:rFonts w:cs="Times New Roman"/>
        </w:rPr>
      </w:pPr>
    </w:p>
    <w:p w14:paraId="1A9F9F51" w14:textId="77777777" w:rsidR="00D47013" w:rsidRPr="00793DD0" w:rsidRDefault="00D47013" w:rsidP="006F6A47">
      <w:pPr>
        <w:spacing w:after="240"/>
        <w:jc w:val="both"/>
        <w:rPr>
          <w:rFonts w:cs="Times New Roman"/>
        </w:rPr>
      </w:pPr>
    </w:p>
    <w:p w14:paraId="78AFB0D4" w14:textId="77777777" w:rsidR="00D47013" w:rsidRPr="00793DD0" w:rsidRDefault="00D47013" w:rsidP="006F6A47">
      <w:pPr>
        <w:spacing w:after="240"/>
        <w:jc w:val="both"/>
        <w:rPr>
          <w:rFonts w:cs="Times New Roman"/>
        </w:rPr>
      </w:pPr>
    </w:p>
    <w:p w14:paraId="071F9D05" w14:textId="77777777" w:rsidR="00D47013" w:rsidRPr="00793DD0" w:rsidRDefault="00D47013" w:rsidP="006F6A47">
      <w:pPr>
        <w:spacing w:after="240"/>
        <w:jc w:val="both"/>
        <w:rPr>
          <w:rFonts w:cs="Times New Roman"/>
        </w:rPr>
      </w:pPr>
    </w:p>
    <w:p w14:paraId="62D780C9" w14:textId="77777777" w:rsidR="00D47013" w:rsidRPr="00793DD0" w:rsidRDefault="00D47013" w:rsidP="006F6A47">
      <w:pPr>
        <w:spacing w:after="240"/>
        <w:jc w:val="both"/>
        <w:rPr>
          <w:rFonts w:cs="Times New Roman"/>
        </w:rPr>
      </w:pPr>
    </w:p>
    <w:p w14:paraId="0074932A" w14:textId="77777777" w:rsidR="00D47013" w:rsidRPr="00793DD0" w:rsidRDefault="00D47013" w:rsidP="006F6A47">
      <w:pPr>
        <w:spacing w:after="240"/>
        <w:jc w:val="both"/>
        <w:rPr>
          <w:rFonts w:cs="Times New Roman"/>
        </w:rPr>
      </w:pPr>
    </w:p>
    <w:p w14:paraId="7BF732E8" w14:textId="750A5367" w:rsidR="006B4917" w:rsidRPr="00793DD0" w:rsidRDefault="006B4917">
      <w:pPr>
        <w:spacing w:after="200" w:line="276" w:lineRule="auto"/>
        <w:rPr>
          <w:rFonts w:eastAsiaTheme="majorEastAsia" w:cs="Times New Roman"/>
          <w:b/>
          <w:bCs/>
          <w:sz w:val="32"/>
          <w:szCs w:val="28"/>
        </w:rPr>
      </w:pPr>
      <w:bookmarkStart w:id="6" w:name="_Ref436812715"/>
    </w:p>
    <w:p w14:paraId="5568F514" w14:textId="1B5885E9" w:rsidR="0094724B" w:rsidRPr="00793DD0" w:rsidRDefault="0094724B" w:rsidP="00AE3C13">
      <w:pPr>
        <w:pStyle w:val="Antrat1"/>
        <w:numPr>
          <w:ilvl w:val="0"/>
          <w:numId w:val="1"/>
        </w:numPr>
        <w:ind w:left="1134" w:hanging="850"/>
        <w:jc w:val="left"/>
        <w:rPr>
          <w:rFonts w:cs="Times New Roman"/>
        </w:rPr>
      </w:pPr>
      <w:bookmarkStart w:id="7" w:name="_Toc456694655"/>
      <w:r w:rsidRPr="00793DD0">
        <w:rPr>
          <w:rFonts w:cs="Times New Roman"/>
        </w:rPr>
        <w:lastRenderedPageBreak/>
        <w:t>PLANUOJAMOS ŪKINĖS VEIKLOS APRAŠYMAS</w:t>
      </w:r>
      <w:bookmarkEnd w:id="7"/>
    </w:p>
    <w:p w14:paraId="368ED16A" w14:textId="77777777" w:rsidR="0094724B" w:rsidRPr="00793DD0" w:rsidRDefault="0094724B" w:rsidP="0094724B">
      <w:pPr>
        <w:rPr>
          <w:rFonts w:cs="Times New Roman"/>
        </w:rPr>
      </w:pPr>
    </w:p>
    <w:p w14:paraId="6C40BFC1" w14:textId="2E160BAB" w:rsidR="0094724B" w:rsidRPr="00793DD0" w:rsidRDefault="0094724B" w:rsidP="00AE3C13">
      <w:pPr>
        <w:pStyle w:val="Antrat2"/>
        <w:numPr>
          <w:ilvl w:val="1"/>
          <w:numId w:val="1"/>
        </w:numPr>
        <w:spacing w:after="240"/>
        <w:ind w:left="567" w:hanging="567"/>
        <w:jc w:val="left"/>
        <w:rPr>
          <w:rFonts w:cs="Times New Roman"/>
        </w:rPr>
      </w:pPr>
      <w:bookmarkStart w:id="8" w:name="_Toc453591527"/>
      <w:bookmarkStart w:id="9" w:name="_Toc456694656"/>
      <w:bookmarkEnd w:id="8"/>
      <w:r w:rsidRPr="00793DD0">
        <w:rPr>
          <w:rFonts w:cs="Times New Roman"/>
        </w:rPr>
        <w:t>Informacija apie planuojamą ūkinę veiklą</w:t>
      </w:r>
      <w:bookmarkEnd w:id="9"/>
    </w:p>
    <w:p w14:paraId="6745AEEB" w14:textId="3748786A" w:rsidR="007366F3" w:rsidRPr="00793DD0" w:rsidRDefault="0094724B" w:rsidP="00AB2CFF">
      <w:pPr>
        <w:jc w:val="both"/>
        <w:rPr>
          <w:rFonts w:cs="Times New Roman"/>
        </w:rPr>
      </w:pPr>
      <w:r w:rsidRPr="00793DD0">
        <w:rPr>
          <w:rFonts w:cs="Times New Roman"/>
        </w:rPr>
        <w:t xml:space="preserve">Planuojama ūkinė veikla </w:t>
      </w:r>
      <w:r w:rsidR="007366F3" w:rsidRPr="00793DD0">
        <w:rPr>
          <w:rFonts w:cs="Times New Roman"/>
        </w:rPr>
        <w:t xml:space="preserve">- </w:t>
      </w:r>
      <w:r w:rsidR="00AB2CFF" w:rsidRPr="00793DD0">
        <w:rPr>
          <w:rFonts w:cs="Times New Roman"/>
        </w:rPr>
        <w:t xml:space="preserve">ūkininko Egidijaus Kulikausko kitos (fermų) paskirties pastato - karvidės (8.18) statyba. </w:t>
      </w:r>
      <w:r w:rsidR="00A7738F" w:rsidRPr="00793DD0">
        <w:rPr>
          <w:rFonts w:cs="Times New Roman"/>
        </w:rPr>
        <w:t xml:space="preserve">Karvidėje </w:t>
      </w:r>
      <w:r w:rsidR="00AB2CFF" w:rsidRPr="00793DD0">
        <w:rPr>
          <w:rFonts w:cs="Times New Roman"/>
        </w:rPr>
        <w:t xml:space="preserve">numatomas </w:t>
      </w:r>
      <w:r w:rsidR="00820791" w:rsidRPr="00793DD0">
        <w:rPr>
          <w:rFonts w:cs="Times New Roman"/>
        </w:rPr>
        <w:t xml:space="preserve">pieninių </w:t>
      </w:r>
      <w:r w:rsidR="007366F3" w:rsidRPr="00793DD0">
        <w:rPr>
          <w:rFonts w:cs="Times New Roman"/>
        </w:rPr>
        <w:t xml:space="preserve">galvijų </w:t>
      </w:r>
      <w:r w:rsidR="00820791" w:rsidRPr="00793DD0">
        <w:rPr>
          <w:rFonts w:cs="Times New Roman"/>
        </w:rPr>
        <w:t>auginimas</w:t>
      </w:r>
      <w:r w:rsidR="00A94BC5" w:rsidRPr="00793DD0">
        <w:rPr>
          <w:rFonts w:cs="Times New Roman"/>
        </w:rPr>
        <w:t>.</w:t>
      </w:r>
      <w:r w:rsidR="007366F3" w:rsidRPr="00793DD0">
        <w:rPr>
          <w:rFonts w:cs="Times New Roman"/>
        </w:rPr>
        <w:t xml:space="preserve"> </w:t>
      </w:r>
    </w:p>
    <w:p w14:paraId="21BD1590" w14:textId="77777777" w:rsidR="007366F3" w:rsidRPr="00793DD0" w:rsidRDefault="007366F3" w:rsidP="00AB2CFF">
      <w:pPr>
        <w:spacing w:before="240" w:after="240"/>
        <w:jc w:val="both"/>
        <w:rPr>
          <w:rFonts w:cs="Times New Roman"/>
          <w:szCs w:val="24"/>
        </w:rPr>
      </w:pPr>
      <w:r w:rsidRPr="00793DD0">
        <w:rPr>
          <w:rFonts w:cs="Times New Roman"/>
          <w:szCs w:val="24"/>
        </w:rPr>
        <w:t>Ūkinė veikla įrašyta į LR Planuojamos ūkinės veiklos poveikio aplinkai vertinimo įstatymo (Žin., 1996, Nr. 82-1965; 2011, Nr. 77-3720) 2 priedo 1.2 punktą (kitų naminių gyvulių auginimas (daugiau kaip 200 vnt.), todėl šiam planuojamam ūkinės veiklos pakeitimui turi būti atlikta atranka dėl poveikio aplinkai vertinimo.</w:t>
      </w:r>
    </w:p>
    <w:p w14:paraId="7CB3A4EF" w14:textId="6A8ACCAB" w:rsidR="0094724B" w:rsidRPr="00793DD0" w:rsidRDefault="009B3E1B" w:rsidP="006F6A47">
      <w:pPr>
        <w:pStyle w:val="Pagrindinistekstas"/>
        <w:spacing w:after="240"/>
        <w:jc w:val="both"/>
        <w:rPr>
          <w:szCs w:val="24"/>
        </w:rPr>
      </w:pPr>
      <w:r w:rsidRPr="00793DD0">
        <w:rPr>
          <w:sz w:val="24"/>
          <w:szCs w:val="24"/>
        </w:rPr>
        <w:t>Informacija atrankai parengta vadovaujantis Planuojamos ūkinės veiklos atrankos metodiniais nurodymais (TAR, 2014-12-18, Nr. 19959), kitais teisės aktais bei norminiais dokumentais.</w:t>
      </w:r>
    </w:p>
    <w:p w14:paraId="12CB62DB" w14:textId="77777777" w:rsidR="0094724B" w:rsidRPr="00793DD0" w:rsidRDefault="0094724B" w:rsidP="006F6A47">
      <w:pPr>
        <w:spacing w:after="240"/>
        <w:jc w:val="both"/>
        <w:rPr>
          <w:rFonts w:cs="Times New Roman"/>
        </w:rPr>
      </w:pPr>
      <w:r w:rsidRPr="00793DD0">
        <w:rPr>
          <w:rFonts w:cs="Times New Roman"/>
        </w:rPr>
        <w:t>Planuojama ūkinė veikla, vadovaujantis Ekonominės veiklos klasifikatoriumi, patvirtinto Statistikos departamento prie Lietuvos Respublikos Vyriausybės generalinio direktoriaus, 2007 m. spalio 31 d. Nr. DĮ-226 „ Dėl Ekonominės veiklos rūšių klasifikatoriaus patvirtinimo“ (Žin., 2007, Nr. 119-4877), priklauso pieninių galvijų auginimo klasei</w:t>
      </w:r>
      <w:r w:rsidR="00DC42DC" w:rsidRPr="00793DD0">
        <w:rPr>
          <w:rFonts w:cs="Times New Roman"/>
        </w:rPr>
        <w:t xml:space="preserve"> (1 lentelė)</w:t>
      </w:r>
      <w:r w:rsidRPr="00793DD0">
        <w:rPr>
          <w:rFonts w:cs="Times New Roman"/>
        </w:rPr>
        <w:t>.</w:t>
      </w:r>
    </w:p>
    <w:p w14:paraId="30C06AA4" w14:textId="03F3D64F" w:rsidR="00711EA6" w:rsidRPr="00793DD0" w:rsidRDefault="00DC42DC" w:rsidP="006F6A47">
      <w:pPr>
        <w:spacing w:after="120"/>
        <w:rPr>
          <w:rFonts w:cs="Times New Roman"/>
          <w:i/>
        </w:rPr>
      </w:pPr>
      <w:r w:rsidRPr="00793DD0">
        <w:rPr>
          <w:rFonts w:cs="Times New Roman"/>
          <w:b/>
          <w:i/>
        </w:rPr>
        <w:t>1</w:t>
      </w:r>
      <w:r w:rsidR="0094724B" w:rsidRPr="00793DD0">
        <w:rPr>
          <w:rFonts w:cs="Times New Roman"/>
          <w:b/>
          <w:i/>
        </w:rPr>
        <w:t xml:space="preserve"> lentelė</w:t>
      </w:r>
      <w:r w:rsidR="00634EE5" w:rsidRPr="00793DD0">
        <w:rPr>
          <w:rFonts w:cs="Times New Roman"/>
          <w:b/>
          <w:i/>
        </w:rPr>
        <w:t xml:space="preserve">. </w:t>
      </w:r>
      <w:r w:rsidR="0094724B" w:rsidRPr="00793DD0">
        <w:rPr>
          <w:rFonts w:cs="Times New Roman"/>
          <w:i/>
        </w:rPr>
        <w:t>Planuojamos ūkinės veiklos klasifikavimas</w:t>
      </w:r>
      <w:r w:rsidR="005E13E0" w:rsidRPr="00793DD0">
        <w:rPr>
          <w:rFonts w:cs="Times New Roman"/>
          <w:i/>
        </w:rPr>
        <w:t xml:space="preserve"> (EVRK 2RE)</w:t>
      </w:r>
    </w:p>
    <w:tbl>
      <w:tblPr>
        <w:tblStyle w:val="Lentelstinklelisviesus"/>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6090"/>
      </w:tblGrid>
      <w:tr w:rsidR="0094724B" w:rsidRPr="00793DD0" w14:paraId="73DB5743" w14:textId="77777777" w:rsidTr="006F6A47">
        <w:trPr>
          <w:trHeight w:val="255"/>
        </w:trPr>
        <w:tc>
          <w:tcPr>
            <w:tcW w:w="4111" w:type="dxa"/>
            <w:vAlign w:val="center"/>
          </w:tcPr>
          <w:p w14:paraId="60C7D51E" w14:textId="77777777" w:rsidR="0094724B" w:rsidRPr="00793DD0" w:rsidRDefault="0094724B" w:rsidP="006F6A47">
            <w:pPr>
              <w:rPr>
                <w:rFonts w:cs="Times New Roman"/>
                <w:sz w:val="22"/>
              </w:rPr>
            </w:pPr>
            <w:r w:rsidRPr="00793DD0">
              <w:rPr>
                <w:rFonts w:cs="Times New Roman"/>
                <w:sz w:val="22"/>
              </w:rPr>
              <w:t>Veikla</w:t>
            </w:r>
          </w:p>
        </w:tc>
        <w:tc>
          <w:tcPr>
            <w:tcW w:w="6090" w:type="dxa"/>
            <w:vAlign w:val="center"/>
          </w:tcPr>
          <w:p w14:paraId="6D47BAEF" w14:textId="77777777" w:rsidR="0094724B" w:rsidRPr="00793DD0" w:rsidRDefault="0094724B" w:rsidP="006F6A47">
            <w:pPr>
              <w:rPr>
                <w:rFonts w:cs="Times New Roman"/>
                <w:sz w:val="22"/>
              </w:rPr>
            </w:pPr>
            <w:r w:rsidRPr="00793DD0">
              <w:rPr>
                <w:rFonts w:cs="Times New Roman"/>
                <w:sz w:val="22"/>
              </w:rPr>
              <w:t>Kitos (fermų) paskirties pastato (8.18) - karvidės statyba</w:t>
            </w:r>
          </w:p>
        </w:tc>
      </w:tr>
      <w:tr w:rsidR="0094724B" w:rsidRPr="00793DD0" w14:paraId="485B268E" w14:textId="77777777" w:rsidTr="006F6A47">
        <w:trPr>
          <w:trHeight w:val="255"/>
        </w:trPr>
        <w:tc>
          <w:tcPr>
            <w:tcW w:w="4111" w:type="dxa"/>
            <w:vAlign w:val="center"/>
          </w:tcPr>
          <w:p w14:paraId="40AF89AB" w14:textId="77777777" w:rsidR="0094724B" w:rsidRPr="00793DD0" w:rsidRDefault="0094724B" w:rsidP="006F6A47">
            <w:pPr>
              <w:rPr>
                <w:rFonts w:cs="Times New Roman"/>
                <w:sz w:val="22"/>
              </w:rPr>
            </w:pPr>
            <w:r w:rsidRPr="00793DD0">
              <w:rPr>
                <w:rFonts w:cs="Times New Roman"/>
                <w:sz w:val="22"/>
              </w:rPr>
              <w:t>Ekonominės veiklos rūšis. Kodas</w:t>
            </w:r>
          </w:p>
        </w:tc>
        <w:tc>
          <w:tcPr>
            <w:tcW w:w="6090" w:type="dxa"/>
            <w:vAlign w:val="center"/>
          </w:tcPr>
          <w:p w14:paraId="2941475B" w14:textId="77777777" w:rsidR="0094724B" w:rsidRPr="00793DD0" w:rsidRDefault="0094724B" w:rsidP="006F6A47">
            <w:pPr>
              <w:rPr>
                <w:rFonts w:cs="Times New Roman"/>
                <w:sz w:val="22"/>
              </w:rPr>
            </w:pPr>
            <w:r w:rsidRPr="00793DD0">
              <w:rPr>
                <w:rFonts w:cs="Times New Roman"/>
                <w:sz w:val="22"/>
              </w:rPr>
              <w:t>01.41</w:t>
            </w:r>
          </w:p>
        </w:tc>
      </w:tr>
      <w:tr w:rsidR="0094724B" w:rsidRPr="00793DD0" w14:paraId="5F0BE8DC" w14:textId="77777777" w:rsidTr="006F6A47">
        <w:trPr>
          <w:trHeight w:val="255"/>
        </w:trPr>
        <w:tc>
          <w:tcPr>
            <w:tcW w:w="4111" w:type="dxa"/>
            <w:vAlign w:val="center"/>
          </w:tcPr>
          <w:p w14:paraId="6BE2EDC6" w14:textId="77777777" w:rsidR="0094724B" w:rsidRPr="00793DD0" w:rsidRDefault="0094724B" w:rsidP="006F6A47">
            <w:pPr>
              <w:rPr>
                <w:rFonts w:cs="Times New Roman"/>
                <w:sz w:val="22"/>
              </w:rPr>
            </w:pPr>
            <w:r w:rsidRPr="00793DD0">
              <w:rPr>
                <w:rFonts w:cs="Times New Roman"/>
                <w:sz w:val="22"/>
              </w:rPr>
              <w:t>Paskirtis</w:t>
            </w:r>
          </w:p>
        </w:tc>
        <w:tc>
          <w:tcPr>
            <w:tcW w:w="6090" w:type="dxa"/>
            <w:vAlign w:val="center"/>
          </w:tcPr>
          <w:p w14:paraId="7BC8BD1D" w14:textId="77777777" w:rsidR="0094724B" w:rsidRPr="00793DD0" w:rsidRDefault="0094724B" w:rsidP="006F6A47">
            <w:pPr>
              <w:rPr>
                <w:rFonts w:cs="Times New Roman"/>
                <w:sz w:val="22"/>
              </w:rPr>
            </w:pPr>
            <w:r w:rsidRPr="00793DD0">
              <w:rPr>
                <w:rFonts w:cs="Times New Roman"/>
                <w:sz w:val="22"/>
              </w:rPr>
              <w:t>Pieninių galvijų auginimas</w:t>
            </w:r>
          </w:p>
        </w:tc>
      </w:tr>
      <w:tr w:rsidR="0094724B" w:rsidRPr="00793DD0" w14:paraId="04DA52DE" w14:textId="77777777" w:rsidTr="006F6A47">
        <w:trPr>
          <w:trHeight w:val="227"/>
        </w:trPr>
        <w:tc>
          <w:tcPr>
            <w:tcW w:w="4111" w:type="dxa"/>
          </w:tcPr>
          <w:p w14:paraId="66F12C57" w14:textId="77777777" w:rsidR="0094724B" w:rsidRPr="00793DD0" w:rsidRDefault="0094724B" w:rsidP="006F6A47">
            <w:pPr>
              <w:rPr>
                <w:rFonts w:cs="Times New Roman"/>
                <w:sz w:val="22"/>
              </w:rPr>
            </w:pPr>
            <w:r w:rsidRPr="00793DD0">
              <w:rPr>
                <w:rFonts w:cs="Times New Roman"/>
                <w:sz w:val="22"/>
              </w:rPr>
              <w:t>Produkcija</w:t>
            </w:r>
          </w:p>
        </w:tc>
        <w:tc>
          <w:tcPr>
            <w:tcW w:w="6090" w:type="dxa"/>
          </w:tcPr>
          <w:p w14:paraId="4D3EFF70" w14:textId="77777777" w:rsidR="0094724B" w:rsidRPr="00793DD0" w:rsidRDefault="0094724B" w:rsidP="006F6A47">
            <w:pPr>
              <w:rPr>
                <w:rFonts w:cs="Times New Roman"/>
                <w:sz w:val="22"/>
              </w:rPr>
            </w:pPr>
            <w:r w:rsidRPr="00793DD0">
              <w:rPr>
                <w:rFonts w:cs="Times New Roman"/>
                <w:sz w:val="22"/>
              </w:rPr>
              <w:t>Žalias pienas</w:t>
            </w:r>
          </w:p>
        </w:tc>
      </w:tr>
    </w:tbl>
    <w:p w14:paraId="20B622BF" w14:textId="1283C856" w:rsidR="0094724B" w:rsidRPr="00793DD0" w:rsidRDefault="0094724B" w:rsidP="00AE3C13">
      <w:pPr>
        <w:pStyle w:val="Antrat2"/>
        <w:numPr>
          <w:ilvl w:val="1"/>
          <w:numId w:val="1"/>
        </w:numPr>
        <w:spacing w:before="240" w:after="240"/>
        <w:ind w:left="567" w:hanging="567"/>
        <w:jc w:val="left"/>
        <w:rPr>
          <w:rFonts w:cs="Times New Roman"/>
        </w:rPr>
      </w:pPr>
      <w:bookmarkStart w:id="10" w:name="_Toc453591529"/>
      <w:bookmarkStart w:id="11" w:name="_Toc453591530"/>
      <w:bookmarkStart w:id="12" w:name="_Toc453591531"/>
      <w:bookmarkStart w:id="13" w:name="_Toc456694657"/>
      <w:bookmarkEnd w:id="10"/>
      <w:bookmarkEnd w:id="11"/>
      <w:bookmarkEnd w:id="12"/>
      <w:r w:rsidRPr="00793DD0">
        <w:rPr>
          <w:rFonts w:cs="Times New Roman"/>
        </w:rPr>
        <w:t>Planuojamos ūkinės veiklos fizinės charakteristikos</w:t>
      </w:r>
      <w:bookmarkEnd w:id="13"/>
    </w:p>
    <w:p w14:paraId="3CA5967C" w14:textId="66DBF54C" w:rsidR="00A7738F" w:rsidRPr="00793DD0" w:rsidRDefault="00A7738F" w:rsidP="006F6A47">
      <w:pPr>
        <w:spacing w:after="240"/>
        <w:jc w:val="both"/>
        <w:rPr>
          <w:rFonts w:cs="Times New Roman"/>
        </w:rPr>
      </w:pPr>
      <w:r w:rsidRPr="00793DD0">
        <w:rPr>
          <w:rFonts w:cs="Times New Roman"/>
          <w:i/>
        </w:rPr>
        <w:t>Esama ūkinė veikla.</w:t>
      </w:r>
      <w:r w:rsidRPr="00793DD0">
        <w:rPr>
          <w:rFonts w:cs="Times New Roman"/>
        </w:rPr>
        <w:t xml:space="preserve"> </w:t>
      </w:r>
      <w:r w:rsidR="002404C2" w:rsidRPr="00793DD0">
        <w:rPr>
          <w:rFonts w:cs="Times New Roman"/>
        </w:rPr>
        <w:t xml:space="preserve">Esama veikla vykdoma greta PŪV esančiame, ūkininko </w:t>
      </w:r>
      <w:r w:rsidR="002404C2" w:rsidRPr="00793DD0">
        <w:rPr>
          <w:rFonts w:cs="Times New Roman"/>
          <w:szCs w:val="24"/>
        </w:rPr>
        <w:t xml:space="preserve">Egidijaus Kulikausko žemės sklype, esančiose fermose. </w:t>
      </w:r>
      <w:r w:rsidR="00A94BC5" w:rsidRPr="00793DD0">
        <w:rPr>
          <w:rFonts w:cs="Times New Roman"/>
        </w:rPr>
        <w:t xml:space="preserve">Šiuo metu </w:t>
      </w:r>
      <w:r w:rsidR="002404C2" w:rsidRPr="00793DD0">
        <w:rPr>
          <w:rFonts w:cs="Times New Roman"/>
        </w:rPr>
        <w:t>fermose</w:t>
      </w:r>
      <w:r w:rsidR="00A94BC5" w:rsidRPr="00793DD0">
        <w:rPr>
          <w:rFonts w:cs="Times New Roman"/>
        </w:rPr>
        <w:t xml:space="preserve"> yra laikomi </w:t>
      </w:r>
      <w:r w:rsidR="003349C5" w:rsidRPr="00793DD0">
        <w:rPr>
          <w:rFonts w:cs="Times New Roman"/>
        </w:rPr>
        <w:t>2</w:t>
      </w:r>
      <w:r w:rsidR="009610BB" w:rsidRPr="00793DD0">
        <w:rPr>
          <w:rFonts w:cs="Times New Roman"/>
        </w:rPr>
        <w:t>50</w:t>
      </w:r>
      <w:r w:rsidRPr="00793DD0">
        <w:rPr>
          <w:rFonts w:cs="Times New Roman"/>
        </w:rPr>
        <w:t>,3</w:t>
      </w:r>
      <w:r w:rsidR="003349C5" w:rsidRPr="00793DD0">
        <w:rPr>
          <w:rFonts w:cs="Times New Roman"/>
        </w:rPr>
        <w:t xml:space="preserve"> </w:t>
      </w:r>
      <w:r w:rsidR="00A94BC5" w:rsidRPr="00793DD0">
        <w:rPr>
          <w:rFonts w:cs="Times New Roman"/>
        </w:rPr>
        <w:t>SG mišrios sudėties galvijai, kurie bus perkeliami į naujai suprojektu</w:t>
      </w:r>
      <w:r w:rsidRPr="00793DD0">
        <w:rPr>
          <w:rFonts w:cs="Times New Roman"/>
        </w:rPr>
        <w:t>otą ir pastatytą karvidę (8.18) (</w:t>
      </w:r>
      <w:r w:rsidR="002404C2" w:rsidRPr="00793DD0">
        <w:rPr>
          <w:rFonts w:cs="Times New Roman"/>
        </w:rPr>
        <w:t>2</w:t>
      </w:r>
      <w:r w:rsidRPr="00793DD0">
        <w:rPr>
          <w:rFonts w:cs="Times New Roman"/>
        </w:rPr>
        <w:t xml:space="preserve"> lentelė). Gyvuliai laikomi senuose, reikalaujančiuose rekonstrukcijos, ūkio pastatuose. </w:t>
      </w:r>
      <w:r w:rsidR="002404C2" w:rsidRPr="00793DD0">
        <w:rPr>
          <w:rFonts w:cs="Times New Roman"/>
        </w:rPr>
        <w:t xml:space="preserve">Visas ūkyje susidaręs mėšlas laikomas antžeminėje, </w:t>
      </w:r>
      <w:r w:rsidR="00675FE4" w:rsidRPr="00793DD0">
        <w:rPr>
          <w:rFonts w:cs="Times New Roman"/>
        </w:rPr>
        <w:t>ne</w:t>
      </w:r>
      <w:r w:rsidR="002404C2" w:rsidRPr="00793DD0">
        <w:rPr>
          <w:rFonts w:cs="Times New Roman"/>
        </w:rPr>
        <w:t xml:space="preserve">dengtoje mėšlidėje. </w:t>
      </w:r>
    </w:p>
    <w:p w14:paraId="44338100" w14:textId="21A706EC" w:rsidR="009610BB" w:rsidRPr="00793DD0" w:rsidRDefault="002404C2" w:rsidP="009610BB">
      <w:pPr>
        <w:spacing w:after="120"/>
        <w:jc w:val="both"/>
        <w:rPr>
          <w:rFonts w:cs="Times New Roman"/>
          <w:i/>
          <w:szCs w:val="24"/>
        </w:rPr>
      </w:pPr>
      <w:r w:rsidRPr="00793DD0">
        <w:rPr>
          <w:rFonts w:cs="Times New Roman"/>
          <w:b/>
          <w:i/>
          <w:szCs w:val="24"/>
        </w:rPr>
        <w:t>2</w:t>
      </w:r>
      <w:r w:rsidR="00A7738F" w:rsidRPr="00793DD0">
        <w:rPr>
          <w:rFonts w:cs="Times New Roman"/>
          <w:b/>
          <w:i/>
          <w:szCs w:val="24"/>
        </w:rPr>
        <w:t xml:space="preserve"> lentelė.</w:t>
      </w:r>
      <w:r w:rsidR="00A7738F" w:rsidRPr="00793DD0">
        <w:rPr>
          <w:rFonts w:cs="Times New Roman"/>
          <w:i/>
          <w:szCs w:val="24"/>
        </w:rPr>
        <w:t xml:space="preserve"> </w:t>
      </w:r>
      <w:r w:rsidR="009610BB" w:rsidRPr="00793DD0">
        <w:rPr>
          <w:rFonts w:cs="Times New Roman"/>
          <w:i/>
          <w:szCs w:val="24"/>
        </w:rPr>
        <w:t>Esamų gyvulių skaičius a</w:t>
      </w:r>
      <w:r w:rsidR="00890F23" w:rsidRPr="00793DD0">
        <w:rPr>
          <w:rFonts w:cs="Times New Roman"/>
          <w:i/>
          <w:szCs w:val="24"/>
        </w:rPr>
        <w:t>titinkantis SG</w:t>
      </w:r>
    </w:p>
    <w:tbl>
      <w:tblPr>
        <w:tblStyle w:val="Lentelstinklelis"/>
        <w:tblW w:w="10206" w:type="dxa"/>
        <w:tblLook w:val="04A0" w:firstRow="1" w:lastRow="0" w:firstColumn="1" w:lastColumn="0" w:noHBand="0" w:noVBand="1"/>
      </w:tblPr>
      <w:tblGrid>
        <w:gridCol w:w="3397"/>
        <w:gridCol w:w="1843"/>
        <w:gridCol w:w="1509"/>
        <w:gridCol w:w="1820"/>
        <w:gridCol w:w="1637"/>
      </w:tblGrid>
      <w:tr w:rsidR="009610BB" w:rsidRPr="00793DD0" w14:paraId="37D11F94" w14:textId="77777777" w:rsidTr="00A7738F">
        <w:trPr>
          <w:trHeight w:val="340"/>
        </w:trPr>
        <w:tc>
          <w:tcPr>
            <w:tcW w:w="3397" w:type="dxa"/>
            <w:vAlign w:val="center"/>
          </w:tcPr>
          <w:p w14:paraId="413C76F4" w14:textId="77777777" w:rsidR="009610BB" w:rsidRPr="00793DD0" w:rsidRDefault="009610BB" w:rsidP="009610BB">
            <w:pPr>
              <w:jc w:val="center"/>
              <w:rPr>
                <w:rFonts w:cs="Times New Roman"/>
                <w:b/>
                <w:sz w:val="22"/>
              </w:rPr>
            </w:pPr>
            <w:r w:rsidRPr="00793DD0">
              <w:rPr>
                <w:rFonts w:cs="Times New Roman"/>
                <w:b/>
                <w:sz w:val="22"/>
              </w:rPr>
              <w:t>Gyvulys</w:t>
            </w:r>
          </w:p>
        </w:tc>
        <w:tc>
          <w:tcPr>
            <w:tcW w:w="1843" w:type="dxa"/>
            <w:vAlign w:val="center"/>
          </w:tcPr>
          <w:p w14:paraId="47AC5704" w14:textId="5F3C1B53" w:rsidR="009610BB" w:rsidRPr="00793DD0" w:rsidRDefault="009610BB" w:rsidP="009610BB">
            <w:pPr>
              <w:jc w:val="center"/>
              <w:rPr>
                <w:rFonts w:cs="Times New Roman"/>
                <w:sz w:val="22"/>
              </w:rPr>
            </w:pPr>
            <w:r w:rsidRPr="00793DD0">
              <w:rPr>
                <w:rFonts w:eastAsia="Times New Roman" w:cs="Times New Roman"/>
                <w:b/>
                <w:bCs/>
                <w:sz w:val="22"/>
                <w:lang w:eastAsia="lt-LT"/>
              </w:rPr>
              <w:t>Gyvūnų skaičius, atitinkantis 1 SG</w:t>
            </w:r>
          </w:p>
        </w:tc>
        <w:tc>
          <w:tcPr>
            <w:tcW w:w="1509" w:type="dxa"/>
            <w:vAlign w:val="center"/>
          </w:tcPr>
          <w:p w14:paraId="39930F44" w14:textId="4AF12D1E" w:rsidR="009610BB" w:rsidRPr="00793DD0" w:rsidRDefault="009610BB" w:rsidP="00A7738F">
            <w:pPr>
              <w:jc w:val="center"/>
              <w:rPr>
                <w:rFonts w:eastAsia="Times New Roman" w:cs="Times New Roman"/>
                <w:b/>
                <w:bCs/>
                <w:sz w:val="22"/>
                <w:lang w:eastAsia="lt-LT"/>
              </w:rPr>
            </w:pPr>
            <w:r w:rsidRPr="00793DD0">
              <w:rPr>
                <w:rFonts w:eastAsia="Times New Roman" w:cs="Times New Roman"/>
                <w:b/>
                <w:bCs/>
                <w:sz w:val="22"/>
                <w:lang w:eastAsia="lt-LT"/>
              </w:rPr>
              <w:t>Vienas gyvūnas sudaro SG</w:t>
            </w:r>
          </w:p>
        </w:tc>
        <w:tc>
          <w:tcPr>
            <w:tcW w:w="1820" w:type="dxa"/>
            <w:vAlign w:val="center"/>
          </w:tcPr>
          <w:p w14:paraId="56608557" w14:textId="1A379B60" w:rsidR="009610BB" w:rsidRPr="00793DD0" w:rsidRDefault="009610BB" w:rsidP="009610BB">
            <w:pPr>
              <w:jc w:val="center"/>
              <w:rPr>
                <w:rFonts w:cs="Times New Roman"/>
                <w:sz w:val="22"/>
              </w:rPr>
            </w:pPr>
            <w:r w:rsidRPr="00793DD0">
              <w:rPr>
                <w:rFonts w:eastAsia="Times New Roman" w:cs="Times New Roman"/>
                <w:b/>
                <w:bCs/>
                <w:sz w:val="22"/>
                <w:lang w:eastAsia="lt-LT"/>
              </w:rPr>
              <w:t>Gyvulių skaičius  ūkyje vnt.</w:t>
            </w:r>
          </w:p>
        </w:tc>
        <w:tc>
          <w:tcPr>
            <w:tcW w:w="1637" w:type="dxa"/>
            <w:vAlign w:val="center"/>
          </w:tcPr>
          <w:p w14:paraId="192E16BA" w14:textId="6D76D528" w:rsidR="009610BB" w:rsidRPr="00793DD0" w:rsidRDefault="009610BB" w:rsidP="009610BB">
            <w:pPr>
              <w:ind w:left="-108" w:right="-108"/>
              <w:jc w:val="center"/>
              <w:rPr>
                <w:rFonts w:eastAsia="Times New Roman" w:cs="Times New Roman"/>
                <w:b/>
                <w:bCs/>
                <w:sz w:val="22"/>
                <w:lang w:eastAsia="lt-LT"/>
              </w:rPr>
            </w:pPr>
            <w:r w:rsidRPr="00793DD0">
              <w:rPr>
                <w:rFonts w:eastAsia="Times New Roman" w:cs="Times New Roman"/>
                <w:b/>
                <w:bCs/>
                <w:sz w:val="22"/>
                <w:lang w:eastAsia="lt-LT"/>
              </w:rPr>
              <w:t>Gyvulių skaičius, atitinkantis</w:t>
            </w:r>
          </w:p>
          <w:p w14:paraId="182AAA3A" w14:textId="77777777" w:rsidR="009610BB" w:rsidRPr="00793DD0" w:rsidRDefault="009610BB" w:rsidP="009610BB">
            <w:pPr>
              <w:jc w:val="center"/>
              <w:rPr>
                <w:rFonts w:cs="Times New Roman"/>
                <w:sz w:val="22"/>
              </w:rPr>
            </w:pPr>
            <w:r w:rsidRPr="00793DD0">
              <w:rPr>
                <w:rFonts w:eastAsia="Times New Roman" w:cs="Times New Roman"/>
                <w:b/>
                <w:bCs/>
                <w:sz w:val="22"/>
                <w:lang w:eastAsia="lt-LT"/>
              </w:rPr>
              <w:t>SG</w:t>
            </w:r>
          </w:p>
        </w:tc>
      </w:tr>
      <w:tr w:rsidR="009610BB" w:rsidRPr="00793DD0" w14:paraId="3CA76C34" w14:textId="77777777" w:rsidTr="00A7738F">
        <w:tc>
          <w:tcPr>
            <w:tcW w:w="3397" w:type="dxa"/>
          </w:tcPr>
          <w:p w14:paraId="6CB5468E" w14:textId="77777777" w:rsidR="009610BB" w:rsidRPr="00793DD0" w:rsidRDefault="009610BB" w:rsidP="009610BB">
            <w:pPr>
              <w:jc w:val="both"/>
              <w:rPr>
                <w:rFonts w:cs="Times New Roman"/>
                <w:b/>
              </w:rPr>
            </w:pPr>
            <w:r w:rsidRPr="00793DD0">
              <w:rPr>
                <w:rFonts w:cs="Times New Roman"/>
                <w:b/>
              </w:rPr>
              <w:t>Karvės</w:t>
            </w:r>
          </w:p>
        </w:tc>
        <w:tc>
          <w:tcPr>
            <w:tcW w:w="1843" w:type="dxa"/>
            <w:vAlign w:val="center"/>
          </w:tcPr>
          <w:p w14:paraId="0160B4F8" w14:textId="77777777" w:rsidR="009610BB" w:rsidRPr="00793DD0" w:rsidRDefault="009610BB" w:rsidP="009610BB">
            <w:pPr>
              <w:jc w:val="center"/>
              <w:rPr>
                <w:rFonts w:cs="Times New Roman"/>
              </w:rPr>
            </w:pPr>
            <w:r w:rsidRPr="00793DD0">
              <w:rPr>
                <w:rFonts w:cs="Times New Roman"/>
              </w:rPr>
              <w:t>1</w:t>
            </w:r>
          </w:p>
        </w:tc>
        <w:tc>
          <w:tcPr>
            <w:tcW w:w="1509" w:type="dxa"/>
            <w:vAlign w:val="center"/>
          </w:tcPr>
          <w:p w14:paraId="760B3979" w14:textId="7B89C44D" w:rsidR="009610BB" w:rsidRPr="00793DD0" w:rsidRDefault="009610BB" w:rsidP="009610BB">
            <w:pPr>
              <w:jc w:val="center"/>
              <w:rPr>
                <w:rFonts w:cs="Times New Roman"/>
              </w:rPr>
            </w:pPr>
            <w:r w:rsidRPr="00793DD0">
              <w:rPr>
                <w:rFonts w:cs="Times New Roman"/>
              </w:rPr>
              <w:t>1</w:t>
            </w:r>
          </w:p>
        </w:tc>
        <w:tc>
          <w:tcPr>
            <w:tcW w:w="1820" w:type="dxa"/>
            <w:vAlign w:val="center"/>
          </w:tcPr>
          <w:p w14:paraId="27A8DDAE" w14:textId="0642EDB2" w:rsidR="009610BB" w:rsidRPr="00793DD0" w:rsidRDefault="009610BB" w:rsidP="009610BB">
            <w:pPr>
              <w:jc w:val="center"/>
              <w:rPr>
                <w:rFonts w:cs="Times New Roman"/>
              </w:rPr>
            </w:pPr>
            <w:r w:rsidRPr="00793DD0">
              <w:rPr>
                <w:rFonts w:cs="Times New Roman"/>
              </w:rPr>
              <w:t>162</w:t>
            </w:r>
          </w:p>
        </w:tc>
        <w:tc>
          <w:tcPr>
            <w:tcW w:w="1637" w:type="dxa"/>
            <w:vAlign w:val="center"/>
          </w:tcPr>
          <w:p w14:paraId="707E69A2" w14:textId="77777777" w:rsidR="009610BB" w:rsidRPr="00793DD0" w:rsidRDefault="009610BB" w:rsidP="009610BB">
            <w:pPr>
              <w:jc w:val="center"/>
              <w:rPr>
                <w:rFonts w:cs="Times New Roman"/>
              </w:rPr>
            </w:pPr>
            <w:r w:rsidRPr="00793DD0">
              <w:rPr>
                <w:rFonts w:cs="Times New Roman"/>
              </w:rPr>
              <w:t>162</w:t>
            </w:r>
          </w:p>
        </w:tc>
      </w:tr>
      <w:tr w:rsidR="00A7738F" w:rsidRPr="00793DD0" w14:paraId="30C82A35" w14:textId="77777777" w:rsidTr="00A7738F">
        <w:tc>
          <w:tcPr>
            <w:tcW w:w="3397" w:type="dxa"/>
          </w:tcPr>
          <w:p w14:paraId="7DEEE692" w14:textId="0F1FE241" w:rsidR="00A7738F" w:rsidRPr="00793DD0" w:rsidRDefault="00A7738F" w:rsidP="00A7738F">
            <w:pPr>
              <w:jc w:val="both"/>
              <w:rPr>
                <w:rFonts w:cs="Times New Roman"/>
                <w:b/>
              </w:rPr>
            </w:pPr>
            <w:r w:rsidRPr="00793DD0">
              <w:rPr>
                <w:rFonts w:cs="Times New Roman"/>
                <w:b/>
                <w:sz w:val="22"/>
              </w:rPr>
              <w:t xml:space="preserve">Veislinė telyčia nuo 6-24 mėn. </w:t>
            </w:r>
          </w:p>
        </w:tc>
        <w:tc>
          <w:tcPr>
            <w:tcW w:w="1843" w:type="dxa"/>
          </w:tcPr>
          <w:p w14:paraId="51106D84" w14:textId="67F5380D" w:rsidR="00A7738F" w:rsidRPr="00793DD0" w:rsidRDefault="00A7738F" w:rsidP="00A7738F">
            <w:pPr>
              <w:jc w:val="center"/>
              <w:rPr>
                <w:rFonts w:cs="Times New Roman"/>
              </w:rPr>
            </w:pPr>
            <w:r w:rsidRPr="00793DD0">
              <w:rPr>
                <w:rFonts w:cs="Times New Roman"/>
              </w:rPr>
              <w:t>1,4</w:t>
            </w:r>
          </w:p>
        </w:tc>
        <w:tc>
          <w:tcPr>
            <w:tcW w:w="1509" w:type="dxa"/>
          </w:tcPr>
          <w:p w14:paraId="7E46522B" w14:textId="45743BCA" w:rsidR="00A7738F" w:rsidRPr="00793DD0" w:rsidRDefault="00A7738F" w:rsidP="00A7738F">
            <w:pPr>
              <w:jc w:val="center"/>
              <w:rPr>
                <w:rFonts w:cs="Times New Roman"/>
              </w:rPr>
            </w:pPr>
            <w:r w:rsidRPr="00793DD0">
              <w:rPr>
                <w:rFonts w:cs="Times New Roman"/>
              </w:rPr>
              <w:t>0,7</w:t>
            </w:r>
          </w:p>
        </w:tc>
        <w:tc>
          <w:tcPr>
            <w:tcW w:w="1820" w:type="dxa"/>
          </w:tcPr>
          <w:p w14:paraId="6ACB2711" w14:textId="3740320A" w:rsidR="00A7738F" w:rsidRPr="00793DD0" w:rsidRDefault="00A7738F" w:rsidP="00A7738F">
            <w:pPr>
              <w:jc w:val="center"/>
              <w:rPr>
                <w:rFonts w:cs="Times New Roman"/>
              </w:rPr>
            </w:pPr>
            <w:r w:rsidRPr="00793DD0">
              <w:rPr>
                <w:rFonts w:cs="Times New Roman"/>
                <w:sz w:val="22"/>
              </w:rPr>
              <w:t>90</w:t>
            </w:r>
          </w:p>
        </w:tc>
        <w:tc>
          <w:tcPr>
            <w:tcW w:w="1637" w:type="dxa"/>
          </w:tcPr>
          <w:p w14:paraId="29D378A5" w14:textId="723767AE" w:rsidR="00A7738F" w:rsidRPr="00793DD0" w:rsidRDefault="00A7738F" w:rsidP="00A7738F">
            <w:pPr>
              <w:jc w:val="center"/>
              <w:rPr>
                <w:rFonts w:cs="Times New Roman"/>
              </w:rPr>
            </w:pPr>
            <w:r w:rsidRPr="00793DD0">
              <w:rPr>
                <w:rFonts w:cs="Times New Roman"/>
              </w:rPr>
              <w:t>63</w:t>
            </w:r>
          </w:p>
        </w:tc>
      </w:tr>
      <w:tr w:rsidR="00A7738F" w:rsidRPr="00793DD0" w14:paraId="6DAA51BE" w14:textId="77777777" w:rsidTr="00A7738F">
        <w:tc>
          <w:tcPr>
            <w:tcW w:w="3397" w:type="dxa"/>
          </w:tcPr>
          <w:p w14:paraId="417D8850" w14:textId="5537961A" w:rsidR="00A7738F" w:rsidRPr="00793DD0" w:rsidRDefault="00A7738F" w:rsidP="00A7738F">
            <w:pPr>
              <w:jc w:val="both"/>
              <w:rPr>
                <w:rFonts w:cs="Times New Roman"/>
                <w:b/>
              </w:rPr>
            </w:pPr>
            <w:r w:rsidRPr="00793DD0">
              <w:rPr>
                <w:rFonts w:cs="Times New Roman"/>
                <w:b/>
                <w:sz w:val="22"/>
              </w:rPr>
              <w:t>Penimas galvijas nuo 6-24 mėn.</w:t>
            </w:r>
          </w:p>
        </w:tc>
        <w:tc>
          <w:tcPr>
            <w:tcW w:w="1843" w:type="dxa"/>
          </w:tcPr>
          <w:p w14:paraId="07E34A5F" w14:textId="50865004" w:rsidR="00A7738F" w:rsidRPr="00793DD0" w:rsidRDefault="00A7738F" w:rsidP="00A7738F">
            <w:pPr>
              <w:jc w:val="center"/>
              <w:rPr>
                <w:rFonts w:cs="Times New Roman"/>
              </w:rPr>
            </w:pPr>
            <w:r w:rsidRPr="00793DD0">
              <w:rPr>
                <w:rFonts w:cs="Times New Roman"/>
              </w:rPr>
              <w:t>1,4</w:t>
            </w:r>
          </w:p>
        </w:tc>
        <w:tc>
          <w:tcPr>
            <w:tcW w:w="1509" w:type="dxa"/>
          </w:tcPr>
          <w:p w14:paraId="35A8C1CE" w14:textId="4BB88ADC" w:rsidR="00A7738F" w:rsidRPr="00793DD0" w:rsidRDefault="00A7738F" w:rsidP="00A7738F">
            <w:pPr>
              <w:jc w:val="center"/>
              <w:rPr>
                <w:rFonts w:cs="Times New Roman"/>
              </w:rPr>
            </w:pPr>
            <w:r w:rsidRPr="00793DD0">
              <w:rPr>
                <w:rFonts w:cs="Times New Roman"/>
              </w:rPr>
              <w:t>0,7</w:t>
            </w:r>
          </w:p>
        </w:tc>
        <w:tc>
          <w:tcPr>
            <w:tcW w:w="1820" w:type="dxa"/>
          </w:tcPr>
          <w:p w14:paraId="261FC485" w14:textId="34CC8C3D" w:rsidR="00A7738F" w:rsidRPr="00793DD0" w:rsidRDefault="00A7738F" w:rsidP="00A7738F">
            <w:pPr>
              <w:jc w:val="center"/>
              <w:rPr>
                <w:rFonts w:cs="Times New Roman"/>
              </w:rPr>
            </w:pPr>
            <w:r w:rsidRPr="00793DD0">
              <w:rPr>
                <w:rFonts w:cs="Times New Roman"/>
                <w:sz w:val="22"/>
              </w:rPr>
              <w:t>29</w:t>
            </w:r>
          </w:p>
        </w:tc>
        <w:tc>
          <w:tcPr>
            <w:tcW w:w="1637" w:type="dxa"/>
          </w:tcPr>
          <w:p w14:paraId="2BC2DD23" w14:textId="5291853B" w:rsidR="00A7738F" w:rsidRPr="00793DD0" w:rsidRDefault="00A7738F" w:rsidP="00A7738F">
            <w:pPr>
              <w:jc w:val="center"/>
              <w:rPr>
                <w:rFonts w:cs="Times New Roman"/>
              </w:rPr>
            </w:pPr>
            <w:r w:rsidRPr="00793DD0">
              <w:rPr>
                <w:rFonts w:cs="Times New Roman"/>
              </w:rPr>
              <w:t>20,3</w:t>
            </w:r>
          </w:p>
        </w:tc>
      </w:tr>
      <w:tr w:rsidR="00A7738F" w:rsidRPr="00793DD0" w14:paraId="66E19DA1" w14:textId="77777777" w:rsidTr="00A7738F">
        <w:tc>
          <w:tcPr>
            <w:tcW w:w="3397" w:type="dxa"/>
          </w:tcPr>
          <w:p w14:paraId="0A080C0C" w14:textId="2633BE8A" w:rsidR="00A7738F" w:rsidRPr="00793DD0" w:rsidRDefault="00A7738F" w:rsidP="00A7738F">
            <w:pPr>
              <w:jc w:val="both"/>
              <w:rPr>
                <w:rFonts w:cs="Times New Roman"/>
                <w:b/>
              </w:rPr>
            </w:pPr>
            <w:r w:rsidRPr="00793DD0">
              <w:rPr>
                <w:rFonts w:cs="Times New Roman"/>
                <w:b/>
              </w:rPr>
              <w:t>Veršeliai iki 6 mėn.</w:t>
            </w:r>
          </w:p>
        </w:tc>
        <w:tc>
          <w:tcPr>
            <w:tcW w:w="1843" w:type="dxa"/>
          </w:tcPr>
          <w:p w14:paraId="71C2E533" w14:textId="2A21794B" w:rsidR="00A7738F" w:rsidRPr="00793DD0" w:rsidRDefault="00A7738F" w:rsidP="00A7738F">
            <w:pPr>
              <w:jc w:val="center"/>
              <w:rPr>
                <w:rFonts w:cs="Times New Roman"/>
              </w:rPr>
            </w:pPr>
            <w:r w:rsidRPr="00793DD0">
              <w:rPr>
                <w:rFonts w:cs="Times New Roman"/>
              </w:rPr>
              <w:t>4</w:t>
            </w:r>
          </w:p>
        </w:tc>
        <w:tc>
          <w:tcPr>
            <w:tcW w:w="1509" w:type="dxa"/>
          </w:tcPr>
          <w:p w14:paraId="5CDFC23F" w14:textId="15DAB08F" w:rsidR="00A7738F" w:rsidRPr="00793DD0" w:rsidRDefault="00A7738F" w:rsidP="00A7738F">
            <w:pPr>
              <w:jc w:val="center"/>
              <w:rPr>
                <w:rFonts w:cs="Times New Roman"/>
              </w:rPr>
            </w:pPr>
            <w:r w:rsidRPr="00793DD0">
              <w:rPr>
                <w:rFonts w:cs="Times New Roman"/>
              </w:rPr>
              <w:t>0,25</w:t>
            </w:r>
          </w:p>
        </w:tc>
        <w:tc>
          <w:tcPr>
            <w:tcW w:w="1820" w:type="dxa"/>
          </w:tcPr>
          <w:p w14:paraId="0F2BDA4F" w14:textId="262CDB80" w:rsidR="00A7738F" w:rsidRPr="00793DD0" w:rsidRDefault="00A7738F" w:rsidP="00A7738F">
            <w:pPr>
              <w:jc w:val="center"/>
              <w:rPr>
                <w:rFonts w:cs="Times New Roman"/>
              </w:rPr>
            </w:pPr>
            <w:r w:rsidRPr="00793DD0">
              <w:rPr>
                <w:rFonts w:cs="Times New Roman"/>
              </w:rPr>
              <w:t>20</w:t>
            </w:r>
          </w:p>
        </w:tc>
        <w:tc>
          <w:tcPr>
            <w:tcW w:w="1637" w:type="dxa"/>
          </w:tcPr>
          <w:p w14:paraId="076C756D" w14:textId="01B41181" w:rsidR="00A7738F" w:rsidRPr="00793DD0" w:rsidRDefault="00A7738F" w:rsidP="00A7738F">
            <w:pPr>
              <w:jc w:val="center"/>
              <w:rPr>
                <w:rFonts w:cs="Times New Roman"/>
              </w:rPr>
            </w:pPr>
            <w:r w:rsidRPr="00793DD0">
              <w:rPr>
                <w:rFonts w:cs="Times New Roman"/>
              </w:rPr>
              <w:t>5</w:t>
            </w:r>
          </w:p>
        </w:tc>
      </w:tr>
      <w:tr w:rsidR="00A7738F" w:rsidRPr="00793DD0" w14:paraId="1015A9D7" w14:textId="77777777" w:rsidTr="00A7738F">
        <w:tc>
          <w:tcPr>
            <w:tcW w:w="6749" w:type="dxa"/>
            <w:gridSpan w:val="3"/>
          </w:tcPr>
          <w:p w14:paraId="1AEA8B0C" w14:textId="67633D79" w:rsidR="00A7738F" w:rsidRPr="00793DD0" w:rsidRDefault="00A7738F" w:rsidP="00A7738F">
            <w:pPr>
              <w:jc w:val="right"/>
              <w:rPr>
                <w:rFonts w:cs="Times New Roman"/>
              </w:rPr>
            </w:pPr>
            <w:r w:rsidRPr="00793DD0">
              <w:rPr>
                <w:rFonts w:cs="Times New Roman"/>
                <w:b/>
              </w:rPr>
              <w:t>Iš viso:</w:t>
            </w:r>
          </w:p>
        </w:tc>
        <w:tc>
          <w:tcPr>
            <w:tcW w:w="1820" w:type="dxa"/>
          </w:tcPr>
          <w:p w14:paraId="32E50056" w14:textId="5E11C510" w:rsidR="00A7738F" w:rsidRPr="00793DD0" w:rsidRDefault="00A7738F" w:rsidP="00A7738F">
            <w:pPr>
              <w:jc w:val="center"/>
              <w:rPr>
                <w:rFonts w:cs="Times New Roman"/>
                <w:b/>
              </w:rPr>
            </w:pPr>
            <w:r w:rsidRPr="00793DD0">
              <w:rPr>
                <w:rFonts w:cs="Times New Roman"/>
                <w:b/>
              </w:rPr>
              <w:t>301</w:t>
            </w:r>
          </w:p>
        </w:tc>
        <w:tc>
          <w:tcPr>
            <w:tcW w:w="1637" w:type="dxa"/>
          </w:tcPr>
          <w:p w14:paraId="48EEE6B6" w14:textId="2A7F508C" w:rsidR="00A7738F" w:rsidRPr="00793DD0" w:rsidRDefault="00A7738F" w:rsidP="00A7738F">
            <w:pPr>
              <w:jc w:val="center"/>
              <w:rPr>
                <w:rFonts w:cs="Times New Roman"/>
                <w:b/>
              </w:rPr>
            </w:pPr>
            <w:r w:rsidRPr="00793DD0">
              <w:rPr>
                <w:rFonts w:cs="Times New Roman"/>
                <w:b/>
              </w:rPr>
              <w:t>250,3</w:t>
            </w:r>
          </w:p>
        </w:tc>
      </w:tr>
    </w:tbl>
    <w:p w14:paraId="6D3A36D8" w14:textId="393A117F" w:rsidR="00EE5EE6" w:rsidRPr="00793DD0" w:rsidRDefault="00AB2CFF" w:rsidP="00EE5EE6">
      <w:pPr>
        <w:spacing w:before="240" w:after="240"/>
        <w:jc w:val="both"/>
        <w:rPr>
          <w:rFonts w:cs="Times New Roman"/>
          <w:szCs w:val="24"/>
        </w:rPr>
      </w:pPr>
      <w:r w:rsidRPr="00793DD0">
        <w:rPr>
          <w:rFonts w:cs="Times New Roman"/>
          <w:i/>
        </w:rPr>
        <w:t>Planuojama ūkinė veikla.</w:t>
      </w:r>
      <w:r w:rsidRPr="00793DD0">
        <w:rPr>
          <w:rFonts w:cs="Times New Roman"/>
        </w:rPr>
        <w:t xml:space="preserve"> </w:t>
      </w:r>
      <w:r w:rsidR="002404C2" w:rsidRPr="00793DD0">
        <w:rPr>
          <w:rFonts w:cs="Times New Roman"/>
          <w:szCs w:val="24"/>
        </w:rPr>
        <w:t xml:space="preserve">Ūkinė veikla planuojama Ukmergės r., </w:t>
      </w:r>
      <w:proofErr w:type="spellStart"/>
      <w:r w:rsidR="002404C2" w:rsidRPr="00793DD0">
        <w:rPr>
          <w:rFonts w:cs="Times New Roman"/>
          <w:szCs w:val="24"/>
        </w:rPr>
        <w:t>Pivonijos</w:t>
      </w:r>
      <w:proofErr w:type="spellEnd"/>
      <w:r w:rsidR="002404C2" w:rsidRPr="00793DD0">
        <w:rPr>
          <w:rFonts w:cs="Times New Roman"/>
          <w:szCs w:val="24"/>
        </w:rPr>
        <w:t xml:space="preserve"> sen. </w:t>
      </w:r>
      <w:proofErr w:type="spellStart"/>
      <w:r w:rsidR="002404C2" w:rsidRPr="00793DD0">
        <w:rPr>
          <w:rFonts w:cs="Times New Roman"/>
          <w:szCs w:val="24"/>
        </w:rPr>
        <w:t>Žeruolių</w:t>
      </w:r>
      <w:proofErr w:type="spellEnd"/>
      <w:r w:rsidR="002404C2" w:rsidRPr="00793DD0">
        <w:rPr>
          <w:rFonts w:cs="Times New Roman"/>
          <w:szCs w:val="24"/>
        </w:rPr>
        <w:t xml:space="preserve"> k. 23, Egidijaus Kulikausko žemės sklype (Kad. Nr.8126/0002:21 </w:t>
      </w:r>
      <w:proofErr w:type="spellStart"/>
      <w:r w:rsidR="002404C2" w:rsidRPr="00793DD0">
        <w:rPr>
          <w:rFonts w:cs="Times New Roman"/>
          <w:szCs w:val="24"/>
        </w:rPr>
        <w:t>Laičių</w:t>
      </w:r>
      <w:proofErr w:type="spellEnd"/>
      <w:r w:rsidR="002404C2" w:rsidRPr="00793DD0">
        <w:rPr>
          <w:rFonts w:cs="Times New Roman"/>
          <w:szCs w:val="24"/>
        </w:rPr>
        <w:t xml:space="preserve"> </w:t>
      </w:r>
      <w:proofErr w:type="spellStart"/>
      <w:r w:rsidR="002404C2" w:rsidRPr="00793DD0">
        <w:rPr>
          <w:rFonts w:cs="Times New Roman"/>
          <w:szCs w:val="24"/>
        </w:rPr>
        <w:t>k.v</w:t>
      </w:r>
      <w:proofErr w:type="spellEnd"/>
      <w:r w:rsidR="002404C2" w:rsidRPr="00793DD0">
        <w:rPr>
          <w:rFonts w:cs="Times New Roman"/>
          <w:szCs w:val="24"/>
        </w:rPr>
        <w:t>.), kurio pagrindinė naudojimo paskirtis: žemės ūkio, naudojimo būdas: kiti žemės ūkio paskirties sklypai, žemės sklypo plotas: 2,4618 ha.</w:t>
      </w:r>
      <w:r w:rsidR="00EE5EE6" w:rsidRPr="00793DD0">
        <w:rPr>
          <w:rFonts w:cs="Times New Roman"/>
          <w:szCs w:val="24"/>
        </w:rPr>
        <w:t xml:space="preserve"> </w:t>
      </w:r>
      <w:r w:rsidR="00EE5EE6" w:rsidRPr="00793DD0">
        <w:rPr>
          <w:rFonts w:cs="Times New Roman"/>
        </w:rPr>
        <w:t>Naudojimo paskirtis – kiti žemės ūkio paskirties žemės sklypai. Funkcinė zona – formuojamo užstatymo.</w:t>
      </w:r>
    </w:p>
    <w:p w14:paraId="4EA9733B" w14:textId="6A630A83" w:rsidR="002404C2" w:rsidRPr="00793DD0" w:rsidRDefault="00EE5EE6" w:rsidP="00EE5EE6">
      <w:pPr>
        <w:spacing w:after="240"/>
        <w:jc w:val="both"/>
        <w:rPr>
          <w:rFonts w:cs="Times New Roman"/>
          <w:szCs w:val="24"/>
        </w:rPr>
      </w:pPr>
      <w:r w:rsidRPr="00793DD0">
        <w:rPr>
          <w:rFonts w:cs="Times New Roman"/>
        </w:rPr>
        <w:t>Sklype numatomi du nauji statiniai: pieninių galvijų auginimo ferma - karvidė, skystojo mėšlo surinkimo rezervuaras. Bendras numatomas užstatymo plotas 5665 m</w:t>
      </w:r>
      <w:r w:rsidRPr="00793DD0">
        <w:rPr>
          <w:rFonts w:cs="Times New Roman"/>
          <w:vertAlign w:val="superscript"/>
        </w:rPr>
        <w:t>2</w:t>
      </w:r>
      <w:r w:rsidRPr="00793DD0">
        <w:rPr>
          <w:rFonts w:cs="Times New Roman"/>
        </w:rPr>
        <w:t xml:space="preserve">. </w:t>
      </w:r>
      <w:r w:rsidR="002404C2" w:rsidRPr="00793DD0">
        <w:rPr>
          <w:rFonts w:cs="Times New Roman"/>
          <w:szCs w:val="24"/>
        </w:rPr>
        <w:t xml:space="preserve">Karvidės ir rezervuaro statyba bei eksploatacija bus vykdoma vadovaujantis įstatymais, reglamentais ir taisyklėmis, taip pat pateiktais </w:t>
      </w:r>
      <w:r w:rsidR="002404C2" w:rsidRPr="00793DD0">
        <w:rPr>
          <w:rFonts w:cs="Times New Roman"/>
          <w:szCs w:val="24"/>
        </w:rPr>
        <w:lastRenderedPageBreak/>
        <w:t>užsakovo dokumentais. Žemės sklype esantis statinys – pastatas – pašarų cechas, bus naudojamas pašarų laikymui.</w:t>
      </w:r>
      <w:r w:rsidRPr="00793DD0">
        <w:rPr>
          <w:rFonts w:cs="Times New Roman"/>
          <w:szCs w:val="24"/>
        </w:rPr>
        <w:t xml:space="preserve"> </w:t>
      </w:r>
    </w:p>
    <w:p w14:paraId="0D53FECF" w14:textId="6E987CD3" w:rsidR="00EE5EE6" w:rsidRPr="00793DD0" w:rsidRDefault="00EE5EE6" w:rsidP="00EE5EE6">
      <w:pPr>
        <w:spacing w:after="240"/>
        <w:jc w:val="both"/>
        <w:rPr>
          <w:rFonts w:cs="Times New Roman"/>
          <w:szCs w:val="24"/>
        </w:rPr>
      </w:pPr>
      <w:r w:rsidRPr="00793DD0">
        <w:rPr>
          <w:rFonts w:cs="Times New Roman"/>
          <w:szCs w:val="24"/>
        </w:rPr>
        <w:t>Planuojamas ūkyje laikyti galvijų skaičius</w:t>
      </w:r>
      <w:r w:rsidR="00675FE4" w:rsidRPr="00793DD0">
        <w:rPr>
          <w:rFonts w:cs="Times New Roman"/>
          <w:szCs w:val="24"/>
        </w:rPr>
        <w:t xml:space="preserve"> ir atitinkantis SG skaičius,</w:t>
      </w:r>
      <w:r w:rsidRPr="00793DD0">
        <w:rPr>
          <w:rFonts w:cs="Times New Roman"/>
          <w:szCs w:val="24"/>
        </w:rPr>
        <w:t xml:space="preserve"> pateikiamas 3 lentelėje.</w:t>
      </w:r>
    </w:p>
    <w:p w14:paraId="02F4CF32" w14:textId="46FF4EE3" w:rsidR="009610BB" w:rsidRPr="00793DD0" w:rsidRDefault="002404C2" w:rsidP="009610BB">
      <w:pPr>
        <w:spacing w:before="240" w:after="120"/>
        <w:jc w:val="both"/>
        <w:rPr>
          <w:rFonts w:cs="Times New Roman"/>
          <w:szCs w:val="24"/>
        </w:rPr>
      </w:pPr>
      <w:r w:rsidRPr="00793DD0">
        <w:rPr>
          <w:rFonts w:cs="Times New Roman"/>
          <w:b/>
          <w:i/>
          <w:szCs w:val="24"/>
        </w:rPr>
        <w:t>3 lentelė</w:t>
      </w:r>
      <w:r w:rsidRPr="00793DD0">
        <w:rPr>
          <w:rFonts w:cs="Times New Roman"/>
          <w:b/>
          <w:szCs w:val="24"/>
        </w:rPr>
        <w:t>.</w:t>
      </w:r>
      <w:r w:rsidRPr="00793DD0">
        <w:rPr>
          <w:rFonts w:cs="Times New Roman"/>
          <w:szCs w:val="24"/>
        </w:rPr>
        <w:t xml:space="preserve"> </w:t>
      </w:r>
      <w:r w:rsidR="009610BB" w:rsidRPr="00793DD0">
        <w:rPr>
          <w:rFonts w:cs="Times New Roman"/>
          <w:i/>
          <w:szCs w:val="24"/>
        </w:rPr>
        <w:t>Planuojamų ūkyje laikyti gyvulių skaičius atitinkantis SG</w:t>
      </w:r>
    </w:p>
    <w:tbl>
      <w:tblPr>
        <w:tblStyle w:val="Lentelstinklelis"/>
        <w:tblW w:w="10206" w:type="dxa"/>
        <w:tblLook w:val="04A0" w:firstRow="1" w:lastRow="0" w:firstColumn="1" w:lastColumn="0" w:noHBand="0" w:noVBand="1"/>
      </w:tblPr>
      <w:tblGrid>
        <w:gridCol w:w="3397"/>
        <w:gridCol w:w="1843"/>
        <w:gridCol w:w="1509"/>
        <w:gridCol w:w="1820"/>
        <w:gridCol w:w="1637"/>
      </w:tblGrid>
      <w:tr w:rsidR="00AB2CFF" w:rsidRPr="00793DD0" w14:paraId="4766271A" w14:textId="77777777" w:rsidTr="00777115">
        <w:trPr>
          <w:trHeight w:val="340"/>
        </w:trPr>
        <w:tc>
          <w:tcPr>
            <w:tcW w:w="3397" w:type="dxa"/>
            <w:vAlign w:val="center"/>
          </w:tcPr>
          <w:p w14:paraId="40CC314E" w14:textId="77777777" w:rsidR="00AB2CFF" w:rsidRPr="00793DD0" w:rsidRDefault="00AB2CFF" w:rsidP="00777115">
            <w:pPr>
              <w:jc w:val="center"/>
              <w:rPr>
                <w:rFonts w:cs="Times New Roman"/>
                <w:b/>
                <w:sz w:val="22"/>
              </w:rPr>
            </w:pPr>
            <w:r w:rsidRPr="00793DD0">
              <w:rPr>
                <w:rFonts w:cs="Times New Roman"/>
                <w:b/>
                <w:sz w:val="22"/>
              </w:rPr>
              <w:t>Gyvulys</w:t>
            </w:r>
          </w:p>
        </w:tc>
        <w:tc>
          <w:tcPr>
            <w:tcW w:w="1843" w:type="dxa"/>
            <w:vAlign w:val="center"/>
          </w:tcPr>
          <w:p w14:paraId="748C6329" w14:textId="77777777" w:rsidR="00AB2CFF" w:rsidRPr="00793DD0" w:rsidRDefault="00AB2CFF" w:rsidP="00777115">
            <w:pPr>
              <w:jc w:val="center"/>
              <w:rPr>
                <w:rFonts w:cs="Times New Roman"/>
                <w:sz w:val="22"/>
              </w:rPr>
            </w:pPr>
            <w:r w:rsidRPr="00793DD0">
              <w:rPr>
                <w:rFonts w:eastAsia="Times New Roman" w:cs="Times New Roman"/>
                <w:b/>
                <w:bCs/>
                <w:sz w:val="22"/>
                <w:lang w:eastAsia="lt-LT"/>
              </w:rPr>
              <w:t>Gyvūnų skaičius, atitinkantis 1 SG</w:t>
            </w:r>
          </w:p>
        </w:tc>
        <w:tc>
          <w:tcPr>
            <w:tcW w:w="1509" w:type="dxa"/>
            <w:vAlign w:val="center"/>
          </w:tcPr>
          <w:p w14:paraId="48C51654" w14:textId="77777777" w:rsidR="00AB2CFF" w:rsidRPr="00793DD0" w:rsidRDefault="00AB2CFF" w:rsidP="00777115">
            <w:pPr>
              <w:jc w:val="center"/>
              <w:rPr>
                <w:rFonts w:eastAsia="Times New Roman" w:cs="Times New Roman"/>
                <w:b/>
                <w:bCs/>
                <w:sz w:val="22"/>
                <w:lang w:eastAsia="lt-LT"/>
              </w:rPr>
            </w:pPr>
            <w:r w:rsidRPr="00793DD0">
              <w:rPr>
                <w:rFonts w:eastAsia="Times New Roman" w:cs="Times New Roman"/>
                <w:b/>
                <w:bCs/>
                <w:sz w:val="22"/>
                <w:lang w:eastAsia="lt-LT"/>
              </w:rPr>
              <w:t>Vienas gyvūnas sudaro SG</w:t>
            </w:r>
          </w:p>
        </w:tc>
        <w:tc>
          <w:tcPr>
            <w:tcW w:w="1820" w:type="dxa"/>
            <w:vAlign w:val="center"/>
          </w:tcPr>
          <w:p w14:paraId="4BF666DD" w14:textId="77777777" w:rsidR="00AB2CFF" w:rsidRPr="00793DD0" w:rsidRDefault="00AB2CFF" w:rsidP="00777115">
            <w:pPr>
              <w:jc w:val="center"/>
              <w:rPr>
                <w:rFonts w:cs="Times New Roman"/>
                <w:sz w:val="22"/>
              </w:rPr>
            </w:pPr>
            <w:r w:rsidRPr="00793DD0">
              <w:rPr>
                <w:rFonts w:eastAsia="Times New Roman" w:cs="Times New Roman"/>
                <w:b/>
                <w:bCs/>
                <w:sz w:val="22"/>
                <w:lang w:eastAsia="lt-LT"/>
              </w:rPr>
              <w:t>Gyvulių skaičius  ūkyje vnt.</w:t>
            </w:r>
          </w:p>
        </w:tc>
        <w:tc>
          <w:tcPr>
            <w:tcW w:w="1637" w:type="dxa"/>
            <w:vAlign w:val="center"/>
          </w:tcPr>
          <w:p w14:paraId="46D4F7AA" w14:textId="77777777" w:rsidR="00AB2CFF" w:rsidRPr="00793DD0" w:rsidRDefault="00AB2CFF" w:rsidP="00777115">
            <w:pPr>
              <w:ind w:left="-108" w:right="-108"/>
              <w:jc w:val="center"/>
              <w:rPr>
                <w:rFonts w:eastAsia="Times New Roman" w:cs="Times New Roman"/>
                <w:b/>
                <w:bCs/>
                <w:sz w:val="22"/>
                <w:lang w:eastAsia="lt-LT"/>
              </w:rPr>
            </w:pPr>
            <w:r w:rsidRPr="00793DD0">
              <w:rPr>
                <w:rFonts w:eastAsia="Times New Roman" w:cs="Times New Roman"/>
                <w:b/>
                <w:bCs/>
                <w:sz w:val="22"/>
                <w:lang w:eastAsia="lt-LT"/>
              </w:rPr>
              <w:t>Gyvulių skaičius, atitinkantis</w:t>
            </w:r>
          </w:p>
          <w:p w14:paraId="732E0441" w14:textId="77777777" w:rsidR="00AB2CFF" w:rsidRPr="00793DD0" w:rsidRDefault="00AB2CFF" w:rsidP="00777115">
            <w:pPr>
              <w:jc w:val="center"/>
              <w:rPr>
                <w:rFonts w:cs="Times New Roman"/>
                <w:sz w:val="22"/>
              </w:rPr>
            </w:pPr>
            <w:r w:rsidRPr="00793DD0">
              <w:rPr>
                <w:rFonts w:eastAsia="Times New Roman" w:cs="Times New Roman"/>
                <w:b/>
                <w:bCs/>
                <w:sz w:val="22"/>
                <w:lang w:eastAsia="lt-LT"/>
              </w:rPr>
              <w:t>SG</w:t>
            </w:r>
          </w:p>
        </w:tc>
      </w:tr>
      <w:tr w:rsidR="00AB2CFF" w:rsidRPr="00793DD0" w14:paraId="488BC975" w14:textId="77777777" w:rsidTr="00777115">
        <w:tc>
          <w:tcPr>
            <w:tcW w:w="3397" w:type="dxa"/>
          </w:tcPr>
          <w:p w14:paraId="34F6E318" w14:textId="77777777" w:rsidR="00AB2CFF" w:rsidRPr="00793DD0" w:rsidRDefault="00AB2CFF" w:rsidP="00777115">
            <w:pPr>
              <w:jc w:val="both"/>
              <w:rPr>
                <w:rFonts w:cs="Times New Roman"/>
                <w:b/>
                <w:szCs w:val="24"/>
              </w:rPr>
            </w:pPr>
            <w:r w:rsidRPr="00793DD0">
              <w:rPr>
                <w:rFonts w:cs="Times New Roman"/>
                <w:b/>
                <w:szCs w:val="24"/>
              </w:rPr>
              <w:t>Karvės</w:t>
            </w:r>
          </w:p>
        </w:tc>
        <w:tc>
          <w:tcPr>
            <w:tcW w:w="1843" w:type="dxa"/>
            <w:vAlign w:val="center"/>
          </w:tcPr>
          <w:p w14:paraId="7E72D09A" w14:textId="77777777" w:rsidR="00AB2CFF" w:rsidRPr="00793DD0" w:rsidRDefault="00AB2CFF" w:rsidP="00777115">
            <w:pPr>
              <w:jc w:val="center"/>
              <w:rPr>
                <w:rFonts w:cs="Times New Roman"/>
              </w:rPr>
            </w:pPr>
            <w:r w:rsidRPr="00793DD0">
              <w:rPr>
                <w:rFonts w:cs="Times New Roman"/>
              </w:rPr>
              <w:t>1</w:t>
            </w:r>
          </w:p>
        </w:tc>
        <w:tc>
          <w:tcPr>
            <w:tcW w:w="1509" w:type="dxa"/>
            <w:vAlign w:val="center"/>
          </w:tcPr>
          <w:p w14:paraId="15B9AFB1" w14:textId="77777777" w:rsidR="00AB2CFF" w:rsidRPr="00793DD0" w:rsidRDefault="00AB2CFF" w:rsidP="00777115">
            <w:pPr>
              <w:jc w:val="center"/>
              <w:rPr>
                <w:rFonts w:cs="Times New Roman"/>
              </w:rPr>
            </w:pPr>
            <w:r w:rsidRPr="00793DD0">
              <w:rPr>
                <w:rFonts w:cs="Times New Roman"/>
              </w:rPr>
              <w:t>1</w:t>
            </w:r>
          </w:p>
        </w:tc>
        <w:tc>
          <w:tcPr>
            <w:tcW w:w="1820" w:type="dxa"/>
            <w:vAlign w:val="center"/>
          </w:tcPr>
          <w:p w14:paraId="0F95C3A3" w14:textId="03CACD5E" w:rsidR="00AB2CFF" w:rsidRPr="00793DD0" w:rsidRDefault="00EF625E" w:rsidP="002404C2">
            <w:pPr>
              <w:jc w:val="center"/>
              <w:rPr>
                <w:rFonts w:cs="Times New Roman"/>
              </w:rPr>
            </w:pPr>
            <w:r w:rsidRPr="00793DD0">
              <w:rPr>
                <w:rFonts w:cs="Times New Roman"/>
              </w:rPr>
              <w:t>165</w:t>
            </w:r>
          </w:p>
        </w:tc>
        <w:tc>
          <w:tcPr>
            <w:tcW w:w="1637" w:type="dxa"/>
            <w:vAlign w:val="center"/>
          </w:tcPr>
          <w:p w14:paraId="7F7F0FBD" w14:textId="0FDF4FA2" w:rsidR="00AB2CFF" w:rsidRPr="00793DD0" w:rsidRDefault="00AB2CFF" w:rsidP="00EF625E">
            <w:pPr>
              <w:jc w:val="center"/>
              <w:rPr>
                <w:rFonts w:cs="Times New Roman"/>
              </w:rPr>
            </w:pPr>
            <w:r w:rsidRPr="00793DD0">
              <w:rPr>
                <w:rFonts w:cs="Times New Roman"/>
              </w:rPr>
              <w:t>1</w:t>
            </w:r>
            <w:r w:rsidR="00EF625E" w:rsidRPr="00793DD0">
              <w:rPr>
                <w:rFonts w:cs="Times New Roman"/>
              </w:rPr>
              <w:t>65</w:t>
            </w:r>
          </w:p>
        </w:tc>
      </w:tr>
      <w:tr w:rsidR="00C37AFA" w:rsidRPr="00793DD0" w14:paraId="16583527" w14:textId="77777777" w:rsidTr="00777115">
        <w:tc>
          <w:tcPr>
            <w:tcW w:w="3397" w:type="dxa"/>
          </w:tcPr>
          <w:p w14:paraId="35BC7AD3" w14:textId="77A5BFFA" w:rsidR="00C37AFA" w:rsidRPr="00793DD0" w:rsidRDefault="00C37AFA" w:rsidP="00C37AFA">
            <w:pPr>
              <w:jc w:val="both"/>
              <w:rPr>
                <w:rFonts w:cs="Times New Roman"/>
                <w:b/>
                <w:szCs w:val="24"/>
              </w:rPr>
            </w:pPr>
            <w:r w:rsidRPr="00793DD0">
              <w:rPr>
                <w:rFonts w:cs="Times New Roman"/>
                <w:b/>
                <w:szCs w:val="24"/>
              </w:rPr>
              <w:t xml:space="preserve">Veislinė telyčia nuo 6-24 mėn. </w:t>
            </w:r>
          </w:p>
        </w:tc>
        <w:tc>
          <w:tcPr>
            <w:tcW w:w="1843" w:type="dxa"/>
          </w:tcPr>
          <w:p w14:paraId="1AC0CB05" w14:textId="2CC2CB7D" w:rsidR="00C37AFA" w:rsidRPr="00793DD0" w:rsidRDefault="00C37AFA" w:rsidP="00C37AFA">
            <w:pPr>
              <w:jc w:val="center"/>
              <w:rPr>
                <w:rFonts w:cs="Times New Roman"/>
              </w:rPr>
            </w:pPr>
            <w:r w:rsidRPr="00793DD0">
              <w:rPr>
                <w:rFonts w:cs="Times New Roman"/>
              </w:rPr>
              <w:t>1,4</w:t>
            </w:r>
          </w:p>
        </w:tc>
        <w:tc>
          <w:tcPr>
            <w:tcW w:w="1509" w:type="dxa"/>
          </w:tcPr>
          <w:p w14:paraId="7139348A" w14:textId="0CE8CAAC" w:rsidR="00C37AFA" w:rsidRPr="00793DD0" w:rsidRDefault="00C37AFA" w:rsidP="00C37AFA">
            <w:pPr>
              <w:jc w:val="center"/>
              <w:rPr>
                <w:rFonts w:cs="Times New Roman"/>
              </w:rPr>
            </w:pPr>
            <w:r w:rsidRPr="00793DD0">
              <w:rPr>
                <w:rFonts w:cs="Times New Roman"/>
              </w:rPr>
              <w:t>0,7</w:t>
            </w:r>
          </w:p>
        </w:tc>
        <w:tc>
          <w:tcPr>
            <w:tcW w:w="1820" w:type="dxa"/>
          </w:tcPr>
          <w:p w14:paraId="3AA1750A" w14:textId="4376587C" w:rsidR="00C37AFA" w:rsidRPr="00793DD0" w:rsidRDefault="00C37AFA" w:rsidP="00C37AFA">
            <w:pPr>
              <w:jc w:val="center"/>
              <w:rPr>
                <w:rFonts w:cs="Times New Roman"/>
                <w:szCs w:val="24"/>
              </w:rPr>
            </w:pPr>
            <w:r w:rsidRPr="00793DD0">
              <w:rPr>
                <w:rFonts w:cs="Times New Roman"/>
                <w:szCs w:val="24"/>
              </w:rPr>
              <w:t>109</w:t>
            </w:r>
          </w:p>
        </w:tc>
        <w:tc>
          <w:tcPr>
            <w:tcW w:w="1637" w:type="dxa"/>
          </w:tcPr>
          <w:p w14:paraId="5F13D17B" w14:textId="170B5806" w:rsidR="00C37AFA" w:rsidRPr="00793DD0" w:rsidRDefault="002404C2" w:rsidP="00C37AFA">
            <w:pPr>
              <w:jc w:val="center"/>
              <w:rPr>
                <w:rFonts w:cs="Times New Roman"/>
              </w:rPr>
            </w:pPr>
            <w:r w:rsidRPr="00793DD0">
              <w:rPr>
                <w:rFonts w:cs="Times New Roman"/>
              </w:rPr>
              <w:t>76,3</w:t>
            </w:r>
          </w:p>
        </w:tc>
      </w:tr>
      <w:tr w:rsidR="00AB2CFF" w:rsidRPr="00793DD0" w14:paraId="32562487" w14:textId="77777777" w:rsidTr="00777115">
        <w:tc>
          <w:tcPr>
            <w:tcW w:w="3397" w:type="dxa"/>
          </w:tcPr>
          <w:p w14:paraId="29628AC9" w14:textId="77777777" w:rsidR="00AB2CFF" w:rsidRPr="00793DD0" w:rsidRDefault="00AB2CFF" w:rsidP="00777115">
            <w:pPr>
              <w:jc w:val="both"/>
              <w:rPr>
                <w:rFonts w:cs="Times New Roman"/>
                <w:b/>
                <w:szCs w:val="24"/>
              </w:rPr>
            </w:pPr>
            <w:r w:rsidRPr="00793DD0">
              <w:rPr>
                <w:rFonts w:cs="Times New Roman"/>
                <w:b/>
                <w:szCs w:val="24"/>
              </w:rPr>
              <w:t>Veršeliai iki 6 mėn.</w:t>
            </w:r>
          </w:p>
        </w:tc>
        <w:tc>
          <w:tcPr>
            <w:tcW w:w="1843" w:type="dxa"/>
          </w:tcPr>
          <w:p w14:paraId="447300B5" w14:textId="77777777" w:rsidR="00AB2CFF" w:rsidRPr="00793DD0" w:rsidRDefault="00AB2CFF" w:rsidP="00777115">
            <w:pPr>
              <w:jc w:val="center"/>
              <w:rPr>
                <w:rFonts w:cs="Times New Roman"/>
              </w:rPr>
            </w:pPr>
            <w:r w:rsidRPr="00793DD0">
              <w:rPr>
                <w:rFonts w:cs="Times New Roman"/>
              </w:rPr>
              <w:t>4</w:t>
            </w:r>
          </w:p>
        </w:tc>
        <w:tc>
          <w:tcPr>
            <w:tcW w:w="1509" w:type="dxa"/>
          </w:tcPr>
          <w:p w14:paraId="0AEF08BB" w14:textId="77777777" w:rsidR="00AB2CFF" w:rsidRPr="00793DD0" w:rsidRDefault="00AB2CFF" w:rsidP="00777115">
            <w:pPr>
              <w:jc w:val="center"/>
              <w:rPr>
                <w:rFonts w:cs="Times New Roman"/>
              </w:rPr>
            </w:pPr>
            <w:r w:rsidRPr="00793DD0">
              <w:rPr>
                <w:rFonts w:cs="Times New Roman"/>
              </w:rPr>
              <w:t>0,25</w:t>
            </w:r>
          </w:p>
        </w:tc>
        <w:tc>
          <w:tcPr>
            <w:tcW w:w="1820" w:type="dxa"/>
          </w:tcPr>
          <w:p w14:paraId="0F2EB3C5" w14:textId="77F7CBED" w:rsidR="00AB2CFF" w:rsidRPr="00793DD0" w:rsidRDefault="00AB2CFF" w:rsidP="00777115">
            <w:pPr>
              <w:jc w:val="center"/>
              <w:rPr>
                <w:rFonts w:cs="Times New Roman"/>
              </w:rPr>
            </w:pPr>
            <w:r w:rsidRPr="00793DD0">
              <w:rPr>
                <w:rFonts w:cs="Times New Roman"/>
              </w:rPr>
              <w:t>82</w:t>
            </w:r>
          </w:p>
        </w:tc>
        <w:tc>
          <w:tcPr>
            <w:tcW w:w="1637" w:type="dxa"/>
          </w:tcPr>
          <w:p w14:paraId="0DB34B23" w14:textId="41C0D952" w:rsidR="00AB2CFF" w:rsidRPr="00793DD0" w:rsidRDefault="00AB2CFF" w:rsidP="00777115">
            <w:pPr>
              <w:jc w:val="center"/>
              <w:rPr>
                <w:rFonts w:cs="Times New Roman"/>
              </w:rPr>
            </w:pPr>
            <w:r w:rsidRPr="00793DD0">
              <w:rPr>
                <w:rFonts w:cs="Times New Roman"/>
              </w:rPr>
              <w:t>20,5</w:t>
            </w:r>
          </w:p>
        </w:tc>
      </w:tr>
      <w:tr w:rsidR="00AB2CFF" w:rsidRPr="00793DD0" w14:paraId="5CEF0157" w14:textId="77777777" w:rsidTr="00777115">
        <w:tc>
          <w:tcPr>
            <w:tcW w:w="6749" w:type="dxa"/>
            <w:gridSpan w:val="3"/>
          </w:tcPr>
          <w:p w14:paraId="2DC42C55" w14:textId="77777777" w:rsidR="00AB2CFF" w:rsidRPr="00793DD0" w:rsidRDefault="00AB2CFF" w:rsidP="00777115">
            <w:pPr>
              <w:jc w:val="right"/>
              <w:rPr>
                <w:rFonts w:cs="Times New Roman"/>
              </w:rPr>
            </w:pPr>
            <w:r w:rsidRPr="00793DD0">
              <w:rPr>
                <w:rFonts w:cs="Times New Roman"/>
                <w:b/>
              </w:rPr>
              <w:t>Iš viso:</w:t>
            </w:r>
          </w:p>
        </w:tc>
        <w:tc>
          <w:tcPr>
            <w:tcW w:w="1820" w:type="dxa"/>
          </w:tcPr>
          <w:p w14:paraId="59E571D3" w14:textId="12B757E8" w:rsidR="00AB2CFF" w:rsidRPr="00793DD0" w:rsidRDefault="002404C2" w:rsidP="00EF625E">
            <w:pPr>
              <w:jc w:val="center"/>
              <w:rPr>
                <w:rFonts w:cs="Times New Roman"/>
                <w:b/>
              </w:rPr>
            </w:pPr>
            <w:r w:rsidRPr="00793DD0">
              <w:rPr>
                <w:rFonts w:cs="Times New Roman"/>
                <w:b/>
              </w:rPr>
              <w:t>3</w:t>
            </w:r>
            <w:r w:rsidR="00EF625E" w:rsidRPr="00793DD0">
              <w:rPr>
                <w:rFonts w:cs="Times New Roman"/>
                <w:b/>
              </w:rPr>
              <w:t>56</w:t>
            </w:r>
          </w:p>
        </w:tc>
        <w:tc>
          <w:tcPr>
            <w:tcW w:w="1637" w:type="dxa"/>
          </w:tcPr>
          <w:p w14:paraId="524C874A" w14:textId="6AF2541D" w:rsidR="00EF625E" w:rsidRPr="00793DD0" w:rsidRDefault="00EF625E" w:rsidP="00EF625E">
            <w:pPr>
              <w:jc w:val="center"/>
              <w:rPr>
                <w:rFonts w:cs="Times New Roman"/>
                <w:b/>
              </w:rPr>
            </w:pPr>
            <w:r w:rsidRPr="00793DD0">
              <w:rPr>
                <w:rFonts w:cs="Times New Roman"/>
                <w:b/>
              </w:rPr>
              <w:t>261,8</w:t>
            </w:r>
          </w:p>
        </w:tc>
      </w:tr>
    </w:tbl>
    <w:p w14:paraId="0BE3D930" w14:textId="520935E6" w:rsidR="0094724B" w:rsidRPr="00793DD0" w:rsidRDefault="0094724B" w:rsidP="00AE3C13">
      <w:pPr>
        <w:pStyle w:val="Antrat2"/>
        <w:numPr>
          <w:ilvl w:val="1"/>
          <w:numId w:val="1"/>
        </w:numPr>
        <w:spacing w:before="240" w:after="240"/>
        <w:ind w:left="567" w:hanging="567"/>
        <w:jc w:val="left"/>
        <w:rPr>
          <w:rFonts w:cs="Times New Roman"/>
        </w:rPr>
      </w:pPr>
      <w:bookmarkStart w:id="14" w:name="_Toc456694658"/>
      <w:r w:rsidRPr="00793DD0">
        <w:rPr>
          <w:rFonts w:cs="Times New Roman"/>
        </w:rPr>
        <w:t>Planuojamos ūkinės veiklos pobūdis. Produkcija, technologijos ir pajėgumai</w:t>
      </w:r>
      <w:bookmarkEnd w:id="14"/>
    </w:p>
    <w:p w14:paraId="51031918" w14:textId="096FBB0B" w:rsidR="0094724B" w:rsidRPr="00793DD0" w:rsidRDefault="0094724B" w:rsidP="006F6A47">
      <w:pPr>
        <w:spacing w:after="240"/>
        <w:jc w:val="both"/>
        <w:rPr>
          <w:rFonts w:cs="Times New Roman"/>
        </w:rPr>
      </w:pPr>
      <w:r w:rsidRPr="00793DD0">
        <w:rPr>
          <w:rFonts w:cs="Times New Roman"/>
        </w:rPr>
        <w:t xml:space="preserve">Planuojama ūkinė veikla - pieninių karvių auginimas, pieno žaliavos gamyba. Fermoje numatoma gyvulių laikymo sistema - tvartinė, laikymo būdas - </w:t>
      </w:r>
      <w:proofErr w:type="spellStart"/>
      <w:r w:rsidRPr="00793DD0">
        <w:rPr>
          <w:rFonts w:cs="Times New Roman"/>
        </w:rPr>
        <w:t>besaitis</w:t>
      </w:r>
      <w:proofErr w:type="spellEnd"/>
      <w:r w:rsidRPr="00793DD0">
        <w:rPr>
          <w:rFonts w:cs="Times New Roman"/>
        </w:rPr>
        <w:t xml:space="preserve"> su poilsio boksais. </w:t>
      </w:r>
      <w:r w:rsidR="0026278C" w:rsidRPr="00793DD0">
        <w:rPr>
          <w:rFonts w:cs="Times New Roman"/>
        </w:rPr>
        <w:t>Karvių laikymo zonoje g</w:t>
      </w:r>
      <w:r w:rsidRPr="00793DD0">
        <w:rPr>
          <w:rFonts w:cs="Times New Roman"/>
        </w:rPr>
        <w:t>uoliavietės nebus kreikiamos</w:t>
      </w:r>
      <w:r w:rsidR="0026278C" w:rsidRPr="00793DD0">
        <w:rPr>
          <w:rFonts w:cs="Times New Roman"/>
        </w:rPr>
        <w:t xml:space="preserve"> (guoliavietės kreikiamos šiaudais bus tik </w:t>
      </w:r>
      <w:r w:rsidR="000A30AA" w:rsidRPr="00793DD0">
        <w:rPr>
          <w:rFonts w:cs="Times New Roman"/>
        </w:rPr>
        <w:t xml:space="preserve">telyčių ir </w:t>
      </w:r>
      <w:r w:rsidR="0026278C" w:rsidRPr="00793DD0">
        <w:rPr>
          <w:rFonts w:cs="Times New Roman"/>
        </w:rPr>
        <w:t>veršelių laikymo zonoje)</w:t>
      </w:r>
      <w:r w:rsidRPr="00793DD0">
        <w:rPr>
          <w:rFonts w:cs="Times New Roman"/>
        </w:rPr>
        <w:t>.</w:t>
      </w:r>
      <w:r w:rsidR="007831CB" w:rsidRPr="00793DD0">
        <w:rPr>
          <w:rFonts w:cs="Times New Roman"/>
        </w:rPr>
        <w:t xml:space="preserve"> </w:t>
      </w:r>
      <w:proofErr w:type="spellStart"/>
      <w:r w:rsidRPr="00793DD0">
        <w:rPr>
          <w:rFonts w:cs="Times New Roman"/>
        </w:rPr>
        <w:t>Guoliaviečių</w:t>
      </w:r>
      <w:proofErr w:type="spellEnd"/>
      <w:r w:rsidRPr="00793DD0">
        <w:rPr>
          <w:rFonts w:cs="Times New Roman"/>
        </w:rPr>
        <w:t xml:space="preserve"> pagrindas betonas, ant betono planuojama kloti guminius kilimėlius arba čiu</w:t>
      </w:r>
      <w:r w:rsidR="005E13E0" w:rsidRPr="00793DD0">
        <w:rPr>
          <w:rFonts w:cs="Times New Roman"/>
        </w:rPr>
        <w:t xml:space="preserve">žinius. Planuojama įrengti </w:t>
      </w:r>
      <w:r w:rsidR="00E71C32" w:rsidRPr="00793DD0">
        <w:rPr>
          <w:rFonts w:cs="Times New Roman"/>
        </w:rPr>
        <w:t>356</w:t>
      </w:r>
      <w:r w:rsidR="005E13E0" w:rsidRPr="00793DD0">
        <w:rPr>
          <w:rFonts w:cs="Times New Roman"/>
        </w:rPr>
        <w:t xml:space="preserve"> </w:t>
      </w:r>
      <w:r w:rsidRPr="00793DD0">
        <w:rPr>
          <w:rFonts w:cs="Times New Roman"/>
        </w:rPr>
        <w:t>vietų (boksų) melžiamoms karvėms</w:t>
      </w:r>
      <w:r w:rsidR="007831CB" w:rsidRPr="00793DD0">
        <w:rPr>
          <w:rFonts w:cs="Times New Roman"/>
        </w:rPr>
        <w:t xml:space="preserve"> ir karvėms su veršeliais</w:t>
      </w:r>
      <w:r w:rsidRPr="00793DD0">
        <w:rPr>
          <w:rFonts w:cs="Times New Roman"/>
        </w:rPr>
        <w:t xml:space="preserve">, </w:t>
      </w:r>
      <w:r w:rsidR="00696991" w:rsidRPr="00793DD0">
        <w:rPr>
          <w:rFonts w:cs="Times New Roman"/>
        </w:rPr>
        <w:t xml:space="preserve">karvių </w:t>
      </w:r>
      <w:r w:rsidRPr="00793DD0">
        <w:rPr>
          <w:rFonts w:cs="Times New Roman"/>
        </w:rPr>
        <w:t>melžimui numatyta aikštelė.</w:t>
      </w:r>
      <w:r w:rsidR="00A97021" w:rsidRPr="00793DD0">
        <w:rPr>
          <w:rFonts w:cs="Times New Roman"/>
        </w:rPr>
        <w:t xml:space="preserve"> </w:t>
      </w:r>
      <w:r w:rsidRPr="00793DD0">
        <w:rPr>
          <w:rFonts w:cs="Times New Roman"/>
        </w:rPr>
        <w:t xml:space="preserve">Vidutinis pieno primilžis karvių laktacijos metu per metus yra apie </w:t>
      </w:r>
      <w:r w:rsidRPr="00793DD0">
        <w:rPr>
          <w:rFonts w:cs="Times New Roman"/>
          <w:u w:val="single"/>
        </w:rPr>
        <w:t>6000 kg.</w:t>
      </w:r>
      <w:r w:rsidRPr="00793DD0">
        <w:rPr>
          <w:rFonts w:cs="Times New Roman"/>
        </w:rPr>
        <w:t xml:space="preserve"> Pienas uždaru vamzdynu pateks į </w:t>
      </w:r>
      <w:r w:rsidRPr="00793DD0">
        <w:rPr>
          <w:rFonts w:cs="Times New Roman"/>
          <w:u w:val="single"/>
        </w:rPr>
        <w:t>8000</w:t>
      </w:r>
      <w:r w:rsidRPr="00793DD0">
        <w:rPr>
          <w:rFonts w:cs="Times New Roman"/>
        </w:rPr>
        <w:t xml:space="preserve"> litrų pieno aušintuvą, kuriame aušinamas ir paruošiamas pardavimui pienas. </w:t>
      </w:r>
    </w:p>
    <w:p w14:paraId="7587FB7F" w14:textId="77777777" w:rsidR="00E71C32" w:rsidRPr="00793DD0" w:rsidRDefault="00E71C32" w:rsidP="00E71C32">
      <w:pPr>
        <w:spacing w:after="240"/>
        <w:jc w:val="both"/>
        <w:rPr>
          <w:rFonts w:cs="Times New Roman"/>
        </w:rPr>
      </w:pPr>
      <w:r w:rsidRPr="00793DD0">
        <w:rPr>
          <w:rFonts w:cs="Times New Roman"/>
        </w:rPr>
        <w:t xml:space="preserve">Planuojamos ūkinės veiklos pieninių karvių laikymo technologija pasirinkta tokia, kuri būtų optimaliausia ir efektyviausia ūkiui ir jo savininkui. Technologija pasirinkta atsižvelgiant į „Galvijų pastatų technologinio projektavimo taisykles“ (ŽŪ TPT 01:2009, Žin., 2009, Nr. 3D-602) aprašą. Bus įrengiama karvių melžimo zona, iki kurios suprojektuota karvių palaukimo aikštelė, taip pat sergančių karvių zona. Numatytos buitinės patalpos: darbo kambarys, rūbinė, dušas ir tualetas, poilsio kambarys, sandėlis, veterinarijos gydytojo patalpa, kurių parametrai pasirinkti vadovaujantis ŽŪ TPT 01:2009. Karvidė projektuojama su perėjimu į pieno bloką, kuriame ir yra visos buitinės patalpos. Karvidėje numatytos dvi viengubos ir dvi dvigubos eilės </w:t>
      </w:r>
      <w:proofErr w:type="spellStart"/>
      <w:r w:rsidRPr="00793DD0">
        <w:rPr>
          <w:rFonts w:cs="Times New Roman"/>
        </w:rPr>
        <w:t>guoliaviečių</w:t>
      </w:r>
      <w:proofErr w:type="spellEnd"/>
      <w:r w:rsidRPr="00793DD0">
        <w:rPr>
          <w:rFonts w:cs="Times New Roman"/>
        </w:rPr>
        <w:t xml:space="preserve">, vienas šėrimo takas, keturi mėšlo šalinimo takai. Mėšlo surinkimo kanalai numatyti ties gyvulių migravimo takais iki pieno bloko </w:t>
      </w:r>
      <w:proofErr w:type="spellStart"/>
      <w:r w:rsidRPr="00793DD0">
        <w:rPr>
          <w:rFonts w:cs="Times New Roman"/>
        </w:rPr>
        <w:t>priešduobės</w:t>
      </w:r>
      <w:proofErr w:type="spellEnd"/>
      <w:r w:rsidRPr="00793DD0">
        <w:rPr>
          <w:rFonts w:cs="Times New Roman"/>
        </w:rPr>
        <w:t xml:space="preserve"> (siurblinės). Numatytos 6 vnt. dvigubų šildomų girdyklų. </w:t>
      </w:r>
    </w:p>
    <w:p w14:paraId="7CC82AF9" w14:textId="77777777" w:rsidR="00E71C32" w:rsidRPr="00793DD0" w:rsidRDefault="00E71C32" w:rsidP="00E71C32">
      <w:pPr>
        <w:spacing w:after="240"/>
        <w:jc w:val="both"/>
        <w:rPr>
          <w:rFonts w:cs="Times New Roman"/>
        </w:rPr>
      </w:pPr>
      <w:r w:rsidRPr="00793DD0">
        <w:rPr>
          <w:rFonts w:cs="Times New Roman"/>
        </w:rPr>
        <w:t xml:space="preserve">Projektuojamo pastato ventiliacija - natūrali, išskyrus pieno laikymo patalpą. Natūraliai ventiliacijai vykdyti suprojektuotos per visą pastatą plyšinės angos stogo kraige. Ventiliacijos reguliavimas bus vykdomas sklendėmis. Pieno laikymo patalpoje numatyta priverstinė mechaninė ventiliacija. </w:t>
      </w:r>
    </w:p>
    <w:p w14:paraId="6DB1A1B2" w14:textId="6C67C1E8" w:rsidR="0094724B" w:rsidRPr="00793DD0" w:rsidRDefault="0094724B" w:rsidP="006F6A47">
      <w:pPr>
        <w:spacing w:after="240"/>
        <w:jc w:val="both"/>
        <w:rPr>
          <w:rFonts w:cs="Times New Roman"/>
        </w:rPr>
      </w:pPr>
      <w:r w:rsidRPr="00793DD0">
        <w:rPr>
          <w:rFonts w:cs="Times New Roman"/>
        </w:rPr>
        <w:t>Karvių šėrimas numatomas mechanizuotas</w:t>
      </w:r>
      <w:r w:rsidR="00696991" w:rsidRPr="00793DD0">
        <w:rPr>
          <w:rFonts w:cs="Times New Roman"/>
        </w:rPr>
        <w:t>,</w:t>
      </w:r>
      <w:r w:rsidRPr="00793DD0">
        <w:rPr>
          <w:rFonts w:cs="Times New Roman"/>
        </w:rPr>
        <w:t xml:space="preserve"> mobiliu pašarų maišytuvu – dalytuvu. Pašarų padavimui įrengtas šėrimo takas. Galvijai šeriami du kartus per dieną. Pašarai: šienainis, šienas, kukurūzų silosas, žolės silosas</w:t>
      </w:r>
      <w:r w:rsidR="004826CC" w:rsidRPr="00793DD0">
        <w:rPr>
          <w:rFonts w:cs="Times New Roman"/>
        </w:rPr>
        <w:t>.</w:t>
      </w:r>
      <w:r w:rsidR="00EE5EE6" w:rsidRPr="00793DD0">
        <w:rPr>
          <w:rFonts w:cs="Times New Roman"/>
        </w:rPr>
        <w:t xml:space="preserve"> </w:t>
      </w:r>
      <w:r w:rsidRPr="00793DD0">
        <w:rPr>
          <w:rFonts w:cs="Times New Roman"/>
        </w:rPr>
        <w:t>Silosas, šienainis, koncentruoti pašarai planuojami laikyti pašarų laikymo sandėlyje, esančiame tame pačiame sklype.</w:t>
      </w:r>
    </w:p>
    <w:p w14:paraId="3855EE26" w14:textId="376440A3" w:rsidR="00EE5EE6" w:rsidRPr="00793DD0" w:rsidRDefault="00D63716" w:rsidP="006F6A47">
      <w:pPr>
        <w:spacing w:after="240"/>
        <w:jc w:val="both"/>
        <w:rPr>
          <w:rFonts w:cs="Times New Roman"/>
        </w:rPr>
      </w:pPr>
      <w:r w:rsidRPr="00793DD0">
        <w:rPr>
          <w:rFonts w:cs="Times New Roman"/>
        </w:rPr>
        <w:t xml:space="preserve">Esami galvijai </w:t>
      </w:r>
      <w:r w:rsidR="00D132FE" w:rsidRPr="00793DD0">
        <w:rPr>
          <w:rFonts w:cs="Times New Roman"/>
        </w:rPr>
        <w:t xml:space="preserve">bus </w:t>
      </w:r>
      <w:r w:rsidR="00EE5EE6" w:rsidRPr="00793DD0">
        <w:rPr>
          <w:rFonts w:cs="Times New Roman"/>
        </w:rPr>
        <w:t>perkelti į</w:t>
      </w:r>
      <w:r w:rsidRPr="00793DD0">
        <w:rPr>
          <w:rFonts w:cs="Times New Roman"/>
        </w:rPr>
        <w:t xml:space="preserve"> </w:t>
      </w:r>
      <w:r w:rsidR="00D132FE" w:rsidRPr="00793DD0">
        <w:rPr>
          <w:rFonts w:cs="Times New Roman"/>
        </w:rPr>
        <w:t xml:space="preserve">naujai </w:t>
      </w:r>
      <w:r w:rsidR="00EE5EE6" w:rsidRPr="00793DD0">
        <w:rPr>
          <w:rFonts w:cs="Times New Roman"/>
        </w:rPr>
        <w:t>pastatytą</w:t>
      </w:r>
      <w:r w:rsidR="00D132FE" w:rsidRPr="00793DD0">
        <w:rPr>
          <w:rFonts w:cs="Times New Roman"/>
        </w:rPr>
        <w:t xml:space="preserve"> karvid</w:t>
      </w:r>
      <w:r w:rsidR="00EE5EE6" w:rsidRPr="00793DD0">
        <w:rPr>
          <w:rFonts w:cs="Times New Roman"/>
        </w:rPr>
        <w:t>ę</w:t>
      </w:r>
      <w:r w:rsidRPr="00793DD0">
        <w:rPr>
          <w:rFonts w:cs="Times New Roman"/>
        </w:rPr>
        <w:t xml:space="preserve">. </w:t>
      </w:r>
      <w:r w:rsidR="00EE5EE6" w:rsidRPr="00793DD0">
        <w:rPr>
          <w:rFonts w:cs="Times New Roman"/>
        </w:rPr>
        <w:t xml:space="preserve">Galvijų kiekis bus palaipsniui didinamas iki </w:t>
      </w:r>
      <w:r w:rsidR="00A27F29" w:rsidRPr="00793DD0">
        <w:rPr>
          <w:rFonts w:cs="Times New Roman"/>
        </w:rPr>
        <w:t>261,8</w:t>
      </w:r>
      <w:r w:rsidR="00A27F29" w:rsidRPr="00793DD0">
        <w:rPr>
          <w:rFonts w:cs="Times New Roman"/>
          <w:b/>
        </w:rPr>
        <w:t xml:space="preserve"> </w:t>
      </w:r>
      <w:r w:rsidR="00EE5EE6" w:rsidRPr="00793DD0">
        <w:rPr>
          <w:rFonts w:cs="Times New Roman"/>
        </w:rPr>
        <w:t xml:space="preserve">SG. </w:t>
      </w:r>
    </w:p>
    <w:p w14:paraId="6F988E4C" w14:textId="77777777" w:rsidR="00890F23" w:rsidRPr="00793DD0" w:rsidRDefault="00EE5EE6" w:rsidP="00890F23">
      <w:pPr>
        <w:spacing w:before="240" w:after="240"/>
        <w:jc w:val="both"/>
        <w:rPr>
          <w:rFonts w:cs="Times New Roman"/>
        </w:rPr>
      </w:pPr>
      <w:r w:rsidRPr="00793DD0">
        <w:rPr>
          <w:rFonts w:cs="Times New Roman"/>
        </w:rPr>
        <w:t xml:space="preserve">Planuojami galvijai numatomi tik pieninės melžiamos karvės ir </w:t>
      </w:r>
      <w:r w:rsidR="000A30AA" w:rsidRPr="00793DD0">
        <w:rPr>
          <w:rFonts w:cs="Times New Roman"/>
        </w:rPr>
        <w:t>telyčios</w:t>
      </w:r>
      <w:r w:rsidRPr="00793DD0">
        <w:rPr>
          <w:rFonts w:cs="Times New Roman"/>
        </w:rPr>
        <w:t xml:space="preserve"> su veršeliais, kurie bus parduodami. Karv</w:t>
      </w:r>
      <w:r w:rsidR="000A30AA" w:rsidRPr="00793DD0">
        <w:rPr>
          <w:rFonts w:cs="Times New Roman"/>
        </w:rPr>
        <w:t>ių</w:t>
      </w:r>
      <w:r w:rsidRPr="00793DD0">
        <w:rPr>
          <w:rFonts w:cs="Times New Roman"/>
        </w:rPr>
        <w:t xml:space="preserve"> laikymo teritorijoje susidarys tik skystasis mėšlas. </w:t>
      </w:r>
      <w:r w:rsidR="00890F23" w:rsidRPr="00793DD0">
        <w:rPr>
          <w:rFonts w:cs="Times New Roman"/>
        </w:rPr>
        <w:t>Skystas mėšlas bus laikomas planuojamame naujai statyti skysto mėšlo rezervuare. Susidarysiančio skysto mėšlo kiekis pateiktas 4 lentelėje.</w:t>
      </w:r>
    </w:p>
    <w:p w14:paraId="4EFB638A" w14:textId="371999B7" w:rsidR="000A30AA" w:rsidRPr="00793DD0" w:rsidRDefault="00EE5EE6" w:rsidP="00B620D7">
      <w:pPr>
        <w:spacing w:before="240" w:after="120"/>
        <w:jc w:val="both"/>
        <w:rPr>
          <w:rFonts w:eastAsia="Times New Roman" w:cs="Times New Roman"/>
          <w:szCs w:val="24"/>
          <w:lang w:eastAsia="lt-LT"/>
        </w:rPr>
      </w:pPr>
      <w:r w:rsidRPr="00793DD0">
        <w:rPr>
          <w:rFonts w:cs="Times New Roman"/>
        </w:rPr>
        <w:t xml:space="preserve">Nuo </w:t>
      </w:r>
      <w:r w:rsidR="000A30AA" w:rsidRPr="00793DD0">
        <w:rPr>
          <w:rFonts w:cs="Times New Roman"/>
        </w:rPr>
        <w:t xml:space="preserve">telyčių ir </w:t>
      </w:r>
      <w:r w:rsidRPr="00793DD0">
        <w:rPr>
          <w:rFonts w:cs="Times New Roman"/>
        </w:rPr>
        <w:t xml:space="preserve">veršelių laikymo teritorijos </w:t>
      </w:r>
      <w:r w:rsidR="00675FE4" w:rsidRPr="00793DD0">
        <w:rPr>
          <w:rFonts w:cs="Times New Roman"/>
        </w:rPr>
        <w:t>susidarys</w:t>
      </w:r>
      <w:r w:rsidRPr="00793DD0">
        <w:rPr>
          <w:rFonts w:cs="Times New Roman"/>
        </w:rPr>
        <w:t xml:space="preserve"> tirštasis</w:t>
      </w:r>
      <w:r w:rsidR="000A30AA" w:rsidRPr="00793DD0">
        <w:rPr>
          <w:rFonts w:cs="Times New Roman"/>
        </w:rPr>
        <w:t xml:space="preserve"> mėšlas ir srutos</w:t>
      </w:r>
      <w:r w:rsidRPr="00793DD0">
        <w:rPr>
          <w:rFonts w:cs="Times New Roman"/>
        </w:rPr>
        <w:t xml:space="preserve">. Surinktas kraikas, nuo veršelių laikymo teritorijos, kartu su mėšlu bus laikomas gretimame sklype, </w:t>
      </w:r>
      <w:r w:rsidR="000A30AA" w:rsidRPr="00793DD0">
        <w:rPr>
          <w:rFonts w:cs="Times New Roman"/>
        </w:rPr>
        <w:t xml:space="preserve">esančioje mėšlidėje. </w:t>
      </w:r>
      <w:r w:rsidR="000A30AA" w:rsidRPr="00793DD0">
        <w:rPr>
          <w:rFonts w:eastAsia="Times New Roman" w:cs="Times New Roman"/>
          <w:lang w:eastAsia="lt-LT"/>
        </w:rPr>
        <w:t xml:space="preserve">Esamos mėšlidės </w:t>
      </w:r>
      <w:r w:rsidR="000A30AA" w:rsidRPr="00793DD0">
        <w:rPr>
          <w:rFonts w:eastAsia="Times New Roman" w:cs="Times New Roman"/>
          <w:lang w:eastAsia="lt-LT"/>
        </w:rPr>
        <w:lastRenderedPageBreak/>
        <w:t>plotas yra 400 m</w:t>
      </w:r>
      <w:r w:rsidR="000A30AA" w:rsidRPr="00793DD0">
        <w:rPr>
          <w:rFonts w:eastAsia="Times New Roman" w:cs="Times New Roman"/>
          <w:vertAlign w:val="superscript"/>
          <w:lang w:eastAsia="lt-LT"/>
        </w:rPr>
        <w:t>2</w:t>
      </w:r>
      <w:r w:rsidR="000A30AA" w:rsidRPr="00793DD0">
        <w:rPr>
          <w:rFonts w:eastAsia="Times New Roman" w:cs="Times New Roman"/>
          <w:lang w:eastAsia="lt-LT"/>
        </w:rPr>
        <w:t xml:space="preserve">, sienelių aukštis iki 2,5 m. Danga – betonas, atsparus drėgmei ir rūgštims. Mėšlidė </w:t>
      </w:r>
      <w:r w:rsidR="00B620D7" w:rsidRPr="00793DD0">
        <w:rPr>
          <w:rFonts w:eastAsia="Times New Roman" w:cs="Times New Roman"/>
          <w:lang w:eastAsia="lt-LT"/>
        </w:rPr>
        <w:t xml:space="preserve">yra atvira, bus dengiama smulkintų šiaudų sluoksniu. </w:t>
      </w:r>
      <w:r w:rsidR="000A30AA" w:rsidRPr="00793DD0">
        <w:rPr>
          <w:rFonts w:eastAsia="Times New Roman" w:cs="Times New Roman"/>
          <w:lang w:eastAsia="lt-LT"/>
        </w:rPr>
        <w:t>Nuotekos nuo mėšlidės surenkamos į požeminį rezervuarą.</w:t>
      </w:r>
      <w:r w:rsidR="00103269" w:rsidRPr="00793DD0">
        <w:rPr>
          <w:rFonts w:eastAsia="Times New Roman" w:cs="Times New Roman"/>
          <w:lang w:eastAsia="lt-LT"/>
        </w:rPr>
        <w:t xml:space="preserve"> Iš kurio išvežamos į naujai statomą skysto mėšlo kaupimo rezervuarą, tolimesniam laikymui ir tvarkymui.</w:t>
      </w:r>
    </w:p>
    <w:p w14:paraId="700BFBEC" w14:textId="2A5A11ED" w:rsidR="00182838" w:rsidRPr="00793DD0" w:rsidRDefault="00103269" w:rsidP="004C70E1">
      <w:pPr>
        <w:jc w:val="both"/>
        <w:rPr>
          <w:rFonts w:cs="Times New Roman"/>
          <w:szCs w:val="24"/>
        </w:rPr>
      </w:pPr>
      <w:r w:rsidRPr="00793DD0">
        <w:rPr>
          <w:rFonts w:cs="Times New Roman"/>
          <w:b/>
          <w:i/>
          <w:szCs w:val="24"/>
        </w:rPr>
        <w:t>4 lentelė.</w:t>
      </w:r>
      <w:r w:rsidRPr="00793DD0">
        <w:rPr>
          <w:rFonts w:cs="Times New Roman"/>
          <w:i/>
          <w:szCs w:val="24"/>
        </w:rPr>
        <w:t xml:space="preserve"> Planuojami susidarančių skysto ir tiršto mėšlo kiekiai</w:t>
      </w:r>
    </w:p>
    <w:tbl>
      <w:tblPr>
        <w:tblW w:w="10298" w:type="dxa"/>
        <w:tblLayout w:type="fixed"/>
        <w:tblCellMar>
          <w:left w:w="30" w:type="dxa"/>
          <w:right w:w="30" w:type="dxa"/>
        </w:tblCellMar>
        <w:tblLook w:val="0000" w:firstRow="0" w:lastRow="0" w:firstColumn="0" w:lastColumn="0" w:noHBand="0" w:noVBand="0"/>
      </w:tblPr>
      <w:tblGrid>
        <w:gridCol w:w="2540"/>
        <w:gridCol w:w="1376"/>
        <w:gridCol w:w="1276"/>
        <w:gridCol w:w="284"/>
        <w:gridCol w:w="1174"/>
        <w:gridCol w:w="567"/>
        <w:gridCol w:w="388"/>
        <w:gridCol w:w="1134"/>
        <w:gridCol w:w="6"/>
        <w:gridCol w:w="1553"/>
      </w:tblGrid>
      <w:tr w:rsidR="00E046ED" w:rsidRPr="00793DD0" w14:paraId="2D7B4868" w14:textId="77777777" w:rsidTr="00103269">
        <w:trPr>
          <w:trHeight w:val="988"/>
        </w:trPr>
        <w:tc>
          <w:tcPr>
            <w:tcW w:w="2540" w:type="dxa"/>
            <w:tcBorders>
              <w:top w:val="single" w:sz="8" w:space="0" w:color="auto"/>
              <w:left w:val="single" w:sz="8" w:space="0" w:color="auto"/>
              <w:right w:val="single" w:sz="8" w:space="0" w:color="auto"/>
            </w:tcBorders>
            <w:vAlign w:val="center"/>
          </w:tcPr>
          <w:p w14:paraId="0B76866D" w14:textId="77777777" w:rsidR="00E046ED" w:rsidRPr="00793DD0" w:rsidRDefault="00E046ED" w:rsidP="00103269">
            <w:pPr>
              <w:pStyle w:val="Lentele"/>
              <w:rPr>
                <w:rFonts w:ascii="Times New Roman" w:hAnsi="Times New Roman"/>
                <w:b/>
                <w:snapToGrid w:val="0"/>
                <w:sz w:val="22"/>
                <w:szCs w:val="22"/>
                <w:lang w:val="lt-LT"/>
              </w:rPr>
            </w:pPr>
          </w:p>
          <w:p w14:paraId="5D0FBEA4" w14:textId="77777777" w:rsidR="00E046ED" w:rsidRPr="00793DD0" w:rsidRDefault="00E046ED" w:rsidP="00103269">
            <w:pPr>
              <w:pStyle w:val="Lentele"/>
              <w:rPr>
                <w:rFonts w:ascii="Times New Roman" w:hAnsi="Times New Roman"/>
                <w:b/>
                <w:snapToGrid w:val="0"/>
                <w:sz w:val="22"/>
                <w:szCs w:val="22"/>
                <w:lang w:val="lt-LT"/>
              </w:rPr>
            </w:pPr>
            <w:r w:rsidRPr="00793DD0">
              <w:rPr>
                <w:rFonts w:ascii="Times New Roman" w:hAnsi="Times New Roman"/>
                <w:b/>
                <w:snapToGrid w:val="0"/>
                <w:sz w:val="22"/>
                <w:szCs w:val="22"/>
                <w:lang w:val="lt-LT"/>
              </w:rPr>
              <w:t>Gyvulys</w:t>
            </w:r>
          </w:p>
        </w:tc>
        <w:tc>
          <w:tcPr>
            <w:tcW w:w="1376" w:type="dxa"/>
            <w:tcBorders>
              <w:top w:val="single" w:sz="8" w:space="0" w:color="auto"/>
              <w:left w:val="single" w:sz="8" w:space="0" w:color="auto"/>
              <w:right w:val="single" w:sz="8" w:space="0" w:color="auto"/>
            </w:tcBorders>
            <w:vAlign w:val="center"/>
          </w:tcPr>
          <w:p w14:paraId="40117883" w14:textId="77777777" w:rsidR="00E046ED" w:rsidRPr="00793DD0" w:rsidRDefault="00E046ED" w:rsidP="00103269">
            <w:pPr>
              <w:pStyle w:val="Lentele"/>
              <w:rPr>
                <w:rFonts w:ascii="Times New Roman" w:hAnsi="Times New Roman"/>
                <w:b/>
                <w:snapToGrid w:val="0"/>
                <w:sz w:val="22"/>
                <w:szCs w:val="22"/>
                <w:lang w:val="lt-LT"/>
              </w:rPr>
            </w:pPr>
            <w:r w:rsidRPr="00793DD0">
              <w:rPr>
                <w:rFonts w:ascii="Times New Roman" w:hAnsi="Times New Roman"/>
                <w:b/>
                <w:snapToGrid w:val="0"/>
                <w:sz w:val="22"/>
                <w:szCs w:val="22"/>
                <w:lang w:val="lt-LT"/>
              </w:rPr>
              <w:t>Sukaupiama per 1 mėn. skystojo mėšlo m</w:t>
            </w:r>
            <w:r w:rsidRPr="00793DD0">
              <w:rPr>
                <w:rFonts w:ascii="Times New Roman" w:hAnsi="Times New Roman"/>
                <w:b/>
                <w:snapToGrid w:val="0"/>
                <w:sz w:val="22"/>
                <w:szCs w:val="22"/>
                <w:vertAlign w:val="superscript"/>
                <w:lang w:val="lt-LT"/>
              </w:rPr>
              <w:t>3</w:t>
            </w:r>
          </w:p>
        </w:tc>
        <w:tc>
          <w:tcPr>
            <w:tcW w:w="1276" w:type="dxa"/>
            <w:tcBorders>
              <w:top w:val="single" w:sz="8" w:space="0" w:color="auto"/>
              <w:left w:val="single" w:sz="8" w:space="0" w:color="auto"/>
              <w:right w:val="single" w:sz="8" w:space="0" w:color="auto"/>
            </w:tcBorders>
            <w:vAlign w:val="center"/>
          </w:tcPr>
          <w:p w14:paraId="3CB2F4CD" w14:textId="3AC8937D" w:rsidR="00E046ED" w:rsidRPr="00793DD0" w:rsidRDefault="00E046ED" w:rsidP="00103269">
            <w:pPr>
              <w:pStyle w:val="Lentele"/>
              <w:rPr>
                <w:rFonts w:ascii="Times New Roman" w:hAnsi="Times New Roman"/>
                <w:b/>
                <w:snapToGrid w:val="0"/>
                <w:sz w:val="22"/>
                <w:szCs w:val="22"/>
                <w:lang w:val="lt-LT"/>
              </w:rPr>
            </w:pPr>
            <w:r w:rsidRPr="00793DD0">
              <w:rPr>
                <w:rFonts w:ascii="Times New Roman" w:hAnsi="Times New Roman"/>
                <w:b/>
                <w:snapToGrid w:val="0"/>
                <w:sz w:val="22"/>
                <w:szCs w:val="22"/>
                <w:lang w:val="lt-LT"/>
              </w:rPr>
              <w:t>Sukaupiama per 1 mėn. tirštojo mėšlo m</w:t>
            </w:r>
            <w:r w:rsidRPr="00793DD0">
              <w:rPr>
                <w:rFonts w:ascii="Times New Roman" w:hAnsi="Times New Roman"/>
                <w:b/>
                <w:snapToGrid w:val="0"/>
                <w:sz w:val="22"/>
                <w:szCs w:val="22"/>
                <w:vertAlign w:val="superscript"/>
                <w:lang w:val="lt-LT"/>
              </w:rPr>
              <w:t>3</w:t>
            </w:r>
          </w:p>
        </w:tc>
        <w:tc>
          <w:tcPr>
            <w:tcW w:w="1458" w:type="dxa"/>
            <w:gridSpan w:val="2"/>
            <w:tcBorders>
              <w:top w:val="single" w:sz="8" w:space="0" w:color="auto"/>
              <w:left w:val="single" w:sz="8" w:space="0" w:color="auto"/>
              <w:right w:val="single" w:sz="8" w:space="0" w:color="auto"/>
            </w:tcBorders>
            <w:vAlign w:val="center"/>
          </w:tcPr>
          <w:p w14:paraId="794918BF" w14:textId="1E44490B" w:rsidR="00E046ED" w:rsidRPr="00793DD0" w:rsidRDefault="00E046ED" w:rsidP="00103269">
            <w:pPr>
              <w:pStyle w:val="Lentele"/>
              <w:rPr>
                <w:rFonts w:ascii="Times New Roman" w:hAnsi="Times New Roman"/>
                <w:b/>
                <w:snapToGrid w:val="0"/>
                <w:sz w:val="22"/>
                <w:szCs w:val="22"/>
                <w:lang w:val="lt-LT"/>
              </w:rPr>
            </w:pPr>
            <w:r w:rsidRPr="00793DD0">
              <w:rPr>
                <w:rFonts w:ascii="Times New Roman" w:hAnsi="Times New Roman"/>
                <w:b/>
                <w:snapToGrid w:val="0"/>
                <w:sz w:val="22"/>
                <w:szCs w:val="22"/>
                <w:lang w:val="lt-LT"/>
              </w:rPr>
              <w:t>Technologinio vandens per 1 mėn.  m</w:t>
            </w:r>
            <w:r w:rsidRPr="00793DD0">
              <w:rPr>
                <w:rFonts w:ascii="Times New Roman" w:hAnsi="Times New Roman"/>
                <w:b/>
                <w:snapToGrid w:val="0"/>
                <w:sz w:val="22"/>
                <w:szCs w:val="22"/>
                <w:vertAlign w:val="superscript"/>
                <w:lang w:val="lt-LT"/>
              </w:rPr>
              <w:t>3</w:t>
            </w:r>
          </w:p>
        </w:tc>
        <w:tc>
          <w:tcPr>
            <w:tcW w:w="955" w:type="dxa"/>
            <w:gridSpan w:val="2"/>
            <w:tcBorders>
              <w:top w:val="single" w:sz="8" w:space="0" w:color="auto"/>
              <w:left w:val="single" w:sz="8" w:space="0" w:color="auto"/>
              <w:right w:val="single" w:sz="8" w:space="0" w:color="auto"/>
            </w:tcBorders>
            <w:vAlign w:val="center"/>
          </w:tcPr>
          <w:p w14:paraId="3E26628E" w14:textId="6BF53E82" w:rsidR="00E046ED" w:rsidRPr="00793DD0" w:rsidRDefault="00E046ED" w:rsidP="00103269">
            <w:pPr>
              <w:pStyle w:val="Lentele"/>
              <w:spacing w:before="0"/>
              <w:rPr>
                <w:rFonts w:ascii="Times New Roman" w:hAnsi="Times New Roman"/>
                <w:b/>
                <w:snapToGrid w:val="0"/>
                <w:sz w:val="22"/>
                <w:szCs w:val="22"/>
                <w:vertAlign w:val="superscript"/>
                <w:lang w:val="lt-LT"/>
              </w:rPr>
            </w:pPr>
            <w:r w:rsidRPr="00793DD0">
              <w:rPr>
                <w:rFonts w:ascii="Times New Roman" w:hAnsi="Times New Roman"/>
                <w:b/>
                <w:snapToGrid w:val="0"/>
                <w:sz w:val="22"/>
                <w:szCs w:val="22"/>
                <w:lang w:val="lt-LT"/>
              </w:rPr>
              <w:t>Gyvulių skaičius</w:t>
            </w:r>
          </w:p>
        </w:tc>
        <w:tc>
          <w:tcPr>
            <w:tcW w:w="1134" w:type="dxa"/>
            <w:tcBorders>
              <w:top w:val="single" w:sz="8" w:space="0" w:color="auto"/>
              <w:left w:val="single" w:sz="8" w:space="0" w:color="auto"/>
              <w:right w:val="single" w:sz="8" w:space="0" w:color="auto"/>
            </w:tcBorders>
            <w:vAlign w:val="center"/>
          </w:tcPr>
          <w:p w14:paraId="1E54194B" w14:textId="5C6E8803" w:rsidR="00E046ED" w:rsidRPr="00793DD0" w:rsidRDefault="00E046ED" w:rsidP="00103269">
            <w:pPr>
              <w:pStyle w:val="Lentele"/>
              <w:spacing w:before="0"/>
              <w:rPr>
                <w:rFonts w:ascii="Times New Roman" w:hAnsi="Times New Roman"/>
                <w:b/>
                <w:snapToGrid w:val="0"/>
                <w:sz w:val="22"/>
                <w:szCs w:val="22"/>
                <w:lang w:val="lt-LT"/>
              </w:rPr>
            </w:pPr>
            <w:r w:rsidRPr="00793DD0">
              <w:rPr>
                <w:rFonts w:ascii="Times New Roman" w:hAnsi="Times New Roman"/>
                <w:b/>
                <w:snapToGrid w:val="0"/>
                <w:sz w:val="22"/>
                <w:szCs w:val="22"/>
                <w:lang w:val="lt-LT"/>
              </w:rPr>
              <w:t>Iš viso tirštojo mėšlo,</w:t>
            </w:r>
          </w:p>
          <w:p w14:paraId="619FAB04" w14:textId="169ED48A" w:rsidR="00E046ED" w:rsidRPr="00793DD0" w:rsidRDefault="00E046ED" w:rsidP="00103269">
            <w:pPr>
              <w:pStyle w:val="Lentele"/>
              <w:spacing w:before="0"/>
              <w:rPr>
                <w:rFonts w:ascii="Times New Roman" w:hAnsi="Times New Roman"/>
                <w:b/>
                <w:snapToGrid w:val="0"/>
                <w:sz w:val="22"/>
                <w:szCs w:val="22"/>
                <w:lang w:val="lt-LT"/>
              </w:rPr>
            </w:pPr>
            <w:r w:rsidRPr="00793DD0">
              <w:rPr>
                <w:rFonts w:ascii="Times New Roman" w:hAnsi="Times New Roman"/>
                <w:b/>
                <w:snapToGrid w:val="0"/>
                <w:sz w:val="22"/>
                <w:szCs w:val="22"/>
                <w:lang w:val="lt-LT"/>
              </w:rPr>
              <w:t>m</w:t>
            </w:r>
            <w:r w:rsidRPr="00793DD0">
              <w:rPr>
                <w:rFonts w:ascii="Times New Roman" w:hAnsi="Times New Roman"/>
                <w:b/>
                <w:sz w:val="22"/>
                <w:szCs w:val="22"/>
                <w:vertAlign w:val="superscript"/>
                <w:lang w:val="lt-LT"/>
              </w:rPr>
              <w:t>3</w:t>
            </w:r>
            <w:r w:rsidRPr="00793DD0">
              <w:rPr>
                <w:rFonts w:ascii="Times New Roman" w:hAnsi="Times New Roman"/>
                <w:b/>
                <w:sz w:val="22"/>
                <w:szCs w:val="22"/>
                <w:lang w:val="lt-LT"/>
              </w:rPr>
              <w:t>/1 mėn.</w:t>
            </w:r>
          </w:p>
        </w:tc>
        <w:tc>
          <w:tcPr>
            <w:tcW w:w="1559" w:type="dxa"/>
            <w:gridSpan w:val="2"/>
            <w:tcBorders>
              <w:top w:val="single" w:sz="8" w:space="0" w:color="auto"/>
              <w:left w:val="single" w:sz="8" w:space="0" w:color="auto"/>
              <w:right w:val="single" w:sz="8" w:space="0" w:color="auto"/>
            </w:tcBorders>
            <w:vAlign w:val="center"/>
          </w:tcPr>
          <w:p w14:paraId="33112458" w14:textId="77777777" w:rsidR="00E046ED" w:rsidRPr="00793DD0" w:rsidRDefault="00E046ED" w:rsidP="00103269">
            <w:pPr>
              <w:pStyle w:val="Lentele"/>
              <w:spacing w:before="0"/>
              <w:rPr>
                <w:rFonts w:ascii="Times New Roman" w:hAnsi="Times New Roman"/>
                <w:b/>
                <w:snapToGrid w:val="0"/>
                <w:sz w:val="22"/>
                <w:szCs w:val="22"/>
                <w:lang w:val="lt-LT"/>
              </w:rPr>
            </w:pPr>
            <w:r w:rsidRPr="00793DD0">
              <w:rPr>
                <w:rFonts w:ascii="Times New Roman" w:hAnsi="Times New Roman"/>
                <w:b/>
                <w:snapToGrid w:val="0"/>
                <w:sz w:val="22"/>
                <w:szCs w:val="22"/>
                <w:lang w:val="lt-LT"/>
              </w:rPr>
              <w:t>Iš viso skystojo mėšlo ir technologinio vandens,</w:t>
            </w:r>
          </w:p>
          <w:p w14:paraId="48ACEFE0" w14:textId="7E61114B" w:rsidR="00E046ED" w:rsidRPr="00793DD0" w:rsidRDefault="00E046ED" w:rsidP="00103269">
            <w:pPr>
              <w:pStyle w:val="Lentele"/>
              <w:spacing w:before="0"/>
              <w:rPr>
                <w:rFonts w:ascii="Times New Roman" w:hAnsi="Times New Roman"/>
                <w:b/>
                <w:sz w:val="22"/>
                <w:szCs w:val="22"/>
                <w:lang w:val="lt-LT"/>
              </w:rPr>
            </w:pPr>
            <w:r w:rsidRPr="00793DD0">
              <w:rPr>
                <w:rFonts w:ascii="Times New Roman" w:hAnsi="Times New Roman"/>
                <w:b/>
                <w:snapToGrid w:val="0"/>
                <w:sz w:val="22"/>
                <w:szCs w:val="22"/>
                <w:lang w:val="lt-LT"/>
              </w:rPr>
              <w:t>m</w:t>
            </w:r>
            <w:r w:rsidRPr="00793DD0">
              <w:rPr>
                <w:rFonts w:ascii="Times New Roman" w:hAnsi="Times New Roman"/>
                <w:b/>
                <w:sz w:val="22"/>
                <w:szCs w:val="22"/>
                <w:vertAlign w:val="superscript"/>
                <w:lang w:val="lt-LT"/>
              </w:rPr>
              <w:t>3</w:t>
            </w:r>
            <w:r w:rsidRPr="00793DD0">
              <w:rPr>
                <w:rFonts w:ascii="Times New Roman" w:hAnsi="Times New Roman"/>
                <w:b/>
                <w:sz w:val="22"/>
                <w:szCs w:val="22"/>
                <w:lang w:val="lt-LT"/>
              </w:rPr>
              <w:t>/1 mėn.</w:t>
            </w:r>
          </w:p>
        </w:tc>
      </w:tr>
      <w:tr w:rsidR="00E046ED" w:rsidRPr="00793DD0" w14:paraId="6EB3F5D3" w14:textId="77777777" w:rsidTr="00F5294C">
        <w:trPr>
          <w:trHeight w:val="293"/>
        </w:trPr>
        <w:tc>
          <w:tcPr>
            <w:tcW w:w="2540" w:type="dxa"/>
            <w:tcBorders>
              <w:top w:val="single" w:sz="8" w:space="0" w:color="auto"/>
              <w:left w:val="single" w:sz="8" w:space="0" w:color="auto"/>
              <w:bottom w:val="single" w:sz="8" w:space="0" w:color="auto"/>
              <w:right w:val="single" w:sz="8" w:space="0" w:color="auto"/>
            </w:tcBorders>
          </w:tcPr>
          <w:p w14:paraId="6D958410" w14:textId="33AC15B7" w:rsidR="00E046ED" w:rsidRPr="00793DD0" w:rsidRDefault="00E046ED" w:rsidP="00E046ED">
            <w:pPr>
              <w:pStyle w:val="Lentele"/>
              <w:rPr>
                <w:rFonts w:ascii="Times New Roman" w:hAnsi="Times New Roman"/>
                <w:sz w:val="22"/>
                <w:szCs w:val="22"/>
                <w:lang w:val="lt-LT"/>
              </w:rPr>
            </w:pPr>
            <w:r w:rsidRPr="00793DD0">
              <w:rPr>
                <w:rFonts w:ascii="Times New Roman" w:hAnsi="Times New Roman"/>
                <w:sz w:val="22"/>
                <w:szCs w:val="22"/>
                <w:lang w:val="lt-LT"/>
              </w:rPr>
              <w:t>1</w:t>
            </w:r>
          </w:p>
        </w:tc>
        <w:tc>
          <w:tcPr>
            <w:tcW w:w="1376" w:type="dxa"/>
            <w:tcBorders>
              <w:top w:val="single" w:sz="8" w:space="0" w:color="auto"/>
              <w:left w:val="single" w:sz="8" w:space="0" w:color="auto"/>
            </w:tcBorders>
          </w:tcPr>
          <w:p w14:paraId="1BF84231" w14:textId="77777777" w:rsidR="00E046ED" w:rsidRPr="00793DD0" w:rsidRDefault="00E046ED" w:rsidP="00E046ED">
            <w:pPr>
              <w:pStyle w:val="Lentele"/>
              <w:rPr>
                <w:rFonts w:ascii="Times New Roman" w:hAnsi="Times New Roman"/>
                <w:snapToGrid w:val="0"/>
                <w:sz w:val="22"/>
                <w:szCs w:val="22"/>
                <w:lang w:val="lt-LT"/>
              </w:rPr>
            </w:pPr>
            <w:r w:rsidRPr="00793DD0">
              <w:rPr>
                <w:rFonts w:ascii="Times New Roman" w:hAnsi="Times New Roman"/>
                <w:snapToGrid w:val="0"/>
                <w:sz w:val="22"/>
                <w:szCs w:val="22"/>
                <w:lang w:val="lt-LT"/>
              </w:rPr>
              <w:t>2</w:t>
            </w:r>
          </w:p>
        </w:tc>
        <w:tc>
          <w:tcPr>
            <w:tcW w:w="1276" w:type="dxa"/>
            <w:tcBorders>
              <w:top w:val="single" w:sz="8" w:space="0" w:color="auto"/>
              <w:left w:val="single" w:sz="8" w:space="0" w:color="auto"/>
              <w:right w:val="single" w:sz="8" w:space="0" w:color="auto"/>
            </w:tcBorders>
          </w:tcPr>
          <w:p w14:paraId="43C2D24C" w14:textId="77777777" w:rsidR="00E046ED" w:rsidRPr="00793DD0" w:rsidRDefault="00E046ED" w:rsidP="00E046ED">
            <w:pPr>
              <w:pStyle w:val="Lentele"/>
              <w:rPr>
                <w:rFonts w:ascii="Times New Roman" w:hAnsi="Times New Roman"/>
                <w:snapToGrid w:val="0"/>
                <w:sz w:val="22"/>
                <w:szCs w:val="22"/>
                <w:lang w:val="lt-LT"/>
              </w:rPr>
            </w:pPr>
          </w:p>
        </w:tc>
        <w:tc>
          <w:tcPr>
            <w:tcW w:w="1458" w:type="dxa"/>
            <w:gridSpan w:val="2"/>
            <w:tcBorders>
              <w:top w:val="single" w:sz="8" w:space="0" w:color="auto"/>
              <w:left w:val="single" w:sz="8" w:space="0" w:color="auto"/>
            </w:tcBorders>
          </w:tcPr>
          <w:p w14:paraId="1E100654" w14:textId="38663317" w:rsidR="00E046ED" w:rsidRPr="00793DD0" w:rsidRDefault="00E046ED" w:rsidP="00E046ED">
            <w:pPr>
              <w:pStyle w:val="Lentele"/>
              <w:rPr>
                <w:rFonts w:ascii="Times New Roman" w:hAnsi="Times New Roman"/>
                <w:snapToGrid w:val="0"/>
                <w:sz w:val="22"/>
                <w:szCs w:val="22"/>
                <w:lang w:val="lt-LT"/>
              </w:rPr>
            </w:pPr>
            <w:r w:rsidRPr="00793DD0">
              <w:rPr>
                <w:rFonts w:ascii="Times New Roman" w:hAnsi="Times New Roman"/>
                <w:snapToGrid w:val="0"/>
                <w:sz w:val="22"/>
                <w:szCs w:val="22"/>
                <w:lang w:val="lt-LT"/>
              </w:rPr>
              <w:t>3</w:t>
            </w:r>
          </w:p>
        </w:tc>
        <w:tc>
          <w:tcPr>
            <w:tcW w:w="955" w:type="dxa"/>
            <w:gridSpan w:val="2"/>
            <w:tcBorders>
              <w:top w:val="single" w:sz="8" w:space="0" w:color="auto"/>
              <w:left w:val="single" w:sz="8" w:space="0" w:color="auto"/>
              <w:right w:val="single" w:sz="8" w:space="0" w:color="auto"/>
            </w:tcBorders>
          </w:tcPr>
          <w:p w14:paraId="67CF84A7" w14:textId="5ADBFD97" w:rsidR="00E046ED" w:rsidRPr="00793DD0" w:rsidRDefault="00E046ED" w:rsidP="00E046ED">
            <w:pPr>
              <w:pStyle w:val="Lentele"/>
              <w:rPr>
                <w:rFonts w:ascii="Times New Roman" w:hAnsi="Times New Roman"/>
                <w:snapToGrid w:val="0"/>
                <w:sz w:val="22"/>
                <w:szCs w:val="22"/>
                <w:lang w:val="lt-LT"/>
              </w:rPr>
            </w:pPr>
            <w:r w:rsidRPr="00793DD0">
              <w:rPr>
                <w:rFonts w:ascii="Times New Roman" w:hAnsi="Times New Roman"/>
                <w:snapToGrid w:val="0"/>
                <w:sz w:val="22"/>
                <w:szCs w:val="22"/>
                <w:lang w:val="lt-LT"/>
              </w:rPr>
              <w:t>5</w:t>
            </w:r>
          </w:p>
        </w:tc>
        <w:tc>
          <w:tcPr>
            <w:tcW w:w="1134" w:type="dxa"/>
            <w:tcBorders>
              <w:top w:val="single" w:sz="8" w:space="0" w:color="auto"/>
              <w:left w:val="nil"/>
              <w:right w:val="single" w:sz="8" w:space="0" w:color="auto"/>
            </w:tcBorders>
          </w:tcPr>
          <w:p w14:paraId="1F20E717" w14:textId="50445836" w:rsidR="00E046ED" w:rsidRPr="00793DD0" w:rsidRDefault="00E046ED" w:rsidP="00E046ED">
            <w:pPr>
              <w:pStyle w:val="Lentele"/>
              <w:rPr>
                <w:rFonts w:ascii="Times New Roman" w:hAnsi="Times New Roman"/>
                <w:snapToGrid w:val="0"/>
                <w:sz w:val="22"/>
                <w:szCs w:val="22"/>
                <w:lang w:val="lt-LT"/>
              </w:rPr>
            </w:pPr>
          </w:p>
        </w:tc>
        <w:tc>
          <w:tcPr>
            <w:tcW w:w="1559" w:type="dxa"/>
            <w:gridSpan w:val="2"/>
            <w:tcBorders>
              <w:top w:val="single" w:sz="8" w:space="0" w:color="auto"/>
              <w:left w:val="nil"/>
              <w:right w:val="single" w:sz="8" w:space="0" w:color="auto"/>
            </w:tcBorders>
          </w:tcPr>
          <w:p w14:paraId="4C4E30D3" w14:textId="77777777" w:rsidR="00E046ED" w:rsidRPr="00793DD0" w:rsidRDefault="00E046ED" w:rsidP="00E046ED">
            <w:pPr>
              <w:pStyle w:val="Lentele"/>
              <w:rPr>
                <w:rFonts w:ascii="Times New Roman" w:hAnsi="Times New Roman"/>
                <w:snapToGrid w:val="0"/>
                <w:sz w:val="22"/>
                <w:szCs w:val="22"/>
                <w:lang w:val="lt-LT"/>
              </w:rPr>
            </w:pPr>
            <w:r w:rsidRPr="00793DD0">
              <w:rPr>
                <w:rFonts w:ascii="Times New Roman" w:hAnsi="Times New Roman"/>
                <w:snapToGrid w:val="0"/>
                <w:sz w:val="22"/>
                <w:szCs w:val="22"/>
                <w:lang w:val="lt-LT"/>
              </w:rPr>
              <w:t>6</w:t>
            </w:r>
          </w:p>
        </w:tc>
      </w:tr>
      <w:tr w:rsidR="00E046ED" w:rsidRPr="00793DD0" w14:paraId="07752384" w14:textId="77777777" w:rsidTr="00EF20E4">
        <w:trPr>
          <w:trHeight w:val="293"/>
        </w:trPr>
        <w:tc>
          <w:tcPr>
            <w:tcW w:w="2540" w:type="dxa"/>
            <w:tcBorders>
              <w:top w:val="single" w:sz="8" w:space="0" w:color="auto"/>
              <w:left w:val="single" w:sz="8" w:space="0" w:color="auto"/>
              <w:bottom w:val="single" w:sz="8" w:space="0" w:color="auto"/>
              <w:right w:val="single" w:sz="8" w:space="0" w:color="auto"/>
            </w:tcBorders>
          </w:tcPr>
          <w:p w14:paraId="77B96D26" w14:textId="77777777" w:rsidR="00E046ED" w:rsidRPr="00793DD0" w:rsidRDefault="00E046ED" w:rsidP="00E046ED">
            <w:pPr>
              <w:pStyle w:val="Lentele"/>
              <w:jc w:val="left"/>
              <w:rPr>
                <w:rFonts w:ascii="Times New Roman" w:hAnsi="Times New Roman"/>
                <w:b/>
                <w:snapToGrid w:val="0"/>
                <w:sz w:val="22"/>
                <w:szCs w:val="22"/>
                <w:lang w:val="lt-LT"/>
              </w:rPr>
            </w:pPr>
            <w:r w:rsidRPr="00793DD0">
              <w:rPr>
                <w:rFonts w:ascii="Times New Roman" w:hAnsi="Times New Roman"/>
                <w:b/>
                <w:sz w:val="22"/>
                <w:szCs w:val="22"/>
                <w:lang w:val="lt-LT"/>
              </w:rPr>
              <w:t xml:space="preserve">Karvės, produktyvumas 7000 kg pieno </w:t>
            </w:r>
          </w:p>
        </w:tc>
        <w:tc>
          <w:tcPr>
            <w:tcW w:w="1376" w:type="dxa"/>
            <w:tcBorders>
              <w:top w:val="single" w:sz="8" w:space="0" w:color="auto"/>
              <w:left w:val="single" w:sz="8" w:space="0" w:color="auto"/>
            </w:tcBorders>
            <w:vAlign w:val="center"/>
          </w:tcPr>
          <w:p w14:paraId="1F9D3F18" w14:textId="77777777" w:rsidR="00E046ED" w:rsidRPr="00793DD0" w:rsidRDefault="00E046ED" w:rsidP="00EF20E4">
            <w:pPr>
              <w:pStyle w:val="Lentele"/>
              <w:rPr>
                <w:rFonts w:ascii="Times New Roman" w:hAnsi="Times New Roman"/>
                <w:snapToGrid w:val="0"/>
                <w:sz w:val="22"/>
                <w:szCs w:val="22"/>
                <w:lang w:val="lt-LT"/>
              </w:rPr>
            </w:pPr>
            <w:r w:rsidRPr="00793DD0">
              <w:rPr>
                <w:rFonts w:ascii="Times New Roman" w:hAnsi="Times New Roman"/>
                <w:snapToGrid w:val="0"/>
                <w:sz w:val="22"/>
                <w:szCs w:val="22"/>
                <w:lang w:val="lt-LT"/>
              </w:rPr>
              <w:t>1,76</w:t>
            </w:r>
          </w:p>
        </w:tc>
        <w:tc>
          <w:tcPr>
            <w:tcW w:w="1276" w:type="dxa"/>
            <w:tcBorders>
              <w:top w:val="single" w:sz="8" w:space="0" w:color="auto"/>
              <w:left w:val="single" w:sz="8" w:space="0" w:color="auto"/>
              <w:right w:val="single" w:sz="8" w:space="0" w:color="auto"/>
            </w:tcBorders>
            <w:vAlign w:val="center"/>
          </w:tcPr>
          <w:p w14:paraId="40B95272" w14:textId="3BCF01F2" w:rsidR="00E046ED" w:rsidRPr="00793DD0" w:rsidRDefault="00E046ED" w:rsidP="00EF20E4">
            <w:pPr>
              <w:pStyle w:val="Lentele"/>
              <w:rPr>
                <w:rFonts w:ascii="Times New Roman" w:hAnsi="Times New Roman"/>
                <w:snapToGrid w:val="0"/>
                <w:sz w:val="22"/>
                <w:szCs w:val="22"/>
                <w:lang w:val="lt-LT"/>
              </w:rPr>
            </w:pPr>
            <w:r w:rsidRPr="00793DD0">
              <w:rPr>
                <w:rFonts w:ascii="Times New Roman" w:hAnsi="Times New Roman"/>
                <w:snapToGrid w:val="0"/>
                <w:sz w:val="22"/>
                <w:szCs w:val="22"/>
                <w:lang w:val="lt-LT"/>
              </w:rPr>
              <w:t>-</w:t>
            </w:r>
          </w:p>
        </w:tc>
        <w:tc>
          <w:tcPr>
            <w:tcW w:w="1458" w:type="dxa"/>
            <w:gridSpan w:val="2"/>
            <w:tcBorders>
              <w:top w:val="single" w:sz="8" w:space="0" w:color="auto"/>
              <w:left w:val="single" w:sz="8" w:space="0" w:color="auto"/>
            </w:tcBorders>
            <w:vAlign w:val="center"/>
          </w:tcPr>
          <w:p w14:paraId="6E8A51F5" w14:textId="240A7864" w:rsidR="00E046ED" w:rsidRPr="00793DD0" w:rsidRDefault="00E046ED" w:rsidP="00EF20E4">
            <w:pPr>
              <w:pStyle w:val="Lentele"/>
              <w:rPr>
                <w:rFonts w:ascii="Times New Roman" w:hAnsi="Times New Roman"/>
                <w:snapToGrid w:val="0"/>
                <w:sz w:val="22"/>
                <w:szCs w:val="22"/>
                <w:lang w:val="lt-LT"/>
              </w:rPr>
            </w:pPr>
            <w:r w:rsidRPr="00793DD0">
              <w:rPr>
                <w:rFonts w:ascii="Times New Roman" w:hAnsi="Times New Roman"/>
                <w:snapToGrid w:val="0"/>
                <w:sz w:val="22"/>
                <w:szCs w:val="22"/>
                <w:lang w:val="lt-LT"/>
              </w:rPr>
              <w:t>0,80</w:t>
            </w:r>
          </w:p>
        </w:tc>
        <w:tc>
          <w:tcPr>
            <w:tcW w:w="955" w:type="dxa"/>
            <w:gridSpan w:val="2"/>
            <w:tcBorders>
              <w:top w:val="single" w:sz="8" w:space="0" w:color="auto"/>
              <w:left w:val="single" w:sz="8" w:space="0" w:color="auto"/>
              <w:right w:val="single" w:sz="8" w:space="0" w:color="auto"/>
            </w:tcBorders>
            <w:vAlign w:val="center"/>
          </w:tcPr>
          <w:p w14:paraId="4B7726D4" w14:textId="3DD1DF09" w:rsidR="00E046ED" w:rsidRPr="00793DD0" w:rsidRDefault="00E046ED" w:rsidP="00EF20E4">
            <w:pPr>
              <w:pStyle w:val="Lentele"/>
              <w:rPr>
                <w:rFonts w:ascii="Times New Roman" w:hAnsi="Times New Roman"/>
                <w:snapToGrid w:val="0"/>
                <w:sz w:val="22"/>
                <w:szCs w:val="22"/>
                <w:lang w:val="lt-LT"/>
              </w:rPr>
            </w:pPr>
            <w:r w:rsidRPr="00793DD0">
              <w:rPr>
                <w:rFonts w:ascii="Times New Roman" w:hAnsi="Times New Roman"/>
                <w:snapToGrid w:val="0"/>
                <w:sz w:val="22"/>
                <w:szCs w:val="22"/>
                <w:lang w:val="lt-LT"/>
              </w:rPr>
              <w:t>165</w:t>
            </w:r>
          </w:p>
        </w:tc>
        <w:tc>
          <w:tcPr>
            <w:tcW w:w="1134" w:type="dxa"/>
            <w:tcBorders>
              <w:top w:val="single" w:sz="8" w:space="0" w:color="auto"/>
              <w:left w:val="nil"/>
              <w:right w:val="single" w:sz="8" w:space="0" w:color="auto"/>
            </w:tcBorders>
            <w:vAlign w:val="center"/>
          </w:tcPr>
          <w:p w14:paraId="3519728D" w14:textId="1FC7F62E" w:rsidR="00E046ED" w:rsidRPr="00793DD0" w:rsidRDefault="00E046ED" w:rsidP="00EF20E4">
            <w:pPr>
              <w:pStyle w:val="Lentele"/>
              <w:rPr>
                <w:rFonts w:ascii="Times New Roman" w:hAnsi="Times New Roman"/>
                <w:snapToGrid w:val="0"/>
                <w:sz w:val="22"/>
                <w:szCs w:val="22"/>
                <w:lang w:val="lt-LT"/>
              </w:rPr>
            </w:pPr>
            <w:r w:rsidRPr="00793DD0">
              <w:rPr>
                <w:rFonts w:ascii="Times New Roman" w:hAnsi="Times New Roman"/>
                <w:snapToGrid w:val="0"/>
                <w:sz w:val="22"/>
                <w:szCs w:val="22"/>
                <w:lang w:val="lt-LT"/>
              </w:rPr>
              <w:t>-</w:t>
            </w:r>
          </w:p>
        </w:tc>
        <w:tc>
          <w:tcPr>
            <w:tcW w:w="1559" w:type="dxa"/>
            <w:gridSpan w:val="2"/>
            <w:tcBorders>
              <w:top w:val="single" w:sz="8" w:space="0" w:color="auto"/>
              <w:left w:val="nil"/>
              <w:right w:val="single" w:sz="8" w:space="0" w:color="auto"/>
            </w:tcBorders>
            <w:vAlign w:val="center"/>
          </w:tcPr>
          <w:p w14:paraId="2C4C5567" w14:textId="553C155B" w:rsidR="00E046ED" w:rsidRPr="00793DD0" w:rsidRDefault="00E046ED" w:rsidP="00EF20E4">
            <w:pPr>
              <w:pStyle w:val="Lentele"/>
              <w:rPr>
                <w:rFonts w:ascii="Times New Roman" w:hAnsi="Times New Roman"/>
                <w:snapToGrid w:val="0"/>
                <w:sz w:val="22"/>
                <w:szCs w:val="22"/>
                <w:lang w:val="lt-LT"/>
              </w:rPr>
            </w:pPr>
            <w:r w:rsidRPr="00793DD0">
              <w:rPr>
                <w:rFonts w:ascii="Times New Roman" w:hAnsi="Times New Roman"/>
                <w:snapToGrid w:val="0"/>
                <w:sz w:val="22"/>
                <w:szCs w:val="22"/>
                <w:lang w:val="lt-LT"/>
              </w:rPr>
              <w:t>422,4</w:t>
            </w:r>
          </w:p>
        </w:tc>
      </w:tr>
      <w:tr w:rsidR="00E046ED" w:rsidRPr="00793DD0" w14:paraId="6E1437BD" w14:textId="77777777" w:rsidTr="00EF20E4">
        <w:trPr>
          <w:trHeight w:val="293"/>
        </w:trPr>
        <w:tc>
          <w:tcPr>
            <w:tcW w:w="2540" w:type="dxa"/>
            <w:tcBorders>
              <w:top w:val="single" w:sz="8" w:space="0" w:color="auto"/>
              <w:left w:val="single" w:sz="8" w:space="0" w:color="auto"/>
              <w:bottom w:val="single" w:sz="8" w:space="0" w:color="auto"/>
              <w:right w:val="single" w:sz="8" w:space="0" w:color="auto"/>
            </w:tcBorders>
          </w:tcPr>
          <w:p w14:paraId="33E0434A" w14:textId="77777777" w:rsidR="00E046ED" w:rsidRPr="00793DD0" w:rsidRDefault="00E046ED" w:rsidP="00E046ED">
            <w:pPr>
              <w:pStyle w:val="Lentele"/>
              <w:jc w:val="left"/>
              <w:rPr>
                <w:rFonts w:ascii="Times New Roman" w:hAnsi="Times New Roman"/>
                <w:b/>
                <w:snapToGrid w:val="0"/>
                <w:sz w:val="22"/>
                <w:szCs w:val="22"/>
                <w:lang w:val="lt-LT"/>
              </w:rPr>
            </w:pPr>
            <w:r w:rsidRPr="00793DD0">
              <w:rPr>
                <w:rFonts w:ascii="Times New Roman" w:hAnsi="Times New Roman"/>
                <w:b/>
                <w:snapToGrid w:val="0"/>
                <w:sz w:val="22"/>
                <w:szCs w:val="22"/>
                <w:lang w:val="lt-LT"/>
              </w:rPr>
              <w:t xml:space="preserve">Veislinės telyčios nuo 6 iki 24 mėn. </w:t>
            </w:r>
          </w:p>
        </w:tc>
        <w:tc>
          <w:tcPr>
            <w:tcW w:w="1376" w:type="dxa"/>
            <w:tcBorders>
              <w:top w:val="single" w:sz="8" w:space="0" w:color="auto"/>
              <w:left w:val="single" w:sz="8" w:space="0" w:color="auto"/>
            </w:tcBorders>
            <w:vAlign w:val="center"/>
          </w:tcPr>
          <w:p w14:paraId="3D823A89" w14:textId="50F9CDF5" w:rsidR="00E046ED" w:rsidRPr="00793DD0" w:rsidRDefault="00E046ED" w:rsidP="00EF20E4">
            <w:pPr>
              <w:pStyle w:val="Lentele"/>
              <w:rPr>
                <w:rFonts w:ascii="Times New Roman" w:hAnsi="Times New Roman"/>
                <w:snapToGrid w:val="0"/>
                <w:sz w:val="22"/>
                <w:szCs w:val="22"/>
                <w:lang w:val="lt-LT"/>
              </w:rPr>
            </w:pPr>
            <w:r w:rsidRPr="00793DD0">
              <w:rPr>
                <w:rFonts w:ascii="Times New Roman" w:hAnsi="Times New Roman"/>
                <w:snapToGrid w:val="0"/>
                <w:sz w:val="22"/>
                <w:szCs w:val="22"/>
                <w:lang w:val="lt-LT"/>
              </w:rPr>
              <w:t>-</w:t>
            </w:r>
          </w:p>
        </w:tc>
        <w:tc>
          <w:tcPr>
            <w:tcW w:w="1276" w:type="dxa"/>
            <w:tcBorders>
              <w:top w:val="single" w:sz="8" w:space="0" w:color="auto"/>
              <w:left w:val="single" w:sz="8" w:space="0" w:color="auto"/>
              <w:right w:val="single" w:sz="8" w:space="0" w:color="auto"/>
            </w:tcBorders>
            <w:vAlign w:val="center"/>
          </w:tcPr>
          <w:p w14:paraId="3511C017" w14:textId="15A373D8" w:rsidR="00E046ED" w:rsidRPr="00793DD0" w:rsidRDefault="00E046ED" w:rsidP="00EF20E4">
            <w:pPr>
              <w:pStyle w:val="Lentele"/>
              <w:rPr>
                <w:rFonts w:ascii="Times New Roman" w:hAnsi="Times New Roman"/>
                <w:snapToGrid w:val="0"/>
                <w:sz w:val="22"/>
                <w:szCs w:val="22"/>
                <w:lang w:val="lt-LT"/>
              </w:rPr>
            </w:pPr>
            <w:r w:rsidRPr="00793DD0">
              <w:rPr>
                <w:rFonts w:ascii="Times New Roman" w:hAnsi="Times New Roman"/>
                <w:sz w:val="22"/>
                <w:szCs w:val="22"/>
              </w:rPr>
              <w:t>0,80</w:t>
            </w:r>
          </w:p>
        </w:tc>
        <w:tc>
          <w:tcPr>
            <w:tcW w:w="1458" w:type="dxa"/>
            <w:gridSpan w:val="2"/>
            <w:tcBorders>
              <w:top w:val="single" w:sz="8" w:space="0" w:color="auto"/>
              <w:left w:val="single" w:sz="8" w:space="0" w:color="auto"/>
            </w:tcBorders>
            <w:vAlign w:val="center"/>
          </w:tcPr>
          <w:p w14:paraId="480C6CA4" w14:textId="749D3715" w:rsidR="00E046ED" w:rsidRPr="00793DD0" w:rsidRDefault="00E046ED" w:rsidP="00EF20E4">
            <w:pPr>
              <w:pStyle w:val="Lentele"/>
              <w:rPr>
                <w:rFonts w:ascii="Times New Roman" w:hAnsi="Times New Roman"/>
                <w:snapToGrid w:val="0"/>
                <w:sz w:val="22"/>
                <w:szCs w:val="22"/>
                <w:lang w:val="lt-LT"/>
              </w:rPr>
            </w:pPr>
            <w:r w:rsidRPr="00793DD0">
              <w:rPr>
                <w:rFonts w:ascii="Times New Roman" w:hAnsi="Times New Roman"/>
                <w:sz w:val="22"/>
                <w:szCs w:val="22"/>
              </w:rPr>
              <w:t>0,22</w:t>
            </w:r>
          </w:p>
        </w:tc>
        <w:tc>
          <w:tcPr>
            <w:tcW w:w="955" w:type="dxa"/>
            <w:gridSpan w:val="2"/>
            <w:tcBorders>
              <w:top w:val="single" w:sz="8" w:space="0" w:color="auto"/>
              <w:left w:val="single" w:sz="8" w:space="0" w:color="auto"/>
              <w:right w:val="single" w:sz="8" w:space="0" w:color="auto"/>
            </w:tcBorders>
            <w:vAlign w:val="center"/>
          </w:tcPr>
          <w:p w14:paraId="1FB0A560" w14:textId="376637D5" w:rsidR="00E046ED" w:rsidRPr="00793DD0" w:rsidRDefault="00E046ED" w:rsidP="00EF20E4">
            <w:pPr>
              <w:pStyle w:val="Lentele"/>
              <w:rPr>
                <w:rFonts w:ascii="Times New Roman" w:hAnsi="Times New Roman"/>
                <w:snapToGrid w:val="0"/>
                <w:sz w:val="22"/>
                <w:szCs w:val="22"/>
                <w:lang w:val="lt-LT"/>
              </w:rPr>
            </w:pPr>
            <w:r w:rsidRPr="00793DD0">
              <w:rPr>
                <w:rFonts w:ascii="Times New Roman" w:hAnsi="Times New Roman"/>
                <w:snapToGrid w:val="0"/>
                <w:sz w:val="22"/>
                <w:szCs w:val="22"/>
                <w:lang w:val="lt-LT"/>
              </w:rPr>
              <w:t>109</w:t>
            </w:r>
          </w:p>
        </w:tc>
        <w:tc>
          <w:tcPr>
            <w:tcW w:w="1134" w:type="dxa"/>
            <w:tcBorders>
              <w:top w:val="single" w:sz="8" w:space="0" w:color="auto"/>
              <w:left w:val="nil"/>
              <w:right w:val="single" w:sz="8" w:space="0" w:color="auto"/>
            </w:tcBorders>
            <w:vAlign w:val="center"/>
          </w:tcPr>
          <w:p w14:paraId="56C50687" w14:textId="7D0C2B4E" w:rsidR="00E046ED" w:rsidRPr="00793DD0" w:rsidRDefault="00E046ED" w:rsidP="00EF20E4">
            <w:pPr>
              <w:pStyle w:val="Lentele"/>
              <w:rPr>
                <w:rFonts w:ascii="Times New Roman" w:hAnsi="Times New Roman"/>
                <w:snapToGrid w:val="0"/>
                <w:sz w:val="22"/>
                <w:szCs w:val="22"/>
                <w:lang w:val="lt-LT"/>
              </w:rPr>
            </w:pPr>
            <w:r w:rsidRPr="00793DD0">
              <w:rPr>
                <w:rFonts w:ascii="Times New Roman" w:hAnsi="Times New Roman"/>
                <w:snapToGrid w:val="0"/>
                <w:sz w:val="22"/>
                <w:szCs w:val="22"/>
                <w:lang w:val="lt-LT"/>
              </w:rPr>
              <w:t>87,2</w:t>
            </w:r>
          </w:p>
        </w:tc>
        <w:tc>
          <w:tcPr>
            <w:tcW w:w="1559" w:type="dxa"/>
            <w:gridSpan w:val="2"/>
            <w:tcBorders>
              <w:top w:val="single" w:sz="8" w:space="0" w:color="auto"/>
              <w:left w:val="nil"/>
              <w:right w:val="single" w:sz="8" w:space="0" w:color="auto"/>
            </w:tcBorders>
            <w:vAlign w:val="center"/>
          </w:tcPr>
          <w:p w14:paraId="5F983ACA" w14:textId="56E65B13" w:rsidR="00E046ED" w:rsidRPr="00793DD0" w:rsidRDefault="00E046ED" w:rsidP="00EF20E4">
            <w:pPr>
              <w:pStyle w:val="Lentele"/>
              <w:rPr>
                <w:rFonts w:ascii="Times New Roman" w:hAnsi="Times New Roman"/>
                <w:snapToGrid w:val="0"/>
                <w:sz w:val="22"/>
                <w:szCs w:val="22"/>
                <w:lang w:val="lt-LT"/>
              </w:rPr>
            </w:pPr>
            <w:r w:rsidRPr="00793DD0">
              <w:rPr>
                <w:rFonts w:ascii="Times New Roman" w:hAnsi="Times New Roman"/>
                <w:snapToGrid w:val="0"/>
                <w:sz w:val="22"/>
                <w:szCs w:val="22"/>
                <w:lang w:val="lt-LT"/>
              </w:rPr>
              <w:t>23,98</w:t>
            </w:r>
          </w:p>
        </w:tc>
      </w:tr>
      <w:tr w:rsidR="00E046ED" w:rsidRPr="00793DD0" w14:paraId="2502D54D" w14:textId="77777777" w:rsidTr="00F5294C">
        <w:trPr>
          <w:trHeight w:val="293"/>
        </w:trPr>
        <w:tc>
          <w:tcPr>
            <w:tcW w:w="2540" w:type="dxa"/>
            <w:tcBorders>
              <w:top w:val="single" w:sz="8" w:space="0" w:color="auto"/>
              <w:left w:val="single" w:sz="8" w:space="0" w:color="auto"/>
              <w:bottom w:val="single" w:sz="4" w:space="0" w:color="auto"/>
              <w:right w:val="single" w:sz="8" w:space="0" w:color="auto"/>
            </w:tcBorders>
          </w:tcPr>
          <w:p w14:paraId="18AB3E21" w14:textId="43D8702A" w:rsidR="00E046ED" w:rsidRPr="00793DD0" w:rsidRDefault="00E046ED" w:rsidP="00E046ED">
            <w:pPr>
              <w:pStyle w:val="Lentele"/>
              <w:jc w:val="left"/>
              <w:rPr>
                <w:rFonts w:ascii="Times New Roman" w:hAnsi="Times New Roman"/>
                <w:b/>
                <w:snapToGrid w:val="0"/>
                <w:sz w:val="22"/>
                <w:szCs w:val="22"/>
                <w:lang w:val="lt-LT"/>
              </w:rPr>
            </w:pPr>
            <w:r w:rsidRPr="00793DD0">
              <w:rPr>
                <w:rFonts w:ascii="Times New Roman" w:hAnsi="Times New Roman"/>
                <w:b/>
                <w:snapToGrid w:val="0"/>
                <w:sz w:val="22"/>
                <w:szCs w:val="22"/>
                <w:lang w:val="lt-LT"/>
              </w:rPr>
              <w:t>Veršeliai  iki 6 mėn.</w:t>
            </w:r>
          </w:p>
        </w:tc>
        <w:tc>
          <w:tcPr>
            <w:tcW w:w="1376" w:type="dxa"/>
            <w:tcBorders>
              <w:top w:val="single" w:sz="8" w:space="0" w:color="auto"/>
              <w:left w:val="single" w:sz="8" w:space="0" w:color="auto"/>
              <w:bottom w:val="single" w:sz="4" w:space="0" w:color="auto"/>
            </w:tcBorders>
          </w:tcPr>
          <w:p w14:paraId="7C7B4430" w14:textId="4C0949A1" w:rsidR="00E046ED" w:rsidRPr="00793DD0" w:rsidRDefault="00E046ED" w:rsidP="00E046ED">
            <w:pPr>
              <w:pStyle w:val="Lentele"/>
              <w:rPr>
                <w:rFonts w:ascii="Times New Roman" w:hAnsi="Times New Roman"/>
                <w:snapToGrid w:val="0"/>
                <w:sz w:val="22"/>
                <w:szCs w:val="22"/>
                <w:lang w:val="lt-LT"/>
              </w:rPr>
            </w:pPr>
            <w:r w:rsidRPr="00793DD0">
              <w:rPr>
                <w:rFonts w:ascii="Times New Roman" w:hAnsi="Times New Roman"/>
                <w:snapToGrid w:val="0"/>
                <w:sz w:val="22"/>
                <w:szCs w:val="22"/>
                <w:lang w:val="lt-LT"/>
              </w:rPr>
              <w:t>-</w:t>
            </w:r>
          </w:p>
        </w:tc>
        <w:tc>
          <w:tcPr>
            <w:tcW w:w="1276" w:type="dxa"/>
            <w:tcBorders>
              <w:top w:val="single" w:sz="8" w:space="0" w:color="auto"/>
              <w:left w:val="single" w:sz="8" w:space="0" w:color="auto"/>
              <w:bottom w:val="single" w:sz="4" w:space="0" w:color="auto"/>
              <w:right w:val="single" w:sz="8" w:space="0" w:color="auto"/>
            </w:tcBorders>
            <w:vAlign w:val="center"/>
          </w:tcPr>
          <w:p w14:paraId="61734646" w14:textId="3A9FF39F" w:rsidR="00E046ED" w:rsidRPr="00793DD0" w:rsidRDefault="00E046ED" w:rsidP="00E046ED">
            <w:pPr>
              <w:pStyle w:val="Lentele"/>
              <w:rPr>
                <w:rFonts w:ascii="Times New Roman" w:hAnsi="Times New Roman"/>
                <w:snapToGrid w:val="0"/>
                <w:sz w:val="22"/>
                <w:szCs w:val="22"/>
                <w:lang w:val="lt-LT"/>
              </w:rPr>
            </w:pPr>
            <w:r w:rsidRPr="00793DD0">
              <w:rPr>
                <w:rFonts w:ascii="Times New Roman" w:hAnsi="Times New Roman"/>
                <w:sz w:val="22"/>
                <w:szCs w:val="22"/>
              </w:rPr>
              <w:t>0,29</w:t>
            </w:r>
          </w:p>
        </w:tc>
        <w:tc>
          <w:tcPr>
            <w:tcW w:w="1458" w:type="dxa"/>
            <w:gridSpan w:val="2"/>
            <w:tcBorders>
              <w:top w:val="single" w:sz="8" w:space="0" w:color="auto"/>
              <w:left w:val="single" w:sz="8" w:space="0" w:color="auto"/>
              <w:bottom w:val="single" w:sz="4" w:space="0" w:color="auto"/>
            </w:tcBorders>
            <w:vAlign w:val="center"/>
          </w:tcPr>
          <w:p w14:paraId="1FF3DB3A" w14:textId="7E17EE31" w:rsidR="00E046ED" w:rsidRPr="00793DD0" w:rsidRDefault="00E046ED" w:rsidP="00E046ED">
            <w:pPr>
              <w:pStyle w:val="Lentele"/>
              <w:rPr>
                <w:rFonts w:ascii="Times New Roman" w:hAnsi="Times New Roman"/>
                <w:snapToGrid w:val="0"/>
                <w:sz w:val="22"/>
                <w:szCs w:val="22"/>
                <w:lang w:val="lt-LT"/>
              </w:rPr>
            </w:pPr>
            <w:r w:rsidRPr="00793DD0">
              <w:rPr>
                <w:rFonts w:ascii="Times New Roman" w:hAnsi="Times New Roman"/>
                <w:sz w:val="22"/>
                <w:szCs w:val="22"/>
              </w:rPr>
              <w:t>0,04</w:t>
            </w:r>
          </w:p>
        </w:tc>
        <w:tc>
          <w:tcPr>
            <w:tcW w:w="955" w:type="dxa"/>
            <w:gridSpan w:val="2"/>
            <w:tcBorders>
              <w:top w:val="single" w:sz="8" w:space="0" w:color="auto"/>
              <w:left w:val="single" w:sz="8" w:space="0" w:color="auto"/>
              <w:bottom w:val="single" w:sz="4" w:space="0" w:color="auto"/>
              <w:right w:val="single" w:sz="4" w:space="0" w:color="auto"/>
            </w:tcBorders>
          </w:tcPr>
          <w:p w14:paraId="692E0839" w14:textId="6778BEDE" w:rsidR="00E046ED" w:rsidRPr="00793DD0" w:rsidRDefault="00E046ED" w:rsidP="00E046ED">
            <w:pPr>
              <w:pStyle w:val="Lentele"/>
              <w:rPr>
                <w:rFonts w:ascii="Times New Roman" w:hAnsi="Times New Roman"/>
                <w:snapToGrid w:val="0"/>
                <w:sz w:val="22"/>
                <w:szCs w:val="22"/>
                <w:lang w:val="lt-LT"/>
              </w:rPr>
            </w:pPr>
            <w:r w:rsidRPr="00793DD0">
              <w:rPr>
                <w:rFonts w:ascii="Times New Roman" w:hAnsi="Times New Roman"/>
                <w:snapToGrid w:val="0"/>
                <w:sz w:val="22"/>
                <w:szCs w:val="22"/>
                <w:lang w:val="lt-LT"/>
              </w:rPr>
              <w:t>82</w:t>
            </w:r>
          </w:p>
        </w:tc>
        <w:tc>
          <w:tcPr>
            <w:tcW w:w="1134" w:type="dxa"/>
            <w:tcBorders>
              <w:top w:val="single" w:sz="8" w:space="0" w:color="auto"/>
              <w:left w:val="single" w:sz="4" w:space="0" w:color="auto"/>
              <w:bottom w:val="single" w:sz="4" w:space="0" w:color="auto"/>
              <w:right w:val="single" w:sz="8" w:space="0" w:color="auto"/>
            </w:tcBorders>
            <w:vAlign w:val="center"/>
          </w:tcPr>
          <w:p w14:paraId="25FE6FD7" w14:textId="79B67541" w:rsidR="00E046ED" w:rsidRPr="00793DD0" w:rsidRDefault="00E046ED" w:rsidP="00E046ED">
            <w:pPr>
              <w:pStyle w:val="Lentele"/>
              <w:rPr>
                <w:rFonts w:ascii="Times New Roman" w:hAnsi="Times New Roman"/>
                <w:snapToGrid w:val="0"/>
                <w:sz w:val="22"/>
                <w:szCs w:val="22"/>
                <w:lang w:val="lt-LT"/>
              </w:rPr>
            </w:pPr>
            <w:r w:rsidRPr="00793DD0">
              <w:rPr>
                <w:rFonts w:ascii="Times New Roman" w:hAnsi="Times New Roman"/>
                <w:snapToGrid w:val="0"/>
                <w:sz w:val="22"/>
                <w:szCs w:val="22"/>
                <w:lang w:val="lt-LT"/>
              </w:rPr>
              <w:t>23,78</w:t>
            </w:r>
          </w:p>
        </w:tc>
        <w:tc>
          <w:tcPr>
            <w:tcW w:w="1559" w:type="dxa"/>
            <w:gridSpan w:val="2"/>
            <w:tcBorders>
              <w:top w:val="single" w:sz="8" w:space="0" w:color="auto"/>
              <w:left w:val="nil"/>
              <w:bottom w:val="single" w:sz="4" w:space="0" w:color="auto"/>
              <w:right w:val="single" w:sz="8" w:space="0" w:color="auto"/>
            </w:tcBorders>
            <w:vAlign w:val="center"/>
          </w:tcPr>
          <w:p w14:paraId="2D154B9F" w14:textId="67BD4269" w:rsidR="00E046ED" w:rsidRPr="00793DD0" w:rsidRDefault="00E046ED" w:rsidP="00E046ED">
            <w:pPr>
              <w:pStyle w:val="Lentele"/>
              <w:rPr>
                <w:rFonts w:ascii="Times New Roman" w:hAnsi="Times New Roman"/>
                <w:snapToGrid w:val="0"/>
                <w:sz w:val="22"/>
                <w:szCs w:val="22"/>
                <w:lang w:val="lt-LT"/>
              </w:rPr>
            </w:pPr>
            <w:r w:rsidRPr="00793DD0">
              <w:rPr>
                <w:rFonts w:ascii="Times New Roman" w:hAnsi="Times New Roman"/>
                <w:snapToGrid w:val="0"/>
                <w:sz w:val="22"/>
                <w:szCs w:val="22"/>
                <w:lang w:val="lt-LT"/>
              </w:rPr>
              <w:t>3,28</w:t>
            </w:r>
          </w:p>
        </w:tc>
      </w:tr>
      <w:tr w:rsidR="00E046ED" w:rsidRPr="00793DD0" w14:paraId="2FAA7E7C" w14:textId="77777777" w:rsidTr="00E046ED">
        <w:trPr>
          <w:cantSplit/>
          <w:trHeight w:val="293"/>
        </w:trPr>
        <w:tc>
          <w:tcPr>
            <w:tcW w:w="7605" w:type="dxa"/>
            <w:gridSpan w:val="7"/>
            <w:tcBorders>
              <w:top w:val="single" w:sz="4" w:space="0" w:color="auto"/>
              <w:left w:val="single" w:sz="8" w:space="0" w:color="auto"/>
              <w:bottom w:val="single" w:sz="8" w:space="0" w:color="auto"/>
              <w:right w:val="single" w:sz="12" w:space="0" w:color="auto"/>
            </w:tcBorders>
            <w:vAlign w:val="center"/>
          </w:tcPr>
          <w:p w14:paraId="0B24B184" w14:textId="65DD931E" w:rsidR="00E046ED" w:rsidRPr="00793DD0" w:rsidRDefault="00E046ED" w:rsidP="00E046ED">
            <w:pPr>
              <w:pStyle w:val="Lentele"/>
              <w:jc w:val="right"/>
              <w:rPr>
                <w:rFonts w:ascii="Times New Roman" w:hAnsi="Times New Roman"/>
                <w:snapToGrid w:val="0"/>
                <w:sz w:val="22"/>
                <w:szCs w:val="22"/>
                <w:lang w:val="lt-LT"/>
              </w:rPr>
            </w:pPr>
            <w:r w:rsidRPr="00793DD0">
              <w:rPr>
                <w:rFonts w:ascii="Times New Roman" w:hAnsi="Times New Roman"/>
                <w:snapToGrid w:val="0"/>
                <w:sz w:val="22"/>
                <w:szCs w:val="22"/>
                <w:lang w:val="lt-LT"/>
              </w:rPr>
              <w:t>IŠ VISO MĖŠLO PER 1 MĖN.</w:t>
            </w:r>
            <w:r w:rsidR="000A30AA" w:rsidRPr="00793DD0">
              <w:rPr>
                <w:rFonts w:ascii="Times New Roman" w:hAnsi="Times New Roman"/>
                <w:snapToGrid w:val="0"/>
                <w:sz w:val="22"/>
                <w:szCs w:val="22"/>
                <w:lang w:val="lt-LT"/>
              </w:rPr>
              <w:t>,</w:t>
            </w:r>
            <w:r w:rsidRPr="00793DD0">
              <w:rPr>
                <w:rFonts w:ascii="Times New Roman" w:hAnsi="Times New Roman"/>
                <w:snapToGrid w:val="0"/>
                <w:sz w:val="22"/>
                <w:szCs w:val="22"/>
                <w:lang w:val="lt-LT"/>
              </w:rPr>
              <w:t xml:space="preserve"> m</w:t>
            </w:r>
            <w:r w:rsidRPr="00793DD0">
              <w:rPr>
                <w:rFonts w:ascii="Times New Roman" w:hAnsi="Times New Roman"/>
                <w:snapToGrid w:val="0"/>
                <w:sz w:val="22"/>
                <w:szCs w:val="22"/>
                <w:vertAlign w:val="superscript"/>
                <w:lang w:val="lt-LT"/>
              </w:rPr>
              <w:t>3</w:t>
            </w:r>
          </w:p>
        </w:tc>
        <w:tc>
          <w:tcPr>
            <w:tcW w:w="1140" w:type="dxa"/>
            <w:gridSpan w:val="2"/>
            <w:tcBorders>
              <w:top w:val="single" w:sz="12" w:space="0" w:color="auto"/>
              <w:left w:val="single" w:sz="12" w:space="0" w:color="auto"/>
              <w:bottom w:val="single" w:sz="12" w:space="0" w:color="auto"/>
              <w:right w:val="single" w:sz="12" w:space="0" w:color="auto"/>
            </w:tcBorders>
          </w:tcPr>
          <w:p w14:paraId="325E0004" w14:textId="5B336115" w:rsidR="00E046ED" w:rsidRPr="00793DD0" w:rsidRDefault="00E046ED" w:rsidP="00E046ED">
            <w:pPr>
              <w:pStyle w:val="Lentele"/>
              <w:rPr>
                <w:rFonts w:ascii="Times New Roman" w:hAnsi="Times New Roman"/>
                <w:b/>
                <w:snapToGrid w:val="0"/>
                <w:sz w:val="22"/>
                <w:szCs w:val="22"/>
                <w:lang w:val="lt-LT"/>
              </w:rPr>
            </w:pPr>
            <w:r w:rsidRPr="00793DD0">
              <w:rPr>
                <w:rFonts w:ascii="Times New Roman" w:hAnsi="Times New Roman"/>
                <w:b/>
                <w:snapToGrid w:val="0"/>
                <w:sz w:val="22"/>
                <w:szCs w:val="22"/>
                <w:lang w:val="lt-LT"/>
              </w:rPr>
              <w:t>110,98</w:t>
            </w:r>
          </w:p>
        </w:tc>
        <w:tc>
          <w:tcPr>
            <w:tcW w:w="1553" w:type="dxa"/>
            <w:tcBorders>
              <w:top w:val="single" w:sz="12" w:space="0" w:color="auto"/>
              <w:left w:val="single" w:sz="12" w:space="0" w:color="auto"/>
              <w:bottom w:val="single" w:sz="12" w:space="0" w:color="auto"/>
              <w:right w:val="single" w:sz="12" w:space="0" w:color="auto"/>
            </w:tcBorders>
          </w:tcPr>
          <w:p w14:paraId="19BAD5D8" w14:textId="554B3227" w:rsidR="00E046ED" w:rsidRPr="00793DD0" w:rsidRDefault="00F5294C" w:rsidP="00E804D7">
            <w:pPr>
              <w:pStyle w:val="Lentele"/>
              <w:rPr>
                <w:rFonts w:ascii="Times New Roman" w:hAnsi="Times New Roman"/>
                <w:b/>
                <w:snapToGrid w:val="0"/>
                <w:sz w:val="22"/>
                <w:szCs w:val="22"/>
                <w:lang w:val="lt-LT"/>
              </w:rPr>
            </w:pPr>
            <w:r w:rsidRPr="00793DD0">
              <w:rPr>
                <w:rFonts w:ascii="Times New Roman" w:hAnsi="Times New Roman"/>
                <w:b/>
                <w:snapToGrid w:val="0"/>
                <w:sz w:val="22"/>
                <w:szCs w:val="22"/>
                <w:lang w:val="lt-LT"/>
              </w:rPr>
              <w:t>449,66</w:t>
            </w:r>
          </w:p>
        </w:tc>
      </w:tr>
      <w:tr w:rsidR="00E046ED" w:rsidRPr="00793DD0" w14:paraId="22BD133F" w14:textId="77777777" w:rsidTr="00E046ED">
        <w:trPr>
          <w:cantSplit/>
          <w:trHeight w:val="293"/>
        </w:trPr>
        <w:tc>
          <w:tcPr>
            <w:tcW w:w="7605" w:type="dxa"/>
            <w:gridSpan w:val="7"/>
            <w:tcBorders>
              <w:top w:val="single" w:sz="8" w:space="0" w:color="auto"/>
              <w:left w:val="single" w:sz="8" w:space="0" w:color="auto"/>
              <w:bottom w:val="single" w:sz="8" w:space="0" w:color="auto"/>
              <w:right w:val="single" w:sz="2" w:space="0" w:color="000000"/>
            </w:tcBorders>
          </w:tcPr>
          <w:p w14:paraId="3AC32BAC" w14:textId="38590AEC" w:rsidR="00E046ED" w:rsidRPr="00793DD0" w:rsidRDefault="00E046ED" w:rsidP="00E804D7">
            <w:pPr>
              <w:pStyle w:val="Lentele"/>
              <w:jc w:val="right"/>
              <w:rPr>
                <w:rFonts w:ascii="Times New Roman" w:hAnsi="Times New Roman"/>
                <w:snapToGrid w:val="0"/>
                <w:sz w:val="22"/>
                <w:szCs w:val="22"/>
                <w:lang w:val="lt-LT"/>
              </w:rPr>
            </w:pPr>
            <w:r w:rsidRPr="00793DD0">
              <w:rPr>
                <w:rFonts w:ascii="Times New Roman" w:hAnsi="Times New Roman"/>
                <w:snapToGrid w:val="0"/>
                <w:sz w:val="22"/>
                <w:szCs w:val="22"/>
                <w:lang w:val="lt-LT"/>
              </w:rPr>
              <w:t>KAUPIMO TRUKMĖ MĖN.</w:t>
            </w:r>
          </w:p>
        </w:tc>
        <w:tc>
          <w:tcPr>
            <w:tcW w:w="2693" w:type="dxa"/>
            <w:gridSpan w:val="3"/>
            <w:tcBorders>
              <w:top w:val="single" w:sz="4" w:space="0" w:color="auto"/>
              <w:left w:val="single" w:sz="2" w:space="0" w:color="000000"/>
              <w:bottom w:val="single" w:sz="4" w:space="0" w:color="auto"/>
              <w:right w:val="single" w:sz="8" w:space="0" w:color="auto"/>
            </w:tcBorders>
          </w:tcPr>
          <w:p w14:paraId="7FACC98D" w14:textId="5E40DEF6" w:rsidR="00E046ED" w:rsidRPr="00793DD0" w:rsidRDefault="00E046ED" w:rsidP="00E804D7">
            <w:pPr>
              <w:pStyle w:val="Lentele"/>
              <w:rPr>
                <w:rFonts w:ascii="Times New Roman" w:hAnsi="Times New Roman"/>
                <w:b/>
                <w:snapToGrid w:val="0"/>
                <w:sz w:val="22"/>
                <w:szCs w:val="22"/>
                <w:lang w:val="lt-LT"/>
              </w:rPr>
            </w:pPr>
            <w:r w:rsidRPr="00793DD0">
              <w:rPr>
                <w:rFonts w:ascii="Times New Roman" w:hAnsi="Times New Roman"/>
                <w:b/>
                <w:snapToGrid w:val="0"/>
                <w:sz w:val="22"/>
                <w:szCs w:val="22"/>
                <w:lang w:val="lt-LT"/>
              </w:rPr>
              <w:t>6</w:t>
            </w:r>
          </w:p>
        </w:tc>
      </w:tr>
      <w:tr w:rsidR="00F5294C" w:rsidRPr="00793DD0" w14:paraId="33B159B6" w14:textId="77777777" w:rsidTr="00F5294C">
        <w:trPr>
          <w:cantSplit/>
          <w:trHeight w:val="293"/>
        </w:trPr>
        <w:tc>
          <w:tcPr>
            <w:tcW w:w="7605" w:type="dxa"/>
            <w:gridSpan w:val="7"/>
            <w:tcBorders>
              <w:top w:val="single" w:sz="8" w:space="0" w:color="auto"/>
              <w:left w:val="single" w:sz="8" w:space="0" w:color="auto"/>
              <w:bottom w:val="single" w:sz="8" w:space="0" w:color="auto"/>
              <w:right w:val="single" w:sz="12" w:space="0" w:color="auto"/>
            </w:tcBorders>
          </w:tcPr>
          <w:p w14:paraId="4A981674" w14:textId="618964D0" w:rsidR="00F5294C" w:rsidRPr="00793DD0" w:rsidRDefault="00F5294C" w:rsidP="00F5294C">
            <w:pPr>
              <w:pStyle w:val="Lentele"/>
              <w:rPr>
                <w:rFonts w:ascii="Times New Roman" w:hAnsi="Times New Roman"/>
                <w:snapToGrid w:val="0"/>
                <w:sz w:val="22"/>
                <w:szCs w:val="22"/>
                <w:lang w:val="lt-LT"/>
              </w:rPr>
            </w:pPr>
            <w:r w:rsidRPr="00793DD0">
              <w:rPr>
                <w:rFonts w:ascii="Times New Roman" w:hAnsi="Times New Roman"/>
                <w:caps/>
                <w:snapToGrid w:val="0"/>
                <w:sz w:val="22"/>
                <w:szCs w:val="22"/>
                <w:lang w:val="lt-LT"/>
              </w:rPr>
              <w:t xml:space="preserve">Iš viso </w:t>
            </w:r>
            <w:r w:rsidR="000A30AA" w:rsidRPr="00793DD0">
              <w:rPr>
                <w:rFonts w:ascii="Times New Roman" w:hAnsi="Times New Roman"/>
                <w:caps/>
                <w:snapToGrid w:val="0"/>
                <w:sz w:val="22"/>
                <w:szCs w:val="22"/>
                <w:lang w:val="lt-LT"/>
              </w:rPr>
              <w:t>mėšlo PER NUMATOMĄ LAIKOTARPĮ,</w:t>
            </w:r>
            <w:r w:rsidRPr="00793DD0">
              <w:rPr>
                <w:rFonts w:ascii="Times New Roman" w:hAnsi="Times New Roman"/>
                <w:caps/>
                <w:snapToGrid w:val="0"/>
                <w:sz w:val="22"/>
                <w:szCs w:val="22"/>
                <w:lang w:val="lt-LT"/>
              </w:rPr>
              <w:t xml:space="preserve"> </w:t>
            </w:r>
            <w:r w:rsidRPr="00793DD0">
              <w:rPr>
                <w:rFonts w:ascii="Times New Roman" w:hAnsi="Times New Roman"/>
                <w:snapToGrid w:val="0"/>
                <w:sz w:val="22"/>
                <w:szCs w:val="22"/>
                <w:lang w:val="lt-LT"/>
              </w:rPr>
              <w:t>m</w:t>
            </w:r>
            <w:r w:rsidRPr="00793DD0">
              <w:rPr>
                <w:rFonts w:ascii="Times New Roman" w:hAnsi="Times New Roman"/>
                <w:caps/>
                <w:snapToGrid w:val="0"/>
                <w:sz w:val="22"/>
                <w:szCs w:val="22"/>
                <w:vertAlign w:val="superscript"/>
                <w:lang w:val="lt-LT"/>
              </w:rPr>
              <w:t>3</w:t>
            </w:r>
          </w:p>
        </w:tc>
        <w:tc>
          <w:tcPr>
            <w:tcW w:w="1134" w:type="dxa"/>
            <w:tcBorders>
              <w:top w:val="single" w:sz="12" w:space="0" w:color="auto"/>
              <w:left w:val="single" w:sz="8" w:space="0" w:color="auto"/>
              <w:bottom w:val="single" w:sz="12" w:space="0" w:color="auto"/>
              <w:right w:val="single" w:sz="12" w:space="0" w:color="auto"/>
            </w:tcBorders>
          </w:tcPr>
          <w:p w14:paraId="45EEC294" w14:textId="0740A01D" w:rsidR="00F5294C" w:rsidRPr="00793DD0" w:rsidRDefault="00F5294C" w:rsidP="00F5294C">
            <w:pPr>
              <w:pStyle w:val="Lentele"/>
              <w:rPr>
                <w:rFonts w:ascii="Times New Roman" w:hAnsi="Times New Roman"/>
                <w:b/>
                <w:snapToGrid w:val="0"/>
                <w:sz w:val="22"/>
                <w:szCs w:val="22"/>
                <w:lang w:val="lt-LT"/>
              </w:rPr>
            </w:pPr>
            <w:r w:rsidRPr="00793DD0">
              <w:rPr>
                <w:rFonts w:ascii="Times New Roman" w:hAnsi="Times New Roman"/>
                <w:b/>
                <w:snapToGrid w:val="0"/>
                <w:sz w:val="22"/>
                <w:szCs w:val="22"/>
                <w:lang w:val="lt-LT"/>
              </w:rPr>
              <w:t>665,88</w:t>
            </w:r>
          </w:p>
        </w:tc>
        <w:tc>
          <w:tcPr>
            <w:tcW w:w="1559" w:type="dxa"/>
            <w:gridSpan w:val="2"/>
            <w:tcBorders>
              <w:top w:val="single" w:sz="12" w:space="0" w:color="auto"/>
              <w:left w:val="single" w:sz="12" w:space="0" w:color="auto"/>
              <w:bottom w:val="single" w:sz="12" w:space="0" w:color="auto"/>
              <w:right w:val="single" w:sz="12" w:space="0" w:color="auto"/>
            </w:tcBorders>
          </w:tcPr>
          <w:p w14:paraId="47A22D51" w14:textId="7A7C2266" w:rsidR="00F5294C" w:rsidRPr="00793DD0" w:rsidRDefault="00F5294C" w:rsidP="00E804D7">
            <w:pPr>
              <w:pStyle w:val="Lentele"/>
              <w:rPr>
                <w:rFonts w:ascii="Times New Roman" w:hAnsi="Times New Roman"/>
                <w:b/>
                <w:snapToGrid w:val="0"/>
                <w:sz w:val="22"/>
                <w:szCs w:val="22"/>
                <w:lang w:val="lt-LT"/>
              </w:rPr>
            </w:pPr>
            <w:r w:rsidRPr="00793DD0">
              <w:rPr>
                <w:rFonts w:ascii="Times New Roman" w:hAnsi="Times New Roman"/>
                <w:b/>
                <w:snapToGrid w:val="0"/>
                <w:sz w:val="22"/>
                <w:szCs w:val="22"/>
                <w:lang w:val="lt-LT"/>
              </w:rPr>
              <w:t>2697,96</w:t>
            </w:r>
          </w:p>
        </w:tc>
      </w:tr>
      <w:tr w:rsidR="00182838" w:rsidRPr="00793DD0" w14:paraId="45CB7441" w14:textId="77777777" w:rsidTr="00F5294C">
        <w:trPr>
          <w:trHeight w:val="293"/>
        </w:trPr>
        <w:tc>
          <w:tcPr>
            <w:tcW w:w="8739" w:type="dxa"/>
            <w:gridSpan w:val="8"/>
            <w:tcBorders>
              <w:top w:val="single" w:sz="8" w:space="0" w:color="auto"/>
              <w:left w:val="single" w:sz="8" w:space="0" w:color="auto"/>
              <w:bottom w:val="single" w:sz="8" w:space="0" w:color="auto"/>
              <w:right w:val="single" w:sz="8" w:space="0" w:color="auto"/>
            </w:tcBorders>
          </w:tcPr>
          <w:p w14:paraId="35CB7A6D" w14:textId="51710EEA" w:rsidR="00F5294C" w:rsidRPr="00793DD0" w:rsidRDefault="00F5294C" w:rsidP="00E71C32">
            <w:pPr>
              <w:pStyle w:val="Lentele"/>
              <w:jc w:val="left"/>
              <w:rPr>
                <w:rFonts w:ascii="Times New Roman" w:hAnsi="Times New Roman"/>
                <w:b/>
                <w:snapToGrid w:val="0"/>
                <w:sz w:val="22"/>
                <w:szCs w:val="22"/>
                <w:lang w:val="lt-LT"/>
              </w:rPr>
            </w:pPr>
            <w:r w:rsidRPr="00793DD0">
              <w:rPr>
                <w:rFonts w:ascii="Times New Roman" w:hAnsi="Times New Roman"/>
                <w:b/>
                <w:snapToGrid w:val="0"/>
                <w:sz w:val="22"/>
                <w:szCs w:val="22"/>
                <w:lang w:val="lt-LT"/>
              </w:rPr>
              <w:t>Krituliai į srutų surinkimo rezervuarą ir tiršto mėšlo mėšlidę:</w:t>
            </w:r>
            <w:r w:rsidR="000A30AA" w:rsidRPr="00793DD0">
              <w:rPr>
                <w:rFonts w:ascii="Times New Roman" w:hAnsi="Times New Roman"/>
                <w:b/>
                <w:snapToGrid w:val="0"/>
                <w:sz w:val="22"/>
                <w:szCs w:val="22"/>
                <w:lang w:val="lt-LT"/>
              </w:rPr>
              <w:t xml:space="preserve"> </w:t>
            </w:r>
            <w:r w:rsidRPr="00793DD0">
              <w:rPr>
                <w:rFonts w:ascii="Times New Roman" w:hAnsi="Times New Roman"/>
                <w:b/>
                <w:snapToGrid w:val="0"/>
                <w:sz w:val="22"/>
                <w:szCs w:val="22"/>
                <w:lang w:val="lt-LT"/>
              </w:rPr>
              <w:t>(855 + 400) * 0,03</w:t>
            </w:r>
            <w:r w:rsidR="00E71C32" w:rsidRPr="00793DD0">
              <w:rPr>
                <w:rFonts w:ascii="Times New Roman" w:hAnsi="Times New Roman"/>
                <w:b/>
                <w:snapToGrid w:val="0"/>
                <w:sz w:val="22"/>
                <w:szCs w:val="22"/>
                <w:lang w:val="lt-LT"/>
              </w:rPr>
              <w:t>7</w:t>
            </w:r>
            <w:r w:rsidRPr="00793DD0">
              <w:rPr>
                <w:rFonts w:ascii="Times New Roman" w:hAnsi="Times New Roman"/>
                <w:b/>
                <w:snapToGrid w:val="0"/>
                <w:sz w:val="22"/>
                <w:szCs w:val="22"/>
                <w:lang w:val="lt-LT"/>
              </w:rPr>
              <w:t xml:space="preserve"> *6</w:t>
            </w:r>
          </w:p>
        </w:tc>
        <w:tc>
          <w:tcPr>
            <w:tcW w:w="1559" w:type="dxa"/>
            <w:gridSpan w:val="2"/>
            <w:tcBorders>
              <w:left w:val="single" w:sz="8" w:space="0" w:color="auto"/>
              <w:right w:val="single" w:sz="8" w:space="0" w:color="auto"/>
            </w:tcBorders>
            <w:vAlign w:val="center"/>
          </w:tcPr>
          <w:p w14:paraId="5A24833C" w14:textId="75C41B79" w:rsidR="00182838" w:rsidRPr="00793DD0" w:rsidRDefault="00E71C32" w:rsidP="00F5294C">
            <w:pPr>
              <w:pStyle w:val="Lentele"/>
              <w:rPr>
                <w:rFonts w:ascii="Times New Roman" w:hAnsi="Times New Roman"/>
                <w:b/>
                <w:snapToGrid w:val="0"/>
                <w:sz w:val="22"/>
                <w:szCs w:val="22"/>
                <w:lang w:val="lt-LT"/>
              </w:rPr>
            </w:pPr>
            <w:r w:rsidRPr="00793DD0">
              <w:rPr>
                <w:rFonts w:ascii="Times New Roman" w:hAnsi="Times New Roman"/>
                <w:b/>
                <w:snapToGrid w:val="0"/>
                <w:sz w:val="22"/>
                <w:szCs w:val="22"/>
                <w:lang w:val="lt-LT"/>
              </w:rPr>
              <w:t>278,61</w:t>
            </w:r>
          </w:p>
        </w:tc>
      </w:tr>
      <w:tr w:rsidR="00182838" w:rsidRPr="00793DD0" w14:paraId="210BB8A9" w14:textId="77777777" w:rsidTr="00A4407B">
        <w:trPr>
          <w:cantSplit/>
          <w:trHeight w:val="516"/>
        </w:trPr>
        <w:tc>
          <w:tcPr>
            <w:tcW w:w="5476" w:type="dxa"/>
            <w:gridSpan w:val="4"/>
            <w:tcBorders>
              <w:top w:val="single" w:sz="8" w:space="0" w:color="auto"/>
              <w:left w:val="single" w:sz="8" w:space="0" w:color="auto"/>
              <w:bottom w:val="single" w:sz="4" w:space="0" w:color="auto"/>
            </w:tcBorders>
          </w:tcPr>
          <w:p w14:paraId="2BB0B00B" w14:textId="1EBB0FBA" w:rsidR="00182838" w:rsidRPr="00793DD0" w:rsidRDefault="00A4407B" w:rsidP="00A4407B">
            <w:pPr>
              <w:pStyle w:val="Lentele"/>
              <w:jc w:val="left"/>
              <w:rPr>
                <w:rFonts w:ascii="Times New Roman" w:hAnsi="Times New Roman"/>
                <w:snapToGrid w:val="0"/>
                <w:sz w:val="22"/>
                <w:szCs w:val="22"/>
                <w:lang w:val="lt-LT"/>
              </w:rPr>
            </w:pPr>
            <w:r w:rsidRPr="00793DD0">
              <w:rPr>
                <w:rFonts w:ascii="Times New Roman" w:hAnsi="Times New Roman"/>
                <w:b/>
                <w:snapToGrid w:val="0"/>
                <w:sz w:val="22"/>
                <w:szCs w:val="22"/>
                <w:lang w:val="lt-LT"/>
              </w:rPr>
              <w:t>Gamybinės nuotekos</w:t>
            </w:r>
            <w:r w:rsidRPr="00793DD0">
              <w:rPr>
                <w:rFonts w:ascii="Times New Roman" w:hAnsi="Times New Roman"/>
                <w:snapToGrid w:val="0"/>
                <w:sz w:val="22"/>
                <w:szCs w:val="22"/>
                <w:lang w:val="lt-LT"/>
              </w:rPr>
              <w:t xml:space="preserve"> (1</w:t>
            </w:r>
            <w:r w:rsidR="00182838" w:rsidRPr="00793DD0">
              <w:rPr>
                <w:rFonts w:ascii="Times New Roman" w:hAnsi="Times New Roman"/>
                <w:snapToGrid w:val="0"/>
                <w:sz w:val="22"/>
                <w:szCs w:val="22"/>
                <w:lang w:val="lt-LT"/>
              </w:rPr>
              <w:t xml:space="preserve"> karvei  per 1 mėn</w:t>
            </w:r>
            <w:r w:rsidRPr="00793DD0">
              <w:rPr>
                <w:rFonts w:ascii="Times New Roman" w:hAnsi="Times New Roman"/>
                <w:snapToGrid w:val="0"/>
                <w:sz w:val="22"/>
                <w:szCs w:val="22"/>
                <w:lang w:val="lt-LT"/>
              </w:rPr>
              <w:t>.</w:t>
            </w:r>
            <w:r w:rsidR="00182838" w:rsidRPr="00793DD0">
              <w:rPr>
                <w:rFonts w:ascii="Times New Roman" w:hAnsi="Times New Roman"/>
                <w:snapToGrid w:val="0"/>
                <w:sz w:val="22"/>
                <w:szCs w:val="22"/>
                <w:lang w:val="lt-LT"/>
              </w:rPr>
              <w:t xml:space="preserve">  melžimo linijoms plauti papildomai sunaudojama 0,3 m</w:t>
            </w:r>
            <w:r w:rsidR="00182838" w:rsidRPr="00793DD0">
              <w:rPr>
                <w:rFonts w:ascii="Times New Roman" w:hAnsi="Times New Roman"/>
                <w:snapToGrid w:val="0"/>
                <w:sz w:val="22"/>
                <w:szCs w:val="22"/>
                <w:vertAlign w:val="superscript"/>
                <w:lang w:val="lt-LT"/>
              </w:rPr>
              <w:t>3</w:t>
            </w:r>
            <w:r w:rsidR="00182838" w:rsidRPr="00793DD0">
              <w:rPr>
                <w:rFonts w:ascii="Times New Roman" w:hAnsi="Times New Roman"/>
                <w:snapToGrid w:val="0"/>
                <w:sz w:val="22"/>
                <w:szCs w:val="22"/>
                <w:lang w:val="lt-LT"/>
              </w:rPr>
              <w:t xml:space="preserve"> vandens</w:t>
            </w:r>
            <w:r w:rsidRPr="00793DD0">
              <w:rPr>
                <w:rFonts w:ascii="Times New Roman" w:hAnsi="Times New Roman"/>
                <w:snapToGrid w:val="0"/>
                <w:sz w:val="22"/>
                <w:szCs w:val="22"/>
                <w:lang w:val="lt-LT"/>
              </w:rPr>
              <w:t>)</w:t>
            </w:r>
          </w:p>
        </w:tc>
        <w:tc>
          <w:tcPr>
            <w:tcW w:w="1741" w:type="dxa"/>
            <w:gridSpan w:val="2"/>
            <w:tcBorders>
              <w:top w:val="single" w:sz="8" w:space="0" w:color="auto"/>
              <w:left w:val="single" w:sz="8" w:space="0" w:color="auto"/>
              <w:bottom w:val="single" w:sz="4" w:space="0" w:color="auto"/>
            </w:tcBorders>
          </w:tcPr>
          <w:p w14:paraId="0F7ABFA8" w14:textId="77777777" w:rsidR="00182838" w:rsidRPr="00793DD0" w:rsidRDefault="00182838" w:rsidP="00E804D7">
            <w:pPr>
              <w:pStyle w:val="Lentele"/>
              <w:jc w:val="left"/>
              <w:rPr>
                <w:rFonts w:ascii="Times New Roman" w:hAnsi="Times New Roman"/>
                <w:snapToGrid w:val="0"/>
                <w:sz w:val="22"/>
                <w:szCs w:val="22"/>
                <w:lang w:val="lt-LT"/>
              </w:rPr>
            </w:pPr>
            <w:r w:rsidRPr="00793DD0">
              <w:rPr>
                <w:rFonts w:ascii="Times New Roman" w:hAnsi="Times New Roman"/>
                <w:snapToGrid w:val="0"/>
                <w:sz w:val="22"/>
                <w:szCs w:val="22"/>
                <w:lang w:val="lt-LT"/>
              </w:rPr>
              <w:t>Karvių skaičius-</w:t>
            </w:r>
          </w:p>
          <w:p w14:paraId="345E517D" w14:textId="73175783" w:rsidR="00F5294C" w:rsidRPr="00793DD0" w:rsidRDefault="00F5294C" w:rsidP="00E804D7">
            <w:pPr>
              <w:pStyle w:val="Lentele"/>
              <w:jc w:val="left"/>
              <w:rPr>
                <w:rFonts w:ascii="Times New Roman" w:hAnsi="Times New Roman"/>
                <w:snapToGrid w:val="0"/>
                <w:sz w:val="22"/>
                <w:szCs w:val="22"/>
                <w:lang w:val="lt-LT"/>
              </w:rPr>
            </w:pPr>
            <w:r w:rsidRPr="00793DD0">
              <w:rPr>
                <w:rFonts w:ascii="Times New Roman" w:hAnsi="Times New Roman"/>
                <w:snapToGrid w:val="0"/>
                <w:sz w:val="22"/>
                <w:szCs w:val="22"/>
                <w:lang w:val="lt-LT"/>
              </w:rPr>
              <w:t>165</w:t>
            </w:r>
          </w:p>
        </w:tc>
        <w:tc>
          <w:tcPr>
            <w:tcW w:w="1522" w:type="dxa"/>
            <w:gridSpan w:val="2"/>
            <w:tcBorders>
              <w:top w:val="single" w:sz="8" w:space="0" w:color="auto"/>
              <w:left w:val="single" w:sz="8" w:space="0" w:color="auto"/>
              <w:bottom w:val="single" w:sz="4" w:space="0" w:color="auto"/>
            </w:tcBorders>
          </w:tcPr>
          <w:p w14:paraId="21690ACB" w14:textId="6185215E" w:rsidR="00182838" w:rsidRPr="00793DD0" w:rsidRDefault="00182838" w:rsidP="00E804D7">
            <w:pPr>
              <w:pStyle w:val="Lentele"/>
              <w:jc w:val="left"/>
              <w:rPr>
                <w:rFonts w:ascii="Times New Roman" w:hAnsi="Times New Roman"/>
                <w:snapToGrid w:val="0"/>
                <w:sz w:val="22"/>
                <w:szCs w:val="22"/>
                <w:lang w:val="lt-LT"/>
              </w:rPr>
            </w:pPr>
            <w:r w:rsidRPr="00793DD0">
              <w:rPr>
                <w:rFonts w:ascii="Times New Roman" w:hAnsi="Times New Roman"/>
                <w:snapToGrid w:val="0"/>
                <w:sz w:val="22"/>
                <w:szCs w:val="22"/>
                <w:lang w:val="lt-LT"/>
              </w:rPr>
              <w:t>Kaupimo trukmė</w:t>
            </w:r>
            <w:r w:rsidR="00F5294C" w:rsidRPr="00793DD0">
              <w:rPr>
                <w:rFonts w:ascii="Times New Roman" w:hAnsi="Times New Roman"/>
                <w:snapToGrid w:val="0"/>
                <w:sz w:val="22"/>
                <w:szCs w:val="22"/>
                <w:lang w:val="lt-LT"/>
              </w:rPr>
              <w:t xml:space="preserve"> - 6</w:t>
            </w:r>
            <w:r w:rsidRPr="00793DD0">
              <w:rPr>
                <w:rFonts w:ascii="Times New Roman" w:hAnsi="Times New Roman"/>
                <w:snapToGrid w:val="0"/>
                <w:sz w:val="22"/>
                <w:szCs w:val="22"/>
                <w:lang w:val="lt-LT"/>
              </w:rPr>
              <w:t xml:space="preserve"> mėn.</w:t>
            </w:r>
          </w:p>
        </w:tc>
        <w:tc>
          <w:tcPr>
            <w:tcW w:w="1559" w:type="dxa"/>
            <w:gridSpan w:val="2"/>
            <w:tcBorders>
              <w:top w:val="single" w:sz="12" w:space="0" w:color="auto"/>
              <w:left w:val="single" w:sz="4" w:space="0" w:color="auto"/>
              <w:bottom w:val="single" w:sz="4" w:space="0" w:color="auto"/>
              <w:right w:val="single" w:sz="12" w:space="0" w:color="auto"/>
            </w:tcBorders>
            <w:vAlign w:val="center"/>
          </w:tcPr>
          <w:p w14:paraId="55CFD42D" w14:textId="12AB6DDE" w:rsidR="00A4407B" w:rsidRPr="00793DD0" w:rsidRDefault="00F5294C" w:rsidP="00EF20E4">
            <w:pPr>
              <w:pStyle w:val="Lentele"/>
              <w:rPr>
                <w:rFonts w:ascii="Times New Roman" w:hAnsi="Times New Roman"/>
                <w:b/>
                <w:snapToGrid w:val="0"/>
                <w:sz w:val="22"/>
                <w:szCs w:val="22"/>
                <w:lang w:val="lt-LT"/>
              </w:rPr>
            </w:pPr>
            <w:r w:rsidRPr="00793DD0">
              <w:rPr>
                <w:rFonts w:ascii="Times New Roman" w:hAnsi="Times New Roman"/>
                <w:b/>
                <w:snapToGrid w:val="0"/>
                <w:sz w:val="22"/>
                <w:szCs w:val="22"/>
                <w:lang w:val="lt-LT"/>
              </w:rPr>
              <w:t>297,00</w:t>
            </w:r>
          </w:p>
        </w:tc>
      </w:tr>
      <w:tr w:rsidR="00077B7C" w:rsidRPr="00793DD0" w14:paraId="1365F0C7" w14:textId="77777777" w:rsidTr="00E804D7">
        <w:trPr>
          <w:cantSplit/>
          <w:trHeight w:val="299"/>
        </w:trPr>
        <w:tc>
          <w:tcPr>
            <w:tcW w:w="8739" w:type="dxa"/>
            <w:gridSpan w:val="8"/>
            <w:tcBorders>
              <w:top w:val="single" w:sz="4" w:space="0" w:color="auto"/>
              <w:left w:val="single" w:sz="8" w:space="0" w:color="auto"/>
              <w:bottom w:val="single" w:sz="4" w:space="0" w:color="auto"/>
            </w:tcBorders>
          </w:tcPr>
          <w:p w14:paraId="7C733DF1" w14:textId="6632B491" w:rsidR="00077B7C" w:rsidRPr="00793DD0" w:rsidRDefault="00077B7C" w:rsidP="00B620D7">
            <w:pPr>
              <w:pStyle w:val="Lentele"/>
              <w:jc w:val="left"/>
              <w:rPr>
                <w:rFonts w:ascii="Times New Roman" w:hAnsi="Times New Roman"/>
                <w:snapToGrid w:val="0"/>
                <w:sz w:val="22"/>
                <w:szCs w:val="22"/>
                <w:lang w:val="lt-LT"/>
              </w:rPr>
            </w:pPr>
            <w:r w:rsidRPr="00793DD0">
              <w:rPr>
                <w:rFonts w:ascii="Times New Roman" w:hAnsi="Times New Roman"/>
                <w:b/>
                <w:snapToGrid w:val="0"/>
                <w:sz w:val="22"/>
                <w:szCs w:val="22"/>
                <w:lang w:val="lt-LT"/>
              </w:rPr>
              <w:t>Gamybinės nuotekos</w:t>
            </w:r>
            <w:r w:rsidRPr="00793DD0">
              <w:rPr>
                <w:rFonts w:ascii="Times New Roman" w:hAnsi="Times New Roman"/>
                <w:snapToGrid w:val="0"/>
                <w:sz w:val="22"/>
                <w:szCs w:val="22"/>
                <w:lang w:val="lt-LT"/>
              </w:rPr>
              <w:t xml:space="preserve"> (p</w:t>
            </w:r>
            <w:r w:rsidRPr="00793DD0">
              <w:rPr>
                <w:rFonts w:ascii="Times New Roman" w:hAnsi="Times New Roman"/>
                <w:sz w:val="22"/>
                <w:szCs w:val="22"/>
                <w:lang w:val="lt-LT"/>
              </w:rPr>
              <w:t xml:space="preserve">lovimo vanduo nuo </w:t>
            </w:r>
            <w:r w:rsidR="00B620D7" w:rsidRPr="00793DD0">
              <w:rPr>
                <w:rFonts w:ascii="Times New Roman" w:hAnsi="Times New Roman"/>
                <w:sz w:val="22"/>
                <w:szCs w:val="22"/>
                <w:lang w:val="lt-LT"/>
              </w:rPr>
              <w:t>melžimo, pieno gamybos ir šaldymo įrangos, bei mėšlinų paviršių)</w:t>
            </w:r>
          </w:p>
        </w:tc>
        <w:tc>
          <w:tcPr>
            <w:tcW w:w="1559" w:type="dxa"/>
            <w:gridSpan w:val="2"/>
            <w:tcBorders>
              <w:top w:val="single" w:sz="4" w:space="0" w:color="auto"/>
              <w:left w:val="single" w:sz="4" w:space="0" w:color="auto"/>
              <w:bottom w:val="single" w:sz="4" w:space="0" w:color="auto"/>
              <w:right w:val="single" w:sz="12" w:space="0" w:color="auto"/>
            </w:tcBorders>
            <w:vAlign w:val="center"/>
          </w:tcPr>
          <w:p w14:paraId="6C1C43E7" w14:textId="1A6C6ACF" w:rsidR="00077B7C" w:rsidRPr="00793DD0" w:rsidRDefault="00077B7C" w:rsidP="00F5294C">
            <w:pPr>
              <w:pStyle w:val="Lentele"/>
              <w:rPr>
                <w:rFonts w:ascii="Times New Roman" w:hAnsi="Times New Roman"/>
                <w:b/>
                <w:snapToGrid w:val="0"/>
                <w:sz w:val="22"/>
                <w:szCs w:val="22"/>
                <w:lang w:val="lt-LT"/>
              </w:rPr>
            </w:pPr>
            <w:r w:rsidRPr="00793DD0">
              <w:rPr>
                <w:rFonts w:ascii="Times New Roman" w:hAnsi="Times New Roman"/>
                <w:b/>
                <w:snapToGrid w:val="0"/>
                <w:sz w:val="22"/>
                <w:szCs w:val="22"/>
                <w:lang w:val="lt-LT"/>
              </w:rPr>
              <w:t>955,56</w:t>
            </w:r>
          </w:p>
        </w:tc>
      </w:tr>
      <w:tr w:rsidR="00A071DA" w:rsidRPr="00793DD0" w14:paraId="62FEA642" w14:textId="77777777" w:rsidTr="00E804D7">
        <w:trPr>
          <w:cantSplit/>
          <w:trHeight w:val="299"/>
        </w:trPr>
        <w:tc>
          <w:tcPr>
            <w:tcW w:w="8739" w:type="dxa"/>
            <w:gridSpan w:val="8"/>
            <w:tcBorders>
              <w:top w:val="single" w:sz="4" w:space="0" w:color="auto"/>
              <w:left w:val="single" w:sz="8" w:space="0" w:color="auto"/>
              <w:bottom w:val="single" w:sz="4" w:space="0" w:color="auto"/>
            </w:tcBorders>
          </w:tcPr>
          <w:p w14:paraId="6EDBBDA7" w14:textId="53EBBD89" w:rsidR="00A071DA" w:rsidRPr="00793DD0" w:rsidRDefault="00EF20E4" w:rsidP="00EF20E4">
            <w:pPr>
              <w:pStyle w:val="Lentele"/>
              <w:jc w:val="left"/>
              <w:rPr>
                <w:rFonts w:ascii="Times New Roman" w:hAnsi="Times New Roman"/>
                <w:snapToGrid w:val="0"/>
                <w:sz w:val="22"/>
                <w:szCs w:val="22"/>
                <w:lang w:val="lt-LT"/>
              </w:rPr>
            </w:pPr>
            <w:r w:rsidRPr="00793DD0">
              <w:rPr>
                <w:rFonts w:ascii="Times New Roman" w:hAnsi="Times New Roman"/>
                <w:b/>
                <w:snapToGrid w:val="0"/>
                <w:sz w:val="22"/>
                <w:szCs w:val="22"/>
                <w:lang w:val="lt-LT"/>
              </w:rPr>
              <w:t>B</w:t>
            </w:r>
            <w:r w:rsidR="00A071DA" w:rsidRPr="00793DD0">
              <w:rPr>
                <w:rFonts w:ascii="Times New Roman" w:hAnsi="Times New Roman"/>
                <w:b/>
                <w:snapToGrid w:val="0"/>
                <w:sz w:val="22"/>
                <w:szCs w:val="22"/>
                <w:lang w:val="lt-LT"/>
              </w:rPr>
              <w:t>uitin</w:t>
            </w:r>
            <w:r w:rsidRPr="00793DD0">
              <w:rPr>
                <w:rFonts w:ascii="Times New Roman" w:hAnsi="Times New Roman"/>
                <w:b/>
                <w:snapToGrid w:val="0"/>
                <w:sz w:val="22"/>
                <w:szCs w:val="22"/>
                <w:lang w:val="lt-LT"/>
              </w:rPr>
              <w:t>ės nuotekos</w:t>
            </w:r>
            <w:r w:rsidR="00C32A7D" w:rsidRPr="00793DD0">
              <w:rPr>
                <w:rFonts w:ascii="Times New Roman" w:hAnsi="Times New Roman"/>
                <w:b/>
                <w:snapToGrid w:val="0"/>
                <w:sz w:val="22"/>
                <w:szCs w:val="22"/>
                <w:lang w:val="lt-LT"/>
              </w:rPr>
              <w:t xml:space="preserve"> (per 6 mėn.)</w:t>
            </w:r>
          </w:p>
        </w:tc>
        <w:tc>
          <w:tcPr>
            <w:tcW w:w="1559" w:type="dxa"/>
            <w:gridSpan w:val="2"/>
            <w:tcBorders>
              <w:top w:val="single" w:sz="4" w:space="0" w:color="auto"/>
              <w:left w:val="single" w:sz="4" w:space="0" w:color="auto"/>
              <w:bottom w:val="single" w:sz="4" w:space="0" w:color="auto"/>
              <w:right w:val="single" w:sz="12" w:space="0" w:color="auto"/>
            </w:tcBorders>
            <w:vAlign w:val="center"/>
          </w:tcPr>
          <w:p w14:paraId="7F07A2D4" w14:textId="7B093CC5" w:rsidR="00A071DA" w:rsidRPr="00793DD0" w:rsidRDefault="009603DF" w:rsidP="00F5294C">
            <w:pPr>
              <w:pStyle w:val="Lentele"/>
              <w:rPr>
                <w:rFonts w:ascii="Times New Roman" w:hAnsi="Times New Roman"/>
                <w:b/>
                <w:snapToGrid w:val="0"/>
                <w:sz w:val="22"/>
                <w:szCs w:val="22"/>
                <w:lang w:val="lt-LT"/>
              </w:rPr>
            </w:pPr>
            <w:r w:rsidRPr="00793DD0">
              <w:rPr>
                <w:rFonts w:ascii="Times New Roman" w:hAnsi="Times New Roman"/>
                <w:b/>
                <w:snapToGrid w:val="0"/>
                <w:sz w:val="22"/>
                <w:szCs w:val="22"/>
                <w:lang w:val="lt-LT"/>
              </w:rPr>
              <w:t>479,06</w:t>
            </w:r>
          </w:p>
        </w:tc>
      </w:tr>
      <w:tr w:rsidR="00C32A7D" w:rsidRPr="00793DD0" w14:paraId="55D309D9" w14:textId="77777777" w:rsidTr="00E804D7">
        <w:trPr>
          <w:cantSplit/>
          <w:trHeight w:val="272"/>
        </w:trPr>
        <w:tc>
          <w:tcPr>
            <w:tcW w:w="8739" w:type="dxa"/>
            <w:gridSpan w:val="8"/>
            <w:tcBorders>
              <w:top w:val="single" w:sz="4" w:space="0" w:color="auto"/>
              <w:left w:val="single" w:sz="8" w:space="0" w:color="auto"/>
              <w:bottom w:val="single" w:sz="8" w:space="0" w:color="auto"/>
            </w:tcBorders>
          </w:tcPr>
          <w:p w14:paraId="281C618E" w14:textId="0313A3A6" w:rsidR="00C32A7D" w:rsidRPr="00793DD0" w:rsidRDefault="00C32A7D" w:rsidP="00E804D7">
            <w:pPr>
              <w:pStyle w:val="Lentele"/>
              <w:jc w:val="left"/>
              <w:rPr>
                <w:rFonts w:ascii="Times New Roman" w:hAnsi="Times New Roman"/>
                <w:snapToGrid w:val="0"/>
                <w:sz w:val="22"/>
                <w:szCs w:val="22"/>
                <w:lang w:val="lt-LT"/>
              </w:rPr>
            </w:pPr>
            <w:r w:rsidRPr="00793DD0">
              <w:rPr>
                <w:rFonts w:ascii="Times New Roman" w:hAnsi="Times New Roman"/>
                <w:b/>
                <w:snapToGrid w:val="0"/>
                <w:sz w:val="22"/>
                <w:szCs w:val="22"/>
                <w:lang w:val="lt-LT"/>
              </w:rPr>
              <w:t>Paviršinės nuotekos (per 6 mėn.)</w:t>
            </w:r>
          </w:p>
        </w:tc>
        <w:tc>
          <w:tcPr>
            <w:tcW w:w="1559" w:type="dxa"/>
            <w:gridSpan w:val="2"/>
            <w:tcBorders>
              <w:top w:val="single" w:sz="4" w:space="0" w:color="auto"/>
              <w:left w:val="single" w:sz="4" w:space="0" w:color="auto"/>
              <w:bottom w:val="single" w:sz="12" w:space="0" w:color="auto"/>
              <w:right w:val="single" w:sz="12" w:space="0" w:color="auto"/>
            </w:tcBorders>
            <w:vAlign w:val="center"/>
          </w:tcPr>
          <w:p w14:paraId="63D74DDD" w14:textId="261E365F" w:rsidR="00C32A7D" w:rsidRPr="00793DD0" w:rsidRDefault="00054D4F" w:rsidP="00F5294C">
            <w:pPr>
              <w:pStyle w:val="Lentele"/>
              <w:rPr>
                <w:rFonts w:ascii="Times New Roman" w:hAnsi="Times New Roman"/>
                <w:b/>
                <w:snapToGrid w:val="0"/>
                <w:sz w:val="22"/>
                <w:szCs w:val="22"/>
                <w:lang w:val="lt-LT"/>
              </w:rPr>
            </w:pPr>
            <w:r w:rsidRPr="00793DD0">
              <w:rPr>
                <w:rFonts w:ascii="Times New Roman" w:hAnsi="Times New Roman"/>
                <w:b/>
                <w:snapToGrid w:val="0"/>
                <w:sz w:val="22"/>
                <w:szCs w:val="22"/>
                <w:lang w:val="lt-LT"/>
              </w:rPr>
              <w:t>297,29</w:t>
            </w:r>
          </w:p>
        </w:tc>
      </w:tr>
      <w:tr w:rsidR="00182838" w:rsidRPr="00793DD0" w14:paraId="6E43D596" w14:textId="77777777" w:rsidTr="00E046ED">
        <w:trPr>
          <w:cantSplit/>
          <w:trHeight w:val="293"/>
        </w:trPr>
        <w:tc>
          <w:tcPr>
            <w:tcW w:w="8739" w:type="dxa"/>
            <w:gridSpan w:val="8"/>
            <w:tcBorders>
              <w:top w:val="single" w:sz="8" w:space="0" w:color="auto"/>
              <w:left w:val="single" w:sz="8" w:space="0" w:color="auto"/>
              <w:bottom w:val="single" w:sz="8" w:space="0" w:color="auto"/>
              <w:right w:val="single" w:sz="12" w:space="0" w:color="auto"/>
            </w:tcBorders>
          </w:tcPr>
          <w:p w14:paraId="59B7FDF7" w14:textId="143B6849" w:rsidR="00182838" w:rsidRPr="00793DD0" w:rsidRDefault="00182838" w:rsidP="00F5294C">
            <w:pPr>
              <w:pStyle w:val="Lentele"/>
              <w:jc w:val="right"/>
              <w:rPr>
                <w:rFonts w:ascii="Times New Roman" w:hAnsi="Times New Roman"/>
                <w:b/>
                <w:i/>
                <w:snapToGrid w:val="0"/>
                <w:sz w:val="22"/>
                <w:szCs w:val="22"/>
                <w:lang w:val="lt-LT"/>
              </w:rPr>
            </w:pPr>
            <w:r w:rsidRPr="00793DD0">
              <w:rPr>
                <w:rFonts w:ascii="Times New Roman" w:hAnsi="Times New Roman"/>
                <w:b/>
                <w:i/>
                <w:snapToGrid w:val="0"/>
                <w:sz w:val="22"/>
                <w:szCs w:val="22"/>
                <w:lang w:val="lt-LT"/>
              </w:rPr>
              <w:t xml:space="preserve">IŠ VISO </w:t>
            </w:r>
            <w:r w:rsidR="00F5294C" w:rsidRPr="00793DD0">
              <w:rPr>
                <w:rFonts w:ascii="Times New Roman" w:hAnsi="Times New Roman"/>
                <w:b/>
                <w:i/>
                <w:snapToGrid w:val="0"/>
                <w:sz w:val="22"/>
                <w:szCs w:val="22"/>
                <w:lang w:val="lt-LT"/>
              </w:rPr>
              <w:t>SU KRITULIAIS IR NUOTĖKOMIS,</w:t>
            </w:r>
            <w:r w:rsidRPr="00793DD0">
              <w:rPr>
                <w:rFonts w:ascii="Times New Roman" w:hAnsi="Times New Roman"/>
                <w:b/>
                <w:i/>
                <w:snapToGrid w:val="0"/>
                <w:sz w:val="22"/>
                <w:szCs w:val="22"/>
                <w:lang w:val="lt-LT"/>
              </w:rPr>
              <w:t xml:space="preserve"> m</w:t>
            </w:r>
            <w:r w:rsidRPr="00793DD0">
              <w:rPr>
                <w:rFonts w:ascii="Times New Roman" w:hAnsi="Times New Roman"/>
                <w:b/>
                <w:i/>
                <w:snapToGrid w:val="0"/>
                <w:sz w:val="22"/>
                <w:szCs w:val="22"/>
                <w:vertAlign w:val="superscript"/>
                <w:lang w:val="lt-LT"/>
              </w:rPr>
              <w:t>3</w:t>
            </w:r>
            <w:r w:rsidR="00617A65" w:rsidRPr="00793DD0">
              <w:rPr>
                <w:rFonts w:ascii="Times New Roman" w:hAnsi="Times New Roman"/>
                <w:b/>
                <w:i/>
                <w:snapToGrid w:val="0"/>
                <w:sz w:val="22"/>
                <w:szCs w:val="22"/>
                <w:lang w:val="lt-LT"/>
              </w:rPr>
              <w:t>/ 6 mėn.</w:t>
            </w:r>
          </w:p>
        </w:tc>
        <w:tc>
          <w:tcPr>
            <w:tcW w:w="1559" w:type="dxa"/>
            <w:gridSpan w:val="2"/>
            <w:tcBorders>
              <w:top w:val="single" w:sz="12" w:space="0" w:color="auto"/>
              <w:left w:val="single" w:sz="12" w:space="0" w:color="auto"/>
              <w:bottom w:val="single" w:sz="12" w:space="0" w:color="auto"/>
              <w:right w:val="single" w:sz="12" w:space="0" w:color="auto"/>
            </w:tcBorders>
          </w:tcPr>
          <w:p w14:paraId="0296CD04" w14:textId="64B63895" w:rsidR="00182838" w:rsidRPr="00793DD0" w:rsidRDefault="00077B7C" w:rsidP="00F5294C">
            <w:pPr>
              <w:pStyle w:val="Lentele"/>
              <w:rPr>
                <w:rFonts w:ascii="Times New Roman" w:hAnsi="Times New Roman"/>
                <w:b/>
                <w:i/>
                <w:snapToGrid w:val="0"/>
                <w:sz w:val="22"/>
                <w:szCs w:val="22"/>
                <w:lang w:val="lt-LT"/>
              </w:rPr>
            </w:pPr>
            <w:r w:rsidRPr="00793DD0">
              <w:rPr>
                <w:rFonts w:ascii="Times New Roman" w:hAnsi="Times New Roman"/>
                <w:b/>
                <w:i/>
                <w:snapToGrid w:val="0"/>
                <w:sz w:val="22"/>
                <w:szCs w:val="22"/>
                <w:lang w:val="lt-LT"/>
              </w:rPr>
              <w:t>5005,48</w:t>
            </w:r>
          </w:p>
        </w:tc>
      </w:tr>
    </w:tbl>
    <w:p w14:paraId="71A61101" w14:textId="77777777" w:rsidR="00E71C32" w:rsidRPr="00793DD0" w:rsidRDefault="00E71C32" w:rsidP="00077B7C">
      <w:pPr>
        <w:spacing w:after="120"/>
        <w:jc w:val="both"/>
        <w:rPr>
          <w:rFonts w:cs="Times New Roman"/>
          <w:sz w:val="20"/>
          <w:szCs w:val="20"/>
        </w:rPr>
      </w:pPr>
      <w:r w:rsidRPr="00793DD0">
        <w:rPr>
          <w:rFonts w:cs="Times New Roman"/>
          <w:b/>
          <w:sz w:val="20"/>
          <w:szCs w:val="20"/>
        </w:rPr>
        <w:t>PASTABOS</w:t>
      </w:r>
      <w:r w:rsidRPr="00793DD0">
        <w:rPr>
          <w:rFonts w:cs="Times New Roman"/>
          <w:sz w:val="20"/>
          <w:szCs w:val="20"/>
        </w:rPr>
        <w:t xml:space="preserve">: </w:t>
      </w:r>
      <w:r w:rsidRPr="00793DD0">
        <w:rPr>
          <w:rFonts w:cs="Times New Roman"/>
          <w:i/>
          <w:sz w:val="20"/>
          <w:szCs w:val="20"/>
        </w:rPr>
        <w:t>skaičiavimų atlikimui naudota literatūra „Pažangaus ūkininkavimo taisyklės ir patarimai“, 6 skyriaus 6.1 priedas). Vanduo nuplovimui: tai gamybinės nuotekos nuo karvių melžimo, pieno gamybos ir šaldymo įrangos, bei mėšlinų paviršių, įvertintos vadovaujantis „Galvijų pastatų technologinio projektavimo taisyklėmis ŽŪ TPT 01:2009“.</w:t>
      </w:r>
      <w:r w:rsidRPr="00793DD0">
        <w:rPr>
          <w:rFonts w:cs="Times New Roman"/>
          <w:sz w:val="20"/>
          <w:szCs w:val="20"/>
        </w:rPr>
        <w:t xml:space="preserve"> </w:t>
      </w:r>
    </w:p>
    <w:p w14:paraId="680A8D02" w14:textId="560D9344" w:rsidR="00E71C32" w:rsidRPr="00793DD0" w:rsidRDefault="00A50EF2" w:rsidP="00E71C32">
      <w:pPr>
        <w:spacing w:before="240" w:after="240"/>
        <w:jc w:val="both"/>
        <w:rPr>
          <w:rFonts w:cs="Times New Roman"/>
        </w:rPr>
      </w:pPr>
      <w:r w:rsidRPr="00793DD0">
        <w:rPr>
          <w:rFonts w:cs="Times New Roman"/>
        </w:rPr>
        <w:t>Susidarančiam skystajam mėšlui laikyti, numatytas 33 m skersmens, 6 m aukščio rezervuaras su įgilinta dalimi, į kurį telpa 5129 m</w:t>
      </w:r>
      <w:r w:rsidRPr="00793DD0">
        <w:rPr>
          <w:rFonts w:cs="Times New Roman"/>
          <w:vertAlign w:val="superscript"/>
        </w:rPr>
        <w:t>3</w:t>
      </w:r>
      <w:r w:rsidRPr="00793DD0">
        <w:rPr>
          <w:rFonts w:cs="Times New Roman"/>
        </w:rPr>
        <w:t xml:space="preserve"> skystojo mėšlo.</w:t>
      </w:r>
      <w:r w:rsidR="00077B7C" w:rsidRPr="00793DD0">
        <w:rPr>
          <w:rFonts w:cs="Times New Roman"/>
        </w:rPr>
        <w:t xml:space="preserve"> Rezervuaro talpa yra padidinta 2,41 %.</w:t>
      </w:r>
      <w:r w:rsidRPr="00793DD0">
        <w:rPr>
          <w:rFonts w:cs="Times New Roman"/>
        </w:rPr>
        <w:t xml:space="preserve"> </w:t>
      </w:r>
      <w:r w:rsidR="00E71C32" w:rsidRPr="00793DD0">
        <w:rPr>
          <w:rFonts w:cs="Times New Roman"/>
        </w:rPr>
        <w:t>Galvijų ūkyje gaunam</w:t>
      </w:r>
      <w:r w:rsidR="00B620D7" w:rsidRPr="00793DD0">
        <w:rPr>
          <w:rFonts w:cs="Times New Roman"/>
        </w:rPr>
        <w:t>as</w:t>
      </w:r>
      <w:r w:rsidR="00E71C32" w:rsidRPr="00793DD0">
        <w:rPr>
          <w:rFonts w:cs="Times New Roman"/>
        </w:rPr>
        <w:t xml:space="preserve"> skyst</w:t>
      </w:r>
      <w:r w:rsidR="00B620D7" w:rsidRPr="00793DD0">
        <w:rPr>
          <w:rFonts w:cs="Times New Roman"/>
        </w:rPr>
        <w:t>as</w:t>
      </w:r>
      <w:r w:rsidR="00E71C32" w:rsidRPr="00793DD0">
        <w:rPr>
          <w:rFonts w:cs="Times New Roman"/>
        </w:rPr>
        <w:t xml:space="preserve"> mėšl</w:t>
      </w:r>
      <w:r w:rsidR="00B620D7" w:rsidRPr="00793DD0">
        <w:rPr>
          <w:rFonts w:cs="Times New Roman"/>
        </w:rPr>
        <w:t>as</w:t>
      </w:r>
      <w:r w:rsidR="00E71C32" w:rsidRPr="00793DD0">
        <w:rPr>
          <w:rFonts w:cs="Times New Roman"/>
        </w:rPr>
        <w:t xml:space="preserve"> </w:t>
      </w:r>
      <w:r w:rsidR="00B620D7" w:rsidRPr="00793DD0">
        <w:rPr>
          <w:rFonts w:cs="Times New Roman"/>
        </w:rPr>
        <w:t>bus</w:t>
      </w:r>
      <w:r w:rsidR="00E71C32" w:rsidRPr="00793DD0">
        <w:rPr>
          <w:rFonts w:cs="Times New Roman"/>
        </w:rPr>
        <w:t xml:space="preserve"> kaup</w:t>
      </w:r>
      <w:r w:rsidR="00B620D7" w:rsidRPr="00793DD0">
        <w:rPr>
          <w:rFonts w:cs="Times New Roman"/>
        </w:rPr>
        <w:t>iamas</w:t>
      </w:r>
      <w:r w:rsidR="00E71C32" w:rsidRPr="00793DD0">
        <w:rPr>
          <w:rFonts w:cs="Times New Roman"/>
        </w:rPr>
        <w:t xml:space="preserve"> vadovaujantis Lietuvos Respublikos įstatymu „Dėl aplinkosaugos reikalavimų mėšlui ir srutoms tvarkyti apraš</w:t>
      </w:r>
      <w:r w:rsidR="00B620D7" w:rsidRPr="00793DD0">
        <w:rPr>
          <w:rFonts w:cs="Times New Roman"/>
        </w:rPr>
        <w:t>u</w:t>
      </w:r>
      <w:r w:rsidR="00E71C32" w:rsidRPr="00793DD0">
        <w:rPr>
          <w:rFonts w:cs="Times New Roman"/>
        </w:rPr>
        <w:t xml:space="preserve">“, 2011 m. rugsėjo 26 d. Nr. D1-735/3D-700, rezervuare, kuris, </w:t>
      </w:r>
      <w:r w:rsidR="00B620D7" w:rsidRPr="00793DD0">
        <w:rPr>
          <w:rFonts w:cs="Times New Roman"/>
        </w:rPr>
        <w:t>bus</w:t>
      </w:r>
      <w:r w:rsidR="00E71C32" w:rsidRPr="00793DD0">
        <w:rPr>
          <w:rFonts w:cs="Times New Roman"/>
        </w:rPr>
        <w:t xml:space="preserve"> uždengtas plaukiojančia danga </w:t>
      </w:r>
      <w:r w:rsidR="00B620D7" w:rsidRPr="00793DD0">
        <w:rPr>
          <w:rFonts w:cs="Times New Roman"/>
        </w:rPr>
        <w:t>iš</w:t>
      </w:r>
      <w:r w:rsidR="00E71C32" w:rsidRPr="00793DD0">
        <w:rPr>
          <w:rFonts w:cs="Times New Roman"/>
        </w:rPr>
        <w:t xml:space="preserve"> šiaudų sluoksni</w:t>
      </w:r>
      <w:r w:rsidR="00B620D7" w:rsidRPr="00793DD0">
        <w:rPr>
          <w:rFonts w:cs="Times New Roman"/>
        </w:rPr>
        <w:t>o. Srutų iš rezervuaro išsiurbimo aikštelė bus dengta betono danga.</w:t>
      </w:r>
    </w:p>
    <w:p w14:paraId="1F0204FB" w14:textId="064DE03B" w:rsidR="00A50EF2" w:rsidRPr="00793DD0" w:rsidRDefault="00A5327C" w:rsidP="004C70E1">
      <w:pPr>
        <w:rPr>
          <w:rFonts w:cs="Times New Roman"/>
          <w:b/>
          <w:i/>
        </w:rPr>
      </w:pPr>
      <w:r w:rsidRPr="00793DD0">
        <w:rPr>
          <w:rFonts w:cs="Times New Roman"/>
          <w:b/>
          <w:i/>
        </w:rPr>
        <w:t>5</w:t>
      </w:r>
      <w:r w:rsidR="00A50EF2" w:rsidRPr="00793DD0">
        <w:rPr>
          <w:rFonts w:cs="Times New Roman"/>
          <w:b/>
          <w:i/>
        </w:rPr>
        <w:t xml:space="preserve"> lentelė. </w:t>
      </w:r>
      <w:r w:rsidR="00A50EF2" w:rsidRPr="00793DD0">
        <w:rPr>
          <w:rFonts w:cs="Times New Roman"/>
          <w:i/>
        </w:rPr>
        <w:t>Projektuojamo skystojo mėšlo rezervuaro parametrai</w:t>
      </w:r>
    </w:p>
    <w:tbl>
      <w:tblPr>
        <w:tblStyle w:val="Lentelstinklelis"/>
        <w:tblW w:w="10200" w:type="dxa"/>
        <w:tblLook w:val="04A0" w:firstRow="1" w:lastRow="0" w:firstColumn="1" w:lastColumn="0" w:noHBand="0" w:noVBand="1"/>
      </w:tblPr>
      <w:tblGrid>
        <w:gridCol w:w="1699"/>
        <w:gridCol w:w="1699"/>
        <w:gridCol w:w="1275"/>
        <w:gridCol w:w="1135"/>
        <w:gridCol w:w="2692"/>
        <w:gridCol w:w="1700"/>
      </w:tblGrid>
      <w:tr w:rsidR="00A50EF2" w:rsidRPr="00793DD0" w14:paraId="355B1307" w14:textId="77777777" w:rsidTr="00B620D7">
        <w:tc>
          <w:tcPr>
            <w:tcW w:w="1699" w:type="dxa"/>
            <w:vAlign w:val="center"/>
          </w:tcPr>
          <w:p w14:paraId="2B85E6C1" w14:textId="77777777" w:rsidR="00A50EF2" w:rsidRPr="00793DD0" w:rsidRDefault="00A50EF2" w:rsidP="00E804D7">
            <w:pPr>
              <w:jc w:val="center"/>
              <w:rPr>
                <w:rFonts w:cs="Times New Roman"/>
                <w:sz w:val="22"/>
              </w:rPr>
            </w:pPr>
            <w:r w:rsidRPr="00793DD0">
              <w:rPr>
                <w:rFonts w:eastAsia="Calibri" w:cs="Times New Roman"/>
                <w:b/>
                <w:color w:val="000000"/>
                <w:sz w:val="22"/>
              </w:rPr>
              <w:t>Eil. Nr.</w:t>
            </w:r>
          </w:p>
        </w:tc>
        <w:tc>
          <w:tcPr>
            <w:tcW w:w="1699" w:type="dxa"/>
            <w:vAlign w:val="center"/>
          </w:tcPr>
          <w:p w14:paraId="4AF23E39" w14:textId="77777777" w:rsidR="00A50EF2" w:rsidRPr="00793DD0" w:rsidRDefault="00A50EF2" w:rsidP="00E804D7">
            <w:pPr>
              <w:jc w:val="center"/>
              <w:rPr>
                <w:rFonts w:cs="Times New Roman"/>
                <w:sz w:val="22"/>
              </w:rPr>
            </w:pPr>
            <w:r w:rsidRPr="00793DD0">
              <w:rPr>
                <w:rFonts w:eastAsia="Calibri" w:cs="Times New Roman"/>
                <w:b/>
                <w:color w:val="000000"/>
                <w:sz w:val="22"/>
              </w:rPr>
              <w:t>Diametras, m</w:t>
            </w:r>
          </w:p>
        </w:tc>
        <w:tc>
          <w:tcPr>
            <w:tcW w:w="1275" w:type="dxa"/>
            <w:vAlign w:val="center"/>
          </w:tcPr>
          <w:p w14:paraId="4A49EED1" w14:textId="77777777" w:rsidR="00A50EF2" w:rsidRPr="00793DD0" w:rsidRDefault="00A50EF2" w:rsidP="00E804D7">
            <w:pPr>
              <w:jc w:val="center"/>
              <w:rPr>
                <w:rFonts w:cs="Times New Roman"/>
                <w:sz w:val="22"/>
              </w:rPr>
            </w:pPr>
            <w:r w:rsidRPr="00793DD0">
              <w:rPr>
                <w:rFonts w:eastAsia="Calibri" w:cs="Times New Roman"/>
                <w:b/>
                <w:color w:val="000000"/>
                <w:sz w:val="22"/>
              </w:rPr>
              <w:t>Plotas,m</w:t>
            </w:r>
            <w:r w:rsidRPr="00793DD0">
              <w:rPr>
                <w:rFonts w:eastAsia="Calibri" w:cs="Times New Roman"/>
                <w:b/>
                <w:color w:val="000000"/>
                <w:sz w:val="22"/>
                <w:vertAlign w:val="superscript"/>
              </w:rPr>
              <w:t>2</w:t>
            </w:r>
          </w:p>
        </w:tc>
        <w:tc>
          <w:tcPr>
            <w:tcW w:w="1135" w:type="dxa"/>
            <w:vAlign w:val="center"/>
          </w:tcPr>
          <w:p w14:paraId="115BA72A" w14:textId="77777777" w:rsidR="00A50EF2" w:rsidRPr="00793DD0" w:rsidRDefault="00A50EF2" w:rsidP="00E804D7">
            <w:pPr>
              <w:jc w:val="center"/>
              <w:rPr>
                <w:rFonts w:cs="Times New Roman"/>
                <w:sz w:val="22"/>
              </w:rPr>
            </w:pPr>
            <w:r w:rsidRPr="00793DD0">
              <w:rPr>
                <w:rFonts w:eastAsia="Calibri" w:cs="Times New Roman"/>
                <w:b/>
                <w:color w:val="000000"/>
                <w:sz w:val="22"/>
              </w:rPr>
              <w:t>Tūris, m</w:t>
            </w:r>
            <w:r w:rsidRPr="00793DD0">
              <w:rPr>
                <w:rFonts w:eastAsia="Calibri" w:cs="Times New Roman"/>
                <w:b/>
                <w:color w:val="000000"/>
                <w:sz w:val="22"/>
                <w:vertAlign w:val="superscript"/>
              </w:rPr>
              <w:t>3</w:t>
            </w:r>
          </w:p>
        </w:tc>
        <w:tc>
          <w:tcPr>
            <w:tcW w:w="2692" w:type="dxa"/>
            <w:vAlign w:val="center"/>
          </w:tcPr>
          <w:p w14:paraId="0428A491" w14:textId="77777777" w:rsidR="00A50EF2" w:rsidRPr="00793DD0" w:rsidRDefault="00A50EF2" w:rsidP="00E804D7">
            <w:pPr>
              <w:jc w:val="center"/>
              <w:rPr>
                <w:rFonts w:cs="Times New Roman"/>
                <w:sz w:val="22"/>
              </w:rPr>
            </w:pPr>
            <w:r w:rsidRPr="00793DD0">
              <w:rPr>
                <w:rFonts w:eastAsia="Calibri" w:cs="Times New Roman"/>
                <w:b/>
                <w:color w:val="000000"/>
                <w:sz w:val="22"/>
              </w:rPr>
              <w:t>Kritulių kiekis nuo paviršiaus, m</w:t>
            </w:r>
            <w:r w:rsidRPr="00793DD0">
              <w:rPr>
                <w:rFonts w:eastAsia="Calibri" w:cs="Times New Roman"/>
                <w:b/>
                <w:color w:val="000000"/>
                <w:sz w:val="22"/>
                <w:vertAlign w:val="superscript"/>
              </w:rPr>
              <w:t>3</w:t>
            </w:r>
            <w:r w:rsidRPr="00793DD0">
              <w:rPr>
                <w:rFonts w:eastAsia="Calibri" w:cs="Times New Roman"/>
                <w:b/>
                <w:color w:val="000000"/>
                <w:sz w:val="22"/>
              </w:rPr>
              <w:t>/metus</w:t>
            </w:r>
          </w:p>
        </w:tc>
        <w:tc>
          <w:tcPr>
            <w:tcW w:w="1700" w:type="dxa"/>
            <w:vAlign w:val="center"/>
          </w:tcPr>
          <w:p w14:paraId="263E0BE5" w14:textId="77777777" w:rsidR="00A50EF2" w:rsidRPr="00793DD0" w:rsidRDefault="00A50EF2" w:rsidP="00E804D7">
            <w:pPr>
              <w:jc w:val="center"/>
              <w:rPr>
                <w:rFonts w:cs="Times New Roman"/>
                <w:sz w:val="22"/>
              </w:rPr>
            </w:pPr>
            <w:proofErr w:type="spellStart"/>
            <w:r w:rsidRPr="00793DD0">
              <w:rPr>
                <w:rFonts w:eastAsia="Calibri" w:cs="Times New Roman"/>
                <w:b/>
                <w:color w:val="000000"/>
                <w:sz w:val="22"/>
              </w:rPr>
              <w:t>Srutovežio</w:t>
            </w:r>
            <w:proofErr w:type="spellEnd"/>
            <w:r w:rsidRPr="00793DD0">
              <w:rPr>
                <w:rFonts w:eastAsia="Calibri" w:cs="Times New Roman"/>
                <w:b/>
                <w:color w:val="000000"/>
                <w:sz w:val="22"/>
              </w:rPr>
              <w:t xml:space="preserve"> aikštelė, m</w:t>
            </w:r>
            <w:r w:rsidRPr="00793DD0">
              <w:rPr>
                <w:rFonts w:eastAsia="Calibri" w:cs="Times New Roman"/>
                <w:b/>
                <w:color w:val="000000"/>
                <w:sz w:val="22"/>
                <w:vertAlign w:val="superscript"/>
              </w:rPr>
              <w:t>2</w:t>
            </w:r>
          </w:p>
        </w:tc>
      </w:tr>
      <w:tr w:rsidR="00A50EF2" w:rsidRPr="00793DD0" w14:paraId="1920A6BD" w14:textId="77777777" w:rsidTr="00B620D7">
        <w:tc>
          <w:tcPr>
            <w:tcW w:w="1699" w:type="dxa"/>
          </w:tcPr>
          <w:p w14:paraId="01F5CE49" w14:textId="77777777" w:rsidR="00A50EF2" w:rsidRPr="00793DD0" w:rsidRDefault="00A50EF2" w:rsidP="00E804D7">
            <w:pPr>
              <w:jc w:val="both"/>
              <w:rPr>
                <w:rFonts w:cs="Times New Roman"/>
                <w:b/>
                <w:sz w:val="22"/>
              </w:rPr>
            </w:pPr>
            <w:r w:rsidRPr="00793DD0">
              <w:rPr>
                <w:rFonts w:cs="Times New Roman"/>
                <w:b/>
                <w:sz w:val="22"/>
              </w:rPr>
              <w:t>Nr. 2 (602)</w:t>
            </w:r>
          </w:p>
        </w:tc>
        <w:tc>
          <w:tcPr>
            <w:tcW w:w="1699" w:type="dxa"/>
          </w:tcPr>
          <w:p w14:paraId="4DF778B9" w14:textId="77777777" w:rsidR="00A50EF2" w:rsidRPr="00793DD0" w:rsidRDefault="00A50EF2" w:rsidP="00E804D7">
            <w:pPr>
              <w:jc w:val="center"/>
              <w:rPr>
                <w:rFonts w:cs="Times New Roman"/>
                <w:sz w:val="22"/>
              </w:rPr>
            </w:pPr>
            <w:r w:rsidRPr="00793DD0">
              <w:rPr>
                <w:rFonts w:cs="Times New Roman"/>
                <w:sz w:val="22"/>
              </w:rPr>
              <w:t>33</w:t>
            </w:r>
          </w:p>
        </w:tc>
        <w:tc>
          <w:tcPr>
            <w:tcW w:w="1275" w:type="dxa"/>
          </w:tcPr>
          <w:p w14:paraId="29DF1F83" w14:textId="77777777" w:rsidR="00A50EF2" w:rsidRPr="00793DD0" w:rsidRDefault="00A50EF2" w:rsidP="00E804D7">
            <w:pPr>
              <w:jc w:val="center"/>
              <w:rPr>
                <w:rFonts w:cs="Times New Roman"/>
                <w:sz w:val="22"/>
              </w:rPr>
            </w:pPr>
            <w:r w:rsidRPr="00793DD0">
              <w:rPr>
                <w:rFonts w:cs="Times New Roman"/>
                <w:sz w:val="22"/>
              </w:rPr>
              <w:t>855</w:t>
            </w:r>
          </w:p>
        </w:tc>
        <w:tc>
          <w:tcPr>
            <w:tcW w:w="1135" w:type="dxa"/>
          </w:tcPr>
          <w:p w14:paraId="6FC8A7F3" w14:textId="4F661E67" w:rsidR="00A50EF2" w:rsidRPr="00793DD0" w:rsidRDefault="00A50EF2" w:rsidP="007C19AC">
            <w:pPr>
              <w:jc w:val="center"/>
              <w:rPr>
                <w:rFonts w:cs="Times New Roman"/>
                <w:sz w:val="22"/>
              </w:rPr>
            </w:pPr>
            <w:r w:rsidRPr="00793DD0">
              <w:rPr>
                <w:rFonts w:cs="Times New Roman"/>
                <w:sz w:val="22"/>
              </w:rPr>
              <w:t>5129</w:t>
            </w:r>
          </w:p>
        </w:tc>
        <w:tc>
          <w:tcPr>
            <w:tcW w:w="2692" w:type="dxa"/>
          </w:tcPr>
          <w:p w14:paraId="7FDFFA6D" w14:textId="77777777" w:rsidR="00A50EF2" w:rsidRPr="00793DD0" w:rsidRDefault="00A50EF2" w:rsidP="00E804D7">
            <w:pPr>
              <w:jc w:val="center"/>
              <w:rPr>
                <w:rFonts w:cs="Times New Roman"/>
                <w:sz w:val="22"/>
              </w:rPr>
            </w:pPr>
            <w:r w:rsidRPr="00793DD0">
              <w:rPr>
                <w:rFonts w:cs="Times New Roman"/>
                <w:sz w:val="22"/>
              </w:rPr>
              <w:t>379,62</w:t>
            </w:r>
          </w:p>
        </w:tc>
        <w:tc>
          <w:tcPr>
            <w:tcW w:w="1700" w:type="dxa"/>
          </w:tcPr>
          <w:p w14:paraId="4E973031" w14:textId="77777777" w:rsidR="00A50EF2" w:rsidRPr="00793DD0" w:rsidRDefault="00A50EF2" w:rsidP="00E804D7">
            <w:pPr>
              <w:jc w:val="center"/>
              <w:rPr>
                <w:rFonts w:cs="Times New Roman"/>
                <w:sz w:val="22"/>
              </w:rPr>
            </w:pPr>
            <w:r w:rsidRPr="00793DD0">
              <w:rPr>
                <w:rFonts w:cs="Times New Roman"/>
                <w:sz w:val="22"/>
              </w:rPr>
              <w:t>36</w:t>
            </w:r>
          </w:p>
        </w:tc>
      </w:tr>
    </w:tbl>
    <w:p w14:paraId="74BEBF01" w14:textId="329C98B6" w:rsidR="00E71C32" w:rsidRPr="00793DD0" w:rsidRDefault="00E71C32" w:rsidP="00B620D7">
      <w:pPr>
        <w:spacing w:before="120" w:after="120"/>
        <w:jc w:val="both"/>
        <w:rPr>
          <w:rFonts w:cs="Times New Roman"/>
        </w:rPr>
      </w:pPr>
      <w:r w:rsidRPr="00793DD0">
        <w:rPr>
          <w:rFonts w:cs="Times New Roman"/>
        </w:rPr>
        <w:t xml:space="preserve">Rezervuaro tūris pasirinktas atsižvelgiant į susidarantį skystojo mėšlo kiekį, kritulių kiekį, patenkantį į rezervuarą, taip pat paviršinių nuotekų kiekį nuo </w:t>
      </w:r>
      <w:r w:rsidR="00B620D7" w:rsidRPr="00793DD0">
        <w:rPr>
          <w:rFonts w:cs="Times New Roman"/>
        </w:rPr>
        <w:t>srutų išsiurbimo iš rezervuaro</w:t>
      </w:r>
      <w:r w:rsidRPr="00793DD0">
        <w:rPr>
          <w:rFonts w:cs="Times New Roman"/>
        </w:rPr>
        <w:t xml:space="preserve"> </w:t>
      </w:r>
      <w:r w:rsidR="00B620D7" w:rsidRPr="00793DD0">
        <w:rPr>
          <w:rFonts w:cs="Times New Roman"/>
        </w:rPr>
        <w:t xml:space="preserve">ir mėšlidės </w:t>
      </w:r>
      <w:r w:rsidRPr="00793DD0">
        <w:rPr>
          <w:rFonts w:cs="Times New Roman"/>
        </w:rPr>
        <w:t>aikštelių ir</w:t>
      </w:r>
      <w:r w:rsidR="009603DF" w:rsidRPr="00793DD0">
        <w:rPr>
          <w:rFonts w:cs="Times New Roman"/>
        </w:rPr>
        <w:t xml:space="preserve"> pieno bloko bei</w:t>
      </w:r>
      <w:r w:rsidRPr="00793DD0">
        <w:rPr>
          <w:rFonts w:cs="Times New Roman"/>
        </w:rPr>
        <w:t xml:space="preserve"> karvidės galuose esančių privažiavimo aikštelių. Taip pat įvertintas buitinių bei gamybinių nuotekų susidarymas ir nukreipimas į srutų rezervuarą.</w:t>
      </w:r>
    </w:p>
    <w:p w14:paraId="3FD9AB34" w14:textId="5D6BD2D7" w:rsidR="00A50EF2" w:rsidRPr="00793DD0" w:rsidRDefault="00A5327C" w:rsidP="004C70E1">
      <w:pPr>
        <w:spacing w:before="240"/>
        <w:jc w:val="both"/>
        <w:rPr>
          <w:rFonts w:cs="Times New Roman"/>
          <w:i/>
        </w:rPr>
      </w:pPr>
      <w:r w:rsidRPr="00793DD0">
        <w:rPr>
          <w:rFonts w:cs="Times New Roman"/>
          <w:b/>
          <w:i/>
        </w:rPr>
        <w:t>6 lentelė.</w:t>
      </w:r>
      <w:r w:rsidRPr="00793DD0">
        <w:rPr>
          <w:rFonts w:cs="Times New Roman"/>
          <w:i/>
        </w:rPr>
        <w:t xml:space="preserve"> Esam</w:t>
      </w:r>
      <w:r w:rsidR="00E71C32" w:rsidRPr="00793DD0">
        <w:rPr>
          <w:rFonts w:cs="Times New Roman"/>
          <w:i/>
        </w:rPr>
        <w:t>a</w:t>
      </w:r>
      <w:r w:rsidRPr="00793DD0">
        <w:rPr>
          <w:rFonts w:cs="Times New Roman"/>
          <w:i/>
        </w:rPr>
        <w:t xml:space="preserve"> tiršto mėšlo surinkimo aikštelė</w:t>
      </w:r>
    </w:p>
    <w:tbl>
      <w:tblPr>
        <w:tblStyle w:val="Lentelstinklelis"/>
        <w:tblW w:w="10205" w:type="dxa"/>
        <w:tblLook w:val="04A0" w:firstRow="1" w:lastRow="0" w:firstColumn="1" w:lastColumn="0" w:noHBand="0" w:noVBand="1"/>
      </w:tblPr>
      <w:tblGrid>
        <w:gridCol w:w="2263"/>
        <w:gridCol w:w="1415"/>
        <w:gridCol w:w="1276"/>
        <w:gridCol w:w="1277"/>
        <w:gridCol w:w="2268"/>
        <w:gridCol w:w="1706"/>
      </w:tblGrid>
      <w:tr w:rsidR="00A5327C" w:rsidRPr="00793DD0" w14:paraId="14EBCF38" w14:textId="77777777" w:rsidTr="009603DF">
        <w:tc>
          <w:tcPr>
            <w:tcW w:w="2263" w:type="dxa"/>
            <w:vAlign w:val="center"/>
          </w:tcPr>
          <w:p w14:paraId="448552E7" w14:textId="77777777" w:rsidR="00A5327C" w:rsidRPr="00793DD0" w:rsidRDefault="00A5327C" w:rsidP="00E804D7">
            <w:pPr>
              <w:jc w:val="center"/>
              <w:rPr>
                <w:rFonts w:cs="Times New Roman"/>
                <w:sz w:val="22"/>
              </w:rPr>
            </w:pPr>
            <w:r w:rsidRPr="00793DD0">
              <w:rPr>
                <w:rFonts w:eastAsia="Calibri" w:cs="Times New Roman"/>
                <w:b/>
                <w:color w:val="000000"/>
                <w:sz w:val="22"/>
              </w:rPr>
              <w:t>Eil. Nr.</w:t>
            </w:r>
          </w:p>
        </w:tc>
        <w:tc>
          <w:tcPr>
            <w:tcW w:w="1415" w:type="dxa"/>
            <w:vAlign w:val="center"/>
          </w:tcPr>
          <w:p w14:paraId="49CA352B" w14:textId="6EDDE799" w:rsidR="00A5327C" w:rsidRPr="00793DD0" w:rsidRDefault="00A5327C" w:rsidP="00E804D7">
            <w:pPr>
              <w:jc w:val="center"/>
              <w:rPr>
                <w:rFonts w:cs="Times New Roman"/>
                <w:sz w:val="22"/>
              </w:rPr>
            </w:pPr>
            <w:r w:rsidRPr="00793DD0">
              <w:rPr>
                <w:rFonts w:eastAsia="Calibri" w:cs="Times New Roman"/>
                <w:b/>
                <w:color w:val="000000"/>
                <w:sz w:val="22"/>
              </w:rPr>
              <w:t>Sienutės aukštis, m</w:t>
            </w:r>
          </w:p>
        </w:tc>
        <w:tc>
          <w:tcPr>
            <w:tcW w:w="1276" w:type="dxa"/>
            <w:vAlign w:val="center"/>
          </w:tcPr>
          <w:p w14:paraId="6D6696DF" w14:textId="77777777" w:rsidR="00A5327C" w:rsidRPr="00793DD0" w:rsidRDefault="00A5327C" w:rsidP="00E804D7">
            <w:pPr>
              <w:jc w:val="center"/>
              <w:rPr>
                <w:rFonts w:cs="Times New Roman"/>
                <w:sz w:val="22"/>
              </w:rPr>
            </w:pPr>
            <w:r w:rsidRPr="00793DD0">
              <w:rPr>
                <w:rFonts w:eastAsia="Calibri" w:cs="Times New Roman"/>
                <w:b/>
                <w:color w:val="000000"/>
                <w:sz w:val="22"/>
              </w:rPr>
              <w:t>Plotas,m</w:t>
            </w:r>
            <w:r w:rsidRPr="00793DD0">
              <w:rPr>
                <w:rFonts w:eastAsia="Calibri" w:cs="Times New Roman"/>
                <w:b/>
                <w:color w:val="000000"/>
                <w:sz w:val="22"/>
                <w:vertAlign w:val="superscript"/>
              </w:rPr>
              <w:t>2</w:t>
            </w:r>
          </w:p>
        </w:tc>
        <w:tc>
          <w:tcPr>
            <w:tcW w:w="1277" w:type="dxa"/>
            <w:vAlign w:val="center"/>
          </w:tcPr>
          <w:p w14:paraId="13B6EA91" w14:textId="77777777" w:rsidR="00A5327C" w:rsidRPr="00793DD0" w:rsidRDefault="00A5327C" w:rsidP="00E804D7">
            <w:pPr>
              <w:jc w:val="center"/>
              <w:rPr>
                <w:rFonts w:cs="Times New Roman"/>
                <w:sz w:val="22"/>
              </w:rPr>
            </w:pPr>
            <w:r w:rsidRPr="00793DD0">
              <w:rPr>
                <w:rFonts w:eastAsia="Calibri" w:cs="Times New Roman"/>
                <w:b/>
                <w:color w:val="000000"/>
                <w:sz w:val="22"/>
              </w:rPr>
              <w:t>Tūris, m</w:t>
            </w:r>
            <w:r w:rsidRPr="00793DD0">
              <w:rPr>
                <w:rFonts w:eastAsia="Calibri" w:cs="Times New Roman"/>
                <w:b/>
                <w:color w:val="000000"/>
                <w:sz w:val="22"/>
                <w:vertAlign w:val="superscript"/>
              </w:rPr>
              <w:t>3</w:t>
            </w:r>
          </w:p>
        </w:tc>
        <w:tc>
          <w:tcPr>
            <w:tcW w:w="2268" w:type="dxa"/>
            <w:vAlign w:val="center"/>
          </w:tcPr>
          <w:p w14:paraId="6B517266" w14:textId="77777777" w:rsidR="00A5327C" w:rsidRPr="00793DD0" w:rsidRDefault="00A5327C" w:rsidP="00E804D7">
            <w:pPr>
              <w:jc w:val="center"/>
              <w:rPr>
                <w:rFonts w:cs="Times New Roman"/>
                <w:sz w:val="22"/>
              </w:rPr>
            </w:pPr>
            <w:r w:rsidRPr="00793DD0">
              <w:rPr>
                <w:rFonts w:eastAsia="Calibri" w:cs="Times New Roman"/>
                <w:b/>
                <w:color w:val="000000"/>
                <w:sz w:val="22"/>
              </w:rPr>
              <w:t>Kritulių kiekis nuo paviršiaus, m</w:t>
            </w:r>
            <w:r w:rsidRPr="00793DD0">
              <w:rPr>
                <w:rFonts w:eastAsia="Calibri" w:cs="Times New Roman"/>
                <w:b/>
                <w:color w:val="000000"/>
                <w:sz w:val="22"/>
                <w:vertAlign w:val="superscript"/>
              </w:rPr>
              <w:t>3</w:t>
            </w:r>
            <w:r w:rsidRPr="00793DD0">
              <w:rPr>
                <w:rFonts w:eastAsia="Calibri" w:cs="Times New Roman"/>
                <w:b/>
                <w:color w:val="000000"/>
                <w:sz w:val="22"/>
              </w:rPr>
              <w:t>/metus</w:t>
            </w:r>
          </w:p>
        </w:tc>
        <w:tc>
          <w:tcPr>
            <w:tcW w:w="1706" w:type="dxa"/>
            <w:vAlign w:val="center"/>
          </w:tcPr>
          <w:p w14:paraId="2E9E95F6" w14:textId="77777777" w:rsidR="00A5327C" w:rsidRPr="00793DD0" w:rsidRDefault="00A5327C" w:rsidP="00E804D7">
            <w:pPr>
              <w:jc w:val="center"/>
              <w:rPr>
                <w:rFonts w:cs="Times New Roman"/>
                <w:sz w:val="22"/>
              </w:rPr>
            </w:pPr>
            <w:proofErr w:type="spellStart"/>
            <w:r w:rsidRPr="00793DD0">
              <w:rPr>
                <w:rFonts w:eastAsia="Calibri" w:cs="Times New Roman"/>
                <w:b/>
                <w:color w:val="000000"/>
                <w:sz w:val="22"/>
              </w:rPr>
              <w:t>Srutovežio</w:t>
            </w:r>
            <w:proofErr w:type="spellEnd"/>
            <w:r w:rsidRPr="00793DD0">
              <w:rPr>
                <w:rFonts w:eastAsia="Calibri" w:cs="Times New Roman"/>
                <w:b/>
                <w:color w:val="000000"/>
                <w:sz w:val="22"/>
              </w:rPr>
              <w:t xml:space="preserve"> aikštelė, m</w:t>
            </w:r>
            <w:r w:rsidRPr="00793DD0">
              <w:rPr>
                <w:rFonts w:eastAsia="Calibri" w:cs="Times New Roman"/>
                <w:b/>
                <w:color w:val="000000"/>
                <w:sz w:val="22"/>
                <w:vertAlign w:val="superscript"/>
              </w:rPr>
              <w:t>2</w:t>
            </w:r>
          </w:p>
        </w:tc>
      </w:tr>
      <w:tr w:rsidR="00A5327C" w:rsidRPr="00793DD0" w14:paraId="412835FB" w14:textId="77777777" w:rsidTr="009603DF">
        <w:tc>
          <w:tcPr>
            <w:tcW w:w="2263" w:type="dxa"/>
          </w:tcPr>
          <w:p w14:paraId="35794A72" w14:textId="0793431F" w:rsidR="00A5327C" w:rsidRPr="00793DD0" w:rsidRDefault="00A5327C" w:rsidP="00A5327C">
            <w:pPr>
              <w:jc w:val="both"/>
              <w:rPr>
                <w:rFonts w:cs="Times New Roman"/>
                <w:b/>
                <w:sz w:val="22"/>
              </w:rPr>
            </w:pPr>
            <w:r w:rsidRPr="00793DD0">
              <w:rPr>
                <w:rFonts w:cs="Times New Roman"/>
                <w:b/>
                <w:sz w:val="22"/>
              </w:rPr>
              <w:t>Nr. 3 (603)</w:t>
            </w:r>
          </w:p>
        </w:tc>
        <w:tc>
          <w:tcPr>
            <w:tcW w:w="1415" w:type="dxa"/>
          </w:tcPr>
          <w:p w14:paraId="0929CC9C" w14:textId="5E5B47CA" w:rsidR="00A5327C" w:rsidRPr="00793DD0" w:rsidRDefault="00A5327C" w:rsidP="00E804D7">
            <w:pPr>
              <w:jc w:val="center"/>
              <w:rPr>
                <w:rFonts w:cs="Times New Roman"/>
                <w:sz w:val="22"/>
              </w:rPr>
            </w:pPr>
            <w:r w:rsidRPr="00793DD0">
              <w:rPr>
                <w:rFonts w:cs="Times New Roman"/>
                <w:sz w:val="22"/>
              </w:rPr>
              <w:t>2,5</w:t>
            </w:r>
          </w:p>
        </w:tc>
        <w:tc>
          <w:tcPr>
            <w:tcW w:w="1276" w:type="dxa"/>
          </w:tcPr>
          <w:p w14:paraId="239B444E" w14:textId="29B6ED31" w:rsidR="00A5327C" w:rsidRPr="00793DD0" w:rsidRDefault="00A5327C" w:rsidP="00E804D7">
            <w:pPr>
              <w:jc w:val="center"/>
              <w:rPr>
                <w:rFonts w:cs="Times New Roman"/>
                <w:sz w:val="22"/>
              </w:rPr>
            </w:pPr>
            <w:r w:rsidRPr="00793DD0">
              <w:rPr>
                <w:rFonts w:cs="Times New Roman"/>
                <w:sz w:val="22"/>
              </w:rPr>
              <w:t>400</w:t>
            </w:r>
          </w:p>
        </w:tc>
        <w:tc>
          <w:tcPr>
            <w:tcW w:w="1277" w:type="dxa"/>
          </w:tcPr>
          <w:p w14:paraId="169830B1" w14:textId="7468ED71" w:rsidR="00A5327C" w:rsidRPr="00793DD0" w:rsidRDefault="00A4407B" w:rsidP="00E804D7">
            <w:pPr>
              <w:jc w:val="center"/>
              <w:rPr>
                <w:rFonts w:cs="Times New Roman"/>
                <w:sz w:val="22"/>
              </w:rPr>
            </w:pPr>
            <w:r w:rsidRPr="00793DD0">
              <w:rPr>
                <w:rFonts w:cs="Times New Roman"/>
                <w:sz w:val="22"/>
              </w:rPr>
              <w:t>1000</w:t>
            </w:r>
          </w:p>
        </w:tc>
        <w:tc>
          <w:tcPr>
            <w:tcW w:w="2268" w:type="dxa"/>
          </w:tcPr>
          <w:p w14:paraId="6790AD4C" w14:textId="01E40E89" w:rsidR="00A5327C" w:rsidRPr="00793DD0" w:rsidRDefault="00A5327C" w:rsidP="00E804D7">
            <w:pPr>
              <w:jc w:val="center"/>
              <w:rPr>
                <w:rFonts w:cs="Times New Roman"/>
                <w:sz w:val="22"/>
              </w:rPr>
            </w:pPr>
            <w:r w:rsidRPr="00793DD0">
              <w:rPr>
                <w:rFonts w:cs="Times New Roman"/>
                <w:sz w:val="22"/>
              </w:rPr>
              <w:t>177,6</w:t>
            </w:r>
          </w:p>
        </w:tc>
        <w:tc>
          <w:tcPr>
            <w:tcW w:w="1706" w:type="dxa"/>
          </w:tcPr>
          <w:p w14:paraId="345522E3" w14:textId="77777777" w:rsidR="00A5327C" w:rsidRPr="00793DD0" w:rsidRDefault="00A5327C" w:rsidP="00E804D7">
            <w:pPr>
              <w:jc w:val="center"/>
              <w:rPr>
                <w:rFonts w:cs="Times New Roman"/>
                <w:sz w:val="22"/>
              </w:rPr>
            </w:pPr>
            <w:r w:rsidRPr="00793DD0">
              <w:rPr>
                <w:rFonts w:cs="Times New Roman"/>
                <w:sz w:val="22"/>
              </w:rPr>
              <w:t>36</w:t>
            </w:r>
          </w:p>
        </w:tc>
      </w:tr>
    </w:tbl>
    <w:p w14:paraId="1A3A054E" w14:textId="2EA66E36" w:rsidR="00890F23" w:rsidRPr="00793DD0" w:rsidRDefault="00A5327C" w:rsidP="00A5327C">
      <w:pPr>
        <w:spacing w:before="240" w:after="120"/>
        <w:rPr>
          <w:rFonts w:cs="Times New Roman"/>
          <w:b/>
          <w:i/>
        </w:rPr>
      </w:pPr>
      <w:r w:rsidRPr="00793DD0">
        <w:rPr>
          <w:rFonts w:cs="Times New Roman"/>
          <w:b/>
          <w:i/>
        </w:rPr>
        <w:lastRenderedPageBreak/>
        <w:t>7</w:t>
      </w:r>
      <w:r w:rsidR="00890F23" w:rsidRPr="00793DD0">
        <w:rPr>
          <w:rFonts w:cs="Times New Roman"/>
          <w:b/>
          <w:i/>
        </w:rPr>
        <w:t xml:space="preserve"> lentelė. </w:t>
      </w:r>
      <w:r w:rsidR="00890F23" w:rsidRPr="00793DD0">
        <w:rPr>
          <w:rFonts w:cs="Times New Roman"/>
          <w:i/>
        </w:rPr>
        <w:t>Mėšlo skleidimo ploto nustatymas pastačius naują karvidę</w:t>
      </w:r>
    </w:p>
    <w:tbl>
      <w:tblPr>
        <w:tblStyle w:val="Lentelstinklelis"/>
        <w:tblW w:w="10306" w:type="dxa"/>
        <w:tblLook w:val="04A0" w:firstRow="1" w:lastRow="0" w:firstColumn="1" w:lastColumn="0" w:noHBand="0" w:noVBand="1"/>
      </w:tblPr>
      <w:tblGrid>
        <w:gridCol w:w="3397"/>
        <w:gridCol w:w="1867"/>
        <w:gridCol w:w="1276"/>
        <w:gridCol w:w="1050"/>
        <w:gridCol w:w="1259"/>
        <w:gridCol w:w="1457"/>
      </w:tblGrid>
      <w:tr w:rsidR="00675FE4" w:rsidRPr="00793DD0" w14:paraId="7CA6BF7F" w14:textId="77777777" w:rsidTr="00675FE4">
        <w:tc>
          <w:tcPr>
            <w:tcW w:w="3397" w:type="dxa"/>
            <w:vAlign w:val="center"/>
          </w:tcPr>
          <w:p w14:paraId="3EEA44C6" w14:textId="77777777" w:rsidR="00675FE4" w:rsidRPr="00793DD0" w:rsidRDefault="00675FE4" w:rsidP="00E804D7">
            <w:pPr>
              <w:jc w:val="center"/>
              <w:rPr>
                <w:rFonts w:cs="Times New Roman"/>
                <w:b/>
                <w:sz w:val="22"/>
              </w:rPr>
            </w:pPr>
            <w:r w:rsidRPr="00793DD0">
              <w:rPr>
                <w:rFonts w:cs="Times New Roman"/>
                <w:b/>
                <w:sz w:val="22"/>
              </w:rPr>
              <w:t>Gyvulys</w:t>
            </w:r>
          </w:p>
        </w:tc>
        <w:tc>
          <w:tcPr>
            <w:tcW w:w="1867" w:type="dxa"/>
            <w:vAlign w:val="center"/>
          </w:tcPr>
          <w:p w14:paraId="3C5D25B0" w14:textId="24C4FC37" w:rsidR="00675FE4" w:rsidRPr="00793DD0" w:rsidRDefault="00675FE4" w:rsidP="00A5327C">
            <w:pPr>
              <w:jc w:val="center"/>
              <w:rPr>
                <w:rFonts w:cs="Times New Roman"/>
                <w:sz w:val="22"/>
              </w:rPr>
            </w:pPr>
            <w:r w:rsidRPr="00793DD0">
              <w:rPr>
                <w:rFonts w:eastAsia="Times New Roman" w:cs="Times New Roman"/>
                <w:b/>
                <w:bCs/>
                <w:color w:val="000000"/>
                <w:sz w:val="22"/>
                <w:lang w:eastAsia="lt-LT"/>
              </w:rPr>
              <w:t>Gyv</w:t>
            </w:r>
            <w:r w:rsidR="00A5327C" w:rsidRPr="00793DD0">
              <w:rPr>
                <w:rFonts w:eastAsia="Times New Roman" w:cs="Times New Roman"/>
                <w:b/>
                <w:bCs/>
                <w:color w:val="000000"/>
                <w:sz w:val="22"/>
                <w:lang w:eastAsia="lt-LT"/>
              </w:rPr>
              <w:t>ulių</w:t>
            </w:r>
            <w:r w:rsidRPr="00793DD0">
              <w:rPr>
                <w:rFonts w:eastAsia="Times New Roman" w:cs="Times New Roman"/>
                <w:b/>
                <w:bCs/>
                <w:color w:val="000000"/>
                <w:sz w:val="22"/>
                <w:lang w:eastAsia="lt-LT"/>
              </w:rPr>
              <w:t xml:space="preserve"> skaičius, atitinkantis 1 SG</w:t>
            </w:r>
          </w:p>
        </w:tc>
        <w:tc>
          <w:tcPr>
            <w:tcW w:w="1276" w:type="dxa"/>
            <w:vAlign w:val="center"/>
          </w:tcPr>
          <w:p w14:paraId="5C7BAEE5" w14:textId="638845E0" w:rsidR="00675FE4" w:rsidRPr="00793DD0" w:rsidRDefault="00675FE4" w:rsidP="00A5327C">
            <w:pPr>
              <w:jc w:val="center"/>
              <w:rPr>
                <w:rFonts w:cs="Times New Roman"/>
                <w:sz w:val="22"/>
              </w:rPr>
            </w:pPr>
            <w:r w:rsidRPr="00793DD0">
              <w:rPr>
                <w:rFonts w:eastAsia="Times New Roman" w:cs="Times New Roman"/>
                <w:b/>
                <w:bCs/>
                <w:color w:val="000000"/>
                <w:sz w:val="22"/>
                <w:lang w:eastAsia="lt-LT"/>
              </w:rPr>
              <w:t>Vienas gyv</w:t>
            </w:r>
            <w:r w:rsidR="00A5327C" w:rsidRPr="00793DD0">
              <w:rPr>
                <w:rFonts w:eastAsia="Times New Roman" w:cs="Times New Roman"/>
                <w:b/>
                <w:bCs/>
                <w:color w:val="000000"/>
                <w:sz w:val="22"/>
                <w:lang w:eastAsia="lt-LT"/>
              </w:rPr>
              <w:t>ulys</w:t>
            </w:r>
            <w:r w:rsidRPr="00793DD0">
              <w:rPr>
                <w:rFonts w:eastAsia="Times New Roman" w:cs="Times New Roman"/>
                <w:b/>
                <w:bCs/>
                <w:color w:val="000000"/>
                <w:sz w:val="22"/>
                <w:lang w:eastAsia="lt-LT"/>
              </w:rPr>
              <w:t xml:space="preserve"> sudaro SG</w:t>
            </w:r>
          </w:p>
        </w:tc>
        <w:tc>
          <w:tcPr>
            <w:tcW w:w="1050" w:type="dxa"/>
            <w:vAlign w:val="center"/>
          </w:tcPr>
          <w:p w14:paraId="0FF17EDB" w14:textId="77777777" w:rsidR="00675FE4" w:rsidRPr="00793DD0" w:rsidRDefault="00675FE4" w:rsidP="00E804D7">
            <w:pPr>
              <w:ind w:left="-108" w:right="-108"/>
              <w:jc w:val="center"/>
              <w:rPr>
                <w:rFonts w:eastAsia="Times New Roman" w:cs="Times New Roman"/>
                <w:b/>
                <w:bCs/>
                <w:color w:val="000000"/>
                <w:sz w:val="22"/>
                <w:lang w:eastAsia="lt-LT"/>
              </w:rPr>
            </w:pPr>
            <w:r w:rsidRPr="00793DD0">
              <w:rPr>
                <w:rFonts w:eastAsia="Times New Roman" w:cs="Times New Roman"/>
                <w:b/>
                <w:bCs/>
                <w:color w:val="000000"/>
                <w:sz w:val="22"/>
                <w:lang w:eastAsia="lt-LT"/>
              </w:rPr>
              <w:t>Skleidimo plotas,</w:t>
            </w:r>
          </w:p>
          <w:p w14:paraId="3E9C4E1B" w14:textId="77777777" w:rsidR="00675FE4" w:rsidRPr="00793DD0" w:rsidRDefault="00675FE4" w:rsidP="00E804D7">
            <w:pPr>
              <w:jc w:val="center"/>
              <w:rPr>
                <w:rFonts w:cs="Times New Roman"/>
                <w:sz w:val="22"/>
              </w:rPr>
            </w:pPr>
            <w:r w:rsidRPr="00793DD0">
              <w:rPr>
                <w:rFonts w:eastAsia="Times New Roman" w:cs="Times New Roman"/>
                <w:b/>
                <w:bCs/>
                <w:color w:val="000000"/>
                <w:sz w:val="22"/>
                <w:lang w:eastAsia="lt-LT"/>
              </w:rPr>
              <w:t>ha</w:t>
            </w:r>
          </w:p>
        </w:tc>
        <w:tc>
          <w:tcPr>
            <w:tcW w:w="1259" w:type="dxa"/>
            <w:vAlign w:val="center"/>
          </w:tcPr>
          <w:p w14:paraId="0D6D44A4" w14:textId="77777777" w:rsidR="00675FE4" w:rsidRPr="00793DD0" w:rsidRDefault="00675FE4" w:rsidP="00E804D7">
            <w:pPr>
              <w:jc w:val="center"/>
              <w:rPr>
                <w:rFonts w:cs="Times New Roman"/>
                <w:sz w:val="22"/>
              </w:rPr>
            </w:pPr>
            <w:r w:rsidRPr="00793DD0">
              <w:rPr>
                <w:rFonts w:eastAsia="Times New Roman" w:cs="Times New Roman"/>
                <w:b/>
                <w:bCs/>
                <w:color w:val="000000"/>
                <w:sz w:val="22"/>
                <w:lang w:eastAsia="lt-LT"/>
              </w:rPr>
              <w:t>Gyvulių skaičius  ūkyje vnt.</w:t>
            </w:r>
          </w:p>
        </w:tc>
        <w:tc>
          <w:tcPr>
            <w:tcW w:w="1457" w:type="dxa"/>
            <w:vAlign w:val="center"/>
          </w:tcPr>
          <w:p w14:paraId="6D80AE2C" w14:textId="77777777" w:rsidR="00675FE4" w:rsidRPr="00793DD0" w:rsidRDefault="00675FE4" w:rsidP="00E804D7">
            <w:pPr>
              <w:jc w:val="center"/>
              <w:rPr>
                <w:rFonts w:cs="Times New Roman"/>
                <w:sz w:val="22"/>
              </w:rPr>
            </w:pPr>
            <w:r w:rsidRPr="00793DD0">
              <w:rPr>
                <w:rFonts w:eastAsia="Times New Roman" w:cs="Times New Roman"/>
                <w:b/>
                <w:bCs/>
                <w:color w:val="000000"/>
                <w:sz w:val="22"/>
                <w:lang w:eastAsia="lt-LT"/>
              </w:rPr>
              <w:t>Reikalingas skleidimo plotas, ha</w:t>
            </w:r>
          </w:p>
        </w:tc>
      </w:tr>
      <w:tr w:rsidR="00675FE4" w:rsidRPr="00793DD0" w14:paraId="2E9F6D51" w14:textId="77777777" w:rsidTr="00675FE4">
        <w:tc>
          <w:tcPr>
            <w:tcW w:w="3397" w:type="dxa"/>
          </w:tcPr>
          <w:p w14:paraId="240D7289" w14:textId="77777777" w:rsidR="00675FE4" w:rsidRPr="00793DD0" w:rsidRDefault="00675FE4" w:rsidP="00E804D7">
            <w:pPr>
              <w:jc w:val="both"/>
              <w:rPr>
                <w:rFonts w:cs="Times New Roman"/>
                <w:b/>
                <w:sz w:val="22"/>
              </w:rPr>
            </w:pPr>
            <w:r w:rsidRPr="00793DD0">
              <w:rPr>
                <w:rFonts w:cs="Times New Roman"/>
                <w:b/>
                <w:sz w:val="22"/>
              </w:rPr>
              <w:t>Karvės</w:t>
            </w:r>
          </w:p>
        </w:tc>
        <w:tc>
          <w:tcPr>
            <w:tcW w:w="1867" w:type="dxa"/>
            <w:vAlign w:val="center"/>
          </w:tcPr>
          <w:p w14:paraId="32EFADF0" w14:textId="77777777" w:rsidR="00675FE4" w:rsidRPr="00793DD0" w:rsidRDefault="00675FE4" w:rsidP="00E804D7">
            <w:pPr>
              <w:jc w:val="center"/>
              <w:rPr>
                <w:rFonts w:cs="Times New Roman"/>
                <w:sz w:val="22"/>
              </w:rPr>
            </w:pPr>
            <w:r w:rsidRPr="00793DD0">
              <w:rPr>
                <w:rFonts w:cs="Times New Roman"/>
                <w:sz w:val="22"/>
              </w:rPr>
              <w:t>1</w:t>
            </w:r>
          </w:p>
        </w:tc>
        <w:tc>
          <w:tcPr>
            <w:tcW w:w="1276" w:type="dxa"/>
            <w:vAlign w:val="center"/>
          </w:tcPr>
          <w:p w14:paraId="2FF0A48F" w14:textId="77777777" w:rsidR="00675FE4" w:rsidRPr="00793DD0" w:rsidRDefault="00675FE4" w:rsidP="00E804D7">
            <w:pPr>
              <w:jc w:val="center"/>
              <w:rPr>
                <w:rFonts w:cs="Times New Roman"/>
                <w:sz w:val="22"/>
              </w:rPr>
            </w:pPr>
            <w:r w:rsidRPr="00793DD0">
              <w:rPr>
                <w:rFonts w:cs="Times New Roman"/>
                <w:sz w:val="22"/>
              </w:rPr>
              <w:t>1</w:t>
            </w:r>
          </w:p>
        </w:tc>
        <w:tc>
          <w:tcPr>
            <w:tcW w:w="1050" w:type="dxa"/>
            <w:vAlign w:val="center"/>
          </w:tcPr>
          <w:p w14:paraId="3DE5C9A8" w14:textId="77777777" w:rsidR="00675FE4" w:rsidRPr="00793DD0" w:rsidRDefault="00675FE4" w:rsidP="00E804D7">
            <w:pPr>
              <w:jc w:val="center"/>
              <w:rPr>
                <w:rFonts w:cs="Times New Roman"/>
                <w:sz w:val="22"/>
              </w:rPr>
            </w:pPr>
            <w:r w:rsidRPr="00793DD0">
              <w:rPr>
                <w:rFonts w:cs="Times New Roman"/>
                <w:sz w:val="22"/>
              </w:rPr>
              <w:t>0,59</w:t>
            </w:r>
          </w:p>
        </w:tc>
        <w:tc>
          <w:tcPr>
            <w:tcW w:w="1259" w:type="dxa"/>
            <w:vAlign w:val="center"/>
          </w:tcPr>
          <w:p w14:paraId="3376055A" w14:textId="3F72B6F0" w:rsidR="00675FE4" w:rsidRPr="00793DD0" w:rsidRDefault="00675FE4" w:rsidP="00E804D7">
            <w:pPr>
              <w:jc w:val="center"/>
              <w:rPr>
                <w:rFonts w:cs="Times New Roman"/>
                <w:sz w:val="22"/>
              </w:rPr>
            </w:pPr>
            <w:r w:rsidRPr="00793DD0">
              <w:rPr>
                <w:rFonts w:cs="Times New Roman"/>
                <w:sz w:val="22"/>
              </w:rPr>
              <w:t>165</w:t>
            </w:r>
          </w:p>
        </w:tc>
        <w:tc>
          <w:tcPr>
            <w:tcW w:w="1457" w:type="dxa"/>
            <w:vAlign w:val="center"/>
          </w:tcPr>
          <w:p w14:paraId="20BA857A" w14:textId="2A0B9D10" w:rsidR="00675FE4" w:rsidRPr="00793DD0" w:rsidRDefault="00675FE4" w:rsidP="00E804D7">
            <w:pPr>
              <w:jc w:val="center"/>
              <w:rPr>
                <w:rFonts w:cs="Times New Roman"/>
                <w:sz w:val="22"/>
              </w:rPr>
            </w:pPr>
            <w:r w:rsidRPr="00793DD0">
              <w:rPr>
                <w:rFonts w:cs="Times New Roman"/>
                <w:sz w:val="22"/>
              </w:rPr>
              <w:t>97,35</w:t>
            </w:r>
          </w:p>
        </w:tc>
      </w:tr>
      <w:tr w:rsidR="00675FE4" w:rsidRPr="00793DD0" w14:paraId="1B65DD2A" w14:textId="77777777" w:rsidTr="00675FE4">
        <w:tc>
          <w:tcPr>
            <w:tcW w:w="3397" w:type="dxa"/>
          </w:tcPr>
          <w:p w14:paraId="35613B00" w14:textId="5D28E5FE" w:rsidR="00675FE4" w:rsidRPr="00793DD0" w:rsidRDefault="00675FE4" w:rsidP="00E804D7">
            <w:pPr>
              <w:jc w:val="both"/>
              <w:rPr>
                <w:rFonts w:cs="Times New Roman"/>
                <w:b/>
                <w:sz w:val="22"/>
              </w:rPr>
            </w:pPr>
            <w:r w:rsidRPr="00793DD0">
              <w:rPr>
                <w:rFonts w:cs="Times New Roman"/>
                <w:b/>
                <w:snapToGrid w:val="0"/>
                <w:sz w:val="22"/>
              </w:rPr>
              <w:t>Veislinės telyčios nuo 6 iki 24 mėn.</w:t>
            </w:r>
          </w:p>
        </w:tc>
        <w:tc>
          <w:tcPr>
            <w:tcW w:w="1867" w:type="dxa"/>
          </w:tcPr>
          <w:p w14:paraId="6E214145" w14:textId="1A952703" w:rsidR="00675FE4" w:rsidRPr="00793DD0" w:rsidRDefault="00675FE4" w:rsidP="00E804D7">
            <w:pPr>
              <w:jc w:val="center"/>
              <w:rPr>
                <w:rFonts w:cs="Times New Roman"/>
                <w:sz w:val="22"/>
              </w:rPr>
            </w:pPr>
            <w:r w:rsidRPr="00793DD0">
              <w:rPr>
                <w:rFonts w:cs="Times New Roman"/>
                <w:sz w:val="22"/>
              </w:rPr>
              <w:t>1,4</w:t>
            </w:r>
          </w:p>
        </w:tc>
        <w:tc>
          <w:tcPr>
            <w:tcW w:w="1276" w:type="dxa"/>
          </w:tcPr>
          <w:p w14:paraId="0CD1DED8" w14:textId="67065A68" w:rsidR="00675FE4" w:rsidRPr="00793DD0" w:rsidRDefault="00675FE4" w:rsidP="00E804D7">
            <w:pPr>
              <w:jc w:val="center"/>
              <w:rPr>
                <w:rFonts w:cs="Times New Roman"/>
                <w:sz w:val="22"/>
              </w:rPr>
            </w:pPr>
            <w:r w:rsidRPr="00793DD0">
              <w:rPr>
                <w:rFonts w:cs="Times New Roman"/>
                <w:sz w:val="22"/>
              </w:rPr>
              <w:t>0,7</w:t>
            </w:r>
          </w:p>
        </w:tc>
        <w:tc>
          <w:tcPr>
            <w:tcW w:w="1050" w:type="dxa"/>
          </w:tcPr>
          <w:p w14:paraId="6A5EB1CC" w14:textId="79C72A15" w:rsidR="00675FE4" w:rsidRPr="00793DD0" w:rsidRDefault="00675FE4" w:rsidP="00E804D7">
            <w:pPr>
              <w:jc w:val="center"/>
              <w:rPr>
                <w:rFonts w:cs="Times New Roman"/>
                <w:sz w:val="22"/>
              </w:rPr>
            </w:pPr>
            <w:r w:rsidRPr="00793DD0">
              <w:rPr>
                <w:rFonts w:cs="Times New Roman"/>
                <w:sz w:val="22"/>
              </w:rPr>
              <w:t>0,41</w:t>
            </w:r>
          </w:p>
        </w:tc>
        <w:tc>
          <w:tcPr>
            <w:tcW w:w="1259" w:type="dxa"/>
          </w:tcPr>
          <w:p w14:paraId="4DD7DB31" w14:textId="68A673D1" w:rsidR="00675FE4" w:rsidRPr="00793DD0" w:rsidRDefault="00675FE4" w:rsidP="00E804D7">
            <w:pPr>
              <w:jc w:val="center"/>
              <w:rPr>
                <w:rFonts w:cs="Times New Roman"/>
                <w:sz w:val="22"/>
              </w:rPr>
            </w:pPr>
            <w:r w:rsidRPr="00793DD0">
              <w:rPr>
                <w:rFonts w:cs="Times New Roman"/>
                <w:sz w:val="22"/>
              </w:rPr>
              <w:t>109</w:t>
            </w:r>
          </w:p>
        </w:tc>
        <w:tc>
          <w:tcPr>
            <w:tcW w:w="1457" w:type="dxa"/>
          </w:tcPr>
          <w:p w14:paraId="4FC032B3" w14:textId="3924E78D" w:rsidR="00675FE4" w:rsidRPr="00793DD0" w:rsidRDefault="00675FE4" w:rsidP="00E804D7">
            <w:pPr>
              <w:jc w:val="center"/>
              <w:rPr>
                <w:rFonts w:cs="Times New Roman"/>
                <w:sz w:val="22"/>
              </w:rPr>
            </w:pPr>
            <w:r w:rsidRPr="00793DD0">
              <w:rPr>
                <w:rFonts w:cs="Times New Roman"/>
                <w:sz w:val="22"/>
              </w:rPr>
              <w:t>44,69</w:t>
            </w:r>
          </w:p>
        </w:tc>
      </w:tr>
      <w:tr w:rsidR="00675FE4" w:rsidRPr="00793DD0" w14:paraId="5D6FC4FA" w14:textId="77777777" w:rsidTr="00675FE4">
        <w:tc>
          <w:tcPr>
            <w:tcW w:w="3397" w:type="dxa"/>
          </w:tcPr>
          <w:p w14:paraId="353187A8" w14:textId="77777777" w:rsidR="00675FE4" w:rsidRPr="00793DD0" w:rsidRDefault="00675FE4" w:rsidP="00E804D7">
            <w:pPr>
              <w:jc w:val="both"/>
              <w:rPr>
                <w:rFonts w:cs="Times New Roman"/>
                <w:b/>
                <w:sz w:val="22"/>
              </w:rPr>
            </w:pPr>
            <w:r w:rsidRPr="00793DD0">
              <w:rPr>
                <w:rFonts w:cs="Times New Roman"/>
                <w:b/>
                <w:sz w:val="22"/>
              </w:rPr>
              <w:t>Veršeliai iki 6 mėn.</w:t>
            </w:r>
          </w:p>
        </w:tc>
        <w:tc>
          <w:tcPr>
            <w:tcW w:w="1867" w:type="dxa"/>
          </w:tcPr>
          <w:p w14:paraId="482DF998" w14:textId="77777777" w:rsidR="00675FE4" w:rsidRPr="00793DD0" w:rsidRDefault="00675FE4" w:rsidP="00E804D7">
            <w:pPr>
              <w:jc w:val="center"/>
              <w:rPr>
                <w:rFonts w:cs="Times New Roman"/>
                <w:sz w:val="22"/>
              </w:rPr>
            </w:pPr>
            <w:r w:rsidRPr="00793DD0">
              <w:rPr>
                <w:rFonts w:cs="Times New Roman"/>
                <w:sz w:val="22"/>
              </w:rPr>
              <w:t>4</w:t>
            </w:r>
          </w:p>
        </w:tc>
        <w:tc>
          <w:tcPr>
            <w:tcW w:w="1276" w:type="dxa"/>
          </w:tcPr>
          <w:p w14:paraId="26CD1396" w14:textId="77777777" w:rsidR="00675FE4" w:rsidRPr="00793DD0" w:rsidRDefault="00675FE4" w:rsidP="00E804D7">
            <w:pPr>
              <w:jc w:val="center"/>
              <w:rPr>
                <w:rFonts w:cs="Times New Roman"/>
                <w:sz w:val="22"/>
              </w:rPr>
            </w:pPr>
            <w:r w:rsidRPr="00793DD0">
              <w:rPr>
                <w:rFonts w:cs="Times New Roman"/>
                <w:sz w:val="22"/>
              </w:rPr>
              <w:t>0,25</w:t>
            </w:r>
          </w:p>
        </w:tc>
        <w:tc>
          <w:tcPr>
            <w:tcW w:w="1050" w:type="dxa"/>
          </w:tcPr>
          <w:p w14:paraId="24753364" w14:textId="77777777" w:rsidR="00675FE4" w:rsidRPr="00793DD0" w:rsidRDefault="00675FE4" w:rsidP="00E804D7">
            <w:pPr>
              <w:jc w:val="center"/>
              <w:rPr>
                <w:rFonts w:cs="Times New Roman"/>
                <w:sz w:val="22"/>
              </w:rPr>
            </w:pPr>
            <w:r w:rsidRPr="00793DD0">
              <w:rPr>
                <w:rFonts w:cs="Times New Roman"/>
                <w:sz w:val="22"/>
              </w:rPr>
              <w:t>0,15</w:t>
            </w:r>
          </w:p>
        </w:tc>
        <w:tc>
          <w:tcPr>
            <w:tcW w:w="1259" w:type="dxa"/>
          </w:tcPr>
          <w:p w14:paraId="3F414B42" w14:textId="77777777" w:rsidR="00675FE4" w:rsidRPr="00793DD0" w:rsidRDefault="00675FE4" w:rsidP="00E804D7">
            <w:pPr>
              <w:jc w:val="center"/>
              <w:rPr>
                <w:rFonts w:cs="Times New Roman"/>
                <w:sz w:val="22"/>
              </w:rPr>
            </w:pPr>
            <w:r w:rsidRPr="00793DD0">
              <w:rPr>
                <w:rFonts w:cs="Times New Roman"/>
                <w:sz w:val="22"/>
              </w:rPr>
              <w:t>82</w:t>
            </w:r>
          </w:p>
        </w:tc>
        <w:tc>
          <w:tcPr>
            <w:tcW w:w="1457" w:type="dxa"/>
          </w:tcPr>
          <w:p w14:paraId="284796C5" w14:textId="73E38B60" w:rsidR="00675FE4" w:rsidRPr="00793DD0" w:rsidRDefault="00675FE4" w:rsidP="00E804D7">
            <w:pPr>
              <w:jc w:val="center"/>
              <w:rPr>
                <w:rFonts w:cs="Times New Roman"/>
                <w:sz w:val="22"/>
              </w:rPr>
            </w:pPr>
            <w:r w:rsidRPr="00793DD0">
              <w:rPr>
                <w:rFonts w:cs="Times New Roman"/>
                <w:sz w:val="22"/>
              </w:rPr>
              <w:t>12,3</w:t>
            </w:r>
          </w:p>
        </w:tc>
      </w:tr>
      <w:tr w:rsidR="00675FE4" w:rsidRPr="00793DD0" w14:paraId="1F1020BE" w14:textId="77777777" w:rsidTr="00E804D7">
        <w:tc>
          <w:tcPr>
            <w:tcW w:w="6540" w:type="dxa"/>
            <w:gridSpan w:val="3"/>
          </w:tcPr>
          <w:p w14:paraId="37DFAC88" w14:textId="77777777" w:rsidR="00675FE4" w:rsidRPr="00793DD0" w:rsidRDefault="00675FE4" w:rsidP="00E804D7">
            <w:pPr>
              <w:jc w:val="center"/>
              <w:rPr>
                <w:rFonts w:cs="Times New Roman"/>
                <w:sz w:val="22"/>
              </w:rPr>
            </w:pPr>
          </w:p>
        </w:tc>
        <w:tc>
          <w:tcPr>
            <w:tcW w:w="1050" w:type="dxa"/>
          </w:tcPr>
          <w:p w14:paraId="1AEAA650" w14:textId="77777777" w:rsidR="00675FE4" w:rsidRPr="00793DD0" w:rsidRDefault="00675FE4" w:rsidP="00E804D7">
            <w:pPr>
              <w:jc w:val="center"/>
              <w:rPr>
                <w:rFonts w:cs="Times New Roman"/>
                <w:b/>
                <w:sz w:val="22"/>
              </w:rPr>
            </w:pPr>
            <w:r w:rsidRPr="00793DD0">
              <w:rPr>
                <w:rFonts w:cs="Times New Roman"/>
                <w:b/>
                <w:sz w:val="22"/>
              </w:rPr>
              <w:t>Iš viso:</w:t>
            </w:r>
          </w:p>
        </w:tc>
        <w:tc>
          <w:tcPr>
            <w:tcW w:w="1259" w:type="dxa"/>
          </w:tcPr>
          <w:p w14:paraId="36FB1AC9" w14:textId="77777777" w:rsidR="00675FE4" w:rsidRPr="00793DD0" w:rsidRDefault="00675FE4" w:rsidP="00E804D7">
            <w:pPr>
              <w:jc w:val="center"/>
              <w:rPr>
                <w:rFonts w:cs="Times New Roman"/>
                <w:b/>
                <w:sz w:val="22"/>
              </w:rPr>
            </w:pPr>
            <w:r w:rsidRPr="00793DD0">
              <w:rPr>
                <w:rFonts w:cs="Times New Roman"/>
                <w:b/>
                <w:sz w:val="22"/>
              </w:rPr>
              <w:t>356</w:t>
            </w:r>
          </w:p>
        </w:tc>
        <w:tc>
          <w:tcPr>
            <w:tcW w:w="1457" w:type="dxa"/>
          </w:tcPr>
          <w:p w14:paraId="4F7A3A01" w14:textId="31E56E81" w:rsidR="00675FE4" w:rsidRPr="00793DD0" w:rsidRDefault="00675FE4" w:rsidP="00E804D7">
            <w:pPr>
              <w:jc w:val="center"/>
              <w:rPr>
                <w:rFonts w:cs="Times New Roman"/>
                <w:b/>
                <w:sz w:val="22"/>
              </w:rPr>
            </w:pPr>
            <w:r w:rsidRPr="00793DD0">
              <w:rPr>
                <w:rFonts w:cs="Times New Roman"/>
                <w:b/>
                <w:sz w:val="22"/>
              </w:rPr>
              <w:t>154,34</w:t>
            </w:r>
          </w:p>
        </w:tc>
      </w:tr>
    </w:tbl>
    <w:p w14:paraId="3B27D9F3" w14:textId="0BDE2408" w:rsidR="006B63FA" w:rsidRPr="00793DD0" w:rsidRDefault="0094724B" w:rsidP="00AE3C13">
      <w:pPr>
        <w:pStyle w:val="Antrat2"/>
        <w:numPr>
          <w:ilvl w:val="1"/>
          <w:numId w:val="1"/>
        </w:numPr>
        <w:spacing w:before="240" w:after="240"/>
        <w:ind w:left="567" w:hanging="567"/>
        <w:jc w:val="left"/>
        <w:rPr>
          <w:rFonts w:cs="Times New Roman"/>
        </w:rPr>
      </w:pPr>
      <w:bookmarkStart w:id="15" w:name="_Toc453591534"/>
      <w:bookmarkStart w:id="16" w:name="_Toc456694659"/>
      <w:bookmarkEnd w:id="15"/>
      <w:r w:rsidRPr="00793DD0">
        <w:rPr>
          <w:rFonts w:cs="Times New Roman"/>
        </w:rPr>
        <w:t>PŪV žaliavų naudojimas</w:t>
      </w:r>
      <w:r w:rsidR="006B63FA" w:rsidRPr="00793DD0">
        <w:rPr>
          <w:rFonts w:cs="Times New Roman"/>
        </w:rPr>
        <w:t>; cheminių medžiagų ir preparatų (mišinių) naudojimas, įskaitant ir pavojingų cheminių medžiagų ir preparatų naudojimą</w:t>
      </w:r>
      <w:bookmarkEnd w:id="16"/>
      <w:r w:rsidR="006B63FA" w:rsidRPr="00793DD0">
        <w:rPr>
          <w:rFonts w:cs="Times New Roman"/>
        </w:rPr>
        <w:t xml:space="preserve"> </w:t>
      </w:r>
    </w:p>
    <w:p w14:paraId="712C0EA5" w14:textId="77777777" w:rsidR="006B63FA" w:rsidRPr="00793DD0" w:rsidRDefault="006B63FA" w:rsidP="001F34BA">
      <w:pPr>
        <w:pStyle w:val="nuo"/>
        <w:widowControl/>
        <w:snapToGrid w:val="0"/>
        <w:jc w:val="both"/>
        <w:rPr>
          <w:rFonts w:ascii="Times New Roman" w:eastAsiaTheme="minorHAnsi" w:hAnsi="Times New Roman"/>
          <w:spacing w:val="0"/>
          <w:kern w:val="0"/>
          <w:szCs w:val="22"/>
          <w:lang w:val="lt-LT" w:eastAsia="en-US"/>
        </w:rPr>
      </w:pPr>
      <w:r w:rsidRPr="00793DD0">
        <w:rPr>
          <w:rFonts w:ascii="Times New Roman" w:eastAsiaTheme="minorHAnsi" w:hAnsi="Times New Roman"/>
          <w:spacing w:val="0"/>
          <w:kern w:val="0"/>
          <w:szCs w:val="22"/>
          <w:lang w:val="lt-LT" w:eastAsia="en-US"/>
        </w:rPr>
        <w:t>Ūkinės veiklos metu žaliavų, cheminių medžiagų ir preparatų naudojimas ir preliminarus žaliavų ir medžiagų kiekis pateikiamas 8 lentelėje.</w:t>
      </w:r>
    </w:p>
    <w:p w14:paraId="423AC4FB" w14:textId="77777777" w:rsidR="006B63FA" w:rsidRPr="00793DD0" w:rsidRDefault="006B63FA" w:rsidP="006B63FA">
      <w:pPr>
        <w:pStyle w:val="nuo"/>
        <w:widowControl/>
        <w:snapToGrid w:val="0"/>
        <w:ind w:left="360"/>
        <w:jc w:val="both"/>
        <w:rPr>
          <w:rFonts w:ascii="Times New Roman" w:eastAsiaTheme="minorHAnsi" w:hAnsi="Times New Roman"/>
          <w:spacing w:val="0"/>
          <w:kern w:val="0"/>
          <w:szCs w:val="22"/>
          <w:lang w:val="lt-LT" w:eastAsia="en-US"/>
        </w:rPr>
      </w:pPr>
    </w:p>
    <w:p w14:paraId="63A3A088" w14:textId="7030BC77" w:rsidR="006B63FA" w:rsidRPr="00793DD0" w:rsidRDefault="006B63FA" w:rsidP="006B63FA">
      <w:pPr>
        <w:spacing w:after="120"/>
        <w:rPr>
          <w:rFonts w:cs="Times New Roman"/>
          <w:b/>
          <w:i/>
        </w:rPr>
      </w:pPr>
      <w:r w:rsidRPr="00793DD0">
        <w:rPr>
          <w:rFonts w:cs="Times New Roman"/>
          <w:b/>
          <w:i/>
        </w:rPr>
        <w:t xml:space="preserve">8 lentelė. </w:t>
      </w:r>
      <w:r w:rsidRPr="00793DD0">
        <w:rPr>
          <w:rFonts w:cs="Times New Roman"/>
          <w:i/>
        </w:rPr>
        <w:t>Duomenys apie planuojamas naudoti žaliavas, chemines medžiagas ar preparatus</w:t>
      </w:r>
    </w:p>
    <w:tbl>
      <w:tblPr>
        <w:tblW w:w="9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440"/>
        <w:gridCol w:w="1980"/>
        <w:gridCol w:w="1801"/>
        <w:gridCol w:w="2160"/>
      </w:tblGrid>
      <w:tr w:rsidR="006B63FA" w:rsidRPr="00793DD0" w14:paraId="79A11AA8" w14:textId="77777777" w:rsidTr="002C385B">
        <w:trPr>
          <w:cantSplit/>
        </w:trPr>
        <w:tc>
          <w:tcPr>
            <w:tcW w:w="2447" w:type="dxa"/>
            <w:vMerge w:val="restart"/>
            <w:tcBorders>
              <w:top w:val="single" w:sz="12" w:space="0" w:color="auto"/>
              <w:left w:val="single" w:sz="12" w:space="0" w:color="auto"/>
            </w:tcBorders>
          </w:tcPr>
          <w:p w14:paraId="175268F6" w14:textId="77777777" w:rsidR="006B63FA" w:rsidRPr="00793DD0" w:rsidRDefault="006B63FA" w:rsidP="002C385B">
            <w:pPr>
              <w:pStyle w:val="Pagrindinistekstas1"/>
              <w:ind w:firstLine="0"/>
              <w:jc w:val="center"/>
              <w:rPr>
                <w:rFonts w:ascii="Times New Roman" w:eastAsiaTheme="minorHAnsi" w:hAnsi="Times New Roman"/>
                <w:b/>
                <w:sz w:val="24"/>
                <w:szCs w:val="22"/>
                <w:lang w:val="lt-LT"/>
              </w:rPr>
            </w:pPr>
            <w:r w:rsidRPr="00793DD0">
              <w:rPr>
                <w:rFonts w:ascii="Times New Roman" w:eastAsiaTheme="minorHAnsi" w:hAnsi="Times New Roman"/>
                <w:b/>
                <w:sz w:val="24"/>
                <w:szCs w:val="22"/>
                <w:lang w:val="lt-LT"/>
              </w:rPr>
              <w:t>Žaliavos, cheminės medžiagos ar preparato pavadinimas</w:t>
            </w:r>
          </w:p>
        </w:tc>
        <w:tc>
          <w:tcPr>
            <w:tcW w:w="1440" w:type="dxa"/>
            <w:vMerge w:val="restart"/>
            <w:tcBorders>
              <w:top w:val="single" w:sz="12" w:space="0" w:color="auto"/>
            </w:tcBorders>
          </w:tcPr>
          <w:p w14:paraId="4F9159E4" w14:textId="77777777" w:rsidR="006B63FA" w:rsidRPr="00793DD0" w:rsidRDefault="006B63FA" w:rsidP="002C385B">
            <w:pPr>
              <w:pStyle w:val="Pagrindinistekstas1"/>
              <w:ind w:firstLine="0"/>
              <w:jc w:val="center"/>
              <w:rPr>
                <w:rFonts w:ascii="Times New Roman" w:eastAsiaTheme="minorHAnsi" w:hAnsi="Times New Roman"/>
                <w:b/>
                <w:sz w:val="24"/>
                <w:szCs w:val="22"/>
                <w:lang w:val="lt-LT"/>
              </w:rPr>
            </w:pPr>
            <w:r w:rsidRPr="00793DD0">
              <w:rPr>
                <w:rFonts w:ascii="Times New Roman" w:eastAsiaTheme="minorHAnsi" w:hAnsi="Times New Roman"/>
                <w:b/>
                <w:sz w:val="24"/>
                <w:szCs w:val="22"/>
                <w:lang w:val="lt-LT"/>
              </w:rPr>
              <w:t>Kiekis</w:t>
            </w:r>
          </w:p>
          <w:p w14:paraId="16326655" w14:textId="77777777" w:rsidR="006B63FA" w:rsidRPr="00793DD0" w:rsidRDefault="006B63FA" w:rsidP="002C385B">
            <w:pPr>
              <w:pStyle w:val="Pagrindinistekstas1"/>
              <w:ind w:firstLine="0"/>
              <w:jc w:val="center"/>
              <w:rPr>
                <w:rFonts w:ascii="Times New Roman" w:eastAsiaTheme="minorHAnsi" w:hAnsi="Times New Roman"/>
                <w:b/>
                <w:sz w:val="24"/>
                <w:szCs w:val="22"/>
                <w:lang w:val="lt-LT"/>
              </w:rPr>
            </w:pPr>
            <w:r w:rsidRPr="00793DD0">
              <w:rPr>
                <w:rFonts w:ascii="Times New Roman" w:eastAsiaTheme="minorHAnsi" w:hAnsi="Times New Roman"/>
                <w:b/>
                <w:sz w:val="24"/>
                <w:szCs w:val="22"/>
                <w:lang w:val="lt-LT"/>
              </w:rPr>
              <w:t>per metus</w:t>
            </w:r>
          </w:p>
        </w:tc>
        <w:tc>
          <w:tcPr>
            <w:tcW w:w="5941" w:type="dxa"/>
            <w:gridSpan w:val="3"/>
            <w:tcBorders>
              <w:top w:val="single" w:sz="12" w:space="0" w:color="auto"/>
              <w:right w:val="single" w:sz="12" w:space="0" w:color="auto"/>
            </w:tcBorders>
          </w:tcPr>
          <w:p w14:paraId="268C90F0" w14:textId="77777777" w:rsidR="006B63FA" w:rsidRPr="00793DD0" w:rsidRDefault="006B63FA" w:rsidP="002C385B">
            <w:pPr>
              <w:pStyle w:val="Pagrindinistekstas1"/>
              <w:ind w:firstLine="0"/>
              <w:jc w:val="center"/>
              <w:rPr>
                <w:rFonts w:ascii="Times New Roman" w:eastAsiaTheme="minorHAnsi" w:hAnsi="Times New Roman"/>
                <w:b/>
                <w:sz w:val="24"/>
                <w:szCs w:val="22"/>
                <w:lang w:val="lt-LT"/>
              </w:rPr>
            </w:pPr>
            <w:r w:rsidRPr="00793DD0">
              <w:rPr>
                <w:rFonts w:ascii="Times New Roman" w:eastAsiaTheme="minorHAnsi" w:hAnsi="Times New Roman"/>
                <w:b/>
                <w:sz w:val="24"/>
                <w:szCs w:val="22"/>
                <w:lang w:val="lt-LT"/>
              </w:rPr>
              <w:t>Cheminės medžiagos ar preparato klasifikavimas ir ženklinimas*</w:t>
            </w:r>
          </w:p>
        </w:tc>
      </w:tr>
      <w:tr w:rsidR="006B63FA" w:rsidRPr="00793DD0" w14:paraId="5CC4FC2B" w14:textId="77777777" w:rsidTr="002C385B">
        <w:trPr>
          <w:cantSplit/>
          <w:trHeight w:val="50"/>
        </w:trPr>
        <w:tc>
          <w:tcPr>
            <w:tcW w:w="2447" w:type="dxa"/>
            <w:vMerge/>
            <w:tcBorders>
              <w:left w:val="single" w:sz="12" w:space="0" w:color="auto"/>
            </w:tcBorders>
          </w:tcPr>
          <w:p w14:paraId="34888635" w14:textId="77777777" w:rsidR="006B63FA" w:rsidRPr="00793DD0" w:rsidRDefault="006B63FA" w:rsidP="002C385B">
            <w:pPr>
              <w:pStyle w:val="Pagrindinistekstas1"/>
              <w:jc w:val="center"/>
              <w:rPr>
                <w:rFonts w:ascii="Times New Roman" w:eastAsiaTheme="minorHAnsi" w:hAnsi="Times New Roman"/>
                <w:b/>
                <w:sz w:val="24"/>
                <w:szCs w:val="22"/>
                <w:lang w:val="lt-LT"/>
              </w:rPr>
            </w:pPr>
          </w:p>
        </w:tc>
        <w:tc>
          <w:tcPr>
            <w:tcW w:w="1440" w:type="dxa"/>
            <w:vMerge/>
          </w:tcPr>
          <w:p w14:paraId="74917DBC" w14:textId="77777777" w:rsidR="006B63FA" w:rsidRPr="00793DD0" w:rsidRDefault="006B63FA" w:rsidP="002C385B">
            <w:pPr>
              <w:pStyle w:val="Pagrindinistekstas1"/>
              <w:ind w:firstLine="0"/>
              <w:jc w:val="center"/>
              <w:rPr>
                <w:rFonts w:ascii="Times New Roman" w:eastAsiaTheme="minorHAnsi" w:hAnsi="Times New Roman"/>
                <w:b/>
                <w:sz w:val="24"/>
                <w:szCs w:val="22"/>
                <w:lang w:val="lt-LT"/>
              </w:rPr>
            </w:pPr>
          </w:p>
        </w:tc>
        <w:tc>
          <w:tcPr>
            <w:tcW w:w="1980" w:type="dxa"/>
          </w:tcPr>
          <w:p w14:paraId="0C919760" w14:textId="77777777" w:rsidR="006B63FA" w:rsidRPr="00793DD0" w:rsidRDefault="006B63FA" w:rsidP="002C385B">
            <w:pPr>
              <w:pStyle w:val="Pagrindinistekstas1"/>
              <w:ind w:firstLine="0"/>
              <w:jc w:val="center"/>
              <w:rPr>
                <w:rFonts w:ascii="Times New Roman" w:eastAsiaTheme="minorHAnsi" w:hAnsi="Times New Roman"/>
                <w:b/>
                <w:sz w:val="24"/>
                <w:szCs w:val="22"/>
                <w:lang w:val="lt-LT"/>
              </w:rPr>
            </w:pPr>
            <w:r w:rsidRPr="00793DD0">
              <w:rPr>
                <w:rFonts w:ascii="Times New Roman" w:eastAsiaTheme="minorHAnsi" w:hAnsi="Times New Roman"/>
                <w:b/>
                <w:sz w:val="24"/>
                <w:szCs w:val="22"/>
                <w:lang w:val="lt-LT"/>
              </w:rPr>
              <w:t>kategorijos pavadinimas</w:t>
            </w:r>
          </w:p>
        </w:tc>
        <w:tc>
          <w:tcPr>
            <w:tcW w:w="1801" w:type="dxa"/>
          </w:tcPr>
          <w:p w14:paraId="4868FDF0" w14:textId="77777777" w:rsidR="006B63FA" w:rsidRPr="00793DD0" w:rsidRDefault="006B63FA" w:rsidP="002C385B">
            <w:pPr>
              <w:pStyle w:val="Pagrindinistekstas1"/>
              <w:ind w:firstLine="0"/>
              <w:jc w:val="center"/>
              <w:rPr>
                <w:rFonts w:ascii="Times New Roman" w:eastAsiaTheme="minorHAnsi" w:hAnsi="Times New Roman"/>
                <w:b/>
                <w:sz w:val="24"/>
                <w:szCs w:val="22"/>
                <w:lang w:val="lt-LT"/>
              </w:rPr>
            </w:pPr>
            <w:r w:rsidRPr="00793DD0">
              <w:rPr>
                <w:rFonts w:ascii="Times New Roman" w:eastAsiaTheme="minorHAnsi" w:hAnsi="Times New Roman"/>
                <w:b/>
                <w:sz w:val="24"/>
                <w:szCs w:val="22"/>
                <w:lang w:val="lt-LT"/>
              </w:rPr>
              <w:t>pavojaus nuoroda</w:t>
            </w:r>
          </w:p>
        </w:tc>
        <w:tc>
          <w:tcPr>
            <w:tcW w:w="2160" w:type="dxa"/>
            <w:tcBorders>
              <w:right w:val="single" w:sz="12" w:space="0" w:color="auto"/>
            </w:tcBorders>
          </w:tcPr>
          <w:p w14:paraId="7EE2C5A3" w14:textId="77777777" w:rsidR="006B63FA" w:rsidRPr="00793DD0" w:rsidRDefault="006B63FA" w:rsidP="002C385B">
            <w:pPr>
              <w:pStyle w:val="Pagrindinistekstas1"/>
              <w:ind w:firstLine="0"/>
              <w:jc w:val="center"/>
              <w:rPr>
                <w:rFonts w:ascii="Times New Roman" w:eastAsiaTheme="minorHAnsi" w:hAnsi="Times New Roman"/>
                <w:b/>
                <w:sz w:val="24"/>
                <w:szCs w:val="22"/>
                <w:lang w:val="lt-LT"/>
              </w:rPr>
            </w:pPr>
            <w:r w:rsidRPr="00793DD0">
              <w:rPr>
                <w:rFonts w:ascii="Times New Roman" w:eastAsiaTheme="minorHAnsi" w:hAnsi="Times New Roman"/>
                <w:b/>
                <w:sz w:val="24"/>
                <w:szCs w:val="22"/>
                <w:lang w:val="lt-LT"/>
              </w:rPr>
              <w:t>rizikos frazės, saugumo fazės</w:t>
            </w:r>
          </w:p>
        </w:tc>
      </w:tr>
      <w:tr w:rsidR="006B63FA" w:rsidRPr="00793DD0" w14:paraId="17558EF8" w14:textId="77777777" w:rsidTr="00263842">
        <w:trPr>
          <w:cantSplit/>
          <w:trHeight w:val="216"/>
        </w:trPr>
        <w:tc>
          <w:tcPr>
            <w:tcW w:w="2447" w:type="dxa"/>
            <w:tcBorders>
              <w:left w:val="single" w:sz="12" w:space="0" w:color="auto"/>
            </w:tcBorders>
          </w:tcPr>
          <w:p w14:paraId="0C0AE480" w14:textId="6E26A27D" w:rsidR="006B63FA" w:rsidRPr="00793DD0" w:rsidRDefault="006B63FA" w:rsidP="006B63FA">
            <w:pPr>
              <w:jc w:val="center"/>
              <w:rPr>
                <w:rFonts w:cs="Times New Roman"/>
              </w:rPr>
            </w:pPr>
            <w:r w:rsidRPr="00793DD0">
              <w:rPr>
                <w:rFonts w:cs="Times New Roman"/>
              </w:rPr>
              <w:t>Koncentruoti pašarai (kukurūzų silosas)</w:t>
            </w:r>
          </w:p>
        </w:tc>
        <w:tc>
          <w:tcPr>
            <w:tcW w:w="1440" w:type="dxa"/>
            <w:vAlign w:val="center"/>
          </w:tcPr>
          <w:p w14:paraId="18ECC50A" w14:textId="09BE8C69" w:rsidR="006B63FA" w:rsidRPr="00793DD0" w:rsidRDefault="006B63FA" w:rsidP="00263842">
            <w:pPr>
              <w:jc w:val="center"/>
              <w:rPr>
                <w:rFonts w:cs="Times New Roman"/>
              </w:rPr>
            </w:pPr>
            <w:r w:rsidRPr="00793DD0">
              <w:rPr>
                <w:rFonts w:cs="Times New Roman"/>
              </w:rPr>
              <w:t>362 t</w:t>
            </w:r>
          </w:p>
        </w:tc>
        <w:tc>
          <w:tcPr>
            <w:tcW w:w="1980" w:type="dxa"/>
          </w:tcPr>
          <w:p w14:paraId="4E4FCF7F" w14:textId="77777777" w:rsidR="006B63FA" w:rsidRPr="00793DD0" w:rsidRDefault="006B63FA" w:rsidP="002C385B">
            <w:pPr>
              <w:pStyle w:val="Pagrindinistekstas1"/>
              <w:ind w:firstLine="0"/>
              <w:jc w:val="center"/>
              <w:rPr>
                <w:rFonts w:ascii="Times New Roman" w:eastAsiaTheme="minorHAnsi" w:hAnsi="Times New Roman"/>
                <w:sz w:val="24"/>
                <w:szCs w:val="22"/>
                <w:lang w:val="lt-LT"/>
              </w:rPr>
            </w:pPr>
            <w:r w:rsidRPr="00793DD0">
              <w:rPr>
                <w:rFonts w:ascii="Times New Roman" w:eastAsiaTheme="minorHAnsi" w:hAnsi="Times New Roman"/>
                <w:sz w:val="24"/>
                <w:szCs w:val="22"/>
                <w:lang w:val="lt-LT"/>
              </w:rPr>
              <w:t>nepavojinga</w:t>
            </w:r>
          </w:p>
        </w:tc>
        <w:tc>
          <w:tcPr>
            <w:tcW w:w="1801" w:type="dxa"/>
          </w:tcPr>
          <w:p w14:paraId="66D8242F" w14:textId="77777777" w:rsidR="006B63FA" w:rsidRPr="00793DD0" w:rsidRDefault="006B63FA" w:rsidP="002C385B">
            <w:pPr>
              <w:pStyle w:val="Pagrindinistekstas1"/>
              <w:ind w:firstLine="0"/>
              <w:jc w:val="center"/>
              <w:rPr>
                <w:rFonts w:ascii="Times New Roman" w:eastAsiaTheme="minorHAnsi" w:hAnsi="Times New Roman"/>
                <w:sz w:val="24"/>
                <w:szCs w:val="22"/>
                <w:lang w:val="lt-LT"/>
              </w:rPr>
            </w:pPr>
            <w:r w:rsidRPr="00793DD0">
              <w:rPr>
                <w:rFonts w:ascii="Times New Roman" w:eastAsiaTheme="minorHAnsi" w:hAnsi="Times New Roman"/>
                <w:sz w:val="24"/>
                <w:szCs w:val="22"/>
                <w:lang w:val="lt-LT"/>
              </w:rPr>
              <w:t>-</w:t>
            </w:r>
          </w:p>
        </w:tc>
        <w:tc>
          <w:tcPr>
            <w:tcW w:w="2160" w:type="dxa"/>
            <w:tcBorders>
              <w:right w:val="single" w:sz="12" w:space="0" w:color="auto"/>
            </w:tcBorders>
          </w:tcPr>
          <w:p w14:paraId="0CF1123E" w14:textId="77777777" w:rsidR="006B63FA" w:rsidRPr="00793DD0" w:rsidRDefault="006B63FA" w:rsidP="002C385B">
            <w:pPr>
              <w:pStyle w:val="Pagrindinistekstas1"/>
              <w:ind w:firstLine="0"/>
              <w:jc w:val="center"/>
              <w:rPr>
                <w:rFonts w:ascii="Times New Roman" w:eastAsiaTheme="minorHAnsi" w:hAnsi="Times New Roman"/>
                <w:sz w:val="24"/>
                <w:szCs w:val="22"/>
                <w:lang w:val="lt-LT"/>
              </w:rPr>
            </w:pPr>
            <w:r w:rsidRPr="00793DD0">
              <w:rPr>
                <w:rFonts w:ascii="Times New Roman" w:eastAsiaTheme="minorHAnsi" w:hAnsi="Times New Roman"/>
                <w:sz w:val="24"/>
                <w:szCs w:val="22"/>
                <w:lang w:val="lt-LT"/>
              </w:rPr>
              <w:t>-</w:t>
            </w:r>
          </w:p>
        </w:tc>
      </w:tr>
      <w:tr w:rsidR="006B63FA" w:rsidRPr="00793DD0" w14:paraId="50371EAF" w14:textId="77777777" w:rsidTr="002C385B">
        <w:trPr>
          <w:cantSplit/>
          <w:trHeight w:val="130"/>
        </w:trPr>
        <w:tc>
          <w:tcPr>
            <w:tcW w:w="2447" w:type="dxa"/>
            <w:tcBorders>
              <w:left w:val="single" w:sz="12" w:space="0" w:color="auto"/>
            </w:tcBorders>
          </w:tcPr>
          <w:p w14:paraId="485A8DA5" w14:textId="37248A02" w:rsidR="006B63FA" w:rsidRPr="00793DD0" w:rsidRDefault="001F34BA" w:rsidP="002C385B">
            <w:pPr>
              <w:jc w:val="center"/>
              <w:rPr>
                <w:rFonts w:cs="Times New Roman"/>
              </w:rPr>
            </w:pPr>
            <w:r w:rsidRPr="00793DD0">
              <w:rPr>
                <w:rFonts w:cs="Times New Roman"/>
              </w:rPr>
              <w:t>Žolės s</w:t>
            </w:r>
            <w:r w:rsidR="006B63FA" w:rsidRPr="00793DD0">
              <w:rPr>
                <w:rFonts w:cs="Times New Roman"/>
              </w:rPr>
              <w:t>ilosas</w:t>
            </w:r>
          </w:p>
        </w:tc>
        <w:tc>
          <w:tcPr>
            <w:tcW w:w="1440" w:type="dxa"/>
            <w:vAlign w:val="bottom"/>
          </w:tcPr>
          <w:p w14:paraId="54F8CCB4" w14:textId="1C148BE3" w:rsidR="006B63FA" w:rsidRPr="00793DD0" w:rsidRDefault="001F34BA" w:rsidP="002C385B">
            <w:pPr>
              <w:jc w:val="center"/>
              <w:rPr>
                <w:rFonts w:cs="Times New Roman"/>
              </w:rPr>
            </w:pPr>
            <w:r w:rsidRPr="00793DD0">
              <w:rPr>
                <w:rFonts w:cs="Times New Roman"/>
              </w:rPr>
              <w:t>3762</w:t>
            </w:r>
            <w:r w:rsidR="006B63FA" w:rsidRPr="00793DD0">
              <w:rPr>
                <w:rFonts w:cs="Times New Roman"/>
              </w:rPr>
              <w:t xml:space="preserve"> t</w:t>
            </w:r>
          </w:p>
        </w:tc>
        <w:tc>
          <w:tcPr>
            <w:tcW w:w="1980" w:type="dxa"/>
          </w:tcPr>
          <w:p w14:paraId="67D20675" w14:textId="77777777" w:rsidR="006B63FA" w:rsidRPr="00793DD0" w:rsidRDefault="006B63FA" w:rsidP="002C385B">
            <w:pPr>
              <w:pStyle w:val="Pagrindinistekstas1"/>
              <w:ind w:firstLine="0"/>
              <w:jc w:val="center"/>
              <w:rPr>
                <w:rFonts w:ascii="Times New Roman" w:eastAsiaTheme="minorHAnsi" w:hAnsi="Times New Roman"/>
                <w:sz w:val="24"/>
                <w:szCs w:val="22"/>
                <w:lang w:val="lt-LT"/>
              </w:rPr>
            </w:pPr>
            <w:r w:rsidRPr="00793DD0">
              <w:rPr>
                <w:rFonts w:ascii="Times New Roman" w:eastAsiaTheme="minorHAnsi" w:hAnsi="Times New Roman"/>
                <w:sz w:val="24"/>
                <w:szCs w:val="22"/>
                <w:lang w:val="lt-LT"/>
              </w:rPr>
              <w:t>nepavojinga</w:t>
            </w:r>
          </w:p>
        </w:tc>
        <w:tc>
          <w:tcPr>
            <w:tcW w:w="1801" w:type="dxa"/>
          </w:tcPr>
          <w:p w14:paraId="7F4E9403" w14:textId="77777777" w:rsidR="006B63FA" w:rsidRPr="00793DD0" w:rsidRDefault="006B63FA" w:rsidP="002C385B">
            <w:pPr>
              <w:pStyle w:val="Pagrindinistekstas1"/>
              <w:ind w:firstLine="0"/>
              <w:jc w:val="center"/>
              <w:rPr>
                <w:rFonts w:ascii="Times New Roman" w:eastAsiaTheme="minorHAnsi" w:hAnsi="Times New Roman"/>
                <w:sz w:val="24"/>
                <w:szCs w:val="22"/>
                <w:lang w:val="lt-LT"/>
              </w:rPr>
            </w:pPr>
          </w:p>
        </w:tc>
        <w:tc>
          <w:tcPr>
            <w:tcW w:w="2160" w:type="dxa"/>
            <w:tcBorders>
              <w:right w:val="single" w:sz="12" w:space="0" w:color="auto"/>
            </w:tcBorders>
          </w:tcPr>
          <w:p w14:paraId="04912B4F" w14:textId="77777777" w:rsidR="006B63FA" w:rsidRPr="00793DD0" w:rsidRDefault="006B63FA" w:rsidP="002C385B">
            <w:pPr>
              <w:pStyle w:val="Pagrindinistekstas1"/>
              <w:ind w:firstLine="0"/>
              <w:jc w:val="center"/>
              <w:rPr>
                <w:rFonts w:ascii="Times New Roman" w:eastAsiaTheme="minorHAnsi" w:hAnsi="Times New Roman"/>
                <w:sz w:val="24"/>
                <w:szCs w:val="22"/>
                <w:lang w:val="lt-LT"/>
              </w:rPr>
            </w:pPr>
            <w:r w:rsidRPr="00793DD0">
              <w:rPr>
                <w:rFonts w:ascii="Times New Roman" w:eastAsiaTheme="minorHAnsi" w:hAnsi="Times New Roman"/>
                <w:sz w:val="24"/>
                <w:szCs w:val="22"/>
                <w:lang w:val="lt-LT"/>
              </w:rPr>
              <w:t>-</w:t>
            </w:r>
          </w:p>
        </w:tc>
      </w:tr>
      <w:tr w:rsidR="006B63FA" w:rsidRPr="00793DD0" w14:paraId="46FED838" w14:textId="77777777" w:rsidTr="002C385B">
        <w:trPr>
          <w:cantSplit/>
          <w:trHeight w:val="228"/>
        </w:trPr>
        <w:tc>
          <w:tcPr>
            <w:tcW w:w="2447" w:type="dxa"/>
            <w:tcBorders>
              <w:left w:val="single" w:sz="12" w:space="0" w:color="auto"/>
            </w:tcBorders>
          </w:tcPr>
          <w:p w14:paraId="6DA1071F" w14:textId="2D622684" w:rsidR="006B63FA" w:rsidRPr="00793DD0" w:rsidRDefault="001F34BA" w:rsidP="002C385B">
            <w:pPr>
              <w:jc w:val="center"/>
              <w:rPr>
                <w:rFonts w:cs="Times New Roman"/>
              </w:rPr>
            </w:pPr>
            <w:r w:rsidRPr="00793DD0">
              <w:rPr>
                <w:rFonts w:cs="Times New Roman"/>
              </w:rPr>
              <w:t>Šienas</w:t>
            </w:r>
          </w:p>
        </w:tc>
        <w:tc>
          <w:tcPr>
            <w:tcW w:w="1440" w:type="dxa"/>
            <w:vAlign w:val="bottom"/>
          </w:tcPr>
          <w:p w14:paraId="559B3183" w14:textId="400C704A" w:rsidR="006B63FA" w:rsidRPr="00793DD0" w:rsidRDefault="001F34BA" w:rsidP="002C385B">
            <w:pPr>
              <w:jc w:val="center"/>
              <w:rPr>
                <w:rFonts w:cs="Times New Roman"/>
              </w:rPr>
            </w:pPr>
            <w:r w:rsidRPr="00793DD0">
              <w:rPr>
                <w:rFonts w:cs="Times New Roman"/>
              </w:rPr>
              <w:t>198</w:t>
            </w:r>
            <w:r w:rsidR="006B63FA" w:rsidRPr="00793DD0">
              <w:rPr>
                <w:rFonts w:cs="Times New Roman"/>
              </w:rPr>
              <w:t xml:space="preserve"> t</w:t>
            </w:r>
          </w:p>
        </w:tc>
        <w:tc>
          <w:tcPr>
            <w:tcW w:w="1980" w:type="dxa"/>
          </w:tcPr>
          <w:p w14:paraId="3DC7552B" w14:textId="77777777" w:rsidR="006B63FA" w:rsidRPr="00793DD0" w:rsidRDefault="006B63FA" w:rsidP="002C385B">
            <w:pPr>
              <w:pStyle w:val="Pagrindinistekstas1"/>
              <w:ind w:firstLine="0"/>
              <w:jc w:val="center"/>
              <w:rPr>
                <w:rFonts w:ascii="Times New Roman" w:eastAsiaTheme="minorHAnsi" w:hAnsi="Times New Roman"/>
                <w:sz w:val="24"/>
                <w:szCs w:val="22"/>
                <w:lang w:val="lt-LT"/>
              </w:rPr>
            </w:pPr>
            <w:r w:rsidRPr="00793DD0">
              <w:rPr>
                <w:rFonts w:ascii="Times New Roman" w:eastAsiaTheme="minorHAnsi" w:hAnsi="Times New Roman"/>
                <w:sz w:val="24"/>
                <w:szCs w:val="22"/>
                <w:lang w:val="lt-LT"/>
              </w:rPr>
              <w:t>nepavojinga</w:t>
            </w:r>
          </w:p>
        </w:tc>
        <w:tc>
          <w:tcPr>
            <w:tcW w:w="1801" w:type="dxa"/>
          </w:tcPr>
          <w:p w14:paraId="231B1FA6" w14:textId="77777777" w:rsidR="006B63FA" w:rsidRPr="00793DD0" w:rsidRDefault="006B63FA" w:rsidP="002C385B">
            <w:pPr>
              <w:pStyle w:val="Pagrindinistekstas1"/>
              <w:ind w:firstLine="0"/>
              <w:jc w:val="center"/>
              <w:rPr>
                <w:rFonts w:ascii="Times New Roman" w:eastAsiaTheme="minorHAnsi" w:hAnsi="Times New Roman"/>
                <w:sz w:val="24"/>
                <w:szCs w:val="22"/>
                <w:lang w:val="lt-LT"/>
              </w:rPr>
            </w:pPr>
            <w:r w:rsidRPr="00793DD0">
              <w:rPr>
                <w:rFonts w:ascii="Times New Roman" w:eastAsiaTheme="minorHAnsi" w:hAnsi="Times New Roman"/>
                <w:sz w:val="24"/>
                <w:szCs w:val="22"/>
                <w:lang w:val="lt-LT"/>
              </w:rPr>
              <w:t>-</w:t>
            </w:r>
          </w:p>
        </w:tc>
        <w:tc>
          <w:tcPr>
            <w:tcW w:w="2160" w:type="dxa"/>
            <w:tcBorders>
              <w:right w:val="single" w:sz="12" w:space="0" w:color="auto"/>
            </w:tcBorders>
          </w:tcPr>
          <w:p w14:paraId="6299F2A7" w14:textId="77777777" w:rsidR="006B63FA" w:rsidRPr="00793DD0" w:rsidRDefault="006B63FA" w:rsidP="002C385B">
            <w:pPr>
              <w:pStyle w:val="Pagrindinistekstas1"/>
              <w:ind w:firstLine="0"/>
              <w:jc w:val="center"/>
              <w:rPr>
                <w:rFonts w:ascii="Times New Roman" w:eastAsiaTheme="minorHAnsi" w:hAnsi="Times New Roman"/>
                <w:sz w:val="24"/>
                <w:szCs w:val="22"/>
                <w:lang w:val="lt-LT"/>
              </w:rPr>
            </w:pPr>
            <w:r w:rsidRPr="00793DD0">
              <w:rPr>
                <w:rFonts w:ascii="Times New Roman" w:eastAsiaTheme="minorHAnsi" w:hAnsi="Times New Roman"/>
                <w:sz w:val="24"/>
                <w:szCs w:val="22"/>
                <w:lang w:val="lt-LT"/>
              </w:rPr>
              <w:t>-</w:t>
            </w:r>
          </w:p>
        </w:tc>
      </w:tr>
      <w:tr w:rsidR="006B63FA" w:rsidRPr="00793DD0" w14:paraId="689DCB34" w14:textId="77777777" w:rsidTr="002C385B">
        <w:trPr>
          <w:cantSplit/>
          <w:trHeight w:val="50"/>
        </w:trPr>
        <w:tc>
          <w:tcPr>
            <w:tcW w:w="2447" w:type="dxa"/>
            <w:tcBorders>
              <w:left w:val="single" w:sz="12" w:space="0" w:color="auto"/>
            </w:tcBorders>
          </w:tcPr>
          <w:p w14:paraId="39B9B73C" w14:textId="383C9C27" w:rsidR="006B63FA" w:rsidRPr="00793DD0" w:rsidRDefault="001F34BA" w:rsidP="002C385B">
            <w:pPr>
              <w:jc w:val="center"/>
              <w:rPr>
                <w:rFonts w:cs="Times New Roman"/>
              </w:rPr>
            </w:pPr>
            <w:r w:rsidRPr="00793DD0">
              <w:rPr>
                <w:rFonts w:cs="Times New Roman"/>
              </w:rPr>
              <w:t>Žalieji pašarai</w:t>
            </w:r>
          </w:p>
        </w:tc>
        <w:tc>
          <w:tcPr>
            <w:tcW w:w="1440" w:type="dxa"/>
            <w:vAlign w:val="bottom"/>
          </w:tcPr>
          <w:p w14:paraId="24B738F0" w14:textId="005717CD" w:rsidR="006B63FA" w:rsidRPr="00793DD0" w:rsidRDefault="001F34BA" w:rsidP="002C385B">
            <w:pPr>
              <w:jc w:val="center"/>
              <w:rPr>
                <w:rFonts w:cs="Times New Roman"/>
              </w:rPr>
            </w:pPr>
            <w:r w:rsidRPr="00793DD0">
              <w:rPr>
                <w:rFonts w:cs="Times New Roman"/>
              </w:rPr>
              <w:t>3524</w:t>
            </w:r>
            <w:r w:rsidR="006B63FA" w:rsidRPr="00793DD0">
              <w:rPr>
                <w:rFonts w:cs="Times New Roman"/>
              </w:rPr>
              <w:t xml:space="preserve"> t</w:t>
            </w:r>
          </w:p>
        </w:tc>
        <w:tc>
          <w:tcPr>
            <w:tcW w:w="1980" w:type="dxa"/>
          </w:tcPr>
          <w:p w14:paraId="2410153F" w14:textId="77777777" w:rsidR="006B63FA" w:rsidRPr="00793DD0" w:rsidRDefault="006B63FA" w:rsidP="002C385B">
            <w:pPr>
              <w:pStyle w:val="Pagrindinistekstas1"/>
              <w:ind w:firstLine="0"/>
              <w:jc w:val="center"/>
              <w:rPr>
                <w:rFonts w:ascii="Times New Roman" w:eastAsiaTheme="minorHAnsi" w:hAnsi="Times New Roman"/>
                <w:sz w:val="24"/>
                <w:szCs w:val="22"/>
                <w:lang w:val="lt-LT"/>
              </w:rPr>
            </w:pPr>
            <w:r w:rsidRPr="00793DD0">
              <w:rPr>
                <w:rFonts w:ascii="Times New Roman" w:eastAsiaTheme="minorHAnsi" w:hAnsi="Times New Roman"/>
                <w:sz w:val="24"/>
                <w:szCs w:val="22"/>
                <w:lang w:val="lt-LT"/>
              </w:rPr>
              <w:t>nepavojinga</w:t>
            </w:r>
          </w:p>
        </w:tc>
        <w:tc>
          <w:tcPr>
            <w:tcW w:w="1801" w:type="dxa"/>
          </w:tcPr>
          <w:p w14:paraId="180BE55C" w14:textId="77777777" w:rsidR="006B63FA" w:rsidRPr="00793DD0" w:rsidRDefault="006B63FA" w:rsidP="002C385B">
            <w:pPr>
              <w:pStyle w:val="Pagrindinistekstas1"/>
              <w:ind w:firstLine="0"/>
              <w:jc w:val="center"/>
              <w:rPr>
                <w:rFonts w:ascii="Times New Roman" w:eastAsiaTheme="minorHAnsi" w:hAnsi="Times New Roman"/>
                <w:sz w:val="24"/>
                <w:szCs w:val="22"/>
                <w:lang w:val="lt-LT"/>
              </w:rPr>
            </w:pPr>
            <w:r w:rsidRPr="00793DD0">
              <w:rPr>
                <w:rFonts w:ascii="Times New Roman" w:eastAsiaTheme="minorHAnsi" w:hAnsi="Times New Roman"/>
                <w:sz w:val="24"/>
                <w:szCs w:val="22"/>
                <w:lang w:val="lt-LT"/>
              </w:rPr>
              <w:t>-</w:t>
            </w:r>
          </w:p>
        </w:tc>
        <w:tc>
          <w:tcPr>
            <w:tcW w:w="2160" w:type="dxa"/>
            <w:tcBorders>
              <w:right w:val="single" w:sz="12" w:space="0" w:color="auto"/>
            </w:tcBorders>
          </w:tcPr>
          <w:p w14:paraId="1B6ABB3D" w14:textId="77777777" w:rsidR="006B63FA" w:rsidRPr="00793DD0" w:rsidRDefault="006B63FA" w:rsidP="002C385B">
            <w:pPr>
              <w:pStyle w:val="Pagrindinistekstas1"/>
              <w:ind w:firstLine="0"/>
              <w:jc w:val="center"/>
              <w:rPr>
                <w:rFonts w:ascii="Times New Roman" w:eastAsiaTheme="minorHAnsi" w:hAnsi="Times New Roman"/>
                <w:sz w:val="24"/>
                <w:szCs w:val="22"/>
                <w:lang w:val="lt-LT"/>
              </w:rPr>
            </w:pPr>
            <w:r w:rsidRPr="00793DD0">
              <w:rPr>
                <w:rFonts w:ascii="Times New Roman" w:eastAsiaTheme="minorHAnsi" w:hAnsi="Times New Roman"/>
                <w:sz w:val="24"/>
                <w:szCs w:val="22"/>
                <w:lang w:val="lt-LT"/>
              </w:rPr>
              <w:t>-</w:t>
            </w:r>
          </w:p>
        </w:tc>
      </w:tr>
      <w:tr w:rsidR="006B63FA" w:rsidRPr="00793DD0" w14:paraId="1953AC3B" w14:textId="77777777" w:rsidTr="002C385B">
        <w:trPr>
          <w:cantSplit/>
          <w:trHeight w:val="119"/>
        </w:trPr>
        <w:tc>
          <w:tcPr>
            <w:tcW w:w="2447" w:type="dxa"/>
            <w:tcBorders>
              <w:left w:val="single" w:sz="12" w:space="0" w:color="auto"/>
              <w:bottom w:val="single" w:sz="12" w:space="0" w:color="auto"/>
            </w:tcBorders>
          </w:tcPr>
          <w:p w14:paraId="08898500" w14:textId="77777777" w:rsidR="006B63FA" w:rsidRPr="00793DD0" w:rsidRDefault="006B63FA" w:rsidP="002C385B">
            <w:pPr>
              <w:pStyle w:val="Pagrindinistekstas1"/>
              <w:ind w:firstLine="0"/>
              <w:jc w:val="center"/>
              <w:rPr>
                <w:rFonts w:ascii="Times New Roman" w:eastAsiaTheme="minorHAnsi" w:hAnsi="Times New Roman"/>
                <w:sz w:val="24"/>
                <w:szCs w:val="22"/>
                <w:lang w:val="lt-LT"/>
              </w:rPr>
            </w:pPr>
            <w:r w:rsidRPr="00793DD0">
              <w:rPr>
                <w:rFonts w:ascii="Times New Roman" w:eastAsiaTheme="minorHAnsi" w:hAnsi="Times New Roman"/>
                <w:sz w:val="24"/>
                <w:szCs w:val="22"/>
                <w:lang w:val="lt-LT"/>
              </w:rPr>
              <w:t>ECOCID</w:t>
            </w:r>
          </w:p>
          <w:p w14:paraId="1EC01530" w14:textId="77777777" w:rsidR="006B63FA" w:rsidRPr="00793DD0" w:rsidRDefault="006B63FA" w:rsidP="002C385B">
            <w:pPr>
              <w:pStyle w:val="Pagrindinistekstas1"/>
              <w:ind w:firstLine="0"/>
              <w:jc w:val="center"/>
              <w:rPr>
                <w:rFonts w:ascii="Times New Roman" w:eastAsiaTheme="minorHAnsi" w:hAnsi="Times New Roman"/>
                <w:sz w:val="24"/>
                <w:szCs w:val="22"/>
                <w:lang w:val="lt-LT"/>
              </w:rPr>
            </w:pPr>
            <w:r w:rsidRPr="00793DD0">
              <w:rPr>
                <w:rFonts w:ascii="Times New Roman" w:eastAsiaTheme="minorHAnsi" w:hAnsi="Times New Roman"/>
                <w:sz w:val="24"/>
                <w:szCs w:val="22"/>
                <w:lang w:val="lt-LT"/>
              </w:rPr>
              <w:t>(dezinfekcinė priemonė)</w:t>
            </w:r>
          </w:p>
        </w:tc>
        <w:tc>
          <w:tcPr>
            <w:tcW w:w="1440" w:type="dxa"/>
            <w:tcBorders>
              <w:bottom w:val="single" w:sz="12" w:space="0" w:color="auto"/>
            </w:tcBorders>
          </w:tcPr>
          <w:p w14:paraId="49F99127" w14:textId="77777777" w:rsidR="006B63FA" w:rsidRPr="00793DD0" w:rsidRDefault="006B63FA" w:rsidP="002C385B">
            <w:pPr>
              <w:pStyle w:val="Pagrindinistekstas1"/>
              <w:ind w:firstLine="0"/>
              <w:jc w:val="center"/>
              <w:rPr>
                <w:rFonts w:ascii="Times New Roman" w:eastAsiaTheme="minorHAnsi" w:hAnsi="Times New Roman"/>
                <w:sz w:val="24"/>
                <w:szCs w:val="22"/>
                <w:lang w:val="lt-LT"/>
              </w:rPr>
            </w:pPr>
            <w:r w:rsidRPr="00793DD0">
              <w:rPr>
                <w:rFonts w:ascii="Times New Roman" w:eastAsiaTheme="minorHAnsi" w:hAnsi="Times New Roman"/>
                <w:sz w:val="24"/>
                <w:szCs w:val="22"/>
                <w:lang w:val="lt-LT"/>
              </w:rPr>
              <w:t>10 kg</w:t>
            </w:r>
          </w:p>
        </w:tc>
        <w:tc>
          <w:tcPr>
            <w:tcW w:w="1980" w:type="dxa"/>
            <w:tcBorders>
              <w:bottom w:val="single" w:sz="12" w:space="0" w:color="auto"/>
            </w:tcBorders>
          </w:tcPr>
          <w:p w14:paraId="06426049" w14:textId="77777777" w:rsidR="006B63FA" w:rsidRPr="00793DD0" w:rsidRDefault="006B63FA" w:rsidP="002C385B">
            <w:pPr>
              <w:jc w:val="center"/>
              <w:rPr>
                <w:rFonts w:cs="Times New Roman"/>
              </w:rPr>
            </w:pPr>
            <w:r w:rsidRPr="00793DD0">
              <w:rPr>
                <w:rFonts w:cs="Times New Roman"/>
              </w:rPr>
              <w:t>kenksminga, dirginanti, aplinkai pavojinga</w:t>
            </w:r>
          </w:p>
        </w:tc>
        <w:tc>
          <w:tcPr>
            <w:tcW w:w="1801" w:type="dxa"/>
            <w:tcBorders>
              <w:bottom w:val="single" w:sz="12" w:space="0" w:color="auto"/>
            </w:tcBorders>
          </w:tcPr>
          <w:p w14:paraId="3B747F33" w14:textId="77777777" w:rsidR="006B63FA" w:rsidRPr="00793DD0" w:rsidRDefault="006B63FA" w:rsidP="002C385B">
            <w:pPr>
              <w:pStyle w:val="Pagrindinistekstas1"/>
              <w:ind w:firstLine="0"/>
              <w:jc w:val="center"/>
              <w:rPr>
                <w:rFonts w:ascii="Times New Roman" w:eastAsiaTheme="minorHAnsi" w:hAnsi="Times New Roman"/>
                <w:sz w:val="24"/>
                <w:szCs w:val="22"/>
                <w:lang w:val="lt-LT"/>
              </w:rPr>
            </w:pPr>
            <w:proofErr w:type="spellStart"/>
            <w:r w:rsidRPr="00793DD0">
              <w:rPr>
                <w:rFonts w:ascii="Times New Roman" w:eastAsiaTheme="minorHAnsi" w:hAnsi="Times New Roman"/>
                <w:sz w:val="24"/>
                <w:szCs w:val="22"/>
                <w:lang w:val="lt-LT"/>
              </w:rPr>
              <w:t>Xn</w:t>
            </w:r>
            <w:proofErr w:type="spellEnd"/>
            <w:r w:rsidRPr="00793DD0">
              <w:rPr>
                <w:rFonts w:ascii="Times New Roman" w:eastAsiaTheme="minorHAnsi" w:hAnsi="Times New Roman"/>
                <w:sz w:val="24"/>
                <w:szCs w:val="22"/>
                <w:lang w:val="lt-LT"/>
              </w:rPr>
              <w:t xml:space="preserve">, </w:t>
            </w:r>
          </w:p>
          <w:p w14:paraId="7F40A795" w14:textId="77777777" w:rsidR="006B63FA" w:rsidRPr="00793DD0" w:rsidRDefault="006B63FA" w:rsidP="002C385B">
            <w:pPr>
              <w:pStyle w:val="Pagrindinistekstas1"/>
              <w:ind w:firstLine="0"/>
              <w:jc w:val="center"/>
              <w:rPr>
                <w:rFonts w:ascii="Times New Roman" w:eastAsiaTheme="minorHAnsi" w:hAnsi="Times New Roman"/>
                <w:sz w:val="24"/>
                <w:szCs w:val="22"/>
                <w:lang w:val="lt-LT"/>
              </w:rPr>
            </w:pPr>
            <w:proofErr w:type="spellStart"/>
            <w:r w:rsidRPr="00793DD0">
              <w:rPr>
                <w:rFonts w:ascii="Times New Roman" w:eastAsiaTheme="minorHAnsi" w:hAnsi="Times New Roman"/>
                <w:sz w:val="24"/>
                <w:szCs w:val="22"/>
                <w:lang w:val="lt-LT"/>
              </w:rPr>
              <w:t>Xi</w:t>
            </w:r>
            <w:proofErr w:type="spellEnd"/>
            <w:r w:rsidRPr="00793DD0">
              <w:rPr>
                <w:rFonts w:ascii="Times New Roman" w:eastAsiaTheme="minorHAnsi" w:hAnsi="Times New Roman"/>
                <w:sz w:val="24"/>
                <w:szCs w:val="22"/>
                <w:lang w:val="lt-LT"/>
              </w:rPr>
              <w:t xml:space="preserve">, </w:t>
            </w:r>
          </w:p>
          <w:p w14:paraId="6E69FA15" w14:textId="77777777" w:rsidR="006B63FA" w:rsidRPr="00793DD0" w:rsidRDefault="006B63FA" w:rsidP="002C385B">
            <w:pPr>
              <w:pStyle w:val="Pagrindinistekstas1"/>
              <w:ind w:firstLine="0"/>
              <w:jc w:val="center"/>
              <w:rPr>
                <w:rFonts w:ascii="Times New Roman" w:eastAsiaTheme="minorHAnsi" w:hAnsi="Times New Roman"/>
                <w:sz w:val="24"/>
                <w:szCs w:val="22"/>
                <w:lang w:val="lt-LT"/>
              </w:rPr>
            </w:pPr>
            <w:r w:rsidRPr="00793DD0">
              <w:rPr>
                <w:rFonts w:ascii="Times New Roman" w:eastAsiaTheme="minorHAnsi" w:hAnsi="Times New Roman"/>
                <w:sz w:val="24"/>
                <w:szCs w:val="22"/>
                <w:lang w:val="lt-LT"/>
              </w:rPr>
              <w:t>O, C</w:t>
            </w:r>
          </w:p>
        </w:tc>
        <w:tc>
          <w:tcPr>
            <w:tcW w:w="2160" w:type="dxa"/>
            <w:tcBorders>
              <w:bottom w:val="single" w:sz="12" w:space="0" w:color="auto"/>
              <w:right w:val="single" w:sz="12" w:space="0" w:color="auto"/>
            </w:tcBorders>
          </w:tcPr>
          <w:p w14:paraId="72ABFAAD" w14:textId="77777777" w:rsidR="006B63FA" w:rsidRPr="00793DD0" w:rsidRDefault="006B63FA" w:rsidP="002C385B">
            <w:pPr>
              <w:pStyle w:val="Pagrindinistekstas1"/>
              <w:ind w:firstLine="0"/>
              <w:jc w:val="center"/>
              <w:rPr>
                <w:rFonts w:ascii="Times New Roman" w:eastAsiaTheme="minorHAnsi" w:hAnsi="Times New Roman"/>
                <w:sz w:val="24"/>
                <w:szCs w:val="22"/>
                <w:lang w:val="lt-LT"/>
              </w:rPr>
            </w:pPr>
            <w:r w:rsidRPr="00793DD0">
              <w:rPr>
                <w:rFonts w:ascii="Times New Roman" w:eastAsiaTheme="minorHAnsi" w:hAnsi="Times New Roman"/>
                <w:sz w:val="24"/>
                <w:szCs w:val="22"/>
                <w:lang w:val="lt-LT"/>
              </w:rPr>
              <w:t>22, 41, 37/38</w:t>
            </w:r>
          </w:p>
          <w:p w14:paraId="4ABCB336" w14:textId="77777777" w:rsidR="006B63FA" w:rsidRPr="00793DD0" w:rsidRDefault="006B63FA" w:rsidP="002C385B">
            <w:pPr>
              <w:pStyle w:val="Pagrindinistekstas1"/>
              <w:ind w:firstLine="0"/>
              <w:jc w:val="center"/>
              <w:rPr>
                <w:rFonts w:ascii="Times New Roman" w:eastAsiaTheme="minorHAnsi" w:hAnsi="Times New Roman"/>
                <w:sz w:val="24"/>
                <w:szCs w:val="22"/>
                <w:lang w:val="lt-LT"/>
              </w:rPr>
            </w:pPr>
            <w:r w:rsidRPr="00793DD0">
              <w:rPr>
                <w:rFonts w:ascii="Times New Roman" w:eastAsiaTheme="minorHAnsi" w:hAnsi="Times New Roman"/>
                <w:sz w:val="24"/>
                <w:szCs w:val="22"/>
                <w:lang w:val="lt-LT"/>
              </w:rPr>
              <w:t>36/38, 52/53</w:t>
            </w:r>
          </w:p>
          <w:p w14:paraId="4433FBE7" w14:textId="77777777" w:rsidR="006B63FA" w:rsidRPr="00793DD0" w:rsidRDefault="006B63FA" w:rsidP="002C385B">
            <w:pPr>
              <w:pStyle w:val="Pagrindinistekstas1"/>
              <w:ind w:firstLine="0"/>
              <w:jc w:val="center"/>
              <w:rPr>
                <w:rFonts w:ascii="Times New Roman" w:eastAsiaTheme="minorHAnsi" w:hAnsi="Times New Roman"/>
                <w:sz w:val="24"/>
                <w:szCs w:val="22"/>
                <w:lang w:val="lt-LT"/>
              </w:rPr>
            </w:pPr>
            <w:r w:rsidRPr="00793DD0">
              <w:rPr>
                <w:rFonts w:ascii="Times New Roman" w:eastAsiaTheme="minorHAnsi" w:hAnsi="Times New Roman"/>
                <w:sz w:val="24"/>
                <w:szCs w:val="22"/>
                <w:lang w:val="lt-LT"/>
              </w:rPr>
              <w:t>8, 22, 34</w:t>
            </w:r>
          </w:p>
        </w:tc>
      </w:tr>
    </w:tbl>
    <w:p w14:paraId="66081183" w14:textId="338056D5" w:rsidR="001F34BA" w:rsidRPr="00793DD0" w:rsidRDefault="001F34BA" w:rsidP="001F34BA">
      <w:pPr>
        <w:spacing w:before="240" w:after="240"/>
        <w:jc w:val="both"/>
        <w:rPr>
          <w:rFonts w:cs="Times New Roman"/>
          <w:color w:val="FF0000"/>
        </w:rPr>
      </w:pPr>
      <w:r w:rsidRPr="00793DD0">
        <w:rPr>
          <w:rFonts w:cs="Times New Roman"/>
        </w:rPr>
        <w:t>Pagrindinės cheminės medžiagos ar preparatai reikalingi karvių tešmens šluosčių, melžimo ir pieno aušinimo įrangos (šaldytuvo) priežiūrai, bei pieno patalpų ir šaldytuvų valymui. Tai atliekama vadovaujantis įsakymu „ Dėl reikalavimų higienos sąlygoms pieno gamybos ūkiuose patvirtinimo“, (Žin., 2004, Nr. B1-429). Gyvulių gydymo ir kitokios priežiūros atliekos, planuojam</w:t>
      </w:r>
      <w:r w:rsidR="00891A17" w:rsidRPr="00793DD0">
        <w:rPr>
          <w:rFonts w:cs="Times New Roman"/>
        </w:rPr>
        <w:t>os</w:t>
      </w:r>
      <w:r w:rsidRPr="00793DD0">
        <w:rPr>
          <w:rFonts w:cs="Times New Roman"/>
        </w:rPr>
        <w:t xml:space="preserve"> atiduoti atitinkamiems atliekų tvarkytojams.</w:t>
      </w:r>
      <w:r w:rsidRPr="00793DD0">
        <w:rPr>
          <w:rFonts w:cs="Times New Roman"/>
          <w:color w:val="FF0000"/>
        </w:rPr>
        <w:t xml:space="preserve"> </w:t>
      </w:r>
    </w:p>
    <w:p w14:paraId="1094628C" w14:textId="4AB3712E" w:rsidR="007C205D" w:rsidRPr="00793DD0" w:rsidRDefault="006B63FA" w:rsidP="00DF73E9">
      <w:pPr>
        <w:pStyle w:val="nuo"/>
        <w:widowControl/>
        <w:snapToGrid w:val="0"/>
        <w:spacing w:before="240"/>
        <w:jc w:val="both"/>
        <w:rPr>
          <w:rFonts w:ascii="Times New Roman" w:eastAsiaTheme="minorHAnsi" w:hAnsi="Times New Roman"/>
          <w:spacing w:val="0"/>
          <w:kern w:val="0"/>
          <w:szCs w:val="22"/>
          <w:lang w:val="lt-LT" w:eastAsia="en-US"/>
        </w:rPr>
      </w:pPr>
      <w:r w:rsidRPr="00793DD0">
        <w:rPr>
          <w:rFonts w:ascii="Times New Roman" w:eastAsiaTheme="minorHAnsi" w:hAnsi="Times New Roman"/>
          <w:spacing w:val="0"/>
          <w:kern w:val="0"/>
          <w:szCs w:val="22"/>
          <w:lang w:val="lt-LT" w:eastAsia="en-US"/>
        </w:rPr>
        <w:t>Radioaktyvių medžiagų naudojimas nenumatomas. Ūkinės veiklos metu susidariusios atliekos bus tvarkomos sudarius sutartis su registruotu atliekų tvarkytoju.</w:t>
      </w:r>
    </w:p>
    <w:p w14:paraId="66F242FB" w14:textId="77777777" w:rsidR="00EC34FB" w:rsidRPr="00793DD0" w:rsidRDefault="00EC34FB" w:rsidP="00AE3C13">
      <w:pPr>
        <w:pStyle w:val="Antrat2"/>
        <w:numPr>
          <w:ilvl w:val="1"/>
          <w:numId w:val="1"/>
        </w:numPr>
        <w:spacing w:before="240" w:after="240"/>
        <w:ind w:left="567" w:hanging="567"/>
        <w:jc w:val="both"/>
        <w:rPr>
          <w:rFonts w:cs="Times New Roman"/>
        </w:rPr>
      </w:pPr>
      <w:bookmarkStart w:id="17" w:name="_Toc453591536"/>
      <w:bookmarkStart w:id="18" w:name="_Toc427238816"/>
      <w:bookmarkStart w:id="19" w:name="_Toc456694660"/>
      <w:bookmarkEnd w:id="17"/>
      <w:r w:rsidRPr="00793DD0">
        <w:rPr>
          <w:rFonts w:cs="Times New Roman"/>
        </w:rPr>
        <w:t>Gamtos išteklių (natūralių gamtos komponentų) naudojimo mastas ir jų regeneracinis pajėgumas</w:t>
      </w:r>
      <w:bookmarkEnd w:id="18"/>
      <w:r w:rsidRPr="00793DD0">
        <w:rPr>
          <w:rFonts w:cs="Times New Roman"/>
        </w:rPr>
        <w:t xml:space="preserve"> (atsistatymas)</w:t>
      </w:r>
      <w:bookmarkEnd w:id="19"/>
    </w:p>
    <w:p w14:paraId="347B81E6" w14:textId="1CA95897" w:rsidR="002631FD" w:rsidRPr="00793DD0" w:rsidRDefault="001F2565" w:rsidP="001F2565">
      <w:pPr>
        <w:spacing w:after="240"/>
        <w:jc w:val="both"/>
        <w:rPr>
          <w:rFonts w:cs="Times New Roman"/>
        </w:rPr>
      </w:pPr>
      <w:r w:rsidRPr="00793DD0">
        <w:rPr>
          <w:rFonts w:cs="Times New Roman"/>
        </w:rPr>
        <w:t xml:space="preserve">Į planuojamą fermą vanduo planuojamas tiekti iš vietinio artezinio gręžinio vandentiekio tinklais (10 pav.). Registro Nr. 98/27064 (5 priedas). Artezinis gręžinys, kaip nuosavybė, priklauso dvejiems savininkas: Valentui Varnui ir Egidijui Kulikauskui. </w:t>
      </w:r>
      <w:r w:rsidR="00B620D7" w:rsidRPr="00793DD0">
        <w:rPr>
          <w:rFonts w:cs="Times New Roman"/>
        </w:rPr>
        <w:t>Bus</w:t>
      </w:r>
      <w:r w:rsidR="002631FD" w:rsidRPr="00793DD0">
        <w:rPr>
          <w:rFonts w:cs="Times New Roman"/>
        </w:rPr>
        <w:t xml:space="preserve"> atlikt</w:t>
      </w:r>
      <w:r w:rsidR="00B620D7" w:rsidRPr="00793DD0">
        <w:rPr>
          <w:rFonts w:cs="Times New Roman"/>
        </w:rPr>
        <w:t>i gręžinio geologiniai</w:t>
      </w:r>
      <w:r w:rsidR="002631FD" w:rsidRPr="00793DD0">
        <w:rPr>
          <w:rFonts w:cs="Times New Roman"/>
        </w:rPr>
        <w:t xml:space="preserve"> tyrim</w:t>
      </w:r>
      <w:r w:rsidR="00B620D7" w:rsidRPr="00793DD0">
        <w:rPr>
          <w:rFonts w:cs="Times New Roman"/>
        </w:rPr>
        <w:t>ai</w:t>
      </w:r>
      <w:r w:rsidR="002631FD" w:rsidRPr="00793DD0">
        <w:rPr>
          <w:rFonts w:cs="Times New Roman"/>
        </w:rPr>
        <w:t>, nustatyt</w:t>
      </w:r>
      <w:r w:rsidR="00B620D7" w:rsidRPr="00793DD0">
        <w:rPr>
          <w:rFonts w:cs="Times New Roman"/>
        </w:rPr>
        <w:t>as</w:t>
      </w:r>
      <w:r w:rsidR="002631FD" w:rsidRPr="00793DD0">
        <w:rPr>
          <w:rFonts w:cs="Times New Roman"/>
        </w:rPr>
        <w:t xml:space="preserve"> gręžinio našum</w:t>
      </w:r>
      <w:r w:rsidR="00B620D7" w:rsidRPr="00793DD0">
        <w:rPr>
          <w:rFonts w:cs="Times New Roman"/>
        </w:rPr>
        <w:t>as</w:t>
      </w:r>
      <w:r w:rsidR="002631FD" w:rsidRPr="00793DD0">
        <w:rPr>
          <w:rFonts w:cs="Times New Roman"/>
        </w:rPr>
        <w:t>, aprobuot</w:t>
      </w:r>
      <w:r w:rsidR="00B620D7" w:rsidRPr="00793DD0">
        <w:rPr>
          <w:rFonts w:cs="Times New Roman"/>
        </w:rPr>
        <w:t>as</w:t>
      </w:r>
      <w:r w:rsidR="002631FD" w:rsidRPr="00793DD0">
        <w:rPr>
          <w:rFonts w:cs="Times New Roman"/>
        </w:rPr>
        <w:t>, įregistruot</w:t>
      </w:r>
      <w:r w:rsidR="00B620D7" w:rsidRPr="00793DD0">
        <w:rPr>
          <w:rFonts w:cs="Times New Roman"/>
        </w:rPr>
        <w:t>as</w:t>
      </w:r>
      <w:r w:rsidR="002631FD" w:rsidRPr="00793DD0">
        <w:rPr>
          <w:rFonts w:cs="Times New Roman"/>
        </w:rPr>
        <w:t xml:space="preserve"> </w:t>
      </w:r>
      <w:r w:rsidR="00875F2F" w:rsidRPr="00793DD0">
        <w:rPr>
          <w:rFonts w:cs="Times New Roman"/>
        </w:rPr>
        <w:t xml:space="preserve">Žemės gelmių registre, vadovaujantis </w:t>
      </w:r>
      <w:r w:rsidR="00B620D7" w:rsidRPr="00793DD0">
        <w:rPr>
          <w:rFonts w:cs="Times New Roman"/>
        </w:rPr>
        <w:t>LGT</w:t>
      </w:r>
      <w:r w:rsidR="00875F2F" w:rsidRPr="00793DD0">
        <w:rPr>
          <w:rFonts w:cs="Times New Roman"/>
        </w:rPr>
        <w:t xml:space="preserve"> prie </w:t>
      </w:r>
      <w:r w:rsidR="00CA5CC5" w:rsidRPr="00793DD0">
        <w:rPr>
          <w:rFonts w:cs="Times New Roman"/>
        </w:rPr>
        <w:t>AM</w:t>
      </w:r>
      <w:r w:rsidR="00875F2F" w:rsidRPr="00793DD0">
        <w:rPr>
          <w:rFonts w:cs="Times New Roman"/>
        </w:rPr>
        <w:t xml:space="preserve"> nustatytomis </w:t>
      </w:r>
      <w:hyperlink r:id="rId12" w:history="1">
        <w:r w:rsidR="00875F2F" w:rsidRPr="00793DD0">
          <w:rPr>
            <w:rFonts w:cs="Times New Roman"/>
          </w:rPr>
          <w:t>Žemės gelmių registro tvarkymo taisyklėmis</w:t>
        </w:r>
      </w:hyperlink>
      <w:r w:rsidR="00875F2F" w:rsidRPr="00793DD0">
        <w:rPr>
          <w:rFonts w:cs="Times New Roman"/>
        </w:rPr>
        <w:t xml:space="preserve"> (Žin., 2004, Nr. 90-3342; 2006, Nr. 86-3386; 2010, Nr. 85-4511; 2011, Nr. 17-824; 2013, Nr. 113-5677) bei 2015 m. liepos 21 d. Lietuvos geologijos tarnybos prie </w:t>
      </w:r>
      <w:r w:rsidR="00CA5CC5" w:rsidRPr="00793DD0">
        <w:rPr>
          <w:rFonts w:cs="Times New Roman"/>
        </w:rPr>
        <w:t>AM</w:t>
      </w:r>
      <w:r w:rsidR="00875F2F" w:rsidRPr="00793DD0">
        <w:rPr>
          <w:rFonts w:cs="Times New Roman"/>
        </w:rPr>
        <w:t xml:space="preserve"> direktorius įsakymu Nr. 1–147 „Dėl Lietuvos geologijos tarnybos prie Aplinkos ministerijos direktoriaus 2004 m. balandžio 23 d. įsakymo Nr. 1-45 „Dėl Žemės gelmių registro tvarkymo </w:t>
      </w:r>
      <w:r w:rsidR="00875F2F" w:rsidRPr="00793DD0">
        <w:rPr>
          <w:rFonts w:cs="Times New Roman"/>
        </w:rPr>
        <w:lastRenderedPageBreak/>
        <w:t>taisyklių patvirtinimo“ pakeitimo“ (</w:t>
      </w:r>
      <w:hyperlink r:id="rId13" w:history="1">
        <w:r w:rsidR="00875F2F" w:rsidRPr="00793DD0">
          <w:rPr>
            <w:rFonts w:cs="Times New Roman"/>
          </w:rPr>
          <w:t>TAR kodas 2015-11561</w:t>
        </w:r>
      </w:hyperlink>
      <w:r w:rsidR="00875F2F" w:rsidRPr="00793DD0">
        <w:rPr>
          <w:rFonts w:cs="Times New Roman"/>
        </w:rPr>
        <w:t>).</w:t>
      </w:r>
      <w:r w:rsidR="00875F2F" w:rsidRPr="00793DD0">
        <w:rPr>
          <w:rStyle w:val="apple-converted-space"/>
          <w:rFonts w:ascii="Verdana" w:hAnsi="Verdana"/>
          <w:color w:val="333333"/>
          <w:sz w:val="20"/>
          <w:szCs w:val="20"/>
          <w:shd w:val="clear" w:color="auto" w:fill="FFFFFF"/>
        </w:rPr>
        <w:t> </w:t>
      </w:r>
      <w:r w:rsidR="002B5C8A" w:rsidRPr="00793DD0">
        <w:rPr>
          <w:rFonts w:cs="Times New Roman"/>
        </w:rPr>
        <w:t>Vanduo ūkiui planuojamas tiekti 8-10</w:t>
      </w:r>
      <w:r w:rsidR="002B5C8A" w:rsidRPr="00793DD0">
        <w:rPr>
          <w:rFonts w:cs="Times New Roman"/>
          <w:vertAlign w:val="superscript"/>
        </w:rPr>
        <w:t>º</w:t>
      </w:r>
      <w:r w:rsidR="002B5C8A" w:rsidRPr="00793DD0">
        <w:rPr>
          <w:rFonts w:cs="Times New Roman"/>
        </w:rPr>
        <w:t xml:space="preserve">C temperatūros. </w:t>
      </w:r>
      <w:r w:rsidR="002631FD" w:rsidRPr="00793DD0">
        <w:rPr>
          <w:rFonts w:cs="Times New Roman"/>
        </w:rPr>
        <w:t xml:space="preserve">Nustačius nepakankamą gręžinio našumą, </w:t>
      </w:r>
      <w:r w:rsidR="00B620D7" w:rsidRPr="00793DD0">
        <w:rPr>
          <w:rFonts w:cs="Times New Roman"/>
        </w:rPr>
        <w:t xml:space="preserve">bus </w:t>
      </w:r>
      <w:r w:rsidR="002631FD" w:rsidRPr="00793DD0">
        <w:rPr>
          <w:rFonts w:cs="Times New Roman"/>
        </w:rPr>
        <w:t>įrengt</w:t>
      </w:r>
      <w:r w:rsidR="00B620D7" w:rsidRPr="00793DD0">
        <w:rPr>
          <w:rFonts w:cs="Times New Roman"/>
        </w:rPr>
        <w:t>as</w:t>
      </w:r>
      <w:r w:rsidR="002631FD" w:rsidRPr="00793DD0">
        <w:rPr>
          <w:rFonts w:cs="Times New Roman"/>
        </w:rPr>
        <w:t xml:space="preserve"> nauj</w:t>
      </w:r>
      <w:r w:rsidR="00B620D7" w:rsidRPr="00793DD0">
        <w:rPr>
          <w:rFonts w:cs="Times New Roman"/>
        </w:rPr>
        <w:t>as</w:t>
      </w:r>
      <w:r w:rsidR="002631FD" w:rsidRPr="00793DD0">
        <w:rPr>
          <w:rFonts w:cs="Times New Roman"/>
        </w:rPr>
        <w:t xml:space="preserve"> gręžin</w:t>
      </w:r>
      <w:r w:rsidR="00B620D7" w:rsidRPr="00793DD0">
        <w:rPr>
          <w:rFonts w:cs="Times New Roman"/>
        </w:rPr>
        <w:t>ys</w:t>
      </w:r>
      <w:r w:rsidR="002631FD" w:rsidRPr="00793DD0">
        <w:rPr>
          <w:rFonts w:cs="Times New Roman"/>
        </w:rPr>
        <w:t xml:space="preserve">. </w:t>
      </w:r>
    </w:p>
    <w:p w14:paraId="36739293" w14:textId="6705939A" w:rsidR="00875F2F" w:rsidRPr="00793DD0" w:rsidRDefault="00875F2F" w:rsidP="002B5C8A">
      <w:pPr>
        <w:spacing w:before="240" w:after="120"/>
        <w:jc w:val="both"/>
        <w:rPr>
          <w:rFonts w:cs="Times New Roman"/>
        </w:rPr>
      </w:pPr>
      <w:r w:rsidRPr="00793DD0">
        <w:rPr>
          <w:rFonts w:cs="Times New Roman"/>
        </w:rPr>
        <w:t>Vanduo ūkyje bus naudojamas:</w:t>
      </w:r>
    </w:p>
    <w:p w14:paraId="0ACAD19F" w14:textId="2FE457C3" w:rsidR="00875F2F" w:rsidRPr="00793DD0" w:rsidRDefault="00875F2F" w:rsidP="00AE3C13">
      <w:pPr>
        <w:pStyle w:val="Sraopastraipa"/>
        <w:numPr>
          <w:ilvl w:val="0"/>
          <w:numId w:val="18"/>
        </w:numPr>
        <w:spacing w:before="120" w:after="120"/>
        <w:ind w:left="714" w:hanging="357"/>
        <w:contextualSpacing w:val="0"/>
        <w:jc w:val="both"/>
        <w:rPr>
          <w:rFonts w:cs="Times New Roman"/>
        </w:rPr>
      </w:pPr>
      <w:r w:rsidRPr="00793DD0">
        <w:rPr>
          <w:rFonts w:cs="Times New Roman"/>
        </w:rPr>
        <w:t>Buitinėms darbuotojų reikmėms;</w:t>
      </w:r>
    </w:p>
    <w:p w14:paraId="0F8301AF" w14:textId="4FC6FC12" w:rsidR="00875F2F" w:rsidRPr="00793DD0" w:rsidRDefault="00875F2F" w:rsidP="00AE3C13">
      <w:pPr>
        <w:pStyle w:val="Sraopastraipa"/>
        <w:numPr>
          <w:ilvl w:val="0"/>
          <w:numId w:val="18"/>
        </w:numPr>
        <w:spacing w:before="120" w:after="120"/>
        <w:ind w:left="714" w:hanging="357"/>
        <w:contextualSpacing w:val="0"/>
        <w:jc w:val="both"/>
        <w:rPr>
          <w:rFonts w:cs="Times New Roman"/>
        </w:rPr>
      </w:pPr>
      <w:r w:rsidRPr="00793DD0">
        <w:rPr>
          <w:rFonts w:cs="Times New Roman"/>
        </w:rPr>
        <w:t>Gyvulių girdymui;</w:t>
      </w:r>
    </w:p>
    <w:p w14:paraId="6607AEBA" w14:textId="7FD823DD" w:rsidR="00875F2F" w:rsidRPr="00793DD0" w:rsidRDefault="00875F2F" w:rsidP="00AE3C13">
      <w:pPr>
        <w:pStyle w:val="Sraopastraipa"/>
        <w:numPr>
          <w:ilvl w:val="0"/>
          <w:numId w:val="18"/>
        </w:numPr>
        <w:spacing w:before="120" w:after="120"/>
        <w:ind w:left="714" w:hanging="357"/>
        <w:contextualSpacing w:val="0"/>
        <w:jc w:val="both"/>
        <w:rPr>
          <w:rFonts w:cs="Times New Roman"/>
        </w:rPr>
      </w:pPr>
      <w:r w:rsidRPr="00793DD0">
        <w:rPr>
          <w:rFonts w:cs="Times New Roman"/>
        </w:rPr>
        <w:t>Technologiniam procesui (pieno gamybos technologiniams poreikiams (lygioms grindims ir g/b grotelių grindims plauti, melžimo įrangai, pieno šaldytuvams, karvių tešmenims plauti).</w:t>
      </w:r>
    </w:p>
    <w:p w14:paraId="78890381" w14:textId="3A757474" w:rsidR="002631FD" w:rsidRPr="00793DD0" w:rsidRDefault="00DC1FE6" w:rsidP="002631FD">
      <w:pPr>
        <w:spacing w:before="240" w:after="240"/>
        <w:jc w:val="both"/>
        <w:rPr>
          <w:rFonts w:cs="Times New Roman"/>
        </w:rPr>
      </w:pPr>
      <w:r w:rsidRPr="00793DD0">
        <w:rPr>
          <w:rFonts w:cs="Times New Roman"/>
          <w:color w:val="000000"/>
          <w:szCs w:val="24"/>
          <w:shd w:val="clear" w:color="auto" w:fill="FFFFFF"/>
        </w:rPr>
        <w:t xml:space="preserve">Vandens apskaitos prietaisai bus įrengti gręžinyje ir ant atskirų įvadų į buitines bei gamybines patalpas. </w:t>
      </w:r>
    </w:p>
    <w:p w14:paraId="222B82BB" w14:textId="6507F073" w:rsidR="00F9153C" w:rsidRPr="00793DD0" w:rsidRDefault="00F9153C" w:rsidP="00F9153C">
      <w:pPr>
        <w:widowControl w:val="0"/>
        <w:shd w:val="clear" w:color="auto" w:fill="FFFFFF"/>
        <w:tabs>
          <w:tab w:val="left" w:pos="725"/>
        </w:tabs>
        <w:autoSpaceDE w:val="0"/>
        <w:autoSpaceDN w:val="0"/>
        <w:adjustRightInd w:val="0"/>
        <w:spacing w:before="240" w:line="254" w:lineRule="exact"/>
        <w:ind w:right="21"/>
        <w:jc w:val="both"/>
        <w:rPr>
          <w:rFonts w:cs="Times New Roman"/>
          <w:szCs w:val="24"/>
        </w:rPr>
      </w:pPr>
      <w:r w:rsidRPr="00793DD0">
        <w:rPr>
          <w:rFonts w:cs="Times New Roman"/>
          <w:szCs w:val="24"/>
        </w:rPr>
        <w:t xml:space="preserve">Įgyvendinus projektą, planuojama, kad ūkyje dirbs 5 žmonės. </w:t>
      </w:r>
      <w:r w:rsidR="008D29C2" w:rsidRPr="00793DD0">
        <w:rPr>
          <w:rFonts w:cs="Times New Roman"/>
        </w:rPr>
        <w:t>Buitinėms patalpoms vanduo bus pašildomas iki</w:t>
      </w:r>
      <w:r w:rsidR="008D29C2" w:rsidRPr="00793DD0">
        <w:rPr>
          <w:color w:val="000000"/>
        </w:rPr>
        <w:t xml:space="preserve"> 60–80 °C temperatūros.</w:t>
      </w:r>
      <w:r w:rsidR="008D29C2" w:rsidRPr="00793DD0">
        <w:rPr>
          <w:rFonts w:cs="Times New Roman"/>
        </w:rPr>
        <w:t xml:space="preserve"> </w:t>
      </w:r>
      <w:r w:rsidRPr="00793DD0">
        <w:rPr>
          <w:rFonts w:cs="Times New Roman"/>
          <w:szCs w:val="24"/>
        </w:rPr>
        <w:t>Prelimi</w:t>
      </w:r>
      <w:r w:rsidR="00891A17" w:rsidRPr="00793DD0">
        <w:rPr>
          <w:rFonts w:cs="Times New Roman"/>
          <w:szCs w:val="24"/>
        </w:rPr>
        <w:t>narus</w:t>
      </w:r>
      <w:r w:rsidRPr="00793DD0">
        <w:rPr>
          <w:rFonts w:cs="Times New Roman"/>
          <w:szCs w:val="24"/>
        </w:rPr>
        <w:t xml:space="preserve"> ūkio-buiti</w:t>
      </w:r>
      <w:r w:rsidR="00891A17" w:rsidRPr="00793DD0">
        <w:rPr>
          <w:rFonts w:cs="Times New Roman"/>
          <w:szCs w:val="24"/>
        </w:rPr>
        <w:t>es</w:t>
      </w:r>
      <w:r w:rsidRPr="00793DD0">
        <w:rPr>
          <w:rFonts w:cs="Times New Roman"/>
          <w:szCs w:val="24"/>
        </w:rPr>
        <w:t xml:space="preserve"> </w:t>
      </w:r>
      <w:r w:rsidR="00891A17" w:rsidRPr="00793DD0">
        <w:rPr>
          <w:rFonts w:cs="Times New Roman"/>
          <w:szCs w:val="24"/>
        </w:rPr>
        <w:t>vandens poreikis</w:t>
      </w:r>
      <w:r w:rsidRPr="00793DD0">
        <w:rPr>
          <w:rFonts w:cs="Times New Roman"/>
          <w:szCs w:val="24"/>
        </w:rPr>
        <w:t xml:space="preserve"> pateikiam</w:t>
      </w:r>
      <w:r w:rsidR="00891A17" w:rsidRPr="00793DD0">
        <w:rPr>
          <w:rFonts w:cs="Times New Roman"/>
          <w:szCs w:val="24"/>
        </w:rPr>
        <w:t>as</w:t>
      </w:r>
      <w:r w:rsidRPr="00793DD0">
        <w:rPr>
          <w:rFonts w:cs="Times New Roman"/>
          <w:szCs w:val="24"/>
        </w:rPr>
        <w:t xml:space="preserve"> </w:t>
      </w:r>
      <w:r w:rsidR="00891A17" w:rsidRPr="00793DD0">
        <w:rPr>
          <w:rFonts w:cs="Times New Roman"/>
          <w:szCs w:val="24"/>
        </w:rPr>
        <w:t>9</w:t>
      </w:r>
      <w:r w:rsidRPr="00793DD0">
        <w:rPr>
          <w:rFonts w:cs="Times New Roman"/>
          <w:szCs w:val="24"/>
        </w:rPr>
        <w:t xml:space="preserve"> lentelėje. </w:t>
      </w:r>
    </w:p>
    <w:p w14:paraId="7A42FA39" w14:textId="30FD91ED" w:rsidR="00F9153C" w:rsidRPr="00793DD0" w:rsidRDefault="00891A17" w:rsidP="00F9153C">
      <w:pPr>
        <w:spacing w:before="240" w:after="120"/>
        <w:jc w:val="both"/>
        <w:rPr>
          <w:rFonts w:cs="Times New Roman"/>
          <w:i/>
        </w:rPr>
      </w:pPr>
      <w:r w:rsidRPr="00793DD0">
        <w:rPr>
          <w:rFonts w:cs="Times New Roman"/>
          <w:b/>
          <w:i/>
        </w:rPr>
        <w:t>9</w:t>
      </w:r>
      <w:r w:rsidR="00F9153C" w:rsidRPr="00793DD0">
        <w:rPr>
          <w:rFonts w:cs="Times New Roman"/>
          <w:b/>
          <w:i/>
        </w:rPr>
        <w:t xml:space="preserve"> lentelė. </w:t>
      </w:r>
      <w:r w:rsidR="00F9153C" w:rsidRPr="00793DD0">
        <w:rPr>
          <w:rFonts w:cs="Times New Roman"/>
          <w:i/>
        </w:rPr>
        <w:t>Darbuotojų suvartojamas vandens kiekis</w:t>
      </w:r>
      <w:r w:rsidRPr="00793DD0">
        <w:rPr>
          <w:rFonts w:cs="Times New Roman"/>
          <w:i/>
        </w:rPr>
        <w:t>, m</w:t>
      </w:r>
      <w:r w:rsidRPr="00793DD0">
        <w:rPr>
          <w:rFonts w:cs="Times New Roman"/>
          <w:i/>
          <w:vertAlign w:val="superscript"/>
        </w:rPr>
        <w:t>3</w:t>
      </w:r>
      <w:r w:rsidRPr="00793DD0">
        <w:rPr>
          <w:rFonts w:cs="Times New Roman"/>
          <w:i/>
        </w:rPr>
        <w:t xml:space="preserve"> per metus</w:t>
      </w:r>
    </w:p>
    <w:tbl>
      <w:tblPr>
        <w:tblStyle w:val="Lentelstinklelis"/>
        <w:tblW w:w="0" w:type="auto"/>
        <w:tblLook w:val="04A0" w:firstRow="1" w:lastRow="0" w:firstColumn="1" w:lastColumn="0" w:noHBand="0" w:noVBand="1"/>
      </w:tblPr>
      <w:tblGrid>
        <w:gridCol w:w="1699"/>
        <w:gridCol w:w="1699"/>
        <w:gridCol w:w="1699"/>
        <w:gridCol w:w="1699"/>
        <w:gridCol w:w="1699"/>
        <w:gridCol w:w="1700"/>
      </w:tblGrid>
      <w:tr w:rsidR="00F9153C" w:rsidRPr="00793DD0" w14:paraId="1D78D371" w14:textId="77777777" w:rsidTr="002C385B">
        <w:tc>
          <w:tcPr>
            <w:tcW w:w="10195" w:type="dxa"/>
            <w:gridSpan w:val="6"/>
          </w:tcPr>
          <w:p w14:paraId="7686690B" w14:textId="77777777" w:rsidR="00F9153C" w:rsidRPr="00793DD0" w:rsidRDefault="00F9153C" w:rsidP="002C385B">
            <w:pPr>
              <w:jc w:val="center"/>
              <w:rPr>
                <w:rFonts w:cs="Times New Roman"/>
                <w:b/>
                <w:sz w:val="22"/>
              </w:rPr>
            </w:pPr>
            <w:r w:rsidRPr="00793DD0">
              <w:rPr>
                <w:rFonts w:cs="Times New Roman"/>
                <w:b/>
                <w:sz w:val="22"/>
              </w:rPr>
              <w:t>Vidutinis darbuotojų suvartojamas vandens kiekis</w:t>
            </w:r>
          </w:p>
        </w:tc>
      </w:tr>
      <w:tr w:rsidR="00F9153C" w:rsidRPr="00793DD0" w14:paraId="12883296" w14:textId="77777777" w:rsidTr="002C385B">
        <w:tc>
          <w:tcPr>
            <w:tcW w:w="1699" w:type="dxa"/>
          </w:tcPr>
          <w:p w14:paraId="3F54670C" w14:textId="77777777" w:rsidR="00F9153C" w:rsidRPr="00793DD0" w:rsidRDefault="00F9153C" w:rsidP="002C385B">
            <w:pPr>
              <w:jc w:val="center"/>
              <w:rPr>
                <w:rFonts w:cs="Times New Roman"/>
                <w:b/>
                <w:sz w:val="22"/>
              </w:rPr>
            </w:pPr>
            <w:r w:rsidRPr="00793DD0">
              <w:rPr>
                <w:rFonts w:cs="Times New Roman"/>
                <w:b/>
                <w:sz w:val="22"/>
              </w:rPr>
              <w:t>Vandens vartotojas</w:t>
            </w:r>
          </w:p>
        </w:tc>
        <w:tc>
          <w:tcPr>
            <w:tcW w:w="3398" w:type="dxa"/>
            <w:gridSpan w:val="2"/>
            <w:vAlign w:val="center"/>
          </w:tcPr>
          <w:p w14:paraId="24021EC3" w14:textId="77777777" w:rsidR="00F9153C" w:rsidRPr="00793DD0" w:rsidRDefault="00F9153C" w:rsidP="002C385B">
            <w:pPr>
              <w:jc w:val="center"/>
              <w:rPr>
                <w:rFonts w:cs="Times New Roman"/>
                <w:b/>
                <w:sz w:val="22"/>
              </w:rPr>
            </w:pPr>
            <w:r w:rsidRPr="00793DD0">
              <w:rPr>
                <w:rFonts w:cs="Times New Roman"/>
                <w:b/>
                <w:sz w:val="22"/>
              </w:rPr>
              <w:t>Vandens paros norma, l</w:t>
            </w:r>
          </w:p>
        </w:tc>
        <w:tc>
          <w:tcPr>
            <w:tcW w:w="1699" w:type="dxa"/>
            <w:vAlign w:val="center"/>
          </w:tcPr>
          <w:p w14:paraId="0062EBCC" w14:textId="77777777" w:rsidR="00F9153C" w:rsidRPr="00793DD0" w:rsidRDefault="00F9153C" w:rsidP="002C385B">
            <w:pPr>
              <w:jc w:val="center"/>
              <w:rPr>
                <w:rFonts w:cs="Times New Roman"/>
                <w:b/>
                <w:sz w:val="22"/>
              </w:rPr>
            </w:pPr>
            <w:r w:rsidRPr="00793DD0">
              <w:rPr>
                <w:rFonts w:cs="Times New Roman"/>
                <w:b/>
                <w:sz w:val="22"/>
              </w:rPr>
              <w:t>Darbuotojų sk.</w:t>
            </w:r>
          </w:p>
        </w:tc>
        <w:tc>
          <w:tcPr>
            <w:tcW w:w="1699" w:type="dxa"/>
            <w:vAlign w:val="center"/>
          </w:tcPr>
          <w:p w14:paraId="6DFC9320" w14:textId="77777777" w:rsidR="00F9153C" w:rsidRPr="00793DD0" w:rsidRDefault="00F9153C" w:rsidP="002C385B">
            <w:pPr>
              <w:jc w:val="center"/>
              <w:rPr>
                <w:rFonts w:cs="Times New Roman"/>
                <w:b/>
                <w:sz w:val="22"/>
              </w:rPr>
            </w:pPr>
            <w:r w:rsidRPr="00793DD0">
              <w:rPr>
                <w:rFonts w:cs="Times New Roman"/>
                <w:b/>
                <w:sz w:val="22"/>
              </w:rPr>
              <w:t>Iš viso, m</w:t>
            </w:r>
            <w:r w:rsidRPr="00793DD0">
              <w:rPr>
                <w:rFonts w:cs="Times New Roman"/>
                <w:b/>
                <w:sz w:val="22"/>
                <w:vertAlign w:val="superscript"/>
              </w:rPr>
              <w:t>3</w:t>
            </w:r>
            <w:r w:rsidRPr="00793DD0">
              <w:rPr>
                <w:rFonts w:cs="Times New Roman"/>
                <w:b/>
                <w:sz w:val="22"/>
              </w:rPr>
              <w:t>/parą</w:t>
            </w:r>
          </w:p>
        </w:tc>
        <w:tc>
          <w:tcPr>
            <w:tcW w:w="1700" w:type="dxa"/>
            <w:vAlign w:val="center"/>
          </w:tcPr>
          <w:p w14:paraId="0DA51E4D" w14:textId="77777777" w:rsidR="00F9153C" w:rsidRPr="00793DD0" w:rsidRDefault="00F9153C" w:rsidP="002C385B">
            <w:pPr>
              <w:jc w:val="center"/>
              <w:rPr>
                <w:rFonts w:cs="Times New Roman"/>
                <w:b/>
                <w:sz w:val="22"/>
              </w:rPr>
            </w:pPr>
            <w:r w:rsidRPr="00793DD0">
              <w:rPr>
                <w:rFonts w:cs="Times New Roman"/>
                <w:b/>
                <w:sz w:val="22"/>
              </w:rPr>
              <w:t>Iš viso, m</w:t>
            </w:r>
            <w:r w:rsidRPr="00793DD0">
              <w:rPr>
                <w:rFonts w:cs="Times New Roman"/>
                <w:b/>
                <w:sz w:val="22"/>
                <w:vertAlign w:val="superscript"/>
              </w:rPr>
              <w:t>3</w:t>
            </w:r>
            <w:r w:rsidRPr="00793DD0">
              <w:rPr>
                <w:rFonts w:cs="Times New Roman"/>
                <w:b/>
                <w:sz w:val="22"/>
              </w:rPr>
              <w:t>/metus</w:t>
            </w:r>
          </w:p>
        </w:tc>
      </w:tr>
      <w:tr w:rsidR="00F9153C" w:rsidRPr="00793DD0" w14:paraId="40EA0562" w14:textId="77777777" w:rsidTr="002C385B">
        <w:tc>
          <w:tcPr>
            <w:tcW w:w="1699" w:type="dxa"/>
          </w:tcPr>
          <w:p w14:paraId="0E096A54" w14:textId="77777777" w:rsidR="00F9153C" w:rsidRPr="00793DD0" w:rsidRDefault="00F9153C" w:rsidP="002C385B">
            <w:pPr>
              <w:jc w:val="center"/>
              <w:rPr>
                <w:rFonts w:cs="Times New Roman"/>
                <w:sz w:val="22"/>
              </w:rPr>
            </w:pPr>
          </w:p>
        </w:tc>
        <w:tc>
          <w:tcPr>
            <w:tcW w:w="1699" w:type="dxa"/>
          </w:tcPr>
          <w:p w14:paraId="1A40D715" w14:textId="77777777" w:rsidR="00F9153C" w:rsidRPr="00793DD0" w:rsidRDefault="00F9153C" w:rsidP="002C385B">
            <w:pPr>
              <w:jc w:val="center"/>
              <w:rPr>
                <w:rFonts w:cs="Times New Roman"/>
                <w:sz w:val="22"/>
              </w:rPr>
            </w:pPr>
            <w:r w:rsidRPr="00793DD0">
              <w:rPr>
                <w:rFonts w:cs="Times New Roman"/>
                <w:sz w:val="22"/>
              </w:rPr>
              <w:t>1 darbuotojui</w:t>
            </w:r>
          </w:p>
        </w:tc>
        <w:tc>
          <w:tcPr>
            <w:tcW w:w="1699" w:type="dxa"/>
          </w:tcPr>
          <w:p w14:paraId="44880DCE" w14:textId="77777777" w:rsidR="00F9153C" w:rsidRPr="00793DD0" w:rsidRDefault="00F9153C" w:rsidP="002C385B">
            <w:pPr>
              <w:jc w:val="center"/>
              <w:rPr>
                <w:rFonts w:cs="Times New Roman"/>
                <w:sz w:val="22"/>
              </w:rPr>
            </w:pPr>
            <w:r w:rsidRPr="00793DD0">
              <w:rPr>
                <w:rFonts w:cs="Times New Roman"/>
                <w:sz w:val="22"/>
              </w:rPr>
              <w:t xml:space="preserve">Dušui </w:t>
            </w:r>
          </w:p>
        </w:tc>
        <w:tc>
          <w:tcPr>
            <w:tcW w:w="1699" w:type="dxa"/>
          </w:tcPr>
          <w:p w14:paraId="3286751F" w14:textId="77777777" w:rsidR="00F9153C" w:rsidRPr="00793DD0" w:rsidRDefault="00F9153C" w:rsidP="002C385B">
            <w:pPr>
              <w:jc w:val="center"/>
              <w:rPr>
                <w:rFonts w:cs="Times New Roman"/>
                <w:sz w:val="22"/>
              </w:rPr>
            </w:pPr>
          </w:p>
        </w:tc>
        <w:tc>
          <w:tcPr>
            <w:tcW w:w="1699" w:type="dxa"/>
          </w:tcPr>
          <w:p w14:paraId="6B480591" w14:textId="77777777" w:rsidR="00F9153C" w:rsidRPr="00793DD0" w:rsidRDefault="00F9153C" w:rsidP="002C385B">
            <w:pPr>
              <w:jc w:val="center"/>
              <w:rPr>
                <w:rFonts w:cs="Times New Roman"/>
                <w:sz w:val="22"/>
              </w:rPr>
            </w:pPr>
          </w:p>
        </w:tc>
        <w:tc>
          <w:tcPr>
            <w:tcW w:w="1700" w:type="dxa"/>
          </w:tcPr>
          <w:p w14:paraId="450A8DAD" w14:textId="77777777" w:rsidR="00F9153C" w:rsidRPr="00793DD0" w:rsidRDefault="00F9153C" w:rsidP="002C385B">
            <w:pPr>
              <w:jc w:val="center"/>
              <w:rPr>
                <w:rFonts w:cs="Times New Roman"/>
                <w:sz w:val="22"/>
              </w:rPr>
            </w:pPr>
          </w:p>
        </w:tc>
      </w:tr>
      <w:tr w:rsidR="00F9153C" w:rsidRPr="00793DD0" w14:paraId="2266EDA4" w14:textId="77777777" w:rsidTr="002C385B">
        <w:tc>
          <w:tcPr>
            <w:tcW w:w="1699" w:type="dxa"/>
          </w:tcPr>
          <w:p w14:paraId="6CDD4AC7" w14:textId="77777777" w:rsidR="00F9153C" w:rsidRPr="00793DD0" w:rsidRDefault="00F9153C" w:rsidP="002C385B">
            <w:pPr>
              <w:jc w:val="center"/>
              <w:rPr>
                <w:rFonts w:cs="Times New Roman"/>
                <w:b/>
                <w:sz w:val="22"/>
              </w:rPr>
            </w:pPr>
            <w:r w:rsidRPr="00793DD0">
              <w:rPr>
                <w:rFonts w:cs="Times New Roman"/>
                <w:b/>
                <w:sz w:val="22"/>
              </w:rPr>
              <w:t xml:space="preserve">Darbuotojas </w:t>
            </w:r>
          </w:p>
        </w:tc>
        <w:tc>
          <w:tcPr>
            <w:tcW w:w="1699" w:type="dxa"/>
          </w:tcPr>
          <w:p w14:paraId="008AADC2" w14:textId="77777777" w:rsidR="00F9153C" w:rsidRPr="00793DD0" w:rsidRDefault="00F9153C" w:rsidP="002C385B">
            <w:pPr>
              <w:jc w:val="center"/>
              <w:rPr>
                <w:rFonts w:cs="Times New Roman"/>
                <w:sz w:val="22"/>
              </w:rPr>
            </w:pPr>
            <w:r w:rsidRPr="00793DD0">
              <w:rPr>
                <w:rFonts w:cs="Times New Roman"/>
                <w:sz w:val="22"/>
              </w:rPr>
              <w:t>25</w:t>
            </w:r>
          </w:p>
        </w:tc>
        <w:tc>
          <w:tcPr>
            <w:tcW w:w="1699" w:type="dxa"/>
          </w:tcPr>
          <w:p w14:paraId="63388985" w14:textId="77777777" w:rsidR="00F9153C" w:rsidRPr="00793DD0" w:rsidRDefault="00F9153C" w:rsidP="002C385B">
            <w:pPr>
              <w:jc w:val="center"/>
              <w:rPr>
                <w:rFonts w:cs="Times New Roman"/>
                <w:sz w:val="22"/>
              </w:rPr>
            </w:pPr>
            <w:r w:rsidRPr="00793DD0">
              <w:rPr>
                <w:rFonts w:cs="Times New Roman"/>
                <w:sz w:val="22"/>
              </w:rPr>
              <w:t>500</w:t>
            </w:r>
          </w:p>
        </w:tc>
        <w:tc>
          <w:tcPr>
            <w:tcW w:w="1699" w:type="dxa"/>
          </w:tcPr>
          <w:p w14:paraId="0B00AD4E" w14:textId="77777777" w:rsidR="00F9153C" w:rsidRPr="00793DD0" w:rsidRDefault="00F9153C" w:rsidP="002C385B">
            <w:pPr>
              <w:jc w:val="center"/>
              <w:rPr>
                <w:rFonts w:cs="Times New Roman"/>
                <w:sz w:val="22"/>
              </w:rPr>
            </w:pPr>
            <w:r w:rsidRPr="00793DD0">
              <w:rPr>
                <w:rFonts w:cs="Times New Roman"/>
                <w:sz w:val="22"/>
              </w:rPr>
              <w:t>5</w:t>
            </w:r>
          </w:p>
        </w:tc>
        <w:tc>
          <w:tcPr>
            <w:tcW w:w="1699" w:type="dxa"/>
          </w:tcPr>
          <w:p w14:paraId="34053D30" w14:textId="77777777" w:rsidR="00F9153C" w:rsidRPr="00793DD0" w:rsidRDefault="00F9153C" w:rsidP="002C385B">
            <w:pPr>
              <w:jc w:val="center"/>
              <w:rPr>
                <w:rFonts w:cs="Times New Roman"/>
                <w:sz w:val="22"/>
              </w:rPr>
            </w:pPr>
            <w:r w:rsidRPr="00793DD0">
              <w:rPr>
                <w:rFonts w:cs="Times New Roman"/>
                <w:sz w:val="22"/>
              </w:rPr>
              <w:t>2,625</w:t>
            </w:r>
          </w:p>
        </w:tc>
        <w:tc>
          <w:tcPr>
            <w:tcW w:w="1700" w:type="dxa"/>
          </w:tcPr>
          <w:p w14:paraId="48092896" w14:textId="5B8D18C5" w:rsidR="00F9153C" w:rsidRPr="00793DD0" w:rsidRDefault="00F9153C" w:rsidP="00BE142E">
            <w:pPr>
              <w:jc w:val="center"/>
              <w:rPr>
                <w:rFonts w:cs="Times New Roman"/>
                <w:b/>
                <w:sz w:val="22"/>
              </w:rPr>
            </w:pPr>
            <w:r w:rsidRPr="00793DD0">
              <w:rPr>
                <w:rFonts w:cs="Times New Roman"/>
                <w:b/>
                <w:sz w:val="22"/>
              </w:rPr>
              <w:t>958,1</w:t>
            </w:r>
            <w:r w:rsidR="00BE142E" w:rsidRPr="00793DD0">
              <w:rPr>
                <w:rFonts w:cs="Times New Roman"/>
                <w:b/>
                <w:sz w:val="22"/>
              </w:rPr>
              <w:t>25</w:t>
            </w:r>
          </w:p>
        </w:tc>
      </w:tr>
    </w:tbl>
    <w:p w14:paraId="044640C1" w14:textId="60424C2E" w:rsidR="00F9153C" w:rsidRPr="00793DD0" w:rsidRDefault="00F9153C" w:rsidP="00605F73">
      <w:pPr>
        <w:spacing w:before="120" w:after="240"/>
        <w:jc w:val="both"/>
        <w:rPr>
          <w:rFonts w:cs="Times New Roman"/>
          <w:szCs w:val="24"/>
        </w:rPr>
      </w:pPr>
      <w:r w:rsidRPr="00793DD0">
        <w:rPr>
          <w:rFonts w:cs="Times New Roman"/>
          <w:b/>
          <w:sz w:val="20"/>
          <w:szCs w:val="20"/>
        </w:rPr>
        <w:t xml:space="preserve">PASTABOS: </w:t>
      </w:r>
      <w:r w:rsidRPr="00793DD0">
        <w:rPr>
          <w:rFonts w:cs="Times New Roman"/>
          <w:i/>
          <w:sz w:val="20"/>
          <w:szCs w:val="20"/>
        </w:rPr>
        <w:t>Vidutinis darbuotojų suvartojamas vandens kiekis parenkamas vadovaujantis „Vandens suvartojimo normomis RSN 26-90“.</w:t>
      </w:r>
    </w:p>
    <w:p w14:paraId="09498A52" w14:textId="6C8E0389" w:rsidR="00C172B9" w:rsidRPr="00793DD0" w:rsidRDefault="008D29C2" w:rsidP="0089196F">
      <w:pPr>
        <w:spacing w:before="240" w:after="240"/>
        <w:jc w:val="both"/>
        <w:rPr>
          <w:rFonts w:cs="Times New Roman"/>
          <w:sz w:val="22"/>
        </w:rPr>
      </w:pPr>
      <w:r w:rsidRPr="00793DD0">
        <w:rPr>
          <w:rFonts w:cs="Times New Roman"/>
        </w:rPr>
        <w:t>Karvidėje</w:t>
      </w:r>
      <w:r w:rsidR="00891A17" w:rsidRPr="00793DD0">
        <w:rPr>
          <w:rFonts w:cs="Times New Roman"/>
        </w:rPr>
        <w:t xml:space="preserve"> bus įrengtos šildomos automatinės girdyklos galvijų girdymui (6 vnt.). </w:t>
      </w:r>
      <w:r w:rsidR="00DB39AA" w:rsidRPr="00793DD0">
        <w:rPr>
          <w:rFonts w:cs="Times New Roman"/>
          <w:szCs w:val="24"/>
        </w:rPr>
        <w:t xml:space="preserve">Numatomas vandens poreikis gyvulių girdymui </w:t>
      </w:r>
      <w:r w:rsidR="00891A17" w:rsidRPr="00793DD0">
        <w:rPr>
          <w:rFonts w:cs="Times New Roman"/>
          <w:szCs w:val="24"/>
        </w:rPr>
        <w:t>pateikiamas 10 lentelėje</w:t>
      </w:r>
      <w:r w:rsidR="00DB39AA" w:rsidRPr="00793DD0">
        <w:rPr>
          <w:rFonts w:cs="Times New Roman"/>
          <w:szCs w:val="24"/>
        </w:rPr>
        <w:t>.</w:t>
      </w:r>
      <w:r w:rsidR="00DB39AA" w:rsidRPr="00793DD0">
        <w:rPr>
          <w:rFonts w:cs="Times New Roman"/>
          <w:sz w:val="22"/>
        </w:rPr>
        <w:t xml:space="preserve"> </w:t>
      </w:r>
    </w:p>
    <w:p w14:paraId="2DCD99FA" w14:textId="25B1EDAC" w:rsidR="00021C1C" w:rsidRPr="00793DD0" w:rsidRDefault="00021C1C" w:rsidP="00CA5CC5">
      <w:pPr>
        <w:spacing w:after="120"/>
        <w:jc w:val="both"/>
        <w:rPr>
          <w:rFonts w:cs="Times New Roman"/>
        </w:rPr>
      </w:pPr>
      <w:r w:rsidRPr="00793DD0">
        <w:rPr>
          <w:rFonts w:cs="Times New Roman"/>
        </w:rPr>
        <w:t xml:space="preserve">Vidutinį </w:t>
      </w:r>
      <w:r w:rsidR="009603DF" w:rsidRPr="00793DD0">
        <w:rPr>
          <w:rFonts w:cs="Times New Roman"/>
        </w:rPr>
        <w:t xml:space="preserve">ūkyje </w:t>
      </w:r>
      <w:r w:rsidRPr="00793DD0">
        <w:rPr>
          <w:rFonts w:cs="Times New Roman"/>
        </w:rPr>
        <w:t>suvartojamo vandens kiekį sudaro šie poreikiai:</w:t>
      </w:r>
    </w:p>
    <w:p w14:paraId="4398DD31" w14:textId="10ED230D" w:rsidR="00021C1C" w:rsidRPr="00793DD0" w:rsidRDefault="00021C1C" w:rsidP="00AE3C13">
      <w:pPr>
        <w:pStyle w:val="Sraopastraipa"/>
        <w:numPr>
          <w:ilvl w:val="0"/>
          <w:numId w:val="19"/>
        </w:numPr>
        <w:spacing w:after="120"/>
        <w:contextualSpacing w:val="0"/>
        <w:jc w:val="both"/>
        <w:rPr>
          <w:rFonts w:cs="Times New Roman"/>
        </w:rPr>
      </w:pPr>
      <w:r w:rsidRPr="00793DD0">
        <w:rPr>
          <w:rFonts w:cs="Times New Roman"/>
        </w:rPr>
        <w:t>galvijams girdyti,</w:t>
      </w:r>
    </w:p>
    <w:p w14:paraId="5A6A84AE" w14:textId="5A41CF9A" w:rsidR="00021C1C" w:rsidRPr="00793DD0" w:rsidRDefault="00021C1C" w:rsidP="00AE3C13">
      <w:pPr>
        <w:pStyle w:val="Sraopastraipa"/>
        <w:numPr>
          <w:ilvl w:val="0"/>
          <w:numId w:val="19"/>
        </w:numPr>
        <w:spacing w:after="120"/>
        <w:contextualSpacing w:val="0"/>
        <w:jc w:val="both"/>
        <w:rPr>
          <w:rFonts w:cs="Times New Roman"/>
        </w:rPr>
      </w:pPr>
      <w:r w:rsidRPr="00793DD0">
        <w:rPr>
          <w:rFonts w:cs="Times New Roman"/>
        </w:rPr>
        <w:t>pašarams ruošti,</w:t>
      </w:r>
    </w:p>
    <w:p w14:paraId="4370E5EC" w14:textId="7B4275A9" w:rsidR="00021C1C" w:rsidRPr="00793DD0" w:rsidRDefault="00021C1C" w:rsidP="00AE3C13">
      <w:pPr>
        <w:pStyle w:val="Sraopastraipa"/>
        <w:numPr>
          <w:ilvl w:val="0"/>
          <w:numId w:val="19"/>
        </w:numPr>
        <w:spacing w:after="120"/>
        <w:contextualSpacing w:val="0"/>
        <w:jc w:val="both"/>
        <w:rPr>
          <w:rFonts w:cs="Times New Roman"/>
        </w:rPr>
      </w:pPr>
      <w:proofErr w:type="spellStart"/>
      <w:r w:rsidRPr="00793DD0">
        <w:rPr>
          <w:rFonts w:cs="Times New Roman"/>
        </w:rPr>
        <w:t>įrengimams</w:t>
      </w:r>
      <w:proofErr w:type="spellEnd"/>
      <w:r w:rsidRPr="00793DD0">
        <w:rPr>
          <w:rFonts w:cs="Times New Roman"/>
        </w:rPr>
        <w:t xml:space="preserve"> plauti,</w:t>
      </w:r>
    </w:p>
    <w:p w14:paraId="5D3158FD" w14:textId="5E15D1D3" w:rsidR="00021C1C" w:rsidRPr="00793DD0" w:rsidRDefault="00021C1C" w:rsidP="00AE3C13">
      <w:pPr>
        <w:pStyle w:val="Sraopastraipa"/>
        <w:numPr>
          <w:ilvl w:val="0"/>
          <w:numId w:val="19"/>
        </w:numPr>
        <w:spacing w:after="120"/>
        <w:contextualSpacing w:val="0"/>
        <w:jc w:val="both"/>
        <w:rPr>
          <w:rFonts w:cs="Times New Roman"/>
        </w:rPr>
      </w:pPr>
      <w:r w:rsidRPr="00793DD0">
        <w:rPr>
          <w:rFonts w:cs="Times New Roman"/>
        </w:rPr>
        <w:t>galvijams (tešmenims) plauti,</w:t>
      </w:r>
    </w:p>
    <w:p w14:paraId="492FBBF9" w14:textId="689A0CA9" w:rsidR="00021C1C" w:rsidRPr="00793DD0" w:rsidRDefault="00021C1C" w:rsidP="00AE3C13">
      <w:pPr>
        <w:pStyle w:val="Sraopastraipa"/>
        <w:numPr>
          <w:ilvl w:val="0"/>
          <w:numId w:val="19"/>
        </w:numPr>
        <w:jc w:val="both"/>
        <w:rPr>
          <w:rFonts w:cs="Times New Roman"/>
        </w:rPr>
      </w:pPr>
      <w:r w:rsidRPr="00793DD0">
        <w:rPr>
          <w:rFonts w:cs="Times New Roman"/>
        </w:rPr>
        <w:t>patalpoms valyti.</w:t>
      </w:r>
    </w:p>
    <w:p w14:paraId="1D78C622" w14:textId="0AD3EFE4" w:rsidR="00DB39AA" w:rsidRPr="00793DD0" w:rsidRDefault="00891A17" w:rsidP="00F9153C">
      <w:pPr>
        <w:spacing w:before="240" w:after="120"/>
        <w:jc w:val="both"/>
        <w:rPr>
          <w:rFonts w:cs="Times New Roman"/>
          <w:i/>
        </w:rPr>
      </w:pPr>
      <w:r w:rsidRPr="00793DD0">
        <w:rPr>
          <w:rFonts w:cs="Times New Roman"/>
          <w:b/>
          <w:i/>
        </w:rPr>
        <w:t>10</w:t>
      </w:r>
      <w:r w:rsidR="00DB39AA" w:rsidRPr="00793DD0">
        <w:rPr>
          <w:rFonts w:cs="Times New Roman"/>
          <w:b/>
          <w:i/>
        </w:rPr>
        <w:t xml:space="preserve"> lentelė. </w:t>
      </w:r>
      <w:r w:rsidR="00DB39AA" w:rsidRPr="00793DD0">
        <w:rPr>
          <w:rFonts w:cs="Times New Roman"/>
          <w:i/>
        </w:rPr>
        <w:t xml:space="preserve">Vandens poreikis </w:t>
      </w:r>
      <w:r w:rsidR="00F9153C" w:rsidRPr="00793DD0">
        <w:rPr>
          <w:rFonts w:cs="Times New Roman"/>
          <w:i/>
        </w:rPr>
        <w:t>galvijams</w:t>
      </w:r>
      <w:r w:rsidR="00605F73" w:rsidRPr="00793DD0">
        <w:rPr>
          <w:rFonts w:cs="Times New Roman"/>
          <w:i/>
        </w:rPr>
        <w:t xml:space="preserve"> girdyti</w:t>
      </w:r>
      <w:r w:rsidRPr="00793DD0">
        <w:rPr>
          <w:rFonts w:cs="Times New Roman"/>
          <w:i/>
        </w:rPr>
        <w:t>, m</w:t>
      </w:r>
      <w:r w:rsidRPr="00793DD0">
        <w:rPr>
          <w:rFonts w:cs="Times New Roman"/>
          <w:i/>
          <w:vertAlign w:val="superscript"/>
        </w:rPr>
        <w:t>3</w:t>
      </w:r>
      <w:r w:rsidRPr="00793DD0">
        <w:rPr>
          <w:rFonts w:cs="Times New Roman"/>
          <w:i/>
        </w:rPr>
        <w:t xml:space="preserve"> per metus</w:t>
      </w:r>
    </w:p>
    <w:tbl>
      <w:tblPr>
        <w:tblW w:w="102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3843"/>
        <w:gridCol w:w="3200"/>
        <w:gridCol w:w="748"/>
        <w:gridCol w:w="894"/>
        <w:gridCol w:w="1029"/>
      </w:tblGrid>
      <w:tr w:rsidR="00021C1C" w:rsidRPr="00793DD0" w14:paraId="26B9F86C" w14:textId="77777777" w:rsidTr="00021C1C">
        <w:trPr>
          <w:trHeight w:val="473"/>
        </w:trPr>
        <w:tc>
          <w:tcPr>
            <w:tcW w:w="580" w:type="dxa"/>
          </w:tcPr>
          <w:p w14:paraId="3D55D194" w14:textId="77777777" w:rsidR="00021C1C" w:rsidRPr="00793DD0" w:rsidRDefault="00021C1C" w:rsidP="002C385B">
            <w:pPr>
              <w:pStyle w:val="Pavadinimas"/>
              <w:jc w:val="left"/>
              <w:rPr>
                <w:sz w:val="22"/>
                <w:szCs w:val="22"/>
              </w:rPr>
            </w:pPr>
            <w:proofErr w:type="spellStart"/>
            <w:r w:rsidRPr="00793DD0">
              <w:rPr>
                <w:sz w:val="22"/>
                <w:szCs w:val="22"/>
              </w:rPr>
              <w:t>Eil</w:t>
            </w:r>
            <w:proofErr w:type="spellEnd"/>
            <w:r w:rsidRPr="00793DD0">
              <w:rPr>
                <w:sz w:val="22"/>
                <w:szCs w:val="22"/>
              </w:rPr>
              <w:t xml:space="preserve"> Nr.</w:t>
            </w:r>
          </w:p>
        </w:tc>
        <w:tc>
          <w:tcPr>
            <w:tcW w:w="3843" w:type="dxa"/>
            <w:vAlign w:val="center"/>
          </w:tcPr>
          <w:p w14:paraId="1EB217AB" w14:textId="77777777" w:rsidR="00021C1C" w:rsidRPr="00793DD0" w:rsidRDefault="00021C1C" w:rsidP="00021C1C">
            <w:pPr>
              <w:pStyle w:val="Pavadinimas"/>
              <w:rPr>
                <w:sz w:val="22"/>
                <w:szCs w:val="22"/>
              </w:rPr>
            </w:pPr>
            <w:r w:rsidRPr="00793DD0">
              <w:rPr>
                <w:sz w:val="22"/>
                <w:szCs w:val="22"/>
              </w:rPr>
              <w:t>Vandens vartotojas</w:t>
            </w:r>
          </w:p>
        </w:tc>
        <w:tc>
          <w:tcPr>
            <w:tcW w:w="3200" w:type="dxa"/>
            <w:vAlign w:val="center"/>
          </w:tcPr>
          <w:p w14:paraId="3142CD05" w14:textId="63675746" w:rsidR="00021C1C" w:rsidRPr="00793DD0" w:rsidRDefault="00021C1C" w:rsidP="00021C1C">
            <w:pPr>
              <w:pStyle w:val="Pagrindinistekstas1"/>
              <w:ind w:firstLine="0"/>
              <w:jc w:val="center"/>
              <w:rPr>
                <w:rFonts w:ascii="Times New Roman" w:hAnsi="Times New Roman"/>
                <w:b/>
                <w:sz w:val="22"/>
                <w:szCs w:val="22"/>
                <w:lang w:val="lt-LT"/>
              </w:rPr>
            </w:pPr>
            <w:r w:rsidRPr="00793DD0">
              <w:rPr>
                <w:rFonts w:ascii="Times New Roman" w:hAnsi="Times New Roman"/>
                <w:b/>
                <w:sz w:val="22"/>
                <w:szCs w:val="22"/>
                <w:lang w:val="lt-LT"/>
              </w:rPr>
              <w:t>Vidutinis paros vandens poreikis, l</w:t>
            </w:r>
          </w:p>
        </w:tc>
        <w:tc>
          <w:tcPr>
            <w:tcW w:w="748" w:type="dxa"/>
            <w:vAlign w:val="center"/>
          </w:tcPr>
          <w:p w14:paraId="066CE8D3" w14:textId="1488507D" w:rsidR="00021C1C" w:rsidRPr="00793DD0" w:rsidRDefault="00021C1C" w:rsidP="00021C1C">
            <w:pPr>
              <w:pStyle w:val="Pagrindinistekstas1"/>
              <w:ind w:firstLine="0"/>
              <w:jc w:val="center"/>
              <w:rPr>
                <w:rFonts w:ascii="Times New Roman" w:hAnsi="Times New Roman"/>
                <w:b/>
                <w:sz w:val="22"/>
                <w:szCs w:val="22"/>
                <w:lang w:val="lt-LT"/>
              </w:rPr>
            </w:pPr>
            <w:r w:rsidRPr="00793DD0">
              <w:rPr>
                <w:rFonts w:ascii="Times New Roman" w:hAnsi="Times New Roman"/>
                <w:b/>
                <w:sz w:val="22"/>
                <w:szCs w:val="22"/>
              </w:rPr>
              <w:t>m³</w:t>
            </w:r>
          </w:p>
        </w:tc>
        <w:tc>
          <w:tcPr>
            <w:tcW w:w="894" w:type="dxa"/>
            <w:vAlign w:val="center"/>
          </w:tcPr>
          <w:p w14:paraId="6AC000BF" w14:textId="1255F38B" w:rsidR="00021C1C" w:rsidRPr="00793DD0" w:rsidRDefault="00021C1C" w:rsidP="00021C1C">
            <w:pPr>
              <w:pStyle w:val="Pavadinimas"/>
              <w:rPr>
                <w:sz w:val="22"/>
                <w:szCs w:val="22"/>
              </w:rPr>
            </w:pPr>
            <w:r w:rsidRPr="00793DD0">
              <w:rPr>
                <w:sz w:val="22"/>
                <w:szCs w:val="22"/>
              </w:rPr>
              <w:t>Parai, m³</w:t>
            </w:r>
          </w:p>
        </w:tc>
        <w:tc>
          <w:tcPr>
            <w:tcW w:w="1029" w:type="dxa"/>
            <w:vAlign w:val="center"/>
          </w:tcPr>
          <w:p w14:paraId="4BCFE772" w14:textId="4E1F33C5" w:rsidR="00021C1C" w:rsidRPr="00793DD0" w:rsidRDefault="00021C1C" w:rsidP="00021C1C">
            <w:pPr>
              <w:pStyle w:val="Pavadinimas"/>
              <w:rPr>
                <w:sz w:val="22"/>
                <w:szCs w:val="22"/>
              </w:rPr>
            </w:pPr>
            <w:r w:rsidRPr="00793DD0">
              <w:rPr>
                <w:sz w:val="22"/>
                <w:szCs w:val="22"/>
              </w:rPr>
              <w:t>Metams, m³</w:t>
            </w:r>
          </w:p>
        </w:tc>
      </w:tr>
      <w:tr w:rsidR="00021C1C" w:rsidRPr="00793DD0" w14:paraId="0EBC4162" w14:textId="77777777" w:rsidTr="00021C1C">
        <w:trPr>
          <w:trHeight w:val="230"/>
        </w:trPr>
        <w:tc>
          <w:tcPr>
            <w:tcW w:w="580" w:type="dxa"/>
          </w:tcPr>
          <w:p w14:paraId="4771D9DF" w14:textId="77777777" w:rsidR="00021C1C" w:rsidRPr="00793DD0" w:rsidRDefault="00021C1C" w:rsidP="002C385B">
            <w:pPr>
              <w:pStyle w:val="Pavadinimas"/>
              <w:rPr>
                <w:sz w:val="22"/>
                <w:szCs w:val="22"/>
              </w:rPr>
            </w:pPr>
            <w:r w:rsidRPr="00793DD0">
              <w:rPr>
                <w:sz w:val="22"/>
                <w:szCs w:val="22"/>
              </w:rPr>
              <w:t>1.</w:t>
            </w:r>
          </w:p>
        </w:tc>
        <w:tc>
          <w:tcPr>
            <w:tcW w:w="3843" w:type="dxa"/>
            <w:vAlign w:val="bottom"/>
          </w:tcPr>
          <w:p w14:paraId="75C022FD" w14:textId="72F7225A" w:rsidR="00021C1C" w:rsidRPr="00793DD0" w:rsidRDefault="00021C1C" w:rsidP="008576BF">
            <w:pPr>
              <w:rPr>
                <w:rFonts w:cs="Times New Roman"/>
                <w:b/>
                <w:sz w:val="22"/>
              </w:rPr>
            </w:pPr>
            <w:r w:rsidRPr="00793DD0">
              <w:rPr>
                <w:rFonts w:cs="Times New Roman"/>
                <w:b/>
                <w:sz w:val="22"/>
              </w:rPr>
              <w:t>Melžiamos karvės (165 vnt.)</w:t>
            </w:r>
          </w:p>
        </w:tc>
        <w:tc>
          <w:tcPr>
            <w:tcW w:w="3200" w:type="dxa"/>
            <w:vAlign w:val="center"/>
          </w:tcPr>
          <w:p w14:paraId="670B4216" w14:textId="1F263ADB" w:rsidR="00021C1C" w:rsidRPr="00793DD0" w:rsidRDefault="00021C1C" w:rsidP="002C385B">
            <w:pPr>
              <w:jc w:val="center"/>
              <w:rPr>
                <w:rFonts w:cs="Times New Roman"/>
                <w:sz w:val="22"/>
              </w:rPr>
            </w:pPr>
            <w:r w:rsidRPr="00793DD0">
              <w:rPr>
                <w:rFonts w:cs="Times New Roman"/>
                <w:sz w:val="22"/>
              </w:rPr>
              <w:t>100</w:t>
            </w:r>
          </w:p>
        </w:tc>
        <w:tc>
          <w:tcPr>
            <w:tcW w:w="748" w:type="dxa"/>
            <w:vAlign w:val="center"/>
          </w:tcPr>
          <w:p w14:paraId="35F341B3" w14:textId="0CF3AD28" w:rsidR="00021C1C" w:rsidRPr="00793DD0" w:rsidRDefault="00021C1C" w:rsidP="00891A17">
            <w:pPr>
              <w:jc w:val="center"/>
              <w:rPr>
                <w:rFonts w:cs="Times New Roman"/>
                <w:sz w:val="22"/>
              </w:rPr>
            </w:pPr>
            <w:r w:rsidRPr="00793DD0">
              <w:rPr>
                <w:rFonts w:cs="Times New Roman"/>
                <w:sz w:val="22"/>
              </w:rPr>
              <w:t>0,1</w:t>
            </w:r>
          </w:p>
        </w:tc>
        <w:tc>
          <w:tcPr>
            <w:tcW w:w="894" w:type="dxa"/>
            <w:vAlign w:val="center"/>
          </w:tcPr>
          <w:p w14:paraId="502C4598" w14:textId="3C5BD4D0" w:rsidR="00021C1C" w:rsidRPr="00793DD0" w:rsidRDefault="00021C1C" w:rsidP="00891A17">
            <w:pPr>
              <w:jc w:val="center"/>
              <w:rPr>
                <w:rFonts w:cs="Times New Roman"/>
                <w:sz w:val="22"/>
              </w:rPr>
            </w:pPr>
            <w:r w:rsidRPr="00793DD0">
              <w:rPr>
                <w:rFonts w:cs="Times New Roman"/>
                <w:sz w:val="22"/>
              </w:rPr>
              <w:t>16,5</w:t>
            </w:r>
          </w:p>
        </w:tc>
        <w:tc>
          <w:tcPr>
            <w:tcW w:w="1029" w:type="dxa"/>
            <w:vAlign w:val="center"/>
          </w:tcPr>
          <w:p w14:paraId="4D76C2B1" w14:textId="07A86676" w:rsidR="00021C1C" w:rsidRPr="00793DD0" w:rsidRDefault="00021C1C" w:rsidP="002C385B">
            <w:pPr>
              <w:jc w:val="center"/>
              <w:rPr>
                <w:rFonts w:cs="Times New Roman"/>
                <w:sz w:val="22"/>
              </w:rPr>
            </w:pPr>
            <w:r w:rsidRPr="00793DD0">
              <w:rPr>
                <w:rFonts w:cs="Times New Roman"/>
                <w:sz w:val="22"/>
              </w:rPr>
              <w:t>6022,5</w:t>
            </w:r>
          </w:p>
        </w:tc>
      </w:tr>
      <w:tr w:rsidR="00021C1C" w:rsidRPr="00793DD0" w14:paraId="3DC5BF5A" w14:textId="77777777" w:rsidTr="00021C1C">
        <w:trPr>
          <w:trHeight w:val="170"/>
        </w:trPr>
        <w:tc>
          <w:tcPr>
            <w:tcW w:w="580" w:type="dxa"/>
            <w:vAlign w:val="center"/>
          </w:tcPr>
          <w:p w14:paraId="6724FAE8" w14:textId="77777777" w:rsidR="00021C1C" w:rsidRPr="00793DD0" w:rsidRDefault="00021C1C" w:rsidP="008576BF">
            <w:pPr>
              <w:pStyle w:val="Pavadinimas"/>
              <w:rPr>
                <w:sz w:val="22"/>
                <w:szCs w:val="22"/>
              </w:rPr>
            </w:pPr>
            <w:r w:rsidRPr="00793DD0">
              <w:rPr>
                <w:sz w:val="22"/>
                <w:szCs w:val="22"/>
              </w:rPr>
              <w:t>2.</w:t>
            </w:r>
          </w:p>
        </w:tc>
        <w:tc>
          <w:tcPr>
            <w:tcW w:w="3843" w:type="dxa"/>
            <w:vAlign w:val="center"/>
          </w:tcPr>
          <w:p w14:paraId="10BA79DD" w14:textId="6C379240" w:rsidR="00021C1C" w:rsidRPr="00793DD0" w:rsidRDefault="00021C1C" w:rsidP="008576BF">
            <w:pPr>
              <w:rPr>
                <w:rFonts w:cs="Times New Roman"/>
                <w:b/>
                <w:sz w:val="22"/>
              </w:rPr>
            </w:pPr>
            <w:r w:rsidRPr="00793DD0">
              <w:rPr>
                <w:rFonts w:cs="Times New Roman"/>
                <w:b/>
                <w:sz w:val="22"/>
              </w:rPr>
              <w:t>Telyčios (109 vnt.)</w:t>
            </w:r>
          </w:p>
        </w:tc>
        <w:tc>
          <w:tcPr>
            <w:tcW w:w="3200" w:type="dxa"/>
            <w:vAlign w:val="center"/>
          </w:tcPr>
          <w:p w14:paraId="5CE1D61F" w14:textId="34F38ED9" w:rsidR="00021C1C" w:rsidRPr="00793DD0" w:rsidRDefault="00021C1C" w:rsidP="002C385B">
            <w:pPr>
              <w:jc w:val="center"/>
              <w:rPr>
                <w:rFonts w:cs="Times New Roman"/>
                <w:sz w:val="22"/>
              </w:rPr>
            </w:pPr>
            <w:r w:rsidRPr="00793DD0">
              <w:rPr>
                <w:rFonts w:cs="Times New Roman"/>
                <w:sz w:val="22"/>
              </w:rPr>
              <w:t>55</w:t>
            </w:r>
          </w:p>
        </w:tc>
        <w:tc>
          <w:tcPr>
            <w:tcW w:w="748" w:type="dxa"/>
            <w:vAlign w:val="center"/>
          </w:tcPr>
          <w:p w14:paraId="5EE03E00" w14:textId="5F5D7A38" w:rsidR="00021C1C" w:rsidRPr="00793DD0" w:rsidRDefault="00021C1C" w:rsidP="00891A17">
            <w:pPr>
              <w:jc w:val="center"/>
              <w:rPr>
                <w:rFonts w:cs="Times New Roman"/>
                <w:sz w:val="22"/>
              </w:rPr>
            </w:pPr>
            <w:r w:rsidRPr="00793DD0">
              <w:rPr>
                <w:rFonts w:cs="Times New Roman"/>
                <w:sz w:val="22"/>
              </w:rPr>
              <w:t>0,055</w:t>
            </w:r>
          </w:p>
        </w:tc>
        <w:tc>
          <w:tcPr>
            <w:tcW w:w="894" w:type="dxa"/>
            <w:vAlign w:val="center"/>
          </w:tcPr>
          <w:p w14:paraId="5BB75E90" w14:textId="60137377" w:rsidR="00021C1C" w:rsidRPr="00793DD0" w:rsidRDefault="00021C1C" w:rsidP="002C385B">
            <w:pPr>
              <w:jc w:val="center"/>
              <w:rPr>
                <w:rFonts w:cs="Times New Roman"/>
                <w:sz w:val="22"/>
              </w:rPr>
            </w:pPr>
            <w:r w:rsidRPr="00793DD0">
              <w:rPr>
                <w:rFonts w:cs="Times New Roman"/>
                <w:sz w:val="22"/>
              </w:rPr>
              <w:t>5,995</w:t>
            </w:r>
          </w:p>
        </w:tc>
        <w:tc>
          <w:tcPr>
            <w:tcW w:w="1029" w:type="dxa"/>
            <w:vAlign w:val="center"/>
          </w:tcPr>
          <w:p w14:paraId="24B3AEFA" w14:textId="52AF4C81" w:rsidR="00021C1C" w:rsidRPr="00793DD0" w:rsidRDefault="00021C1C" w:rsidP="002C385B">
            <w:pPr>
              <w:jc w:val="center"/>
              <w:rPr>
                <w:rFonts w:cs="Times New Roman"/>
                <w:sz w:val="22"/>
              </w:rPr>
            </w:pPr>
            <w:r w:rsidRPr="00793DD0">
              <w:rPr>
                <w:rFonts w:cs="Times New Roman"/>
                <w:sz w:val="22"/>
              </w:rPr>
              <w:t>2188,18</w:t>
            </w:r>
          </w:p>
        </w:tc>
      </w:tr>
      <w:tr w:rsidR="00021C1C" w:rsidRPr="00793DD0" w14:paraId="09E28C09" w14:textId="77777777" w:rsidTr="00021C1C">
        <w:trPr>
          <w:trHeight w:val="50"/>
        </w:trPr>
        <w:tc>
          <w:tcPr>
            <w:tcW w:w="580" w:type="dxa"/>
          </w:tcPr>
          <w:p w14:paraId="664AC0F3" w14:textId="77777777" w:rsidR="00021C1C" w:rsidRPr="00793DD0" w:rsidRDefault="00021C1C" w:rsidP="002C385B">
            <w:pPr>
              <w:pStyle w:val="Pavadinimas"/>
              <w:rPr>
                <w:sz w:val="22"/>
                <w:szCs w:val="22"/>
              </w:rPr>
            </w:pPr>
            <w:r w:rsidRPr="00793DD0">
              <w:rPr>
                <w:sz w:val="22"/>
                <w:szCs w:val="22"/>
              </w:rPr>
              <w:t>4.</w:t>
            </w:r>
          </w:p>
        </w:tc>
        <w:tc>
          <w:tcPr>
            <w:tcW w:w="3843" w:type="dxa"/>
            <w:vAlign w:val="bottom"/>
          </w:tcPr>
          <w:p w14:paraId="5CD921A3" w14:textId="3787E3B7" w:rsidR="00021C1C" w:rsidRPr="00793DD0" w:rsidRDefault="00021C1C" w:rsidP="008576BF">
            <w:pPr>
              <w:rPr>
                <w:rFonts w:cs="Times New Roman"/>
                <w:b/>
                <w:sz w:val="22"/>
              </w:rPr>
            </w:pPr>
            <w:r w:rsidRPr="00793DD0">
              <w:rPr>
                <w:rFonts w:cs="Times New Roman"/>
                <w:b/>
                <w:sz w:val="22"/>
              </w:rPr>
              <w:t>Veršeliai iki 6 mėn. (82 vnt.)</w:t>
            </w:r>
          </w:p>
        </w:tc>
        <w:tc>
          <w:tcPr>
            <w:tcW w:w="3200" w:type="dxa"/>
            <w:vAlign w:val="center"/>
          </w:tcPr>
          <w:p w14:paraId="10EC519E" w14:textId="44BD3EC6" w:rsidR="00021C1C" w:rsidRPr="00793DD0" w:rsidRDefault="00021C1C" w:rsidP="002C385B">
            <w:pPr>
              <w:jc w:val="center"/>
              <w:rPr>
                <w:rFonts w:cs="Times New Roman"/>
                <w:sz w:val="22"/>
              </w:rPr>
            </w:pPr>
            <w:r w:rsidRPr="00793DD0">
              <w:rPr>
                <w:rFonts w:cs="Times New Roman"/>
                <w:sz w:val="22"/>
              </w:rPr>
              <w:t>20</w:t>
            </w:r>
          </w:p>
        </w:tc>
        <w:tc>
          <w:tcPr>
            <w:tcW w:w="748" w:type="dxa"/>
            <w:vAlign w:val="center"/>
          </w:tcPr>
          <w:p w14:paraId="5503E759" w14:textId="38A84DE8" w:rsidR="00021C1C" w:rsidRPr="00793DD0" w:rsidRDefault="00021C1C" w:rsidP="00021C1C">
            <w:pPr>
              <w:jc w:val="center"/>
              <w:rPr>
                <w:rFonts w:cs="Times New Roman"/>
                <w:sz w:val="22"/>
              </w:rPr>
            </w:pPr>
            <w:r w:rsidRPr="00793DD0">
              <w:rPr>
                <w:rFonts w:cs="Times New Roman"/>
                <w:sz w:val="22"/>
              </w:rPr>
              <w:t>0,02</w:t>
            </w:r>
          </w:p>
        </w:tc>
        <w:tc>
          <w:tcPr>
            <w:tcW w:w="894" w:type="dxa"/>
            <w:vAlign w:val="center"/>
          </w:tcPr>
          <w:p w14:paraId="11CF3014" w14:textId="4CCAC9A8" w:rsidR="00021C1C" w:rsidRPr="00793DD0" w:rsidRDefault="00021C1C" w:rsidP="002C385B">
            <w:pPr>
              <w:jc w:val="center"/>
              <w:rPr>
                <w:rFonts w:cs="Times New Roman"/>
                <w:sz w:val="22"/>
              </w:rPr>
            </w:pPr>
            <w:r w:rsidRPr="00793DD0">
              <w:rPr>
                <w:rFonts w:cs="Times New Roman"/>
                <w:sz w:val="22"/>
              </w:rPr>
              <w:t>1,64</w:t>
            </w:r>
          </w:p>
        </w:tc>
        <w:tc>
          <w:tcPr>
            <w:tcW w:w="1029" w:type="dxa"/>
            <w:vAlign w:val="center"/>
          </w:tcPr>
          <w:p w14:paraId="54743493" w14:textId="187EB928" w:rsidR="00021C1C" w:rsidRPr="00793DD0" w:rsidRDefault="00021C1C" w:rsidP="002C385B">
            <w:pPr>
              <w:jc w:val="center"/>
              <w:rPr>
                <w:rFonts w:cs="Times New Roman"/>
                <w:sz w:val="22"/>
              </w:rPr>
            </w:pPr>
            <w:r w:rsidRPr="00793DD0">
              <w:rPr>
                <w:rFonts w:cs="Times New Roman"/>
                <w:sz w:val="22"/>
              </w:rPr>
              <w:t>598,6</w:t>
            </w:r>
          </w:p>
        </w:tc>
      </w:tr>
      <w:tr w:rsidR="00021C1C" w:rsidRPr="00793DD0" w14:paraId="122F70C0" w14:textId="77777777" w:rsidTr="00021C1C">
        <w:trPr>
          <w:trHeight w:val="50"/>
        </w:trPr>
        <w:tc>
          <w:tcPr>
            <w:tcW w:w="4423" w:type="dxa"/>
            <w:gridSpan w:val="2"/>
            <w:vAlign w:val="center"/>
          </w:tcPr>
          <w:p w14:paraId="5322E992" w14:textId="77777777" w:rsidR="00021C1C" w:rsidRPr="00793DD0" w:rsidRDefault="00021C1C" w:rsidP="00F9153C">
            <w:pPr>
              <w:pStyle w:val="Pavadinimas"/>
              <w:jc w:val="right"/>
              <w:rPr>
                <w:sz w:val="22"/>
                <w:szCs w:val="22"/>
              </w:rPr>
            </w:pPr>
            <w:r w:rsidRPr="00793DD0">
              <w:rPr>
                <w:sz w:val="22"/>
                <w:szCs w:val="22"/>
              </w:rPr>
              <w:t>Iš viso:</w:t>
            </w:r>
          </w:p>
        </w:tc>
        <w:tc>
          <w:tcPr>
            <w:tcW w:w="3200" w:type="dxa"/>
            <w:vAlign w:val="bottom"/>
          </w:tcPr>
          <w:p w14:paraId="7D6757A2" w14:textId="6ECC707F" w:rsidR="00021C1C" w:rsidRPr="00793DD0" w:rsidRDefault="00021C1C" w:rsidP="002C385B">
            <w:pPr>
              <w:jc w:val="center"/>
              <w:rPr>
                <w:rFonts w:cs="Times New Roman"/>
                <w:sz w:val="22"/>
              </w:rPr>
            </w:pPr>
          </w:p>
        </w:tc>
        <w:tc>
          <w:tcPr>
            <w:tcW w:w="748" w:type="dxa"/>
            <w:vAlign w:val="bottom"/>
          </w:tcPr>
          <w:p w14:paraId="0099DAA4" w14:textId="641E05AC" w:rsidR="00021C1C" w:rsidRPr="00793DD0" w:rsidRDefault="00021C1C" w:rsidP="008576BF">
            <w:pPr>
              <w:jc w:val="center"/>
              <w:rPr>
                <w:rFonts w:cs="Times New Roman"/>
                <w:sz w:val="22"/>
              </w:rPr>
            </w:pPr>
          </w:p>
        </w:tc>
        <w:tc>
          <w:tcPr>
            <w:tcW w:w="894" w:type="dxa"/>
            <w:vAlign w:val="center"/>
          </w:tcPr>
          <w:p w14:paraId="29657190" w14:textId="69F37E79" w:rsidR="00021C1C" w:rsidRPr="00793DD0" w:rsidRDefault="00021C1C" w:rsidP="00021C1C">
            <w:pPr>
              <w:jc w:val="center"/>
              <w:rPr>
                <w:rFonts w:cs="Times New Roman"/>
                <w:b/>
                <w:sz w:val="22"/>
              </w:rPr>
            </w:pPr>
            <w:r w:rsidRPr="00793DD0">
              <w:rPr>
                <w:rFonts w:cs="Times New Roman"/>
                <w:b/>
                <w:sz w:val="22"/>
              </w:rPr>
              <w:t>24,135</w:t>
            </w:r>
          </w:p>
        </w:tc>
        <w:tc>
          <w:tcPr>
            <w:tcW w:w="1029" w:type="dxa"/>
            <w:vAlign w:val="center"/>
          </w:tcPr>
          <w:p w14:paraId="33C26CB1" w14:textId="0A1B5519" w:rsidR="00021C1C" w:rsidRPr="00793DD0" w:rsidRDefault="00021C1C" w:rsidP="00EF24BB">
            <w:pPr>
              <w:jc w:val="center"/>
              <w:rPr>
                <w:rFonts w:cs="Times New Roman"/>
                <w:b/>
                <w:sz w:val="22"/>
              </w:rPr>
            </w:pPr>
            <w:r w:rsidRPr="00793DD0">
              <w:rPr>
                <w:rFonts w:cs="Times New Roman"/>
                <w:b/>
                <w:sz w:val="22"/>
              </w:rPr>
              <w:t>8809,28</w:t>
            </w:r>
          </w:p>
        </w:tc>
      </w:tr>
      <w:tr w:rsidR="006D0127" w:rsidRPr="00793DD0" w14:paraId="2A5CEDDD" w14:textId="77777777" w:rsidTr="006D0127">
        <w:trPr>
          <w:trHeight w:val="50"/>
        </w:trPr>
        <w:tc>
          <w:tcPr>
            <w:tcW w:w="4423" w:type="dxa"/>
            <w:gridSpan w:val="2"/>
            <w:vAlign w:val="center"/>
          </w:tcPr>
          <w:p w14:paraId="2436DD12" w14:textId="235618A7" w:rsidR="006D0127" w:rsidRPr="00793DD0" w:rsidRDefault="006D0127" w:rsidP="00F9153C">
            <w:pPr>
              <w:pStyle w:val="Pavadinimas"/>
              <w:jc w:val="right"/>
              <w:rPr>
                <w:sz w:val="22"/>
                <w:szCs w:val="22"/>
              </w:rPr>
            </w:pPr>
            <w:r w:rsidRPr="00793DD0">
              <w:rPr>
                <w:b w:val="0"/>
                <w:sz w:val="22"/>
                <w:szCs w:val="22"/>
              </w:rPr>
              <w:t>Valandinis vartojimo netolygumo koeficientas</w:t>
            </w:r>
          </w:p>
        </w:tc>
        <w:tc>
          <w:tcPr>
            <w:tcW w:w="3948" w:type="dxa"/>
            <w:gridSpan w:val="2"/>
            <w:vAlign w:val="bottom"/>
          </w:tcPr>
          <w:p w14:paraId="0D257132" w14:textId="0D80A0E6" w:rsidR="006D0127" w:rsidRPr="00793DD0" w:rsidRDefault="006D0127" w:rsidP="008576BF">
            <w:pPr>
              <w:jc w:val="center"/>
              <w:rPr>
                <w:rFonts w:cs="Times New Roman"/>
                <w:sz w:val="22"/>
              </w:rPr>
            </w:pPr>
            <w:r w:rsidRPr="00793DD0">
              <w:rPr>
                <w:rFonts w:cs="Times New Roman"/>
                <w:sz w:val="22"/>
              </w:rPr>
              <w:t>2,5</w:t>
            </w:r>
          </w:p>
        </w:tc>
        <w:tc>
          <w:tcPr>
            <w:tcW w:w="894" w:type="dxa"/>
            <w:vAlign w:val="center"/>
          </w:tcPr>
          <w:p w14:paraId="70744814" w14:textId="254E7705" w:rsidR="006D0127" w:rsidRPr="00793DD0" w:rsidRDefault="006D0127" w:rsidP="006D0127">
            <w:pPr>
              <w:jc w:val="center"/>
              <w:rPr>
                <w:rFonts w:cs="Times New Roman"/>
                <w:b/>
                <w:sz w:val="22"/>
              </w:rPr>
            </w:pPr>
            <w:r w:rsidRPr="00793DD0">
              <w:rPr>
                <w:rFonts w:cs="Times New Roman"/>
                <w:b/>
                <w:sz w:val="22"/>
              </w:rPr>
              <w:t>60,33</w:t>
            </w:r>
          </w:p>
        </w:tc>
        <w:tc>
          <w:tcPr>
            <w:tcW w:w="1029" w:type="dxa"/>
            <w:vAlign w:val="center"/>
          </w:tcPr>
          <w:p w14:paraId="37FE1AF5" w14:textId="4E38BDCD" w:rsidR="006D0127" w:rsidRPr="00793DD0" w:rsidRDefault="006D0127" w:rsidP="00EF24BB">
            <w:pPr>
              <w:jc w:val="center"/>
              <w:rPr>
                <w:rFonts w:cs="Times New Roman"/>
                <w:b/>
                <w:sz w:val="22"/>
              </w:rPr>
            </w:pPr>
            <w:r w:rsidRPr="00793DD0">
              <w:rPr>
                <w:rFonts w:cs="Times New Roman"/>
                <w:b/>
                <w:sz w:val="22"/>
              </w:rPr>
              <w:t>22023,2</w:t>
            </w:r>
          </w:p>
        </w:tc>
      </w:tr>
    </w:tbl>
    <w:p w14:paraId="37E5727A" w14:textId="78658DCE" w:rsidR="00C32A7D" w:rsidRPr="00793DD0" w:rsidRDefault="00C32A7D" w:rsidP="00C32A7D">
      <w:pPr>
        <w:spacing w:before="120" w:after="240"/>
        <w:jc w:val="both"/>
        <w:rPr>
          <w:rFonts w:cs="Times New Roman"/>
          <w:sz w:val="20"/>
          <w:szCs w:val="20"/>
        </w:rPr>
      </w:pPr>
      <w:r w:rsidRPr="00793DD0">
        <w:rPr>
          <w:rFonts w:cs="Times New Roman"/>
          <w:b/>
          <w:sz w:val="20"/>
          <w:szCs w:val="20"/>
        </w:rPr>
        <w:t>PASTABOS</w:t>
      </w:r>
      <w:r w:rsidRPr="00793DD0">
        <w:rPr>
          <w:rFonts w:cs="Times New Roman"/>
          <w:sz w:val="20"/>
          <w:szCs w:val="20"/>
        </w:rPr>
        <w:t xml:space="preserve">: </w:t>
      </w:r>
      <w:r w:rsidRPr="00793DD0">
        <w:rPr>
          <w:rFonts w:cs="Times New Roman"/>
          <w:i/>
          <w:sz w:val="20"/>
          <w:szCs w:val="20"/>
        </w:rPr>
        <w:t>skaičiavimų atlikimui naudota literatūra „Galvijų pastatų technologinio projektavimo taisyklėmis ŽŪ TPT 01:2009“.</w:t>
      </w:r>
      <w:r w:rsidRPr="00793DD0">
        <w:rPr>
          <w:rFonts w:cs="Times New Roman"/>
          <w:sz w:val="20"/>
          <w:szCs w:val="20"/>
        </w:rPr>
        <w:t xml:space="preserve"> </w:t>
      </w:r>
    </w:p>
    <w:p w14:paraId="41052268" w14:textId="4907530C" w:rsidR="00DB39AA" w:rsidRPr="00793DD0" w:rsidRDefault="00DB39AA" w:rsidP="00F9153C">
      <w:pPr>
        <w:spacing w:before="240"/>
        <w:jc w:val="both"/>
        <w:rPr>
          <w:rFonts w:cs="Times New Roman"/>
          <w:szCs w:val="24"/>
        </w:rPr>
      </w:pPr>
      <w:r w:rsidRPr="00793DD0">
        <w:rPr>
          <w:rFonts w:cs="Times New Roman"/>
          <w:szCs w:val="24"/>
        </w:rPr>
        <w:t xml:space="preserve">Vanduo turi būti geriamos kokybės ir tiekiamas nenutrūkstamu režimu. </w:t>
      </w:r>
    </w:p>
    <w:p w14:paraId="17370250" w14:textId="77777777" w:rsidR="00B853A6" w:rsidRPr="00793DD0" w:rsidRDefault="00B853A6" w:rsidP="00F9153C">
      <w:pPr>
        <w:spacing w:before="240"/>
        <w:jc w:val="both"/>
        <w:rPr>
          <w:rFonts w:cs="Times New Roman"/>
          <w:szCs w:val="24"/>
        </w:rPr>
      </w:pPr>
    </w:p>
    <w:p w14:paraId="6E930257" w14:textId="77777777" w:rsidR="006D0127" w:rsidRPr="00793DD0" w:rsidRDefault="006D0127" w:rsidP="00F9153C">
      <w:pPr>
        <w:spacing w:before="240"/>
        <w:jc w:val="both"/>
        <w:rPr>
          <w:rFonts w:cs="Times New Roman"/>
          <w:szCs w:val="24"/>
        </w:rPr>
      </w:pPr>
    </w:p>
    <w:p w14:paraId="6F7EA718" w14:textId="59FC89D5" w:rsidR="00884786" w:rsidRPr="00793DD0" w:rsidRDefault="00884786" w:rsidP="00884786">
      <w:pPr>
        <w:spacing w:before="240" w:after="120"/>
        <w:jc w:val="both"/>
        <w:rPr>
          <w:rFonts w:cs="Times New Roman"/>
          <w:i/>
        </w:rPr>
      </w:pPr>
      <w:r w:rsidRPr="00793DD0">
        <w:rPr>
          <w:rFonts w:cs="Times New Roman"/>
          <w:b/>
          <w:i/>
        </w:rPr>
        <w:lastRenderedPageBreak/>
        <w:t xml:space="preserve">11 lentelė. </w:t>
      </w:r>
      <w:r w:rsidRPr="00793DD0">
        <w:rPr>
          <w:rFonts w:cs="Times New Roman"/>
          <w:i/>
        </w:rPr>
        <w:t>Technologinio vandens poreikis, m</w:t>
      </w:r>
      <w:r w:rsidRPr="00793DD0">
        <w:rPr>
          <w:rFonts w:cs="Times New Roman"/>
          <w:i/>
          <w:vertAlign w:val="superscript"/>
        </w:rPr>
        <w:t>3</w:t>
      </w:r>
      <w:r w:rsidRPr="00793DD0">
        <w:rPr>
          <w:rFonts w:cs="Times New Roman"/>
          <w:i/>
        </w:rPr>
        <w:t xml:space="preserve"> per metus</w:t>
      </w:r>
    </w:p>
    <w:tbl>
      <w:tblPr>
        <w:tblW w:w="102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
        <w:gridCol w:w="6"/>
        <w:gridCol w:w="4690"/>
        <w:gridCol w:w="1985"/>
        <w:gridCol w:w="850"/>
        <w:gridCol w:w="1134"/>
        <w:gridCol w:w="1029"/>
      </w:tblGrid>
      <w:tr w:rsidR="00B853A6" w:rsidRPr="00793DD0" w14:paraId="753686C6" w14:textId="77777777" w:rsidTr="00B853A6">
        <w:trPr>
          <w:trHeight w:val="473"/>
        </w:trPr>
        <w:tc>
          <w:tcPr>
            <w:tcW w:w="578" w:type="dxa"/>
          </w:tcPr>
          <w:p w14:paraId="1DEE0F4E" w14:textId="77777777" w:rsidR="00884786" w:rsidRPr="00793DD0" w:rsidRDefault="00884786" w:rsidP="006D0127">
            <w:pPr>
              <w:pStyle w:val="Pavadinimas"/>
              <w:jc w:val="left"/>
              <w:rPr>
                <w:sz w:val="22"/>
                <w:szCs w:val="22"/>
              </w:rPr>
            </w:pPr>
            <w:proofErr w:type="spellStart"/>
            <w:r w:rsidRPr="00793DD0">
              <w:rPr>
                <w:sz w:val="22"/>
                <w:szCs w:val="22"/>
              </w:rPr>
              <w:t>Eil</w:t>
            </w:r>
            <w:proofErr w:type="spellEnd"/>
            <w:r w:rsidRPr="00793DD0">
              <w:rPr>
                <w:sz w:val="22"/>
                <w:szCs w:val="22"/>
              </w:rPr>
              <w:t xml:space="preserve"> Nr.</w:t>
            </w:r>
          </w:p>
        </w:tc>
        <w:tc>
          <w:tcPr>
            <w:tcW w:w="4696" w:type="dxa"/>
            <w:gridSpan w:val="2"/>
            <w:vAlign w:val="center"/>
          </w:tcPr>
          <w:p w14:paraId="50CDF77B" w14:textId="77777777" w:rsidR="00884786" w:rsidRPr="00793DD0" w:rsidRDefault="00884786" w:rsidP="006D0127">
            <w:pPr>
              <w:pStyle w:val="Pavadinimas"/>
              <w:rPr>
                <w:sz w:val="22"/>
                <w:szCs w:val="22"/>
              </w:rPr>
            </w:pPr>
            <w:r w:rsidRPr="00793DD0">
              <w:rPr>
                <w:sz w:val="22"/>
                <w:szCs w:val="22"/>
              </w:rPr>
              <w:t>Vandens vartotojas</w:t>
            </w:r>
          </w:p>
        </w:tc>
        <w:tc>
          <w:tcPr>
            <w:tcW w:w="1985" w:type="dxa"/>
            <w:vAlign w:val="center"/>
          </w:tcPr>
          <w:p w14:paraId="089C02DA" w14:textId="722B8F42" w:rsidR="00884786" w:rsidRPr="00793DD0" w:rsidRDefault="00884786" w:rsidP="00884786">
            <w:pPr>
              <w:pStyle w:val="Pagrindinistekstas1"/>
              <w:ind w:firstLine="0"/>
              <w:jc w:val="center"/>
              <w:rPr>
                <w:rFonts w:ascii="Times New Roman" w:hAnsi="Times New Roman"/>
                <w:b/>
                <w:sz w:val="22"/>
                <w:szCs w:val="22"/>
                <w:lang w:val="lt-LT"/>
              </w:rPr>
            </w:pPr>
            <w:r w:rsidRPr="00793DD0">
              <w:rPr>
                <w:rFonts w:ascii="Times New Roman" w:hAnsi="Times New Roman"/>
                <w:b/>
                <w:sz w:val="22"/>
                <w:szCs w:val="22"/>
                <w:lang w:val="lt-LT"/>
              </w:rPr>
              <w:t>Vidutinis vandens poreikis, l</w:t>
            </w:r>
          </w:p>
        </w:tc>
        <w:tc>
          <w:tcPr>
            <w:tcW w:w="850" w:type="dxa"/>
            <w:vAlign w:val="center"/>
          </w:tcPr>
          <w:p w14:paraId="64261E83" w14:textId="77777777" w:rsidR="00884786" w:rsidRPr="00793DD0" w:rsidRDefault="00884786" w:rsidP="006D0127">
            <w:pPr>
              <w:pStyle w:val="Pagrindinistekstas1"/>
              <w:ind w:firstLine="0"/>
              <w:jc w:val="center"/>
              <w:rPr>
                <w:rFonts w:ascii="Times New Roman" w:hAnsi="Times New Roman"/>
                <w:b/>
                <w:sz w:val="22"/>
                <w:szCs w:val="22"/>
                <w:lang w:val="lt-LT"/>
              </w:rPr>
            </w:pPr>
            <w:r w:rsidRPr="00793DD0">
              <w:rPr>
                <w:rFonts w:ascii="Times New Roman" w:hAnsi="Times New Roman"/>
                <w:b/>
                <w:sz w:val="22"/>
                <w:szCs w:val="22"/>
              </w:rPr>
              <w:t>m³</w:t>
            </w:r>
          </w:p>
        </w:tc>
        <w:tc>
          <w:tcPr>
            <w:tcW w:w="1134" w:type="dxa"/>
            <w:vAlign w:val="center"/>
          </w:tcPr>
          <w:p w14:paraId="256D8612" w14:textId="47D35801" w:rsidR="00884786" w:rsidRPr="00793DD0" w:rsidRDefault="00884786" w:rsidP="006D0127">
            <w:pPr>
              <w:pStyle w:val="Pavadinimas"/>
              <w:rPr>
                <w:sz w:val="22"/>
                <w:szCs w:val="22"/>
              </w:rPr>
            </w:pPr>
            <w:r w:rsidRPr="00793DD0">
              <w:rPr>
                <w:sz w:val="22"/>
                <w:szCs w:val="22"/>
              </w:rPr>
              <w:t>Mėnesiui, m³</w:t>
            </w:r>
          </w:p>
        </w:tc>
        <w:tc>
          <w:tcPr>
            <w:tcW w:w="1029" w:type="dxa"/>
            <w:vAlign w:val="center"/>
          </w:tcPr>
          <w:p w14:paraId="75BD2B64" w14:textId="77777777" w:rsidR="00884786" w:rsidRPr="00793DD0" w:rsidRDefault="00884786" w:rsidP="006D0127">
            <w:pPr>
              <w:pStyle w:val="Pavadinimas"/>
              <w:rPr>
                <w:sz w:val="22"/>
                <w:szCs w:val="22"/>
              </w:rPr>
            </w:pPr>
            <w:r w:rsidRPr="00793DD0">
              <w:rPr>
                <w:sz w:val="22"/>
                <w:szCs w:val="22"/>
              </w:rPr>
              <w:t>Metams, m³</w:t>
            </w:r>
          </w:p>
        </w:tc>
      </w:tr>
      <w:tr w:rsidR="00B853A6" w:rsidRPr="00793DD0" w14:paraId="64038F27" w14:textId="77777777" w:rsidTr="00B853A6">
        <w:trPr>
          <w:trHeight w:val="230"/>
        </w:trPr>
        <w:tc>
          <w:tcPr>
            <w:tcW w:w="578" w:type="dxa"/>
          </w:tcPr>
          <w:p w14:paraId="47DD460D" w14:textId="77777777" w:rsidR="00884786" w:rsidRPr="00793DD0" w:rsidRDefault="00884786" w:rsidP="006D0127">
            <w:pPr>
              <w:pStyle w:val="Pavadinimas"/>
              <w:rPr>
                <w:sz w:val="22"/>
                <w:szCs w:val="22"/>
              </w:rPr>
            </w:pPr>
            <w:r w:rsidRPr="00793DD0">
              <w:rPr>
                <w:sz w:val="22"/>
                <w:szCs w:val="22"/>
              </w:rPr>
              <w:t>1.</w:t>
            </w:r>
          </w:p>
        </w:tc>
        <w:tc>
          <w:tcPr>
            <w:tcW w:w="4696" w:type="dxa"/>
            <w:gridSpan w:val="2"/>
            <w:vAlign w:val="bottom"/>
          </w:tcPr>
          <w:p w14:paraId="0ED53EC3" w14:textId="77777777" w:rsidR="00884786" w:rsidRPr="00793DD0" w:rsidRDefault="00884786" w:rsidP="006D0127">
            <w:pPr>
              <w:rPr>
                <w:rFonts w:cs="Times New Roman"/>
                <w:b/>
                <w:sz w:val="22"/>
              </w:rPr>
            </w:pPr>
            <w:r w:rsidRPr="00793DD0">
              <w:rPr>
                <w:rFonts w:cs="Times New Roman"/>
                <w:b/>
                <w:sz w:val="22"/>
              </w:rPr>
              <w:t>Melžiamos karvės (165 vnt.)</w:t>
            </w:r>
          </w:p>
        </w:tc>
        <w:tc>
          <w:tcPr>
            <w:tcW w:w="1985" w:type="dxa"/>
            <w:vAlign w:val="center"/>
          </w:tcPr>
          <w:p w14:paraId="25D570BE" w14:textId="551747DB" w:rsidR="00884786" w:rsidRPr="00793DD0" w:rsidRDefault="00884786" w:rsidP="006D0127">
            <w:pPr>
              <w:jc w:val="center"/>
              <w:rPr>
                <w:rFonts w:cs="Times New Roman"/>
                <w:sz w:val="22"/>
              </w:rPr>
            </w:pPr>
            <w:r w:rsidRPr="00793DD0">
              <w:rPr>
                <w:rFonts w:cs="Times New Roman"/>
                <w:sz w:val="22"/>
              </w:rPr>
              <w:t>800</w:t>
            </w:r>
          </w:p>
        </w:tc>
        <w:tc>
          <w:tcPr>
            <w:tcW w:w="850" w:type="dxa"/>
            <w:vAlign w:val="center"/>
          </w:tcPr>
          <w:p w14:paraId="085301D1" w14:textId="39C418DB" w:rsidR="00884786" w:rsidRPr="00793DD0" w:rsidRDefault="00884786" w:rsidP="00884786">
            <w:pPr>
              <w:jc w:val="center"/>
              <w:rPr>
                <w:rFonts w:cs="Times New Roman"/>
                <w:sz w:val="22"/>
              </w:rPr>
            </w:pPr>
            <w:r w:rsidRPr="00793DD0">
              <w:rPr>
                <w:rFonts w:cs="Times New Roman"/>
                <w:sz w:val="22"/>
              </w:rPr>
              <w:t>0,8</w:t>
            </w:r>
          </w:p>
        </w:tc>
        <w:tc>
          <w:tcPr>
            <w:tcW w:w="1134" w:type="dxa"/>
            <w:vAlign w:val="center"/>
          </w:tcPr>
          <w:p w14:paraId="73796BC4" w14:textId="2BC32A53" w:rsidR="00884786" w:rsidRPr="00793DD0" w:rsidRDefault="00884786" w:rsidP="006D0127">
            <w:pPr>
              <w:jc w:val="center"/>
              <w:rPr>
                <w:rFonts w:cs="Times New Roman"/>
                <w:sz w:val="22"/>
              </w:rPr>
            </w:pPr>
            <w:r w:rsidRPr="00793DD0">
              <w:rPr>
                <w:rFonts w:cs="Times New Roman"/>
                <w:sz w:val="22"/>
              </w:rPr>
              <w:t>132</w:t>
            </w:r>
          </w:p>
        </w:tc>
        <w:tc>
          <w:tcPr>
            <w:tcW w:w="1029" w:type="dxa"/>
            <w:vAlign w:val="center"/>
          </w:tcPr>
          <w:p w14:paraId="14282AED" w14:textId="1BDD1158" w:rsidR="00884786" w:rsidRPr="00793DD0" w:rsidRDefault="00B853A6" w:rsidP="006D0127">
            <w:pPr>
              <w:jc w:val="center"/>
              <w:rPr>
                <w:rFonts w:cs="Times New Roman"/>
                <w:sz w:val="22"/>
              </w:rPr>
            </w:pPr>
            <w:r w:rsidRPr="00793DD0">
              <w:rPr>
                <w:rFonts w:cs="Times New Roman"/>
                <w:sz w:val="22"/>
              </w:rPr>
              <w:t>1584,00</w:t>
            </w:r>
          </w:p>
        </w:tc>
      </w:tr>
      <w:tr w:rsidR="00B853A6" w:rsidRPr="00793DD0" w14:paraId="6D80E4AF" w14:textId="77777777" w:rsidTr="00B853A6">
        <w:trPr>
          <w:trHeight w:val="170"/>
        </w:trPr>
        <w:tc>
          <w:tcPr>
            <w:tcW w:w="578" w:type="dxa"/>
            <w:vAlign w:val="center"/>
          </w:tcPr>
          <w:p w14:paraId="7797A8D3" w14:textId="77777777" w:rsidR="00884786" w:rsidRPr="00793DD0" w:rsidRDefault="00884786" w:rsidP="006D0127">
            <w:pPr>
              <w:pStyle w:val="Pavadinimas"/>
              <w:rPr>
                <w:sz w:val="22"/>
                <w:szCs w:val="22"/>
              </w:rPr>
            </w:pPr>
            <w:r w:rsidRPr="00793DD0">
              <w:rPr>
                <w:sz w:val="22"/>
                <w:szCs w:val="22"/>
              </w:rPr>
              <w:t>2.</w:t>
            </w:r>
          </w:p>
        </w:tc>
        <w:tc>
          <w:tcPr>
            <w:tcW w:w="4696" w:type="dxa"/>
            <w:gridSpan w:val="2"/>
            <w:vAlign w:val="center"/>
          </w:tcPr>
          <w:p w14:paraId="1034A8CE" w14:textId="77777777" w:rsidR="00884786" w:rsidRPr="00793DD0" w:rsidRDefault="00884786" w:rsidP="006D0127">
            <w:pPr>
              <w:rPr>
                <w:rFonts w:cs="Times New Roman"/>
                <w:b/>
                <w:sz w:val="22"/>
              </w:rPr>
            </w:pPr>
            <w:r w:rsidRPr="00793DD0">
              <w:rPr>
                <w:rFonts w:cs="Times New Roman"/>
                <w:b/>
                <w:sz w:val="22"/>
              </w:rPr>
              <w:t>Telyčios (109 vnt.)</w:t>
            </w:r>
          </w:p>
        </w:tc>
        <w:tc>
          <w:tcPr>
            <w:tcW w:w="1985" w:type="dxa"/>
            <w:vAlign w:val="center"/>
          </w:tcPr>
          <w:p w14:paraId="4F3CADF1" w14:textId="0975F3C3" w:rsidR="00884786" w:rsidRPr="00793DD0" w:rsidRDefault="00884786" w:rsidP="006D0127">
            <w:pPr>
              <w:jc w:val="center"/>
              <w:rPr>
                <w:rFonts w:cs="Times New Roman"/>
                <w:sz w:val="22"/>
              </w:rPr>
            </w:pPr>
            <w:r w:rsidRPr="00793DD0">
              <w:rPr>
                <w:rFonts w:cs="Times New Roman"/>
                <w:sz w:val="22"/>
              </w:rPr>
              <w:t>220</w:t>
            </w:r>
          </w:p>
        </w:tc>
        <w:tc>
          <w:tcPr>
            <w:tcW w:w="850" w:type="dxa"/>
            <w:vAlign w:val="center"/>
          </w:tcPr>
          <w:p w14:paraId="65E9DED9" w14:textId="4B53CB43" w:rsidR="00884786" w:rsidRPr="00793DD0" w:rsidRDefault="00884786" w:rsidP="00884786">
            <w:pPr>
              <w:jc w:val="center"/>
              <w:rPr>
                <w:rFonts w:cs="Times New Roman"/>
                <w:sz w:val="22"/>
              </w:rPr>
            </w:pPr>
            <w:r w:rsidRPr="00793DD0">
              <w:rPr>
                <w:rFonts w:cs="Times New Roman"/>
                <w:sz w:val="22"/>
              </w:rPr>
              <w:t>0,22</w:t>
            </w:r>
          </w:p>
        </w:tc>
        <w:tc>
          <w:tcPr>
            <w:tcW w:w="1134" w:type="dxa"/>
            <w:vAlign w:val="center"/>
          </w:tcPr>
          <w:p w14:paraId="5817250A" w14:textId="7B84EBCE" w:rsidR="00884786" w:rsidRPr="00793DD0" w:rsidRDefault="00884786" w:rsidP="006D0127">
            <w:pPr>
              <w:jc w:val="center"/>
              <w:rPr>
                <w:rFonts w:cs="Times New Roman"/>
                <w:sz w:val="22"/>
              </w:rPr>
            </w:pPr>
            <w:r w:rsidRPr="00793DD0">
              <w:rPr>
                <w:rFonts w:cs="Times New Roman"/>
                <w:sz w:val="22"/>
              </w:rPr>
              <w:t>23,98</w:t>
            </w:r>
          </w:p>
        </w:tc>
        <w:tc>
          <w:tcPr>
            <w:tcW w:w="1029" w:type="dxa"/>
            <w:vAlign w:val="center"/>
          </w:tcPr>
          <w:p w14:paraId="0AF4D44A" w14:textId="4D723147" w:rsidR="00884786" w:rsidRPr="00793DD0" w:rsidRDefault="00B853A6" w:rsidP="006D0127">
            <w:pPr>
              <w:jc w:val="center"/>
              <w:rPr>
                <w:rFonts w:cs="Times New Roman"/>
                <w:sz w:val="22"/>
              </w:rPr>
            </w:pPr>
            <w:r w:rsidRPr="00793DD0">
              <w:rPr>
                <w:rFonts w:cs="Times New Roman"/>
                <w:sz w:val="22"/>
              </w:rPr>
              <w:t>287,76</w:t>
            </w:r>
          </w:p>
        </w:tc>
      </w:tr>
      <w:tr w:rsidR="00B853A6" w:rsidRPr="00793DD0" w14:paraId="5F6ECA09" w14:textId="77777777" w:rsidTr="00B853A6">
        <w:trPr>
          <w:trHeight w:val="50"/>
        </w:trPr>
        <w:tc>
          <w:tcPr>
            <w:tcW w:w="578" w:type="dxa"/>
          </w:tcPr>
          <w:p w14:paraId="04D20A8F" w14:textId="77777777" w:rsidR="00884786" w:rsidRPr="00793DD0" w:rsidRDefault="00884786" w:rsidP="006D0127">
            <w:pPr>
              <w:pStyle w:val="Pavadinimas"/>
              <w:rPr>
                <w:sz w:val="22"/>
                <w:szCs w:val="22"/>
              </w:rPr>
            </w:pPr>
            <w:r w:rsidRPr="00793DD0">
              <w:rPr>
                <w:sz w:val="22"/>
                <w:szCs w:val="22"/>
              </w:rPr>
              <w:t>4.</w:t>
            </w:r>
          </w:p>
        </w:tc>
        <w:tc>
          <w:tcPr>
            <w:tcW w:w="4696" w:type="dxa"/>
            <w:gridSpan w:val="2"/>
            <w:vAlign w:val="bottom"/>
          </w:tcPr>
          <w:p w14:paraId="08EBC288" w14:textId="77777777" w:rsidR="00884786" w:rsidRPr="00793DD0" w:rsidRDefault="00884786" w:rsidP="006D0127">
            <w:pPr>
              <w:rPr>
                <w:rFonts w:cs="Times New Roman"/>
                <w:b/>
                <w:sz w:val="22"/>
              </w:rPr>
            </w:pPr>
            <w:r w:rsidRPr="00793DD0">
              <w:rPr>
                <w:rFonts w:cs="Times New Roman"/>
                <w:b/>
                <w:sz w:val="22"/>
              </w:rPr>
              <w:t>Veršeliai iki 6 mėn. (82 vnt.)</w:t>
            </w:r>
          </w:p>
        </w:tc>
        <w:tc>
          <w:tcPr>
            <w:tcW w:w="1985" w:type="dxa"/>
            <w:vAlign w:val="center"/>
          </w:tcPr>
          <w:p w14:paraId="57927FD2" w14:textId="7F3694ED" w:rsidR="00884786" w:rsidRPr="00793DD0" w:rsidRDefault="00884786" w:rsidP="006D0127">
            <w:pPr>
              <w:jc w:val="center"/>
              <w:rPr>
                <w:rFonts w:cs="Times New Roman"/>
                <w:sz w:val="22"/>
              </w:rPr>
            </w:pPr>
            <w:r w:rsidRPr="00793DD0">
              <w:rPr>
                <w:rFonts w:cs="Times New Roman"/>
                <w:sz w:val="22"/>
              </w:rPr>
              <w:t>40</w:t>
            </w:r>
          </w:p>
        </w:tc>
        <w:tc>
          <w:tcPr>
            <w:tcW w:w="850" w:type="dxa"/>
            <w:vAlign w:val="center"/>
          </w:tcPr>
          <w:p w14:paraId="2A3E7FC5" w14:textId="4CB286BB" w:rsidR="00884786" w:rsidRPr="00793DD0" w:rsidRDefault="00884786" w:rsidP="00884786">
            <w:pPr>
              <w:jc w:val="center"/>
              <w:rPr>
                <w:rFonts w:cs="Times New Roman"/>
                <w:sz w:val="22"/>
              </w:rPr>
            </w:pPr>
            <w:r w:rsidRPr="00793DD0">
              <w:rPr>
                <w:rFonts w:cs="Times New Roman"/>
                <w:sz w:val="22"/>
              </w:rPr>
              <w:t>0,04</w:t>
            </w:r>
          </w:p>
        </w:tc>
        <w:tc>
          <w:tcPr>
            <w:tcW w:w="1134" w:type="dxa"/>
            <w:vAlign w:val="center"/>
          </w:tcPr>
          <w:p w14:paraId="3AB8724C" w14:textId="6F0AD658" w:rsidR="00884786" w:rsidRPr="00793DD0" w:rsidRDefault="00884786" w:rsidP="006D0127">
            <w:pPr>
              <w:jc w:val="center"/>
              <w:rPr>
                <w:rFonts w:cs="Times New Roman"/>
                <w:sz w:val="22"/>
              </w:rPr>
            </w:pPr>
            <w:r w:rsidRPr="00793DD0">
              <w:rPr>
                <w:rFonts w:cs="Times New Roman"/>
                <w:sz w:val="22"/>
              </w:rPr>
              <w:t>3,28</w:t>
            </w:r>
          </w:p>
        </w:tc>
        <w:tc>
          <w:tcPr>
            <w:tcW w:w="1029" w:type="dxa"/>
            <w:vAlign w:val="center"/>
          </w:tcPr>
          <w:p w14:paraId="51059D42" w14:textId="286A8B11" w:rsidR="00884786" w:rsidRPr="00793DD0" w:rsidRDefault="00B853A6" w:rsidP="006D0127">
            <w:pPr>
              <w:jc w:val="center"/>
              <w:rPr>
                <w:rFonts w:cs="Times New Roman"/>
                <w:sz w:val="22"/>
              </w:rPr>
            </w:pPr>
            <w:r w:rsidRPr="00793DD0">
              <w:rPr>
                <w:rFonts w:cs="Times New Roman"/>
                <w:sz w:val="22"/>
              </w:rPr>
              <w:t>39,36</w:t>
            </w:r>
          </w:p>
        </w:tc>
      </w:tr>
      <w:tr w:rsidR="00B853A6" w:rsidRPr="00793DD0" w14:paraId="7BEA50A0" w14:textId="77777777" w:rsidTr="00B853A6">
        <w:trPr>
          <w:trHeight w:val="50"/>
        </w:trPr>
        <w:tc>
          <w:tcPr>
            <w:tcW w:w="584" w:type="dxa"/>
            <w:gridSpan w:val="2"/>
            <w:vAlign w:val="center"/>
          </w:tcPr>
          <w:p w14:paraId="4DDFF139" w14:textId="234725E4" w:rsidR="00B853A6" w:rsidRPr="00793DD0" w:rsidRDefault="00B853A6" w:rsidP="00B853A6">
            <w:pPr>
              <w:pStyle w:val="Pavadinimas"/>
              <w:rPr>
                <w:sz w:val="22"/>
                <w:szCs w:val="22"/>
              </w:rPr>
            </w:pPr>
            <w:r w:rsidRPr="00793DD0">
              <w:rPr>
                <w:sz w:val="22"/>
                <w:szCs w:val="22"/>
              </w:rPr>
              <w:t xml:space="preserve">5. </w:t>
            </w:r>
          </w:p>
        </w:tc>
        <w:tc>
          <w:tcPr>
            <w:tcW w:w="4690" w:type="dxa"/>
            <w:vAlign w:val="center"/>
          </w:tcPr>
          <w:p w14:paraId="5906C02E" w14:textId="03D87E84" w:rsidR="00B853A6" w:rsidRPr="00793DD0" w:rsidRDefault="00B853A6" w:rsidP="00B853A6">
            <w:pPr>
              <w:pStyle w:val="Pavadinimas"/>
              <w:jc w:val="left"/>
              <w:rPr>
                <w:sz w:val="22"/>
                <w:szCs w:val="22"/>
              </w:rPr>
            </w:pPr>
            <w:r w:rsidRPr="00793DD0">
              <w:rPr>
                <w:snapToGrid w:val="0"/>
                <w:sz w:val="22"/>
                <w:szCs w:val="22"/>
              </w:rPr>
              <w:t>Melžimo linijoms plauti papildomai (165 vnt.)</w:t>
            </w:r>
          </w:p>
        </w:tc>
        <w:tc>
          <w:tcPr>
            <w:tcW w:w="1985" w:type="dxa"/>
            <w:vAlign w:val="bottom"/>
          </w:tcPr>
          <w:p w14:paraId="2335FF7C" w14:textId="2CAF63A0" w:rsidR="00B853A6" w:rsidRPr="00793DD0" w:rsidRDefault="00B853A6" w:rsidP="006D0127">
            <w:pPr>
              <w:pStyle w:val="Pavadinimas"/>
              <w:rPr>
                <w:b w:val="0"/>
                <w:sz w:val="22"/>
              </w:rPr>
            </w:pPr>
            <w:r w:rsidRPr="00793DD0">
              <w:rPr>
                <w:b w:val="0"/>
                <w:sz w:val="22"/>
              </w:rPr>
              <w:t>300</w:t>
            </w:r>
          </w:p>
        </w:tc>
        <w:tc>
          <w:tcPr>
            <w:tcW w:w="850" w:type="dxa"/>
            <w:vAlign w:val="bottom"/>
          </w:tcPr>
          <w:p w14:paraId="69970179" w14:textId="28F634B3" w:rsidR="00B853A6" w:rsidRPr="00793DD0" w:rsidRDefault="00B853A6" w:rsidP="00B853A6">
            <w:pPr>
              <w:jc w:val="center"/>
              <w:rPr>
                <w:rFonts w:cs="Times New Roman"/>
                <w:sz w:val="22"/>
              </w:rPr>
            </w:pPr>
            <w:r w:rsidRPr="00793DD0">
              <w:rPr>
                <w:rFonts w:cs="Times New Roman"/>
                <w:sz w:val="22"/>
              </w:rPr>
              <w:t>0,3</w:t>
            </w:r>
          </w:p>
        </w:tc>
        <w:tc>
          <w:tcPr>
            <w:tcW w:w="1134" w:type="dxa"/>
            <w:vAlign w:val="center"/>
          </w:tcPr>
          <w:p w14:paraId="61207F75" w14:textId="237A4481" w:rsidR="00B853A6" w:rsidRPr="00793DD0" w:rsidRDefault="00B853A6" w:rsidP="006D0127">
            <w:pPr>
              <w:jc w:val="center"/>
              <w:rPr>
                <w:rFonts w:cs="Times New Roman"/>
                <w:sz w:val="22"/>
              </w:rPr>
            </w:pPr>
            <w:r w:rsidRPr="00793DD0">
              <w:rPr>
                <w:rFonts w:cs="Times New Roman"/>
                <w:sz w:val="22"/>
              </w:rPr>
              <w:t>49,5</w:t>
            </w:r>
          </w:p>
        </w:tc>
        <w:tc>
          <w:tcPr>
            <w:tcW w:w="1029" w:type="dxa"/>
            <w:vAlign w:val="center"/>
          </w:tcPr>
          <w:p w14:paraId="36C6990D" w14:textId="24A2C555" w:rsidR="00B853A6" w:rsidRPr="00793DD0" w:rsidRDefault="00B853A6" w:rsidP="006D0127">
            <w:pPr>
              <w:jc w:val="center"/>
              <w:rPr>
                <w:rFonts w:cs="Times New Roman"/>
                <w:sz w:val="22"/>
              </w:rPr>
            </w:pPr>
            <w:r w:rsidRPr="00793DD0">
              <w:rPr>
                <w:rFonts w:cs="Times New Roman"/>
                <w:sz w:val="22"/>
              </w:rPr>
              <w:t>594</w:t>
            </w:r>
          </w:p>
        </w:tc>
      </w:tr>
      <w:tr w:rsidR="00884786" w:rsidRPr="00793DD0" w14:paraId="7088D30E" w14:textId="77777777" w:rsidTr="00B853A6">
        <w:trPr>
          <w:trHeight w:val="50"/>
        </w:trPr>
        <w:tc>
          <w:tcPr>
            <w:tcW w:w="5274" w:type="dxa"/>
            <w:gridSpan w:val="3"/>
            <w:vAlign w:val="center"/>
          </w:tcPr>
          <w:p w14:paraId="3849AC0A" w14:textId="77777777" w:rsidR="00884786" w:rsidRPr="00793DD0" w:rsidRDefault="00884786" w:rsidP="006D0127">
            <w:pPr>
              <w:pStyle w:val="Pavadinimas"/>
              <w:jc w:val="right"/>
              <w:rPr>
                <w:sz w:val="22"/>
                <w:szCs w:val="22"/>
              </w:rPr>
            </w:pPr>
            <w:r w:rsidRPr="00793DD0">
              <w:rPr>
                <w:sz w:val="22"/>
                <w:szCs w:val="22"/>
              </w:rPr>
              <w:t>Iš viso:</w:t>
            </w:r>
          </w:p>
        </w:tc>
        <w:tc>
          <w:tcPr>
            <w:tcW w:w="1985" w:type="dxa"/>
            <w:vAlign w:val="bottom"/>
          </w:tcPr>
          <w:p w14:paraId="7D59BD44" w14:textId="77777777" w:rsidR="00884786" w:rsidRPr="00793DD0" w:rsidRDefault="00884786" w:rsidP="006D0127">
            <w:pPr>
              <w:jc w:val="center"/>
              <w:rPr>
                <w:rFonts w:cs="Times New Roman"/>
                <w:sz w:val="22"/>
              </w:rPr>
            </w:pPr>
          </w:p>
        </w:tc>
        <w:tc>
          <w:tcPr>
            <w:tcW w:w="850" w:type="dxa"/>
            <w:vAlign w:val="bottom"/>
          </w:tcPr>
          <w:p w14:paraId="76BEDE66" w14:textId="77777777" w:rsidR="00884786" w:rsidRPr="00793DD0" w:rsidRDefault="00884786" w:rsidP="006D0127">
            <w:pPr>
              <w:jc w:val="center"/>
              <w:rPr>
                <w:rFonts w:cs="Times New Roman"/>
                <w:sz w:val="22"/>
              </w:rPr>
            </w:pPr>
          </w:p>
        </w:tc>
        <w:tc>
          <w:tcPr>
            <w:tcW w:w="1134" w:type="dxa"/>
            <w:vAlign w:val="center"/>
          </w:tcPr>
          <w:p w14:paraId="1366E346" w14:textId="7CBC0700" w:rsidR="00884786" w:rsidRPr="00793DD0" w:rsidRDefault="00B853A6" w:rsidP="006D0127">
            <w:pPr>
              <w:jc w:val="center"/>
              <w:rPr>
                <w:rFonts w:cs="Times New Roman"/>
                <w:b/>
                <w:sz w:val="22"/>
              </w:rPr>
            </w:pPr>
            <w:r w:rsidRPr="00793DD0">
              <w:rPr>
                <w:rFonts w:cs="Times New Roman"/>
                <w:b/>
                <w:sz w:val="22"/>
              </w:rPr>
              <w:t>208,76</w:t>
            </w:r>
          </w:p>
        </w:tc>
        <w:tc>
          <w:tcPr>
            <w:tcW w:w="1029" w:type="dxa"/>
            <w:vAlign w:val="center"/>
          </w:tcPr>
          <w:p w14:paraId="6D299D6A" w14:textId="27914B10" w:rsidR="00884786" w:rsidRPr="00793DD0" w:rsidRDefault="00B853A6" w:rsidP="006D0127">
            <w:pPr>
              <w:jc w:val="center"/>
              <w:rPr>
                <w:rFonts w:cs="Times New Roman"/>
                <w:b/>
                <w:sz w:val="22"/>
              </w:rPr>
            </w:pPr>
            <w:r w:rsidRPr="00793DD0">
              <w:rPr>
                <w:rFonts w:cs="Times New Roman"/>
                <w:b/>
                <w:sz w:val="22"/>
              </w:rPr>
              <w:t>2505,12</w:t>
            </w:r>
          </w:p>
        </w:tc>
      </w:tr>
    </w:tbl>
    <w:p w14:paraId="3EF68B7A" w14:textId="77777777" w:rsidR="00B853A6" w:rsidRPr="00793DD0" w:rsidRDefault="00B853A6" w:rsidP="00B853A6">
      <w:pPr>
        <w:spacing w:before="120" w:after="240"/>
        <w:jc w:val="both"/>
        <w:rPr>
          <w:rFonts w:cs="Times New Roman"/>
          <w:sz w:val="20"/>
          <w:szCs w:val="20"/>
        </w:rPr>
      </w:pPr>
      <w:r w:rsidRPr="00793DD0">
        <w:rPr>
          <w:rFonts w:cs="Times New Roman"/>
          <w:b/>
          <w:sz w:val="20"/>
          <w:szCs w:val="20"/>
        </w:rPr>
        <w:t>PASTABOS</w:t>
      </w:r>
      <w:r w:rsidRPr="00793DD0">
        <w:rPr>
          <w:rFonts w:cs="Times New Roman"/>
          <w:sz w:val="20"/>
          <w:szCs w:val="20"/>
        </w:rPr>
        <w:t xml:space="preserve">: </w:t>
      </w:r>
      <w:r w:rsidRPr="00793DD0">
        <w:rPr>
          <w:rFonts w:cs="Times New Roman"/>
          <w:i/>
          <w:sz w:val="20"/>
          <w:szCs w:val="20"/>
        </w:rPr>
        <w:t>skaičiavimų atlikimui naudota literatūra „Galvijų pastatų technologinio projektavimo taisyklėmis ŽŪ TPT 01:2009“.</w:t>
      </w:r>
      <w:r w:rsidRPr="00793DD0">
        <w:rPr>
          <w:rFonts w:cs="Times New Roman"/>
          <w:sz w:val="20"/>
          <w:szCs w:val="20"/>
        </w:rPr>
        <w:t xml:space="preserve"> </w:t>
      </w:r>
    </w:p>
    <w:p w14:paraId="1FA23320" w14:textId="57FF6500" w:rsidR="0094724B" w:rsidRPr="00793DD0" w:rsidRDefault="0094724B" w:rsidP="0089196F">
      <w:pPr>
        <w:spacing w:before="240" w:after="240"/>
        <w:jc w:val="both"/>
        <w:rPr>
          <w:rFonts w:cs="Times New Roman"/>
        </w:rPr>
      </w:pPr>
      <w:r w:rsidRPr="00793DD0">
        <w:rPr>
          <w:rFonts w:cs="Times New Roman"/>
        </w:rPr>
        <w:t>Dirvožemis yra pagrindinė </w:t>
      </w:r>
      <w:hyperlink r:id="rId14" w:tooltip="Žemės ūkis" w:history="1">
        <w:r w:rsidRPr="00793DD0">
          <w:rPr>
            <w:rStyle w:val="Hipersaitas"/>
            <w:rFonts w:cs="Times New Roman"/>
            <w:color w:val="auto"/>
            <w:u w:val="none"/>
          </w:rPr>
          <w:t>žemės</w:t>
        </w:r>
      </w:hyperlink>
      <w:r w:rsidRPr="00793DD0">
        <w:rPr>
          <w:rFonts w:cs="Times New Roman"/>
        </w:rPr>
        <w:t> ir </w:t>
      </w:r>
      <w:hyperlink r:id="rId15" w:tooltip="Miškų ūkis" w:history="1">
        <w:r w:rsidRPr="00793DD0">
          <w:rPr>
            <w:rStyle w:val="Hipersaitas"/>
            <w:rFonts w:cs="Times New Roman"/>
            <w:color w:val="auto"/>
            <w:u w:val="none"/>
          </w:rPr>
          <w:t>miškų ūkio</w:t>
        </w:r>
      </w:hyperlink>
      <w:r w:rsidRPr="00793DD0">
        <w:rPr>
          <w:rFonts w:cs="Times New Roman"/>
        </w:rPr>
        <w:t xml:space="preserve"> gamybos priemonė. Šiuo atveju: siloso, šienainio, šieno, koncentruotų pašarų, žaliųjų pašarų gamybai. Dirvožemio medžiagų sudėties atkūrimui ar papildymui bus naudojamas sukauptas skystasis mėšlas PŪV objekte. </w:t>
      </w:r>
      <w:r w:rsidR="00C72BFA" w:rsidRPr="00793DD0">
        <w:rPr>
          <w:rFonts w:cs="Times New Roman"/>
        </w:rPr>
        <w:t>Ūkinės veiklos metu susidaręs skystasis mėšlas bus skleidžiamas laukuose.</w:t>
      </w:r>
    </w:p>
    <w:p w14:paraId="07A04E6C" w14:textId="4DB7AA50" w:rsidR="000C75F3" w:rsidRPr="00793DD0" w:rsidRDefault="0094724B" w:rsidP="006F6A47">
      <w:pPr>
        <w:spacing w:after="240"/>
        <w:jc w:val="both"/>
        <w:rPr>
          <w:rFonts w:cs="Times New Roman"/>
        </w:rPr>
      </w:pPr>
      <w:r w:rsidRPr="00793DD0">
        <w:rPr>
          <w:rFonts w:cs="Times New Roman"/>
        </w:rPr>
        <w:t xml:space="preserve">Statybos metu augalinis sluoksnis nuo planuojamos užstatymo teritorijos bus nukastas ir vėliau panaudotas </w:t>
      </w:r>
      <w:proofErr w:type="spellStart"/>
      <w:r w:rsidRPr="00793DD0">
        <w:rPr>
          <w:rFonts w:cs="Times New Roman"/>
        </w:rPr>
        <w:t>gerbūvio</w:t>
      </w:r>
      <w:proofErr w:type="spellEnd"/>
      <w:r w:rsidRPr="00793DD0">
        <w:rPr>
          <w:rFonts w:cs="Times New Roman"/>
        </w:rPr>
        <w:t xml:space="preserve"> tvarkymo darbams. </w:t>
      </w:r>
    </w:p>
    <w:p w14:paraId="71358361" w14:textId="2AC3AD30" w:rsidR="0094724B" w:rsidRPr="00793DD0" w:rsidRDefault="0094724B" w:rsidP="00AE3C13">
      <w:pPr>
        <w:pStyle w:val="Antrat2"/>
        <w:numPr>
          <w:ilvl w:val="1"/>
          <w:numId w:val="1"/>
        </w:numPr>
        <w:spacing w:before="240" w:after="240"/>
        <w:ind w:left="567" w:hanging="567"/>
        <w:jc w:val="left"/>
        <w:rPr>
          <w:rFonts w:cs="Times New Roman"/>
        </w:rPr>
      </w:pPr>
      <w:bookmarkStart w:id="20" w:name="_Toc453591538"/>
      <w:bookmarkStart w:id="21" w:name="_Toc456694661"/>
      <w:bookmarkEnd w:id="20"/>
      <w:r w:rsidRPr="00793DD0">
        <w:rPr>
          <w:rFonts w:cs="Times New Roman"/>
        </w:rPr>
        <w:t xml:space="preserve">Energijos išteklių </w:t>
      </w:r>
      <w:r w:rsidR="00183A30" w:rsidRPr="00793DD0">
        <w:rPr>
          <w:rFonts w:cs="Times New Roman"/>
        </w:rPr>
        <w:t>naudojimo mastas</w:t>
      </w:r>
      <w:bookmarkEnd w:id="21"/>
    </w:p>
    <w:p w14:paraId="5CA8F7CC" w14:textId="26551887" w:rsidR="0094724B" w:rsidRPr="00793DD0" w:rsidRDefault="0094724B" w:rsidP="00040EC4">
      <w:pPr>
        <w:spacing w:after="240"/>
        <w:jc w:val="both"/>
        <w:rPr>
          <w:rFonts w:cs="Times New Roman"/>
        </w:rPr>
      </w:pPr>
      <w:r w:rsidRPr="00793DD0">
        <w:rPr>
          <w:rFonts w:cs="Times New Roman"/>
        </w:rPr>
        <w:t xml:space="preserve">Energetinėms reikmėms pašarų ruošimui, mėšlo valymui, pieno bloko įrenginių veikimui bei buitinių patalpų šildymui naudojami ištekliai – elektros </w:t>
      </w:r>
      <w:r w:rsidR="00C72BFA" w:rsidRPr="00793DD0">
        <w:rPr>
          <w:rFonts w:cs="Times New Roman"/>
        </w:rPr>
        <w:t>energija</w:t>
      </w:r>
      <w:r w:rsidRPr="00793DD0">
        <w:rPr>
          <w:rFonts w:cs="Times New Roman"/>
        </w:rPr>
        <w:t>. Tikslesni energijos naudojimo išteklių kiekiai bus žinomi rengiant techninį projektą.</w:t>
      </w:r>
    </w:p>
    <w:p w14:paraId="3521CC7A" w14:textId="77777777" w:rsidR="00A6344D" w:rsidRPr="00793DD0" w:rsidRDefault="00A6344D" w:rsidP="00AE3C13">
      <w:pPr>
        <w:pStyle w:val="Antrat2"/>
        <w:numPr>
          <w:ilvl w:val="1"/>
          <w:numId w:val="1"/>
        </w:numPr>
        <w:spacing w:before="240" w:after="240"/>
        <w:ind w:left="567" w:hanging="567"/>
        <w:jc w:val="both"/>
        <w:rPr>
          <w:rFonts w:cs="Times New Roman"/>
        </w:rPr>
      </w:pPr>
      <w:bookmarkStart w:id="22" w:name="_Toc453591540"/>
      <w:bookmarkStart w:id="23" w:name="_Toc456694662"/>
      <w:bookmarkEnd w:id="22"/>
      <w:r w:rsidRPr="00793DD0">
        <w:rPr>
          <w:rFonts w:cs="Times New Roman"/>
        </w:rPr>
        <w:t>Pavojingų, nepavojingų ir radioaktyviųjų atliekų susidarymas, atliekų susidarymo vieta, šaltinis arba atliekų tipas, preliminarus kiekis, tvarkymo veiklos rūšys</w:t>
      </w:r>
      <w:bookmarkEnd w:id="23"/>
    </w:p>
    <w:p w14:paraId="7E62301C" w14:textId="750F5F1C" w:rsidR="00960406" w:rsidRPr="00793DD0" w:rsidRDefault="00122609" w:rsidP="00040EC4">
      <w:pPr>
        <w:spacing w:after="240"/>
        <w:jc w:val="both"/>
        <w:rPr>
          <w:rFonts w:cs="Times New Roman"/>
          <w:szCs w:val="24"/>
        </w:rPr>
      </w:pPr>
      <w:r w:rsidRPr="00793DD0">
        <w:rPr>
          <w:rFonts w:cs="Times New Roman"/>
          <w:szCs w:val="24"/>
        </w:rPr>
        <w:t xml:space="preserve">Per metus fermoje susidarys apie </w:t>
      </w:r>
      <w:r w:rsidR="00C70757" w:rsidRPr="00793DD0">
        <w:rPr>
          <w:rFonts w:cs="Times New Roman"/>
          <w:sz w:val="22"/>
        </w:rPr>
        <w:t>9641,98</w:t>
      </w:r>
      <w:r w:rsidRPr="00793DD0">
        <w:rPr>
          <w:rFonts w:cs="Times New Roman"/>
          <w:szCs w:val="24"/>
        </w:rPr>
        <w:t xml:space="preserve"> m</w:t>
      </w:r>
      <w:r w:rsidRPr="00793DD0">
        <w:rPr>
          <w:rFonts w:cs="Times New Roman"/>
          <w:szCs w:val="24"/>
          <w:vertAlign w:val="superscript"/>
        </w:rPr>
        <w:t xml:space="preserve">3 </w:t>
      </w:r>
      <w:r w:rsidRPr="00793DD0">
        <w:rPr>
          <w:rFonts w:cs="Times New Roman"/>
          <w:szCs w:val="24"/>
        </w:rPr>
        <w:t>gyvulių mėšlo (įskaitant panaudotus šiaudus) bei srutų</w:t>
      </w:r>
      <w:r w:rsidR="00CE3580" w:rsidRPr="00793DD0">
        <w:rPr>
          <w:rFonts w:cs="Times New Roman"/>
          <w:szCs w:val="24"/>
        </w:rPr>
        <w:t xml:space="preserve"> (kartu su lietaus nuotekomis)</w:t>
      </w:r>
      <w:r w:rsidRPr="00793DD0">
        <w:rPr>
          <w:rFonts w:cs="Times New Roman"/>
          <w:szCs w:val="24"/>
        </w:rPr>
        <w:t>, kurios nėra atlieka. Mėšlas bus panaudojamas ūkininkui priklausančių laukų tręšimui</w:t>
      </w:r>
      <w:r w:rsidR="00843AFA" w:rsidRPr="00793DD0">
        <w:rPr>
          <w:rFonts w:cs="Times New Roman"/>
          <w:szCs w:val="24"/>
        </w:rPr>
        <w:t xml:space="preserve"> vadovaujantis </w:t>
      </w:r>
      <w:r w:rsidR="00843AFA" w:rsidRPr="00793DD0">
        <w:rPr>
          <w:rStyle w:val="statymonr"/>
          <w:rFonts w:cs="Times New Roman"/>
          <w:color w:val="000000"/>
          <w:szCs w:val="24"/>
          <w:shd w:val="clear" w:color="auto" w:fill="FFFFFF"/>
        </w:rPr>
        <w:t>Aplinkosaugos reikalavimų mėšlui ir srutoms tvarkyti aprašu, patvirtintu Lietuvos Respublikos aplinkos apsaugos ministro 2005 m. liepos 14 d. įsakymu Nr. D1-367/3D-342, (</w:t>
      </w:r>
      <w:r w:rsidR="00960406" w:rsidRPr="00793DD0">
        <w:rPr>
          <w:rFonts w:cs="Times New Roman"/>
          <w:szCs w:val="24"/>
        </w:rPr>
        <w:t xml:space="preserve">Žin., 2005, Nr. 92-3434; 2010, Nr. 85-4492; 2011, Nr. 118-5583). </w:t>
      </w:r>
    </w:p>
    <w:p w14:paraId="6E3B20E6" w14:textId="12A42AAA" w:rsidR="0094724B" w:rsidRPr="00793DD0" w:rsidRDefault="0094724B" w:rsidP="00040EC4">
      <w:pPr>
        <w:spacing w:after="240"/>
        <w:jc w:val="both"/>
        <w:rPr>
          <w:rFonts w:cs="Times New Roman"/>
        </w:rPr>
      </w:pPr>
      <w:r w:rsidRPr="00793DD0">
        <w:rPr>
          <w:rFonts w:cs="Times New Roman"/>
        </w:rPr>
        <w:t>Numatomos statybinės atliekos, komunalinės atliekos, organinės atliekos. Ūkyje susidar</w:t>
      </w:r>
      <w:r w:rsidR="00156158" w:rsidRPr="00793DD0">
        <w:rPr>
          <w:rFonts w:cs="Times New Roman"/>
        </w:rPr>
        <w:t>ysi</w:t>
      </w:r>
      <w:r w:rsidRPr="00793DD0">
        <w:rPr>
          <w:rFonts w:cs="Times New Roman"/>
        </w:rPr>
        <w:t>ančios atliekos pre</w:t>
      </w:r>
      <w:r w:rsidR="00906BBA" w:rsidRPr="00793DD0">
        <w:rPr>
          <w:rFonts w:cs="Times New Roman"/>
        </w:rPr>
        <w:t xml:space="preserve">liminariai pateiktos </w:t>
      </w:r>
      <w:r w:rsidR="00CA5CC5" w:rsidRPr="00793DD0">
        <w:rPr>
          <w:rFonts w:cs="Times New Roman"/>
        </w:rPr>
        <w:t>1</w:t>
      </w:r>
      <w:r w:rsidR="00B853A6" w:rsidRPr="00793DD0">
        <w:rPr>
          <w:rFonts w:cs="Times New Roman"/>
        </w:rPr>
        <w:t>2</w:t>
      </w:r>
      <w:r w:rsidR="00183A30" w:rsidRPr="00793DD0">
        <w:rPr>
          <w:rFonts w:cs="Times New Roman"/>
        </w:rPr>
        <w:t xml:space="preserve"> </w:t>
      </w:r>
      <w:r w:rsidR="00906BBA" w:rsidRPr="00793DD0">
        <w:rPr>
          <w:rFonts w:cs="Times New Roman"/>
        </w:rPr>
        <w:t>lentelėje</w:t>
      </w:r>
      <w:r w:rsidR="00183A30" w:rsidRPr="00793DD0">
        <w:rPr>
          <w:rFonts w:cs="Times New Roman"/>
        </w:rPr>
        <w:t>,</w:t>
      </w:r>
      <w:r w:rsidR="00906BBA" w:rsidRPr="00793DD0">
        <w:rPr>
          <w:rFonts w:cs="Times New Roman"/>
        </w:rPr>
        <w:t xml:space="preserve"> </w:t>
      </w:r>
      <w:r w:rsidR="00F90E8D" w:rsidRPr="00793DD0">
        <w:rPr>
          <w:rFonts w:cs="Times New Roman"/>
        </w:rPr>
        <w:t xml:space="preserve"> pagal atliekų tvarkymo taisyklių pateiktus atliekų ir jų tvarkymo būdų kodus</w:t>
      </w:r>
      <w:r w:rsidRPr="00793DD0">
        <w:rPr>
          <w:rFonts w:cs="Times New Roman"/>
        </w:rPr>
        <w:t>.</w:t>
      </w:r>
    </w:p>
    <w:p w14:paraId="18A8D46C" w14:textId="455F6E2F" w:rsidR="00156158" w:rsidRPr="00793DD0" w:rsidRDefault="00156158" w:rsidP="00156158">
      <w:pPr>
        <w:spacing w:after="240"/>
        <w:jc w:val="both"/>
        <w:rPr>
          <w:rFonts w:cs="Times New Roman"/>
          <w:szCs w:val="24"/>
          <w:lang w:eastAsia="da-DK"/>
        </w:rPr>
      </w:pPr>
      <w:r w:rsidRPr="00793DD0">
        <w:rPr>
          <w:rFonts w:cs="Times New Roman"/>
          <w:szCs w:val="24"/>
          <w:lang w:eastAsia="da-DK"/>
        </w:rPr>
        <w:t>Planuojama, kad statybos metu statybinių atliekų kiekis bus minimalus. Statybos metu gali susidaryti: betono atliekos (17 01 01), plytos (17 01 02), medis (17 02 01), stiklas (17 02 02), dažyta mediena (17 02 04), geležis ir plienas (17 04 05), kabeliai (17 04 11) bei kitos statybinės atliekos bei pakuotės atliekos (15 01 01, 15 01 02, 15 01 03). Statybvietėje susidariusios statybinės atliekos bus tvarkomos vadovaujantis Statybinių atliekų tvarkymo taisyklių (Žin., 2007, Nr.10-403) reikalavimais.</w:t>
      </w:r>
    </w:p>
    <w:p w14:paraId="3F056C9D" w14:textId="77777777" w:rsidR="00B853A6" w:rsidRPr="00793DD0" w:rsidRDefault="00B853A6" w:rsidP="00156158">
      <w:pPr>
        <w:spacing w:after="240"/>
        <w:jc w:val="both"/>
        <w:rPr>
          <w:rFonts w:cs="Times New Roman"/>
          <w:szCs w:val="24"/>
          <w:lang w:eastAsia="da-DK"/>
        </w:rPr>
      </w:pPr>
    </w:p>
    <w:p w14:paraId="4E2486FF" w14:textId="77777777" w:rsidR="00B853A6" w:rsidRPr="00793DD0" w:rsidRDefault="00B853A6" w:rsidP="00156158">
      <w:pPr>
        <w:spacing w:after="240"/>
        <w:jc w:val="both"/>
        <w:rPr>
          <w:rFonts w:cs="Times New Roman"/>
          <w:szCs w:val="24"/>
          <w:lang w:eastAsia="da-DK"/>
        </w:rPr>
      </w:pPr>
    </w:p>
    <w:p w14:paraId="6A5BB4CF" w14:textId="77777777" w:rsidR="00B853A6" w:rsidRPr="00793DD0" w:rsidRDefault="00B853A6" w:rsidP="00156158">
      <w:pPr>
        <w:spacing w:after="240"/>
        <w:jc w:val="both"/>
        <w:rPr>
          <w:rFonts w:cs="Times New Roman"/>
          <w:szCs w:val="24"/>
          <w:lang w:eastAsia="da-DK"/>
        </w:rPr>
      </w:pPr>
    </w:p>
    <w:p w14:paraId="5B3450AD" w14:textId="77777777" w:rsidR="00B853A6" w:rsidRPr="00793DD0" w:rsidRDefault="00B853A6" w:rsidP="00156158">
      <w:pPr>
        <w:spacing w:after="240"/>
        <w:jc w:val="both"/>
        <w:rPr>
          <w:rFonts w:cs="Times New Roman"/>
          <w:szCs w:val="24"/>
          <w:lang w:eastAsia="da-DK"/>
        </w:rPr>
      </w:pPr>
    </w:p>
    <w:p w14:paraId="1555B652" w14:textId="57AB2F6D" w:rsidR="0094724B" w:rsidRPr="00793DD0" w:rsidRDefault="00CA5CC5" w:rsidP="00040EC4">
      <w:pPr>
        <w:spacing w:after="120"/>
        <w:rPr>
          <w:rFonts w:cs="Times New Roman"/>
          <w:i/>
        </w:rPr>
      </w:pPr>
      <w:r w:rsidRPr="00793DD0">
        <w:rPr>
          <w:rFonts w:cs="Times New Roman"/>
          <w:b/>
          <w:i/>
        </w:rPr>
        <w:lastRenderedPageBreak/>
        <w:t>1</w:t>
      </w:r>
      <w:r w:rsidR="00B853A6" w:rsidRPr="00793DD0">
        <w:rPr>
          <w:rFonts w:cs="Times New Roman"/>
          <w:b/>
          <w:i/>
        </w:rPr>
        <w:t>2</w:t>
      </w:r>
      <w:r w:rsidR="0094724B" w:rsidRPr="00793DD0">
        <w:rPr>
          <w:rFonts w:cs="Times New Roman"/>
          <w:b/>
          <w:i/>
        </w:rPr>
        <w:t xml:space="preserve"> lentelė</w:t>
      </w:r>
      <w:r w:rsidR="00634EE5" w:rsidRPr="00793DD0">
        <w:rPr>
          <w:rFonts w:cs="Times New Roman"/>
          <w:b/>
          <w:i/>
        </w:rPr>
        <w:t xml:space="preserve">. </w:t>
      </w:r>
      <w:r w:rsidR="0094724B" w:rsidRPr="00793DD0">
        <w:rPr>
          <w:rFonts w:cs="Times New Roman"/>
          <w:i/>
        </w:rPr>
        <w:t>Preliminarūs, susid</w:t>
      </w:r>
      <w:r w:rsidR="00DC42DC" w:rsidRPr="00793DD0">
        <w:rPr>
          <w:rFonts w:cs="Times New Roman"/>
          <w:i/>
        </w:rPr>
        <w:t>a</w:t>
      </w:r>
      <w:r w:rsidR="0094724B" w:rsidRPr="00793DD0">
        <w:rPr>
          <w:rFonts w:cs="Times New Roman"/>
          <w:i/>
        </w:rPr>
        <w:t xml:space="preserve">rančių PŪV objekte atliekų kiekiai </w:t>
      </w:r>
    </w:p>
    <w:tbl>
      <w:tblPr>
        <w:tblStyle w:val="Lentelstinklelisviesus"/>
        <w:tblW w:w="9639" w:type="dxa"/>
        <w:tblInd w:w="137" w:type="dxa"/>
        <w:tblLook w:val="04A0" w:firstRow="1" w:lastRow="0" w:firstColumn="1" w:lastColumn="0" w:noHBand="0" w:noVBand="1"/>
      </w:tblPr>
      <w:tblGrid>
        <w:gridCol w:w="993"/>
        <w:gridCol w:w="3401"/>
        <w:gridCol w:w="1418"/>
        <w:gridCol w:w="3827"/>
      </w:tblGrid>
      <w:tr w:rsidR="00122609" w:rsidRPr="00793DD0" w14:paraId="411BBCEA" w14:textId="77777777" w:rsidTr="00040EC4">
        <w:trPr>
          <w:trHeight w:val="461"/>
        </w:trPr>
        <w:tc>
          <w:tcPr>
            <w:tcW w:w="993" w:type="dxa"/>
            <w:tcBorders>
              <w:top w:val="single" w:sz="4" w:space="0" w:color="auto"/>
              <w:left w:val="single" w:sz="4" w:space="0" w:color="auto"/>
              <w:bottom w:val="single" w:sz="4" w:space="0" w:color="auto"/>
              <w:right w:val="single" w:sz="4" w:space="0" w:color="auto"/>
            </w:tcBorders>
            <w:vAlign w:val="center"/>
          </w:tcPr>
          <w:p w14:paraId="7A0115C5" w14:textId="77777777" w:rsidR="00122609" w:rsidRPr="00793DD0" w:rsidRDefault="00122609">
            <w:pPr>
              <w:jc w:val="center"/>
              <w:rPr>
                <w:rFonts w:cs="Times New Roman"/>
                <w:b/>
                <w:sz w:val="22"/>
              </w:rPr>
            </w:pPr>
            <w:r w:rsidRPr="00793DD0">
              <w:rPr>
                <w:rFonts w:cs="Times New Roman"/>
                <w:b/>
                <w:sz w:val="22"/>
              </w:rPr>
              <w:t>Kodas</w:t>
            </w:r>
          </w:p>
        </w:tc>
        <w:tc>
          <w:tcPr>
            <w:tcW w:w="3401" w:type="dxa"/>
            <w:tcBorders>
              <w:top w:val="single" w:sz="4" w:space="0" w:color="auto"/>
              <w:left w:val="single" w:sz="4" w:space="0" w:color="auto"/>
              <w:bottom w:val="single" w:sz="4" w:space="0" w:color="auto"/>
              <w:right w:val="single" w:sz="4" w:space="0" w:color="auto"/>
            </w:tcBorders>
            <w:vAlign w:val="center"/>
          </w:tcPr>
          <w:p w14:paraId="16AD18FC" w14:textId="77777777" w:rsidR="00122609" w:rsidRPr="00793DD0" w:rsidRDefault="00122609">
            <w:pPr>
              <w:jc w:val="center"/>
              <w:rPr>
                <w:rFonts w:cs="Times New Roman"/>
                <w:b/>
                <w:sz w:val="22"/>
              </w:rPr>
            </w:pPr>
            <w:r w:rsidRPr="00793DD0">
              <w:rPr>
                <w:rFonts w:cs="Times New Roman"/>
                <w:b/>
                <w:sz w:val="22"/>
              </w:rPr>
              <w:t>Apibūdinimas</w:t>
            </w:r>
          </w:p>
        </w:tc>
        <w:tc>
          <w:tcPr>
            <w:tcW w:w="1418" w:type="dxa"/>
            <w:tcBorders>
              <w:top w:val="single" w:sz="4" w:space="0" w:color="auto"/>
              <w:left w:val="single" w:sz="4" w:space="0" w:color="auto"/>
              <w:bottom w:val="single" w:sz="4" w:space="0" w:color="auto"/>
              <w:right w:val="single" w:sz="4" w:space="0" w:color="auto"/>
            </w:tcBorders>
          </w:tcPr>
          <w:p w14:paraId="7CC93289" w14:textId="77777777" w:rsidR="00122609" w:rsidRPr="00793DD0" w:rsidRDefault="00122609">
            <w:pPr>
              <w:jc w:val="center"/>
              <w:rPr>
                <w:rFonts w:cs="Times New Roman"/>
                <w:b/>
                <w:sz w:val="22"/>
              </w:rPr>
            </w:pPr>
            <w:r w:rsidRPr="00793DD0">
              <w:rPr>
                <w:rFonts w:cs="Times New Roman"/>
                <w:b/>
                <w:sz w:val="22"/>
              </w:rPr>
              <w:t>Kiekis per mėnesį</w:t>
            </w:r>
          </w:p>
        </w:tc>
        <w:tc>
          <w:tcPr>
            <w:tcW w:w="3827" w:type="dxa"/>
            <w:tcBorders>
              <w:top w:val="single" w:sz="4" w:space="0" w:color="auto"/>
              <w:left w:val="single" w:sz="4" w:space="0" w:color="auto"/>
              <w:bottom w:val="single" w:sz="4" w:space="0" w:color="auto"/>
              <w:right w:val="single" w:sz="4" w:space="0" w:color="auto"/>
            </w:tcBorders>
          </w:tcPr>
          <w:p w14:paraId="4DA4AA07" w14:textId="77777777" w:rsidR="00122609" w:rsidRPr="00793DD0" w:rsidRDefault="00122609">
            <w:pPr>
              <w:jc w:val="center"/>
              <w:rPr>
                <w:rFonts w:cs="Times New Roman"/>
                <w:b/>
                <w:sz w:val="22"/>
              </w:rPr>
            </w:pPr>
            <w:r w:rsidRPr="00793DD0">
              <w:rPr>
                <w:rFonts w:cs="Times New Roman"/>
                <w:b/>
                <w:sz w:val="22"/>
              </w:rPr>
              <w:t>Kiekis per metus</w:t>
            </w:r>
          </w:p>
        </w:tc>
      </w:tr>
      <w:tr w:rsidR="00040EC4" w:rsidRPr="00793DD0" w14:paraId="153E73C1" w14:textId="77777777" w:rsidTr="00973D2B">
        <w:tc>
          <w:tcPr>
            <w:tcW w:w="9639" w:type="dxa"/>
            <w:gridSpan w:val="4"/>
            <w:tcBorders>
              <w:top w:val="single" w:sz="4" w:space="0" w:color="auto"/>
              <w:left w:val="single" w:sz="4" w:space="0" w:color="auto"/>
              <w:bottom w:val="single" w:sz="4" w:space="0" w:color="auto"/>
              <w:right w:val="single" w:sz="4" w:space="0" w:color="auto"/>
            </w:tcBorders>
            <w:vAlign w:val="center"/>
          </w:tcPr>
          <w:p w14:paraId="5FDF514A" w14:textId="4A9FEB8B" w:rsidR="00040EC4" w:rsidRPr="00793DD0" w:rsidRDefault="00040EC4" w:rsidP="00040EC4">
            <w:pPr>
              <w:jc w:val="center"/>
              <w:rPr>
                <w:rFonts w:cs="Times New Roman"/>
                <w:sz w:val="22"/>
              </w:rPr>
            </w:pPr>
            <w:r w:rsidRPr="00793DD0">
              <w:rPr>
                <w:rFonts w:cs="Times New Roman"/>
                <w:sz w:val="22"/>
              </w:rPr>
              <w:t xml:space="preserve">Fermos eksploatavimo metus </w:t>
            </w:r>
          </w:p>
        </w:tc>
      </w:tr>
      <w:tr w:rsidR="00782E04" w:rsidRPr="00793DD0" w14:paraId="2C029812" w14:textId="77777777" w:rsidTr="00782E04">
        <w:trPr>
          <w:trHeight w:val="207"/>
        </w:trPr>
        <w:tc>
          <w:tcPr>
            <w:tcW w:w="993" w:type="dxa"/>
            <w:tcBorders>
              <w:top w:val="single" w:sz="4" w:space="0" w:color="auto"/>
              <w:left w:val="single" w:sz="4" w:space="0" w:color="auto"/>
              <w:bottom w:val="single" w:sz="4" w:space="0" w:color="auto"/>
              <w:right w:val="single" w:sz="4" w:space="0" w:color="auto"/>
            </w:tcBorders>
            <w:vAlign w:val="center"/>
          </w:tcPr>
          <w:p w14:paraId="602B25D6" w14:textId="5EF828D8" w:rsidR="00782E04" w:rsidRPr="00793DD0" w:rsidRDefault="00782E04" w:rsidP="00782E04">
            <w:pPr>
              <w:rPr>
                <w:rFonts w:cs="Times New Roman"/>
                <w:sz w:val="22"/>
              </w:rPr>
            </w:pPr>
            <w:r w:rsidRPr="00793DD0">
              <w:rPr>
                <w:rFonts w:cs="Times New Roman"/>
                <w:sz w:val="22"/>
              </w:rPr>
              <w:t>02 01 02</w:t>
            </w:r>
          </w:p>
        </w:tc>
        <w:tc>
          <w:tcPr>
            <w:tcW w:w="3401" w:type="dxa"/>
            <w:tcBorders>
              <w:top w:val="single" w:sz="4" w:space="0" w:color="auto"/>
              <w:left w:val="single" w:sz="4" w:space="0" w:color="auto"/>
              <w:bottom w:val="single" w:sz="4" w:space="0" w:color="auto"/>
              <w:right w:val="single" w:sz="4" w:space="0" w:color="auto"/>
            </w:tcBorders>
            <w:vAlign w:val="center"/>
          </w:tcPr>
          <w:p w14:paraId="725771DC" w14:textId="7143DE0D" w:rsidR="00782E04" w:rsidRPr="00793DD0" w:rsidRDefault="00782E04" w:rsidP="00782E04">
            <w:pPr>
              <w:rPr>
                <w:rFonts w:cs="Times New Roman"/>
                <w:sz w:val="22"/>
              </w:rPr>
            </w:pPr>
            <w:r w:rsidRPr="00793DD0">
              <w:rPr>
                <w:rFonts w:cs="Times New Roman"/>
                <w:sz w:val="22"/>
              </w:rPr>
              <w:t xml:space="preserve">Kritę galvijai </w:t>
            </w:r>
          </w:p>
        </w:tc>
        <w:tc>
          <w:tcPr>
            <w:tcW w:w="1418" w:type="dxa"/>
            <w:tcBorders>
              <w:top w:val="single" w:sz="4" w:space="0" w:color="auto"/>
              <w:left w:val="single" w:sz="4" w:space="0" w:color="auto"/>
              <w:bottom w:val="single" w:sz="4" w:space="0" w:color="auto"/>
              <w:right w:val="single" w:sz="4" w:space="0" w:color="auto"/>
            </w:tcBorders>
            <w:vAlign w:val="center"/>
          </w:tcPr>
          <w:p w14:paraId="6E0EB7F5" w14:textId="53AA9507" w:rsidR="00782E04" w:rsidRPr="00793DD0" w:rsidRDefault="00782E04" w:rsidP="00782E04">
            <w:pPr>
              <w:jc w:val="center"/>
              <w:rPr>
                <w:rFonts w:cs="Times New Roman"/>
                <w:sz w:val="22"/>
              </w:rPr>
            </w:pPr>
            <w:r w:rsidRPr="00793DD0">
              <w:rPr>
                <w:rFonts w:cs="Times New Roman"/>
                <w:sz w:val="22"/>
              </w:rPr>
              <w:t>0,550 t</w:t>
            </w:r>
          </w:p>
        </w:tc>
        <w:tc>
          <w:tcPr>
            <w:tcW w:w="3827" w:type="dxa"/>
            <w:tcBorders>
              <w:top w:val="single" w:sz="4" w:space="0" w:color="auto"/>
              <w:left w:val="single" w:sz="4" w:space="0" w:color="auto"/>
              <w:bottom w:val="single" w:sz="4" w:space="0" w:color="auto"/>
              <w:right w:val="single" w:sz="4" w:space="0" w:color="auto"/>
            </w:tcBorders>
            <w:vAlign w:val="center"/>
          </w:tcPr>
          <w:p w14:paraId="45B42BD6" w14:textId="52241492" w:rsidR="00782E04" w:rsidRPr="00793DD0" w:rsidRDefault="00782E04" w:rsidP="00782E04">
            <w:pPr>
              <w:jc w:val="center"/>
              <w:rPr>
                <w:rFonts w:cs="Times New Roman"/>
                <w:sz w:val="22"/>
              </w:rPr>
            </w:pPr>
            <w:r w:rsidRPr="00793DD0">
              <w:rPr>
                <w:rFonts w:cs="Times New Roman"/>
                <w:sz w:val="22"/>
              </w:rPr>
              <w:t>6,6 t</w:t>
            </w:r>
          </w:p>
        </w:tc>
      </w:tr>
      <w:tr w:rsidR="00782E04" w:rsidRPr="00793DD0" w14:paraId="238F0D35" w14:textId="77777777" w:rsidTr="00782E04">
        <w:trPr>
          <w:trHeight w:val="285"/>
        </w:trPr>
        <w:tc>
          <w:tcPr>
            <w:tcW w:w="993" w:type="dxa"/>
            <w:tcBorders>
              <w:top w:val="single" w:sz="4" w:space="0" w:color="auto"/>
              <w:left w:val="single" w:sz="4" w:space="0" w:color="auto"/>
              <w:bottom w:val="single" w:sz="4" w:space="0" w:color="auto"/>
              <w:right w:val="single" w:sz="4" w:space="0" w:color="auto"/>
            </w:tcBorders>
            <w:vAlign w:val="center"/>
          </w:tcPr>
          <w:p w14:paraId="75E0A4A1" w14:textId="719A4A5A" w:rsidR="00782E04" w:rsidRPr="00793DD0" w:rsidRDefault="00782E04" w:rsidP="00782E04">
            <w:pPr>
              <w:rPr>
                <w:rFonts w:cs="Times New Roman"/>
                <w:sz w:val="22"/>
              </w:rPr>
            </w:pPr>
            <w:r w:rsidRPr="00793DD0">
              <w:rPr>
                <w:rFonts w:cs="Times New Roman"/>
                <w:sz w:val="22"/>
              </w:rPr>
              <w:t>02 01 04</w:t>
            </w:r>
          </w:p>
        </w:tc>
        <w:tc>
          <w:tcPr>
            <w:tcW w:w="3401" w:type="dxa"/>
            <w:tcBorders>
              <w:top w:val="single" w:sz="4" w:space="0" w:color="auto"/>
              <w:left w:val="single" w:sz="4" w:space="0" w:color="auto"/>
              <w:bottom w:val="single" w:sz="4" w:space="0" w:color="auto"/>
              <w:right w:val="single" w:sz="4" w:space="0" w:color="auto"/>
            </w:tcBorders>
            <w:vAlign w:val="center"/>
          </w:tcPr>
          <w:p w14:paraId="4618A601" w14:textId="44A1E126" w:rsidR="00782E04" w:rsidRPr="00793DD0" w:rsidRDefault="00782E04" w:rsidP="00782E04">
            <w:pPr>
              <w:rPr>
                <w:rFonts w:cs="Times New Roman"/>
                <w:sz w:val="22"/>
              </w:rPr>
            </w:pPr>
            <w:r w:rsidRPr="00793DD0">
              <w:rPr>
                <w:rFonts w:cs="Times New Roman"/>
                <w:sz w:val="22"/>
              </w:rPr>
              <w:t>Plastikų atliekos (išskyrus pakuotę)</w:t>
            </w:r>
          </w:p>
        </w:tc>
        <w:tc>
          <w:tcPr>
            <w:tcW w:w="1418" w:type="dxa"/>
            <w:tcBorders>
              <w:top w:val="single" w:sz="4" w:space="0" w:color="auto"/>
              <w:left w:val="single" w:sz="4" w:space="0" w:color="auto"/>
              <w:bottom w:val="single" w:sz="4" w:space="0" w:color="auto"/>
              <w:right w:val="single" w:sz="4" w:space="0" w:color="auto"/>
            </w:tcBorders>
            <w:vAlign w:val="center"/>
          </w:tcPr>
          <w:p w14:paraId="3AA55565" w14:textId="7F6B1F4F" w:rsidR="00782E04" w:rsidRPr="00793DD0" w:rsidRDefault="00782E04" w:rsidP="00782E04">
            <w:pPr>
              <w:jc w:val="center"/>
              <w:rPr>
                <w:rFonts w:cs="Times New Roman"/>
                <w:sz w:val="22"/>
              </w:rPr>
            </w:pPr>
            <w:r w:rsidRPr="00793DD0">
              <w:rPr>
                <w:rFonts w:cs="Times New Roman"/>
                <w:sz w:val="22"/>
              </w:rPr>
              <w:t>0,012 t</w:t>
            </w:r>
          </w:p>
        </w:tc>
        <w:tc>
          <w:tcPr>
            <w:tcW w:w="3827" w:type="dxa"/>
            <w:tcBorders>
              <w:top w:val="single" w:sz="4" w:space="0" w:color="auto"/>
              <w:left w:val="single" w:sz="4" w:space="0" w:color="auto"/>
              <w:bottom w:val="single" w:sz="4" w:space="0" w:color="auto"/>
              <w:right w:val="single" w:sz="4" w:space="0" w:color="auto"/>
            </w:tcBorders>
            <w:vAlign w:val="center"/>
          </w:tcPr>
          <w:p w14:paraId="73C9E625" w14:textId="5A5C48D1" w:rsidR="00782E04" w:rsidRPr="00793DD0" w:rsidRDefault="00782E04" w:rsidP="00782E04">
            <w:pPr>
              <w:jc w:val="center"/>
              <w:rPr>
                <w:rFonts w:cs="Times New Roman"/>
                <w:sz w:val="22"/>
              </w:rPr>
            </w:pPr>
            <w:r w:rsidRPr="00793DD0">
              <w:rPr>
                <w:rFonts w:cs="Times New Roman"/>
                <w:sz w:val="22"/>
              </w:rPr>
              <w:t>0,120 t</w:t>
            </w:r>
          </w:p>
        </w:tc>
      </w:tr>
      <w:tr w:rsidR="00782E04" w:rsidRPr="00793DD0" w14:paraId="1F748DC3" w14:textId="77777777" w:rsidTr="00040EC4">
        <w:tc>
          <w:tcPr>
            <w:tcW w:w="993" w:type="dxa"/>
            <w:tcBorders>
              <w:top w:val="single" w:sz="4" w:space="0" w:color="auto"/>
              <w:left w:val="single" w:sz="4" w:space="0" w:color="auto"/>
              <w:bottom w:val="single" w:sz="4" w:space="0" w:color="auto"/>
              <w:right w:val="single" w:sz="4" w:space="0" w:color="auto"/>
            </w:tcBorders>
            <w:vAlign w:val="center"/>
          </w:tcPr>
          <w:p w14:paraId="340FF428" w14:textId="77777777" w:rsidR="00782E04" w:rsidRPr="00793DD0" w:rsidRDefault="00782E04" w:rsidP="00782E04">
            <w:pPr>
              <w:rPr>
                <w:rFonts w:cs="Times New Roman"/>
                <w:sz w:val="22"/>
              </w:rPr>
            </w:pPr>
            <w:r w:rsidRPr="00793DD0">
              <w:rPr>
                <w:rFonts w:cs="Times New Roman"/>
                <w:sz w:val="22"/>
              </w:rPr>
              <w:t>02 01 99</w:t>
            </w:r>
          </w:p>
        </w:tc>
        <w:tc>
          <w:tcPr>
            <w:tcW w:w="3401" w:type="dxa"/>
            <w:tcBorders>
              <w:top w:val="single" w:sz="4" w:space="0" w:color="auto"/>
              <w:left w:val="single" w:sz="4" w:space="0" w:color="auto"/>
              <w:bottom w:val="single" w:sz="4" w:space="0" w:color="auto"/>
              <w:right w:val="single" w:sz="4" w:space="0" w:color="auto"/>
            </w:tcBorders>
            <w:vAlign w:val="center"/>
          </w:tcPr>
          <w:p w14:paraId="63167AA5" w14:textId="77777777" w:rsidR="00782E04" w:rsidRPr="00793DD0" w:rsidRDefault="00782E04" w:rsidP="00782E04">
            <w:pPr>
              <w:rPr>
                <w:rFonts w:cs="Times New Roman"/>
                <w:sz w:val="22"/>
              </w:rPr>
            </w:pPr>
            <w:r w:rsidRPr="00793DD0">
              <w:rPr>
                <w:rFonts w:cs="Times New Roman"/>
                <w:sz w:val="22"/>
              </w:rPr>
              <w:t>Kitaip neapibrėžtos atliekos (vientisa polietileno plėvelė silosui)</w:t>
            </w:r>
          </w:p>
        </w:tc>
        <w:tc>
          <w:tcPr>
            <w:tcW w:w="1418" w:type="dxa"/>
            <w:tcBorders>
              <w:top w:val="single" w:sz="4" w:space="0" w:color="auto"/>
              <w:left w:val="single" w:sz="4" w:space="0" w:color="auto"/>
              <w:bottom w:val="single" w:sz="4" w:space="0" w:color="auto"/>
              <w:right w:val="single" w:sz="4" w:space="0" w:color="auto"/>
            </w:tcBorders>
            <w:vAlign w:val="center"/>
          </w:tcPr>
          <w:p w14:paraId="0139ACF2" w14:textId="1A9E5D9E" w:rsidR="00782E04" w:rsidRPr="00793DD0" w:rsidRDefault="00782E04" w:rsidP="00782E04">
            <w:pPr>
              <w:jc w:val="center"/>
              <w:rPr>
                <w:rFonts w:cs="Times New Roman"/>
                <w:sz w:val="22"/>
              </w:rPr>
            </w:pPr>
            <w:r w:rsidRPr="00793DD0">
              <w:rPr>
                <w:rFonts w:cs="Times New Roman"/>
                <w:sz w:val="22"/>
              </w:rPr>
              <w:t>0,292 t</w:t>
            </w:r>
          </w:p>
        </w:tc>
        <w:tc>
          <w:tcPr>
            <w:tcW w:w="3827" w:type="dxa"/>
            <w:tcBorders>
              <w:top w:val="single" w:sz="4" w:space="0" w:color="auto"/>
              <w:left w:val="single" w:sz="4" w:space="0" w:color="auto"/>
              <w:bottom w:val="single" w:sz="4" w:space="0" w:color="auto"/>
              <w:right w:val="single" w:sz="4" w:space="0" w:color="auto"/>
            </w:tcBorders>
            <w:vAlign w:val="center"/>
          </w:tcPr>
          <w:p w14:paraId="1CAC7797" w14:textId="77777777" w:rsidR="00782E04" w:rsidRPr="00793DD0" w:rsidRDefault="00782E04" w:rsidP="00782E04">
            <w:pPr>
              <w:jc w:val="center"/>
              <w:rPr>
                <w:rFonts w:cs="Times New Roman"/>
                <w:sz w:val="22"/>
              </w:rPr>
            </w:pPr>
            <w:r w:rsidRPr="00793DD0">
              <w:rPr>
                <w:rFonts w:cs="Times New Roman"/>
                <w:sz w:val="22"/>
              </w:rPr>
              <w:t>3,500 t</w:t>
            </w:r>
          </w:p>
        </w:tc>
      </w:tr>
      <w:tr w:rsidR="00782E04" w:rsidRPr="00793DD0" w14:paraId="3DDC10C8" w14:textId="77777777" w:rsidTr="00040EC4">
        <w:tc>
          <w:tcPr>
            <w:tcW w:w="993" w:type="dxa"/>
            <w:tcBorders>
              <w:top w:val="single" w:sz="4" w:space="0" w:color="auto"/>
              <w:left w:val="single" w:sz="4" w:space="0" w:color="auto"/>
              <w:bottom w:val="single" w:sz="4" w:space="0" w:color="auto"/>
              <w:right w:val="single" w:sz="4" w:space="0" w:color="auto"/>
            </w:tcBorders>
            <w:vAlign w:val="center"/>
          </w:tcPr>
          <w:p w14:paraId="556F2FC4" w14:textId="77777777" w:rsidR="00782E04" w:rsidRPr="00793DD0" w:rsidRDefault="00782E04" w:rsidP="00782E04">
            <w:pPr>
              <w:rPr>
                <w:rFonts w:cs="Times New Roman"/>
                <w:sz w:val="22"/>
              </w:rPr>
            </w:pPr>
            <w:r w:rsidRPr="00793DD0">
              <w:rPr>
                <w:rFonts w:cs="Times New Roman"/>
                <w:sz w:val="22"/>
              </w:rPr>
              <w:t>15 01 01</w:t>
            </w:r>
          </w:p>
        </w:tc>
        <w:tc>
          <w:tcPr>
            <w:tcW w:w="3401" w:type="dxa"/>
            <w:tcBorders>
              <w:top w:val="single" w:sz="4" w:space="0" w:color="auto"/>
              <w:left w:val="single" w:sz="4" w:space="0" w:color="auto"/>
              <w:bottom w:val="single" w:sz="4" w:space="0" w:color="auto"/>
              <w:right w:val="single" w:sz="4" w:space="0" w:color="auto"/>
            </w:tcBorders>
            <w:vAlign w:val="center"/>
          </w:tcPr>
          <w:p w14:paraId="2588640F" w14:textId="77777777" w:rsidR="00782E04" w:rsidRPr="00793DD0" w:rsidRDefault="00782E04" w:rsidP="00782E04">
            <w:pPr>
              <w:rPr>
                <w:rFonts w:cs="Times New Roman"/>
                <w:sz w:val="22"/>
              </w:rPr>
            </w:pPr>
            <w:r w:rsidRPr="00793DD0">
              <w:rPr>
                <w:rFonts w:cs="Times New Roman"/>
                <w:sz w:val="22"/>
              </w:rPr>
              <w:t>Popieriaus ir kartono pakuotės (popieriniai maišai, kartono dėžės</w:t>
            </w:r>
          </w:p>
        </w:tc>
        <w:tc>
          <w:tcPr>
            <w:tcW w:w="1418" w:type="dxa"/>
            <w:tcBorders>
              <w:top w:val="single" w:sz="4" w:space="0" w:color="auto"/>
              <w:left w:val="single" w:sz="4" w:space="0" w:color="auto"/>
              <w:bottom w:val="single" w:sz="4" w:space="0" w:color="auto"/>
              <w:right w:val="single" w:sz="4" w:space="0" w:color="auto"/>
            </w:tcBorders>
            <w:vAlign w:val="center"/>
          </w:tcPr>
          <w:p w14:paraId="683783EE" w14:textId="77777777" w:rsidR="00782E04" w:rsidRPr="00793DD0" w:rsidRDefault="00782E04" w:rsidP="00782E04">
            <w:pPr>
              <w:jc w:val="center"/>
              <w:rPr>
                <w:rFonts w:cs="Times New Roman"/>
                <w:sz w:val="22"/>
              </w:rPr>
            </w:pPr>
            <w:r w:rsidRPr="00793DD0">
              <w:rPr>
                <w:rFonts w:cs="Times New Roman"/>
                <w:sz w:val="22"/>
              </w:rPr>
              <w:t>0,020 t</w:t>
            </w:r>
          </w:p>
        </w:tc>
        <w:tc>
          <w:tcPr>
            <w:tcW w:w="3827" w:type="dxa"/>
            <w:tcBorders>
              <w:top w:val="single" w:sz="4" w:space="0" w:color="auto"/>
              <w:left w:val="single" w:sz="4" w:space="0" w:color="auto"/>
              <w:bottom w:val="single" w:sz="4" w:space="0" w:color="auto"/>
              <w:right w:val="single" w:sz="4" w:space="0" w:color="auto"/>
            </w:tcBorders>
            <w:vAlign w:val="center"/>
          </w:tcPr>
          <w:p w14:paraId="34CD2A49" w14:textId="77777777" w:rsidR="00782E04" w:rsidRPr="00793DD0" w:rsidRDefault="00782E04" w:rsidP="00782E04">
            <w:pPr>
              <w:jc w:val="center"/>
              <w:rPr>
                <w:rFonts w:cs="Times New Roman"/>
                <w:sz w:val="22"/>
              </w:rPr>
            </w:pPr>
            <w:r w:rsidRPr="00793DD0">
              <w:rPr>
                <w:rFonts w:cs="Times New Roman"/>
                <w:sz w:val="22"/>
              </w:rPr>
              <w:t>0,200 t</w:t>
            </w:r>
          </w:p>
        </w:tc>
      </w:tr>
      <w:tr w:rsidR="00782E04" w:rsidRPr="00793DD0" w14:paraId="0B6A6F6B" w14:textId="77777777" w:rsidTr="00040EC4">
        <w:tc>
          <w:tcPr>
            <w:tcW w:w="993" w:type="dxa"/>
            <w:tcBorders>
              <w:top w:val="single" w:sz="4" w:space="0" w:color="auto"/>
              <w:left w:val="single" w:sz="4" w:space="0" w:color="auto"/>
              <w:bottom w:val="single" w:sz="4" w:space="0" w:color="auto"/>
              <w:right w:val="single" w:sz="4" w:space="0" w:color="auto"/>
            </w:tcBorders>
            <w:vAlign w:val="center"/>
          </w:tcPr>
          <w:p w14:paraId="3E7C8F77" w14:textId="77777777" w:rsidR="00782E04" w:rsidRPr="00793DD0" w:rsidRDefault="00782E04" w:rsidP="00782E04">
            <w:pPr>
              <w:rPr>
                <w:rFonts w:cs="Times New Roman"/>
                <w:sz w:val="22"/>
              </w:rPr>
            </w:pPr>
            <w:r w:rsidRPr="00793DD0">
              <w:rPr>
                <w:rFonts w:cs="Times New Roman"/>
                <w:sz w:val="22"/>
              </w:rPr>
              <w:t>15 01 03</w:t>
            </w:r>
          </w:p>
        </w:tc>
        <w:tc>
          <w:tcPr>
            <w:tcW w:w="3401" w:type="dxa"/>
            <w:tcBorders>
              <w:top w:val="single" w:sz="4" w:space="0" w:color="auto"/>
              <w:left w:val="single" w:sz="4" w:space="0" w:color="auto"/>
              <w:bottom w:val="single" w:sz="4" w:space="0" w:color="auto"/>
              <w:right w:val="single" w:sz="4" w:space="0" w:color="auto"/>
            </w:tcBorders>
            <w:vAlign w:val="center"/>
          </w:tcPr>
          <w:p w14:paraId="4B9894A8" w14:textId="77777777" w:rsidR="00782E04" w:rsidRPr="00793DD0" w:rsidRDefault="00782E04" w:rsidP="00782E04">
            <w:pPr>
              <w:rPr>
                <w:rFonts w:cs="Times New Roman"/>
                <w:sz w:val="22"/>
              </w:rPr>
            </w:pPr>
            <w:r w:rsidRPr="00793DD0">
              <w:rPr>
                <w:rFonts w:cs="Times New Roman"/>
                <w:sz w:val="22"/>
              </w:rPr>
              <w:t>Medinės pakuotės (paletės, dėžės)</w:t>
            </w:r>
          </w:p>
        </w:tc>
        <w:tc>
          <w:tcPr>
            <w:tcW w:w="1418" w:type="dxa"/>
            <w:tcBorders>
              <w:top w:val="single" w:sz="4" w:space="0" w:color="auto"/>
              <w:left w:val="single" w:sz="4" w:space="0" w:color="auto"/>
              <w:bottom w:val="single" w:sz="4" w:space="0" w:color="auto"/>
              <w:right w:val="single" w:sz="4" w:space="0" w:color="auto"/>
            </w:tcBorders>
            <w:vAlign w:val="center"/>
          </w:tcPr>
          <w:p w14:paraId="2D4061A8" w14:textId="487A44B3" w:rsidR="00782E04" w:rsidRPr="00793DD0" w:rsidRDefault="00782E04" w:rsidP="00782E04">
            <w:pPr>
              <w:jc w:val="center"/>
              <w:rPr>
                <w:rFonts w:cs="Times New Roman"/>
                <w:sz w:val="22"/>
              </w:rPr>
            </w:pPr>
            <w:r w:rsidRPr="00793DD0">
              <w:rPr>
                <w:rFonts w:cs="Times New Roman"/>
                <w:sz w:val="22"/>
              </w:rPr>
              <w:t>0,020 t</w:t>
            </w:r>
          </w:p>
        </w:tc>
        <w:tc>
          <w:tcPr>
            <w:tcW w:w="3827" w:type="dxa"/>
            <w:tcBorders>
              <w:top w:val="single" w:sz="4" w:space="0" w:color="auto"/>
              <w:left w:val="single" w:sz="4" w:space="0" w:color="auto"/>
              <w:bottom w:val="single" w:sz="4" w:space="0" w:color="auto"/>
              <w:right w:val="single" w:sz="4" w:space="0" w:color="auto"/>
            </w:tcBorders>
            <w:vAlign w:val="center"/>
          </w:tcPr>
          <w:p w14:paraId="19EF4658" w14:textId="77777777" w:rsidR="00782E04" w:rsidRPr="00793DD0" w:rsidRDefault="00782E04" w:rsidP="00782E04">
            <w:pPr>
              <w:jc w:val="center"/>
              <w:rPr>
                <w:rFonts w:cs="Times New Roman"/>
                <w:sz w:val="22"/>
              </w:rPr>
            </w:pPr>
            <w:r w:rsidRPr="00793DD0">
              <w:rPr>
                <w:rFonts w:cs="Times New Roman"/>
                <w:sz w:val="22"/>
              </w:rPr>
              <w:t>0,200 t</w:t>
            </w:r>
          </w:p>
        </w:tc>
      </w:tr>
      <w:tr w:rsidR="00782E04" w:rsidRPr="00793DD0" w14:paraId="5C493B12" w14:textId="77777777" w:rsidTr="00040EC4">
        <w:tc>
          <w:tcPr>
            <w:tcW w:w="993" w:type="dxa"/>
            <w:tcBorders>
              <w:top w:val="single" w:sz="4" w:space="0" w:color="auto"/>
              <w:left w:val="single" w:sz="4" w:space="0" w:color="auto"/>
              <w:bottom w:val="single" w:sz="4" w:space="0" w:color="auto"/>
              <w:right w:val="single" w:sz="4" w:space="0" w:color="auto"/>
            </w:tcBorders>
            <w:vAlign w:val="center"/>
          </w:tcPr>
          <w:p w14:paraId="0D41205C" w14:textId="77777777" w:rsidR="00782E04" w:rsidRPr="00793DD0" w:rsidRDefault="00782E04" w:rsidP="00782E04">
            <w:pPr>
              <w:rPr>
                <w:rFonts w:cs="Times New Roman"/>
                <w:sz w:val="22"/>
              </w:rPr>
            </w:pPr>
            <w:r w:rsidRPr="00793DD0">
              <w:rPr>
                <w:rFonts w:cs="Times New Roman"/>
                <w:sz w:val="22"/>
              </w:rPr>
              <w:t>15 01 07</w:t>
            </w:r>
          </w:p>
        </w:tc>
        <w:tc>
          <w:tcPr>
            <w:tcW w:w="3401" w:type="dxa"/>
            <w:tcBorders>
              <w:top w:val="single" w:sz="4" w:space="0" w:color="auto"/>
              <w:left w:val="single" w:sz="4" w:space="0" w:color="auto"/>
              <w:bottom w:val="single" w:sz="4" w:space="0" w:color="auto"/>
              <w:right w:val="single" w:sz="4" w:space="0" w:color="auto"/>
            </w:tcBorders>
            <w:vAlign w:val="center"/>
          </w:tcPr>
          <w:p w14:paraId="16831DA6" w14:textId="77777777" w:rsidR="00782E04" w:rsidRPr="00793DD0" w:rsidRDefault="00782E04" w:rsidP="00782E04">
            <w:pPr>
              <w:rPr>
                <w:rFonts w:cs="Times New Roman"/>
                <w:sz w:val="22"/>
              </w:rPr>
            </w:pPr>
            <w:r w:rsidRPr="00793DD0">
              <w:rPr>
                <w:rFonts w:cs="Times New Roman"/>
                <w:sz w:val="22"/>
              </w:rPr>
              <w:t>Stiklo pakuotės (medikamentai)</w:t>
            </w:r>
          </w:p>
        </w:tc>
        <w:tc>
          <w:tcPr>
            <w:tcW w:w="1418" w:type="dxa"/>
            <w:tcBorders>
              <w:top w:val="single" w:sz="4" w:space="0" w:color="auto"/>
              <w:left w:val="single" w:sz="4" w:space="0" w:color="auto"/>
              <w:bottom w:val="single" w:sz="4" w:space="0" w:color="auto"/>
              <w:right w:val="single" w:sz="4" w:space="0" w:color="auto"/>
            </w:tcBorders>
            <w:vAlign w:val="center"/>
          </w:tcPr>
          <w:p w14:paraId="6FDD9E1E" w14:textId="15AA59C0" w:rsidR="00782E04" w:rsidRPr="00793DD0" w:rsidRDefault="00782E04" w:rsidP="00782E04">
            <w:pPr>
              <w:jc w:val="center"/>
              <w:rPr>
                <w:rFonts w:cs="Times New Roman"/>
                <w:sz w:val="22"/>
              </w:rPr>
            </w:pPr>
            <w:r w:rsidRPr="00793DD0">
              <w:rPr>
                <w:rFonts w:cs="Times New Roman"/>
                <w:sz w:val="22"/>
              </w:rPr>
              <w:t>0,010 t</w:t>
            </w:r>
          </w:p>
        </w:tc>
        <w:tc>
          <w:tcPr>
            <w:tcW w:w="3827" w:type="dxa"/>
            <w:tcBorders>
              <w:top w:val="single" w:sz="4" w:space="0" w:color="auto"/>
              <w:left w:val="single" w:sz="4" w:space="0" w:color="auto"/>
              <w:bottom w:val="single" w:sz="4" w:space="0" w:color="auto"/>
              <w:right w:val="single" w:sz="4" w:space="0" w:color="auto"/>
            </w:tcBorders>
            <w:vAlign w:val="center"/>
          </w:tcPr>
          <w:p w14:paraId="2407DA2A" w14:textId="77777777" w:rsidR="00782E04" w:rsidRPr="00793DD0" w:rsidRDefault="00782E04" w:rsidP="00782E04">
            <w:pPr>
              <w:jc w:val="center"/>
              <w:rPr>
                <w:rFonts w:cs="Times New Roman"/>
                <w:sz w:val="22"/>
              </w:rPr>
            </w:pPr>
            <w:r w:rsidRPr="00793DD0">
              <w:rPr>
                <w:rFonts w:cs="Times New Roman"/>
                <w:sz w:val="22"/>
              </w:rPr>
              <w:t>0,120 t</w:t>
            </w:r>
          </w:p>
        </w:tc>
      </w:tr>
      <w:tr w:rsidR="00782E04" w:rsidRPr="00793DD0" w14:paraId="6B0A573D" w14:textId="77777777" w:rsidTr="00040EC4">
        <w:tc>
          <w:tcPr>
            <w:tcW w:w="993" w:type="dxa"/>
            <w:tcBorders>
              <w:top w:val="single" w:sz="4" w:space="0" w:color="auto"/>
              <w:left w:val="single" w:sz="4" w:space="0" w:color="auto"/>
              <w:bottom w:val="single" w:sz="4" w:space="0" w:color="auto"/>
              <w:right w:val="single" w:sz="4" w:space="0" w:color="auto"/>
            </w:tcBorders>
            <w:vAlign w:val="center"/>
          </w:tcPr>
          <w:p w14:paraId="006C1C20" w14:textId="5F784B2D" w:rsidR="00782E04" w:rsidRPr="00793DD0" w:rsidRDefault="00782E04" w:rsidP="00782E04">
            <w:pPr>
              <w:rPr>
                <w:rFonts w:cs="Times New Roman"/>
                <w:sz w:val="22"/>
              </w:rPr>
            </w:pPr>
            <w:r w:rsidRPr="00793DD0">
              <w:rPr>
                <w:rFonts w:cs="Times New Roman"/>
                <w:sz w:val="22"/>
              </w:rPr>
              <w:t>20 01 19</w:t>
            </w:r>
          </w:p>
        </w:tc>
        <w:tc>
          <w:tcPr>
            <w:tcW w:w="3401" w:type="dxa"/>
            <w:tcBorders>
              <w:top w:val="single" w:sz="4" w:space="0" w:color="auto"/>
              <w:left w:val="single" w:sz="4" w:space="0" w:color="auto"/>
              <w:bottom w:val="single" w:sz="4" w:space="0" w:color="auto"/>
              <w:right w:val="single" w:sz="4" w:space="0" w:color="auto"/>
            </w:tcBorders>
            <w:vAlign w:val="center"/>
          </w:tcPr>
          <w:p w14:paraId="4E7FB165" w14:textId="35CCDBA7" w:rsidR="00782E04" w:rsidRPr="00793DD0" w:rsidRDefault="00782E04" w:rsidP="00782E04">
            <w:pPr>
              <w:rPr>
                <w:rFonts w:cs="Times New Roman"/>
                <w:sz w:val="22"/>
              </w:rPr>
            </w:pPr>
            <w:r w:rsidRPr="00793DD0">
              <w:rPr>
                <w:rFonts w:cs="Times New Roman"/>
                <w:sz w:val="22"/>
              </w:rPr>
              <w:t>Mišrios komunalinės (buitinės) atliekos</w:t>
            </w:r>
          </w:p>
        </w:tc>
        <w:tc>
          <w:tcPr>
            <w:tcW w:w="1418" w:type="dxa"/>
            <w:tcBorders>
              <w:top w:val="single" w:sz="4" w:space="0" w:color="auto"/>
              <w:left w:val="single" w:sz="4" w:space="0" w:color="auto"/>
              <w:bottom w:val="single" w:sz="4" w:space="0" w:color="auto"/>
              <w:right w:val="single" w:sz="4" w:space="0" w:color="auto"/>
            </w:tcBorders>
            <w:vAlign w:val="center"/>
          </w:tcPr>
          <w:p w14:paraId="7188005A" w14:textId="4341E29B" w:rsidR="00782E04" w:rsidRPr="00793DD0" w:rsidRDefault="00782E04" w:rsidP="00782E04">
            <w:pPr>
              <w:jc w:val="center"/>
              <w:rPr>
                <w:rFonts w:cs="Times New Roman"/>
                <w:sz w:val="22"/>
              </w:rPr>
            </w:pPr>
            <w:r w:rsidRPr="00793DD0">
              <w:rPr>
                <w:rFonts w:cs="Times New Roman"/>
                <w:sz w:val="22"/>
              </w:rPr>
              <w:t>0,100 t</w:t>
            </w:r>
          </w:p>
        </w:tc>
        <w:tc>
          <w:tcPr>
            <w:tcW w:w="3827" w:type="dxa"/>
            <w:tcBorders>
              <w:top w:val="single" w:sz="4" w:space="0" w:color="auto"/>
              <w:left w:val="single" w:sz="4" w:space="0" w:color="auto"/>
              <w:bottom w:val="single" w:sz="4" w:space="0" w:color="auto"/>
              <w:right w:val="single" w:sz="4" w:space="0" w:color="auto"/>
            </w:tcBorders>
            <w:vAlign w:val="center"/>
          </w:tcPr>
          <w:p w14:paraId="09826932" w14:textId="77777777" w:rsidR="00782E04" w:rsidRPr="00793DD0" w:rsidRDefault="00782E04" w:rsidP="00782E04">
            <w:pPr>
              <w:jc w:val="center"/>
              <w:rPr>
                <w:rFonts w:cs="Times New Roman"/>
                <w:sz w:val="22"/>
              </w:rPr>
            </w:pPr>
            <w:r w:rsidRPr="00793DD0">
              <w:rPr>
                <w:rFonts w:cs="Times New Roman"/>
                <w:sz w:val="22"/>
              </w:rPr>
              <w:t>1,200 t</w:t>
            </w:r>
          </w:p>
        </w:tc>
      </w:tr>
    </w:tbl>
    <w:p w14:paraId="02A5C068" w14:textId="3C4AFFEB" w:rsidR="0094724B" w:rsidRPr="00793DD0" w:rsidRDefault="00040EC4" w:rsidP="001E43CF">
      <w:pPr>
        <w:pStyle w:val="Pagrindinistekstas"/>
        <w:spacing w:before="240" w:after="240"/>
        <w:jc w:val="both"/>
      </w:pPr>
      <w:r w:rsidRPr="00793DD0">
        <w:rPr>
          <w:sz w:val="24"/>
          <w:szCs w:val="24"/>
        </w:rPr>
        <w:t xml:space="preserve">Per metus susidarys apie 5,34 t nepavojingų </w:t>
      </w:r>
      <w:r w:rsidR="00843AFA" w:rsidRPr="00793DD0">
        <w:rPr>
          <w:sz w:val="24"/>
          <w:szCs w:val="24"/>
        </w:rPr>
        <w:t>at</w:t>
      </w:r>
      <w:r w:rsidRPr="00793DD0">
        <w:rPr>
          <w:sz w:val="24"/>
          <w:szCs w:val="24"/>
        </w:rPr>
        <w:t>liekų</w:t>
      </w:r>
      <w:r w:rsidR="00782E04" w:rsidRPr="00793DD0">
        <w:rPr>
          <w:sz w:val="24"/>
          <w:szCs w:val="24"/>
        </w:rPr>
        <w:t xml:space="preserve"> bei apie 6,6 t kritusių gyvulių atliekų</w:t>
      </w:r>
      <w:r w:rsidR="00843AFA" w:rsidRPr="00793DD0">
        <w:rPr>
          <w:sz w:val="24"/>
          <w:szCs w:val="24"/>
        </w:rPr>
        <w:t xml:space="preserve">. </w:t>
      </w:r>
      <w:r w:rsidRPr="00793DD0">
        <w:rPr>
          <w:sz w:val="24"/>
          <w:szCs w:val="24"/>
        </w:rPr>
        <w:t>Visos ūkyje susidariusios atliekos bus tvarkomos vadovaujantis LR aplinkos ministro 1999 m. liepos 14 d. įsakymu Nr. D1-85 patvirtintais Atliekų tvarkymo taisyklių reikalavimais ir vėlesniais jų pakeitimais (Žin., 1999, Nr. 63-2065; 2012, Nr. 16-697).</w:t>
      </w:r>
      <w:r w:rsidR="001E43CF" w:rsidRPr="00793DD0">
        <w:rPr>
          <w:sz w:val="24"/>
          <w:szCs w:val="24"/>
        </w:rPr>
        <w:t xml:space="preserve"> </w:t>
      </w:r>
      <w:r w:rsidR="00843AFA" w:rsidRPr="00793DD0">
        <w:rPr>
          <w:szCs w:val="24"/>
        </w:rPr>
        <w:t xml:space="preserve">Susidariusias atliekos bus perduodamos registruotiems atliekų tvarkytojams. </w:t>
      </w:r>
      <w:r w:rsidR="0094724B" w:rsidRPr="00793DD0">
        <w:t>Mišrios komunalinės atliekos kaupiamos objekte, priskirtuose konteineriuose. Sukauptos komunalinės atliekos pagal grafiką yra atiduodamos Ukmergės rajono atliekų tvarkytojams UAB „</w:t>
      </w:r>
      <w:proofErr w:type="spellStart"/>
      <w:r w:rsidR="0094724B" w:rsidRPr="00793DD0">
        <w:t>Ekonovus</w:t>
      </w:r>
      <w:proofErr w:type="spellEnd"/>
      <w:r w:rsidR="0094724B" w:rsidRPr="00793DD0">
        <w:t>“.</w:t>
      </w:r>
      <w:r w:rsidR="00633DE1" w:rsidRPr="00793DD0">
        <w:rPr>
          <w:rStyle w:val="statymonr"/>
          <w:color w:val="000000"/>
          <w:szCs w:val="24"/>
          <w:shd w:val="clear" w:color="auto" w:fill="FFFFFF"/>
        </w:rPr>
        <w:t xml:space="preserve"> Polietileno plėvelė, pakuočių atliekos ir kt., bus perduodamos šias atliekas tvarkančioms registruotoms įmonėms. </w:t>
      </w:r>
      <w:r w:rsidR="0094724B" w:rsidRPr="00793DD0">
        <w:t>Gyvūnin</w:t>
      </w:r>
      <w:r w:rsidR="00A142B3" w:rsidRPr="00793DD0">
        <w:t>ės kilmės atliekos (</w:t>
      </w:r>
      <w:r w:rsidR="0094724B" w:rsidRPr="00793DD0">
        <w:t>gaišenos, abortuoti vaisiai</w:t>
      </w:r>
      <w:r w:rsidR="00A142B3" w:rsidRPr="00793DD0">
        <w:t>)</w:t>
      </w:r>
      <w:r w:rsidR="0094724B" w:rsidRPr="00793DD0">
        <w:t xml:space="preserve"> </w:t>
      </w:r>
      <w:r w:rsidR="00843AFA" w:rsidRPr="00793DD0">
        <w:t xml:space="preserve">bus laikomos </w:t>
      </w:r>
      <w:r w:rsidR="0094724B" w:rsidRPr="00793DD0">
        <w:t xml:space="preserve">specialiai įrengtoje aikštelėje, su apsauga nuo teršalų patekimo į aplinką. Šios gyvūninės kilmės atliekos bus priduodamos </w:t>
      </w:r>
      <w:r w:rsidR="00F90E8D" w:rsidRPr="00793DD0">
        <w:t>UAB „Rietavo veterinarinė sanit</w:t>
      </w:r>
      <w:r w:rsidR="00A142B3" w:rsidRPr="00793DD0">
        <w:t xml:space="preserve">arija“ įmonei. </w:t>
      </w:r>
    </w:p>
    <w:p w14:paraId="4B0EB6AA" w14:textId="3A5CB2A1" w:rsidR="00960406" w:rsidRPr="00793DD0" w:rsidRDefault="00633DE1" w:rsidP="00960406">
      <w:pPr>
        <w:pStyle w:val="Antrat2"/>
        <w:spacing w:before="240" w:after="240"/>
        <w:jc w:val="both"/>
        <w:rPr>
          <w:rFonts w:eastAsiaTheme="minorHAnsi" w:cs="Times New Roman"/>
          <w:b w:val="0"/>
          <w:bCs w:val="0"/>
          <w:sz w:val="24"/>
          <w:szCs w:val="24"/>
        </w:rPr>
      </w:pPr>
      <w:bookmarkStart w:id="24" w:name="_Toc453679611"/>
      <w:bookmarkStart w:id="25" w:name="_Toc453746450"/>
      <w:bookmarkStart w:id="26" w:name="_Toc456694663"/>
      <w:r w:rsidRPr="00793DD0">
        <w:rPr>
          <w:rFonts w:eastAsiaTheme="minorHAnsi" w:cs="Times New Roman"/>
          <w:b w:val="0"/>
          <w:bCs w:val="0"/>
          <w:sz w:val="24"/>
          <w:szCs w:val="24"/>
        </w:rPr>
        <w:t>Planuojamoje ūkinėje veikloje radioaktyvių ir pavojingų atliekų susidarymas nenumatomas.</w:t>
      </w:r>
      <w:bookmarkEnd w:id="24"/>
      <w:bookmarkEnd w:id="25"/>
      <w:bookmarkEnd w:id="26"/>
      <w:r w:rsidRPr="00793DD0">
        <w:rPr>
          <w:rFonts w:eastAsiaTheme="minorHAnsi" w:cs="Times New Roman"/>
          <w:b w:val="0"/>
          <w:bCs w:val="0"/>
          <w:sz w:val="24"/>
          <w:szCs w:val="24"/>
        </w:rPr>
        <w:t xml:space="preserve"> </w:t>
      </w:r>
      <w:bookmarkStart w:id="27" w:name="_Toc453591542"/>
      <w:bookmarkEnd w:id="27"/>
    </w:p>
    <w:p w14:paraId="27FF2FAD" w14:textId="0E826277" w:rsidR="0094724B" w:rsidRPr="00793DD0" w:rsidRDefault="00F968BB" w:rsidP="00AE3C13">
      <w:pPr>
        <w:pStyle w:val="Antrat2"/>
        <w:numPr>
          <w:ilvl w:val="1"/>
          <w:numId w:val="1"/>
        </w:numPr>
        <w:spacing w:before="240" w:after="240"/>
        <w:ind w:left="567" w:hanging="567"/>
        <w:jc w:val="both"/>
        <w:rPr>
          <w:rFonts w:cs="Times New Roman"/>
        </w:rPr>
      </w:pPr>
      <w:bookmarkStart w:id="28" w:name="_Toc456694664"/>
      <w:r w:rsidRPr="00793DD0">
        <w:rPr>
          <w:rFonts w:cs="Times New Roman"/>
        </w:rPr>
        <w:t>Nuotekų susidarymas, preliminarus kiekis, tvarkymas</w:t>
      </w:r>
      <w:bookmarkEnd w:id="28"/>
    </w:p>
    <w:p w14:paraId="7579E92A" w14:textId="44CF2A65" w:rsidR="00F968BB" w:rsidRPr="00793DD0" w:rsidRDefault="00B816DB" w:rsidP="0013588E">
      <w:pPr>
        <w:spacing w:after="240"/>
        <w:jc w:val="both"/>
        <w:rPr>
          <w:rFonts w:cs="Times New Roman"/>
        </w:rPr>
      </w:pPr>
      <w:r w:rsidRPr="00793DD0">
        <w:rPr>
          <w:rFonts w:cs="Times New Roman"/>
        </w:rPr>
        <w:t>Gal</w:t>
      </w:r>
      <w:r w:rsidR="0030572C" w:rsidRPr="00793DD0">
        <w:rPr>
          <w:rFonts w:cs="Times New Roman"/>
        </w:rPr>
        <w:t xml:space="preserve">vijų </w:t>
      </w:r>
      <w:r w:rsidR="00C72BFA" w:rsidRPr="00793DD0">
        <w:rPr>
          <w:rFonts w:cs="Times New Roman"/>
        </w:rPr>
        <w:t xml:space="preserve">auginimo ūkyje planuojamos </w:t>
      </w:r>
      <w:r w:rsidR="0030572C" w:rsidRPr="00793DD0">
        <w:rPr>
          <w:rFonts w:cs="Times New Roman"/>
        </w:rPr>
        <w:t xml:space="preserve">nuotekos: </w:t>
      </w:r>
    </w:p>
    <w:p w14:paraId="61AF5FD1" w14:textId="77777777" w:rsidR="00F968BB" w:rsidRPr="00793DD0" w:rsidRDefault="0030572C" w:rsidP="00AE3C13">
      <w:pPr>
        <w:pStyle w:val="Sraopastraipa"/>
        <w:numPr>
          <w:ilvl w:val="0"/>
          <w:numId w:val="2"/>
        </w:numPr>
        <w:spacing w:after="120"/>
        <w:ind w:left="714" w:firstLine="278"/>
        <w:contextualSpacing w:val="0"/>
        <w:jc w:val="both"/>
        <w:rPr>
          <w:rFonts w:cs="Times New Roman"/>
        </w:rPr>
      </w:pPr>
      <w:r w:rsidRPr="00793DD0">
        <w:rPr>
          <w:rFonts w:cs="Times New Roman"/>
        </w:rPr>
        <w:t xml:space="preserve">buitinės nuotekos; </w:t>
      </w:r>
    </w:p>
    <w:p w14:paraId="225376BD" w14:textId="09622AB9" w:rsidR="0013588E" w:rsidRPr="00793DD0" w:rsidRDefault="00B43690" w:rsidP="00AE3C13">
      <w:pPr>
        <w:pStyle w:val="Sraopastraipa"/>
        <w:numPr>
          <w:ilvl w:val="0"/>
          <w:numId w:val="2"/>
        </w:numPr>
        <w:spacing w:after="120"/>
        <w:ind w:left="714" w:firstLine="278"/>
        <w:contextualSpacing w:val="0"/>
        <w:jc w:val="both"/>
        <w:rPr>
          <w:rFonts w:cs="Times New Roman"/>
        </w:rPr>
      </w:pPr>
      <w:r w:rsidRPr="00793DD0">
        <w:rPr>
          <w:rFonts w:cs="Times New Roman"/>
        </w:rPr>
        <w:t xml:space="preserve">gamybinės nuotekos - </w:t>
      </w:r>
      <w:r w:rsidR="00B816DB" w:rsidRPr="00793DD0">
        <w:rPr>
          <w:rFonts w:cs="Times New Roman"/>
        </w:rPr>
        <w:t>galv</w:t>
      </w:r>
      <w:r w:rsidR="0030572C" w:rsidRPr="00793DD0">
        <w:rPr>
          <w:rFonts w:cs="Times New Roman"/>
        </w:rPr>
        <w:t xml:space="preserve">ijų </w:t>
      </w:r>
      <w:r w:rsidR="00C72BFA" w:rsidRPr="00793DD0">
        <w:rPr>
          <w:rFonts w:cs="Times New Roman"/>
        </w:rPr>
        <w:t>auginimo patalpų</w:t>
      </w:r>
      <w:r w:rsidRPr="00793DD0">
        <w:rPr>
          <w:rFonts w:cs="Times New Roman"/>
        </w:rPr>
        <w:t xml:space="preserve">, tešmenų </w:t>
      </w:r>
      <w:r w:rsidR="00C72BFA" w:rsidRPr="00793DD0">
        <w:rPr>
          <w:rFonts w:cs="Times New Roman"/>
        </w:rPr>
        <w:t>ir įrangos valymo</w:t>
      </w:r>
      <w:r w:rsidRPr="00793DD0">
        <w:rPr>
          <w:rFonts w:cs="Times New Roman"/>
        </w:rPr>
        <w:t xml:space="preserve"> nuotekos</w:t>
      </w:r>
      <w:r w:rsidR="0030572C" w:rsidRPr="00793DD0">
        <w:rPr>
          <w:rFonts w:cs="Times New Roman"/>
        </w:rPr>
        <w:t xml:space="preserve">; </w:t>
      </w:r>
    </w:p>
    <w:p w14:paraId="75596984" w14:textId="76FEE688" w:rsidR="0013588E" w:rsidRPr="00793DD0" w:rsidRDefault="00B816DB" w:rsidP="00AE3C13">
      <w:pPr>
        <w:pStyle w:val="Sraopastraipa"/>
        <w:numPr>
          <w:ilvl w:val="0"/>
          <w:numId w:val="2"/>
        </w:numPr>
        <w:spacing w:after="120"/>
        <w:ind w:left="714" w:firstLine="278"/>
        <w:contextualSpacing w:val="0"/>
        <w:jc w:val="both"/>
        <w:rPr>
          <w:rFonts w:cs="Times New Roman"/>
        </w:rPr>
      </w:pPr>
      <w:r w:rsidRPr="00793DD0">
        <w:rPr>
          <w:rFonts w:cs="Times New Roman"/>
        </w:rPr>
        <w:t>paviršinės nuotekos.</w:t>
      </w:r>
    </w:p>
    <w:p w14:paraId="7E146AD8" w14:textId="48A83954" w:rsidR="00CA5CC5" w:rsidRPr="00793DD0" w:rsidRDefault="00CA5CC5" w:rsidP="00CA5CC5">
      <w:pPr>
        <w:spacing w:after="240"/>
        <w:jc w:val="both"/>
        <w:rPr>
          <w:rFonts w:cs="Times New Roman"/>
          <w:szCs w:val="24"/>
        </w:rPr>
      </w:pPr>
      <w:r w:rsidRPr="00793DD0">
        <w:rPr>
          <w:rFonts w:cs="Times New Roman"/>
          <w:i/>
          <w:u w:val="single"/>
        </w:rPr>
        <w:t>B</w:t>
      </w:r>
      <w:r w:rsidR="008A6B43" w:rsidRPr="00793DD0">
        <w:rPr>
          <w:rFonts w:cs="Times New Roman"/>
          <w:i/>
          <w:u w:val="single"/>
        </w:rPr>
        <w:t>uitinės nuotekos</w:t>
      </w:r>
      <w:r w:rsidRPr="00793DD0">
        <w:rPr>
          <w:rFonts w:cs="Times New Roman"/>
          <w:i/>
          <w:u w:val="single"/>
        </w:rPr>
        <w:t>.</w:t>
      </w:r>
      <w:r w:rsidR="008A6B43" w:rsidRPr="00793DD0">
        <w:rPr>
          <w:rFonts w:cs="Times New Roman"/>
        </w:rPr>
        <w:t xml:space="preserve"> </w:t>
      </w:r>
      <w:r w:rsidRPr="00793DD0">
        <w:rPr>
          <w:rFonts w:cs="Times New Roman"/>
          <w:szCs w:val="24"/>
        </w:rPr>
        <w:t>Vadovaujantis AM ir ŽŪM 211 m. rugsėjo 26 d. įsakymo Nr.D1-735/3D-700 „</w:t>
      </w:r>
      <w:r w:rsidRPr="00793DD0">
        <w:rPr>
          <w:rFonts w:cs="Times New Roman"/>
          <w:bCs/>
          <w:szCs w:val="24"/>
        </w:rPr>
        <w:t xml:space="preserve">Dėl Aplinkos ministro ir Žemės ūkio ministro 2005 m. liepos 14 d. įsakymo Nr. D1-367/3D-342 „Dėl aplinkosaugos reikalavimų mėšlui ir srutoms tvarkyti aprašo patvirtinimo“ pakeitimo“ </w:t>
      </w:r>
      <w:r w:rsidRPr="00793DD0">
        <w:rPr>
          <w:rFonts w:cs="Times New Roman"/>
          <w:szCs w:val="24"/>
        </w:rPr>
        <w:t>V skyriaus 31.1.2. papunk</w:t>
      </w:r>
      <w:r w:rsidR="00B43690" w:rsidRPr="00793DD0">
        <w:rPr>
          <w:rFonts w:cs="Times New Roman"/>
          <w:szCs w:val="24"/>
        </w:rPr>
        <w:t xml:space="preserve">čiu, </w:t>
      </w:r>
      <w:r w:rsidRPr="00793DD0">
        <w:rPr>
          <w:rFonts w:cs="Times New Roman"/>
          <w:color w:val="000000"/>
          <w:szCs w:val="24"/>
          <w:shd w:val="clear" w:color="auto" w:fill="FFFFFF"/>
        </w:rPr>
        <w:t xml:space="preserve">nevalytos buitinės ir kitos artimos jų sudėčiai nuotekos gali būti kaupiamos srutų kauptuvuose ar srutų surinkimo ir kaupimo įrenginiuose, jeigu numatomų kaupti nuotekų kiekis per metus neviršys 20 proc. viso per metus susidariusio srutų ar skystojo mėšlo kiekio. </w:t>
      </w:r>
    </w:p>
    <w:p w14:paraId="7F1A3E47" w14:textId="77777777" w:rsidR="00B620D7" w:rsidRPr="00793DD0" w:rsidRDefault="00CA5CC5" w:rsidP="001E43CF">
      <w:pPr>
        <w:spacing w:after="240"/>
        <w:jc w:val="both"/>
        <w:rPr>
          <w:rFonts w:cs="Times New Roman"/>
          <w:color w:val="000000"/>
          <w:szCs w:val="24"/>
          <w:shd w:val="clear" w:color="auto" w:fill="FFFFFF"/>
        </w:rPr>
      </w:pPr>
      <w:r w:rsidRPr="00793DD0">
        <w:rPr>
          <w:rFonts w:cs="Times New Roman"/>
        </w:rPr>
        <w:t>Numatoma</w:t>
      </w:r>
      <w:r w:rsidR="008D29C2" w:rsidRPr="00793DD0">
        <w:rPr>
          <w:rFonts w:cs="Times New Roman"/>
        </w:rPr>
        <w:t xml:space="preserve">s buitinių nuotekų </w:t>
      </w:r>
      <w:r w:rsidR="008D29C2" w:rsidRPr="00793DD0">
        <w:rPr>
          <w:rFonts w:cs="Times New Roman"/>
          <w:color w:val="000000"/>
          <w:szCs w:val="24"/>
          <w:shd w:val="clear" w:color="auto" w:fill="FFFFFF"/>
        </w:rPr>
        <w:t xml:space="preserve">kiekis </w:t>
      </w:r>
      <w:r w:rsidR="004009CF" w:rsidRPr="00793DD0">
        <w:rPr>
          <w:rFonts w:cs="Times New Roman"/>
          <w:color w:val="000000"/>
          <w:szCs w:val="24"/>
          <w:shd w:val="clear" w:color="auto" w:fill="FFFFFF"/>
        </w:rPr>
        <w:t>–</w:t>
      </w:r>
      <w:r w:rsidR="008D29C2" w:rsidRPr="00793DD0">
        <w:rPr>
          <w:rFonts w:cs="Times New Roman"/>
          <w:color w:val="000000"/>
          <w:szCs w:val="24"/>
          <w:shd w:val="clear" w:color="auto" w:fill="FFFFFF"/>
        </w:rPr>
        <w:t xml:space="preserve"> </w:t>
      </w:r>
      <w:r w:rsidR="004009CF" w:rsidRPr="00793DD0">
        <w:rPr>
          <w:rFonts w:cs="Times New Roman"/>
          <w:color w:val="000000"/>
          <w:szCs w:val="24"/>
          <w:shd w:val="clear" w:color="auto" w:fill="FFFFFF"/>
        </w:rPr>
        <w:t>2,625 m</w:t>
      </w:r>
      <w:r w:rsidR="004009CF" w:rsidRPr="00793DD0">
        <w:rPr>
          <w:rFonts w:cs="Times New Roman"/>
          <w:color w:val="000000"/>
          <w:szCs w:val="24"/>
          <w:shd w:val="clear" w:color="auto" w:fill="FFFFFF"/>
          <w:vertAlign w:val="superscript"/>
        </w:rPr>
        <w:t>3</w:t>
      </w:r>
      <w:r w:rsidR="004009CF" w:rsidRPr="00793DD0">
        <w:rPr>
          <w:rFonts w:cs="Times New Roman"/>
          <w:color w:val="000000"/>
          <w:szCs w:val="24"/>
          <w:shd w:val="clear" w:color="auto" w:fill="FFFFFF"/>
        </w:rPr>
        <w:t xml:space="preserve">/dieną, </w:t>
      </w:r>
      <w:r w:rsidR="008D29C2" w:rsidRPr="00793DD0">
        <w:rPr>
          <w:rFonts w:cs="Times New Roman"/>
          <w:color w:val="000000"/>
          <w:szCs w:val="24"/>
          <w:shd w:val="clear" w:color="auto" w:fill="FFFFFF"/>
        </w:rPr>
        <w:t>958,125 m</w:t>
      </w:r>
      <w:r w:rsidR="008D29C2" w:rsidRPr="00793DD0">
        <w:rPr>
          <w:rFonts w:cs="Times New Roman"/>
          <w:color w:val="000000"/>
          <w:szCs w:val="24"/>
          <w:shd w:val="clear" w:color="auto" w:fill="FFFFFF"/>
          <w:vertAlign w:val="superscript"/>
        </w:rPr>
        <w:t>3</w:t>
      </w:r>
      <w:r w:rsidR="008D29C2" w:rsidRPr="00793DD0">
        <w:rPr>
          <w:rFonts w:cs="Times New Roman"/>
          <w:color w:val="000000"/>
          <w:szCs w:val="24"/>
          <w:shd w:val="clear" w:color="auto" w:fill="FFFFFF"/>
        </w:rPr>
        <w:t>/metus</w:t>
      </w:r>
      <w:r w:rsidRPr="00793DD0">
        <w:rPr>
          <w:rFonts w:cs="Times New Roman"/>
          <w:color w:val="000000"/>
          <w:szCs w:val="24"/>
          <w:shd w:val="clear" w:color="auto" w:fill="FFFFFF"/>
        </w:rPr>
        <w:t xml:space="preserve">, </w:t>
      </w:r>
      <w:r w:rsidR="008D29C2" w:rsidRPr="00793DD0">
        <w:rPr>
          <w:rFonts w:cs="Times New Roman"/>
          <w:color w:val="000000"/>
          <w:szCs w:val="24"/>
          <w:shd w:val="clear" w:color="auto" w:fill="FFFFFF"/>
        </w:rPr>
        <w:t xml:space="preserve">tai </w:t>
      </w:r>
      <w:r w:rsidR="008A6B43" w:rsidRPr="00793DD0">
        <w:rPr>
          <w:rFonts w:cs="Times New Roman"/>
        </w:rPr>
        <w:t xml:space="preserve">sudarys </w:t>
      </w:r>
      <w:r w:rsidR="00CA39A6" w:rsidRPr="00793DD0">
        <w:rPr>
          <w:rFonts w:cs="Times New Roman"/>
        </w:rPr>
        <w:t xml:space="preserve">11,83 proc. </w:t>
      </w:r>
      <w:r w:rsidR="008A6B43" w:rsidRPr="00793DD0">
        <w:rPr>
          <w:rFonts w:cs="Times New Roman"/>
        </w:rPr>
        <w:t>viso skystojo mėšlo kiekio per metus.</w:t>
      </w:r>
      <w:r w:rsidRPr="00793DD0">
        <w:rPr>
          <w:rFonts w:cs="Times New Roman"/>
        </w:rPr>
        <w:t xml:space="preserve"> </w:t>
      </w:r>
      <w:r w:rsidR="00C32A7D" w:rsidRPr="00793DD0">
        <w:rPr>
          <w:rFonts w:cs="Times New Roman"/>
          <w:szCs w:val="24"/>
        </w:rPr>
        <w:t xml:space="preserve">Nuotekos bus surenkamos į projektuojamą nuotekų tinklą ir nuvedamos </w:t>
      </w:r>
      <w:r w:rsidR="00E44DC6" w:rsidRPr="00793DD0">
        <w:rPr>
          <w:rFonts w:cs="Times New Roman"/>
          <w:szCs w:val="24"/>
        </w:rPr>
        <w:t xml:space="preserve">į skysto </w:t>
      </w:r>
      <w:r w:rsidR="00C32A7D" w:rsidRPr="00793DD0">
        <w:rPr>
          <w:rFonts w:cs="Times New Roman"/>
          <w:szCs w:val="24"/>
        </w:rPr>
        <w:t xml:space="preserve">mėšlo </w:t>
      </w:r>
      <w:r w:rsidR="00E44DC6" w:rsidRPr="00793DD0">
        <w:rPr>
          <w:rFonts w:cs="Times New Roman"/>
          <w:szCs w:val="24"/>
        </w:rPr>
        <w:t>surinkimo rezervuarą</w:t>
      </w:r>
      <w:r w:rsidR="00C32A7D" w:rsidRPr="00793DD0">
        <w:rPr>
          <w:rFonts w:cs="Times New Roman"/>
          <w:szCs w:val="24"/>
        </w:rPr>
        <w:t>.</w:t>
      </w:r>
      <w:r w:rsidRPr="00793DD0">
        <w:rPr>
          <w:rFonts w:cs="Times New Roman"/>
          <w:color w:val="000000"/>
          <w:szCs w:val="24"/>
          <w:shd w:val="clear" w:color="auto" w:fill="FFFFFF"/>
        </w:rPr>
        <w:t xml:space="preserve"> Projektavimo eigoje paaiškėjus, kad bus didesni nei 20 proc. buitinių nuotekų kiekiai, bus projektuojami buitinių nuotekų valymo įrenginiai.</w:t>
      </w:r>
      <w:r w:rsidR="001E43CF" w:rsidRPr="00793DD0">
        <w:rPr>
          <w:rFonts w:cs="Times New Roman"/>
          <w:color w:val="000000"/>
          <w:szCs w:val="24"/>
          <w:shd w:val="clear" w:color="auto" w:fill="FFFFFF"/>
        </w:rPr>
        <w:t xml:space="preserve"> </w:t>
      </w:r>
    </w:p>
    <w:p w14:paraId="27B86476" w14:textId="04592777" w:rsidR="00B620D7" w:rsidRPr="00793DD0" w:rsidRDefault="00B620D7" w:rsidP="001E43CF">
      <w:pPr>
        <w:spacing w:after="240"/>
        <w:jc w:val="both"/>
        <w:rPr>
          <w:rFonts w:cs="Times New Roman"/>
          <w:color w:val="000000"/>
          <w:szCs w:val="24"/>
          <w:shd w:val="clear" w:color="auto" w:fill="FFFFFF"/>
        </w:rPr>
      </w:pPr>
      <w:r w:rsidRPr="00793DD0">
        <w:rPr>
          <w:rFonts w:cs="Times New Roman"/>
          <w:color w:val="000000"/>
          <w:szCs w:val="24"/>
          <w:shd w:val="clear" w:color="auto" w:fill="FFFFFF"/>
        </w:rPr>
        <w:t>Buitinių nuotekų apskaita bus vykdoma pagal vandens apskaitos prietaiso rodmenis.</w:t>
      </w:r>
    </w:p>
    <w:p w14:paraId="66DF6D67" w14:textId="77777777" w:rsidR="00B620D7" w:rsidRPr="00793DD0" w:rsidRDefault="00B620D7" w:rsidP="001E43CF">
      <w:pPr>
        <w:spacing w:after="240"/>
        <w:jc w:val="both"/>
        <w:rPr>
          <w:rFonts w:cs="Times New Roman"/>
          <w:color w:val="000000"/>
          <w:szCs w:val="24"/>
          <w:shd w:val="clear" w:color="auto" w:fill="FFFFFF"/>
        </w:rPr>
      </w:pPr>
    </w:p>
    <w:p w14:paraId="6B4BB162" w14:textId="77777777" w:rsidR="00DC1FE6" w:rsidRPr="00793DD0" w:rsidRDefault="00DC1FE6" w:rsidP="001E43CF">
      <w:pPr>
        <w:spacing w:after="240"/>
        <w:jc w:val="both"/>
        <w:rPr>
          <w:rFonts w:cs="Times New Roman"/>
          <w:color w:val="000000"/>
          <w:szCs w:val="24"/>
          <w:shd w:val="clear" w:color="auto" w:fill="FFFFFF"/>
        </w:rPr>
      </w:pPr>
    </w:p>
    <w:p w14:paraId="3809265E" w14:textId="276E34CD" w:rsidR="00B43690" w:rsidRPr="00793DD0" w:rsidRDefault="00B816DB" w:rsidP="00DA4B51">
      <w:pPr>
        <w:spacing w:after="240"/>
        <w:jc w:val="both"/>
        <w:rPr>
          <w:rFonts w:cs="Times New Roman"/>
        </w:rPr>
      </w:pPr>
      <w:r w:rsidRPr="00793DD0">
        <w:rPr>
          <w:rFonts w:cs="Times New Roman"/>
          <w:i/>
          <w:u w:val="single"/>
        </w:rPr>
        <w:lastRenderedPageBreak/>
        <w:t>Gamybinės nuotekos</w:t>
      </w:r>
      <w:r w:rsidR="00DA4B51" w:rsidRPr="00793DD0">
        <w:rPr>
          <w:rFonts w:cs="Times New Roman"/>
          <w:i/>
          <w:u w:val="single"/>
        </w:rPr>
        <w:t>.</w:t>
      </w:r>
      <w:r w:rsidR="00DA4B51" w:rsidRPr="00793DD0">
        <w:rPr>
          <w:rFonts w:cs="Times New Roman"/>
          <w:i/>
        </w:rPr>
        <w:t xml:space="preserve"> </w:t>
      </w:r>
      <w:r w:rsidR="00B43690" w:rsidRPr="00793DD0">
        <w:rPr>
          <w:rFonts w:cs="Times New Roman"/>
        </w:rPr>
        <w:t>Planuojamas gamybinių nuotekų kiekis:</w:t>
      </w:r>
    </w:p>
    <w:p w14:paraId="260F082A" w14:textId="79B99B8A" w:rsidR="00B43690" w:rsidRPr="00793DD0" w:rsidRDefault="00B43690" w:rsidP="00AE3C13">
      <w:pPr>
        <w:pStyle w:val="Sraopastraipa"/>
        <w:numPr>
          <w:ilvl w:val="0"/>
          <w:numId w:val="21"/>
        </w:numPr>
        <w:spacing w:after="120"/>
        <w:ind w:left="714" w:hanging="357"/>
        <w:contextualSpacing w:val="0"/>
        <w:jc w:val="both"/>
        <w:rPr>
          <w:rFonts w:cs="Times New Roman"/>
        </w:rPr>
      </w:pPr>
      <w:r w:rsidRPr="00793DD0">
        <w:rPr>
          <w:rFonts w:cs="Times New Roman"/>
        </w:rPr>
        <w:t>plovimo vanduo nuo karvidės mėšlinų paviršių</w:t>
      </w:r>
      <w:r w:rsidR="00DA4B51" w:rsidRPr="00793DD0">
        <w:rPr>
          <w:rFonts w:cs="Times New Roman"/>
        </w:rPr>
        <w:t xml:space="preserve"> </w:t>
      </w:r>
      <w:r w:rsidRPr="00793DD0">
        <w:rPr>
          <w:rFonts w:cs="Times New Roman"/>
        </w:rPr>
        <w:t>– 159,26 m</w:t>
      </w:r>
      <w:r w:rsidRPr="00793DD0">
        <w:rPr>
          <w:rFonts w:cs="Times New Roman"/>
          <w:vertAlign w:val="superscript"/>
        </w:rPr>
        <w:t>3</w:t>
      </w:r>
      <w:r w:rsidRPr="00793DD0">
        <w:rPr>
          <w:rFonts w:cs="Times New Roman"/>
        </w:rPr>
        <w:t>/mėn., 1911,12 m</w:t>
      </w:r>
      <w:r w:rsidRPr="00793DD0">
        <w:rPr>
          <w:rFonts w:cs="Times New Roman"/>
          <w:vertAlign w:val="superscript"/>
        </w:rPr>
        <w:t>3</w:t>
      </w:r>
      <w:r w:rsidRPr="00793DD0">
        <w:rPr>
          <w:rFonts w:cs="Times New Roman"/>
        </w:rPr>
        <w:t>/metus;</w:t>
      </w:r>
    </w:p>
    <w:p w14:paraId="2FAA8C2C" w14:textId="637FBB96" w:rsidR="00B43690" w:rsidRPr="00793DD0" w:rsidRDefault="00B43690" w:rsidP="00AE3C13">
      <w:pPr>
        <w:pStyle w:val="Sraopastraipa"/>
        <w:numPr>
          <w:ilvl w:val="0"/>
          <w:numId w:val="21"/>
        </w:numPr>
        <w:spacing w:after="240"/>
        <w:ind w:left="714" w:hanging="357"/>
        <w:contextualSpacing w:val="0"/>
        <w:jc w:val="both"/>
        <w:rPr>
          <w:rFonts w:cs="Times New Roman"/>
        </w:rPr>
      </w:pPr>
      <w:r w:rsidRPr="00793DD0">
        <w:rPr>
          <w:rFonts w:cs="Times New Roman"/>
        </w:rPr>
        <w:t>pieno gamybos įrangos, melžimo įrangos, tešmenų plovimo vanduo – 49,5 m</w:t>
      </w:r>
      <w:r w:rsidRPr="00793DD0">
        <w:rPr>
          <w:rFonts w:cs="Times New Roman"/>
          <w:vertAlign w:val="superscript"/>
        </w:rPr>
        <w:t>3</w:t>
      </w:r>
      <w:r w:rsidRPr="00793DD0">
        <w:rPr>
          <w:rFonts w:cs="Times New Roman"/>
        </w:rPr>
        <w:t>/mėn., 594 m</w:t>
      </w:r>
      <w:r w:rsidRPr="00793DD0">
        <w:rPr>
          <w:rFonts w:cs="Times New Roman"/>
          <w:vertAlign w:val="superscript"/>
        </w:rPr>
        <w:t>3</w:t>
      </w:r>
      <w:r w:rsidRPr="00793DD0">
        <w:rPr>
          <w:rFonts w:cs="Times New Roman"/>
        </w:rPr>
        <w:t>/metus.</w:t>
      </w:r>
    </w:p>
    <w:p w14:paraId="2448B7F5" w14:textId="728F17E7" w:rsidR="001E43CF" w:rsidRPr="00793DD0" w:rsidRDefault="00B43690" w:rsidP="001E43CF">
      <w:pPr>
        <w:spacing w:after="240"/>
        <w:jc w:val="both"/>
        <w:rPr>
          <w:color w:val="000000"/>
        </w:rPr>
      </w:pPr>
      <w:r w:rsidRPr="00793DD0">
        <w:rPr>
          <w:rFonts w:cs="Times New Roman"/>
        </w:rPr>
        <w:t>Viso susidarys 2505,12 m</w:t>
      </w:r>
      <w:r w:rsidRPr="00793DD0">
        <w:rPr>
          <w:rFonts w:cs="Times New Roman"/>
          <w:vertAlign w:val="superscript"/>
        </w:rPr>
        <w:t>3</w:t>
      </w:r>
      <w:r w:rsidRPr="00793DD0">
        <w:rPr>
          <w:rFonts w:cs="Times New Roman"/>
        </w:rPr>
        <w:t xml:space="preserve">/metus gamybinių nuotekų. </w:t>
      </w:r>
      <w:r w:rsidRPr="00793DD0">
        <w:rPr>
          <w:rFonts w:cs="Times New Roman"/>
          <w:szCs w:val="24"/>
        </w:rPr>
        <w:t>Vadovaujantis AM ir ŽŪM 211 m. rugsėjo 26 d. įsakymo Nr.</w:t>
      </w:r>
      <w:r w:rsidR="008C668B" w:rsidRPr="00793DD0">
        <w:rPr>
          <w:rFonts w:cs="Times New Roman"/>
          <w:szCs w:val="24"/>
        </w:rPr>
        <w:t xml:space="preserve"> </w:t>
      </w:r>
      <w:r w:rsidRPr="00793DD0">
        <w:rPr>
          <w:rFonts w:cs="Times New Roman"/>
          <w:szCs w:val="24"/>
        </w:rPr>
        <w:t>D1-735/3D-700 „</w:t>
      </w:r>
      <w:r w:rsidRPr="00793DD0">
        <w:rPr>
          <w:rFonts w:cs="Times New Roman"/>
          <w:bCs/>
          <w:szCs w:val="24"/>
        </w:rPr>
        <w:t xml:space="preserve">Dėl Aplinkos ministro ir Žemės ūkio ministro 2005 m. liepos 14 d. įsakymo Nr. D1-367/3D-342 „Dėl aplinkosaugos reikalavimų mėšlui ir srutoms tvarkyti aprašo patvirtinimo“ pakeitimo“ </w:t>
      </w:r>
      <w:r w:rsidRPr="00793DD0">
        <w:rPr>
          <w:rFonts w:cs="Times New Roman"/>
          <w:szCs w:val="24"/>
        </w:rPr>
        <w:t>V skyriaus 31.3.2. papunkčiu</w:t>
      </w:r>
      <w:r w:rsidR="00B066E3" w:rsidRPr="00793DD0">
        <w:rPr>
          <w:rFonts w:cs="Times New Roman"/>
        </w:rPr>
        <w:t xml:space="preserve">, </w:t>
      </w:r>
      <w:r w:rsidR="00A60175" w:rsidRPr="00793DD0">
        <w:rPr>
          <w:rFonts w:cs="Times New Roman"/>
        </w:rPr>
        <w:t xml:space="preserve">gamybiniuose pastatuose susidariusios nuotekos gali būti </w:t>
      </w:r>
      <w:r w:rsidR="00B066E3" w:rsidRPr="00793DD0">
        <w:rPr>
          <w:rFonts w:cs="Times New Roman"/>
        </w:rPr>
        <w:t>surenkamos į srutų kauptuvus ir naudojamos laukams tręšti taikant tuos pačius reikalavimus kaip ir srutoms ar skystajam mėšlui išlaistyti.</w:t>
      </w:r>
      <w:r w:rsidR="0030572C" w:rsidRPr="00793DD0">
        <w:rPr>
          <w:rFonts w:cs="Times New Roman"/>
        </w:rPr>
        <w:t xml:space="preserve"> </w:t>
      </w:r>
    </w:p>
    <w:p w14:paraId="7D15D6EF" w14:textId="447FE712" w:rsidR="00585B01" w:rsidRPr="00793DD0" w:rsidRDefault="00585B01" w:rsidP="00585B01">
      <w:pPr>
        <w:spacing w:after="240"/>
        <w:jc w:val="both"/>
        <w:rPr>
          <w:rFonts w:cs="Times New Roman"/>
        </w:rPr>
      </w:pPr>
      <w:r w:rsidRPr="00793DD0">
        <w:rPr>
          <w:rFonts w:cs="Times New Roman"/>
        </w:rPr>
        <w:t xml:space="preserve">Fermoje susikaupęs skystasis mėšlas bus transportuojamas skreperiais į lataką, iš kurio savitaka pateks į srutų surinkimo šulinį, o iš jo, elektromechaninio siurblio pagalba, </w:t>
      </w:r>
      <w:proofErr w:type="spellStart"/>
      <w:r w:rsidRPr="00793DD0">
        <w:rPr>
          <w:rFonts w:cs="Times New Roman"/>
        </w:rPr>
        <w:t>spaudiminiais</w:t>
      </w:r>
      <w:proofErr w:type="spellEnd"/>
      <w:r w:rsidRPr="00793DD0">
        <w:rPr>
          <w:rFonts w:cs="Times New Roman"/>
        </w:rPr>
        <w:t xml:space="preserve"> nuotekų tinklais pateks į projektuojamą 5129 m</w:t>
      </w:r>
      <w:r w:rsidRPr="00793DD0">
        <w:rPr>
          <w:rFonts w:cs="Times New Roman"/>
          <w:vertAlign w:val="superscript"/>
        </w:rPr>
        <w:t xml:space="preserve">3 </w:t>
      </w:r>
      <w:r w:rsidRPr="00793DD0">
        <w:rPr>
          <w:rFonts w:cs="Times New Roman"/>
        </w:rPr>
        <w:t>skystojo</w:t>
      </w:r>
      <w:r w:rsidR="00B620D7" w:rsidRPr="00793DD0">
        <w:rPr>
          <w:rFonts w:cs="Times New Roman"/>
        </w:rPr>
        <w:t xml:space="preserve"> mėšlo rezervuarą. </w:t>
      </w:r>
      <w:r w:rsidRPr="00793DD0">
        <w:rPr>
          <w:rFonts w:cs="Times New Roman"/>
        </w:rPr>
        <w:t xml:space="preserve">Tirštasis mėšlas iš </w:t>
      </w:r>
      <w:r w:rsidR="00FC22A1" w:rsidRPr="00793DD0">
        <w:rPr>
          <w:rFonts w:cs="Times New Roman"/>
        </w:rPr>
        <w:t xml:space="preserve">veislinių telyčių ir </w:t>
      </w:r>
      <w:r w:rsidRPr="00793DD0">
        <w:rPr>
          <w:rFonts w:cs="Times New Roman"/>
        </w:rPr>
        <w:t>veršelių laikymo zonos (</w:t>
      </w:r>
      <w:r w:rsidR="00DC1FE6" w:rsidRPr="00793DD0">
        <w:rPr>
          <w:snapToGrid w:val="0"/>
          <w:sz w:val="22"/>
        </w:rPr>
        <w:t>1331,76</w:t>
      </w:r>
      <w:r w:rsidR="00FC22A1" w:rsidRPr="00793DD0">
        <w:rPr>
          <w:b/>
          <w:snapToGrid w:val="0"/>
          <w:sz w:val="22"/>
        </w:rPr>
        <w:t xml:space="preserve"> </w:t>
      </w:r>
      <w:r w:rsidRPr="00793DD0">
        <w:rPr>
          <w:rFonts w:cs="Times New Roman"/>
        </w:rPr>
        <w:t>m</w:t>
      </w:r>
      <w:r w:rsidRPr="00793DD0">
        <w:rPr>
          <w:rFonts w:cs="Times New Roman"/>
          <w:vertAlign w:val="superscript"/>
        </w:rPr>
        <w:t>3</w:t>
      </w:r>
      <w:r w:rsidR="00DC1FE6" w:rsidRPr="00793DD0">
        <w:rPr>
          <w:rFonts w:cs="Times New Roman"/>
        </w:rPr>
        <w:t>/ metus</w:t>
      </w:r>
      <w:r w:rsidRPr="00793DD0">
        <w:rPr>
          <w:rFonts w:cs="Times New Roman"/>
        </w:rPr>
        <w:t xml:space="preserve">) bus transportuojamas į jau esamą mėšlidę gretimame sklype. </w:t>
      </w:r>
    </w:p>
    <w:p w14:paraId="7694FD3D" w14:textId="4E37F310" w:rsidR="00B620D7" w:rsidRPr="00793DD0" w:rsidRDefault="00B620D7" w:rsidP="00585B01">
      <w:pPr>
        <w:spacing w:after="240"/>
        <w:jc w:val="both"/>
        <w:rPr>
          <w:rFonts w:cs="Times New Roman"/>
        </w:rPr>
      </w:pPr>
      <w:r w:rsidRPr="00793DD0">
        <w:rPr>
          <w:rFonts w:cs="Times New Roman"/>
        </w:rPr>
        <w:t xml:space="preserve">Gamybinių nuotekų kiekis bus apskaičiuojamas pagal iš rezervuaro srutas išvežančių </w:t>
      </w:r>
      <w:proofErr w:type="spellStart"/>
      <w:r w:rsidRPr="00793DD0">
        <w:rPr>
          <w:rFonts w:cs="Times New Roman"/>
        </w:rPr>
        <w:t>srutovežių</w:t>
      </w:r>
      <w:proofErr w:type="spellEnd"/>
      <w:r w:rsidRPr="00793DD0">
        <w:rPr>
          <w:rFonts w:cs="Times New Roman"/>
        </w:rPr>
        <w:t xml:space="preserve"> talpą.</w:t>
      </w:r>
    </w:p>
    <w:p w14:paraId="1EA191C6" w14:textId="49EC520C" w:rsidR="002B5C8A" w:rsidRPr="00793DD0" w:rsidRDefault="00A60175" w:rsidP="00DC66EF">
      <w:pPr>
        <w:spacing w:after="240"/>
        <w:jc w:val="both"/>
        <w:rPr>
          <w:rFonts w:cs="Times New Roman"/>
        </w:rPr>
      </w:pPr>
      <w:r w:rsidRPr="00793DD0">
        <w:rPr>
          <w:rFonts w:cs="Times New Roman"/>
          <w:i/>
          <w:u w:val="single"/>
        </w:rPr>
        <w:t>Paviršinės nuotekos (lietaus vandenys</w:t>
      </w:r>
      <w:r w:rsidRPr="00793DD0">
        <w:rPr>
          <w:rFonts w:cs="Times New Roman"/>
          <w:i/>
        </w:rPr>
        <w:t>),</w:t>
      </w:r>
      <w:r w:rsidRPr="00793DD0">
        <w:rPr>
          <w:rFonts w:cs="Times New Roman"/>
        </w:rPr>
        <w:t xml:space="preserve"> nuo potencialiai teršiamų teritorijų</w:t>
      </w:r>
      <w:r w:rsidR="008C668B" w:rsidRPr="00793DD0">
        <w:rPr>
          <w:rFonts w:cs="Times New Roman"/>
        </w:rPr>
        <w:t>,</w:t>
      </w:r>
      <w:r w:rsidRPr="00793DD0">
        <w:rPr>
          <w:rFonts w:cs="Times New Roman"/>
        </w:rPr>
        <w:t xml:space="preserve"> bus surenkamos ir nuvedamos į skysto mėšlo rezervuarą. </w:t>
      </w:r>
    </w:p>
    <w:p w14:paraId="5F944E57" w14:textId="4922E641" w:rsidR="002B5C8A" w:rsidRPr="00793DD0" w:rsidRDefault="002B5C8A" w:rsidP="001F2565">
      <w:pPr>
        <w:spacing w:after="120"/>
        <w:jc w:val="both"/>
        <w:rPr>
          <w:rFonts w:cs="Times New Roman"/>
        </w:rPr>
      </w:pPr>
      <w:r w:rsidRPr="00793DD0">
        <w:rPr>
          <w:rFonts w:cs="Times New Roman"/>
        </w:rPr>
        <w:t>Į srutų surinkimo rezervuarą planuojama surinkti ir išleisti nuotekas nuo</w:t>
      </w:r>
      <w:r w:rsidR="001D244A" w:rsidRPr="00793DD0">
        <w:rPr>
          <w:rFonts w:cs="Times New Roman"/>
        </w:rPr>
        <w:t xml:space="preserve"> šių </w:t>
      </w:r>
      <w:r w:rsidR="0076481C" w:rsidRPr="00793DD0">
        <w:rPr>
          <w:rFonts w:cs="Times New Roman"/>
        </w:rPr>
        <w:t>betono</w:t>
      </w:r>
      <w:r w:rsidR="001D244A" w:rsidRPr="00793DD0">
        <w:rPr>
          <w:rFonts w:cs="Times New Roman"/>
        </w:rPr>
        <w:t xml:space="preserve"> danga dengtų paviršių</w:t>
      </w:r>
      <w:r w:rsidRPr="00793DD0">
        <w:rPr>
          <w:rFonts w:cs="Times New Roman"/>
        </w:rPr>
        <w:t>:</w:t>
      </w:r>
    </w:p>
    <w:p w14:paraId="3D07F944" w14:textId="77777777" w:rsidR="00411621" w:rsidRPr="00793DD0" w:rsidRDefault="002B5C8A" w:rsidP="00AE3C13">
      <w:pPr>
        <w:pStyle w:val="Sraopastraipa"/>
        <w:numPr>
          <w:ilvl w:val="0"/>
          <w:numId w:val="20"/>
        </w:numPr>
        <w:spacing w:after="120"/>
        <w:ind w:left="714" w:hanging="357"/>
        <w:contextualSpacing w:val="0"/>
        <w:jc w:val="both"/>
        <w:rPr>
          <w:rFonts w:cs="Times New Roman"/>
        </w:rPr>
      </w:pPr>
      <w:r w:rsidRPr="00793DD0">
        <w:rPr>
          <w:rFonts w:cs="Times New Roman"/>
        </w:rPr>
        <w:t xml:space="preserve">karvidės pastato galų aikštelių </w:t>
      </w:r>
      <w:r w:rsidR="00411621" w:rsidRPr="00793DD0">
        <w:rPr>
          <w:rFonts w:cs="Times New Roman"/>
        </w:rPr>
        <w:t>(plotas 2 x 490 m</w:t>
      </w:r>
      <w:r w:rsidR="00411621" w:rsidRPr="00793DD0">
        <w:rPr>
          <w:rFonts w:cs="Times New Roman"/>
          <w:vertAlign w:val="superscript"/>
        </w:rPr>
        <w:t>2</w:t>
      </w:r>
      <w:r w:rsidR="00411621" w:rsidRPr="00793DD0">
        <w:rPr>
          <w:rFonts w:cs="Times New Roman"/>
        </w:rPr>
        <w:t>);</w:t>
      </w:r>
    </w:p>
    <w:p w14:paraId="70144BB2" w14:textId="52F40E43" w:rsidR="00411621" w:rsidRPr="00793DD0" w:rsidRDefault="002B5C8A" w:rsidP="00AE3C13">
      <w:pPr>
        <w:pStyle w:val="Sraopastraipa"/>
        <w:numPr>
          <w:ilvl w:val="0"/>
          <w:numId w:val="20"/>
        </w:numPr>
        <w:spacing w:after="120"/>
        <w:ind w:left="714" w:hanging="357"/>
        <w:contextualSpacing w:val="0"/>
        <w:jc w:val="both"/>
        <w:rPr>
          <w:rFonts w:cs="Times New Roman"/>
        </w:rPr>
      </w:pPr>
      <w:r w:rsidRPr="00793DD0">
        <w:rPr>
          <w:rFonts w:cs="Times New Roman"/>
        </w:rPr>
        <w:t>pieno bloko privažiavimo aikštel</w:t>
      </w:r>
      <w:r w:rsidR="00411621" w:rsidRPr="00793DD0">
        <w:rPr>
          <w:rFonts w:cs="Times New Roman"/>
        </w:rPr>
        <w:t>ių (</w:t>
      </w:r>
      <w:r w:rsidR="001D244A" w:rsidRPr="00793DD0">
        <w:rPr>
          <w:rFonts w:cs="Times New Roman"/>
        </w:rPr>
        <w:t xml:space="preserve">plotas </w:t>
      </w:r>
      <w:r w:rsidR="00411621" w:rsidRPr="00793DD0">
        <w:rPr>
          <w:rFonts w:cs="Times New Roman"/>
        </w:rPr>
        <w:t>120 m</w:t>
      </w:r>
      <w:r w:rsidR="00411621" w:rsidRPr="00793DD0">
        <w:rPr>
          <w:rFonts w:cs="Times New Roman"/>
          <w:vertAlign w:val="superscript"/>
        </w:rPr>
        <w:t>2</w:t>
      </w:r>
      <w:r w:rsidR="00411621" w:rsidRPr="00793DD0">
        <w:rPr>
          <w:rFonts w:cs="Times New Roman"/>
        </w:rPr>
        <w:t xml:space="preserve"> ir 36 m</w:t>
      </w:r>
      <w:r w:rsidR="00411621" w:rsidRPr="00793DD0">
        <w:rPr>
          <w:rFonts w:cs="Times New Roman"/>
          <w:vertAlign w:val="superscript"/>
        </w:rPr>
        <w:t>2</w:t>
      </w:r>
      <w:r w:rsidR="00411621" w:rsidRPr="00793DD0">
        <w:rPr>
          <w:rFonts w:cs="Times New Roman"/>
        </w:rPr>
        <w:t>);</w:t>
      </w:r>
    </w:p>
    <w:p w14:paraId="507B3345" w14:textId="3C9B4214" w:rsidR="00411621" w:rsidRPr="00793DD0" w:rsidRDefault="00B620D7" w:rsidP="00AE3C13">
      <w:pPr>
        <w:pStyle w:val="Sraopastraipa"/>
        <w:numPr>
          <w:ilvl w:val="0"/>
          <w:numId w:val="20"/>
        </w:numPr>
        <w:spacing w:after="120"/>
        <w:ind w:left="714" w:hanging="357"/>
        <w:contextualSpacing w:val="0"/>
        <w:jc w:val="both"/>
        <w:rPr>
          <w:rFonts w:cs="Times New Roman"/>
        </w:rPr>
      </w:pPr>
      <w:r w:rsidRPr="00793DD0">
        <w:rPr>
          <w:rFonts w:cs="Times New Roman"/>
        </w:rPr>
        <w:t>srutų išsiurbimo iš rezervuaro ir mėšlidės aikštelė</w:t>
      </w:r>
      <w:r w:rsidR="00411621" w:rsidRPr="00793DD0">
        <w:rPr>
          <w:rFonts w:cs="Times New Roman"/>
        </w:rPr>
        <w:t xml:space="preserve"> (</w:t>
      </w:r>
      <w:r w:rsidR="001D244A" w:rsidRPr="00793DD0">
        <w:rPr>
          <w:rFonts w:cs="Times New Roman"/>
        </w:rPr>
        <w:t xml:space="preserve">plotas </w:t>
      </w:r>
      <w:r w:rsidR="00411621" w:rsidRPr="00793DD0">
        <w:rPr>
          <w:rFonts w:cs="Times New Roman"/>
        </w:rPr>
        <w:t>2 x 36 m</w:t>
      </w:r>
      <w:r w:rsidR="00411621" w:rsidRPr="00793DD0">
        <w:rPr>
          <w:rFonts w:cs="Times New Roman"/>
          <w:vertAlign w:val="superscript"/>
        </w:rPr>
        <w:t>2</w:t>
      </w:r>
      <w:r w:rsidR="00411621" w:rsidRPr="00793DD0">
        <w:rPr>
          <w:rFonts w:cs="Times New Roman"/>
        </w:rPr>
        <w:t>).</w:t>
      </w:r>
    </w:p>
    <w:p w14:paraId="5B206E2F" w14:textId="2A70BAAD" w:rsidR="00976FB5" w:rsidRPr="00793DD0" w:rsidRDefault="008C668B" w:rsidP="008C668B">
      <w:pPr>
        <w:spacing w:before="240" w:after="240"/>
        <w:jc w:val="both"/>
        <w:rPr>
          <w:rFonts w:cs="Times New Roman"/>
        </w:rPr>
      </w:pPr>
      <w:r w:rsidRPr="00793DD0">
        <w:rPr>
          <w:rFonts w:cs="Times New Roman"/>
        </w:rPr>
        <w:t>Vadovaujantis LR Aplinkos ministro 2007 m. Balandžio 2 d. įsakymu Nr. D1-193 „Dėl paviršinių nuotekų tvarkymo reglamento patvirtinimo“ (Žin., 2007, Nr. 42-1594; 2013, Nr. 9-388; 2014, Nr. 15135; 2015, Nr. 15667), p</w:t>
      </w:r>
      <w:r w:rsidR="00976FB5" w:rsidRPr="00793DD0">
        <w:rPr>
          <w:rFonts w:cs="Times New Roman"/>
        </w:rPr>
        <w:t>lanuojamas paviršinių nuotekų kiekis apskaičiuojamas pagal formulę:</w:t>
      </w:r>
    </w:p>
    <w:p w14:paraId="367FC701" w14:textId="062FDD3D" w:rsidR="00976FB5" w:rsidRPr="00793DD0" w:rsidRDefault="00976FB5" w:rsidP="004C70E1">
      <w:pPr>
        <w:pStyle w:val="Sraopastraipa"/>
        <w:spacing w:before="240"/>
        <w:contextualSpacing w:val="0"/>
        <w:jc w:val="center"/>
        <w:rPr>
          <w:b/>
          <w:color w:val="000000"/>
        </w:rPr>
      </w:pPr>
      <w:proofErr w:type="spellStart"/>
      <w:r w:rsidRPr="00793DD0">
        <w:rPr>
          <w:b/>
          <w:color w:val="000000"/>
        </w:rPr>
        <w:t>W</w:t>
      </w:r>
      <w:r w:rsidRPr="00793DD0">
        <w:rPr>
          <w:b/>
          <w:color w:val="000000"/>
          <w:vertAlign w:val="subscript"/>
        </w:rPr>
        <w:t>f</w:t>
      </w:r>
      <w:proofErr w:type="spellEnd"/>
      <w:r w:rsidRPr="00793DD0">
        <w:rPr>
          <w:rStyle w:val="apple-converted-space"/>
          <w:b/>
          <w:color w:val="000000"/>
          <w:vertAlign w:val="subscript"/>
        </w:rPr>
        <w:t> </w:t>
      </w:r>
      <w:r w:rsidRPr="00793DD0">
        <w:rPr>
          <w:b/>
          <w:color w:val="000000"/>
        </w:rPr>
        <w:t xml:space="preserve">= 10 x </w:t>
      </w:r>
      <w:proofErr w:type="spellStart"/>
      <w:r w:rsidRPr="00793DD0">
        <w:rPr>
          <w:b/>
          <w:color w:val="000000"/>
        </w:rPr>
        <w:t>H</w:t>
      </w:r>
      <w:r w:rsidRPr="00793DD0">
        <w:rPr>
          <w:b/>
          <w:color w:val="000000"/>
          <w:vertAlign w:val="subscript"/>
        </w:rPr>
        <w:t>f</w:t>
      </w:r>
      <w:proofErr w:type="spellEnd"/>
      <w:r w:rsidRPr="00793DD0">
        <w:rPr>
          <w:rStyle w:val="apple-converted-space"/>
          <w:b/>
          <w:color w:val="000000"/>
        </w:rPr>
        <w:t> </w:t>
      </w:r>
      <w:r w:rsidRPr="00793DD0">
        <w:rPr>
          <w:b/>
          <w:color w:val="000000"/>
        </w:rPr>
        <w:t xml:space="preserve">x </w:t>
      </w:r>
      <w:proofErr w:type="spellStart"/>
      <w:r w:rsidRPr="00793DD0">
        <w:rPr>
          <w:b/>
          <w:color w:val="000000"/>
        </w:rPr>
        <w:t>ps</w:t>
      </w:r>
      <w:proofErr w:type="spellEnd"/>
      <w:r w:rsidRPr="00793DD0">
        <w:rPr>
          <w:b/>
          <w:color w:val="000000"/>
        </w:rPr>
        <w:t xml:space="preserve"> x F x K m</w:t>
      </w:r>
      <w:r w:rsidRPr="00793DD0">
        <w:rPr>
          <w:b/>
          <w:color w:val="000000"/>
          <w:vertAlign w:val="superscript"/>
        </w:rPr>
        <w:t>3</w:t>
      </w:r>
      <w:r w:rsidRPr="00793DD0">
        <w:rPr>
          <w:b/>
          <w:color w:val="000000"/>
        </w:rPr>
        <w:t>/ metus</w:t>
      </w:r>
    </w:p>
    <w:p w14:paraId="56D7B9C0" w14:textId="77777777" w:rsidR="00976FB5" w:rsidRPr="00793DD0" w:rsidRDefault="00976FB5" w:rsidP="008C668B">
      <w:pPr>
        <w:spacing w:after="120"/>
        <w:ind w:firstLine="567"/>
        <w:jc w:val="both"/>
        <w:rPr>
          <w:rFonts w:eastAsia="Times New Roman" w:cs="Times New Roman"/>
          <w:color w:val="000000"/>
          <w:szCs w:val="24"/>
          <w:lang w:eastAsia="lt-LT"/>
        </w:rPr>
      </w:pPr>
      <w:r w:rsidRPr="00793DD0">
        <w:rPr>
          <w:rFonts w:eastAsia="Times New Roman" w:cs="Times New Roman"/>
          <w:color w:val="000000"/>
          <w:szCs w:val="24"/>
          <w:lang w:eastAsia="lt-LT"/>
        </w:rPr>
        <w:t>čia:</w:t>
      </w:r>
    </w:p>
    <w:p w14:paraId="2CFDE36D" w14:textId="3143F097" w:rsidR="00976FB5" w:rsidRPr="00793DD0" w:rsidRDefault="00976FB5" w:rsidP="008C668B">
      <w:pPr>
        <w:spacing w:after="120"/>
        <w:ind w:firstLine="284"/>
        <w:jc w:val="both"/>
        <w:rPr>
          <w:rFonts w:eastAsia="Times New Roman" w:cs="Times New Roman"/>
          <w:color w:val="000000"/>
          <w:szCs w:val="24"/>
          <w:lang w:eastAsia="lt-LT"/>
        </w:rPr>
      </w:pPr>
      <w:proofErr w:type="spellStart"/>
      <w:r w:rsidRPr="00793DD0">
        <w:rPr>
          <w:rFonts w:eastAsia="Times New Roman" w:cs="Times New Roman"/>
          <w:color w:val="000000"/>
          <w:szCs w:val="24"/>
          <w:lang w:eastAsia="lt-LT"/>
        </w:rPr>
        <w:t>H</w:t>
      </w:r>
      <w:r w:rsidRPr="00793DD0">
        <w:rPr>
          <w:rFonts w:eastAsia="Times New Roman" w:cs="Times New Roman"/>
          <w:color w:val="000000"/>
          <w:szCs w:val="24"/>
          <w:vertAlign w:val="subscript"/>
          <w:lang w:eastAsia="lt-LT"/>
        </w:rPr>
        <w:t>f</w:t>
      </w:r>
      <w:proofErr w:type="spellEnd"/>
      <w:r w:rsidRPr="00793DD0">
        <w:rPr>
          <w:rFonts w:eastAsia="Times New Roman" w:cs="Times New Roman"/>
          <w:color w:val="000000"/>
          <w:szCs w:val="24"/>
          <w:vertAlign w:val="subscript"/>
          <w:lang w:eastAsia="lt-LT"/>
        </w:rPr>
        <w:t> </w:t>
      </w:r>
      <w:r w:rsidRPr="00793DD0">
        <w:rPr>
          <w:rFonts w:eastAsia="Times New Roman" w:cs="Times New Roman"/>
          <w:color w:val="000000"/>
          <w:szCs w:val="24"/>
          <w:lang w:eastAsia="lt-LT"/>
        </w:rPr>
        <w:t>– faktinis kritulių kiekis</w:t>
      </w:r>
      <w:r w:rsidR="001D244A" w:rsidRPr="00793DD0">
        <w:rPr>
          <w:rFonts w:eastAsia="Times New Roman" w:cs="Times New Roman"/>
          <w:color w:val="000000"/>
          <w:szCs w:val="24"/>
          <w:lang w:eastAsia="lt-LT"/>
        </w:rPr>
        <w:t xml:space="preserve"> - 593 </w:t>
      </w:r>
      <w:r w:rsidRPr="00793DD0">
        <w:rPr>
          <w:rFonts w:eastAsia="Times New Roman" w:cs="Times New Roman"/>
          <w:color w:val="000000"/>
          <w:szCs w:val="24"/>
          <w:lang w:eastAsia="lt-LT"/>
        </w:rPr>
        <w:t>mm</w:t>
      </w:r>
      <w:r w:rsidR="0076481C" w:rsidRPr="00793DD0">
        <w:rPr>
          <w:rFonts w:eastAsia="Times New Roman" w:cs="Times New Roman"/>
          <w:color w:val="000000"/>
          <w:szCs w:val="24"/>
          <w:lang w:eastAsia="lt-LT"/>
        </w:rPr>
        <w:t>/metus.</w:t>
      </w:r>
      <w:r w:rsidRPr="00793DD0">
        <w:rPr>
          <w:rFonts w:eastAsia="Times New Roman" w:cs="Times New Roman"/>
          <w:color w:val="000000"/>
          <w:szCs w:val="24"/>
          <w:lang w:eastAsia="lt-LT"/>
        </w:rPr>
        <w:t>;</w:t>
      </w:r>
    </w:p>
    <w:p w14:paraId="230A9CEC" w14:textId="3518239F" w:rsidR="00976FB5" w:rsidRPr="00793DD0" w:rsidRDefault="00976FB5" w:rsidP="008C668B">
      <w:pPr>
        <w:spacing w:after="120"/>
        <w:ind w:firstLine="284"/>
        <w:jc w:val="both"/>
        <w:rPr>
          <w:rFonts w:eastAsia="Times New Roman" w:cs="Times New Roman"/>
          <w:color w:val="000000"/>
          <w:szCs w:val="24"/>
          <w:lang w:eastAsia="lt-LT"/>
        </w:rPr>
      </w:pPr>
      <w:proofErr w:type="spellStart"/>
      <w:r w:rsidRPr="00793DD0">
        <w:rPr>
          <w:rFonts w:eastAsia="Times New Roman" w:cs="Times New Roman"/>
          <w:color w:val="000000"/>
          <w:szCs w:val="24"/>
          <w:lang w:eastAsia="lt-LT"/>
        </w:rPr>
        <w:t>p</w:t>
      </w:r>
      <w:r w:rsidRPr="00097679">
        <w:rPr>
          <w:rFonts w:eastAsia="Times New Roman" w:cs="Times New Roman"/>
          <w:color w:val="000000"/>
          <w:szCs w:val="24"/>
          <w:vertAlign w:val="subscript"/>
          <w:lang w:eastAsia="lt-LT"/>
        </w:rPr>
        <w:t>s</w:t>
      </w:r>
      <w:proofErr w:type="spellEnd"/>
      <w:r w:rsidRPr="00793DD0">
        <w:rPr>
          <w:rFonts w:eastAsia="Times New Roman" w:cs="Times New Roman"/>
          <w:color w:val="000000"/>
          <w:szCs w:val="24"/>
          <w:lang w:eastAsia="lt-LT"/>
        </w:rPr>
        <w:t xml:space="preserve"> – paviršinio nuotėkio koeficientas (</w:t>
      </w:r>
      <w:r w:rsidR="001D244A" w:rsidRPr="00793DD0">
        <w:rPr>
          <w:rFonts w:eastAsia="Times New Roman" w:cs="Times New Roman"/>
          <w:color w:val="000000"/>
          <w:szCs w:val="24"/>
          <w:lang w:eastAsia="lt-LT"/>
        </w:rPr>
        <w:t xml:space="preserve">kietoms, vandeniui nelaidžioms dangoms </w:t>
      </w:r>
      <w:proofErr w:type="spellStart"/>
      <w:r w:rsidR="001D244A" w:rsidRPr="00793DD0">
        <w:rPr>
          <w:rFonts w:eastAsia="Times New Roman" w:cs="Times New Roman"/>
          <w:color w:val="000000"/>
          <w:szCs w:val="24"/>
          <w:lang w:eastAsia="lt-LT"/>
        </w:rPr>
        <w:t>p</w:t>
      </w:r>
      <w:r w:rsidR="001D244A" w:rsidRPr="00097679">
        <w:rPr>
          <w:rFonts w:eastAsia="Times New Roman" w:cs="Times New Roman"/>
          <w:color w:val="000000"/>
          <w:szCs w:val="24"/>
          <w:vertAlign w:val="subscript"/>
          <w:lang w:eastAsia="lt-LT"/>
        </w:rPr>
        <w:t>s</w:t>
      </w:r>
      <w:proofErr w:type="spellEnd"/>
      <w:r w:rsidR="00097679">
        <w:rPr>
          <w:rFonts w:eastAsia="Times New Roman" w:cs="Times New Roman"/>
          <w:color w:val="000000"/>
          <w:szCs w:val="24"/>
          <w:lang w:eastAsia="lt-LT"/>
        </w:rPr>
        <w:t xml:space="preserve"> </w:t>
      </w:r>
      <w:r w:rsidR="001D244A" w:rsidRPr="00793DD0">
        <w:rPr>
          <w:rFonts w:eastAsia="Times New Roman" w:cs="Times New Roman"/>
          <w:color w:val="000000"/>
          <w:szCs w:val="24"/>
          <w:lang w:eastAsia="lt-LT"/>
        </w:rPr>
        <w:t>=</w:t>
      </w:r>
      <w:r w:rsidR="00097679">
        <w:rPr>
          <w:rFonts w:eastAsia="Times New Roman" w:cs="Times New Roman"/>
          <w:color w:val="000000"/>
          <w:szCs w:val="24"/>
          <w:lang w:eastAsia="lt-LT"/>
        </w:rPr>
        <w:t xml:space="preserve"> </w:t>
      </w:r>
      <w:r w:rsidR="001D244A" w:rsidRPr="00793DD0">
        <w:rPr>
          <w:rFonts w:eastAsia="Times New Roman" w:cs="Times New Roman"/>
          <w:color w:val="000000"/>
          <w:szCs w:val="24"/>
          <w:lang w:eastAsia="lt-LT"/>
        </w:rPr>
        <w:t>0</w:t>
      </w:r>
      <w:r w:rsidR="0076481C" w:rsidRPr="00793DD0">
        <w:rPr>
          <w:rFonts w:eastAsia="Times New Roman" w:cs="Times New Roman"/>
          <w:color w:val="000000"/>
          <w:szCs w:val="24"/>
          <w:lang w:eastAsia="lt-LT"/>
        </w:rPr>
        <w:t>,</w:t>
      </w:r>
      <w:r w:rsidR="001D244A" w:rsidRPr="00793DD0">
        <w:rPr>
          <w:rFonts w:eastAsia="Times New Roman" w:cs="Times New Roman"/>
          <w:color w:val="000000"/>
          <w:szCs w:val="24"/>
          <w:lang w:eastAsia="lt-LT"/>
        </w:rPr>
        <w:t>83</w:t>
      </w:r>
      <w:r w:rsidRPr="00793DD0">
        <w:rPr>
          <w:rFonts w:eastAsia="Times New Roman" w:cs="Times New Roman"/>
          <w:color w:val="000000"/>
          <w:szCs w:val="24"/>
          <w:lang w:eastAsia="lt-LT"/>
        </w:rPr>
        <w:t>);</w:t>
      </w:r>
    </w:p>
    <w:p w14:paraId="6932D8C8" w14:textId="77777777" w:rsidR="00976FB5" w:rsidRPr="00793DD0" w:rsidRDefault="00976FB5" w:rsidP="008C668B">
      <w:pPr>
        <w:spacing w:after="120"/>
        <w:ind w:firstLine="284"/>
        <w:jc w:val="both"/>
        <w:rPr>
          <w:rFonts w:eastAsia="Times New Roman" w:cs="Times New Roman"/>
          <w:color w:val="000000"/>
          <w:szCs w:val="24"/>
          <w:lang w:eastAsia="lt-LT"/>
        </w:rPr>
      </w:pPr>
      <w:r w:rsidRPr="00793DD0">
        <w:rPr>
          <w:rFonts w:eastAsia="Times New Roman" w:cs="Times New Roman"/>
          <w:color w:val="000000"/>
          <w:szCs w:val="24"/>
          <w:lang w:eastAsia="lt-LT"/>
        </w:rPr>
        <w:t>F – teritorijos plotas, ha;</w:t>
      </w:r>
    </w:p>
    <w:p w14:paraId="5EB362B2" w14:textId="06570BFC" w:rsidR="00976FB5" w:rsidRPr="00793DD0" w:rsidRDefault="00976FB5" w:rsidP="008C668B">
      <w:pPr>
        <w:spacing w:after="120"/>
        <w:ind w:firstLine="284"/>
        <w:jc w:val="both"/>
        <w:rPr>
          <w:rFonts w:eastAsia="Times New Roman" w:cs="Times New Roman"/>
          <w:color w:val="000000"/>
          <w:szCs w:val="24"/>
          <w:lang w:eastAsia="lt-LT"/>
        </w:rPr>
      </w:pPr>
      <w:r w:rsidRPr="00793DD0">
        <w:rPr>
          <w:rFonts w:eastAsia="Times New Roman" w:cs="Times New Roman"/>
          <w:color w:val="000000"/>
          <w:szCs w:val="24"/>
          <w:lang w:eastAsia="lt-LT"/>
        </w:rPr>
        <w:t>K – paviršinio nuotėkio koeficientas, priklausantis nuo to, ar sniegas iš teritorijos pašalinamas. Jei sniegas pašalinamas K</w:t>
      </w:r>
      <w:r w:rsidR="00097679">
        <w:rPr>
          <w:rFonts w:eastAsia="Times New Roman" w:cs="Times New Roman"/>
          <w:color w:val="000000"/>
          <w:szCs w:val="24"/>
          <w:lang w:eastAsia="lt-LT"/>
        </w:rPr>
        <w:t xml:space="preserve"> </w:t>
      </w:r>
      <w:r w:rsidRPr="00793DD0">
        <w:rPr>
          <w:rFonts w:eastAsia="Times New Roman" w:cs="Times New Roman"/>
          <w:color w:val="000000"/>
          <w:szCs w:val="24"/>
          <w:lang w:eastAsia="lt-LT"/>
        </w:rPr>
        <w:t>=</w:t>
      </w:r>
      <w:r w:rsidR="00097679">
        <w:rPr>
          <w:rFonts w:eastAsia="Times New Roman" w:cs="Times New Roman"/>
          <w:color w:val="000000"/>
          <w:szCs w:val="24"/>
          <w:lang w:eastAsia="lt-LT"/>
        </w:rPr>
        <w:t xml:space="preserve"> </w:t>
      </w:r>
      <w:bookmarkStart w:id="29" w:name="_GoBack"/>
      <w:bookmarkEnd w:id="29"/>
      <w:r w:rsidRPr="00793DD0">
        <w:rPr>
          <w:rFonts w:eastAsia="Times New Roman" w:cs="Times New Roman"/>
          <w:color w:val="000000"/>
          <w:szCs w:val="24"/>
          <w:lang w:eastAsia="lt-LT"/>
        </w:rPr>
        <w:t>0,85, jei nešalinamas </w:t>
      </w:r>
      <w:r w:rsidRPr="00793DD0">
        <w:rPr>
          <w:rFonts w:eastAsia="Times New Roman" w:cs="Times New Roman"/>
          <w:b/>
          <w:bCs/>
          <w:color w:val="000000"/>
          <w:szCs w:val="24"/>
          <w:lang w:eastAsia="lt-LT"/>
        </w:rPr>
        <w:t>–</w:t>
      </w:r>
      <w:r w:rsidRPr="00793DD0">
        <w:rPr>
          <w:rFonts w:eastAsia="Times New Roman" w:cs="Times New Roman"/>
          <w:color w:val="000000"/>
          <w:szCs w:val="24"/>
          <w:lang w:eastAsia="lt-LT"/>
        </w:rPr>
        <w:t> K=1.</w:t>
      </w:r>
    </w:p>
    <w:p w14:paraId="05C6DE42" w14:textId="7E2AD56F" w:rsidR="00976FB5" w:rsidRPr="00793DD0" w:rsidRDefault="00976FB5" w:rsidP="004C70E1">
      <w:pPr>
        <w:pStyle w:val="Sraopastraipa"/>
        <w:spacing w:after="120"/>
        <w:jc w:val="center"/>
        <w:rPr>
          <w:rFonts w:cs="Times New Roman"/>
          <w:szCs w:val="24"/>
        </w:rPr>
      </w:pPr>
      <w:proofErr w:type="spellStart"/>
      <w:r w:rsidRPr="00793DD0">
        <w:rPr>
          <w:b/>
          <w:color w:val="000000"/>
        </w:rPr>
        <w:t>W</w:t>
      </w:r>
      <w:r w:rsidRPr="00793DD0">
        <w:rPr>
          <w:b/>
          <w:color w:val="000000"/>
          <w:vertAlign w:val="subscript"/>
        </w:rPr>
        <w:t>f</w:t>
      </w:r>
      <w:proofErr w:type="spellEnd"/>
      <w:r w:rsidRPr="00793DD0">
        <w:rPr>
          <w:rStyle w:val="apple-converted-space"/>
          <w:b/>
          <w:color w:val="000000"/>
          <w:vertAlign w:val="subscript"/>
        </w:rPr>
        <w:t> </w:t>
      </w:r>
      <w:r w:rsidRPr="00793DD0">
        <w:rPr>
          <w:b/>
          <w:color w:val="000000"/>
        </w:rPr>
        <w:t xml:space="preserve">= 10 x </w:t>
      </w:r>
      <w:r w:rsidR="0076481C" w:rsidRPr="00793DD0">
        <w:rPr>
          <w:b/>
          <w:color w:val="000000"/>
        </w:rPr>
        <w:t>593</w:t>
      </w:r>
      <w:r w:rsidRPr="00793DD0">
        <w:rPr>
          <w:rStyle w:val="apple-converted-space"/>
          <w:b/>
          <w:color w:val="000000"/>
        </w:rPr>
        <w:t> </w:t>
      </w:r>
      <w:r w:rsidRPr="00793DD0">
        <w:rPr>
          <w:b/>
          <w:color w:val="000000"/>
        </w:rPr>
        <w:t xml:space="preserve">x </w:t>
      </w:r>
      <w:r w:rsidR="001D244A" w:rsidRPr="00793DD0">
        <w:rPr>
          <w:b/>
          <w:color w:val="000000"/>
        </w:rPr>
        <w:t>0,83</w:t>
      </w:r>
      <w:r w:rsidRPr="00793DD0">
        <w:rPr>
          <w:b/>
          <w:color w:val="000000"/>
        </w:rPr>
        <w:t xml:space="preserve"> x (</w:t>
      </w:r>
      <w:r w:rsidR="00D31EC6" w:rsidRPr="00793DD0">
        <w:rPr>
          <w:b/>
          <w:color w:val="000000"/>
        </w:rPr>
        <w:t>0,0</w:t>
      </w:r>
      <w:r w:rsidRPr="00793DD0">
        <w:rPr>
          <w:b/>
          <w:color w:val="000000"/>
        </w:rPr>
        <w:t>490+</w:t>
      </w:r>
      <w:r w:rsidR="00D31EC6" w:rsidRPr="00793DD0">
        <w:rPr>
          <w:b/>
          <w:color w:val="000000"/>
        </w:rPr>
        <w:t>0,0</w:t>
      </w:r>
      <w:r w:rsidRPr="00793DD0">
        <w:rPr>
          <w:b/>
          <w:color w:val="000000"/>
        </w:rPr>
        <w:t>490+</w:t>
      </w:r>
      <w:r w:rsidR="00D31EC6" w:rsidRPr="00793DD0">
        <w:rPr>
          <w:b/>
          <w:color w:val="000000"/>
        </w:rPr>
        <w:t>0,0</w:t>
      </w:r>
      <w:r w:rsidRPr="00793DD0">
        <w:rPr>
          <w:b/>
          <w:color w:val="000000"/>
        </w:rPr>
        <w:t>120+</w:t>
      </w:r>
      <w:r w:rsidR="00D31EC6" w:rsidRPr="00793DD0">
        <w:rPr>
          <w:b/>
          <w:color w:val="000000"/>
        </w:rPr>
        <w:t>0,00</w:t>
      </w:r>
      <w:r w:rsidRPr="00793DD0">
        <w:rPr>
          <w:b/>
          <w:color w:val="000000"/>
        </w:rPr>
        <w:t>36+</w:t>
      </w:r>
      <w:r w:rsidR="00D31EC6" w:rsidRPr="00793DD0">
        <w:rPr>
          <w:b/>
          <w:color w:val="000000"/>
        </w:rPr>
        <w:t>0,00</w:t>
      </w:r>
      <w:r w:rsidRPr="00793DD0">
        <w:rPr>
          <w:b/>
          <w:color w:val="000000"/>
        </w:rPr>
        <w:t>36+</w:t>
      </w:r>
      <w:r w:rsidR="00D31EC6" w:rsidRPr="00793DD0">
        <w:rPr>
          <w:b/>
          <w:color w:val="000000"/>
        </w:rPr>
        <w:t>0,00</w:t>
      </w:r>
      <w:r w:rsidRPr="00793DD0">
        <w:rPr>
          <w:b/>
          <w:color w:val="000000"/>
        </w:rPr>
        <w:t xml:space="preserve">36) x </w:t>
      </w:r>
      <w:r w:rsidR="0076481C" w:rsidRPr="00793DD0">
        <w:rPr>
          <w:b/>
          <w:color w:val="000000"/>
        </w:rPr>
        <w:t>1 = 594,57 m</w:t>
      </w:r>
      <w:r w:rsidR="0076481C" w:rsidRPr="00793DD0">
        <w:rPr>
          <w:b/>
          <w:color w:val="000000"/>
          <w:vertAlign w:val="superscript"/>
        </w:rPr>
        <w:t>3</w:t>
      </w:r>
      <w:r w:rsidR="0076481C" w:rsidRPr="00793DD0">
        <w:rPr>
          <w:b/>
          <w:color w:val="000000"/>
        </w:rPr>
        <w:t>/metus</w:t>
      </w:r>
    </w:p>
    <w:p w14:paraId="3E8B911C" w14:textId="7DA66FC5" w:rsidR="00976FB5" w:rsidRPr="00793DD0" w:rsidRDefault="00976FB5" w:rsidP="00976FB5">
      <w:pPr>
        <w:spacing w:after="240"/>
        <w:jc w:val="both"/>
        <w:rPr>
          <w:rFonts w:cs="Times New Roman"/>
        </w:rPr>
      </w:pPr>
      <w:r w:rsidRPr="00793DD0">
        <w:rPr>
          <w:rFonts w:cs="Times New Roman"/>
          <w:i/>
          <w:u w:val="single"/>
        </w:rPr>
        <w:t>Paviršinės nuotekos (lietaus vandenys)</w:t>
      </w:r>
      <w:r w:rsidRPr="00793DD0">
        <w:rPr>
          <w:rFonts w:cs="Times New Roman"/>
        </w:rPr>
        <w:t xml:space="preserve"> nuo švarių gamybinių pastatų teritorijų (stogų, pėsčiųjų zonų</w:t>
      </w:r>
      <w:r w:rsidR="002905EA" w:rsidRPr="00793DD0">
        <w:rPr>
          <w:rFonts w:cs="Times New Roman"/>
        </w:rPr>
        <w:t xml:space="preserve">, privažiavimo kelių </w:t>
      </w:r>
      <w:r w:rsidRPr="00793DD0">
        <w:rPr>
          <w:rFonts w:cs="Times New Roman"/>
        </w:rPr>
        <w:t xml:space="preserve">ir kt.) </w:t>
      </w:r>
      <w:r w:rsidR="00097679">
        <w:rPr>
          <w:rFonts w:cs="Times New Roman"/>
        </w:rPr>
        <w:t>nevalomo</w:t>
      </w:r>
      <w:r w:rsidR="00097679" w:rsidRPr="00793DD0">
        <w:rPr>
          <w:rFonts w:cs="Times New Roman"/>
        </w:rPr>
        <w:t>s</w:t>
      </w:r>
      <w:r w:rsidR="00097679">
        <w:rPr>
          <w:rFonts w:cs="Times New Roman"/>
        </w:rPr>
        <w:t>,</w:t>
      </w:r>
      <w:r w:rsidR="00097679" w:rsidRPr="00793DD0">
        <w:rPr>
          <w:rFonts w:cs="Times New Roman"/>
        </w:rPr>
        <w:t xml:space="preserve"> </w:t>
      </w:r>
      <w:r w:rsidR="002905EA" w:rsidRPr="00793DD0">
        <w:rPr>
          <w:rFonts w:cs="Times New Roman"/>
        </w:rPr>
        <w:t xml:space="preserve">latakais ar nuolydžiu nuvedamos ir </w:t>
      </w:r>
      <w:r w:rsidRPr="00793DD0">
        <w:rPr>
          <w:rFonts w:cs="Times New Roman"/>
        </w:rPr>
        <w:t xml:space="preserve">išleidžiamos į </w:t>
      </w:r>
      <w:r w:rsidR="00097679">
        <w:rPr>
          <w:rFonts w:cs="Times New Roman"/>
        </w:rPr>
        <w:t>žalią veją</w:t>
      </w:r>
      <w:r w:rsidRPr="00793DD0">
        <w:rPr>
          <w:rFonts w:cs="Times New Roman"/>
        </w:rPr>
        <w:t xml:space="preserve">. Šios nuotekos nepateks į paviršinių nuotekų nuo potencialiai teršiamų teritorijų surinkimo sistemą. </w:t>
      </w:r>
    </w:p>
    <w:p w14:paraId="6CB40A0D" w14:textId="493A507F" w:rsidR="00A60175" w:rsidRPr="00793DD0" w:rsidRDefault="00A60175" w:rsidP="00633DE1">
      <w:pPr>
        <w:spacing w:after="240"/>
        <w:jc w:val="both"/>
        <w:rPr>
          <w:rFonts w:cs="Times New Roman"/>
        </w:rPr>
      </w:pPr>
      <w:r w:rsidRPr="00793DD0">
        <w:rPr>
          <w:rFonts w:cs="Times New Roman"/>
          <w:szCs w:val="24"/>
        </w:rPr>
        <w:t>Paviršinės nuotekos bus tvarkomos vadovaujantis LR aplinkos ministro 2007 m. balandžio 2 d. įsakymu Nr. D1-193 patvirtintais Paviršinių nuotekų tvarkymo reglamento reikalavimais (</w:t>
      </w:r>
      <w:r w:rsidR="00FF7C4A" w:rsidRPr="00793DD0">
        <w:rPr>
          <w:rFonts w:cs="Times New Roman"/>
        </w:rPr>
        <w:t>Žin., 2007, Nr. 42-1594; 2013, Nr. 9-388; 2014, Nr. 15135; 2015, Nr. 15667)</w:t>
      </w:r>
      <w:r w:rsidRPr="00793DD0">
        <w:rPr>
          <w:rFonts w:cs="Times New Roman"/>
          <w:szCs w:val="24"/>
        </w:rPr>
        <w:t>.</w:t>
      </w:r>
      <w:r w:rsidR="00D31EC6" w:rsidRPr="00793DD0">
        <w:rPr>
          <w:rFonts w:cs="Times New Roman"/>
          <w:szCs w:val="24"/>
        </w:rPr>
        <w:t xml:space="preserve"> Paviršinių nuotekų kiekio apskaita bus vykdoma apskaičiuojant pagal formules</w:t>
      </w:r>
      <w:r w:rsidR="00DC1FE6" w:rsidRPr="00793DD0">
        <w:rPr>
          <w:rFonts w:cs="Times New Roman"/>
          <w:szCs w:val="24"/>
        </w:rPr>
        <w:t xml:space="preserve">, </w:t>
      </w:r>
      <w:r w:rsidR="00097679" w:rsidRPr="00793DD0">
        <w:rPr>
          <w:rFonts w:cs="Times New Roman"/>
          <w:szCs w:val="24"/>
        </w:rPr>
        <w:t>įvytinus</w:t>
      </w:r>
      <w:r w:rsidR="00DC1FE6" w:rsidRPr="00793DD0">
        <w:rPr>
          <w:rFonts w:cs="Times New Roman"/>
          <w:szCs w:val="24"/>
        </w:rPr>
        <w:t xml:space="preserve"> teritorijos plotą ir kritulių kiekį.</w:t>
      </w:r>
      <w:r w:rsidR="00D31EC6" w:rsidRPr="00793DD0">
        <w:rPr>
          <w:rFonts w:cs="Times New Roman"/>
          <w:szCs w:val="24"/>
        </w:rPr>
        <w:t xml:space="preserve"> </w:t>
      </w:r>
    </w:p>
    <w:p w14:paraId="738734EA" w14:textId="62BE63DC" w:rsidR="00772195" w:rsidRPr="00793DD0" w:rsidRDefault="00772195" w:rsidP="00960406">
      <w:pPr>
        <w:spacing w:after="240"/>
        <w:jc w:val="both"/>
        <w:rPr>
          <w:rFonts w:cs="Times New Roman"/>
        </w:rPr>
      </w:pPr>
      <w:r w:rsidRPr="00793DD0">
        <w:rPr>
          <w:rFonts w:cs="Times New Roman"/>
        </w:rPr>
        <w:lastRenderedPageBreak/>
        <w:t>Potencialiai užterštos teritorijos, nuo kurių surenkam</w:t>
      </w:r>
      <w:r w:rsidR="00DC66EF" w:rsidRPr="00793DD0">
        <w:rPr>
          <w:rFonts w:cs="Times New Roman"/>
        </w:rPr>
        <w:t>o</w:t>
      </w:r>
      <w:r w:rsidRPr="00793DD0">
        <w:rPr>
          <w:rFonts w:cs="Times New Roman"/>
        </w:rPr>
        <w:t>s ir</w:t>
      </w:r>
      <w:r w:rsidR="00DC66EF" w:rsidRPr="00793DD0">
        <w:rPr>
          <w:rFonts w:cs="Times New Roman"/>
        </w:rPr>
        <w:t xml:space="preserve"> </w:t>
      </w:r>
      <w:r w:rsidRPr="00793DD0">
        <w:rPr>
          <w:rFonts w:cs="Times New Roman"/>
        </w:rPr>
        <w:t>į srutų kaupimo rezervuarą</w:t>
      </w:r>
      <w:r w:rsidR="00DC66EF" w:rsidRPr="00793DD0">
        <w:rPr>
          <w:rFonts w:cs="Times New Roman"/>
        </w:rPr>
        <w:t xml:space="preserve"> nuvedamos paviršinės nuotekos, pavaizduot</w:t>
      </w:r>
      <w:r w:rsidR="00BC384E" w:rsidRPr="00793DD0">
        <w:rPr>
          <w:rFonts w:cs="Times New Roman"/>
        </w:rPr>
        <w:t>os</w:t>
      </w:r>
      <w:r w:rsidR="00DC66EF" w:rsidRPr="00793DD0">
        <w:rPr>
          <w:rFonts w:cs="Times New Roman"/>
        </w:rPr>
        <w:t xml:space="preserve"> 1 pav.</w:t>
      </w:r>
      <w:r w:rsidRPr="00793DD0">
        <w:rPr>
          <w:rFonts w:cs="Times New Roman"/>
        </w:rPr>
        <w:t xml:space="preserve"> </w:t>
      </w:r>
    </w:p>
    <w:p w14:paraId="19B37F5A" w14:textId="00FCF982" w:rsidR="00FF7C4A" w:rsidRPr="00793DD0" w:rsidRDefault="00D31EC6" w:rsidP="00FF7C4A">
      <w:pPr>
        <w:jc w:val="center"/>
        <w:rPr>
          <w:rFonts w:cs="Times New Roman"/>
        </w:rPr>
      </w:pPr>
      <w:r w:rsidRPr="00793DD0">
        <w:rPr>
          <w:rFonts w:cs="Times New Roman"/>
          <w:noProof/>
          <w:lang w:eastAsia="lt-LT"/>
        </w:rPr>
        <w:drawing>
          <wp:inline distT="0" distB="0" distL="0" distR="0" wp14:anchorId="75C6C921" wp14:editId="05D034D3">
            <wp:extent cx="6614360" cy="6564100"/>
            <wp:effectExtent l="0" t="0" r="0" b="825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7005" cy="6576649"/>
                    </a:xfrm>
                    <a:prstGeom prst="rect">
                      <a:avLst/>
                    </a:prstGeom>
                    <a:noFill/>
                    <a:ln>
                      <a:noFill/>
                    </a:ln>
                  </pic:spPr>
                </pic:pic>
              </a:graphicData>
            </a:graphic>
          </wp:inline>
        </w:drawing>
      </w:r>
    </w:p>
    <w:p w14:paraId="162969A7" w14:textId="6C5635EE" w:rsidR="00FF7C4A" w:rsidRPr="00793DD0" w:rsidRDefault="00585B01" w:rsidP="001E43CF">
      <w:pPr>
        <w:pStyle w:val="Sraopastraipa"/>
        <w:numPr>
          <w:ilvl w:val="0"/>
          <w:numId w:val="22"/>
        </w:numPr>
        <w:spacing w:before="240" w:after="240"/>
        <w:ind w:left="714" w:hanging="357"/>
        <w:jc w:val="center"/>
        <w:rPr>
          <w:rFonts w:cs="Times New Roman"/>
          <w:sz w:val="22"/>
        </w:rPr>
      </w:pPr>
      <w:r w:rsidRPr="00793DD0">
        <w:rPr>
          <w:noProof/>
          <w:lang w:eastAsia="lt-LT"/>
        </w:rPr>
        <w:drawing>
          <wp:anchor distT="0" distB="0" distL="114300" distR="114300" simplePos="0" relativeHeight="251660288" behindDoc="0" locked="0" layoutInCell="1" allowOverlap="1" wp14:anchorId="5140CFF7" wp14:editId="59A5AC35">
            <wp:simplePos x="0" y="0"/>
            <wp:positionH relativeFrom="column">
              <wp:posOffset>-97790</wp:posOffset>
            </wp:positionH>
            <wp:positionV relativeFrom="paragraph">
              <wp:posOffset>403225</wp:posOffset>
            </wp:positionV>
            <wp:extent cx="654872" cy="1351722"/>
            <wp:effectExtent l="0" t="0" r="0" b="1270"/>
            <wp:wrapNone/>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54872" cy="1351722"/>
                    </a:xfrm>
                    <a:prstGeom prst="rect">
                      <a:avLst/>
                    </a:prstGeom>
                  </pic:spPr>
                </pic:pic>
              </a:graphicData>
            </a:graphic>
            <wp14:sizeRelH relativeFrom="margin">
              <wp14:pctWidth>0</wp14:pctWidth>
            </wp14:sizeRelH>
            <wp14:sizeRelV relativeFrom="margin">
              <wp14:pctHeight>0</wp14:pctHeight>
            </wp14:sizeRelV>
          </wp:anchor>
        </w:drawing>
      </w:r>
      <w:r w:rsidR="00FF7C4A" w:rsidRPr="00793DD0">
        <w:rPr>
          <w:rFonts w:cs="Times New Roman"/>
          <w:b/>
          <w:sz w:val="22"/>
        </w:rPr>
        <w:t>pav</w:t>
      </w:r>
      <w:r w:rsidR="00FF7C4A" w:rsidRPr="00793DD0">
        <w:rPr>
          <w:rFonts w:cs="Times New Roman"/>
          <w:sz w:val="22"/>
        </w:rPr>
        <w:t>. Teritorija, nuo kurios surenkamos paviršinės nuotekos</w:t>
      </w:r>
    </w:p>
    <w:p w14:paraId="049CA6BB" w14:textId="0CDF4491" w:rsidR="00FF7C4A" w:rsidRPr="00793DD0" w:rsidRDefault="00585B01" w:rsidP="00585B01">
      <w:pPr>
        <w:tabs>
          <w:tab w:val="left" w:pos="1701"/>
        </w:tabs>
        <w:spacing w:after="240"/>
        <w:ind w:firstLine="993"/>
        <w:jc w:val="both"/>
        <w:rPr>
          <w:rFonts w:cs="Times New Roman"/>
        </w:rPr>
      </w:pPr>
      <w:r w:rsidRPr="00793DD0">
        <w:rPr>
          <w:rFonts w:cs="Times New Roman"/>
        </w:rPr>
        <w:t>- teritorija, nuo kurios surenkamos paviršinės nuotekos bus kaupiamos srutų surinkimo šulinyje;</w:t>
      </w:r>
    </w:p>
    <w:p w14:paraId="11CDB275" w14:textId="37713926" w:rsidR="00585B01" w:rsidRPr="00793DD0" w:rsidRDefault="00585B01" w:rsidP="00585B01">
      <w:pPr>
        <w:tabs>
          <w:tab w:val="left" w:pos="1701"/>
        </w:tabs>
        <w:spacing w:after="240"/>
        <w:ind w:firstLine="993"/>
        <w:jc w:val="both"/>
        <w:rPr>
          <w:rFonts w:cs="Times New Roman"/>
        </w:rPr>
      </w:pPr>
      <w:r w:rsidRPr="00793DD0">
        <w:rPr>
          <w:rFonts w:cs="Times New Roman"/>
        </w:rPr>
        <w:t>- atviras srutų surinkimo rezervuaro ir tiršto mėšlo mėšlidės paviršius, į kurį patenka lietus;</w:t>
      </w:r>
    </w:p>
    <w:p w14:paraId="5D95D637" w14:textId="0F57D41E" w:rsidR="00585B01" w:rsidRPr="00793DD0" w:rsidRDefault="00585B01" w:rsidP="00585B01">
      <w:pPr>
        <w:tabs>
          <w:tab w:val="left" w:pos="1701"/>
        </w:tabs>
        <w:spacing w:after="240"/>
        <w:ind w:firstLine="993"/>
        <w:jc w:val="both"/>
        <w:rPr>
          <w:rFonts w:cs="Times New Roman"/>
        </w:rPr>
      </w:pPr>
      <w:r w:rsidRPr="00793DD0">
        <w:rPr>
          <w:rFonts w:cs="Times New Roman"/>
        </w:rPr>
        <w:t>- stogas, nuo kurio lietaus nuotekos latakais nuvedamos į žalias vejas;</w:t>
      </w:r>
    </w:p>
    <w:p w14:paraId="6770B405" w14:textId="5E32A4E3" w:rsidR="00585B01" w:rsidRPr="00793DD0" w:rsidRDefault="00585B01" w:rsidP="00585B01">
      <w:pPr>
        <w:tabs>
          <w:tab w:val="left" w:pos="1701"/>
        </w:tabs>
        <w:spacing w:after="240"/>
        <w:ind w:firstLine="993"/>
        <w:jc w:val="both"/>
        <w:rPr>
          <w:rFonts w:cs="Times New Roman"/>
        </w:rPr>
      </w:pPr>
      <w:r w:rsidRPr="00793DD0">
        <w:rPr>
          <w:rFonts w:cs="Times New Roman"/>
        </w:rPr>
        <w:t>- privažiavimo kelias, nuo kurio nuolydžiais lietus nutekės į žalias vejas.</w:t>
      </w:r>
    </w:p>
    <w:p w14:paraId="5384F322" w14:textId="77777777" w:rsidR="00EF20E4" w:rsidRPr="00793DD0" w:rsidRDefault="00EF20E4" w:rsidP="00EF20E4">
      <w:pPr>
        <w:jc w:val="both"/>
        <w:rPr>
          <w:rFonts w:cs="Times New Roman"/>
          <w:szCs w:val="24"/>
        </w:rPr>
      </w:pPr>
      <w:r w:rsidRPr="00793DD0">
        <w:rPr>
          <w:rFonts w:cs="Times New Roman"/>
          <w:szCs w:val="24"/>
        </w:rPr>
        <w:lastRenderedPageBreak/>
        <w:t>Mėšlo ir srutų tvarkymas bus atliekamas vadovaujantis 2011 m. rugsėjo 26 d. įsakymu Nr.D1-735/3D-700 „</w:t>
      </w:r>
      <w:r w:rsidRPr="00793DD0">
        <w:rPr>
          <w:rFonts w:cs="Times New Roman"/>
          <w:bCs/>
          <w:szCs w:val="24"/>
        </w:rPr>
        <w:t>Dėl Aplinkos ministro ir Žemės ūkio ministro 2005 m. liepos 14 d. įsakymo Nr. D1-367/3D-342 „Dėl aplinkosaugos reikalavimų mėšlui ir srutoms tvarkyti aprašo patvirtinimo“ pakeitimo“ (Žin.2011, Nr.118-5583).</w:t>
      </w:r>
    </w:p>
    <w:p w14:paraId="08DE6F03" w14:textId="50B2E251" w:rsidR="00E44DC6" w:rsidRPr="00793DD0" w:rsidRDefault="00EF20E4" w:rsidP="00EF20E4">
      <w:pPr>
        <w:spacing w:before="240" w:after="240"/>
        <w:jc w:val="both"/>
        <w:rPr>
          <w:rFonts w:cs="Times New Roman"/>
        </w:rPr>
      </w:pPr>
      <w:r w:rsidRPr="00793DD0">
        <w:rPr>
          <w:rFonts w:cs="Times New Roman"/>
        </w:rPr>
        <w:t xml:space="preserve">Ūkyje susidarančiam mėšlui paskleisti bus reikalingas </w:t>
      </w:r>
      <w:r w:rsidR="00E44DC6" w:rsidRPr="00793DD0">
        <w:rPr>
          <w:rFonts w:cs="Times New Roman"/>
        </w:rPr>
        <w:t>154,34</w:t>
      </w:r>
      <w:r w:rsidRPr="00793DD0">
        <w:rPr>
          <w:rFonts w:cs="Times New Roman"/>
        </w:rPr>
        <w:t xml:space="preserve"> ha žemės ūkio naudmenų plotas. Ūkio savininkas, E. Kulikauskas, turi</w:t>
      </w:r>
      <w:r w:rsidR="00E44DC6" w:rsidRPr="00793DD0">
        <w:rPr>
          <w:rFonts w:cs="Times New Roman"/>
        </w:rPr>
        <w:t xml:space="preserve"> deklaravęs</w:t>
      </w:r>
      <w:r w:rsidRPr="00793DD0">
        <w:rPr>
          <w:rFonts w:cs="Times New Roman"/>
        </w:rPr>
        <w:t xml:space="preserve"> 418,21 ha žemės ūkio naudmenų</w:t>
      </w:r>
      <w:r w:rsidR="00E44DC6" w:rsidRPr="00793DD0">
        <w:rPr>
          <w:rFonts w:cs="Times New Roman"/>
        </w:rPr>
        <w:t xml:space="preserve"> (ariamos žemės)</w:t>
      </w:r>
      <w:r w:rsidRPr="00793DD0">
        <w:rPr>
          <w:rFonts w:cs="Times New Roman"/>
        </w:rPr>
        <w:t>, iš kurių, pagal aplinkosaugos reikalavimų aprašą mėšlo ir srutų tvarkymui, numatyti panaudoti 1</w:t>
      </w:r>
      <w:r w:rsidR="00E44DC6" w:rsidRPr="00793DD0">
        <w:rPr>
          <w:rFonts w:cs="Times New Roman"/>
        </w:rPr>
        <w:t>5</w:t>
      </w:r>
      <w:r w:rsidRPr="00793DD0">
        <w:rPr>
          <w:rFonts w:cs="Times New Roman"/>
        </w:rPr>
        <w:t xml:space="preserve">5 ha mėšlo skleidimui. </w:t>
      </w:r>
      <w:r w:rsidR="00E44DC6" w:rsidRPr="00793DD0">
        <w:rPr>
          <w:rFonts w:cs="Times New Roman"/>
        </w:rPr>
        <w:t>Numatomų tręšimo laukų teritorijos nepatenka į saugomas teritorijas, kurios yra įtrauktos į valstybės saugomų teritorijų registrą</w:t>
      </w:r>
      <w:r w:rsidR="00FD5298" w:rsidRPr="00793DD0">
        <w:rPr>
          <w:rFonts w:cs="Times New Roman"/>
        </w:rPr>
        <w:t>.</w:t>
      </w:r>
    </w:p>
    <w:p w14:paraId="0953793C" w14:textId="5521F834" w:rsidR="00E44DC6" w:rsidRPr="00793DD0" w:rsidRDefault="00E44DC6" w:rsidP="00E44DC6">
      <w:pPr>
        <w:spacing w:before="240"/>
        <w:jc w:val="both"/>
        <w:rPr>
          <w:rFonts w:cs="Times New Roman"/>
          <w:szCs w:val="24"/>
        </w:rPr>
      </w:pPr>
      <w:r w:rsidRPr="00793DD0">
        <w:rPr>
          <w:rFonts w:cs="Times New Roman"/>
          <w:szCs w:val="24"/>
        </w:rPr>
        <w:t xml:space="preserve">Kasmet, prieš pradedant laukų tręšimą mėšlu ir srutomis, bus sudaryti tręšimo planai. Per kalendorinius metus į dirvą patenkančio azoto kiekis </w:t>
      </w:r>
      <w:r w:rsidR="00FD5298" w:rsidRPr="00793DD0">
        <w:rPr>
          <w:rFonts w:cs="Times New Roman"/>
          <w:szCs w:val="24"/>
        </w:rPr>
        <w:t>neviršys</w:t>
      </w:r>
      <w:r w:rsidRPr="00793DD0">
        <w:rPr>
          <w:rFonts w:cs="Times New Roman"/>
          <w:szCs w:val="24"/>
        </w:rPr>
        <w:t xml:space="preserve"> 170 kg hektarui. </w:t>
      </w:r>
      <w:r w:rsidR="00FD5298" w:rsidRPr="00793DD0">
        <w:rPr>
          <w:rFonts w:cs="Times New Roman"/>
          <w:szCs w:val="24"/>
        </w:rPr>
        <w:t>M</w:t>
      </w:r>
      <w:r w:rsidRPr="00793DD0">
        <w:rPr>
          <w:rFonts w:cs="Times New Roman"/>
          <w:szCs w:val="24"/>
        </w:rPr>
        <w:t>ėšlą ir (ar) srut</w:t>
      </w:r>
      <w:r w:rsidR="00FD5298" w:rsidRPr="00793DD0">
        <w:rPr>
          <w:rFonts w:cs="Times New Roman"/>
          <w:szCs w:val="24"/>
        </w:rPr>
        <w:t>o</w:t>
      </w:r>
      <w:r w:rsidRPr="00793DD0">
        <w:rPr>
          <w:rFonts w:cs="Times New Roman"/>
          <w:szCs w:val="24"/>
        </w:rPr>
        <w:t xml:space="preserve">s </w:t>
      </w:r>
      <w:r w:rsidR="00FD5298" w:rsidRPr="00793DD0">
        <w:rPr>
          <w:rFonts w:cs="Times New Roman"/>
          <w:szCs w:val="24"/>
        </w:rPr>
        <w:t>nebus skleidžiami</w:t>
      </w:r>
      <w:r w:rsidRPr="00793DD0">
        <w:rPr>
          <w:rFonts w:cs="Times New Roman"/>
          <w:szCs w:val="24"/>
        </w:rPr>
        <w:t xml:space="preserve"> nuo lapkričio 15 d. iki balandžio 1 d., taip pat ant įšalusios, įmirkusios ir apsnigtos žemės</w:t>
      </w:r>
      <w:r w:rsidR="00FD5298" w:rsidRPr="00793DD0">
        <w:rPr>
          <w:rFonts w:cs="Times New Roman"/>
          <w:szCs w:val="24"/>
        </w:rPr>
        <w:t>,</w:t>
      </w:r>
      <w:r w:rsidRPr="00793DD0">
        <w:rPr>
          <w:rFonts w:cs="Times New Roman"/>
          <w:szCs w:val="24"/>
        </w:rPr>
        <w:t xml:space="preserve"> </w:t>
      </w:r>
      <w:r w:rsidR="00FD5298" w:rsidRPr="00793DD0">
        <w:rPr>
          <w:rFonts w:cs="Times New Roman"/>
          <w:szCs w:val="24"/>
        </w:rPr>
        <w:t>bei</w:t>
      </w:r>
      <w:r w:rsidRPr="00793DD0">
        <w:rPr>
          <w:rFonts w:cs="Times New Roman"/>
          <w:szCs w:val="24"/>
        </w:rPr>
        <w:t xml:space="preserve"> nuo birželio 15 d. iki rugpjūčio 1 d., išskyrus tręšiant </w:t>
      </w:r>
      <w:proofErr w:type="spellStart"/>
      <w:r w:rsidRPr="00793DD0">
        <w:rPr>
          <w:rFonts w:cs="Times New Roman"/>
          <w:szCs w:val="24"/>
        </w:rPr>
        <w:t>pūdymus</w:t>
      </w:r>
      <w:proofErr w:type="spellEnd"/>
      <w:r w:rsidRPr="00793DD0">
        <w:rPr>
          <w:rFonts w:cs="Times New Roman"/>
          <w:szCs w:val="24"/>
        </w:rPr>
        <w:t>, pievas ir ganyklas ir plotus, kuriuose bus auginami žiemkenčiai. Taip pat skystąjį mėšl</w:t>
      </w:r>
      <w:r w:rsidR="00FD5298" w:rsidRPr="00793DD0">
        <w:rPr>
          <w:rFonts w:cs="Times New Roman"/>
          <w:szCs w:val="24"/>
        </w:rPr>
        <w:t>as</w:t>
      </w:r>
      <w:r w:rsidRPr="00793DD0">
        <w:rPr>
          <w:rFonts w:cs="Times New Roman"/>
          <w:szCs w:val="24"/>
        </w:rPr>
        <w:t xml:space="preserve"> ir srut</w:t>
      </w:r>
      <w:r w:rsidR="00FD5298" w:rsidRPr="00793DD0">
        <w:rPr>
          <w:rFonts w:cs="Times New Roman"/>
          <w:szCs w:val="24"/>
        </w:rPr>
        <w:t>o</w:t>
      </w:r>
      <w:r w:rsidRPr="00793DD0">
        <w:rPr>
          <w:rFonts w:cs="Times New Roman"/>
          <w:szCs w:val="24"/>
        </w:rPr>
        <w:t xml:space="preserve">s </w:t>
      </w:r>
      <w:r w:rsidR="00FD5298" w:rsidRPr="00793DD0">
        <w:rPr>
          <w:rFonts w:cs="Times New Roman"/>
          <w:szCs w:val="24"/>
        </w:rPr>
        <w:t xml:space="preserve">nebus </w:t>
      </w:r>
      <w:r w:rsidRPr="00793DD0">
        <w:rPr>
          <w:rFonts w:cs="Times New Roman"/>
          <w:szCs w:val="24"/>
        </w:rPr>
        <w:t>sklei</w:t>
      </w:r>
      <w:r w:rsidR="00FD5298" w:rsidRPr="00793DD0">
        <w:rPr>
          <w:rFonts w:cs="Times New Roman"/>
          <w:szCs w:val="24"/>
        </w:rPr>
        <w:t>džiami</w:t>
      </w:r>
      <w:r w:rsidRPr="00793DD0">
        <w:rPr>
          <w:rFonts w:cs="Times New Roman"/>
          <w:szCs w:val="24"/>
        </w:rPr>
        <w:t xml:space="preserve"> šeštadieniais, sekmadieniais ir valstybinių švenčių dienomis arčiau kaip per 100 m nuo gyvenamojo namo be gyventojo sutikimo ir 300 m nuo gyvenvietės be seniūnijos seniūno sutikimo. </w:t>
      </w:r>
    </w:p>
    <w:p w14:paraId="301C0469" w14:textId="77777777" w:rsidR="00FD5298" w:rsidRPr="00793DD0" w:rsidRDefault="00FD5298" w:rsidP="00FD5298">
      <w:pPr>
        <w:spacing w:before="240" w:after="240"/>
        <w:jc w:val="both"/>
        <w:rPr>
          <w:rFonts w:cs="Times New Roman"/>
        </w:rPr>
      </w:pPr>
      <w:r w:rsidRPr="00793DD0">
        <w:rPr>
          <w:rFonts w:cs="Times New Roman"/>
        </w:rPr>
        <w:t xml:space="preserve">Skystojo mėšlo skleidimas atitinkamu laikotarpiu, kai jį galima skleisti (04.01-06-15 ir 08.01-11.15), papildys esamo dirvožemio sudėtį mikroelementais bei mikroorganizmais, nes mėšlas yra organinė trąša. </w:t>
      </w:r>
    </w:p>
    <w:p w14:paraId="53BE315E" w14:textId="21201C58" w:rsidR="003C7941" w:rsidRPr="00793DD0" w:rsidRDefault="005A45AF" w:rsidP="00AE3C13">
      <w:pPr>
        <w:pStyle w:val="Antrat2"/>
        <w:numPr>
          <w:ilvl w:val="1"/>
          <w:numId w:val="1"/>
        </w:numPr>
        <w:spacing w:before="240" w:after="240"/>
        <w:ind w:left="567" w:hanging="283"/>
        <w:jc w:val="both"/>
        <w:rPr>
          <w:rFonts w:cs="Times New Roman"/>
        </w:rPr>
      </w:pPr>
      <w:bookmarkStart w:id="30" w:name="_Toc453591544"/>
      <w:bookmarkStart w:id="31" w:name="_Toc453591549"/>
      <w:bookmarkStart w:id="32" w:name="_Toc453591551"/>
      <w:bookmarkStart w:id="33" w:name="_Toc456694665"/>
      <w:bookmarkEnd w:id="30"/>
      <w:bookmarkEnd w:id="31"/>
      <w:bookmarkEnd w:id="32"/>
      <w:r w:rsidRPr="00793DD0">
        <w:rPr>
          <w:rFonts w:cs="Times New Roman"/>
        </w:rPr>
        <w:t>Cheminės taršos susidarymas (oro, dirvožemio, vandens teršalų, nuosėdų susidaryma</w:t>
      </w:r>
      <w:bookmarkStart w:id="34" w:name="_Toc427238820"/>
      <w:r w:rsidRPr="00793DD0">
        <w:rPr>
          <w:rFonts w:cs="Times New Roman"/>
        </w:rPr>
        <w:t>s, preliminarus jų kiekis) ir jos prevencija</w:t>
      </w:r>
      <w:bookmarkEnd w:id="33"/>
      <w:bookmarkEnd w:id="34"/>
    </w:p>
    <w:p w14:paraId="2930E518" w14:textId="4278BE7C" w:rsidR="005A45AF" w:rsidRPr="00793DD0" w:rsidRDefault="005A45AF" w:rsidP="00782E04">
      <w:pPr>
        <w:pStyle w:val="2910"/>
        <w:ind w:left="993"/>
        <w:rPr>
          <w:rFonts w:cs="Times New Roman"/>
        </w:rPr>
      </w:pPr>
      <w:bookmarkStart w:id="35" w:name="_Toc456694666"/>
      <w:r w:rsidRPr="00793DD0">
        <w:rPr>
          <w:rFonts w:cs="Times New Roman"/>
        </w:rPr>
        <w:t>Aplinkos oro tarša</w:t>
      </w:r>
      <w:bookmarkEnd w:id="35"/>
    </w:p>
    <w:p w14:paraId="1567FF9F" w14:textId="77777777" w:rsidR="003A708B" w:rsidRPr="00793DD0" w:rsidRDefault="003A708B" w:rsidP="003A708B">
      <w:pPr>
        <w:pStyle w:val="Paantrat"/>
        <w:numPr>
          <w:ilvl w:val="0"/>
          <w:numId w:val="0"/>
        </w:numPr>
        <w:jc w:val="both"/>
        <w:rPr>
          <w:rFonts w:ascii="Times New Roman" w:eastAsia="Times New Roman" w:hAnsi="Times New Roman" w:cs="Times New Roman"/>
          <w:color w:val="000000"/>
          <w:spacing w:val="0"/>
          <w:sz w:val="24"/>
          <w:szCs w:val="24"/>
          <w:lang w:eastAsia="en-GB"/>
        </w:rPr>
      </w:pPr>
      <w:r w:rsidRPr="00793DD0">
        <w:rPr>
          <w:rFonts w:ascii="Times New Roman" w:eastAsia="Times New Roman" w:hAnsi="Times New Roman" w:cs="Times New Roman"/>
          <w:noProof/>
          <w:color w:val="000000"/>
          <w:spacing w:val="0"/>
          <w:sz w:val="24"/>
          <w:szCs w:val="24"/>
          <w:lang w:eastAsia="lt-LT"/>
        </w:rPr>
        <mc:AlternateContent>
          <mc:Choice Requires="wps">
            <w:drawing>
              <wp:anchor distT="0" distB="0" distL="114300" distR="114300" simplePos="0" relativeHeight="251659264" behindDoc="0" locked="0" layoutInCell="1" allowOverlap="1" wp14:anchorId="183BC90A" wp14:editId="489C3CAE">
                <wp:simplePos x="0" y="0"/>
                <wp:positionH relativeFrom="column">
                  <wp:posOffset>2802255</wp:posOffset>
                </wp:positionH>
                <wp:positionV relativeFrom="paragraph">
                  <wp:posOffset>2796540</wp:posOffset>
                </wp:positionV>
                <wp:extent cx="47625" cy="28575"/>
                <wp:effectExtent l="0" t="0" r="28575" b="28575"/>
                <wp:wrapNone/>
                <wp:docPr id="34" name="Straight Connector 34"/>
                <wp:cNvGraphicFramePr/>
                <a:graphic xmlns:a="http://schemas.openxmlformats.org/drawingml/2006/main">
                  <a:graphicData uri="http://schemas.microsoft.com/office/word/2010/wordprocessingShape">
                    <wps:wsp>
                      <wps:cNvCnPr/>
                      <wps:spPr>
                        <a:xfrm flipV="1">
                          <a:off x="0" y="0"/>
                          <a:ext cx="4762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BB2A78" id="Straight Connector 3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20.65pt,220.2pt" to="224.4pt,2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" strokecolor="#4579b8 [3044]"/>
            </w:pict>
          </mc:Fallback>
        </mc:AlternateContent>
      </w:r>
      <w:r w:rsidRPr="00793DD0">
        <w:rPr>
          <w:rFonts w:ascii="Times New Roman" w:eastAsia="Times New Roman" w:hAnsi="Times New Roman" w:cs="Times New Roman"/>
          <w:color w:val="000000"/>
          <w:spacing w:val="0"/>
          <w:sz w:val="24"/>
          <w:szCs w:val="24"/>
          <w:lang w:eastAsia="en-GB"/>
        </w:rPr>
        <w:t xml:space="preserve">Planuojamos ūkinės veiklos objekto komplekse stacionarių organizuotų oro taršos šaltinių nėra. Oras </w:t>
      </w:r>
      <w:r w:rsidRPr="00793DD0">
        <w:rPr>
          <w:rFonts w:ascii="Times New Roman" w:eastAsia="Times New Roman" w:hAnsi="Times New Roman" w:cs="Times New Roman"/>
          <w:color w:val="auto"/>
          <w:spacing w:val="0"/>
          <w:sz w:val="24"/>
          <w:szCs w:val="24"/>
          <w:lang w:eastAsia="en-GB"/>
        </w:rPr>
        <w:t>iš tvartų pasišalina per sienines natūralaus vėdinimo angas bei duris esančias fermos galuose</w:t>
      </w:r>
      <w:r w:rsidRPr="00793DD0">
        <w:rPr>
          <w:rFonts w:ascii="Times New Roman" w:eastAsia="Times New Roman" w:hAnsi="Times New Roman" w:cs="Times New Roman"/>
          <w:color w:val="000000"/>
          <w:spacing w:val="0"/>
          <w:sz w:val="24"/>
          <w:szCs w:val="24"/>
          <w:lang w:eastAsia="en-GB"/>
        </w:rPr>
        <w:t xml:space="preserve">. Į aplinkos orą iš tvartų išmetamas amoniakas, kietosios dalelės, kvapai. Prie tvarto bus įrengtas skysto mėšlo rezervuaras, kuriame laikomas skystas galvijų mėšlas. Į aplinkos orą išmetamas amoniakas, kietosios dalelės, kvapai. </w:t>
      </w:r>
    </w:p>
    <w:p w14:paraId="61951275" w14:textId="77777777" w:rsidR="0080292F" w:rsidRPr="00793DD0" w:rsidRDefault="0080292F" w:rsidP="000E3EA6">
      <w:pPr>
        <w:pStyle w:val="Antrat"/>
        <w:keepNext/>
        <w:spacing w:before="0" w:after="0" w:line="240" w:lineRule="auto"/>
        <w:ind w:left="0" w:firstLine="0"/>
        <w:jc w:val="both"/>
        <w:rPr>
          <w:i w:val="0"/>
          <w:sz w:val="24"/>
          <w:szCs w:val="24"/>
        </w:rPr>
      </w:pPr>
      <w:r w:rsidRPr="00793DD0">
        <w:rPr>
          <w:i w:val="0"/>
          <w:sz w:val="24"/>
          <w:szCs w:val="24"/>
        </w:rPr>
        <w:t xml:space="preserve">Metiniai į aplinkos orą išsiskiriančio amoniako kiekiai iš tvartų, skysto mėšlo rezervuaro ir tiršto mėšlo aikštelės apskaičiuoti vadovaujantis EMEP/EEA </w:t>
      </w:r>
      <w:proofErr w:type="spellStart"/>
      <w:r w:rsidRPr="00793DD0">
        <w:rPr>
          <w:i w:val="0"/>
          <w:sz w:val="24"/>
          <w:szCs w:val="24"/>
        </w:rPr>
        <w:t>emission</w:t>
      </w:r>
      <w:proofErr w:type="spellEnd"/>
      <w:r w:rsidRPr="00793DD0">
        <w:rPr>
          <w:i w:val="0"/>
          <w:sz w:val="24"/>
          <w:szCs w:val="24"/>
        </w:rPr>
        <w:t xml:space="preserve"> </w:t>
      </w:r>
      <w:proofErr w:type="spellStart"/>
      <w:r w:rsidRPr="00793DD0">
        <w:rPr>
          <w:i w:val="0"/>
          <w:sz w:val="24"/>
          <w:szCs w:val="24"/>
        </w:rPr>
        <w:t>inventory</w:t>
      </w:r>
      <w:proofErr w:type="spellEnd"/>
      <w:r w:rsidRPr="00793DD0">
        <w:rPr>
          <w:i w:val="0"/>
          <w:sz w:val="24"/>
          <w:szCs w:val="24"/>
        </w:rPr>
        <w:t xml:space="preserve"> </w:t>
      </w:r>
      <w:proofErr w:type="spellStart"/>
      <w:r w:rsidRPr="00793DD0">
        <w:rPr>
          <w:i w:val="0"/>
          <w:sz w:val="24"/>
          <w:szCs w:val="24"/>
        </w:rPr>
        <w:t>guidebook</w:t>
      </w:r>
      <w:proofErr w:type="spellEnd"/>
      <w:r w:rsidRPr="00793DD0">
        <w:rPr>
          <w:i w:val="0"/>
          <w:sz w:val="24"/>
          <w:szCs w:val="24"/>
        </w:rPr>
        <w:t xml:space="preserve"> 2013 </w:t>
      </w:r>
      <w:proofErr w:type="spellStart"/>
      <w:r w:rsidRPr="00793DD0">
        <w:rPr>
          <w:i w:val="0"/>
          <w:sz w:val="24"/>
          <w:szCs w:val="24"/>
        </w:rPr>
        <w:t>update</w:t>
      </w:r>
      <w:proofErr w:type="spellEnd"/>
      <w:r w:rsidRPr="00793DD0">
        <w:rPr>
          <w:i w:val="0"/>
          <w:sz w:val="24"/>
          <w:szCs w:val="24"/>
        </w:rPr>
        <w:t xml:space="preserve"> </w:t>
      </w:r>
      <w:proofErr w:type="spellStart"/>
      <w:r w:rsidRPr="00793DD0">
        <w:rPr>
          <w:i w:val="0"/>
          <w:sz w:val="24"/>
          <w:szCs w:val="24"/>
        </w:rPr>
        <w:t>July</w:t>
      </w:r>
      <w:proofErr w:type="spellEnd"/>
      <w:r w:rsidRPr="00793DD0">
        <w:rPr>
          <w:i w:val="0"/>
          <w:sz w:val="24"/>
          <w:szCs w:val="24"/>
        </w:rPr>
        <w:t xml:space="preserve"> 2015, 3.B </w:t>
      </w:r>
      <w:proofErr w:type="spellStart"/>
      <w:r w:rsidRPr="00793DD0">
        <w:rPr>
          <w:i w:val="0"/>
          <w:sz w:val="24"/>
          <w:szCs w:val="24"/>
        </w:rPr>
        <w:t>Manure</w:t>
      </w:r>
      <w:proofErr w:type="spellEnd"/>
      <w:r w:rsidRPr="00793DD0">
        <w:rPr>
          <w:i w:val="0"/>
          <w:sz w:val="24"/>
          <w:szCs w:val="24"/>
        </w:rPr>
        <w:t xml:space="preserve"> </w:t>
      </w:r>
      <w:proofErr w:type="spellStart"/>
      <w:r w:rsidRPr="00793DD0">
        <w:rPr>
          <w:i w:val="0"/>
          <w:sz w:val="24"/>
          <w:szCs w:val="24"/>
        </w:rPr>
        <w:t>management</w:t>
      </w:r>
      <w:proofErr w:type="spellEnd"/>
      <w:r w:rsidRPr="00793DD0">
        <w:rPr>
          <w:i w:val="0"/>
          <w:sz w:val="24"/>
          <w:szCs w:val="24"/>
        </w:rPr>
        <w:t xml:space="preserve"> (toliau – Metodika) ir naudojant algoritmą </w:t>
      </w:r>
      <w:proofErr w:type="spellStart"/>
      <w:r w:rsidRPr="00793DD0">
        <w:rPr>
          <w:i w:val="0"/>
          <w:sz w:val="24"/>
          <w:szCs w:val="24"/>
        </w:rPr>
        <w:t>AppendixB</w:t>
      </w:r>
      <w:proofErr w:type="spellEnd"/>
      <w:r w:rsidRPr="00793DD0">
        <w:rPr>
          <w:i w:val="0"/>
          <w:sz w:val="24"/>
          <w:szCs w:val="24"/>
        </w:rPr>
        <w:t xml:space="preserve"> GB2013 (toliau – Algoritmas). Skaičiuojant iš skysto mėšlo rezervuarų išsiskiriančio amoniako kiekį, priimta, kad dėl natūralios plutos susidarymo ant skystojo mėšlo rezervuaro viršaus, metinis amoniako kiekis sumažėja 50 % (šaltinis: „4.B </w:t>
      </w:r>
      <w:proofErr w:type="spellStart"/>
      <w:r w:rsidRPr="00793DD0">
        <w:rPr>
          <w:i w:val="0"/>
          <w:sz w:val="24"/>
          <w:szCs w:val="24"/>
        </w:rPr>
        <w:t>Animal</w:t>
      </w:r>
      <w:proofErr w:type="spellEnd"/>
      <w:r w:rsidRPr="00793DD0">
        <w:rPr>
          <w:i w:val="0"/>
          <w:sz w:val="24"/>
          <w:szCs w:val="24"/>
        </w:rPr>
        <w:t xml:space="preserve"> </w:t>
      </w:r>
      <w:proofErr w:type="spellStart"/>
      <w:r w:rsidRPr="00793DD0">
        <w:rPr>
          <w:i w:val="0"/>
          <w:sz w:val="24"/>
          <w:szCs w:val="24"/>
        </w:rPr>
        <w:t>Husbandary</w:t>
      </w:r>
      <w:proofErr w:type="spellEnd"/>
      <w:r w:rsidRPr="00793DD0">
        <w:rPr>
          <w:i w:val="0"/>
          <w:sz w:val="24"/>
          <w:szCs w:val="24"/>
        </w:rPr>
        <w:t xml:space="preserve"> and </w:t>
      </w:r>
      <w:proofErr w:type="spellStart"/>
      <w:r w:rsidRPr="00793DD0">
        <w:rPr>
          <w:i w:val="0"/>
          <w:sz w:val="24"/>
          <w:szCs w:val="24"/>
        </w:rPr>
        <w:t>Manure</w:t>
      </w:r>
      <w:proofErr w:type="spellEnd"/>
      <w:r w:rsidRPr="00793DD0">
        <w:rPr>
          <w:i w:val="0"/>
          <w:sz w:val="24"/>
          <w:szCs w:val="24"/>
        </w:rPr>
        <w:t xml:space="preserve"> </w:t>
      </w:r>
      <w:proofErr w:type="spellStart"/>
      <w:r w:rsidRPr="00793DD0">
        <w:rPr>
          <w:i w:val="0"/>
          <w:sz w:val="24"/>
          <w:szCs w:val="24"/>
        </w:rPr>
        <w:t>Management</w:t>
      </w:r>
      <w:proofErr w:type="spellEnd"/>
      <w:r w:rsidRPr="00793DD0">
        <w:rPr>
          <w:i w:val="0"/>
          <w:sz w:val="24"/>
          <w:szCs w:val="24"/>
        </w:rPr>
        <w:t xml:space="preserve"> GB2009 </w:t>
      </w:r>
      <w:proofErr w:type="spellStart"/>
      <w:r w:rsidRPr="00793DD0">
        <w:rPr>
          <w:i w:val="0"/>
          <w:sz w:val="24"/>
          <w:szCs w:val="24"/>
        </w:rPr>
        <w:t>update</w:t>
      </w:r>
      <w:proofErr w:type="spellEnd"/>
      <w:r w:rsidRPr="00793DD0">
        <w:rPr>
          <w:i w:val="0"/>
          <w:sz w:val="24"/>
          <w:szCs w:val="24"/>
        </w:rPr>
        <w:t xml:space="preserve"> </w:t>
      </w:r>
      <w:proofErr w:type="spellStart"/>
      <w:r w:rsidRPr="00793DD0">
        <w:rPr>
          <w:i w:val="0"/>
          <w:sz w:val="24"/>
          <w:szCs w:val="24"/>
        </w:rPr>
        <w:t>June</w:t>
      </w:r>
      <w:proofErr w:type="spellEnd"/>
      <w:r w:rsidRPr="00793DD0">
        <w:rPr>
          <w:i w:val="0"/>
          <w:sz w:val="24"/>
          <w:szCs w:val="24"/>
        </w:rPr>
        <w:t xml:space="preserve"> 2010“ metodika).</w:t>
      </w:r>
    </w:p>
    <w:p w14:paraId="4A241E7D" w14:textId="3A3CCD90" w:rsidR="000E3EA6" w:rsidRPr="00793DD0" w:rsidRDefault="000E3EA6" w:rsidP="000E3EA6">
      <w:pPr>
        <w:spacing w:before="240"/>
        <w:jc w:val="both"/>
        <w:rPr>
          <w:rFonts w:cs="Times New Roman"/>
          <w:szCs w:val="24"/>
        </w:rPr>
      </w:pPr>
      <w:r w:rsidRPr="00793DD0">
        <w:rPr>
          <w:rFonts w:cs="Times New Roman"/>
          <w:szCs w:val="24"/>
        </w:rPr>
        <w:t xml:space="preserve">Metiniai į aplinkos orą išsiskiriančio amoniako kiekiai iš mėšlu tręšiamų laukų apskaičiuoti vadovaujantis EMEP/EEA </w:t>
      </w:r>
      <w:proofErr w:type="spellStart"/>
      <w:r w:rsidRPr="00793DD0">
        <w:rPr>
          <w:rFonts w:cs="Times New Roman"/>
          <w:szCs w:val="24"/>
        </w:rPr>
        <w:t>emission</w:t>
      </w:r>
      <w:proofErr w:type="spellEnd"/>
      <w:r w:rsidRPr="00793DD0">
        <w:rPr>
          <w:rFonts w:cs="Times New Roman"/>
          <w:szCs w:val="24"/>
        </w:rPr>
        <w:t xml:space="preserve"> </w:t>
      </w:r>
      <w:proofErr w:type="spellStart"/>
      <w:r w:rsidRPr="00793DD0">
        <w:rPr>
          <w:rFonts w:cs="Times New Roman"/>
          <w:szCs w:val="24"/>
        </w:rPr>
        <w:t>inventory</w:t>
      </w:r>
      <w:proofErr w:type="spellEnd"/>
      <w:r w:rsidRPr="00793DD0">
        <w:rPr>
          <w:rFonts w:cs="Times New Roman"/>
          <w:szCs w:val="24"/>
        </w:rPr>
        <w:t xml:space="preserve"> </w:t>
      </w:r>
      <w:proofErr w:type="spellStart"/>
      <w:r w:rsidRPr="00793DD0">
        <w:rPr>
          <w:rFonts w:cs="Times New Roman"/>
          <w:szCs w:val="24"/>
        </w:rPr>
        <w:t>guidebook</w:t>
      </w:r>
      <w:proofErr w:type="spellEnd"/>
      <w:r w:rsidRPr="00793DD0">
        <w:rPr>
          <w:rFonts w:cs="Times New Roman"/>
          <w:szCs w:val="24"/>
        </w:rPr>
        <w:t xml:space="preserve"> 2013 </w:t>
      </w:r>
      <w:proofErr w:type="spellStart"/>
      <w:r w:rsidRPr="00793DD0">
        <w:rPr>
          <w:rFonts w:cs="Times New Roman"/>
          <w:szCs w:val="24"/>
        </w:rPr>
        <w:t>update</w:t>
      </w:r>
      <w:proofErr w:type="spellEnd"/>
      <w:r w:rsidRPr="00793DD0">
        <w:rPr>
          <w:rFonts w:cs="Times New Roman"/>
          <w:szCs w:val="24"/>
        </w:rPr>
        <w:t xml:space="preserve"> </w:t>
      </w:r>
      <w:proofErr w:type="spellStart"/>
      <w:r w:rsidRPr="00793DD0">
        <w:rPr>
          <w:rFonts w:cs="Times New Roman"/>
          <w:szCs w:val="24"/>
        </w:rPr>
        <w:t>July</w:t>
      </w:r>
      <w:proofErr w:type="spellEnd"/>
      <w:r w:rsidRPr="00793DD0">
        <w:rPr>
          <w:rFonts w:cs="Times New Roman"/>
          <w:szCs w:val="24"/>
        </w:rPr>
        <w:t xml:space="preserve"> 2015, 3.B </w:t>
      </w:r>
      <w:proofErr w:type="spellStart"/>
      <w:r w:rsidRPr="00793DD0">
        <w:rPr>
          <w:rFonts w:cs="Times New Roman"/>
          <w:szCs w:val="24"/>
        </w:rPr>
        <w:t>Manure</w:t>
      </w:r>
      <w:proofErr w:type="spellEnd"/>
      <w:r w:rsidRPr="00793DD0">
        <w:rPr>
          <w:rFonts w:cs="Times New Roman"/>
          <w:szCs w:val="24"/>
        </w:rPr>
        <w:t xml:space="preserve"> </w:t>
      </w:r>
      <w:proofErr w:type="spellStart"/>
      <w:r w:rsidRPr="00793DD0">
        <w:rPr>
          <w:rFonts w:cs="Times New Roman"/>
          <w:szCs w:val="24"/>
        </w:rPr>
        <w:t>management</w:t>
      </w:r>
      <w:proofErr w:type="spellEnd"/>
      <w:r w:rsidRPr="00793DD0">
        <w:rPr>
          <w:rFonts w:cs="Times New Roman"/>
          <w:szCs w:val="24"/>
        </w:rPr>
        <w:t xml:space="preserve"> (toliau – Metodika) metodika. Metodikos 3.1 lentelėje nustatyti bendri galvijų į aplinkos orą išmetamo amoniako taršos faktoriai (</w:t>
      </w:r>
      <w:r w:rsidR="006E0B95" w:rsidRPr="00793DD0">
        <w:rPr>
          <w:rFonts w:cs="Times New Roman"/>
          <w:szCs w:val="24"/>
        </w:rPr>
        <w:t>T</w:t>
      </w:r>
      <w:r w:rsidRPr="00793DD0">
        <w:rPr>
          <w:rFonts w:cs="Times New Roman"/>
          <w:szCs w:val="24"/>
        </w:rPr>
        <w:t>F) pagal galvijų rūšį. NH</w:t>
      </w:r>
      <w:r w:rsidRPr="00793DD0">
        <w:rPr>
          <w:rFonts w:cs="Times New Roman"/>
          <w:szCs w:val="24"/>
          <w:vertAlign w:val="subscript"/>
        </w:rPr>
        <w:t>3</w:t>
      </w:r>
      <w:r w:rsidRPr="00793DD0">
        <w:rPr>
          <w:rFonts w:cs="Times New Roman"/>
          <w:szCs w:val="24"/>
        </w:rPr>
        <w:t xml:space="preserve"> </w:t>
      </w:r>
      <w:r w:rsidR="0059596D" w:rsidRPr="00793DD0">
        <w:rPr>
          <w:rFonts w:cs="Times New Roman"/>
          <w:szCs w:val="24"/>
        </w:rPr>
        <w:t xml:space="preserve">taršos faktoriai </w:t>
      </w:r>
      <w:r w:rsidRPr="00793DD0">
        <w:rPr>
          <w:rFonts w:cs="Times New Roman"/>
          <w:szCs w:val="24"/>
        </w:rPr>
        <w:t>pateikti 1</w:t>
      </w:r>
      <w:r w:rsidR="00CA39A6" w:rsidRPr="00793DD0">
        <w:rPr>
          <w:rFonts w:cs="Times New Roman"/>
          <w:szCs w:val="24"/>
        </w:rPr>
        <w:t>3</w:t>
      </w:r>
      <w:r w:rsidRPr="00793DD0">
        <w:rPr>
          <w:rFonts w:cs="Times New Roman"/>
          <w:szCs w:val="24"/>
        </w:rPr>
        <w:t xml:space="preserve"> lentelėje.</w:t>
      </w:r>
    </w:p>
    <w:p w14:paraId="3F8FFE74" w14:textId="213B4925" w:rsidR="00FD015B" w:rsidRPr="00793DD0" w:rsidRDefault="00FD015B" w:rsidP="00FD015B">
      <w:pPr>
        <w:spacing w:before="240"/>
        <w:jc w:val="both"/>
        <w:rPr>
          <w:rFonts w:cs="Times New Roman"/>
          <w:szCs w:val="24"/>
        </w:rPr>
      </w:pPr>
      <w:r w:rsidRPr="00793DD0">
        <w:rPr>
          <w:rFonts w:cs="Times New Roman"/>
          <w:szCs w:val="24"/>
        </w:rPr>
        <w:t>Skaičiuojant iš mėšlu tręšiamų laukų išsiskiriančio amoniako kiekį, priimta, kad laukuose išsiskiriantis amoniakas sudarys 40 % visuose mėšlo laikymo etapuose susidarančio bendro amoniako kiekio.</w:t>
      </w:r>
      <w:r w:rsidR="00CC0225" w:rsidRPr="00793DD0">
        <w:rPr>
          <w:rFonts w:cs="Times New Roman"/>
          <w:szCs w:val="24"/>
        </w:rPr>
        <w:t xml:space="preserve"> Suskaičiuoti išmetamo į aplinkos orą amoniako (NH</w:t>
      </w:r>
      <w:r w:rsidR="00CC0225" w:rsidRPr="00793DD0">
        <w:rPr>
          <w:rFonts w:cs="Times New Roman"/>
          <w:szCs w:val="24"/>
          <w:vertAlign w:val="subscript"/>
        </w:rPr>
        <w:t>3</w:t>
      </w:r>
      <w:r w:rsidR="00CC0225" w:rsidRPr="00793DD0">
        <w:rPr>
          <w:rFonts w:cs="Times New Roman"/>
          <w:szCs w:val="24"/>
        </w:rPr>
        <w:t>) kiekiai iš mėšlu tręšiamų laukų, pateikti 1</w:t>
      </w:r>
      <w:r w:rsidR="00CA39A6" w:rsidRPr="00793DD0">
        <w:rPr>
          <w:rFonts w:cs="Times New Roman"/>
          <w:szCs w:val="24"/>
        </w:rPr>
        <w:t>4</w:t>
      </w:r>
      <w:r w:rsidR="00CC0225" w:rsidRPr="00793DD0">
        <w:rPr>
          <w:rFonts w:cs="Times New Roman"/>
          <w:szCs w:val="24"/>
        </w:rPr>
        <w:t xml:space="preserve"> lentelėje.</w:t>
      </w:r>
    </w:p>
    <w:p w14:paraId="2102699F" w14:textId="77777777" w:rsidR="00FD5298" w:rsidRPr="00793DD0" w:rsidRDefault="00FD5298" w:rsidP="000E3EA6">
      <w:pPr>
        <w:spacing w:before="240" w:after="120"/>
        <w:rPr>
          <w:rFonts w:eastAsia="Times New Roman" w:cs="Times New Roman"/>
          <w:b/>
          <w:i/>
          <w:lang w:eastAsia="da-DK"/>
        </w:rPr>
      </w:pPr>
    </w:p>
    <w:p w14:paraId="749AAB09" w14:textId="77777777" w:rsidR="00FD5298" w:rsidRPr="00793DD0" w:rsidRDefault="00FD5298" w:rsidP="000E3EA6">
      <w:pPr>
        <w:spacing w:before="240" w:after="120"/>
        <w:rPr>
          <w:rFonts w:eastAsia="Times New Roman" w:cs="Times New Roman"/>
          <w:b/>
          <w:i/>
          <w:lang w:eastAsia="da-DK"/>
        </w:rPr>
      </w:pPr>
    </w:p>
    <w:p w14:paraId="6CA073E6" w14:textId="77777777" w:rsidR="00FD5298" w:rsidRPr="00793DD0" w:rsidRDefault="00FD5298" w:rsidP="000E3EA6">
      <w:pPr>
        <w:spacing w:before="240" w:after="120"/>
        <w:rPr>
          <w:rFonts w:eastAsia="Times New Roman" w:cs="Times New Roman"/>
          <w:b/>
          <w:i/>
          <w:lang w:eastAsia="da-DK"/>
        </w:rPr>
      </w:pPr>
    </w:p>
    <w:p w14:paraId="53B43F9D" w14:textId="029F137A" w:rsidR="000E3EA6" w:rsidRPr="00793DD0" w:rsidRDefault="000E3EA6" w:rsidP="000E3EA6">
      <w:pPr>
        <w:spacing w:before="240" w:after="120"/>
        <w:rPr>
          <w:rFonts w:eastAsia="Times New Roman" w:cs="Times New Roman"/>
          <w:b/>
          <w:i/>
          <w:lang w:eastAsia="da-DK"/>
        </w:rPr>
      </w:pPr>
      <w:r w:rsidRPr="00793DD0">
        <w:rPr>
          <w:rFonts w:eastAsia="Times New Roman" w:cs="Times New Roman"/>
          <w:b/>
          <w:i/>
          <w:lang w:eastAsia="da-DK"/>
        </w:rPr>
        <w:lastRenderedPageBreak/>
        <w:t>1</w:t>
      </w:r>
      <w:r w:rsidR="00CA39A6" w:rsidRPr="00793DD0">
        <w:rPr>
          <w:rFonts w:eastAsia="Times New Roman" w:cs="Times New Roman"/>
          <w:b/>
          <w:i/>
          <w:lang w:eastAsia="da-DK"/>
        </w:rPr>
        <w:t>3</w:t>
      </w:r>
      <w:r w:rsidRPr="00793DD0">
        <w:rPr>
          <w:rFonts w:eastAsia="Times New Roman" w:cs="Times New Roman"/>
          <w:b/>
          <w:i/>
          <w:lang w:eastAsia="da-DK"/>
        </w:rPr>
        <w:t xml:space="preserve"> lentelė. </w:t>
      </w:r>
      <w:r w:rsidRPr="00793DD0">
        <w:rPr>
          <w:rFonts w:eastAsia="Times New Roman" w:cs="Times New Roman"/>
          <w:i/>
          <w:lang w:eastAsia="da-DK"/>
        </w:rPr>
        <w:t>Amoniako (NH3) taršos faktorius</w:t>
      </w:r>
      <w:r w:rsidRPr="00793DD0">
        <w:rPr>
          <w:rFonts w:eastAsia="Times New Roman" w:cs="Times New Roman"/>
          <w:b/>
          <w:i/>
          <w:lang w:eastAsia="da-DK"/>
        </w:rPr>
        <w:t xml:space="preserve"> </w:t>
      </w:r>
    </w:p>
    <w:tbl>
      <w:tblPr>
        <w:tblStyle w:val="Lentelstinklelis"/>
        <w:tblW w:w="10343" w:type="dxa"/>
        <w:tblLook w:val="04A0" w:firstRow="1" w:lastRow="0" w:firstColumn="1" w:lastColumn="0" w:noHBand="0" w:noVBand="1"/>
      </w:tblPr>
      <w:tblGrid>
        <w:gridCol w:w="3823"/>
        <w:gridCol w:w="3260"/>
        <w:gridCol w:w="3260"/>
      </w:tblGrid>
      <w:tr w:rsidR="000E3EA6" w:rsidRPr="00793DD0" w14:paraId="57683D8C" w14:textId="77777777" w:rsidTr="000E3EA6">
        <w:tc>
          <w:tcPr>
            <w:tcW w:w="3823" w:type="dxa"/>
            <w:vMerge w:val="restart"/>
            <w:vAlign w:val="center"/>
          </w:tcPr>
          <w:p w14:paraId="44F9497E" w14:textId="77777777" w:rsidR="000E3EA6" w:rsidRPr="00793DD0" w:rsidRDefault="000E3EA6" w:rsidP="000E3EA6">
            <w:pPr>
              <w:numPr>
                <w:ilvl w:val="1"/>
                <w:numId w:val="0"/>
              </w:numPr>
              <w:spacing w:line="276" w:lineRule="auto"/>
              <w:jc w:val="center"/>
              <w:rPr>
                <w:rFonts w:cs="Times New Roman"/>
                <w:b/>
                <w:color w:val="000000"/>
                <w:lang w:eastAsia="en-GB"/>
              </w:rPr>
            </w:pPr>
            <w:r w:rsidRPr="00793DD0">
              <w:rPr>
                <w:rFonts w:cs="Times New Roman"/>
                <w:b/>
                <w:color w:val="000000"/>
                <w:lang w:eastAsia="en-GB"/>
              </w:rPr>
              <w:t>Galvijai</w:t>
            </w:r>
          </w:p>
        </w:tc>
        <w:tc>
          <w:tcPr>
            <w:tcW w:w="6520" w:type="dxa"/>
            <w:gridSpan w:val="2"/>
            <w:vAlign w:val="center"/>
          </w:tcPr>
          <w:p w14:paraId="2A855059" w14:textId="7E75CA84" w:rsidR="000E3EA6" w:rsidRPr="00793DD0" w:rsidRDefault="000E3EA6" w:rsidP="0054097E">
            <w:pPr>
              <w:numPr>
                <w:ilvl w:val="1"/>
                <w:numId w:val="0"/>
              </w:numPr>
              <w:spacing w:line="276" w:lineRule="auto"/>
              <w:jc w:val="center"/>
              <w:rPr>
                <w:rFonts w:cs="Times New Roman"/>
                <w:b/>
                <w:color w:val="000000"/>
                <w:lang w:eastAsia="en-GB"/>
              </w:rPr>
            </w:pPr>
            <w:r w:rsidRPr="00793DD0">
              <w:rPr>
                <w:rFonts w:cs="Times New Roman"/>
                <w:b/>
                <w:color w:val="000000"/>
                <w:lang w:eastAsia="en-GB"/>
              </w:rPr>
              <w:t>NH</w:t>
            </w:r>
            <w:r w:rsidRPr="00793DD0">
              <w:rPr>
                <w:rFonts w:cs="Times New Roman"/>
                <w:b/>
                <w:color w:val="000000"/>
                <w:vertAlign w:val="subscript"/>
                <w:lang w:eastAsia="en-GB"/>
              </w:rPr>
              <w:t>3</w:t>
            </w:r>
            <w:r w:rsidRPr="00793DD0">
              <w:rPr>
                <w:rFonts w:cs="Times New Roman"/>
                <w:b/>
                <w:color w:val="000000"/>
                <w:lang w:eastAsia="en-GB"/>
              </w:rPr>
              <w:t xml:space="preserve"> taršos faktorius (</w:t>
            </w:r>
            <w:r w:rsidR="0054097E" w:rsidRPr="00793DD0">
              <w:rPr>
                <w:rFonts w:cs="Times New Roman"/>
                <w:b/>
                <w:color w:val="000000"/>
                <w:lang w:eastAsia="en-GB"/>
              </w:rPr>
              <w:t>T</w:t>
            </w:r>
            <w:r w:rsidRPr="00793DD0">
              <w:rPr>
                <w:rFonts w:cs="Times New Roman"/>
                <w:b/>
                <w:color w:val="000000"/>
                <w:lang w:eastAsia="en-GB"/>
              </w:rPr>
              <w:t xml:space="preserve">F), kg/1galvijui/metus </w:t>
            </w:r>
          </w:p>
        </w:tc>
      </w:tr>
      <w:tr w:rsidR="000E3EA6" w:rsidRPr="00793DD0" w14:paraId="41C4F4B4" w14:textId="77777777" w:rsidTr="000E3EA6">
        <w:trPr>
          <w:trHeight w:val="281"/>
        </w:trPr>
        <w:tc>
          <w:tcPr>
            <w:tcW w:w="3823" w:type="dxa"/>
            <w:vMerge/>
            <w:vAlign w:val="center"/>
          </w:tcPr>
          <w:p w14:paraId="550E0E2F" w14:textId="77777777" w:rsidR="000E3EA6" w:rsidRPr="00793DD0" w:rsidRDefault="000E3EA6" w:rsidP="000E3EA6">
            <w:pPr>
              <w:numPr>
                <w:ilvl w:val="1"/>
                <w:numId w:val="0"/>
              </w:numPr>
              <w:spacing w:line="276" w:lineRule="auto"/>
              <w:jc w:val="center"/>
              <w:rPr>
                <w:rFonts w:cs="Times New Roman"/>
                <w:b/>
                <w:color w:val="000000"/>
                <w:lang w:eastAsia="en-GB"/>
              </w:rPr>
            </w:pPr>
          </w:p>
        </w:tc>
        <w:tc>
          <w:tcPr>
            <w:tcW w:w="3260" w:type="dxa"/>
            <w:vAlign w:val="center"/>
          </w:tcPr>
          <w:p w14:paraId="1742F140" w14:textId="77777777" w:rsidR="000E3EA6" w:rsidRPr="00793DD0" w:rsidRDefault="000E3EA6" w:rsidP="000E3EA6">
            <w:pPr>
              <w:numPr>
                <w:ilvl w:val="1"/>
                <w:numId w:val="0"/>
              </w:numPr>
              <w:spacing w:line="276" w:lineRule="auto"/>
              <w:jc w:val="center"/>
              <w:rPr>
                <w:rFonts w:cs="Times New Roman"/>
                <w:color w:val="000000"/>
                <w:lang w:eastAsia="en-GB"/>
              </w:rPr>
            </w:pPr>
            <w:r w:rsidRPr="00793DD0">
              <w:rPr>
                <w:rFonts w:cs="Times New Roman"/>
                <w:color w:val="000000"/>
                <w:lang w:eastAsia="en-GB"/>
              </w:rPr>
              <w:t xml:space="preserve">Melžiamoms karvėms </w:t>
            </w:r>
          </w:p>
        </w:tc>
        <w:tc>
          <w:tcPr>
            <w:tcW w:w="3260" w:type="dxa"/>
            <w:vAlign w:val="center"/>
          </w:tcPr>
          <w:p w14:paraId="7E2DE55C" w14:textId="77777777" w:rsidR="000E3EA6" w:rsidRPr="00793DD0" w:rsidRDefault="000E3EA6" w:rsidP="000E3EA6">
            <w:pPr>
              <w:numPr>
                <w:ilvl w:val="1"/>
                <w:numId w:val="0"/>
              </w:numPr>
              <w:spacing w:line="276" w:lineRule="auto"/>
              <w:jc w:val="center"/>
              <w:rPr>
                <w:rFonts w:cs="Times New Roman"/>
                <w:color w:val="000000"/>
                <w:lang w:eastAsia="en-GB"/>
              </w:rPr>
            </w:pPr>
            <w:r w:rsidRPr="00793DD0">
              <w:rPr>
                <w:rFonts w:cs="Times New Roman"/>
                <w:color w:val="000000"/>
                <w:lang w:eastAsia="en-GB"/>
              </w:rPr>
              <w:t>Kitiems galvijams</w:t>
            </w:r>
          </w:p>
        </w:tc>
      </w:tr>
      <w:tr w:rsidR="000E3EA6" w:rsidRPr="00793DD0" w14:paraId="2B58D540" w14:textId="77777777" w:rsidTr="000E3EA6">
        <w:tc>
          <w:tcPr>
            <w:tcW w:w="3823" w:type="dxa"/>
            <w:vMerge/>
            <w:vAlign w:val="center"/>
          </w:tcPr>
          <w:p w14:paraId="3BEC8804" w14:textId="77777777" w:rsidR="000E3EA6" w:rsidRPr="00793DD0" w:rsidRDefault="000E3EA6" w:rsidP="000E3EA6">
            <w:pPr>
              <w:numPr>
                <w:ilvl w:val="1"/>
                <w:numId w:val="0"/>
              </w:numPr>
              <w:spacing w:line="276" w:lineRule="auto"/>
              <w:jc w:val="center"/>
              <w:rPr>
                <w:rFonts w:cs="Times New Roman"/>
                <w:color w:val="000000"/>
                <w:lang w:eastAsia="en-GB"/>
              </w:rPr>
            </w:pPr>
          </w:p>
        </w:tc>
        <w:tc>
          <w:tcPr>
            <w:tcW w:w="3260" w:type="dxa"/>
            <w:vAlign w:val="center"/>
          </w:tcPr>
          <w:p w14:paraId="7C2AC722" w14:textId="77777777" w:rsidR="000E3EA6" w:rsidRPr="00793DD0" w:rsidRDefault="000E3EA6" w:rsidP="000E3EA6">
            <w:pPr>
              <w:numPr>
                <w:ilvl w:val="1"/>
                <w:numId w:val="0"/>
              </w:numPr>
              <w:spacing w:line="276" w:lineRule="auto"/>
              <w:jc w:val="center"/>
              <w:rPr>
                <w:rFonts w:cs="Times New Roman"/>
                <w:color w:val="000000"/>
                <w:lang w:eastAsia="en-GB"/>
              </w:rPr>
            </w:pPr>
            <w:r w:rsidRPr="00793DD0">
              <w:rPr>
                <w:rFonts w:cs="Times New Roman"/>
                <w:color w:val="000000"/>
                <w:lang w:eastAsia="en-GB"/>
              </w:rPr>
              <w:t>39,3</w:t>
            </w:r>
          </w:p>
        </w:tc>
        <w:tc>
          <w:tcPr>
            <w:tcW w:w="3260" w:type="dxa"/>
            <w:vAlign w:val="center"/>
          </w:tcPr>
          <w:p w14:paraId="102660B6" w14:textId="77777777" w:rsidR="000E3EA6" w:rsidRPr="00793DD0" w:rsidRDefault="000E3EA6" w:rsidP="000E3EA6">
            <w:pPr>
              <w:numPr>
                <w:ilvl w:val="1"/>
                <w:numId w:val="0"/>
              </w:numPr>
              <w:spacing w:line="276" w:lineRule="auto"/>
              <w:jc w:val="center"/>
              <w:rPr>
                <w:rFonts w:cs="Times New Roman"/>
                <w:color w:val="000000"/>
                <w:lang w:eastAsia="en-GB"/>
              </w:rPr>
            </w:pPr>
            <w:r w:rsidRPr="00793DD0">
              <w:rPr>
                <w:rFonts w:cs="Times New Roman"/>
                <w:color w:val="000000"/>
                <w:lang w:eastAsia="en-GB"/>
              </w:rPr>
              <w:t>9,2</w:t>
            </w:r>
          </w:p>
        </w:tc>
      </w:tr>
    </w:tbl>
    <w:p w14:paraId="7076232D" w14:textId="5DE881D7" w:rsidR="006E0B95" w:rsidRPr="00793DD0" w:rsidRDefault="006E0B95" w:rsidP="00CC0225">
      <w:pPr>
        <w:spacing w:before="240" w:after="120"/>
        <w:rPr>
          <w:rFonts w:eastAsia="Times New Roman" w:cs="Times New Roman"/>
          <w:color w:val="000000"/>
          <w:lang w:eastAsia="en-GB"/>
        </w:rPr>
      </w:pPr>
      <w:r w:rsidRPr="00793DD0">
        <w:rPr>
          <w:rFonts w:eastAsia="Times New Roman" w:cs="Times New Roman"/>
          <w:color w:val="000000"/>
          <w:lang w:eastAsia="en-GB"/>
        </w:rPr>
        <w:t>Metinis teršalų kiekis skaičiuojamas pagal formulę:</w:t>
      </w:r>
    </w:p>
    <w:p w14:paraId="7F306117" w14:textId="77777777" w:rsidR="006E0B95" w:rsidRPr="00793DD0" w:rsidRDefault="006E0B95" w:rsidP="00CC0225">
      <w:pPr>
        <w:spacing w:after="120"/>
        <w:jc w:val="center"/>
        <w:rPr>
          <w:rFonts w:eastAsia="Times New Roman" w:cs="Times New Roman"/>
          <w:color w:val="000000"/>
          <w:szCs w:val="24"/>
          <w:lang w:eastAsia="en-GB"/>
        </w:rPr>
      </w:pPr>
      <w:proofErr w:type="spellStart"/>
      <w:r w:rsidRPr="00793DD0">
        <w:rPr>
          <w:rFonts w:eastAsia="Times New Roman" w:cs="Times New Roman"/>
          <w:b/>
          <w:bCs/>
          <w:color w:val="000000"/>
          <w:szCs w:val="24"/>
          <w:lang w:eastAsia="en-GB"/>
        </w:rPr>
        <w:t>M</w:t>
      </w:r>
      <w:r w:rsidRPr="00793DD0">
        <w:rPr>
          <w:rFonts w:eastAsia="Times New Roman" w:cs="Times New Roman"/>
          <w:b/>
          <w:bCs/>
          <w:color w:val="000000"/>
          <w:szCs w:val="24"/>
          <w:vertAlign w:val="subscript"/>
          <w:lang w:eastAsia="en-GB"/>
        </w:rPr>
        <w:t>teršalo</w:t>
      </w:r>
      <w:proofErr w:type="spellEnd"/>
      <w:r w:rsidRPr="00793DD0">
        <w:rPr>
          <w:rFonts w:eastAsia="Times New Roman" w:cs="Times New Roman"/>
          <w:color w:val="000000"/>
          <w:szCs w:val="24"/>
          <w:lang w:eastAsia="en-GB"/>
        </w:rPr>
        <w:t xml:space="preserve"> = 0,4 x </w:t>
      </w:r>
      <w:r w:rsidRPr="00793DD0">
        <w:rPr>
          <w:rFonts w:eastAsia="Times New Roman" w:cs="Times New Roman"/>
          <w:b/>
          <w:bCs/>
          <w:color w:val="000000"/>
          <w:szCs w:val="24"/>
          <w:lang w:eastAsia="en-GB"/>
        </w:rPr>
        <w:t>B</w:t>
      </w:r>
      <w:r w:rsidRPr="00793DD0">
        <w:rPr>
          <w:rFonts w:eastAsia="Times New Roman" w:cs="Times New Roman"/>
          <w:color w:val="000000"/>
          <w:szCs w:val="24"/>
          <w:lang w:eastAsia="en-GB"/>
        </w:rPr>
        <w:t xml:space="preserve"> x </w:t>
      </w:r>
      <w:proofErr w:type="spellStart"/>
      <w:r w:rsidRPr="00793DD0">
        <w:rPr>
          <w:rFonts w:eastAsia="Times New Roman" w:cs="Times New Roman"/>
          <w:b/>
          <w:bCs/>
          <w:color w:val="000000"/>
          <w:szCs w:val="24"/>
          <w:lang w:eastAsia="en-GB"/>
        </w:rPr>
        <w:t>TF</w:t>
      </w:r>
      <w:r w:rsidRPr="00793DD0">
        <w:rPr>
          <w:rFonts w:eastAsia="Times New Roman" w:cs="Times New Roman"/>
          <w:b/>
          <w:bCs/>
          <w:color w:val="000000"/>
          <w:szCs w:val="24"/>
          <w:vertAlign w:val="subscript"/>
          <w:lang w:eastAsia="en-GB"/>
        </w:rPr>
        <w:t>teršalo</w:t>
      </w:r>
      <w:proofErr w:type="spellEnd"/>
      <w:r w:rsidRPr="00793DD0">
        <w:rPr>
          <w:rFonts w:eastAsia="Times New Roman" w:cs="Times New Roman"/>
          <w:color w:val="000000"/>
          <w:szCs w:val="24"/>
          <w:lang w:eastAsia="en-GB"/>
        </w:rPr>
        <w:t xml:space="preserve"> x 10</w:t>
      </w:r>
      <w:r w:rsidRPr="00793DD0">
        <w:rPr>
          <w:rFonts w:eastAsia="Times New Roman" w:cs="Times New Roman"/>
          <w:color w:val="000000"/>
          <w:szCs w:val="24"/>
          <w:vertAlign w:val="superscript"/>
          <w:lang w:eastAsia="en-GB"/>
        </w:rPr>
        <w:t>-3</w:t>
      </w:r>
      <w:r w:rsidRPr="00793DD0">
        <w:rPr>
          <w:rFonts w:eastAsia="Times New Roman" w:cs="Times New Roman"/>
          <w:color w:val="000000"/>
          <w:szCs w:val="24"/>
          <w:lang w:eastAsia="en-GB"/>
        </w:rPr>
        <w:t xml:space="preserve">, </w:t>
      </w:r>
    </w:p>
    <w:p w14:paraId="55CBC53F" w14:textId="77777777" w:rsidR="006E0B95" w:rsidRPr="00793DD0" w:rsidRDefault="006E0B95" w:rsidP="0059596D">
      <w:pPr>
        <w:spacing w:after="120"/>
        <w:rPr>
          <w:rFonts w:eastAsia="Times New Roman" w:cs="Times New Roman"/>
          <w:b/>
          <w:bCs/>
          <w:i/>
          <w:color w:val="000000"/>
          <w:lang w:eastAsia="en-GB"/>
        </w:rPr>
      </w:pPr>
      <w:r w:rsidRPr="00793DD0">
        <w:rPr>
          <w:rFonts w:eastAsia="Times New Roman" w:cs="Times New Roman"/>
          <w:b/>
          <w:bCs/>
          <w:i/>
          <w:color w:val="000000"/>
          <w:lang w:eastAsia="en-GB"/>
        </w:rPr>
        <w:t>B</w:t>
      </w:r>
      <w:r w:rsidRPr="00793DD0">
        <w:rPr>
          <w:rFonts w:eastAsia="Times New Roman" w:cs="Times New Roman"/>
          <w:i/>
          <w:color w:val="000000"/>
          <w:lang w:eastAsia="en-GB"/>
        </w:rPr>
        <w:t xml:space="preserve"> – atskiros kategorijos vienu metu laikomų galvijų skaičius, vnt.;</w:t>
      </w:r>
      <w:r w:rsidRPr="00793DD0">
        <w:rPr>
          <w:rFonts w:eastAsia="Times New Roman" w:cs="Times New Roman"/>
          <w:b/>
          <w:bCs/>
          <w:i/>
          <w:color w:val="000000"/>
          <w:lang w:eastAsia="en-GB"/>
        </w:rPr>
        <w:t xml:space="preserve"> </w:t>
      </w:r>
    </w:p>
    <w:p w14:paraId="055ADBBB" w14:textId="77777777" w:rsidR="006E0B95" w:rsidRPr="00793DD0" w:rsidRDefault="006E0B95" w:rsidP="006E0B95">
      <w:pPr>
        <w:spacing w:line="270" w:lineRule="atLeast"/>
        <w:rPr>
          <w:rFonts w:eastAsia="Times New Roman" w:cs="Times New Roman"/>
          <w:i/>
          <w:color w:val="000000"/>
          <w:lang w:eastAsia="en-GB"/>
        </w:rPr>
      </w:pPr>
      <w:r w:rsidRPr="00793DD0">
        <w:rPr>
          <w:rFonts w:eastAsia="Times New Roman" w:cs="Times New Roman"/>
          <w:b/>
          <w:bCs/>
          <w:i/>
          <w:color w:val="000000"/>
          <w:lang w:eastAsia="en-GB"/>
        </w:rPr>
        <w:t xml:space="preserve">TF </w:t>
      </w:r>
      <w:r w:rsidRPr="00793DD0">
        <w:rPr>
          <w:rFonts w:eastAsia="Times New Roman" w:cs="Times New Roman"/>
          <w:i/>
          <w:color w:val="000000"/>
          <w:lang w:eastAsia="en-GB"/>
        </w:rPr>
        <w:t>– taršos faktorius, kg teršalo/galvijui per metus pagal kategoriją.</w:t>
      </w:r>
    </w:p>
    <w:p w14:paraId="0CFC45A7" w14:textId="7E5E0786" w:rsidR="006E0B95" w:rsidRPr="00793DD0" w:rsidRDefault="006E0B95" w:rsidP="006E0B95">
      <w:pPr>
        <w:pStyle w:val="Antrat"/>
        <w:keepNext/>
        <w:spacing w:before="240" w:after="120" w:line="240" w:lineRule="auto"/>
        <w:ind w:left="0" w:firstLine="0"/>
        <w:rPr>
          <w:sz w:val="24"/>
          <w:szCs w:val="24"/>
        </w:rPr>
      </w:pPr>
      <w:r w:rsidRPr="00793DD0">
        <w:rPr>
          <w:b/>
          <w:sz w:val="24"/>
          <w:szCs w:val="24"/>
        </w:rPr>
        <w:t>1</w:t>
      </w:r>
      <w:r w:rsidR="00CA39A6" w:rsidRPr="00793DD0">
        <w:rPr>
          <w:b/>
          <w:sz w:val="24"/>
          <w:szCs w:val="24"/>
        </w:rPr>
        <w:t>4</w:t>
      </w:r>
      <w:r w:rsidRPr="00793DD0">
        <w:rPr>
          <w:b/>
          <w:sz w:val="24"/>
          <w:szCs w:val="24"/>
        </w:rPr>
        <w:t xml:space="preserve"> lentelė.</w:t>
      </w:r>
      <w:r w:rsidRPr="00793DD0">
        <w:rPr>
          <w:sz w:val="24"/>
          <w:szCs w:val="24"/>
        </w:rPr>
        <w:t xml:space="preserve"> Suskaičiuoti išmetamo į aplinkos orą amoniako (NH</w:t>
      </w:r>
      <w:r w:rsidRPr="00793DD0">
        <w:rPr>
          <w:sz w:val="24"/>
          <w:szCs w:val="24"/>
          <w:vertAlign w:val="subscript"/>
        </w:rPr>
        <w:t>3</w:t>
      </w:r>
      <w:r w:rsidRPr="00793DD0">
        <w:rPr>
          <w:sz w:val="24"/>
          <w:szCs w:val="24"/>
        </w:rPr>
        <w:t>) kiekiai iš mėšlu tręšiamų laukų</w:t>
      </w:r>
    </w:p>
    <w:tbl>
      <w:tblPr>
        <w:tblW w:w="5003" w:type="pct"/>
        <w:tblLayout w:type="fixed"/>
        <w:tblLook w:val="04A0" w:firstRow="1" w:lastRow="0" w:firstColumn="1" w:lastColumn="0" w:noHBand="0" w:noVBand="1"/>
      </w:tblPr>
      <w:tblGrid>
        <w:gridCol w:w="2117"/>
        <w:gridCol w:w="2127"/>
        <w:gridCol w:w="1558"/>
        <w:gridCol w:w="2353"/>
        <w:gridCol w:w="2041"/>
      </w:tblGrid>
      <w:tr w:rsidR="006E0B95" w:rsidRPr="00793DD0" w14:paraId="4AD020EB" w14:textId="77777777" w:rsidTr="00915459">
        <w:trPr>
          <w:trHeight w:val="882"/>
          <w:tblHeader/>
        </w:trPr>
        <w:tc>
          <w:tcPr>
            <w:tcW w:w="1038" w:type="pct"/>
            <w:tcBorders>
              <w:top w:val="single" w:sz="8" w:space="0" w:color="auto"/>
              <w:left w:val="single" w:sz="8" w:space="0" w:color="auto"/>
              <w:bottom w:val="single" w:sz="8" w:space="0" w:color="auto"/>
              <w:right w:val="single" w:sz="8" w:space="0" w:color="auto"/>
            </w:tcBorders>
            <w:shd w:val="clear" w:color="auto" w:fill="auto"/>
            <w:noWrap/>
            <w:vAlign w:val="center"/>
          </w:tcPr>
          <w:p w14:paraId="4508C035" w14:textId="77777777" w:rsidR="006E0B95" w:rsidRPr="00793DD0" w:rsidRDefault="006E0B95" w:rsidP="006E0B95">
            <w:pPr>
              <w:ind w:left="-108" w:right="-120"/>
              <w:jc w:val="center"/>
              <w:rPr>
                <w:rFonts w:eastAsia="Times New Roman" w:cs="Times New Roman"/>
                <w:b/>
                <w:bCs/>
                <w:color w:val="000000"/>
                <w:lang w:eastAsia="da-DK"/>
              </w:rPr>
            </w:pPr>
            <w:r w:rsidRPr="00793DD0">
              <w:rPr>
                <w:rFonts w:eastAsia="Times New Roman" w:cs="Times New Roman"/>
                <w:b/>
                <w:bCs/>
                <w:color w:val="000000"/>
                <w:lang w:eastAsia="da-DK"/>
              </w:rPr>
              <w:t>Taršos</w:t>
            </w:r>
          </w:p>
          <w:p w14:paraId="7BC285FC" w14:textId="77777777" w:rsidR="006E0B95" w:rsidRPr="00793DD0" w:rsidRDefault="006E0B95" w:rsidP="006E0B95">
            <w:pPr>
              <w:ind w:left="-108" w:right="-120"/>
              <w:jc w:val="center"/>
              <w:rPr>
                <w:rFonts w:eastAsia="Times New Roman" w:cs="Times New Roman"/>
                <w:b/>
                <w:bCs/>
                <w:color w:val="000000"/>
                <w:lang w:eastAsia="da-DK"/>
              </w:rPr>
            </w:pPr>
            <w:r w:rsidRPr="00793DD0">
              <w:rPr>
                <w:rFonts w:eastAsia="Times New Roman" w:cs="Times New Roman"/>
                <w:b/>
                <w:bCs/>
                <w:color w:val="000000"/>
                <w:lang w:eastAsia="da-DK"/>
              </w:rPr>
              <w:t>šaltinis</w:t>
            </w:r>
          </w:p>
        </w:tc>
        <w:tc>
          <w:tcPr>
            <w:tcW w:w="1043" w:type="pct"/>
            <w:tcBorders>
              <w:top w:val="single" w:sz="8" w:space="0" w:color="auto"/>
              <w:left w:val="nil"/>
              <w:bottom w:val="single" w:sz="8" w:space="0" w:color="auto"/>
              <w:right w:val="nil"/>
            </w:tcBorders>
            <w:shd w:val="clear" w:color="auto" w:fill="auto"/>
            <w:noWrap/>
            <w:vAlign w:val="center"/>
          </w:tcPr>
          <w:p w14:paraId="709B162C" w14:textId="77777777" w:rsidR="006E0B95" w:rsidRPr="00793DD0" w:rsidRDefault="006E0B95" w:rsidP="006E0B95">
            <w:pPr>
              <w:ind w:left="-40" w:right="-93"/>
              <w:jc w:val="center"/>
              <w:rPr>
                <w:rFonts w:eastAsia="Times New Roman" w:cs="Times New Roman"/>
                <w:b/>
                <w:bCs/>
                <w:color w:val="000000"/>
                <w:lang w:eastAsia="da-DK"/>
              </w:rPr>
            </w:pPr>
            <w:r w:rsidRPr="00793DD0">
              <w:rPr>
                <w:rFonts w:eastAsia="Times New Roman" w:cs="Times New Roman"/>
                <w:b/>
                <w:bCs/>
                <w:color w:val="000000"/>
                <w:lang w:eastAsia="da-DK"/>
              </w:rPr>
              <w:t>Gyvulių grupė</w:t>
            </w:r>
          </w:p>
        </w:tc>
        <w:tc>
          <w:tcPr>
            <w:tcW w:w="764" w:type="pct"/>
            <w:tcBorders>
              <w:top w:val="single" w:sz="8" w:space="0" w:color="auto"/>
              <w:left w:val="single" w:sz="8" w:space="0" w:color="auto"/>
              <w:bottom w:val="single" w:sz="8" w:space="0" w:color="auto"/>
              <w:right w:val="single" w:sz="8" w:space="0" w:color="auto"/>
            </w:tcBorders>
            <w:shd w:val="clear" w:color="auto" w:fill="auto"/>
            <w:vAlign w:val="center"/>
          </w:tcPr>
          <w:p w14:paraId="08AE791E" w14:textId="77777777" w:rsidR="006E0B95" w:rsidRPr="00793DD0" w:rsidRDefault="006E0B95" w:rsidP="006E0B95">
            <w:pPr>
              <w:jc w:val="center"/>
              <w:rPr>
                <w:rFonts w:eastAsia="Times New Roman" w:cs="Times New Roman"/>
                <w:b/>
                <w:bCs/>
                <w:color w:val="000000"/>
                <w:lang w:eastAsia="da-DK"/>
              </w:rPr>
            </w:pPr>
            <w:r w:rsidRPr="00793DD0">
              <w:rPr>
                <w:rFonts w:eastAsia="Times New Roman" w:cs="Times New Roman"/>
                <w:b/>
                <w:bCs/>
                <w:color w:val="000000"/>
                <w:lang w:eastAsia="da-DK"/>
              </w:rPr>
              <w:t>Gyvulių skaičius (B), vnt.</w:t>
            </w:r>
          </w:p>
        </w:tc>
        <w:tc>
          <w:tcPr>
            <w:tcW w:w="1154" w:type="pct"/>
            <w:tcBorders>
              <w:top w:val="single" w:sz="8" w:space="0" w:color="auto"/>
              <w:left w:val="nil"/>
              <w:bottom w:val="single" w:sz="8" w:space="0" w:color="auto"/>
              <w:right w:val="single" w:sz="8" w:space="0" w:color="auto"/>
            </w:tcBorders>
            <w:shd w:val="clear" w:color="auto" w:fill="auto"/>
            <w:vAlign w:val="center"/>
          </w:tcPr>
          <w:p w14:paraId="2869335D" w14:textId="77777777" w:rsidR="006E0B95" w:rsidRPr="00793DD0" w:rsidRDefault="006E0B95" w:rsidP="006E0B95">
            <w:pPr>
              <w:ind w:left="-90" w:right="-95"/>
              <w:jc w:val="center"/>
              <w:rPr>
                <w:rFonts w:eastAsia="Times New Roman" w:cs="Times New Roman"/>
                <w:b/>
                <w:bCs/>
                <w:color w:val="000000"/>
                <w:lang w:eastAsia="da-DK"/>
              </w:rPr>
            </w:pPr>
            <w:r w:rsidRPr="00793DD0">
              <w:rPr>
                <w:rFonts w:eastAsia="Times New Roman" w:cs="Times New Roman"/>
                <w:b/>
                <w:bCs/>
                <w:color w:val="000000"/>
                <w:lang w:eastAsia="da-DK"/>
              </w:rPr>
              <w:t>Išmetamo bendro amoniako kiekio į aplinkos orą NH</w:t>
            </w:r>
            <w:r w:rsidRPr="00793DD0">
              <w:rPr>
                <w:rFonts w:eastAsia="Times New Roman" w:cs="Times New Roman"/>
                <w:b/>
                <w:bCs/>
                <w:color w:val="000000"/>
                <w:vertAlign w:val="subscript"/>
                <w:lang w:eastAsia="da-DK"/>
              </w:rPr>
              <w:t>3</w:t>
            </w:r>
            <w:r w:rsidRPr="00793DD0">
              <w:rPr>
                <w:rFonts w:eastAsia="Times New Roman" w:cs="Times New Roman"/>
                <w:b/>
                <w:bCs/>
                <w:color w:val="000000"/>
                <w:lang w:eastAsia="da-DK"/>
              </w:rPr>
              <w:t xml:space="preserve"> taršos faktorius (TF), kg/metus/1 galvijui</w:t>
            </w:r>
          </w:p>
        </w:tc>
        <w:tc>
          <w:tcPr>
            <w:tcW w:w="1002" w:type="pct"/>
            <w:tcBorders>
              <w:top w:val="single" w:sz="8" w:space="0" w:color="auto"/>
              <w:left w:val="nil"/>
              <w:bottom w:val="single" w:sz="8" w:space="0" w:color="auto"/>
              <w:right w:val="single" w:sz="4" w:space="0" w:color="auto"/>
            </w:tcBorders>
            <w:vAlign w:val="center"/>
          </w:tcPr>
          <w:p w14:paraId="66E44ADA" w14:textId="77777777" w:rsidR="006E0B95" w:rsidRPr="00793DD0" w:rsidRDefault="006E0B95" w:rsidP="006E0B95">
            <w:pPr>
              <w:ind w:left="-49" w:right="-52"/>
              <w:jc w:val="center"/>
              <w:rPr>
                <w:rFonts w:eastAsia="Times New Roman" w:cs="Times New Roman"/>
                <w:b/>
                <w:bCs/>
                <w:color w:val="000000"/>
                <w:lang w:eastAsia="da-DK"/>
              </w:rPr>
            </w:pPr>
            <w:r w:rsidRPr="00793DD0">
              <w:rPr>
                <w:rFonts w:eastAsia="Times New Roman" w:cs="Times New Roman"/>
                <w:b/>
                <w:bCs/>
                <w:color w:val="000000"/>
                <w:lang w:eastAsia="da-DK"/>
              </w:rPr>
              <w:t>Metinis iš laukų į aplinkos orą išmetamas NH</w:t>
            </w:r>
            <w:r w:rsidRPr="00793DD0">
              <w:rPr>
                <w:rFonts w:eastAsia="Times New Roman" w:cs="Times New Roman"/>
                <w:b/>
                <w:bCs/>
                <w:color w:val="000000"/>
                <w:vertAlign w:val="subscript"/>
                <w:lang w:eastAsia="da-DK"/>
              </w:rPr>
              <w:t>3</w:t>
            </w:r>
            <w:r w:rsidRPr="00793DD0">
              <w:rPr>
                <w:rFonts w:eastAsia="Times New Roman" w:cs="Times New Roman"/>
                <w:b/>
                <w:bCs/>
                <w:color w:val="000000"/>
                <w:lang w:eastAsia="da-DK"/>
              </w:rPr>
              <w:t xml:space="preserve"> kiekis, </w:t>
            </w:r>
          </w:p>
          <w:p w14:paraId="5F1885C1" w14:textId="77777777" w:rsidR="006E0B95" w:rsidRPr="00793DD0" w:rsidRDefault="006E0B95" w:rsidP="006E0B95">
            <w:pPr>
              <w:ind w:left="-179" w:right="-52"/>
              <w:jc w:val="center"/>
              <w:rPr>
                <w:rFonts w:eastAsia="Times New Roman" w:cs="Times New Roman"/>
                <w:b/>
                <w:bCs/>
                <w:color w:val="000000"/>
                <w:lang w:eastAsia="da-DK"/>
              </w:rPr>
            </w:pPr>
            <w:r w:rsidRPr="00793DD0">
              <w:rPr>
                <w:rFonts w:eastAsia="Times New Roman" w:cs="Times New Roman"/>
                <w:b/>
                <w:bCs/>
                <w:color w:val="000000"/>
                <w:lang w:eastAsia="da-DK"/>
              </w:rPr>
              <w:t>t/m</w:t>
            </w:r>
          </w:p>
        </w:tc>
      </w:tr>
      <w:tr w:rsidR="006E0B95" w:rsidRPr="00793DD0" w14:paraId="5B575A9D" w14:textId="77777777" w:rsidTr="00915459">
        <w:trPr>
          <w:trHeight w:val="315"/>
        </w:trPr>
        <w:tc>
          <w:tcPr>
            <w:tcW w:w="1038" w:type="pct"/>
            <w:vMerge w:val="restart"/>
            <w:tcBorders>
              <w:top w:val="single" w:sz="8" w:space="0" w:color="auto"/>
              <w:left w:val="single" w:sz="8" w:space="0" w:color="auto"/>
              <w:right w:val="single" w:sz="8" w:space="0" w:color="auto"/>
            </w:tcBorders>
            <w:shd w:val="clear" w:color="auto" w:fill="auto"/>
            <w:noWrap/>
            <w:vAlign w:val="center"/>
          </w:tcPr>
          <w:p w14:paraId="2D8BAF1D" w14:textId="77777777" w:rsidR="006E0B95" w:rsidRPr="00793DD0" w:rsidRDefault="006E0B95" w:rsidP="006E0B95">
            <w:pPr>
              <w:ind w:right="-107"/>
              <w:jc w:val="center"/>
              <w:rPr>
                <w:rFonts w:eastAsia="Times New Roman" w:cs="Times New Roman"/>
                <w:bCs/>
                <w:lang w:eastAsia="da-DK"/>
              </w:rPr>
            </w:pPr>
            <w:r w:rsidRPr="00793DD0">
              <w:rPr>
                <w:rFonts w:eastAsia="Times New Roman" w:cs="Times New Roman"/>
                <w:bCs/>
                <w:lang w:eastAsia="da-DK"/>
              </w:rPr>
              <w:t xml:space="preserve">Laukų tręšimas mėšlu </w:t>
            </w:r>
          </w:p>
        </w:tc>
        <w:tc>
          <w:tcPr>
            <w:tcW w:w="1043" w:type="pct"/>
            <w:tcBorders>
              <w:top w:val="single" w:sz="8" w:space="0" w:color="auto"/>
              <w:left w:val="nil"/>
              <w:bottom w:val="single" w:sz="8" w:space="0" w:color="auto"/>
              <w:right w:val="nil"/>
            </w:tcBorders>
            <w:shd w:val="clear" w:color="auto" w:fill="auto"/>
            <w:noWrap/>
            <w:vAlign w:val="center"/>
          </w:tcPr>
          <w:p w14:paraId="62C9B9E9" w14:textId="77777777" w:rsidR="006E0B95" w:rsidRPr="00793DD0" w:rsidRDefault="006E0B95" w:rsidP="006E0B95">
            <w:pPr>
              <w:ind w:left="-106" w:right="-163"/>
              <w:jc w:val="center"/>
              <w:rPr>
                <w:rFonts w:eastAsia="Times New Roman" w:cs="Times New Roman"/>
                <w:lang w:eastAsia="en-GB"/>
              </w:rPr>
            </w:pPr>
            <w:r w:rsidRPr="00793DD0">
              <w:rPr>
                <w:rFonts w:eastAsia="Times New Roman" w:cs="Times New Roman"/>
                <w:lang w:eastAsia="da-DK"/>
              </w:rPr>
              <w:t>Melžiamos karvės</w:t>
            </w:r>
          </w:p>
        </w:tc>
        <w:tc>
          <w:tcPr>
            <w:tcW w:w="764" w:type="pct"/>
            <w:tcBorders>
              <w:top w:val="single" w:sz="8" w:space="0" w:color="auto"/>
              <w:left w:val="single" w:sz="8" w:space="0" w:color="auto"/>
              <w:bottom w:val="single" w:sz="8" w:space="0" w:color="auto"/>
              <w:right w:val="single" w:sz="8" w:space="0" w:color="auto"/>
            </w:tcBorders>
            <w:shd w:val="clear" w:color="auto" w:fill="auto"/>
            <w:noWrap/>
            <w:vAlign w:val="center"/>
          </w:tcPr>
          <w:p w14:paraId="6FEDF955" w14:textId="77777777" w:rsidR="006E0B95" w:rsidRPr="00793DD0" w:rsidRDefault="006E0B95" w:rsidP="006E0B95">
            <w:pPr>
              <w:jc w:val="center"/>
              <w:rPr>
                <w:rFonts w:eastAsia="Times New Roman" w:cs="Times New Roman"/>
                <w:lang w:eastAsia="en-GB"/>
              </w:rPr>
            </w:pPr>
            <w:r w:rsidRPr="00793DD0">
              <w:rPr>
                <w:rFonts w:eastAsia="Times New Roman" w:cs="Times New Roman"/>
                <w:lang w:eastAsia="en-GB"/>
              </w:rPr>
              <w:t>165</w:t>
            </w:r>
          </w:p>
        </w:tc>
        <w:tc>
          <w:tcPr>
            <w:tcW w:w="1154" w:type="pct"/>
            <w:tcBorders>
              <w:top w:val="single" w:sz="8" w:space="0" w:color="auto"/>
              <w:left w:val="nil"/>
              <w:bottom w:val="single" w:sz="8" w:space="0" w:color="auto"/>
              <w:right w:val="single" w:sz="8" w:space="0" w:color="auto"/>
            </w:tcBorders>
            <w:shd w:val="clear" w:color="auto" w:fill="auto"/>
            <w:noWrap/>
            <w:vAlign w:val="center"/>
          </w:tcPr>
          <w:p w14:paraId="17831BFB" w14:textId="77777777" w:rsidR="006E0B95" w:rsidRPr="00793DD0" w:rsidRDefault="006E0B95" w:rsidP="006E0B95">
            <w:pPr>
              <w:suppressLineNumbers/>
              <w:spacing w:line="270" w:lineRule="atLeast"/>
              <w:jc w:val="center"/>
              <w:rPr>
                <w:rFonts w:eastAsia="Times New Roman" w:cs="Times New Roman"/>
                <w:lang w:eastAsia="da-DK"/>
              </w:rPr>
            </w:pPr>
            <w:r w:rsidRPr="00793DD0">
              <w:rPr>
                <w:rFonts w:eastAsia="Times New Roman" w:cs="Times New Roman"/>
                <w:lang w:eastAsia="da-DK"/>
              </w:rPr>
              <w:t>39,3</w:t>
            </w:r>
          </w:p>
        </w:tc>
        <w:tc>
          <w:tcPr>
            <w:tcW w:w="1002" w:type="pct"/>
            <w:tcBorders>
              <w:top w:val="single" w:sz="8" w:space="0" w:color="auto"/>
              <w:left w:val="single" w:sz="8" w:space="0" w:color="auto"/>
              <w:bottom w:val="single" w:sz="8" w:space="0" w:color="auto"/>
              <w:right w:val="single" w:sz="8" w:space="0" w:color="auto"/>
            </w:tcBorders>
            <w:vAlign w:val="center"/>
          </w:tcPr>
          <w:p w14:paraId="1BD52774" w14:textId="77777777" w:rsidR="006E0B95" w:rsidRPr="00793DD0" w:rsidRDefault="006E0B95" w:rsidP="006E0B95">
            <w:pPr>
              <w:jc w:val="center"/>
              <w:rPr>
                <w:rFonts w:eastAsia="Times New Roman" w:cs="Times New Roman"/>
                <w:color w:val="000000"/>
                <w:lang w:eastAsia="lt-LT"/>
              </w:rPr>
            </w:pPr>
            <w:r w:rsidRPr="00793DD0">
              <w:rPr>
                <w:rFonts w:eastAsia="Times New Roman" w:cs="Times New Roman"/>
                <w:color w:val="000000"/>
                <w:lang w:eastAsia="lt-LT"/>
              </w:rPr>
              <w:t>2,6</w:t>
            </w:r>
          </w:p>
        </w:tc>
      </w:tr>
      <w:tr w:rsidR="006E0B95" w:rsidRPr="00793DD0" w14:paraId="4B14ED16" w14:textId="77777777" w:rsidTr="00915459">
        <w:trPr>
          <w:trHeight w:val="315"/>
        </w:trPr>
        <w:tc>
          <w:tcPr>
            <w:tcW w:w="1038" w:type="pct"/>
            <w:vMerge/>
            <w:tcBorders>
              <w:left w:val="single" w:sz="8" w:space="0" w:color="auto"/>
              <w:bottom w:val="single" w:sz="4" w:space="0" w:color="auto"/>
              <w:right w:val="single" w:sz="8" w:space="0" w:color="auto"/>
            </w:tcBorders>
            <w:shd w:val="clear" w:color="auto" w:fill="auto"/>
            <w:noWrap/>
            <w:vAlign w:val="center"/>
          </w:tcPr>
          <w:p w14:paraId="413C3232" w14:textId="77777777" w:rsidR="006E0B95" w:rsidRPr="00793DD0" w:rsidRDefault="006E0B95" w:rsidP="006E0B95">
            <w:pPr>
              <w:jc w:val="center"/>
              <w:rPr>
                <w:rFonts w:eastAsia="Times New Roman" w:cs="Times New Roman"/>
                <w:bCs/>
                <w:lang w:eastAsia="da-DK"/>
              </w:rPr>
            </w:pPr>
          </w:p>
        </w:tc>
        <w:tc>
          <w:tcPr>
            <w:tcW w:w="1043" w:type="pct"/>
            <w:tcBorders>
              <w:top w:val="single" w:sz="8" w:space="0" w:color="auto"/>
              <w:left w:val="nil"/>
              <w:bottom w:val="single" w:sz="4" w:space="0" w:color="auto"/>
              <w:right w:val="nil"/>
            </w:tcBorders>
            <w:shd w:val="clear" w:color="auto" w:fill="auto"/>
            <w:noWrap/>
            <w:vAlign w:val="center"/>
          </w:tcPr>
          <w:p w14:paraId="3D5E76FD" w14:textId="77777777" w:rsidR="006E0B95" w:rsidRPr="00793DD0" w:rsidRDefault="006E0B95" w:rsidP="006E0B95">
            <w:pPr>
              <w:jc w:val="center"/>
              <w:rPr>
                <w:rFonts w:eastAsia="Times New Roman" w:cs="Times New Roman"/>
                <w:lang w:eastAsia="da-DK"/>
              </w:rPr>
            </w:pPr>
            <w:r w:rsidRPr="00793DD0">
              <w:rPr>
                <w:rFonts w:eastAsia="Times New Roman" w:cs="Times New Roman"/>
                <w:lang w:eastAsia="da-DK"/>
              </w:rPr>
              <w:t>Kiti galvijai</w:t>
            </w:r>
          </w:p>
        </w:tc>
        <w:tc>
          <w:tcPr>
            <w:tcW w:w="764" w:type="pct"/>
            <w:tcBorders>
              <w:top w:val="single" w:sz="8" w:space="0" w:color="auto"/>
              <w:left w:val="single" w:sz="8" w:space="0" w:color="auto"/>
              <w:bottom w:val="single" w:sz="4" w:space="0" w:color="auto"/>
              <w:right w:val="single" w:sz="8" w:space="0" w:color="auto"/>
            </w:tcBorders>
            <w:shd w:val="clear" w:color="auto" w:fill="auto"/>
            <w:noWrap/>
            <w:vAlign w:val="center"/>
          </w:tcPr>
          <w:p w14:paraId="6C07A50B" w14:textId="77777777" w:rsidR="006E0B95" w:rsidRPr="00793DD0" w:rsidRDefault="006E0B95" w:rsidP="006E0B95">
            <w:pPr>
              <w:jc w:val="center"/>
              <w:rPr>
                <w:rFonts w:eastAsia="Times New Roman" w:cs="Times New Roman"/>
                <w:lang w:eastAsia="en-GB"/>
              </w:rPr>
            </w:pPr>
            <w:r w:rsidRPr="00793DD0">
              <w:rPr>
                <w:rFonts w:eastAsia="Times New Roman" w:cs="Times New Roman"/>
                <w:lang w:eastAsia="en-GB"/>
              </w:rPr>
              <w:t>191</w:t>
            </w:r>
          </w:p>
        </w:tc>
        <w:tc>
          <w:tcPr>
            <w:tcW w:w="1154" w:type="pct"/>
            <w:tcBorders>
              <w:top w:val="single" w:sz="8" w:space="0" w:color="auto"/>
              <w:left w:val="nil"/>
              <w:bottom w:val="single" w:sz="4" w:space="0" w:color="auto"/>
              <w:right w:val="single" w:sz="8" w:space="0" w:color="auto"/>
            </w:tcBorders>
            <w:shd w:val="clear" w:color="auto" w:fill="auto"/>
            <w:noWrap/>
            <w:vAlign w:val="center"/>
          </w:tcPr>
          <w:p w14:paraId="7C538EBA" w14:textId="77777777" w:rsidR="006E0B95" w:rsidRPr="00793DD0" w:rsidRDefault="006E0B95" w:rsidP="006E0B95">
            <w:pPr>
              <w:suppressLineNumbers/>
              <w:spacing w:line="270" w:lineRule="atLeast"/>
              <w:jc w:val="center"/>
              <w:rPr>
                <w:rFonts w:eastAsia="Times New Roman" w:cs="Times New Roman"/>
                <w:lang w:eastAsia="da-DK"/>
              </w:rPr>
            </w:pPr>
            <w:r w:rsidRPr="00793DD0">
              <w:rPr>
                <w:rFonts w:eastAsia="Times New Roman" w:cs="Times New Roman"/>
                <w:lang w:eastAsia="da-DK"/>
              </w:rPr>
              <w:t>9,2</w:t>
            </w:r>
          </w:p>
        </w:tc>
        <w:tc>
          <w:tcPr>
            <w:tcW w:w="1002" w:type="pct"/>
            <w:tcBorders>
              <w:top w:val="single" w:sz="8" w:space="0" w:color="auto"/>
              <w:left w:val="single" w:sz="8" w:space="0" w:color="auto"/>
              <w:bottom w:val="single" w:sz="8" w:space="0" w:color="auto"/>
              <w:right w:val="single" w:sz="8" w:space="0" w:color="auto"/>
            </w:tcBorders>
            <w:vAlign w:val="center"/>
          </w:tcPr>
          <w:p w14:paraId="2C977FF7" w14:textId="77777777" w:rsidR="006E0B95" w:rsidRPr="00793DD0" w:rsidRDefault="006E0B95" w:rsidP="006E0B95">
            <w:pPr>
              <w:jc w:val="center"/>
              <w:rPr>
                <w:rFonts w:eastAsia="Times New Roman" w:cs="Times New Roman"/>
                <w:color w:val="000000"/>
                <w:lang w:eastAsia="da-DK"/>
              </w:rPr>
            </w:pPr>
            <w:r w:rsidRPr="00793DD0">
              <w:rPr>
                <w:rFonts w:eastAsia="Times New Roman" w:cs="Times New Roman"/>
                <w:color w:val="000000"/>
                <w:lang w:eastAsia="da-DK"/>
              </w:rPr>
              <w:t>0,7</w:t>
            </w:r>
          </w:p>
        </w:tc>
      </w:tr>
      <w:tr w:rsidR="006E0B95" w:rsidRPr="00793DD0" w14:paraId="2CDCD9CF" w14:textId="77777777" w:rsidTr="00915459">
        <w:trPr>
          <w:trHeight w:val="315"/>
        </w:trPr>
        <w:tc>
          <w:tcPr>
            <w:tcW w:w="3998"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CD85455" w14:textId="77777777" w:rsidR="006E0B95" w:rsidRPr="00793DD0" w:rsidRDefault="006E0B95" w:rsidP="006E0B95">
            <w:pPr>
              <w:suppressLineNumbers/>
              <w:spacing w:line="270" w:lineRule="atLeast"/>
              <w:jc w:val="right"/>
              <w:rPr>
                <w:rFonts w:eastAsia="Times New Roman" w:cs="Times New Roman"/>
                <w:b/>
                <w:lang w:eastAsia="da-DK"/>
              </w:rPr>
            </w:pPr>
            <w:r w:rsidRPr="00793DD0">
              <w:rPr>
                <w:rFonts w:eastAsia="Times New Roman" w:cs="Times New Roman"/>
                <w:b/>
                <w:lang w:eastAsia="da-DK"/>
              </w:rPr>
              <w:t>Viso:</w:t>
            </w:r>
          </w:p>
        </w:tc>
        <w:tc>
          <w:tcPr>
            <w:tcW w:w="1002" w:type="pct"/>
            <w:tcBorders>
              <w:top w:val="single" w:sz="8" w:space="0" w:color="auto"/>
              <w:left w:val="single" w:sz="4" w:space="0" w:color="auto"/>
              <w:bottom w:val="single" w:sz="8" w:space="0" w:color="auto"/>
              <w:right w:val="single" w:sz="8" w:space="0" w:color="auto"/>
            </w:tcBorders>
            <w:vAlign w:val="center"/>
          </w:tcPr>
          <w:p w14:paraId="12283DF0" w14:textId="77777777" w:rsidR="006E0B95" w:rsidRPr="00793DD0" w:rsidRDefault="006E0B95" w:rsidP="006E0B95">
            <w:pPr>
              <w:jc w:val="center"/>
              <w:rPr>
                <w:rFonts w:eastAsia="Times New Roman" w:cs="Times New Roman"/>
                <w:b/>
                <w:color w:val="000000"/>
                <w:lang w:eastAsia="da-DK"/>
              </w:rPr>
            </w:pPr>
            <w:r w:rsidRPr="00793DD0">
              <w:rPr>
                <w:rFonts w:eastAsia="Times New Roman" w:cs="Times New Roman"/>
                <w:b/>
                <w:color w:val="000000"/>
                <w:lang w:eastAsia="da-DK"/>
              </w:rPr>
              <w:t>3,3</w:t>
            </w:r>
          </w:p>
        </w:tc>
      </w:tr>
    </w:tbl>
    <w:p w14:paraId="06FE4590" w14:textId="3B6E6FBF" w:rsidR="0080292F" w:rsidRPr="00793DD0" w:rsidRDefault="0080292F" w:rsidP="00FD015B">
      <w:pPr>
        <w:pStyle w:val="Pagrindinistekstas"/>
        <w:spacing w:before="240" w:after="240" w:line="240" w:lineRule="auto"/>
        <w:jc w:val="both"/>
        <w:rPr>
          <w:szCs w:val="24"/>
        </w:rPr>
      </w:pPr>
      <w:r w:rsidRPr="00793DD0">
        <w:rPr>
          <w:sz w:val="24"/>
        </w:rPr>
        <w:t>Melžiamos karvės bus laikomos ant specialios dangos, nekreikiamos šiaudais, taigi susidarys tik skystasis mėšlas, kiti galvijai bus laikomi kreikiant šiaudais.</w:t>
      </w:r>
      <w:r w:rsidR="000E3EA6" w:rsidRPr="00793DD0">
        <w:rPr>
          <w:sz w:val="24"/>
        </w:rPr>
        <w:t xml:space="preserve"> </w:t>
      </w:r>
      <w:r w:rsidRPr="00793DD0">
        <w:rPr>
          <w:szCs w:val="24"/>
        </w:rPr>
        <w:t>Metodikos 3.3 lentelėje nustatyti tvartuose laikomų ant sauso šiaudų pakrato galvijų į aplinkos orą išmetamų  kietųjų dalelių taršos faktoriai (TF) pagal galvijų rūšį. TF KD, KD</w:t>
      </w:r>
      <w:r w:rsidRPr="00793DD0">
        <w:rPr>
          <w:szCs w:val="24"/>
          <w:vertAlign w:val="subscript"/>
        </w:rPr>
        <w:t>10</w:t>
      </w:r>
      <w:r w:rsidRPr="00793DD0">
        <w:rPr>
          <w:szCs w:val="24"/>
        </w:rPr>
        <w:t xml:space="preserve"> ir KD</w:t>
      </w:r>
      <w:r w:rsidRPr="00793DD0">
        <w:rPr>
          <w:szCs w:val="24"/>
          <w:vertAlign w:val="subscript"/>
        </w:rPr>
        <w:t>2,5</w:t>
      </w:r>
      <w:r w:rsidRPr="00793DD0">
        <w:rPr>
          <w:szCs w:val="24"/>
        </w:rPr>
        <w:t xml:space="preserve"> pateikti  1</w:t>
      </w:r>
      <w:r w:rsidR="00CA39A6" w:rsidRPr="00793DD0">
        <w:rPr>
          <w:szCs w:val="24"/>
        </w:rPr>
        <w:t>5</w:t>
      </w:r>
      <w:r w:rsidR="00FD5298" w:rsidRPr="00793DD0">
        <w:rPr>
          <w:szCs w:val="24"/>
        </w:rPr>
        <w:t xml:space="preserve"> </w:t>
      </w:r>
      <w:r w:rsidRPr="00793DD0">
        <w:rPr>
          <w:szCs w:val="24"/>
        </w:rPr>
        <w:t>lentelė</w:t>
      </w:r>
      <w:r w:rsidR="000E3EA6" w:rsidRPr="00793DD0">
        <w:rPr>
          <w:szCs w:val="24"/>
        </w:rPr>
        <w:t>j</w:t>
      </w:r>
      <w:r w:rsidRPr="00793DD0">
        <w:rPr>
          <w:szCs w:val="24"/>
        </w:rPr>
        <w:t xml:space="preserve">e. </w:t>
      </w:r>
    </w:p>
    <w:p w14:paraId="63BF6706" w14:textId="216EB9A5" w:rsidR="0080292F" w:rsidRPr="00793DD0" w:rsidRDefault="0080292F" w:rsidP="0080292F">
      <w:pPr>
        <w:spacing w:after="120"/>
        <w:rPr>
          <w:rFonts w:eastAsia="Times New Roman" w:cs="Times New Roman"/>
          <w:b/>
          <w:lang w:eastAsia="da-DK"/>
        </w:rPr>
      </w:pPr>
      <w:r w:rsidRPr="00793DD0">
        <w:rPr>
          <w:rFonts w:eastAsia="Times New Roman" w:cs="Times New Roman"/>
          <w:b/>
          <w:i/>
          <w:lang w:eastAsia="da-DK"/>
        </w:rPr>
        <w:t>1</w:t>
      </w:r>
      <w:r w:rsidR="00CA39A6" w:rsidRPr="00793DD0">
        <w:rPr>
          <w:rFonts w:eastAsia="Times New Roman" w:cs="Times New Roman"/>
          <w:b/>
          <w:i/>
          <w:lang w:eastAsia="da-DK"/>
        </w:rPr>
        <w:t>5</w:t>
      </w:r>
      <w:r w:rsidRPr="00793DD0">
        <w:rPr>
          <w:rFonts w:eastAsia="Times New Roman" w:cs="Times New Roman"/>
          <w:b/>
          <w:i/>
          <w:lang w:eastAsia="da-DK"/>
        </w:rPr>
        <w:t xml:space="preserve"> lentelė.</w:t>
      </w:r>
      <w:r w:rsidRPr="00793DD0">
        <w:rPr>
          <w:rFonts w:eastAsia="Times New Roman" w:cs="Times New Roman"/>
          <w:b/>
          <w:lang w:eastAsia="da-DK"/>
        </w:rPr>
        <w:t xml:space="preserve"> </w:t>
      </w:r>
      <w:r w:rsidRPr="00793DD0">
        <w:rPr>
          <w:rFonts w:eastAsia="Times New Roman" w:cs="Times New Roman"/>
          <w:i/>
          <w:lang w:eastAsia="da-DK"/>
        </w:rPr>
        <w:t>Kietųjų dalelių (KD</w:t>
      </w:r>
      <w:r w:rsidR="000E3EA6" w:rsidRPr="00793DD0">
        <w:rPr>
          <w:rFonts w:eastAsia="Times New Roman" w:cs="Times New Roman"/>
          <w:i/>
          <w:lang w:eastAsia="da-DK"/>
        </w:rPr>
        <w:t xml:space="preserve">, </w:t>
      </w:r>
      <w:r w:rsidR="000E3EA6" w:rsidRPr="00793DD0">
        <w:rPr>
          <w:rFonts w:cs="Times New Roman"/>
          <w:i/>
          <w:sz w:val="22"/>
        </w:rPr>
        <w:t>KD</w:t>
      </w:r>
      <w:r w:rsidR="000E3EA6" w:rsidRPr="00793DD0">
        <w:rPr>
          <w:rFonts w:cs="Times New Roman"/>
          <w:i/>
          <w:sz w:val="22"/>
          <w:vertAlign w:val="subscript"/>
        </w:rPr>
        <w:t xml:space="preserve">10, </w:t>
      </w:r>
      <w:r w:rsidR="000E3EA6" w:rsidRPr="00793DD0">
        <w:rPr>
          <w:rFonts w:cs="Times New Roman"/>
          <w:i/>
          <w:sz w:val="22"/>
        </w:rPr>
        <w:t>KD</w:t>
      </w:r>
      <w:r w:rsidR="000E3EA6" w:rsidRPr="00793DD0">
        <w:rPr>
          <w:rFonts w:cs="Times New Roman"/>
          <w:i/>
          <w:sz w:val="22"/>
          <w:vertAlign w:val="subscript"/>
        </w:rPr>
        <w:t>2,5</w:t>
      </w:r>
      <w:r w:rsidR="000E3EA6" w:rsidRPr="00793DD0">
        <w:rPr>
          <w:rFonts w:eastAsia="Times New Roman" w:cs="Times New Roman"/>
          <w:i/>
          <w:lang w:eastAsia="da-DK"/>
        </w:rPr>
        <w:t xml:space="preserve"> </w:t>
      </w:r>
      <w:r w:rsidRPr="00793DD0">
        <w:rPr>
          <w:rFonts w:eastAsia="Times New Roman" w:cs="Times New Roman"/>
          <w:i/>
          <w:lang w:eastAsia="da-DK"/>
        </w:rPr>
        <w:t>) taršos faktori</w:t>
      </w:r>
      <w:r w:rsidR="000E3EA6" w:rsidRPr="00793DD0">
        <w:rPr>
          <w:rFonts w:eastAsia="Times New Roman" w:cs="Times New Roman"/>
          <w:i/>
          <w:lang w:eastAsia="da-DK"/>
        </w:rPr>
        <w:t>ai</w:t>
      </w:r>
    </w:p>
    <w:tbl>
      <w:tblPr>
        <w:tblStyle w:val="Lentelstinklelis"/>
        <w:tblW w:w="10060" w:type="dxa"/>
        <w:tblLook w:val="04A0" w:firstRow="1" w:lastRow="0" w:firstColumn="1" w:lastColumn="0" w:noHBand="0" w:noVBand="1"/>
      </w:tblPr>
      <w:tblGrid>
        <w:gridCol w:w="2547"/>
        <w:gridCol w:w="3685"/>
        <w:gridCol w:w="3828"/>
      </w:tblGrid>
      <w:tr w:rsidR="000E3EA6" w:rsidRPr="00793DD0" w14:paraId="5F694E12" w14:textId="77777777" w:rsidTr="00915459">
        <w:tc>
          <w:tcPr>
            <w:tcW w:w="2547" w:type="dxa"/>
            <w:vMerge w:val="restart"/>
            <w:vAlign w:val="center"/>
          </w:tcPr>
          <w:p w14:paraId="40E0367C" w14:textId="2161A7C1" w:rsidR="006E0B95" w:rsidRPr="00793DD0" w:rsidRDefault="000E3EA6" w:rsidP="006E0B95">
            <w:pPr>
              <w:numPr>
                <w:ilvl w:val="1"/>
                <w:numId w:val="0"/>
              </w:numPr>
              <w:spacing w:line="276" w:lineRule="auto"/>
              <w:jc w:val="center"/>
              <w:rPr>
                <w:rFonts w:cs="Times New Roman"/>
                <w:b/>
                <w:color w:val="000000"/>
                <w:lang w:eastAsia="en-GB"/>
              </w:rPr>
            </w:pPr>
            <w:r w:rsidRPr="00793DD0">
              <w:rPr>
                <w:rFonts w:cs="Times New Roman"/>
                <w:b/>
                <w:color w:val="000000"/>
                <w:lang w:eastAsia="en-GB"/>
              </w:rPr>
              <w:t>Galvijai laikomi tvartuose</w:t>
            </w:r>
          </w:p>
        </w:tc>
        <w:tc>
          <w:tcPr>
            <w:tcW w:w="7513" w:type="dxa"/>
            <w:gridSpan w:val="2"/>
            <w:vAlign w:val="center"/>
          </w:tcPr>
          <w:p w14:paraId="7496FCB3" w14:textId="77777777" w:rsidR="000E3EA6" w:rsidRPr="00793DD0" w:rsidRDefault="000E3EA6" w:rsidP="005C6990">
            <w:pPr>
              <w:numPr>
                <w:ilvl w:val="1"/>
                <w:numId w:val="0"/>
              </w:numPr>
              <w:spacing w:line="276" w:lineRule="auto"/>
              <w:jc w:val="center"/>
              <w:rPr>
                <w:rFonts w:cs="Times New Roman"/>
                <w:b/>
                <w:color w:val="000000"/>
                <w:lang w:eastAsia="en-GB"/>
              </w:rPr>
            </w:pPr>
            <w:r w:rsidRPr="00793DD0">
              <w:rPr>
                <w:rFonts w:cs="Times New Roman"/>
                <w:b/>
                <w:color w:val="000000"/>
                <w:lang w:eastAsia="en-GB"/>
              </w:rPr>
              <w:t xml:space="preserve">KD taršos faktorius (TF), kg/1galvijui/metus </w:t>
            </w:r>
          </w:p>
        </w:tc>
      </w:tr>
      <w:tr w:rsidR="000E3EA6" w:rsidRPr="00793DD0" w14:paraId="1043C3C6" w14:textId="77777777" w:rsidTr="00915459">
        <w:trPr>
          <w:trHeight w:val="281"/>
        </w:trPr>
        <w:tc>
          <w:tcPr>
            <w:tcW w:w="2547" w:type="dxa"/>
            <w:vMerge/>
            <w:vAlign w:val="center"/>
          </w:tcPr>
          <w:p w14:paraId="65E4E9DE" w14:textId="77777777" w:rsidR="000E3EA6" w:rsidRPr="00793DD0" w:rsidRDefault="000E3EA6" w:rsidP="005C6990">
            <w:pPr>
              <w:numPr>
                <w:ilvl w:val="1"/>
                <w:numId w:val="0"/>
              </w:numPr>
              <w:spacing w:line="276" w:lineRule="auto"/>
              <w:jc w:val="center"/>
              <w:rPr>
                <w:rFonts w:cs="Times New Roman"/>
                <w:b/>
                <w:color w:val="000000"/>
                <w:lang w:eastAsia="en-GB"/>
              </w:rPr>
            </w:pPr>
          </w:p>
        </w:tc>
        <w:tc>
          <w:tcPr>
            <w:tcW w:w="3685" w:type="dxa"/>
            <w:vAlign w:val="center"/>
          </w:tcPr>
          <w:p w14:paraId="19ECE7FB" w14:textId="77777777" w:rsidR="000E3EA6" w:rsidRPr="00793DD0" w:rsidRDefault="000E3EA6" w:rsidP="005C6990">
            <w:pPr>
              <w:numPr>
                <w:ilvl w:val="1"/>
                <w:numId w:val="0"/>
              </w:numPr>
              <w:spacing w:line="276" w:lineRule="auto"/>
              <w:jc w:val="center"/>
              <w:rPr>
                <w:rFonts w:cs="Times New Roman"/>
                <w:color w:val="000000"/>
                <w:lang w:eastAsia="en-GB"/>
              </w:rPr>
            </w:pPr>
            <w:r w:rsidRPr="00793DD0">
              <w:rPr>
                <w:rFonts w:cs="Times New Roman"/>
                <w:color w:val="000000"/>
                <w:lang w:eastAsia="en-GB"/>
              </w:rPr>
              <w:t xml:space="preserve">Melžiamoms karvėms </w:t>
            </w:r>
          </w:p>
        </w:tc>
        <w:tc>
          <w:tcPr>
            <w:tcW w:w="3828" w:type="dxa"/>
            <w:vAlign w:val="center"/>
          </w:tcPr>
          <w:p w14:paraId="308C451A" w14:textId="77777777" w:rsidR="000E3EA6" w:rsidRPr="00793DD0" w:rsidRDefault="000E3EA6" w:rsidP="005C6990">
            <w:pPr>
              <w:numPr>
                <w:ilvl w:val="1"/>
                <w:numId w:val="0"/>
              </w:numPr>
              <w:spacing w:line="276" w:lineRule="auto"/>
              <w:jc w:val="center"/>
              <w:rPr>
                <w:rFonts w:cs="Times New Roman"/>
                <w:color w:val="000000"/>
                <w:lang w:eastAsia="en-GB"/>
              </w:rPr>
            </w:pPr>
            <w:r w:rsidRPr="00793DD0">
              <w:rPr>
                <w:rFonts w:cs="Times New Roman"/>
                <w:color w:val="000000"/>
                <w:lang w:eastAsia="en-GB"/>
              </w:rPr>
              <w:t>Kitiems galvijams</w:t>
            </w:r>
          </w:p>
        </w:tc>
      </w:tr>
      <w:tr w:rsidR="000E3EA6" w:rsidRPr="00793DD0" w14:paraId="63323AAC" w14:textId="77777777" w:rsidTr="00915459">
        <w:tc>
          <w:tcPr>
            <w:tcW w:w="2547" w:type="dxa"/>
            <w:vMerge/>
            <w:vAlign w:val="center"/>
          </w:tcPr>
          <w:p w14:paraId="12BA47CB" w14:textId="77777777" w:rsidR="000E3EA6" w:rsidRPr="00793DD0" w:rsidRDefault="000E3EA6" w:rsidP="005C6990">
            <w:pPr>
              <w:numPr>
                <w:ilvl w:val="1"/>
                <w:numId w:val="0"/>
              </w:numPr>
              <w:spacing w:line="276" w:lineRule="auto"/>
              <w:jc w:val="center"/>
              <w:rPr>
                <w:rFonts w:cs="Times New Roman"/>
                <w:color w:val="000000"/>
                <w:lang w:eastAsia="en-GB"/>
              </w:rPr>
            </w:pPr>
          </w:p>
        </w:tc>
        <w:tc>
          <w:tcPr>
            <w:tcW w:w="3685" w:type="dxa"/>
            <w:vAlign w:val="center"/>
          </w:tcPr>
          <w:p w14:paraId="0F60E774" w14:textId="77777777" w:rsidR="000E3EA6" w:rsidRPr="00793DD0" w:rsidRDefault="000E3EA6" w:rsidP="005C6990">
            <w:pPr>
              <w:numPr>
                <w:ilvl w:val="1"/>
                <w:numId w:val="0"/>
              </w:numPr>
              <w:spacing w:line="276" w:lineRule="auto"/>
              <w:jc w:val="center"/>
              <w:rPr>
                <w:rFonts w:cs="Times New Roman"/>
                <w:color w:val="000000"/>
                <w:lang w:eastAsia="en-GB"/>
              </w:rPr>
            </w:pPr>
            <w:r w:rsidRPr="00793DD0">
              <w:rPr>
                <w:rFonts w:cs="Times New Roman"/>
                <w:color w:val="000000"/>
                <w:lang w:eastAsia="en-GB"/>
              </w:rPr>
              <w:t>1,38</w:t>
            </w:r>
          </w:p>
        </w:tc>
        <w:tc>
          <w:tcPr>
            <w:tcW w:w="3828" w:type="dxa"/>
            <w:vAlign w:val="center"/>
          </w:tcPr>
          <w:p w14:paraId="139C032B" w14:textId="77777777" w:rsidR="000E3EA6" w:rsidRPr="00793DD0" w:rsidRDefault="000E3EA6" w:rsidP="005C6990">
            <w:pPr>
              <w:numPr>
                <w:ilvl w:val="1"/>
                <w:numId w:val="0"/>
              </w:numPr>
              <w:spacing w:line="276" w:lineRule="auto"/>
              <w:jc w:val="center"/>
              <w:rPr>
                <w:rFonts w:cs="Times New Roman"/>
                <w:color w:val="000000"/>
                <w:lang w:eastAsia="en-GB"/>
              </w:rPr>
            </w:pPr>
            <w:r w:rsidRPr="00793DD0">
              <w:rPr>
                <w:rFonts w:cs="Times New Roman"/>
                <w:color w:val="000000"/>
                <w:lang w:eastAsia="en-GB"/>
              </w:rPr>
              <w:t>0,59</w:t>
            </w:r>
          </w:p>
        </w:tc>
      </w:tr>
      <w:tr w:rsidR="000E3EA6" w:rsidRPr="00793DD0" w14:paraId="3C35722C" w14:textId="77777777" w:rsidTr="00915459">
        <w:tc>
          <w:tcPr>
            <w:tcW w:w="2547" w:type="dxa"/>
            <w:vMerge/>
            <w:vAlign w:val="center"/>
          </w:tcPr>
          <w:p w14:paraId="73115594" w14:textId="7A1F9D9B" w:rsidR="000E3EA6" w:rsidRPr="00793DD0" w:rsidRDefault="000E3EA6" w:rsidP="005C6990">
            <w:pPr>
              <w:numPr>
                <w:ilvl w:val="1"/>
                <w:numId w:val="0"/>
              </w:numPr>
              <w:spacing w:line="276" w:lineRule="auto"/>
              <w:jc w:val="center"/>
              <w:rPr>
                <w:rFonts w:cs="Times New Roman"/>
                <w:b/>
                <w:color w:val="000000"/>
                <w:lang w:eastAsia="en-GB"/>
              </w:rPr>
            </w:pPr>
          </w:p>
        </w:tc>
        <w:tc>
          <w:tcPr>
            <w:tcW w:w="7513" w:type="dxa"/>
            <w:gridSpan w:val="2"/>
            <w:vAlign w:val="center"/>
          </w:tcPr>
          <w:p w14:paraId="7B0CFC3C" w14:textId="77777777" w:rsidR="000E3EA6" w:rsidRPr="00793DD0" w:rsidRDefault="000E3EA6" w:rsidP="005C6990">
            <w:pPr>
              <w:numPr>
                <w:ilvl w:val="1"/>
                <w:numId w:val="0"/>
              </w:numPr>
              <w:spacing w:line="276" w:lineRule="auto"/>
              <w:jc w:val="center"/>
              <w:rPr>
                <w:rFonts w:cs="Times New Roman"/>
                <w:b/>
                <w:color w:val="000000"/>
                <w:lang w:eastAsia="en-GB"/>
              </w:rPr>
            </w:pPr>
            <w:r w:rsidRPr="00793DD0">
              <w:rPr>
                <w:rFonts w:cs="Times New Roman"/>
                <w:b/>
                <w:color w:val="000000"/>
                <w:lang w:eastAsia="en-GB"/>
              </w:rPr>
              <w:t>KD</w:t>
            </w:r>
            <w:r w:rsidRPr="00793DD0">
              <w:rPr>
                <w:rFonts w:cs="Times New Roman"/>
                <w:b/>
                <w:color w:val="000000"/>
                <w:vertAlign w:val="subscript"/>
                <w:lang w:eastAsia="en-GB"/>
              </w:rPr>
              <w:t>10</w:t>
            </w:r>
            <w:r w:rsidRPr="00793DD0">
              <w:rPr>
                <w:rFonts w:cs="Times New Roman"/>
                <w:b/>
                <w:color w:val="000000"/>
                <w:lang w:eastAsia="en-GB"/>
              </w:rPr>
              <w:t xml:space="preserve"> taršos faktorius (TF), kg/1galvijui/metus </w:t>
            </w:r>
          </w:p>
        </w:tc>
      </w:tr>
      <w:tr w:rsidR="000E3EA6" w:rsidRPr="00793DD0" w14:paraId="5A10C18F" w14:textId="77777777" w:rsidTr="00915459">
        <w:trPr>
          <w:trHeight w:val="281"/>
        </w:trPr>
        <w:tc>
          <w:tcPr>
            <w:tcW w:w="2547" w:type="dxa"/>
            <w:vMerge/>
            <w:vAlign w:val="center"/>
          </w:tcPr>
          <w:p w14:paraId="6969DCDF" w14:textId="77777777" w:rsidR="000E3EA6" w:rsidRPr="00793DD0" w:rsidRDefault="000E3EA6" w:rsidP="005C6990">
            <w:pPr>
              <w:numPr>
                <w:ilvl w:val="1"/>
                <w:numId w:val="0"/>
              </w:numPr>
              <w:spacing w:line="276" w:lineRule="auto"/>
              <w:jc w:val="center"/>
              <w:rPr>
                <w:rFonts w:cs="Times New Roman"/>
                <w:b/>
                <w:color w:val="000000"/>
                <w:lang w:eastAsia="en-GB"/>
              </w:rPr>
            </w:pPr>
          </w:p>
        </w:tc>
        <w:tc>
          <w:tcPr>
            <w:tcW w:w="3685" w:type="dxa"/>
            <w:vAlign w:val="center"/>
          </w:tcPr>
          <w:p w14:paraId="1D4B3D84" w14:textId="77777777" w:rsidR="000E3EA6" w:rsidRPr="00793DD0" w:rsidRDefault="000E3EA6" w:rsidP="005C6990">
            <w:pPr>
              <w:numPr>
                <w:ilvl w:val="1"/>
                <w:numId w:val="0"/>
              </w:numPr>
              <w:spacing w:line="276" w:lineRule="auto"/>
              <w:jc w:val="center"/>
              <w:rPr>
                <w:rFonts w:cs="Times New Roman"/>
                <w:color w:val="000000"/>
                <w:lang w:eastAsia="en-GB"/>
              </w:rPr>
            </w:pPr>
            <w:r w:rsidRPr="00793DD0">
              <w:rPr>
                <w:rFonts w:cs="Times New Roman"/>
                <w:color w:val="000000"/>
                <w:lang w:eastAsia="en-GB"/>
              </w:rPr>
              <w:t>Melžiamoms karvėms</w:t>
            </w:r>
          </w:p>
        </w:tc>
        <w:tc>
          <w:tcPr>
            <w:tcW w:w="3828" w:type="dxa"/>
            <w:vAlign w:val="center"/>
          </w:tcPr>
          <w:p w14:paraId="6A83B702" w14:textId="77777777" w:rsidR="000E3EA6" w:rsidRPr="00793DD0" w:rsidRDefault="000E3EA6" w:rsidP="005C6990">
            <w:pPr>
              <w:numPr>
                <w:ilvl w:val="1"/>
                <w:numId w:val="0"/>
              </w:numPr>
              <w:spacing w:line="276" w:lineRule="auto"/>
              <w:jc w:val="center"/>
              <w:rPr>
                <w:rFonts w:cs="Times New Roman"/>
                <w:color w:val="000000"/>
                <w:lang w:eastAsia="en-GB"/>
              </w:rPr>
            </w:pPr>
            <w:r w:rsidRPr="00793DD0">
              <w:rPr>
                <w:rFonts w:cs="Times New Roman"/>
                <w:color w:val="000000"/>
                <w:lang w:eastAsia="en-GB"/>
              </w:rPr>
              <w:t>Kitiems galvijams</w:t>
            </w:r>
          </w:p>
        </w:tc>
      </w:tr>
      <w:tr w:rsidR="000E3EA6" w:rsidRPr="00793DD0" w14:paraId="79D0C7A2" w14:textId="77777777" w:rsidTr="00915459">
        <w:tc>
          <w:tcPr>
            <w:tcW w:w="2547" w:type="dxa"/>
            <w:vMerge/>
            <w:vAlign w:val="center"/>
          </w:tcPr>
          <w:p w14:paraId="4FDE7220" w14:textId="77777777" w:rsidR="000E3EA6" w:rsidRPr="00793DD0" w:rsidRDefault="000E3EA6" w:rsidP="005C6990">
            <w:pPr>
              <w:numPr>
                <w:ilvl w:val="1"/>
                <w:numId w:val="0"/>
              </w:numPr>
              <w:spacing w:line="276" w:lineRule="auto"/>
              <w:jc w:val="center"/>
              <w:rPr>
                <w:rFonts w:cs="Times New Roman"/>
                <w:color w:val="000000"/>
                <w:lang w:eastAsia="en-GB"/>
              </w:rPr>
            </w:pPr>
          </w:p>
        </w:tc>
        <w:tc>
          <w:tcPr>
            <w:tcW w:w="3685" w:type="dxa"/>
            <w:vAlign w:val="center"/>
          </w:tcPr>
          <w:p w14:paraId="23CD1409" w14:textId="77777777" w:rsidR="000E3EA6" w:rsidRPr="00793DD0" w:rsidRDefault="000E3EA6" w:rsidP="005C6990">
            <w:pPr>
              <w:numPr>
                <w:ilvl w:val="1"/>
                <w:numId w:val="0"/>
              </w:numPr>
              <w:spacing w:line="276" w:lineRule="auto"/>
              <w:jc w:val="center"/>
              <w:rPr>
                <w:rFonts w:cs="Times New Roman"/>
                <w:color w:val="000000"/>
                <w:lang w:eastAsia="en-GB"/>
              </w:rPr>
            </w:pPr>
            <w:r w:rsidRPr="00793DD0">
              <w:rPr>
                <w:rFonts w:cs="Times New Roman"/>
                <w:color w:val="000000"/>
                <w:lang w:eastAsia="en-GB"/>
              </w:rPr>
              <w:t>0,63</w:t>
            </w:r>
          </w:p>
        </w:tc>
        <w:tc>
          <w:tcPr>
            <w:tcW w:w="3828" w:type="dxa"/>
            <w:vAlign w:val="center"/>
          </w:tcPr>
          <w:p w14:paraId="0D867204" w14:textId="77777777" w:rsidR="000E3EA6" w:rsidRPr="00793DD0" w:rsidRDefault="000E3EA6" w:rsidP="005C6990">
            <w:pPr>
              <w:numPr>
                <w:ilvl w:val="1"/>
                <w:numId w:val="0"/>
              </w:numPr>
              <w:spacing w:line="276" w:lineRule="auto"/>
              <w:jc w:val="center"/>
              <w:rPr>
                <w:rFonts w:cs="Times New Roman"/>
                <w:color w:val="000000"/>
                <w:lang w:eastAsia="en-GB"/>
              </w:rPr>
            </w:pPr>
            <w:r w:rsidRPr="00793DD0">
              <w:rPr>
                <w:rFonts w:cs="Times New Roman"/>
                <w:color w:val="000000"/>
                <w:lang w:eastAsia="en-GB"/>
              </w:rPr>
              <w:t>0,27</w:t>
            </w:r>
          </w:p>
        </w:tc>
      </w:tr>
      <w:tr w:rsidR="000E3EA6" w:rsidRPr="00793DD0" w14:paraId="66756E2D" w14:textId="77777777" w:rsidTr="00915459">
        <w:tc>
          <w:tcPr>
            <w:tcW w:w="2547" w:type="dxa"/>
            <w:vMerge/>
            <w:vAlign w:val="center"/>
          </w:tcPr>
          <w:p w14:paraId="42AA216F" w14:textId="29EE2D8F" w:rsidR="000E3EA6" w:rsidRPr="00793DD0" w:rsidRDefault="000E3EA6" w:rsidP="005C6990">
            <w:pPr>
              <w:numPr>
                <w:ilvl w:val="1"/>
                <w:numId w:val="0"/>
              </w:numPr>
              <w:spacing w:line="276" w:lineRule="auto"/>
              <w:jc w:val="center"/>
              <w:rPr>
                <w:rFonts w:cs="Times New Roman"/>
                <w:b/>
                <w:color w:val="000000"/>
                <w:lang w:eastAsia="en-GB"/>
              </w:rPr>
            </w:pPr>
          </w:p>
        </w:tc>
        <w:tc>
          <w:tcPr>
            <w:tcW w:w="7513" w:type="dxa"/>
            <w:gridSpan w:val="2"/>
            <w:vAlign w:val="center"/>
          </w:tcPr>
          <w:p w14:paraId="13D17B57" w14:textId="77777777" w:rsidR="000E3EA6" w:rsidRPr="00793DD0" w:rsidRDefault="000E3EA6" w:rsidP="005C6990">
            <w:pPr>
              <w:numPr>
                <w:ilvl w:val="1"/>
                <w:numId w:val="0"/>
              </w:numPr>
              <w:spacing w:line="276" w:lineRule="auto"/>
              <w:jc w:val="center"/>
              <w:rPr>
                <w:rFonts w:cs="Times New Roman"/>
                <w:b/>
                <w:color w:val="000000"/>
                <w:lang w:eastAsia="en-GB"/>
              </w:rPr>
            </w:pPr>
            <w:r w:rsidRPr="00793DD0">
              <w:rPr>
                <w:rFonts w:cs="Times New Roman"/>
                <w:b/>
                <w:color w:val="000000"/>
                <w:lang w:eastAsia="en-GB"/>
              </w:rPr>
              <w:t>KD</w:t>
            </w:r>
            <w:r w:rsidRPr="00793DD0">
              <w:rPr>
                <w:rFonts w:cs="Times New Roman"/>
                <w:b/>
                <w:color w:val="000000"/>
                <w:vertAlign w:val="subscript"/>
                <w:lang w:eastAsia="en-GB"/>
              </w:rPr>
              <w:t>2,5</w:t>
            </w:r>
            <w:r w:rsidRPr="00793DD0">
              <w:rPr>
                <w:rFonts w:cs="Times New Roman"/>
                <w:b/>
                <w:color w:val="000000"/>
                <w:lang w:eastAsia="en-GB"/>
              </w:rPr>
              <w:t xml:space="preserve"> taršos faktorius (TF), kg/1galvijui/metus </w:t>
            </w:r>
          </w:p>
        </w:tc>
      </w:tr>
      <w:tr w:rsidR="000E3EA6" w:rsidRPr="00793DD0" w14:paraId="43658D2D" w14:textId="77777777" w:rsidTr="00915459">
        <w:trPr>
          <w:trHeight w:val="281"/>
        </w:trPr>
        <w:tc>
          <w:tcPr>
            <w:tcW w:w="2547" w:type="dxa"/>
            <w:vMerge/>
            <w:vAlign w:val="center"/>
          </w:tcPr>
          <w:p w14:paraId="4210AFAE" w14:textId="77777777" w:rsidR="000E3EA6" w:rsidRPr="00793DD0" w:rsidRDefault="000E3EA6" w:rsidP="005C6990">
            <w:pPr>
              <w:numPr>
                <w:ilvl w:val="1"/>
                <w:numId w:val="0"/>
              </w:numPr>
              <w:spacing w:line="276" w:lineRule="auto"/>
              <w:jc w:val="center"/>
              <w:rPr>
                <w:rFonts w:cs="Times New Roman"/>
                <w:b/>
                <w:color w:val="000000"/>
                <w:lang w:eastAsia="en-GB"/>
              </w:rPr>
            </w:pPr>
          </w:p>
        </w:tc>
        <w:tc>
          <w:tcPr>
            <w:tcW w:w="3685" w:type="dxa"/>
            <w:vAlign w:val="center"/>
          </w:tcPr>
          <w:p w14:paraId="15307F4E" w14:textId="77777777" w:rsidR="000E3EA6" w:rsidRPr="00793DD0" w:rsidRDefault="000E3EA6" w:rsidP="005C6990">
            <w:pPr>
              <w:numPr>
                <w:ilvl w:val="1"/>
                <w:numId w:val="0"/>
              </w:numPr>
              <w:spacing w:line="276" w:lineRule="auto"/>
              <w:jc w:val="center"/>
              <w:rPr>
                <w:rFonts w:cs="Times New Roman"/>
                <w:color w:val="000000"/>
                <w:lang w:eastAsia="en-GB"/>
              </w:rPr>
            </w:pPr>
            <w:r w:rsidRPr="00793DD0">
              <w:rPr>
                <w:rFonts w:cs="Times New Roman"/>
                <w:color w:val="000000"/>
                <w:lang w:eastAsia="en-GB"/>
              </w:rPr>
              <w:t>Melžiamoms karvėms</w:t>
            </w:r>
          </w:p>
        </w:tc>
        <w:tc>
          <w:tcPr>
            <w:tcW w:w="3828" w:type="dxa"/>
            <w:vAlign w:val="center"/>
          </w:tcPr>
          <w:p w14:paraId="009085B1" w14:textId="77777777" w:rsidR="000E3EA6" w:rsidRPr="00793DD0" w:rsidRDefault="000E3EA6" w:rsidP="005C6990">
            <w:pPr>
              <w:numPr>
                <w:ilvl w:val="1"/>
                <w:numId w:val="0"/>
              </w:numPr>
              <w:spacing w:line="276" w:lineRule="auto"/>
              <w:jc w:val="center"/>
              <w:rPr>
                <w:rFonts w:cs="Times New Roman"/>
                <w:color w:val="000000"/>
                <w:lang w:eastAsia="en-GB"/>
              </w:rPr>
            </w:pPr>
            <w:r w:rsidRPr="00793DD0">
              <w:rPr>
                <w:rFonts w:cs="Times New Roman"/>
                <w:color w:val="000000"/>
                <w:lang w:eastAsia="en-GB"/>
              </w:rPr>
              <w:t>Kitiems galvijams</w:t>
            </w:r>
          </w:p>
        </w:tc>
      </w:tr>
      <w:tr w:rsidR="000E3EA6" w:rsidRPr="00793DD0" w14:paraId="21A0E152" w14:textId="77777777" w:rsidTr="00915459">
        <w:tc>
          <w:tcPr>
            <w:tcW w:w="2547" w:type="dxa"/>
            <w:vMerge/>
            <w:vAlign w:val="center"/>
          </w:tcPr>
          <w:p w14:paraId="29E5C1D4" w14:textId="77777777" w:rsidR="000E3EA6" w:rsidRPr="00793DD0" w:rsidRDefault="000E3EA6" w:rsidP="005C6990">
            <w:pPr>
              <w:numPr>
                <w:ilvl w:val="1"/>
                <w:numId w:val="0"/>
              </w:numPr>
              <w:spacing w:line="276" w:lineRule="auto"/>
              <w:jc w:val="center"/>
              <w:rPr>
                <w:rFonts w:cs="Times New Roman"/>
                <w:color w:val="000000"/>
                <w:lang w:eastAsia="en-GB"/>
              </w:rPr>
            </w:pPr>
          </w:p>
        </w:tc>
        <w:tc>
          <w:tcPr>
            <w:tcW w:w="3685" w:type="dxa"/>
            <w:vAlign w:val="center"/>
          </w:tcPr>
          <w:p w14:paraId="6E49B615" w14:textId="77777777" w:rsidR="000E3EA6" w:rsidRPr="00793DD0" w:rsidRDefault="000E3EA6" w:rsidP="005C6990">
            <w:pPr>
              <w:numPr>
                <w:ilvl w:val="1"/>
                <w:numId w:val="0"/>
              </w:numPr>
              <w:spacing w:line="276" w:lineRule="auto"/>
              <w:jc w:val="center"/>
              <w:rPr>
                <w:rFonts w:cs="Times New Roman"/>
                <w:color w:val="000000"/>
                <w:lang w:eastAsia="en-GB"/>
              </w:rPr>
            </w:pPr>
            <w:r w:rsidRPr="00793DD0">
              <w:rPr>
                <w:rFonts w:cs="Times New Roman"/>
                <w:color w:val="000000"/>
                <w:lang w:eastAsia="en-GB"/>
              </w:rPr>
              <w:t>0,41</w:t>
            </w:r>
          </w:p>
        </w:tc>
        <w:tc>
          <w:tcPr>
            <w:tcW w:w="3828" w:type="dxa"/>
            <w:vAlign w:val="center"/>
          </w:tcPr>
          <w:p w14:paraId="1CDB3C31" w14:textId="77777777" w:rsidR="000E3EA6" w:rsidRPr="00793DD0" w:rsidRDefault="000E3EA6" w:rsidP="005C6990">
            <w:pPr>
              <w:numPr>
                <w:ilvl w:val="1"/>
                <w:numId w:val="0"/>
              </w:numPr>
              <w:spacing w:line="276" w:lineRule="auto"/>
              <w:jc w:val="center"/>
              <w:rPr>
                <w:rFonts w:cs="Times New Roman"/>
                <w:color w:val="000000"/>
                <w:lang w:eastAsia="en-GB"/>
              </w:rPr>
            </w:pPr>
            <w:r w:rsidRPr="00793DD0">
              <w:rPr>
                <w:rFonts w:cs="Times New Roman"/>
                <w:color w:val="000000"/>
                <w:lang w:eastAsia="en-GB"/>
              </w:rPr>
              <w:t>0,18</w:t>
            </w:r>
          </w:p>
        </w:tc>
      </w:tr>
    </w:tbl>
    <w:p w14:paraId="44F63394" w14:textId="77777777" w:rsidR="00987D78" w:rsidRPr="00793DD0" w:rsidRDefault="00987D78" w:rsidP="00FD5298">
      <w:pPr>
        <w:spacing w:before="240" w:after="240" w:line="270" w:lineRule="atLeast"/>
        <w:rPr>
          <w:rFonts w:eastAsia="Times New Roman" w:cs="Times New Roman"/>
          <w:color w:val="000000"/>
          <w:lang w:eastAsia="en-GB"/>
        </w:rPr>
      </w:pPr>
      <w:r w:rsidRPr="00793DD0">
        <w:rPr>
          <w:rFonts w:eastAsia="Times New Roman" w:cs="Times New Roman"/>
          <w:color w:val="000000"/>
          <w:lang w:eastAsia="en-GB"/>
        </w:rPr>
        <w:t>Metinis teršalų kiekis skaičiuojamas pagal formulę:</w:t>
      </w:r>
    </w:p>
    <w:p w14:paraId="21974E11" w14:textId="77777777" w:rsidR="00987D78" w:rsidRPr="00793DD0" w:rsidRDefault="00987D78" w:rsidP="00987D78">
      <w:pPr>
        <w:spacing w:line="270" w:lineRule="atLeast"/>
        <w:jc w:val="center"/>
        <w:rPr>
          <w:rFonts w:eastAsia="Times New Roman" w:cs="Times New Roman"/>
          <w:color w:val="000000"/>
          <w:szCs w:val="24"/>
          <w:lang w:eastAsia="en-GB"/>
        </w:rPr>
      </w:pPr>
      <w:proofErr w:type="spellStart"/>
      <w:r w:rsidRPr="00793DD0">
        <w:rPr>
          <w:rFonts w:eastAsia="Times New Roman" w:cs="Times New Roman"/>
          <w:b/>
          <w:bCs/>
          <w:color w:val="000000"/>
          <w:szCs w:val="24"/>
          <w:lang w:eastAsia="en-GB"/>
        </w:rPr>
        <w:t>M</w:t>
      </w:r>
      <w:r w:rsidRPr="00793DD0">
        <w:rPr>
          <w:rFonts w:eastAsia="Times New Roman" w:cs="Times New Roman"/>
          <w:b/>
          <w:bCs/>
          <w:color w:val="000000"/>
          <w:szCs w:val="24"/>
          <w:vertAlign w:val="subscript"/>
          <w:lang w:eastAsia="en-GB"/>
        </w:rPr>
        <w:t>teršalo</w:t>
      </w:r>
      <w:proofErr w:type="spellEnd"/>
      <w:r w:rsidRPr="00793DD0">
        <w:rPr>
          <w:rFonts w:eastAsia="Times New Roman" w:cs="Times New Roman"/>
          <w:color w:val="000000"/>
          <w:szCs w:val="24"/>
          <w:lang w:eastAsia="en-GB"/>
        </w:rPr>
        <w:t xml:space="preserve"> = </w:t>
      </w:r>
      <w:r w:rsidRPr="00793DD0">
        <w:rPr>
          <w:rFonts w:eastAsia="Times New Roman" w:cs="Times New Roman"/>
          <w:b/>
          <w:bCs/>
          <w:color w:val="000000"/>
          <w:szCs w:val="24"/>
          <w:lang w:eastAsia="en-GB"/>
        </w:rPr>
        <w:t>B</w:t>
      </w:r>
      <w:r w:rsidRPr="00793DD0">
        <w:rPr>
          <w:rFonts w:eastAsia="Times New Roman" w:cs="Times New Roman"/>
          <w:color w:val="000000"/>
          <w:szCs w:val="24"/>
          <w:lang w:eastAsia="en-GB"/>
        </w:rPr>
        <w:t xml:space="preserve"> x </w:t>
      </w:r>
      <w:proofErr w:type="spellStart"/>
      <w:r w:rsidRPr="00793DD0">
        <w:rPr>
          <w:rFonts w:eastAsia="Times New Roman" w:cs="Times New Roman"/>
          <w:b/>
          <w:bCs/>
          <w:color w:val="000000"/>
          <w:szCs w:val="24"/>
          <w:lang w:eastAsia="en-GB"/>
        </w:rPr>
        <w:t>TF</w:t>
      </w:r>
      <w:r w:rsidRPr="00793DD0">
        <w:rPr>
          <w:rFonts w:eastAsia="Times New Roman" w:cs="Times New Roman"/>
          <w:b/>
          <w:bCs/>
          <w:color w:val="000000"/>
          <w:szCs w:val="24"/>
          <w:vertAlign w:val="subscript"/>
          <w:lang w:eastAsia="en-GB"/>
        </w:rPr>
        <w:t>teršalo</w:t>
      </w:r>
      <w:proofErr w:type="spellEnd"/>
      <w:r w:rsidRPr="00793DD0">
        <w:rPr>
          <w:rFonts w:eastAsia="Times New Roman" w:cs="Times New Roman"/>
          <w:color w:val="000000"/>
          <w:szCs w:val="24"/>
          <w:lang w:eastAsia="en-GB"/>
        </w:rPr>
        <w:t xml:space="preserve"> x 10</w:t>
      </w:r>
      <w:r w:rsidRPr="00793DD0">
        <w:rPr>
          <w:rFonts w:eastAsia="Times New Roman" w:cs="Times New Roman"/>
          <w:color w:val="000000"/>
          <w:szCs w:val="24"/>
          <w:vertAlign w:val="superscript"/>
          <w:lang w:eastAsia="en-GB"/>
        </w:rPr>
        <w:t>-3</w:t>
      </w:r>
      <w:r w:rsidRPr="00793DD0">
        <w:rPr>
          <w:rFonts w:eastAsia="Times New Roman" w:cs="Times New Roman"/>
          <w:color w:val="000000"/>
          <w:szCs w:val="24"/>
          <w:lang w:eastAsia="en-GB"/>
        </w:rPr>
        <w:t xml:space="preserve">, </w:t>
      </w:r>
    </w:p>
    <w:p w14:paraId="7BFB5BDA" w14:textId="77777777" w:rsidR="00987D78" w:rsidRPr="00793DD0" w:rsidRDefault="00987D78" w:rsidP="00FD015B">
      <w:pPr>
        <w:spacing w:before="120"/>
        <w:rPr>
          <w:rFonts w:eastAsia="Times New Roman" w:cs="Times New Roman"/>
          <w:b/>
          <w:bCs/>
          <w:i/>
          <w:color w:val="000000"/>
          <w:lang w:eastAsia="en-GB"/>
        </w:rPr>
      </w:pPr>
      <w:r w:rsidRPr="00793DD0">
        <w:rPr>
          <w:rFonts w:eastAsia="Times New Roman" w:cs="Times New Roman"/>
          <w:b/>
          <w:bCs/>
          <w:i/>
          <w:color w:val="000000"/>
          <w:lang w:eastAsia="en-GB"/>
        </w:rPr>
        <w:t>B</w:t>
      </w:r>
      <w:r w:rsidRPr="00793DD0">
        <w:rPr>
          <w:rFonts w:eastAsia="Times New Roman" w:cs="Times New Roman"/>
          <w:i/>
          <w:color w:val="000000"/>
          <w:lang w:eastAsia="en-GB"/>
        </w:rPr>
        <w:t xml:space="preserve"> – atskiros kategorijos vienu metu laikomų galvijų skaičius, vnt.;</w:t>
      </w:r>
      <w:r w:rsidRPr="00793DD0">
        <w:rPr>
          <w:rFonts w:eastAsia="Times New Roman" w:cs="Times New Roman"/>
          <w:b/>
          <w:bCs/>
          <w:i/>
          <w:color w:val="000000"/>
          <w:lang w:eastAsia="en-GB"/>
        </w:rPr>
        <w:t xml:space="preserve"> </w:t>
      </w:r>
    </w:p>
    <w:p w14:paraId="74FFA710" w14:textId="77777777" w:rsidR="00987D78" w:rsidRPr="00793DD0" w:rsidRDefault="00987D78" w:rsidP="00FD015B">
      <w:pPr>
        <w:spacing w:before="120"/>
        <w:rPr>
          <w:rFonts w:eastAsia="Times New Roman" w:cs="Times New Roman"/>
          <w:i/>
          <w:color w:val="000000"/>
          <w:lang w:eastAsia="en-GB"/>
        </w:rPr>
      </w:pPr>
      <w:r w:rsidRPr="00793DD0">
        <w:rPr>
          <w:rFonts w:eastAsia="Times New Roman" w:cs="Times New Roman"/>
          <w:b/>
          <w:bCs/>
          <w:i/>
          <w:color w:val="000000"/>
          <w:lang w:eastAsia="en-GB"/>
        </w:rPr>
        <w:t xml:space="preserve">TF </w:t>
      </w:r>
      <w:r w:rsidRPr="00793DD0">
        <w:rPr>
          <w:rFonts w:eastAsia="Times New Roman" w:cs="Times New Roman"/>
          <w:i/>
          <w:color w:val="000000"/>
          <w:lang w:eastAsia="en-GB"/>
        </w:rPr>
        <w:t>– taršos faktorius, kg teršalo/galvijui per metus pagal kategoriją.</w:t>
      </w:r>
    </w:p>
    <w:p w14:paraId="2632945F" w14:textId="77777777" w:rsidR="00FD5298" w:rsidRPr="00793DD0" w:rsidRDefault="00FD5298" w:rsidP="00FD015B">
      <w:pPr>
        <w:spacing w:before="240" w:after="120"/>
        <w:jc w:val="both"/>
        <w:rPr>
          <w:rFonts w:cs="Times New Roman"/>
          <w:szCs w:val="24"/>
        </w:rPr>
      </w:pPr>
    </w:p>
    <w:p w14:paraId="7D72D40E" w14:textId="77777777" w:rsidR="00FD5298" w:rsidRPr="00793DD0" w:rsidRDefault="00FD5298" w:rsidP="00FD015B">
      <w:pPr>
        <w:spacing w:before="240" w:after="120"/>
        <w:jc w:val="both"/>
        <w:rPr>
          <w:rFonts w:cs="Times New Roman"/>
          <w:szCs w:val="24"/>
        </w:rPr>
      </w:pPr>
    </w:p>
    <w:p w14:paraId="393E0B3B" w14:textId="77777777" w:rsidR="00FD5298" w:rsidRPr="00793DD0" w:rsidRDefault="00FD5298" w:rsidP="00FD015B">
      <w:pPr>
        <w:spacing w:before="240" w:after="120"/>
        <w:jc w:val="both"/>
        <w:rPr>
          <w:rFonts w:cs="Times New Roman"/>
          <w:szCs w:val="24"/>
        </w:rPr>
      </w:pPr>
    </w:p>
    <w:p w14:paraId="7F4B83AE" w14:textId="77777777" w:rsidR="00987D78" w:rsidRPr="00793DD0" w:rsidRDefault="00987D78" w:rsidP="00FD015B">
      <w:pPr>
        <w:spacing w:before="240" w:after="120"/>
        <w:jc w:val="both"/>
        <w:rPr>
          <w:rFonts w:cs="Times New Roman"/>
          <w:szCs w:val="24"/>
        </w:rPr>
      </w:pPr>
      <w:r w:rsidRPr="00793DD0">
        <w:rPr>
          <w:rFonts w:cs="Times New Roman"/>
          <w:szCs w:val="24"/>
        </w:rPr>
        <w:lastRenderedPageBreak/>
        <w:t>Fermoje planuojami 3 neorganizuoti aplinkos oro taršos šaltiniai:</w:t>
      </w:r>
    </w:p>
    <w:p w14:paraId="0F079BA8" w14:textId="66478975" w:rsidR="00987D78" w:rsidRPr="00793DD0" w:rsidRDefault="00987D78" w:rsidP="00AE3C13">
      <w:pPr>
        <w:numPr>
          <w:ilvl w:val="0"/>
          <w:numId w:val="5"/>
        </w:numPr>
        <w:suppressAutoHyphens/>
        <w:autoSpaceDN w:val="0"/>
        <w:spacing w:after="160"/>
        <w:jc w:val="both"/>
        <w:textAlignment w:val="baseline"/>
        <w:rPr>
          <w:rFonts w:cs="Times New Roman"/>
          <w:szCs w:val="24"/>
        </w:rPr>
      </w:pPr>
      <w:r w:rsidRPr="00793DD0">
        <w:rPr>
          <w:rFonts w:cs="Times New Roman"/>
          <w:i/>
          <w:szCs w:val="24"/>
        </w:rPr>
        <w:t>Neorganizuotas taršos šaltinis Nr. 601</w:t>
      </w:r>
      <w:r w:rsidRPr="00793DD0">
        <w:rPr>
          <w:rFonts w:cs="Times New Roman"/>
          <w:szCs w:val="24"/>
        </w:rPr>
        <w:t xml:space="preserve"> – tvartas, (</w:t>
      </w:r>
      <w:proofErr w:type="spellStart"/>
      <w:r w:rsidRPr="00793DD0">
        <w:rPr>
          <w:rFonts w:cs="Times New Roman"/>
          <w:szCs w:val="24"/>
        </w:rPr>
        <w:t>t.š</w:t>
      </w:r>
      <w:proofErr w:type="spellEnd"/>
      <w:r w:rsidRPr="00793DD0">
        <w:rPr>
          <w:rFonts w:cs="Times New Roman"/>
          <w:szCs w:val="24"/>
        </w:rPr>
        <w:t>. 601 Planuojamų aplinkos oro taršos šaltinių schema, 2 pav.), kuriame laikomos melžiamos karvės, kiti galvijai (veršeliai ir telyčios) - į  aplinkos orą išmetamas amoniakas, kietosios dalelės;</w:t>
      </w:r>
    </w:p>
    <w:p w14:paraId="31EB2FCF" w14:textId="4528A481" w:rsidR="00987D78" w:rsidRPr="00793DD0" w:rsidRDefault="00987D78" w:rsidP="00AE3C13">
      <w:pPr>
        <w:numPr>
          <w:ilvl w:val="0"/>
          <w:numId w:val="5"/>
        </w:numPr>
        <w:suppressAutoHyphens/>
        <w:autoSpaceDN w:val="0"/>
        <w:spacing w:after="160"/>
        <w:jc w:val="both"/>
        <w:textAlignment w:val="baseline"/>
        <w:rPr>
          <w:rFonts w:cs="Times New Roman"/>
          <w:szCs w:val="24"/>
        </w:rPr>
      </w:pPr>
      <w:r w:rsidRPr="00793DD0">
        <w:rPr>
          <w:rFonts w:cs="Times New Roman"/>
          <w:i/>
          <w:szCs w:val="24"/>
        </w:rPr>
        <w:t>Neorganizuotas taršos šaltinis Nr. 602</w:t>
      </w:r>
      <w:r w:rsidRPr="00793DD0">
        <w:rPr>
          <w:rFonts w:cs="Times New Roman"/>
          <w:szCs w:val="24"/>
        </w:rPr>
        <w:t xml:space="preserve"> – skysto mėšlo rezervuaras, (</w:t>
      </w:r>
      <w:proofErr w:type="spellStart"/>
      <w:r w:rsidRPr="00793DD0">
        <w:rPr>
          <w:rFonts w:cs="Times New Roman"/>
          <w:szCs w:val="24"/>
        </w:rPr>
        <w:t>t.š</w:t>
      </w:r>
      <w:proofErr w:type="spellEnd"/>
      <w:r w:rsidRPr="00793DD0">
        <w:rPr>
          <w:rFonts w:cs="Times New Roman"/>
          <w:szCs w:val="24"/>
        </w:rPr>
        <w:t>. 602 Planuojamų aplinkos oro taršos šaltinių schema, 2 pav.) - į aplinkos orą išmetami amoniakas;</w:t>
      </w:r>
    </w:p>
    <w:p w14:paraId="2695DF62" w14:textId="38EF73FC" w:rsidR="00987D78" w:rsidRPr="00793DD0" w:rsidRDefault="00987D78" w:rsidP="00AE3C13">
      <w:pPr>
        <w:numPr>
          <w:ilvl w:val="0"/>
          <w:numId w:val="5"/>
        </w:numPr>
        <w:suppressAutoHyphens/>
        <w:autoSpaceDN w:val="0"/>
        <w:spacing w:after="160"/>
        <w:jc w:val="both"/>
        <w:textAlignment w:val="baseline"/>
        <w:rPr>
          <w:rFonts w:cs="Times New Roman"/>
          <w:i/>
          <w:szCs w:val="24"/>
        </w:rPr>
      </w:pPr>
      <w:r w:rsidRPr="00793DD0">
        <w:rPr>
          <w:rFonts w:cs="Times New Roman"/>
          <w:i/>
          <w:szCs w:val="24"/>
        </w:rPr>
        <w:t>Neorganizuotas taršos šaltinis Nr. 603</w:t>
      </w:r>
      <w:r w:rsidRPr="00793DD0">
        <w:rPr>
          <w:rFonts w:cs="Times New Roman"/>
          <w:szCs w:val="24"/>
        </w:rPr>
        <w:t xml:space="preserve"> – tiršto mėšlo aikštelė, (</w:t>
      </w:r>
      <w:proofErr w:type="spellStart"/>
      <w:r w:rsidRPr="00793DD0">
        <w:rPr>
          <w:rFonts w:cs="Times New Roman"/>
          <w:szCs w:val="24"/>
        </w:rPr>
        <w:t>t.š</w:t>
      </w:r>
      <w:proofErr w:type="spellEnd"/>
      <w:r w:rsidRPr="00793DD0">
        <w:rPr>
          <w:rFonts w:cs="Times New Roman"/>
          <w:szCs w:val="24"/>
        </w:rPr>
        <w:t>. 603 Planuojamų aplinkos oro taršos šaltinių schema, 2 pav.) - į aplinkos orą išmetamas amoniakas.</w:t>
      </w:r>
    </w:p>
    <w:p w14:paraId="51C632B4" w14:textId="04CBCE35" w:rsidR="003A708B" w:rsidRPr="00793DD0" w:rsidRDefault="00FD015B" w:rsidP="0013588E">
      <w:pPr>
        <w:pStyle w:val="Pagrindinistekstas"/>
        <w:keepNext/>
        <w:spacing w:after="0" w:line="240" w:lineRule="auto"/>
        <w:jc w:val="center"/>
      </w:pPr>
      <w:r w:rsidRPr="00793DD0">
        <w:rPr>
          <w:noProof/>
          <w:lang w:eastAsia="lt-LT"/>
        </w:rPr>
        <w:drawing>
          <wp:inline distT="0" distB="0" distL="0" distR="0" wp14:anchorId="75622D79" wp14:editId="77415429">
            <wp:extent cx="6246318" cy="5780598"/>
            <wp:effectExtent l="0" t="0" r="254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3272" cy="5814796"/>
                    </a:xfrm>
                    <a:prstGeom prst="rect">
                      <a:avLst/>
                    </a:prstGeom>
                    <a:noFill/>
                    <a:ln>
                      <a:noFill/>
                    </a:ln>
                  </pic:spPr>
                </pic:pic>
              </a:graphicData>
            </a:graphic>
          </wp:inline>
        </w:drawing>
      </w:r>
    </w:p>
    <w:p w14:paraId="3B941796" w14:textId="0C6727F6" w:rsidR="003A708B" w:rsidRPr="00793DD0" w:rsidRDefault="00987D78" w:rsidP="003A708B">
      <w:pPr>
        <w:pStyle w:val="Antrat"/>
        <w:jc w:val="center"/>
        <w:rPr>
          <w:color w:val="000000" w:themeColor="text1"/>
          <w:sz w:val="22"/>
          <w:szCs w:val="22"/>
        </w:rPr>
      </w:pPr>
      <w:r w:rsidRPr="00793DD0">
        <w:rPr>
          <w:b/>
          <w:color w:val="000000" w:themeColor="text1"/>
          <w:sz w:val="22"/>
          <w:szCs w:val="22"/>
        </w:rPr>
        <w:t>2</w:t>
      </w:r>
      <w:r w:rsidR="003A708B" w:rsidRPr="00793DD0">
        <w:rPr>
          <w:b/>
          <w:color w:val="000000" w:themeColor="text1"/>
          <w:sz w:val="22"/>
          <w:szCs w:val="22"/>
        </w:rPr>
        <w:t xml:space="preserve"> pav.</w:t>
      </w:r>
      <w:r w:rsidR="003A708B" w:rsidRPr="00793DD0">
        <w:rPr>
          <w:color w:val="000000" w:themeColor="text1"/>
          <w:sz w:val="22"/>
          <w:szCs w:val="22"/>
        </w:rPr>
        <w:t xml:space="preserve"> Planuojamų aplinkos oro taršos</w:t>
      </w:r>
      <w:r w:rsidR="005C6990" w:rsidRPr="00793DD0">
        <w:rPr>
          <w:color w:val="000000" w:themeColor="text1"/>
          <w:sz w:val="22"/>
          <w:szCs w:val="22"/>
        </w:rPr>
        <w:t xml:space="preserve"> bei kvapų</w:t>
      </w:r>
      <w:r w:rsidR="003A708B" w:rsidRPr="00793DD0">
        <w:rPr>
          <w:color w:val="000000" w:themeColor="text1"/>
          <w:sz w:val="22"/>
          <w:szCs w:val="22"/>
        </w:rPr>
        <w:t xml:space="preserve"> šaltinių schema</w:t>
      </w:r>
    </w:p>
    <w:p w14:paraId="28806057" w14:textId="0D505E90" w:rsidR="003A708B" w:rsidRPr="00793DD0" w:rsidRDefault="003A708B" w:rsidP="0013588E">
      <w:pPr>
        <w:pStyle w:val="Antrat"/>
        <w:keepNext/>
        <w:spacing w:before="120"/>
        <w:ind w:left="0" w:firstLine="0"/>
        <w:jc w:val="both"/>
        <w:rPr>
          <w:b/>
          <w:i w:val="0"/>
          <w:sz w:val="24"/>
          <w:szCs w:val="24"/>
        </w:rPr>
      </w:pPr>
      <w:r w:rsidRPr="00793DD0">
        <w:rPr>
          <w:b/>
          <w:sz w:val="24"/>
          <w:szCs w:val="24"/>
        </w:rPr>
        <w:lastRenderedPageBreak/>
        <w:t>1</w:t>
      </w:r>
      <w:r w:rsidR="00CA39A6" w:rsidRPr="00793DD0">
        <w:rPr>
          <w:b/>
          <w:sz w:val="24"/>
          <w:szCs w:val="24"/>
        </w:rPr>
        <w:t>6</w:t>
      </w:r>
      <w:r w:rsidRPr="00793DD0">
        <w:rPr>
          <w:b/>
          <w:sz w:val="24"/>
          <w:szCs w:val="24"/>
        </w:rPr>
        <w:t xml:space="preserve"> lentelė</w:t>
      </w:r>
      <w:r w:rsidR="00634EE5" w:rsidRPr="00793DD0">
        <w:rPr>
          <w:b/>
          <w:i w:val="0"/>
          <w:sz w:val="24"/>
          <w:szCs w:val="24"/>
        </w:rPr>
        <w:t xml:space="preserve">. </w:t>
      </w:r>
      <w:r w:rsidRPr="00793DD0">
        <w:rPr>
          <w:sz w:val="24"/>
          <w:szCs w:val="24"/>
        </w:rPr>
        <w:t>Suskaičiuoti, išmetamo į aplinkos orą amoniako kiekiai, iš karvių laikymo tvarto ir mėšlidžių, sausam ir skystam mėšlui</w:t>
      </w:r>
    </w:p>
    <w:tbl>
      <w:tblPr>
        <w:tblW w:w="5075" w:type="pct"/>
        <w:tblLayout w:type="fixed"/>
        <w:tblLook w:val="04A0" w:firstRow="1" w:lastRow="0" w:firstColumn="1" w:lastColumn="0" w:noHBand="0" w:noVBand="1"/>
      </w:tblPr>
      <w:tblGrid>
        <w:gridCol w:w="827"/>
        <w:gridCol w:w="3933"/>
        <w:gridCol w:w="1817"/>
        <w:gridCol w:w="1815"/>
        <w:gridCol w:w="1946"/>
      </w:tblGrid>
      <w:tr w:rsidR="003A708B" w:rsidRPr="00793DD0" w14:paraId="62D9F0A3" w14:textId="77777777" w:rsidTr="00CC0225">
        <w:trPr>
          <w:trHeight w:val="1042"/>
          <w:tblHeader/>
        </w:trPr>
        <w:tc>
          <w:tcPr>
            <w:tcW w:w="400" w:type="pct"/>
            <w:tcBorders>
              <w:top w:val="single" w:sz="8" w:space="0" w:color="auto"/>
              <w:left w:val="single" w:sz="8" w:space="0" w:color="auto"/>
              <w:bottom w:val="single" w:sz="8" w:space="0" w:color="auto"/>
              <w:right w:val="single" w:sz="8" w:space="0" w:color="auto"/>
            </w:tcBorders>
            <w:shd w:val="clear" w:color="auto" w:fill="auto"/>
            <w:noWrap/>
            <w:vAlign w:val="center"/>
          </w:tcPr>
          <w:p w14:paraId="5FFCA326" w14:textId="77777777" w:rsidR="003A708B" w:rsidRPr="00793DD0" w:rsidRDefault="003A708B" w:rsidP="003A708B">
            <w:pPr>
              <w:ind w:left="-108" w:right="-120"/>
              <w:jc w:val="center"/>
              <w:rPr>
                <w:rFonts w:cs="Times New Roman"/>
                <w:b/>
                <w:bCs/>
                <w:color w:val="000000"/>
              </w:rPr>
            </w:pPr>
            <w:r w:rsidRPr="00793DD0">
              <w:rPr>
                <w:rFonts w:cs="Times New Roman"/>
                <w:b/>
                <w:bCs/>
                <w:color w:val="000000"/>
              </w:rPr>
              <w:t xml:space="preserve">Taršos </w:t>
            </w:r>
          </w:p>
          <w:p w14:paraId="7A0BD5D2" w14:textId="77777777" w:rsidR="003A708B" w:rsidRPr="00793DD0" w:rsidRDefault="003A708B" w:rsidP="003A708B">
            <w:pPr>
              <w:ind w:left="-108" w:right="-120"/>
              <w:jc w:val="center"/>
              <w:rPr>
                <w:rFonts w:cs="Times New Roman"/>
                <w:b/>
                <w:bCs/>
                <w:color w:val="000000"/>
              </w:rPr>
            </w:pPr>
            <w:r w:rsidRPr="00793DD0">
              <w:rPr>
                <w:rFonts w:cs="Times New Roman"/>
                <w:b/>
                <w:bCs/>
                <w:color w:val="000000"/>
              </w:rPr>
              <w:t xml:space="preserve">šaltinio </w:t>
            </w:r>
          </w:p>
          <w:p w14:paraId="3316E482" w14:textId="77777777" w:rsidR="003A708B" w:rsidRPr="00793DD0" w:rsidRDefault="003A708B" w:rsidP="003A708B">
            <w:pPr>
              <w:ind w:left="-108" w:right="-120"/>
              <w:jc w:val="center"/>
              <w:rPr>
                <w:rFonts w:cs="Times New Roman"/>
                <w:b/>
                <w:bCs/>
                <w:color w:val="000000"/>
              </w:rPr>
            </w:pPr>
            <w:r w:rsidRPr="00793DD0">
              <w:rPr>
                <w:rFonts w:cs="Times New Roman"/>
                <w:b/>
                <w:bCs/>
                <w:color w:val="000000"/>
              </w:rPr>
              <w:t>Nr.</w:t>
            </w:r>
          </w:p>
        </w:tc>
        <w:tc>
          <w:tcPr>
            <w:tcW w:w="1902" w:type="pct"/>
            <w:tcBorders>
              <w:top w:val="single" w:sz="8" w:space="0" w:color="auto"/>
              <w:left w:val="single" w:sz="8" w:space="0" w:color="auto"/>
              <w:bottom w:val="single" w:sz="8" w:space="0" w:color="auto"/>
              <w:right w:val="single" w:sz="8" w:space="0" w:color="auto"/>
            </w:tcBorders>
            <w:vAlign w:val="center"/>
          </w:tcPr>
          <w:p w14:paraId="10491596" w14:textId="77777777" w:rsidR="003A708B" w:rsidRPr="00793DD0" w:rsidRDefault="003A708B" w:rsidP="003A708B">
            <w:pPr>
              <w:jc w:val="center"/>
              <w:rPr>
                <w:rFonts w:cs="Times New Roman"/>
                <w:b/>
                <w:bCs/>
                <w:color w:val="000000"/>
              </w:rPr>
            </w:pPr>
            <w:r w:rsidRPr="00793DD0">
              <w:rPr>
                <w:rFonts w:cs="Times New Roman"/>
                <w:b/>
                <w:bCs/>
                <w:color w:val="000000"/>
              </w:rPr>
              <w:t>Taršos šaltinio pavadinimas</w:t>
            </w:r>
          </w:p>
        </w:tc>
        <w:tc>
          <w:tcPr>
            <w:tcW w:w="879" w:type="pct"/>
            <w:tcBorders>
              <w:top w:val="single" w:sz="8" w:space="0" w:color="auto"/>
              <w:left w:val="single" w:sz="8" w:space="0" w:color="auto"/>
              <w:bottom w:val="single" w:sz="8" w:space="0" w:color="auto"/>
              <w:right w:val="single" w:sz="4" w:space="0" w:color="auto"/>
            </w:tcBorders>
            <w:shd w:val="clear" w:color="auto" w:fill="auto"/>
            <w:vAlign w:val="center"/>
          </w:tcPr>
          <w:p w14:paraId="5ECDE479" w14:textId="77777777" w:rsidR="003A708B" w:rsidRPr="00793DD0" w:rsidRDefault="003A708B" w:rsidP="003A708B">
            <w:pPr>
              <w:jc w:val="center"/>
              <w:rPr>
                <w:rFonts w:cs="Times New Roman"/>
                <w:b/>
                <w:bCs/>
                <w:color w:val="000000"/>
              </w:rPr>
            </w:pPr>
            <w:r w:rsidRPr="00793DD0">
              <w:rPr>
                <w:rFonts w:cs="Times New Roman"/>
                <w:b/>
                <w:bCs/>
                <w:color w:val="000000"/>
              </w:rPr>
              <w:t>Gyvulių skaičius pagal kurį skaičiuota oro tarša, vnt.</w:t>
            </w:r>
          </w:p>
        </w:tc>
        <w:tc>
          <w:tcPr>
            <w:tcW w:w="878" w:type="pct"/>
            <w:tcBorders>
              <w:top w:val="single" w:sz="8" w:space="0" w:color="auto"/>
              <w:left w:val="single" w:sz="4" w:space="0" w:color="auto"/>
              <w:bottom w:val="single" w:sz="8" w:space="0" w:color="auto"/>
              <w:right w:val="single" w:sz="4" w:space="0" w:color="auto"/>
            </w:tcBorders>
            <w:shd w:val="clear" w:color="auto" w:fill="auto"/>
            <w:vAlign w:val="center"/>
          </w:tcPr>
          <w:p w14:paraId="1BC2CCA7" w14:textId="77777777" w:rsidR="003A708B" w:rsidRPr="00793DD0" w:rsidRDefault="003A708B" w:rsidP="003A708B">
            <w:pPr>
              <w:ind w:right="-52"/>
              <w:jc w:val="center"/>
              <w:rPr>
                <w:rFonts w:cs="Times New Roman"/>
                <w:b/>
                <w:bCs/>
                <w:color w:val="000000"/>
              </w:rPr>
            </w:pPr>
            <w:r w:rsidRPr="00793DD0">
              <w:rPr>
                <w:rFonts w:cs="Times New Roman"/>
                <w:b/>
                <w:bCs/>
                <w:color w:val="000000"/>
              </w:rPr>
              <w:t>Metinis išmetamo į aplinkos orą NH</w:t>
            </w:r>
            <w:r w:rsidRPr="00793DD0">
              <w:rPr>
                <w:rFonts w:cs="Times New Roman"/>
                <w:b/>
                <w:bCs/>
                <w:color w:val="000000"/>
                <w:vertAlign w:val="subscript"/>
              </w:rPr>
              <w:t>3</w:t>
            </w:r>
            <w:r w:rsidRPr="00793DD0">
              <w:rPr>
                <w:rFonts w:cs="Times New Roman"/>
                <w:b/>
                <w:bCs/>
                <w:color w:val="000000"/>
              </w:rPr>
              <w:t xml:space="preserve"> kiekis, t/m</w:t>
            </w:r>
          </w:p>
        </w:tc>
        <w:tc>
          <w:tcPr>
            <w:tcW w:w="941" w:type="pct"/>
            <w:tcBorders>
              <w:top w:val="single" w:sz="8" w:space="0" w:color="auto"/>
              <w:left w:val="single" w:sz="4" w:space="0" w:color="auto"/>
              <w:bottom w:val="single" w:sz="8" w:space="0" w:color="auto"/>
              <w:right w:val="single" w:sz="8" w:space="0" w:color="auto"/>
            </w:tcBorders>
            <w:shd w:val="clear" w:color="auto" w:fill="auto"/>
            <w:vAlign w:val="center"/>
          </w:tcPr>
          <w:p w14:paraId="1B31DC37" w14:textId="77777777" w:rsidR="003A708B" w:rsidRPr="00793DD0" w:rsidRDefault="003A708B" w:rsidP="003A708B">
            <w:pPr>
              <w:jc w:val="center"/>
              <w:rPr>
                <w:rFonts w:cs="Times New Roman"/>
                <w:b/>
                <w:bCs/>
                <w:color w:val="000000"/>
              </w:rPr>
            </w:pPr>
            <w:r w:rsidRPr="00793DD0">
              <w:rPr>
                <w:rFonts w:cs="Times New Roman"/>
                <w:b/>
                <w:bCs/>
                <w:color w:val="000000"/>
              </w:rPr>
              <w:t>Momentinis išmetamo į aplinkos orą NH</w:t>
            </w:r>
            <w:r w:rsidRPr="00793DD0">
              <w:rPr>
                <w:rFonts w:cs="Times New Roman"/>
                <w:b/>
                <w:bCs/>
                <w:color w:val="000000"/>
                <w:vertAlign w:val="subscript"/>
              </w:rPr>
              <w:t>3</w:t>
            </w:r>
            <w:r w:rsidRPr="00793DD0">
              <w:rPr>
                <w:rFonts w:cs="Times New Roman"/>
                <w:b/>
                <w:bCs/>
                <w:color w:val="000000"/>
              </w:rPr>
              <w:t xml:space="preserve"> kiekis, g/s</w:t>
            </w:r>
          </w:p>
        </w:tc>
      </w:tr>
      <w:tr w:rsidR="003A708B" w:rsidRPr="00793DD0" w14:paraId="3591E05D" w14:textId="77777777" w:rsidTr="00CC0225">
        <w:trPr>
          <w:trHeight w:val="289"/>
        </w:trPr>
        <w:tc>
          <w:tcPr>
            <w:tcW w:w="400" w:type="pct"/>
            <w:tcBorders>
              <w:top w:val="single" w:sz="8" w:space="0" w:color="auto"/>
              <w:left w:val="single" w:sz="8" w:space="0" w:color="auto"/>
              <w:bottom w:val="single" w:sz="8" w:space="0" w:color="auto"/>
              <w:right w:val="single" w:sz="8" w:space="0" w:color="auto"/>
            </w:tcBorders>
            <w:shd w:val="clear" w:color="auto" w:fill="auto"/>
            <w:noWrap/>
            <w:vAlign w:val="center"/>
          </w:tcPr>
          <w:p w14:paraId="5DF18211" w14:textId="77777777" w:rsidR="003A708B" w:rsidRPr="00793DD0" w:rsidRDefault="003A708B" w:rsidP="003A708B">
            <w:pPr>
              <w:jc w:val="center"/>
              <w:rPr>
                <w:rFonts w:eastAsia="Times New Roman" w:cs="Times New Roman"/>
                <w:lang w:eastAsia="da-DK"/>
              </w:rPr>
            </w:pPr>
            <w:r w:rsidRPr="00793DD0">
              <w:rPr>
                <w:rFonts w:eastAsia="Times New Roman" w:cs="Times New Roman"/>
                <w:lang w:eastAsia="da-DK"/>
              </w:rPr>
              <w:t>601</w:t>
            </w:r>
          </w:p>
        </w:tc>
        <w:tc>
          <w:tcPr>
            <w:tcW w:w="1902" w:type="pct"/>
            <w:tcBorders>
              <w:top w:val="single" w:sz="8" w:space="0" w:color="auto"/>
              <w:left w:val="single" w:sz="8" w:space="0" w:color="auto"/>
              <w:bottom w:val="single" w:sz="4" w:space="0" w:color="auto"/>
              <w:right w:val="single" w:sz="8" w:space="0" w:color="auto"/>
            </w:tcBorders>
            <w:shd w:val="clear" w:color="auto" w:fill="auto"/>
            <w:vAlign w:val="center"/>
          </w:tcPr>
          <w:p w14:paraId="1517B2C0" w14:textId="77777777" w:rsidR="003A708B" w:rsidRPr="00793DD0" w:rsidRDefault="003A708B" w:rsidP="003A708B">
            <w:pPr>
              <w:jc w:val="center"/>
              <w:rPr>
                <w:rFonts w:eastAsia="Times New Roman" w:cs="Times New Roman"/>
                <w:lang w:eastAsia="da-DK"/>
              </w:rPr>
            </w:pPr>
            <w:r w:rsidRPr="00793DD0">
              <w:rPr>
                <w:rFonts w:eastAsia="Times New Roman" w:cs="Times New Roman"/>
                <w:lang w:eastAsia="da-DK"/>
              </w:rPr>
              <w:t>Tvartas karvių ir kitų galvijų laikymui</w:t>
            </w:r>
          </w:p>
        </w:tc>
        <w:tc>
          <w:tcPr>
            <w:tcW w:w="879" w:type="pct"/>
            <w:tcBorders>
              <w:top w:val="single" w:sz="8" w:space="0" w:color="auto"/>
              <w:left w:val="single" w:sz="8" w:space="0" w:color="auto"/>
              <w:bottom w:val="single" w:sz="4" w:space="0" w:color="auto"/>
              <w:right w:val="single" w:sz="8" w:space="0" w:color="auto"/>
            </w:tcBorders>
            <w:shd w:val="clear" w:color="auto" w:fill="auto"/>
            <w:noWrap/>
            <w:vAlign w:val="center"/>
          </w:tcPr>
          <w:p w14:paraId="49312ACB" w14:textId="77777777" w:rsidR="003A708B" w:rsidRPr="00793DD0" w:rsidRDefault="003A708B" w:rsidP="0013588E">
            <w:pPr>
              <w:pStyle w:val="Paantrat"/>
              <w:spacing w:after="0" w:line="240" w:lineRule="auto"/>
              <w:jc w:val="center"/>
              <w:rPr>
                <w:rFonts w:ascii="Times New Roman" w:eastAsia="Times New Roman" w:hAnsi="Times New Roman" w:cs="Times New Roman"/>
                <w:color w:val="auto"/>
                <w:spacing w:val="0"/>
                <w:sz w:val="24"/>
              </w:rPr>
            </w:pPr>
            <w:r w:rsidRPr="00793DD0">
              <w:rPr>
                <w:rFonts w:ascii="Times New Roman" w:eastAsia="Times New Roman" w:hAnsi="Times New Roman" w:cs="Times New Roman"/>
                <w:color w:val="auto"/>
                <w:spacing w:val="0"/>
                <w:sz w:val="24"/>
              </w:rPr>
              <w:t>356</w:t>
            </w:r>
          </w:p>
        </w:tc>
        <w:tc>
          <w:tcPr>
            <w:tcW w:w="878" w:type="pct"/>
            <w:tcBorders>
              <w:top w:val="single" w:sz="8" w:space="0" w:color="auto"/>
              <w:left w:val="single" w:sz="8" w:space="0" w:color="auto"/>
              <w:bottom w:val="single" w:sz="8" w:space="0" w:color="auto"/>
              <w:right w:val="single" w:sz="8" w:space="0" w:color="auto"/>
            </w:tcBorders>
            <w:shd w:val="clear" w:color="auto" w:fill="auto"/>
            <w:vAlign w:val="center"/>
          </w:tcPr>
          <w:p w14:paraId="7E438CAD" w14:textId="77777777" w:rsidR="003A708B" w:rsidRPr="00793DD0" w:rsidRDefault="003A708B" w:rsidP="003A708B">
            <w:pPr>
              <w:jc w:val="center"/>
              <w:rPr>
                <w:rFonts w:eastAsia="Times New Roman" w:cs="Times New Roman"/>
                <w:lang w:eastAsia="da-DK"/>
              </w:rPr>
            </w:pPr>
            <w:r w:rsidRPr="00793DD0">
              <w:rPr>
                <w:rFonts w:eastAsia="Times New Roman" w:cs="Times New Roman"/>
                <w:lang w:eastAsia="da-DK"/>
              </w:rPr>
              <w:t>3,609</w:t>
            </w:r>
          </w:p>
        </w:tc>
        <w:tc>
          <w:tcPr>
            <w:tcW w:w="941" w:type="pct"/>
            <w:tcBorders>
              <w:top w:val="single" w:sz="8" w:space="0" w:color="auto"/>
              <w:left w:val="single" w:sz="8" w:space="0" w:color="auto"/>
              <w:bottom w:val="single" w:sz="8" w:space="0" w:color="auto"/>
              <w:right w:val="single" w:sz="8" w:space="0" w:color="auto"/>
            </w:tcBorders>
            <w:shd w:val="clear" w:color="auto" w:fill="auto"/>
            <w:noWrap/>
            <w:vAlign w:val="center"/>
          </w:tcPr>
          <w:p w14:paraId="0078CE60" w14:textId="77777777" w:rsidR="003A708B" w:rsidRPr="00793DD0" w:rsidRDefault="003A708B" w:rsidP="003A708B">
            <w:pPr>
              <w:jc w:val="center"/>
              <w:rPr>
                <w:rFonts w:eastAsia="Times New Roman" w:cs="Times New Roman"/>
                <w:lang w:eastAsia="da-DK"/>
              </w:rPr>
            </w:pPr>
            <w:r w:rsidRPr="00793DD0">
              <w:rPr>
                <w:rFonts w:eastAsia="Times New Roman" w:cs="Times New Roman"/>
                <w:lang w:eastAsia="da-DK"/>
              </w:rPr>
              <w:t>0,114</w:t>
            </w:r>
          </w:p>
        </w:tc>
      </w:tr>
      <w:tr w:rsidR="003A708B" w:rsidRPr="00793DD0" w14:paraId="0306DBDB" w14:textId="77777777" w:rsidTr="00CC0225">
        <w:trPr>
          <w:trHeight w:val="289"/>
        </w:trPr>
        <w:tc>
          <w:tcPr>
            <w:tcW w:w="400" w:type="pct"/>
            <w:tcBorders>
              <w:top w:val="single" w:sz="8" w:space="0" w:color="auto"/>
              <w:left w:val="single" w:sz="8" w:space="0" w:color="auto"/>
              <w:bottom w:val="single" w:sz="8" w:space="0" w:color="auto"/>
              <w:right w:val="single" w:sz="8" w:space="0" w:color="auto"/>
            </w:tcBorders>
            <w:shd w:val="clear" w:color="auto" w:fill="auto"/>
            <w:noWrap/>
            <w:vAlign w:val="center"/>
          </w:tcPr>
          <w:p w14:paraId="38591F10" w14:textId="77777777" w:rsidR="003A708B" w:rsidRPr="00793DD0" w:rsidRDefault="003A708B" w:rsidP="003A708B">
            <w:pPr>
              <w:jc w:val="center"/>
              <w:rPr>
                <w:rFonts w:eastAsia="Times New Roman" w:cs="Times New Roman"/>
                <w:lang w:eastAsia="da-DK"/>
              </w:rPr>
            </w:pPr>
            <w:r w:rsidRPr="00793DD0">
              <w:rPr>
                <w:rFonts w:eastAsia="Times New Roman" w:cs="Times New Roman"/>
                <w:lang w:eastAsia="da-DK"/>
              </w:rPr>
              <w:t>602</w:t>
            </w:r>
          </w:p>
        </w:tc>
        <w:tc>
          <w:tcPr>
            <w:tcW w:w="1902" w:type="pct"/>
            <w:tcBorders>
              <w:top w:val="single" w:sz="8" w:space="0" w:color="auto"/>
              <w:left w:val="single" w:sz="8" w:space="0" w:color="auto"/>
              <w:bottom w:val="single" w:sz="8" w:space="0" w:color="auto"/>
              <w:right w:val="single" w:sz="8" w:space="0" w:color="auto"/>
            </w:tcBorders>
            <w:shd w:val="clear" w:color="auto" w:fill="auto"/>
            <w:vAlign w:val="center"/>
          </w:tcPr>
          <w:p w14:paraId="4E096E7F" w14:textId="77777777" w:rsidR="003A708B" w:rsidRPr="00793DD0" w:rsidRDefault="003A708B" w:rsidP="003A708B">
            <w:pPr>
              <w:jc w:val="center"/>
              <w:rPr>
                <w:rFonts w:eastAsia="Times New Roman" w:cs="Times New Roman"/>
                <w:lang w:eastAsia="da-DK"/>
              </w:rPr>
            </w:pPr>
            <w:r w:rsidRPr="00793DD0">
              <w:rPr>
                <w:rFonts w:eastAsia="Times New Roman" w:cs="Times New Roman"/>
                <w:lang w:eastAsia="da-DK"/>
              </w:rPr>
              <w:t>Skysto karvių mėšlo rezervuaras</w:t>
            </w:r>
          </w:p>
        </w:tc>
        <w:tc>
          <w:tcPr>
            <w:tcW w:w="879" w:type="pct"/>
            <w:tcBorders>
              <w:top w:val="single" w:sz="8" w:space="0" w:color="auto"/>
              <w:left w:val="single" w:sz="8" w:space="0" w:color="auto"/>
              <w:bottom w:val="single" w:sz="8" w:space="0" w:color="auto"/>
              <w:right w:val="single" w:sz="8" w:space="0" w:color="auto"/>
            </w:tcBorders>
            <w:shd w:val="clear" w:color="auto" w:fill="auto"/>
            <w:noWrap/>
            <w:vAlign w:val="center"/>
          </w:tcPr>
          <w:p w14:paraId="5AE0D521" w14:textId="77777777" w:rsidR="003A708B" w:rsidRPr="00793DD0" w:rsidRDefault="003A708B" w:rsidP="003A708B">
            <w:pPr>
              <w:jc w:val="center"/>
              <w:rPr>
                <w:rFonts w:eastAsia="Times New Roman" w:cs="Times New Roman"/>
                <w:lang w:eastAsia="da-DK"/>
              </w:rPr>
            </w:pPr>
            <w:r w:rsidRPr="00793DD0">
              <w:rPr>
                <w:rFonts w:eastAsia="Times New Roman" w:cs="Times New Roman"/>
                <w:lang w:eastAsia="da-DK"/>
              </w:rPr>
              <w:t>165</w:t>
            </w:r>
          </w:p>
        </w:tc>
        <w:tc>
          <w:tcPr>
            <w:tcW w:w="878" w:type="pct"/>
            <w:tcBorders>
              <w:top w:val="nil"/>
              <w:left w:val="single" w:sz="8" w:space="0" w:color="auto"/>
              <w:bottom w:val="single" w:sz="4" w:space="0" w:color="auto"/>
              <w:right w:val="single" w:sz="8" w:space="0" w:color="auto"/>
            </w:tcBorders>
            <w:shd w:val="clear" w:color="auto" w:fill="auto"/>
            <w:vAlign w:val="center"/>
          </w:tcPr>
          <w:p w14:paraId="7E5D2867" w14:textId="77777777" w:rsidR="003A708B" w:rsidRPr="00793DD0" w:rsidRDefault="003A708B" w:rsidP="003A708B">
            <w:pPr>
              <w:jc w:val="center"/>
              <w:rPr>
                <w:rFonts w:eastAsia="Times New Roman" w:cs="Times New Roman"/>
                <w:lang w:eastAsia="da-DK"/>
              </w:rPr>
            </w:pPr>
            <w:r w:rsidRPr="00793DD0">
              <w:rPr>
                <w:rFonts w:eastAsia="Times New Roman" w:cs="Times New Roman"/>
                <w:lang w:eastAsia="da-DK"/>
              </w:rPr>
              <w:t>0,219</w:t>
            </w:r>
          </w:p>
        </w:tc>
        <w:tc>
          <w:tcPr>
            <w:tcW w:w="941" w:type="pct"/>
            <w:tcBorders>
              <w:top w:val="nil"/>
              <w:left w:val="single" w:sz="8" w:space="0" w:color="auto"/>
              <w:bottom w:val="single" w:sz="4" w:space="0" w:color="auto"/>
              <w:right w:val="single" w:sz="8" w:space="0" w:color="auto"/>
            </w:tcBorders>
            <w:shd w:val="clear" w:color="auto" w:fill="auto"/>
            <w:noWrap/>
            <w:vAlign w:val="center"/>
          </w:tcPr>
          <w:p w14:paraId="56E3FA51" w14:textId="77777777" w:rsidR="003A708B" w:rsidRPr="00793DD0" w:rsidRDefault="003A708B" w:rsidP="003A708B">
            <w:pPr>
              <w:jc w:val="center"/>
              <w:rPr>
                <w:rFonts w:eastAsia="Times New Roman" w:cs="Times New Roman"/>
                <w:lang w:eastAsia="da-DK"/>
              </w:rPr>
            </w:pPr>
            <w:r w:rsidRPr="00793DD0">
              <w:rPr>
                <w:rFonts w:eastAsia="Times New Roman" w:cs="Times New Roman"/>
                <w:lang w:eastAsia="da-DK"/>
              </w:rPr>
              <w:t>0,007</w:t>
            </w:r>
          </w:p>
        </w:tc>
      </w:tr>
      <w:tr w:rsidR="003A708B" w:rsidRPr="00793DD0" w14:paraId="185ACE16" w14:textId="77777777" w:rsidTr="00CC0225">
        <w:trPr>
          <w:trHeight w:val="289"/>
        </w:trPr>
        <w:tc>
          <w:tcPr>
            <w:tcW w:w="400" w:type="pct"/>
            <w:tcBorders>
              <w:top w:val="single" w:sz="8" w:space="0" w:color="auto"/>
              <w:left w:val="single" w:sz="8" w:space="0" w:color="auto"/>
              <w:bottom w:val="single" w:sz="8" w:space="0" w:color="auto"/>
              <w:right w:val="single" w:sz="8" w:space="0" w:color="auto"/>
            </w:tcBorders>
            <w:shd w:val="clear" w:color="auto" w:fill="auto"/>
            <w:noWrap/>
            <w:vAlign w:val="center"/>
          </w:tcPr>
          <w:p w14:paraId="392D1FA6" w14:textId="77777777" w:rsidR="003A708B" w:rsidRPr="00793DD0" w:rsidRDefault="003A708B" w:rsidP="003A708B">
            <w:pPr>
              <w:jc w:val="center"/>
              <w:rPr>
                <w:rFonts w:eastAsia="Times New Roman" w:cs="Times New Roman"/>
                <w:lang w:eastAsia="da-DK"/>
              </w:rPr>
            </w:pPr>
            <w:r w:rsidRPr="00793DD0">
              <w:rPr>
                <w:rFonts w:eastAsia="Times New Roman" w:cs="Times New Roman"/>
                <w:lang w:eastAsia="da-DK"/>
              </w:rPr>
              <w:t>603</w:t>
            </w:r>
          </w:p>
        </w:tc>
        <w:tc>
          <w:tcPr>
            <w:tcW w:w="1902" w:type="pct"/>
            <w:tcBorders>
              <w:top w:val="single" w:sz="8" w:space="0" w:color="auto"/>
              <w:left w:val="single" w:sz="8" w:space="0" w:color="auto"/>
              <w:bottom w:val="single" w:sz="8" w:space="0" w:color="auto"/>
              <w:right w:val="single" w:sz="8" w:space="0" w:color="auto"/>
            </w:tcBorders>
            <w:shd w:val="clear" w:color="auto" w:fill="auto"/>
            <w:vAlign w:val="center"/>
          </w:tcPr>
          <w:p w14:paraId="1323FAE7" w14:textId="77777777" w:rsidR="003A708B" w:rsidRPr="00793DD0" w:rsidRDefault="003A708B" w:rsidP="003A708B">
            <w:pPr>
              <w:jc w:val="center"/>
              <w:rPr>
                <w:rFonts w:eastAsia="Times New Roman" w:cs="Times New Roman"/>
                <w:lang w:eastAsia="da-DK"/>
              </w:rPr>
            </w:pPr>
            <w:r w:rsidRPr="00793DD0">
              <w:rPr>
                <w:rFonts w:eastAsia="Times New Roman" w:cs="Times New Roman"/>
                <w:lang w:eastAsia="da-DK"/>
              </w:rPr>
              <w:t>Sauso kitų galvijų mėšlo aikštelė</w:t>
            </w:r>
          </w:p>
        </w:tc>
        <w:tc>
          <w:tcPr>
            <w:tcW w:w="879" w:type="pct"/>
            <w:tcBorders>
              <w:top w:val="single" w:sz="8" w:space="0" w:color="auto"/>
              <w:left w:val="single" w:sz="8" w:space="0" w:color="auto"/>
              <w:bottom w:val="single" w:sz="8" w:space="0" w:color="auto"/>
              <w:right w:val="single" w:sz="4" w:space="0" w:color="auto"/>
            </w:tcBorders>
            <w:shd w:val="clear" w:color="auto" w:fill="auto"/>
            <w:noWrap/>
            <w:vAlign w:val="center"/>
          </w:tcPr>
          <w:p w14:paraId="665D20FE" w14:textId="77777777" w:rsidR="003A708B" w:rsidRPr="00793DD0" w:rsidRDefault="003A708B" w:rsidP="003A708B">
            <w:pPr>
              <w:jc w:val="center"/>
              <w:rPr>
                <w:rFonts w:eastAsia="Times New Roman" w:cs="Times New Roman"/>
                <w:lang w:eastAsia="da-DK"/>
              </w:rPr>
            </w:pPr>
            <w:r w:rsidRPr="00793DD0">
              <w:rPr>
                <w:rFonts w:eastAsia="Times New Roman" w:cs="Times New Roman"/>
                <w:lang w:eastAsia="da-DK"/>
              </w:rPr>
              <w:t>191</w:t>
            </w:r>
          </w:p>
        </w:tc>
        <w:tc>
          <w:tcPr>
            <w:tcW w:w="878" w:type="pct"/>
            <w:tcBorders>
              <w:top w:val="single" w:sz="4" w:space="0" w:color="auto"/>
              <w:left w:val="single" w:sz="4" w:space="0" w:color="auto"/>
              <w:bottom w:val="single" w:sz="4" w:space="0" w:color="auto"/>
              <w:right w:val="single" w:sz="8" w:space="0" w:color="auto"/>
            </w:tcBorders>
            <w:shd w:val="clear" w:color="auto" w:fill="auto"/>
            <w:vAlign w:val="center"/>
          </w:tcPr>
          <w:p w14:paraId="1DC7AF81" w14:textId="77777777" w:rsidR="003A708B" w:rsidRPr="00793DD0" w:rsidRDefault="003A708B" w:rsidP="003A708B">
            <w:pPr>
              <w:jc w:val="center"/>
              <w:rPr>
                <w:rFonts w:eastAsia="Times New Roman" w:cs="Times New Roman"/>
                <w:lang w:eastAsia="da-DK"/>
              </w:rPr>
            </w:pPr>
            <w:r w:rsidRPr="00793DD0">
              <w:rPr>
                <w:rFonts w:eastAsia="Times New Roman" w:cs="Times New Roman"/>
                <w:lang w:eastAsia="da-DK"/>
              </w:rPr>
              <w:t>0,337</w:t>
            </w:r>
          </w:p>
        </w:tc>
        <w:tc>
          <w:tcPr>
            <w:tcW w:w="941" w:type="pct"/>
            <w:tcBorders>
              <w:top w:val="single" w:sz="4" w:space="0" w:color="auto"/>
              <w:left w:val="single" w:sz="8" w:space="0" w:color="auto"/>
              <w:bottom w:val="single" w:sz="4" w:space="0" w:color="auto"/>
              <w:right w:val="single" w:sz="4" w:space="0" w:color="auto"/>
            </w:tcBorders>
            <w:shd w:val="clear" w:color="auto" w:fill="auto"/>
            <w:noWrap/>
            <w:vAlign w:val="center"/>
          </w:tcPr>
          <w:p w14:paraId="10A4ABAD" w14:textId="77777777" w:rsidR="003A708B" w:rsidRPr="00793DD0" w:rsidRDefault="003A708B" w:rsidP="003A708B">
            <w:pPr>
              <w:jc w:val="center"/>
              <w:rPr>
                <w:rFonts w:eastAsia="Times New Roman" w:cs="Times New Roman"/>
                <w:lang w:eastAsia="da-DK"/>
              </w:rPr>
            </w:pPr>
            <w:r w:rsidRPr="00793DD0">
              <w:rPr>
                <w:rFonts w:eastAsia="Times New Roman" w:cs="Times New Roman"/>
                <w:lang w:eastAsia="da-DK"/>
              </w:rPr>
              <w:t>0,011</w:t>
            </w:r>
          </w:p>
        </w:tc>
      </w:tr>
    </w:tbl>
    <w:p w14:paraId="0FD8BE45" w14:textId="77164228" w:rsidR="00987D78" w:rsidRPr="00793DD0" w:rsidRDefault="00987D78" w:rsidP="006E0B95">
      <w:pPr>
        <w:pStyle w:val="Antrat"/>
        <w:keepNext/>
        <w:spacing w:before="240" w:after="120" w:line="240" w:lineRule="auto"/>
        <w:ind w:left="0" w:firstLine="0"/>
        <w:rPr>
          <w:sz w:val="24"/>
          <w:szCs w:val="24"/>
        </w:rPr>
      </w:pPr>
      <w:r w:rsidRPr="00793DD0">
        <w:rPr>
          <w:b/>
          <w:sz w:val="24"/>
          <w:szCs w:val="24"/>
        </w:rPr>
        <w:t>1</w:t>
      </w:r>
      <w:r w:rsidR="00CA39A6" w:rsidRPr="00793DD0">
        <w:rPr>
          <w:b/>
          <w:sz w:val="24"/>
          <w:szCs w:val="24"/>
        </w:rPr>
        <w:t>7</w:t>
      </w:r>
      <w:r w:rsidRPr="00793DD0">
        <w:rPr>
          <w:b/>
          <w:sz w:val="24"/>
          <w:szCs w:val="24"/>
        </w:rPr>
        <w:t xml:space="preserve"> lentelė.</w:t>
      </w:r>
      <w:r w:rsidRPr="00793DD0">
        <w:rPr>
          <w:sz w:val="24"/>
          <w:szCs w:val="24"/>
        </w:rPr>
        <w:t xml:space="preserve"> Suskaičiuoti išmetamų į aplinkos orą kietųjų dalelių (KD) kiekiai iš tvarto</w:t>
      </w:r>
    </w:p>
    <w:tbl>
      <w:tblPr>
        <w:tblW w:w="5110" w:type="pct"/>
        <w:tblLayout w:type="fixed"/>
        <w:tblLook w:val="04A0" w:firstRow="1" w:lastRow="0" w:firstColumn="1" w:lastColumn="0" w:noHBand="0" w:noVBand="1"/>
      </w:tblPr>
      <w:tblGrid>
        <w:gridCol w:w="1273"/>
        <w:gridCol w:w="2627"/>
        <w:gridCol w:w="1761"/>
        <w:gridCol w:w="1701"/>
        <w:gridCol w:w="1559"/>
        <w:gridCol w:w="1488"/>
      </w:tblGrid>
      <w:tr w:rsidR="004B7042" w:rsidRPr="00793DD0" w14:paraId="1180B42B" w14:textId="77777777" w:rsidTr="004B7042">
        <w:trPr>
          <w:trHeight w:val="1245"/>
          <w:tblHeader/>
        </w:trPr>
        <w:tc>
          <w:tcPr>
            <w:tcW w:w="611" w:type="pct"/>
            <w:tcBorders>
              <w:top w:val="single" w:sz="8" w:space="0" w:color="auto"/>
              <w:left w:val="single" w:sz="8" w:space="0" w:color="auto"/>
              <w:bottom w:val="single" w:sz="8" w:space="0" w:color="auto"/>
              <w:right w:val="single" w:sz="8" w:space="0" w:color="auto"/>
            </w:tcBorders>
            <w:shd w:val="clear" w:color="auto" w:fill="auto"/>
            <w:noWrap/>
            <w:vAlign w:val="center"/>
          </w:tcPr>
          <w:p w14:paraId="4D6462E4" w14:textId="77777777" w:rsidR="004B7042" w:rsidRPr="00793DD0" w:rsidRDefault="004B7042" w:rsidP="004B7042">
            <w:pPr>
              <w:ind w:left="-108" w:right="-120"/>
              <w:jc w:val="center"/>
              <w:rPr>
                <w:rFonts w:eastAsia="Times New Roman" w:cs="Times New Roman"/>
                <w:b/>
                <w:bCs/>
                <w:color w:val="000000"/>
                <w:lang w:eastAsia="da-DK"/>
              </w:rPr>
            </w:pPr>
            <w:r w:rsidRPr="00793DD0">
              <w:rPr>
                <w:rFonts w:eastAsia="Times New Roman" w:cs="Times New Roman"/>
                <w:b/>
                <w:bCs/>
                <w:color w:val="000000"/>
                <w:lang w:eastAsia="da-DK"/>
              </w:rPr>
              <w:t>Taršos</w:t>
            </w:r>
          </w:p>
          <w:p w14:paraId="1F32AC28" w14:textId="77777777" w:rsidR="004B7042" w:rsidRPr="00793DD0" w:rsidRDefault="004B7042" w:rsidP="004B7042">
            <w:pPr>
              <w:ind w:left="-108" w:right="-120"/>
              <w:jc w:val="center"/>
              <w:rPr>
                <w:rFonts w:eastAsia="Times New Roman" w:cs="Times New Roman"/>
                <w:b/>
                <w:bCs/>
                <w:color w:val="000000"/>
                <w:lang w:eastAsia="da-DK"/>
              </w:rPr>
            </w:pPr>
            <w:r w:rsidRPr="00793DD0">
              <w:rPr>
                <w:rFonts w:eastAsia="Times New Roman" w:cs="Times New Roman"/>
                <w:b/>
                <w:bCs/>
                <w:color w:val="000000"/>
                <w:lang w:eastAsia="da-DK"/>
              </w:rPr>
              <w:t>šaltinio</w:t>
            </w:r>
          </w:p>
          <w:p w14:paraId="76034083" w14:textId="77777777" w:rsidR="004B7042" w:rsidRPr="00793DD0" w:rsidRDefault="004B7042" w:rsidP="004B7042">
            <w:pPr>
              <w:ind w:left="-108" w:right="-120"/>
              <w:jc w:val="center"/>
              <w:rPr>
                <w:rFonts w:eastAsia="Times New Roman" w:cs="Times New Roman"/>
                <w:b/>
                <w:bCs/>
                <w:color w:val="000000"/>
                <w:lang w:eastAsia="da-DK"/>
              </w:rPr>
            </w:pPr>
            <w:r w:rsidRPr="00793DD0">
              <w:rPr>
                <w:rFonts w:eastAsia="Times New Roman" w:cs="Times New Roman"/>
                <w:b/>
                <w:bCs/>
                <w:color w:val="000000"/>
                <w:lang w:eastAsia="da-DK"/>
              </w:rPr>
              <w:t>Nr.</w:t>
            </w:r>
          </w:p>
        </w:tc>
        <w:tc>
          <w:tcPr>
            <w:tcW w:w="1262" w:type="pct"/>
            <w:tcBorders>
              <w:top w:val="single" w:sz="8" w:space="0" w:color="auto"/>
              <w:left w:val="nil"/>
              <w:bottom w:val="single" w:sz="8" w:space="0" w:color="auto"/>
              <w:right w:val="nil"/>
            </w:tcBorders>
            <w:shd w:val="clear" w:color="auto" w:fill="auto"/>
            <w:noWrap/>
            <w:vAlign w:val="center"/>
          </w:tcPr>
          <w:p w14:paraId="75CED474" w14:textId="77777777" w:rsidR="004B7042" w:rsidRPr="00793DD0" w:rsidRDefault="004B7042" w:rsidP="004B7042">
            <w:pPr>
              <w:ind w:left="-40" w:right="-93"/>
              <w:jc w:val="center"/>
              <w:rPr>
                <w:rFonts w:eastAsia="Times New Roman" w:cs="Times New Roman"/>
                <w:b/>
                <w:bCs/>
                <w:color w:val="000000"/>
                <w:lang w:eastAsia="da-DK"/>
              </w:rPr>
            </w:pPr>
            <w:r w:rsidRPr="00793DD0">
              <w:rPr>
                <w:rFonts w:eastAsia="Times New Roman" w:cs="Times New Roman"/>
                <w:b/>
                <w:bCs/>
                <w:color w:val="000000"/>
                <w:lang w:eastAsia="da-DK"/>
              </w:rPr>
              <w:t>Gyvulių grupė</w:t>
            </w:r>
          </w:p>
        </w:tc>
        <w:tc>
          <w:tcPr>
            <w:tcW w:w="846" w:type="pct"/>
            <w:tcBorders>
              <w:top w:val="single" w:sz="8" w:space="0" w:color="auto"/>
              <w:left w:val="single" w:sz="8" w:space="0" w:color="auto"/>
              <w:bottom w:val="single" w:sz="8" w:space="0" w:color="auto"/>
              <w:right w:val="single" w:sz="8" w:space="0" w:color="auto"/>
            </w:tcBorders>
            <w:shd w:val="clear" w:color="auto" w:fill="auto"/>
            <w:vAlign w:val="center"/>
          </w:tcPr>
          <w:p w14:paraId="1AB95184" w14:textId="77777777" w:rsidR="004B7042" w:rsidRPr="00793DD0" w:rsidRDefault="004B7042" w:rsidP="004B7042">
            <w:pPr>
              <w:jc w:val="center"/>
              <w:rPr>
                <w:rFonts w:eastAsia="Times New Roman" w:cs="Times New Roman"/>
                <w:b/>
                <w:bCs/>
                <w:color w:val="000000"/>
                <w:lang w:eastAsia="da-DK"/>
              </w:rPr>
            </w:pPr>
            <w:r w:rsidRPr="00793DD0">
              <w:rPr>
                <w:rFonts w:eastAsia="Times New Roman" w:cs="Times New Roman"/>
                <w:b/>
                <w:bCs/>
                <w:color w:val="000000"/>
                <w:lang w:eastAsia="da-DK"/>
              </w:rPr>
              <w:t>Gyvulių skaičius tvarte (B), vnt.</w:t>
            </w:r>
          </w:p>
        </w:tc>
        <w:tc>
          <w:tcPr>
            <w:tcW w:w="817" w:type="pct"/>
            <w:tcBorders>
              <w:top w:val="single" w:sz="8" w:space="0" w:color="auto"/>
              <w:left w:val="nil"/>
              <w:bottom w:val="single" w:sz="8" w:space="0" w:color="auto"/>
              <w:right w:val="single" w:sz="8" w:space="0" w:color="auto"/>
            </w:tcBorders>
            <w:shd w:val="clear" w:color="auto" w:fill="auto"/>
            <w:vAlign w:val="center"/>
          </w:tcPr>
          <w:p w14:paraId="5278F3AB" w14:textId="77777777" w:rsidR="004B7042" w:rsidRPr="00793DD0" w:rsidRDefault="004B7042" w:rsidP="004B7042">
            <w:pPr>
              <w:ind w:left="-90"/>
              <w:jc w:val="center"/>
              <w:rPr>
                <w:rFonts w:eastAsia="Times New Roman" w:cs="Times New Roman"/>
                <w:b/>
                <w:bCs/>
                <w:color w:val="000000"/>
                <w:lang w:eastAsia="da-DK"/>
              </w:rPr>
            </w:pPr>
            <w:r w:rsidRPr="00793DD0">
              <w:rPr>
                <w:rFonts w:eastAsia="Times New Roman" w:cs="Times New Roman"/>
                <w:b/>
                <w:bCs/>
                <w:color w:val="000000"/>
                <w:lang w:eastAsia="da-DK"/>
              </w:rPr>
              <w:t>Išmetamo iš tvartų į aplinkos orą KD taršos faktorius (TF), kg/metus/1 galvijui</w:t>
            </w:r>
          </w:p>
        </w:tc>
        <w:tc>
          <w:tcPr>
            <w:tcW w:w="749" w:type="pct"/>
            <w:tcBorders>
              <w:top w:val="single" w:sz="8" w:space="0" w:color="auto"/>
              <w:left w:val="nil"/>
              <w:bottom w:val="single" w:sz="8" w:space="0" w:color="auto"/>
              <w:right w:val="single" w:sz="4" w:space="0" w:color="auto"/>
            </w:tcBorders>
            <w:shd w:val="clear" w:color="auto" w:fill="auto"/>
            <w:vAlign w:val="center"/>
          </w:tcPr>
          <w:p w14:paraId="0528C23D" w14:textId="77777777" w:rsidR="004B7042" w:rsidRPr="00793DD0" w:rsidRDefault="004B7042" w:rsidP="004B7042">
            <w:pPr>
              <w:ind w:right="-52"/>
              <w:jc w:val="center"/>
              <w:rPr>
                <w:rFonts w:eastAsia="Times New Roman" w:cs="Times New Roman"/>
                <w:b/>
                <w:bCs/>
                <w:color w:val="000000"/>
                <w:lang w:eastAsia="da-DK"/>
              </w:rPr>
            </w:pPr>
            <w:r w:rsidRPr="00793DD0">
              <w:rPr>
                <w:rFonts w:eastAsia="Times New Roman" w:cs="Times New Roman"/>
                <w:b/>
                <w:bCs/>
                <w:color w:val="000000"/>
                <w:lang w:eastAsia="da-DK"/>
              </w:rPr>
              <w:t>Metinis išmetamo iš tvarto į aplinkos orą KD kiekis, t/m</w:t>
            </w:r>
          </w:p>
        </w:tc>
        <w:tc>
          <w:tcPr>
            <w:tcW w:w="715" w:type="pct"/>
            <w:tcBorders>
              <w:top w:val="single" w:sz="8" w:space="0" w:color="auto"/>
              <w:left w:val="single" w:sz="4" w:space="0" w:color="auto"/>
              <w:bottom w:val="single" w:sz="8" w:space="0" w:color="auto"/>
              <w:right w:val="single" w:sz="8" w:space="0" w:color="auto"/>
            </w:tcBorders>
            <w:shd w:val="clear" w:color="auto" w:fill="auto"/>
            <w:vAlign w:val="center"/>
          </w:tcPr>
          <w:p w14:paraId="07B04CD8" w14:textId="77777777" w:rsidR="004B7042" w:rsidRPr="00793DD0" w:rsidRDefault="004B7042" w:rsidP="004B7042">
            <w:pPr>
              <w:jc w:val="center"/>
              <w:rPr>
                <w:rFonts w:eastAsia="Times New Roman" w:cs="Times New Roman"/>
                <w:b/>
                <w:bCs/>
                <w:color w:val="000000"/>
                <w:lang w:eastAsia="da-DK"/>
              </w:rPr>
            </w:pPr>
            <w:r w:rsidRPr="00793DD0">
              <w:rPr>
                <w:rFonts w:eastAsia="Times New Roman" w:cs="Times New Roman"/>
                <w:b/>
                <w:bCs/>
                <w:color w:val="000000"/>
                <w:lang w:eastAsia="da-DK"/>
              </w:rPr>
              <w:t>Momentinis išmetamo iš tvarto į aplinkos orą KD kiekis, g/s</w:t>
            </w:r>
          </w:p>
        </w:tc>
      </w:tr>
      <w:tr w:rsidR="004B7042" w:rsidRPr="00793DD0" w14:paraId="6CCE04A7" w14:textId="77777777" w:rsidTr="004B7042">
        <w:trPr>
          <w:trHeight w:val="315"/>
        </w:trPr>
        <w:tc>
          <w:tcPr>
            <w:tcW w:w="611" w:type="pct"/>
            <w:vMerge w:val="restart"/>
            <w:tcBorders>
              <w:top w:val="single" w:sz="8" w:space="0" w:color="auto"/>
              <w:left w:val="single" w:sz="8" w:space="0" w:color="auto"/>
              <w:right w:val="single" w:sz="8" w:space="0" w:color="auto"/>
            </w:tcBorders>
            <w:shd w:val="clear" w:color="auto" w:fill="auto"/>
            <w:noWrap/>
            <w:vAlign w:val="center"/>
          </w:tcPr>
          <w:p w14:paraId="118C83DB" w14:textId="77777777" w:rsidR="004B7042" w:rsidRPr="00793DD0" w:rsidRDefault="004B7042" w:rsidP="004B7042">
            <w:pPr>
              <w:jc w:val="center"/>
              <w:rPr>
                <w:rFonts w:eastAsia="Times New Roman" w:cs="Times New Roman"/>
                <w:bCs/>
                <w:lang w:eastAsia="da-DK"/>
              </w:rPr>
            </w:pPr>
            <w:r w:rsidRPr="00793DD0">
              <w:rPr>
                <w:rFonts w:eastAsia="Times New Roman" w:cs="Times New Roman"/>
                <w:bCs/>
                <w:lang w:eastAsia="da-DK"/>
              </w:rPr>
              <w:t>601</w:t>
            </w:r>
          </w:p>
        </w:tc>
        <w:tc>
          <w:tcPr>
            <w:tcW w:w="1262" w:type="pct"/>
            <w:tcBorders>
              <w:top w:val="single" w:sz="8" w:space="0" w:color="auto"/>
              <w:left w:val="nil"/>
              <w:bottom w:val="single" w:sz="8" w:space="0" w:color="auto"/>
              <w:right w:val="nil"/>
            </w:tcBorders>
            <w:shd w:val="clear" w:color="auto" w:fill="auto"/>
            <w:noWrap/>
            <w:vAlign w:val="center"/>
          </w:tcPr>
          <w:p w14:paraId="56AB1ECE" w14:textId="77777777" w:rsidR="004B7042" w:rsidRPr="00793DD0" w:rsidRDefault="004B7042" w:rsidP="004B7042">
            <w:pPr>
              <w:jc w:val="center"/>
              <w:rPr>
                <w:rFonts w:eastAsia="Times New Roman" w:cs="Times New Roman"/>
                <w:lang w:eastAsia="en-GB"/>
              </w:rPr>
            </w:pPr>
            <w:r w:rsidRPr="00793DD0">
              <w:rPr>
                <w:rFonts w:eastAsia="Times New Roman" w:cs="Times New Roman"/>
                <w:lang w:eastAsia="da-DK"/>
              </w:rPr>
              <w:t>Melžiamos karvės</w:t>
            </w:r>
          </w:p>
        </w:tc>
        <w:tc>
          <w:tcPr>
            <w:tcW w:w="846" w:type="pct"/>
            <w:tcBorders>
              <w:top w:val="single" w:sz="8" w:space="0" w:color="auto"/>
              <w:left w:val="single" w:sz="8" w:space="0" w:color="auto"/>
              <w:bottom w:val="single" w:sz="8" w:space="0" w:color="auto"/>
              <w:right w:val="single" w:sz="8" w:space="0" w:color="auto"/>
            </w:tcBorders>
            <w:shd w:val="clear" w:color="auto" w:fill="auto"/>
            <w:noWrap/>
            <w:vAlign w:val="center"/>
          </w:tcPr>
          <w:p w14:paraId="7DC9B227" w14:textId="77777777" w:rsidR="004B7042" w:rsidRPr="00793DD0" w:rsidRDefault="004B7042" w:rsidP="004B7042">
            <w:pPr>
              <w:jc w:val="center"/>
              <w:rPr>
                <w:rFonts w:eastAsia="Times New Roman" w:cs="Times New Roman"/>
                <w:lang w:eastAsia="en-GB"/>
              </w:rPr>
            </w:pPr>
            <w:r w:rsidRPr="00793DD0">
              <w:rPr>
                <w:rFonts w:eastAsia="Times New Roman" w:cs="Times New Roman"/>
                <w:lang w:eastAsia="en-GB"/>
              </w:rPr>
              <w:t>165</w:t>
            </w:r>
          </w:p>
        </w:tc>
        <w:tc>
          <w:tcPr>
            <w:tcW w:w="817" w:type="pct"/>
            <w:tcBorders>
              <w:top w:val="single" w:sz="8" w:space="0" w:color="auto"/>
              <w:left w:val="nil"/>
              <w:bottom w:val="single" w:sz="8" w:space="0" w:color="auto"/>
              <w:right w:val="single" w:sz="8" w:space="0" w:color="auto"/>
            </w:tcBorders>
            <w:shd w:val="clear" w:color="auto" w:fill="auto"/>
            <w:noWrap/>
            <w:vAlign w:val="center"/>
          </w:tcPr>
          <w:p w14:paraId="3DC482E5" w14:textId="77777777" w:rsidR="004B7042" w:rsidRPr="00793DD0" w:rsidRDefault="004B7042" w:rsidP="004B7042">
            <w:pPr>
              <w:suppressLineNumbers/>
              <w:spacing w:line="270" w:lineRule="atLeast"/>
              <w:jc w:val="center"/>
              <w:rPr>
                <w:rFonts w:eastAsia="Times New Roman" w:cs="Times New Roman"/>
                <w:lang w:eastAsia="da-DK"/>
              </w:rPr>
            </w:pPr>
            <w:r w:rsidRPr="00793DD0">
              <w:rPr>
                <w:rFonts w:eastAsia="Times New Roman" w:cs="Times New Roman"/>
                <w:lang w:eastAsia="da-DK"/>
              </w:rPr>
              <w:t>1,38</w:t>
            </w:r>
          </w:p>
        </w:tc>
        <w:tc>
          <w:tcPr>
            <w:tcW w:w="749" w:type="pct"/>
            <w:tcBorders>
              <w:top w:val="single" w:sz="8" w:space="0" w:color="auto"/>
              <w:left w:val="single" w:sz="8" w:space="0" w:color="auto"/>
              <w:bottom w:val="single" w:sz="8" w:space="0" w:color="auto"/>
              <w:right w:val="single" w:sz="8" w:space="0" w:color="auto"/>
            </w:tcBorders>
            <w:shd w:val="clear" w:color="auto" w:fill="auto"/>
            <w:vAlign w:val="center"/>
          </w:tcPr>
          <w:p w14:paraId="36DE676E" w14:textId="77777777" w:rsidR="004B7042" w:rsidRPr="00793DD0" w:rsidRDefault="004B7042" w:rsidP="004B7042">
            <w:pPr>
              <w:jc w:val="center"/>
              <w:rPr>
                <w:rFonts w:eastAsia="Times New Roman" w:cs="Times New Roman"/>
                <w:color w:val="000000"/>
                <w:lang w:eastAsia="lt-LT"/>
              </w:rPr>
            </w:pPr>
            <w:r w:rsidRPr="00793DD0">
              <w:rPr>
                <w:rFonts w:eastAsia="Times New Roman" w:cs="Times New Roman"/>
                <w:color w:val="000000"/>
                <w:lang w:eastAsia="da-DK"/>
              </w:rPr>
              <w:t>0,228</w:t>
            </w:r>
          </w:p>
        </w:tc>
        <w:tc>
          <w:tcPr>
            <w:tcW w:w="715" w:type="pct"/>
            <w:tcBorders>
              <w:top w:val="single" w:sz="8" w:space="0" w:color="auto"/>
              <w:left w:val="single" w:sz="8" w:space="0" w:color="auto"/>
              <w:bottom w:val="single" w:sz="8" w:space="0" w:color="auto"/>
              <w:right w:val="single" w:sz="8" w:space="0" w:color="auto"/>
            </w:tcBorders>
            <w:shd w:val="clear" w:color="auto" w:fill="auto"/>
            <w:noWrap/>
            <w:vAlign w:val="center"/>
          </w:tcPr>
          <w:p w14:paraId="0D32B171" w14:textId="77777777" w:rsidR="004B7042" w:rsidRPr="00793DD0" w:rsidRDefault="004B7042" w:rsidP="004B7042">
            <w:pPr>
              <w:jc w:val="center"/>
              <w:rPr>
                <w:rFonts w:eastAsia="Times New Roman" w:cs="Times New Roman"/>
                <w:color w:val="000000"/>
                <w:lang w:eastAsia="lt-LT"/>
              </w:rPr>
            </w:pPr>
            <w:r w:rsidRPr="00793DD0">
              <w:rPr>
                <w:rFonts w:eastAsia="Times New Roman" w:cs="Times New Roman"/>
                <w:color w:val="000000"/>
                <w:lang w:eastAsia="lt-LT"/>
              </w:rPr>
              <w:t>0,007</w:t>
            </w:r>
          </w:p>
        </w:tc>
      </w:tr>
      <w:tr w:rsidR="004B7042" w:rsidRPr="00793DD0" w14:paraId="6583F8CB" w14:textId="77777777" w:rsidTr="004B7042">
        <w:trPr>
          <w:trHeight w:val="315"/>
        </w:trPr>
        <w:tc>
          <w:tcPr>
            <w:tcW w:w="611" w:type="pct"/>
            <w:vMerge/>
            <w:tcBorders>
              <w:left w:val="single" w:sz="8" w:space="0" w:color="auto"/>
              <w:bottom w:val="single" w:sz="4" w:space="0" w:color="auto"/>
              <w:right w:val="single" w:sz="8" w:space="0" w:color="auto"/>
            </w:tcBorders>
            <w:shd w:val="clear" w:color="auto" w:fill="auto"/>
            <w:noWrap/>
            <w:vAlign w:val="center"/>
          </w:tcPr>
          <w:p w14:paraId="36957B3F" w14:textId="77777777" w:rsidR="004B7042" w:rsidRPr="00793DD0" w:rsidRDefault="004B7042" w:rsidP="004B7042">
            <w:pPr>
              <w:jc w:val="center"/>
              <w:rPr>
                <w:rFonts w:eastAsia="Times New Roman" w:cs="Times New Roman"/>
                <w:bCs/>
                <w:lang w:eastAsia="da-DK"/>
              </w:rPr>
            </w:pPr>
          </w:p>
        </w:tc>
        <w:tc>
          <w:tcPr>
            <w:tcW w:w="1262" w:type="pct"/>
            <w:tcBorders>
              <w:top w:val="single" w:sz="8" w:space="0" w:color="auto"/>
              <w:left w:val="nil"/>
              <w:bottom w:val="single" w:sz="4" w:space="0" w:color="auto"/>
              <w:right w:val="nil"/>
            </w:tcBorders>
            <w:shd w:val="clear" w:color="auto" w:fill="auto"/>
            <w:noWrap/>
            <w:vAlign w:val="center"/>
          </w:tcPr>
          <w:p w14:paraId="1FA5EE0A" w14:textId="77777777" w:rsidR="004B7042" w:rsidRPr="00793DD0" w:rsidRDefault="004B7042" w:rsidP="004B7042">
            <w:pPr>
              <w:jc w:val="center"/>
              <w:rPr>
                <w:rFonts w:eastAsia="Times New Roman" w:cs="Times New Roman"/>
                <w:lang w:eastAsia="da-DK"/>
              </w:rPr>
            </w:pPr>
            <w:r w:rsidRPr="00793DD0">
              <w:rPr>
                <w:rFonts w:eastAsia="Times New Roman" w:cs="Times New Roman"/>
                <w:lang w:eastAsia="da-DK"/>
              </w:rPr>
              <w:t>Kiti galvijai</w:t>
            </w:r>
          </w:p>
        </w:tc>
        <w:tc>
          <w:tcPr>
            <w:tcW w:w="846" w:type="pct"/>
            <w:tcBorders>
              <w:top w:val="single" w:sz="8" w:space="0" w:color="auto"/>
              <w:left w:val="single" w:sz="8" w:space="0" w:color="auto"/>
              <w:bottom w:val="single" w:sz="4" w:space="0" w:color="auto"/>
              <w:right w:val="single" w:sz="8" w:space="0" w:color="auto"/>
            </w:tcBorders>
            <w:shd w:val="clear" w:color="auto" w:fill="auto"/>
            <w:noWrap/>
            <w:vAlign w:val="center"/>
          </w:tcPr>
          <w:p w14:paraId="3BA9BA6B" w14:textId="77777777" w:rsidR="004B7042" w:rsidRPr="00793DD0" w:rsidRDefault="004B7042" w:rsidP="004B7042">
            <w:pPr>
              <w:jc w:val="center"/>
              <w:rPr>
                <w:rFonts w:eastAsia="Times New Roman" w:cs="Times New Roman"/>
                <w:lang w:eastAsia="en-GB"/>
              </w:rPr>
            </w:pPr>
            <w:r w:rsidRPr="00793DD0">
              <w:rPr>
                <w:rFonts w:eastAsia="Times New Roman" w:cs="Times New Roman"/>
                <w:lang w:eastAsia="en-GB"/>
              </w:rPr>
              <w:t>191</w:t>
            </w:r>
          </w:p>
        </w:tc>
        <w:tc>
          <w:tcPr>
            <w:tcW w:w="817" w:type="pct"/>
            <w:tcBorders>
              <w:top w:val="single" w:sz="8" w:space="0" w:color="auto"/>
              <w:left w:val="nil"/>
              <w:bottom w:val="single" w:sz="4" w:space="0" w:color="auto"/>
              <w:right w:val="single" w:sz="8" w:space="0" w:color="auto"/>
            </w:tcBorders>
            <w:shd w:val="clear" w:color="auto" w:fill="auto"/>
            <w:noWrap/>
            <w:vAlign w:val="center"/>
          </w:tcPr>
          <w:p w14:paraId="79616AF7" w14:textId="77777777" w:rsidR="004B7042" w:rsidRPr="00793DD0" w:rsidRDefault="004B7042" w:rsidP="004B7042">
            <w:pPr>
              <w:suppressLineNumbers/>
              <w:spacing w:line="270" w:lineRule="atLeast"/>
              <w:jc w:val="center"/>
              <w:rPr>
                <w:rFonts w:eastAsia="Times New Roman" w:cs="Times New Roman"/>
                <w:lang w:eastAsia="da-DK"/>
              </w:rPr>
            </w:pPr>
            <w:r w:rsidRPr="00793DD0">
              <w:rPr>
                <w:rFonts w:eastAsia="Times New Roman" w:cs="Times New Roman"/>
                <w:lang w:eastAsia="da-DK"/>
              </w:rPr>
              <w:t>0,59</w:t>
            </w:r>
          </w:p>
        </w:tc>
        <w:tc>
          <w:tcPr>
            <w:tcW w:w="749" w:type="pct"/>
            <w:tcBorders>
              <w:top w:val="single" w:sz="8" w:space="0" w:color="auto"/>
              <w:left w:val="single" w:sz="8" w:space="0" w:color="auto"/>
              <w:bottom w:val="single" w:sz="8" w:space="0" w:color="auto"/>
              <w:right w:val="single" w:sz="8" w:space="0" w:color="auto"/>
            </w:tcBorders>
            <w:shd w:val="clear" w:color="auto" w:fill="auto"/>
            <w:vAlign w:val="center"/>
          </w:tcPr>
          <w:p w14:paraId="29518C9A" w14:textId="77777777" w:rsidR="004B7042" w:rsidRPr="00793DD0" w:rsidRDefault="004B7042" w:rsidP="004B7042">
            <w:pPr>
              <w:jc w:val="center"/>
              <w:rPr>
                <w:rFonts w:eastAsia="Times New Roman" w:cs="Times New Roman"/>
                <w:color w:val="000000"/>
                <w:lang w:eastAsia="da-DK"/>
              </w:rPr>
            </w:pPr>
            <w:r w:rsidRPr="00793DD0">
              <w:rPr>
                <w:rFonts w:eastAsia="Times New Roman" w:cs="Times New Roman"/>
                <w:color w:val="000000"/>
                <w:lang w:eastAsia="da-DK"/>
              </w:rPr>
              <w:t>0,113</w:t>
            </w:r>
          </w:p>
        </w:tc>
        <w:tc>
          <w:tcPr>
            <w:tcW w:w="715" w:type="pct"/>
            <w:tcBorders>
              <w:top w:val="single" w:sz="8" w:space="0" w:color="auto"/>
              <w:left w:val="single" w:sz="8" w:space="0" w:color="auto"/>
              <w:bottom w:val="single" w:sz="8" w:space="0" w:color="auto"/>
              <w:right w:val="single" w:sz="8" w:space="0" w:color="auto"/>
            </w:tcBorders>
            <w:shd w:val="clear" w:color="auto" w:fill="auto"/>
            <w:noWrap/>
            <w:vAlign w:val="center"/>
          </w:tcPr>
          <w:p w14:paraId="388BC7FD" w14:textId="77777777" w:rsidR="004B7042" w:rsidRPr="00793DD0" w:rsidRDefault="004B7042" w:rsidP="004B7042">
            <w:pPr>
              <w:jc w:val="center"/>
              <w:rPr>
                <w:rFonts w:eastAsia="Times New Roman" w:cs="Times New Roman"/>
                <w:color w:val="000000"/>
                <w:lang w:eastAsia="da-DK"/>
              </w:rPr>
            </w:pPr>
            <w:r w:rsidRPr="00793DD0">
              <w:rPr>
                <w:rFonts w:eastAsia="Times New Roman" w:cs="Times New Roman"/>
                <w:color w:val="000000"/>
                <w:lang w:eastAsia="da-DK"/>
              </w:rPr>
              <w:t>0,004</w:t>
            </w:r>
          </w:p>
        </w:tc>
      </w:tr>
      <w:tr w:rsidR="004B7042" w:rsidRPr="00793DD0" w14:paraId="44FD1A55" w14:textId="77777777" w:rsidTr="004B7042">
        <w:trPr>
          <w:trHeight w:val="315"/>
        </w:trPr>
        <w:tc>
          <w:tcPr>
            <w:tcW w:w="3536"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2EC7351" w14:textId="77777777" w:rsidR="004B7042" w:rsidRPr="00793DD0" w:rsidRDefault="004B7042" w:rsidP="004B7042">
            <w:pPr>
              <w:suppressLineNumbers/>
              <w:spacing w:line="270" w:lineRule="atLeast"/>
              <w:jc w:val="right"/>
              <w:rPr>
                <w:rFonts w:eastAsia="Times New Roman" w:cs="Times New Roman"/>
                <w:b/>
                <w:lang w:eastAsia="da-DK"/>
              </w:rPr>
            </w:pPr>
            <w:r w:rsidRPr="00793DD0">
              <w:rPr>
                <w:rFonts w:eastAsia="Times New Roman" w:cs="Times New Roman"/>
                <w:b/>
                <w:lang w:eastAsia="da-DK"/>
              </w:rPr>
              <w:t>Viso:</w:t>
            </w:r>
          </w:p>
        </w:tc>
        <w:tc>
          <w:tcPr>
            <w:tcW w:w="749" w:type="pct"/>
            <w:tcBorders>
              <w:top w:val="single" w:sz="8" w:space="0" w:color="auto"/>
              <w:left w:val="single" w:sz="4" w:space="0" w:color="auto"/>
              <w:bottom w:val="single" w:sz="8" w:space="0" w:color="auto"/>
              <w:right w:val="single" w:sz="8" w:space="0" w:color="auto"/>
            </w:tcBorders>
            <w:shd w:val="clear" w:color="auto" w:fill="auto"/>
            <w:vAlign w:val="center"/>
          </w:tcPr>
          <w:p w14:paraId="1410AFAA" w14:textId="77777777" w:rsidR="004B7042" w:rsidRPr="00793DD0" w:rsidRDefault="004B7042" w:rsidP="004B7042">
            <w:pPr>
              <w:jc w:val="center"/>
              <w:rPr>
                <w:rFonts w:eastAsia="Times New Roman" w:cs="Times New Roman"/>
                <w:b/>
                <w:color w:val="000000"/>
                <w:lang w:eastAsia="da-DK"/>
              </w:rPr>
            </w:pPr>
            <w:r w:rsidRPr="00793DD0">
              <w:rPr>
                <w:rFonts w:eastAsia="Times New Roman" w:cs="Times New Roman"/>
                <w:b/>
                <w:color w:val="000000"/>
                <w:lang w:eastAsia="da-DK"/>
              </w:rPr>
              <w:t>0,341</w:t>
            </w:r>
          </w:p>
        </w:tc>
        <w:tc>
          <w:tcPr>
            <w:tcW w:w="715" w:type="pct"/>
            <w:tcBorders>
              <w:top w:val="single" w:sz="8" w:space="0" w:color="auto"/>
              <w:left w:val="single" w:sz="8" w:space="0" w:color="auto"/>
              <w:bottom w:val="single" w:sz="8" w:space="0" w:color="auto"/>
              <w:right w:val="single" w:sz="8" w:space="0" w:color="auto"/>
            </w:tcBorders>
            <w:shd w:val="clear" w:color="auto" w:fill="auto"/>
            <w:noWrap/>
            <w:vAlign w:val="center"/>
          </w:tcPr>
          <w:p w14:paraId="5F2FB9F0" w14:textId="77777777" w:rsidR="004B7042" w:rsidRPr="00793DD0" w:rsidRDefault="004B7042" w:rsidP="004B7042">
            <w:pPr>
              <w:jc w:val="center"/>
              <w:rPr>
                <w:rFonts w:eastAsia="Times New Roman" w:cs="Times New Roman"/>
                <w:b/>
                <w:color w:val="000000"/>
                <w:lang w:eastAsia="da-DK"/>
              </w:rPr>
            </w:pPr>
            <w:r w:rsidRPr="00793DD0">
              <w:rPr>
                <w:rFonts w:eastAsia="Times New Roman" w:cs="Times New Roman"/>
                <w:b/>
                <w:color w:val="000000"/>
                <w:lang w:eastAsia="da-DK"/>
              </w:rPr>
              <w:t>0,011</w:t>
            </w:r>
          </w:p>
        </w:tc>
      </w:tr>
    </w:tbl>
    <w:p w14:paraId="146E8B20" w14:textId="3DD3AAFB" w:rsidR="00987D78" w:rsidRPr="00793DD0" w:rsidRDefault="00987D78" w:rsidP="0013588E">
      <w:pPr>
        <w:pStyle w:val="Antrat"/>
        <w:keepNext/>
        <w:spacing w:before="240" w:after="120" w:line="240" w:lineRule="auto"/>
        <w:ind w:left="0" w:firstLine="0"/>
        <w:rPr>
          <w:sz w:val="24"/>
          <w:szCs w:val="24"/>
        </w:rPr>
      </w:pPr>
      <w:r w:rsidRPr="00793DD0">
        <w:rPr>
          <w:b/>
          <w:sz w:val="24"/>
          <w:szCs w:val="24"/>
        </w:rPr>
        <w:t>1</w:t>
      </w:r>
      <w:r w:rsidR="00CA39A6" w:rsidRPr="00793DD0">
        <w:rPr>
          <w:b/>
          <w:sz w:val="24"/>
          <w:szCs w:val="24"/>
        </w:rPr>
        <w:t>8</w:t>
      </w:r>
      <w:r w:rsidRPr="00793DD0">
        <w:rPr>
          <w:b/>
          <w:sz w:val="24"/>
          <w:szCs w:val="24"/>
        </w:rPr>
        <w:t xml:space="preserve"> lentelė.</w:t>
      </w:r>
      <w:r w:rsidRPr="00793DD0">
        <w:rPr>
          <w:sz w:val="24"/>
          <w:szCs w:val="24"/>
        </w:rPr>
        <w:t xml:space="preserve"> Suskaičiuoti išmetamų į aplinkos orą kietųjų dalelių (KD</w:t>
      </w:r>
      <w:r w:rsidRPr="00793DD0">
        <w:rPr>
          <w:sz w:val="24"/>
          <w:szCs w:val="24"/>
          <w:vertAlign w:val="subscript"/>
        </w:rPr>
        <w:t>10</w:t>
      </w:r>
      <w:r w:rsidRPr="00793DD0">
        <w:rPr>
          <w:sz w:val="24"/>
          <w:szCs w:val="24"/>
        </w:rPr>
        <w:t>) kiekiai iš galvijų laikymo tvarto</w:t>
      </w:r>
    </w:p>
    <w:tbl>
      <w:tblPr>
        <w:tblW w:w="5075" w:type="pct"/>
        <w:tblLayout w:type="fixed"/>
        <w:tblLook w:val="04A0" w:firstRow="1" w:lastRow="0" w:firstColumn="1" w:lastColumn="0" w:noHBand="0" w:noVBand="1"/>
      </w:tblPr>
      <w:tblGrid>
        <w:gridCol w:w="1271"/>
        <w:gridCol w:w="2626"/>
        <w:gridCol w:w="1762"/>
        <w:gridCol w:w="2547"/>
        <w:gridCol w:w="2132"/>
      </w:tblGrid>
      <w:tr w:rsidR="006E0B95" w:rsidRPr="00793DD0" w14:paraId="74BEDE65" w14:textId="77777777" w:rsidTr="00915459">
        <w:trPr>
          <w:trHeight w:val="1245"/>
        </w:trPr>
        <w:tc>
          <w:tcPr>
            <w:tcW w:w="615" w:type="pct"/>
            <w:tcBorders>
              <w:top w:val="single" w:sz="8" w:space="0" w:color="auto"/>
              <w:left w:val="single" w:sz="8" w:space="0" w:color="auto"/>
              <w:bottom w:val="single" w:sz="4" w:space="0" w:color="auto"/>
              <w:right w:val="single" w:sz="8" w:space="0" w:color="auto"/>
            </w:tcBorders>
            <w:shd w:val="clear" w:color="auto" w:fill="auto"/>
            <w:noWrap/>
            <w:vAlign w:val="center"/>
          </w:tcPr>
          <w:p w14:paraId="6FDC18EC" w14:textId="77777777" w:rsidR="006E0B95" w:rsidRPr="00793DD0" w:rsidRDefault="006E0B95" w:rsidP="005C6990">
            <w:pPr>
              <w:ind w:left="-108" w:right="-120"/>
              <w:jc w:val="center"/>
              <w:rPr>
                <w:rFonts w:eastAsia="Times New Roman" w:cs="Times New Roman"/>
                <w:b/>
                <w:bCs/>
                <w:color w:val="000000"/>
                <w:lang w:eastAsia="da-DK"/>
              </w:rPr>
            </w:pPr>
            <w:r w:rsidRPr="00793DD0">
              <w:rPr>
                <w:rFonts w:eastAsia="Times New Roman" w:cs="Times New Roman"/>
                <w:b/>
                <w:bCs/>
                <w:color w:val="000000"/>
                <w:lang w:eastAsia="da-DK"/>
              </w:rPr>
              <w:t>Taršos</w:t>
            </w:r>
          </w:p>
          <w:p w14:paraId="69B50ED1" w14:textId="77777777" w:rsidR="006E0B95" w:rsidRPr="00793DD0" w:rsidRDefault="006E0B95" w:rsidP="005C6990">
            <w:pPr>
              <w:ind w:left="-108" w:right="-120"/>
              <w:jc w:val="center"/>
              <w:rPr>
                <w:rFonts w:eastAsia="Times New Roman" w:cs="Times New Roman"/>
                <w:b/>
                <w:bCs/>
                <w:color w:val="000000"/>
                <w:lang w:eastAsia="da-DK"/>
              </w:rPr>
            </w:pPr>
            <w:r w:rsidRPr="00793DD0">
              <w:rPr>
                <w:rFonts w:eastAsia="Times New Roman" w:cs="Times New Roman"/>
                <w:b/>
                <w:bCs/>
                <w:color w:val="000000"/>
                <w:lang w:eastAsia="da-DK"/>
              </w:rPr>
              <w:t>šaltinio</w:t>
            </w:r>
          </w:p>
          <w:p w14:paraId="62065625" w14:textId="77777777" w:rsidR="006E0B95" w:rsidRPr="00793DD0" w:rsidRDefault="006E0B95" w:rsidP="005C6990">
            <w:pPr>
              <w:ind w:left="-108" w:right="-120"/>
              <w:jc w:val="center"/>
              <w:rPr>
                <w:rFonts w:eastAsia="Times New Roman" w:cs="Times New Roman"/>
                <w:b/>
                <w:bCs/>
                <w:color w:val="000000"/>
                <w:lang w:eastAsia="da-DK"/>
              </w:rPr>
            </w:pPr>
            <w:r w:rsidRPr="00793DD0">
              <w:rPr>
                <w:rFonts w:eastAsia="Times New Roman" w:cs="Times New Roman"/>
                <w:b/>
                <w:bCs/>
                <w:color w:val="000000"/>
                <w:lang w:eastAsia="da-DK"/>
              </w:rPr>
              <w:t>Nr.</w:t>
            </w:r>
          </w:p>
        </w:tc>
        <w:tc>
          <w:tcPr>
            <w:tcW w:w="1270" w:type="pct"/>
            <w:tcBorders>
              <w:top w:val="single" w:sz="8" w:space="0" w:color="auto"/>
              <w:left w:val="nil"/>
              <w:bottom w:val="single" w:sz="8" w:space="0" w:color="auto"/>
              <w:right w:val="nil"/>
            </w:tcBorders>
            <w:shd w:val="clear" w:color="auto" w:fill="auto"/>
            <w:noWrap/>
            <w:vAlign w:val="center"/>
          </w:tcPr>
          <w:p w14:paraId="2823AAB3" w14:textId="77777777" w:rsidR="006E0B95" w:rsidRPr="00793DD0" w:rsidRDefault="006E0B95" w:rsidP="005C6990">
            <w:pPr>
              <w:ind w:left="-40" w:right="-93"/>
              <w:jc w:val="center"/>
              <w:rPr>
                <w:rFonts w:eastAsia="Times New Roman" w:cs="Times New Roman"/>
                <w:b/>
                <w:bCs/>
                <w:color w:val="000000"/>
                <w:lang w:eastAsia="da-DK"/>
              </w:rPr>
            </w:pPr>
            <w:r w:rsidRPr="00793DD0">
              <w:rPr>
                <w:rFonts w:eastAsia="Times New Roman" w:cs="Times New Roman"/>
                <w:b/>
                <w:bCs/>
                <w:color w:val="000000"/>
                <w:lang w:eastAsia="da-DK"/>
              </w:rPr>
              <w:t>Gyvulių grupė</w:t>
            </w:r>
          </w:p>
        </w:tc>
        <w:tc>
          <w:tcPr>
            <w:tcW w:w="852" w:type="pct"/>
            <w:tcBorders>
              <w:top w:val="single" w:sz="8" w:space="0" w:color="auto"/>
              <w:left w:val="single" w:sz="8" w:space="0" w:color="auto"/>
              <w:bottom w:val="single" w:sz="8" w:space="0" w:color="auto"/>
              <w:right w:val="single" w:sz="8" w:space="0" w:color="auto"/>
            </w:tcBorders>
            <w:shd w:val="clear" w:color="auto" w:fill="auto"/>
            <w:vAlign w:val="center"/>
          </w:tcPr>
          <w:p w14:paraId="7B586606" w14:textId="77777777" w:rsidR="006E0B95" w:rsidRPr="00793DD0" w:rsidRDefault="006E0B95" w:rsidP="005C6990">
            <w:pPr>
              <w:jc w:val="center"/>
              <w:rPr>
                <w:rFonts w:eastAsia="Times New Roman" w:cs="Times New Roman"/>
                <w:b/>
                <w:bCs/>
                <w:color w:val="000000"/>
                <w:lang w:eastAsia="da-DK"/>
              </w:rPr>
            </w:pPr>
            <w:r w:rsidRPr="00793DD0">
              <w:rPr>
                <w:rFonts w:eastAsia="Times New Roman" w:cs="Times New Roman"/>
                <w:b/>
                <w:bCs/>
                <w:color w:val="000000"/>
                <w:lang w:eastAsia="da-DK"/>
              </w:rPr>
              <w:t>Gyvulių skaičius tvarte (B), vnt.</w:t>
            </w:r>
          </w:p>
        </w:tc>
        <w:tc>
          <w:tcPr>
            <w:tcW w:w="1231" w:type="pct"/>
            <w:tcBorders>
              <w:top w:val="single" w:sz="8" w:space="0" w:color="auto"/>
              <w:left w:val="nil"/>
              <w:bottom w:val="single" w:sz="8" w:space="0" w:color="auto"/>
              <w:right w:val="single" w:sz="8" w:space="0" w:color="auto"/>
            </w:tcBorders>
            <w:shd w:val="clear" w:color="auto" w:fill="auto"/>
            <w:vAlign w:val="center"/>
          </w:tcPr>
          <w:p w14:paraId="094EDB96" w14:textId="77777777" w:rsidR="006E0B95" w:rsidRPr="00793DD0" w:rsidRDefault="006E0B95" w:rsidP="005C6990">
            <w:pPr>
              <w:ind w:left="-90"/>
              <w:jc w:val="center"/>
              <w:rPr>
                <w:rFonts w:eastAsia="Times New Roman" w:cs="Times New Roman"/>
                <w:b/>
                <w:bCs/>
                <w:color w:val="000000"/>
                <w:lang w:eastAsia="da-DK"/>
              </w:rPr>
            </w:pPr>
            <w:r w:rsidRPr="00793DD0">
              <w:rPr>
                <w:rFonts w:eastAsia="Times New Roman" w:cs="Times New Roman"/>
                <w:b/>
                <w:bCs/>
                <w:color w:val="000000"/>
                <w:lang w:eastAsia="da-DK"/>
              </w:rPr>
              <w:t>Išmetamo iš tvartų į aplinkos orą KD</w:t>
            </w:r>
            <w:r w:rsidRPr="00793DD0">
              <w:rPr>
                <w:rFonts w:eastAsia="Times New Roman" w:cs="Times New Roman"/>
                <w:b/>
                <w:bCs/>
                <w:color w:val="000000"/>
                <w:vertAlign w:val="subscript"/>
                <w:lang w:eastAsia="da-DK"/>
              </w:rPr>
              <w:t>10</w:t>
            </w:r>
            <w:r w:rsidRPr="00793DD0">
              <w:rPr>
                <w:rFonts w:eastAsia="Times New Roman" w:cs="Times New Roman"/>
                <w:b/>
                <w:bCs/>
                <w:color w:val="000000"/>
                <w:lang w:eastAsia="da-DK"/>
              </w:rPr>
              <w:t xml:space="preserve"> taršos faktorius (TF), kg/metus/1 galvijui</w:t>
            </w:r>
          </w:p>
        </w:tc>
        <w:tc>
          <w:tcPr>
            <w:tcW w:w="1031" w:type="pct"/>
            <w:tcBorders>
              <w:top w:val="single" w:sz="8" w:space="0" w:color="auto"/>
              <w:left w:val="single" w:sz="4" w:space="0" w:color="auto"/>
              <w:bottom w:val="single" w:sz="8" w:space="0" w:color="auto"/>
              <w:right w:val="single" w:sz="8" w:space="0" w:color="auto"/>
            </w:tcBorders>
            <w:shd w:val="clear" w:color="auto" w:fill="auto"/>
            <w:vAlign w:val="center"/>
          </w:tcPr>
          <w:p w14:paraId="1951DE03" w14:textId="77C45A28" w:rsidR="006E0B95" w:rsidRPr="00793DD0" w:rsidRDefault="006E0B95" w:rsidP="005C6990">
            <w:pPr>
              <w:jc w:val="center"/>
              <w:rPr>
                <w:rFonts w:eastAsia="Times New Roman" w:cs="Times New Roman"/>
                <w:b/>
                <w:bCs/>
                <w:color w:val="000000"/>
                <w:lang w:eastAsia="da-DK"/>
              </w:rPr>
            </w:pPr>
            <w:r w:rsidRPr="00793DD0">
              <w:rPr>
                <w:rFonts w:eastAsia="Times New Roman" w:cs="Times New Roman"/>
                <w:b/>
                <w:bCs/>
                <w:color w:val="000000"/>
                <w:lang w:eastAsia="da-DK"/>
              </w:rPr>
              <w:t>Momentinis išmetamo iš tvartų į aplinkos orą KD</w:t>
            </w:r>
            <w:r w:rsidR="004B7042" w:rsidRPr="00793DD0">
              <w:rPr>
                <w:rFonts w:eastAsia="Times New Roman" w:cs="Times New Roman"/>
                <w:b/>
                <w:bCs/>
                <w:color w:val="000000"/>
                <w:vertAlign w:val="subscript"/>
                <w:lang w:eastAsia="da-DK"/>
              </w:rPr>
              <w:t>10</w:t>
            </w:r>
            <w:r w:rsidRPr="00793DD0">
              <w:rPr>
                <w:rFonts w:eastAsia="Times New Roman" w:cs="Times New Roman"/>
                <w:b/>
                <w:bCs/>
                <w:color w:val="000000"/>
                <w:lang w:eastAsia="da-DK"/>
              </w:rPr>
              <w:t xml:space="preserve"> kiekis, g/s</w:t>
            </w:r>
          </w:p>
        </w:tc>
      </w:tr>
      <w:tr w:rsidR="006E0B95" w:rsidRPr="00793DD0" w14:paraId="18CA7800" w14:textId="77777777" w:rsidTr="00915459">
        <w:trPr>
          <w:trHeight w:val="315"/>
        </w:trPr>
        <w:tc>
          <w:tcPr>
            <w:tcW w:w="61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966C991" w14:textId="77777777" w:rsidR="006E0B95" w:rsidRPr="00793DD0" w:rsidRDefault="006E0B95" w:rsidP="005C6990">
            <w:pPr>
              <w:jc w:val="center"/>
              <w:rPr>
                <w:rFonts w:eastAsia="Times New Roman" w:cs="Times New Roman"/>
                <w:bCs/>
                <w:lang w:eastAsia="da-DK"/>
              </w:rPr>
            </w:pPr>
            <w:r w:rsidRPr="00793DD0">
              <w:rPr>
                <w:rFonts w:eastAsia="Times New Roman" w:cs="Times New Roman"/>
                <w:bCs/>
                <w:lang w:eastAsia="da-DK"/>
              </w:rPr>
              <w:t>601</w:t>
            </w:r>
          </w:p>
        </w:tc>
        <w:tc>
          <w:tcPr>
            <w:tcW w:w="1270" w:type="pct"/>
            <w:tcBorders>
              <w:top w:val="single" w:sz="8" w:space="0" w:color="auto"/>
              <w:left w:val="single" w:sz="4" w:space="0" w:color="auto"/>
              <w:bottom w:val="single" w:sz="4" w:space="0" w:color="auto"/>
              <w:right w:val="nil"/>
            </w:tcBorders>
            <w:shd w:val="clear" w:color="auto" w:fill="auto"/>
            <w:noWrap/>
            <w:vAlign w:val="center"/>
          </w:tcPr>
          <w:p w14:paraId="574FA9B3" w14:textId="77777777" w:rsidR="006E0B95" w:rsidRPr="00793DD0" w:rsidRDefault="006E0B95" w:rsidP="005C6990">
            <w:pPr>
              <w:jc w:val="center"/>
              <w:rPr>
                <w:rFonts w:eastAsia="Times New Roman" w:cs="Times New Roman"/>
                <w:lang w:eastAsia="en-GB"/>
              </w:rPr>
            </w:pPr>
            <w:r w:rsidRPr="00793DD0">
              <w:rPr>
                <w:rFonts w:eastAsia="Times New Roman" w:cs="Times New Roman"/>
                <w:lang w:eastAsia="da-DK"/>
              </w:rPr>
              <w:t>Melžiamos karvės</w:t>
            </w:r>
          </w:p>
        </w:tc>
        <w:tc>
          <w:tcPr>
            <w:tcW w:w="852" w:type="pct"/>
            <w:tcBorders>
              <w:top w:val="single" w:sz="8" w:space="0" w:color="auto"/>
              <w:left w:val="single" w:sz="8" w:space="0" w:color="auto"/>
              <w:bottom w:val="single" w:sz="4" w:space="0" w:color="auto"/>
              <w:right w:val="single" w:sz="8" w:space="0" w:color="auto"/>
            </w:tcBorders>
            <w:shd w:val="clear" w:color="auto" w:fill="auto"/>
            <w:noWrap/>
            <w:vAlign w:val="center"/>
          </w:tcPr>
          <w:p w14:paraId="262E12B1" w14:textId="77777777" w:rsidR="006E0B95" w:rsidRPr="00793DD0" w:rsidRDefault="006E0B95" w:rsidP="005C6990">
            <w:pPr>
              <w:jc w:val="center"/>
              <w:rPr>
                <w:rFonts w:eastAsia="Times New Roman" w:cs="Times New Roman"/>
                <w:lang w:eastAsia="en-GB"/>
              </w:rPr>
            </w:pPr>
            <w:r w:rsidRPr="00793DD0">
              <w:rPr>
                <w:rFonts w:eastAsia="Times New Roman" w:cs="Times New Roman"/>
                <w:lang w:eastAsia="en-GB"/>
              </w:rPr>
              <w:t>165</w:t>
            </w:r>
          </w:p>
        </w:tc>
        <w:tc>
          <w:tcPr>
            <w:tcW w:w="1231" w:type="pct"/>
            <w:tcBorders>
              <w:top w:val="single" w:sz="8" w:space="0" w:color="auto"/>
              <w:left w:val="nil"/>
              <w:bottom w:val="single" w:sz="4" w:space="0" w:color="auto"/>
              <w:right w:val="single" w:sz="8" w:space="0" w:color="auto"/>
            </w:tcBorders>
            <w:shd w:val="clear" w:color="auto" w:fill="auto"/>
            <w:noWrap/>
            <w:vAlign w:val="center"/>
          </w:tcPr>
          <w:p w14:paraId="508FE1E6" w14:textId="77777777" w:rsidR="006E0B95" w:rsidRPr="00793DD0" w:rsidRDefault="006E0B95" w:rsidP="005C6990">
            <w:pPr>
              <w:suppressLineNumbers/>
              <w:spacing w:line="270" w:lineRule="atLeast"/>
              <w:jc w:val="center"/>
              <w:rPr>
                <w:rFonts w:eastAsia="Times New Roman" w:cs="Times New Roman"/>
                <w:lang w:eastAsia="da-DK"/>
              </w:rPr>
            </w:pPr>
            <w:r w:rsidRPr="00793DD0">
              <w:rPr>
                <w:rFonts w:eastAsia="Times New Roman" w:cs="Times New Roman"/>
                <w:lang w:eastAsia="da-DK"/>
              </w:rPr>
              <w:t>0,63</w:t>
            </w:r>
          </w:p>
        </w:tc>
        <w:tc>
          <w:tcPr>
            <w:tcW w:w="1031" w:type="pct"/>
            <w:tcBorders>
              <w:top w:val="single" w:sz="8" w:space="0" w:color="auto"/>
              <w:left w:val="single" w:sz="8" w:space="0" w:color="auto"/>
              <w:bottom w:val="single" w:sz="4" w:space="0" w:color="auto"/>
              <w:right w:val="single" w:sz="8" w:space="0" w:color="auto"/>
            </w:tcBorders>
            <w:shd w:val="clear" w:color="auto" w:fill="auto"/>
            <w:noWrap/>
            <w:vAlign w:val="center"/>
          </w:tcPr>
          <w:p w14:paraId="594A772A" w14:textId="77777777" w:rsidR="006E0B95" w:rsidRPr="00793DD0" w:rsidRDefault="006E0B95" w:rsidP="005C6990">
            <w:pPr>
              <w:jc w:val="center"/>
              <w:rPr>
                <w:rFonts w:eastAsia="Times New Roman" w:cs="Times New Roman"/>
                <w:color w:val="000000"/>
                <w:lang w:eastAsia="lt-LT"/>
              </w:rPr>
            </w:pPr>
            <w:r w:rsidRPr="00793DD0">
              <w:rPr>
                <w:rFonts w:eastAsia="Times New Roman" w:cs="Times New Roman"/>
                <w:color w:val="000000"/>
                <w:lang w:eastAsia="lt-LT"/>
              </w:rPr>
              <w:t>0,003</w:t>
            </w:r>
          </w:p>
        </w:tc>
      </w:tr>
      <w:tr w:rsidR="006E0B95" w:rsidRPr="00793DD0" w14:paraId="6C3D20CB" w14:textId="77777777" w:rsidTr="00915459">
        <w:trPr>
          <w:trHeight w:val="315"/>
        </w:trPr>
        <w:tc>
          <w:tcPr>
            <w:tcW w:w="615"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A6A6780" w14:textId="77777777" w:rsidR="006E0B95" w:rsidRPr="00793DD0" w:rsidRDefault="006E0B95" w:rsidP="005C6990">
            <w:pPr>
              <w:jc w:val="center"/>
              <w:rPr>
                <w:rFonts w:eastAsia="Times New Roman" w:cs="Times New Roman"/>
                <w:bCs/>
                <w:lang w:eastAsia="da-DK"/>
              </w:rPr>
            </w:pPr>
          </w:p>
        </w:tc>
        <w:tc>
          <w:tcPr>
            <w:tcW w:w="12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1168A0" w14:textId="77777777" w:rsidR="006E0B95" w:rsidRPr="00793DD0" w:rsidRDefault="006E0B95" w:rsidP="005C6990">
            <w:pPr>
              <w:jc w:val="center"/>
              <w:rPr>
                <w:rFonts w:eastAsia="Times New Roman" w:cs="Times New Roman"/>
                <w:lang w:eastAsia="en-GB"/>
              </w:rPr>
            </w:pPr>
            <w:r w:rsidRPr="00793DD0">
              <w:rPr>
                <w:rFonts w:eastAsia="Times New Roman" w:cs="Times New Roman"/>
                <w:lang w:eastAsia="da-DK"/>
              </w:rPr>
              <w:t>Kiti galvijai</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E794C5" w14:textId="77777777" w:rsidR="006E0B95" w:rsidRPr="00793DD0" w:rsidRDefault="006E0B95" w:rsidP="005C6990">
            <w:pPr>
              <w:jc w:val="center"/>
              <w:rPr>
                <w:rFonts w:eastAsia="Times New Roman" w:cs="Times New Roman"/>
                <w:lang w:eastAsia="en-GB"/>
              </w:rPr>
            </w:pPr>
            <w:r w:rsidRPr="00793DD0">
              <w:rPr>
                <w:rFonts w:eastAsia="Times New Roman" w:cs="Times New Roman"/>
                <w:lang w:eastAsia="en-GB"/>
              </w:rPr>
              <w:t>191</w:t>
            </w:r>
          </w:p>
        </w:tc>
        <w:tc>
          <w:tcPr>
            <w:tcW w:w="12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4330D1" w14:textId="77777777" w:rsidR="006E0B95" w:rsidRPr="00793DD0" w:rsidRDefault="006E0B95" w:rsidP="005C6990">
            <w:pPr>
              <w:suppressLineNumbers/>
              <w:spacing w:line="270" w:lineRule="atLeast"/>
              <w:jc w:val="center"/>
              <w:rPr>
                <w:rFonts w:eastAsia="Times New Roman" w:cs="Times New Roman"/>
                <w:lang w:eastAsia="da-DK"/>
              </w:rPr>
            </w:pPr>
            <w:r w:rsidRPr="00793DD0">
              <w:rPr>
                <w:rFonts w:eastAsia="Times New Roman" w:cs="Times New Roman"/>
                <w:lang w:eastAsia="da-DK"/>
              </w:rPr>
              <w:t>0,27</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832C09" w14:textId="77777777" w:rsidR="006E0B95" w:rsidRPr="00793DD0" w:rsidRDefault="006E0B95" w:rsidP="005C6990">
            <w:pPr>
              <w:jc w:val="center"/>
              <w:rPr>
                <w:rFonts w:eastAsia="Times New Roman" w:cs="Times New Roman"/>
                <w:color w:val="000000"/>
                <w:lang w:eastAsia="da-DK"/>
              </w:rPr>
            </w:pPr>
            <w:r w:rsidRPr="00793DD0">
              <w:rPr>
                <w:rFonts w:eastAsia="Times New Roman" w:cs="Times New Roman"/>
                <w:color w:val="000000"/>
                <w:lang w:eastAsia="da-DK"/>
              </w:rPr>
              <w:t>0,002</w:t>
            </w:r>
          </w:p>
        </w:tc>
      </w:tr>
      <w:tr w:rsidR="006E0B95" w:rsidRPr="00793DD0" w14:paraId="2A01D15C" w14:textId="77777777" w:rsidTr="00915459">
        <w:trPr>
          <w:trHeight w:val="315"/>
        </w:trPr>
        <w:tc>
          <w:tcPr>
            <w:tcW w:w="3969"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0200F8D" w14:textId="77777777" w:rsidR="006E0B95" w:rsidRPr="00793DD0" w:rsidRDefault="006E0B95" w:rsidP="005C6990">
            <w:pPr>
              <w:suppressLineNumbers/>
              <w:spacing w:line="270" w:lineRule="atLeast"/>
              <w:jc w:val="right"/>
              <w:rPr>
                <w:rFonts w:eastAsia="Times New Roman" w:cs="Times New Roman"/>
                <w:lang w:eastAsia="da-DK"/>
              </w:rPr>
            </w:pPr>
            <w:r w:rsidRPr="00793DD0">
              <w:rPr>
                <w:rFonts w:eastAsia="Times New Roman" w:cs="Times New Roman"/>
                <w:b/>
                <w:lang w:eastAsia="da-DK"/>
              </w:rPr>
              <w:t>Viso:</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54104A" w14:textId="77777777" w:rsidR="006E0B95" w:rsidRPr="00793DD0" w:rsidRDefault="006E0B95" w:rsidP="005C6990">
            <w:pPr>
              <w:jc w:val="center"/>
              <w:rPr>
                <w:rFonts w:eastAsia="Times New Roman" w:cs="Times New Roman"/>
                <w:b/>
                <w:color w:val="000000"/>
                <w:lang w:eastAsia="da-DK"/>
              </w:rPr>
            </w:pPr>
            <w:r w:rsidRPr="00793DD0">
              <w:rPr>
                <w:rFonts w:eastAsia="Times New Roman" w:cs="Times New Roman"/>
                <w:b/>
                <w:color w:val="000000"/>
                <w:lang w:eastAsia="da-DK"/>
              </w:rPr>
              <w:t>0,005</w:t>
            </w:r>
          </w:p>
        </w:tc>
      </w:tr>
    </w:tbl>
    <w:p w14:paraId="22C96E3F" w14:textId="77777777" w:rsidR="00987D78" w:rsidRPr="00793DD0" w:rsidRDefault="00987D78" w:rsidP="00987D78">
      <w:pPr>
        <w:jc w:val="both"/>
        <w:rPr>
          <w:rFonts w:cs="Times New Roman"/>
          <w:szCs w:val="24"/>
        </w:rPr>
      </w:pPr>
    </w:p>
    <w:p w14:paraId="249726BA" w14:textId="5712A8A5" w:rsidR="00987D78" w:rsidRPr="00793DD0" w:rsidRDefault="00987D78" w:rsidP="00987D78">
      <w:pPr>
        <w:pStyle w:val="Antrat"/>
        <w:keepNext/>
        <w:spacing w:before="0"/>
        <w:ind w:left="0" w:firstLine="0"/>
        <w:rPr>
          <w:sz w:val="24"/>
          <w:szCs w:val="24"/>
        </w:rPr>
      </w:pPr>
      <w:r w:rsidRPr="00793DD0">
        <w:rPr>
          <w:b/>
          <w:sz w:val="24"/>
          <w:szCs w:val="24"/>
        </w:rPr>
        <w:t>1</w:t>
      </w:r>
      <w:r w:rsidR="00CA39A6" w:rsidRPr="00793DD0">
        <w:rPr>
          <w:b/>
          <w:sz w:val="24"/>
          <w:szCs w:val="24"/>
        </w:rPr>
        <w:t>9</w:t>
      </w:r>
      <w:r w:rsidRPr="00793DD0">
        <w:rPr>
          <w:b/>
          <w:sz w:val="24"/>
          <w:szCs w:val="24"/>
        </w:rPr>
        <w:t xml:space="preserve"> lentelė.</w:t>
      </w:r>
      <w:r w:rsidRPr="00793DD0">
        <w:rPr>
          <w:sz w:val="24"/>
          <w:szCs w:val="24"/>
        </w:rPr>
        <w:t xml:space="preserve"> Suskaičiuoti išmetamų į aplinkos orą kietųjų dalelių (KD</w:t>
      </w:r>
      <w:r w:rsidRPr="00793DD0">
        <w:rPr>
          <w:sz w:val="24"/>
          <w:szCs w:val="24"/>
          <w:vertAlign w:val="subscript"/>
        </w:rPr>
        <w:t>2,5</w:t>
      </w:r>
      <w:r w:rsidRPr="00793DD0">
        <w:rPr>
          <w:sz w:val="24"/>
          <w:szCs w:val="24"/>
        </w:rPr>
        <w:t>) kiekiai iš galvijų laikymo tvarto</w:t>
      </w:r>
    </w:p>
    <w:tbl>
      <w:tblPr>
        <w:tblW w:w="5075" w:type="pct"/>
        <w:tblLayout w:type="fixed"/>
        <w:tblLook w:val="04A0" w:firstRow="1" w:lastRow="0" w:firstColumn="1" w:lastColumn="0" w:noHBand="0" w:noVBand="1"/>
      </w:tblPr>
      <w:tblGrid>
        <w:gridCol w:w="1413"/>
        <w:gridCol w:w="2429"/>
        <w:gridCol w:w="1817"/>
        <w:gridCol w:w="2556"/>
        <w:gridCol w:w="2123"/>
      </w:tblGrid>
      <w:tr w:rsidR="006E0B95" w:rsidRPr="00793DD0" w14:paraId="7CF73686" w14:textId="77777777" w:rsidTr="004B7042">
        <w:trPr>
          <w:trHeight w:val="1245"/>
        </w:trPr>
        <w:tc>
          <w:tcPr>
            <w:tcW w:w="683" w:type="pct"/>
            <w:tcBorders>
              <w:top w:val="single" w:sz="8" w:space="0" w:color="auto"/>
              <w:left w:val="single" w:sz="8" w:space="0" w:color="auto"/>
              <w:bottom w:val="single" w:sz="8" w:space="0" w:color="auto"/>
              <w:right w:val="single" w:sz="8" w:space="0" w:color="auto"/>
            </w:tcBorders>
            <w:shd w:val="clear" w:color="auto" w:fill="auto"/>
            <w:noWrap/>
            <w:vAlign w:val="center"/>
          </w:tcPr>
          <w:p w14:paraId="55B57E1E" w14:textId="77777777" w:rsidR="006E0B95" w:rsidRPr="00793DD0" w:rsidRDefault="006E0B95" w:rsidP="005C6990">
            <w:pPr>
              <w:ind w:left="-108" w:right="-120"/>
              <w:jc w:val="center"/>
              <w:rPr>
                <w:rFonts w:eastAsia="Times New Roman" w:cs="Times New Roman"/>
                <w:b/>
                <w:bCs/>
                <w:color w:val="000000"/>
                <w:lang w:eastAsia="da-DK"/>
              </w:rPr>
            </w:pPr>
            <w:r w:rsidRPr="00793DD0">
              <w:rPr>
                <w:rFonts w:eastAsia="Times New Roman" w:cs="Times New Roman"/>
                <w:b/>
                <w:bCs/>
                <w:color w:val="000000"/>
                <w:lang w:eastAsia="da-DK"/>
              </w:rPr>
              <w:t>Taršos</w:t>
            </w:r>
          </w:p>
          <w:p w14:paraId="2EB428DB" w14:textId="77777777" w:rsidR="006E0B95" w:rsidRPr="00793DD0" w:rsidRDefault="006E0B95" w:rsidP="005C6990">
            <w:pPr>
              <w:ind w:left="-108" w:right="-120"/>
              <w:jc w:val="center"/>
              <w:rPr>
                <w:rFonts w:eastAsia="Times New Roman" w:cs="Times New Roman"/>
                <w:b/>
                <w:bCs/>
                <w:color w:val="000000"/>
                <w:lang w:eastAsia="da-DK"/>
              </w:rPr>
            </w:pPr>
            <w:r w:rsidRPr="00793DD0">
              <w:rPr>
                <w:rFonts w:eastAsia="Times New Roman" w:cs="Times New Roman"/>
                <w:b/>
                <w:bCs/>
                <w:color w:val="000000"/>
                <w:lang w:eastAsia="da-DK"/>
              </w:rPr>
              <w:t>šaltinio</w:t>
            </w:r>
          </w:p>
          <w:p w14:paraId="509018DF" w14:textId="77777777" w:rsidR="006E0B95" w:rsidRPr="00793DD0" w:rsidRDefault="006E0B95" w:rsidP="005C6990">
            <w:pPr>
              <w:ind w:left="-108" w:right="-120"/>
              <w:jc w:val="center"/>
              <w:rPr>
                <w:rFonts w:eastAsia="Times New Roman" w:cs="Times New Roman"/>
                <w:b/>
                <w:bCs/>
                <w:color w:val="000000"/>
                <w:lang w:eastAsia="da-DK"/>
              </w:rPr>
            </w:pPr>
            <w:r w:rsidRPr="00793DD0">
              <w:rPr>
                <w:rFonts w:eastAsia="Times New Roman" w:cs="Times New Roman"/>
                <w:b/>
                <w:bCs/>
                <w:color w:val="000000"/>
                <w:lang w:eastAsia="da-DK"/>
              </w:rPr>
              <w:t>Nr.</w:t>
            </w:r>
          </w:p>
        </w:tc>
        <w:tc>
          <w:tcPr>
            <w:tcW w:w="1175" w:type="pct"/>
            <w:tcBorders>
              <w:top w:val="single" w:sz="8" w:space="0" w:color="auto"/>
              <w:left w:val="nil"/>
              <w:bottom w:val="single" w:sz="8" w:space="0" w:color="auto"/>
              <w:right w:val="nil"/>
            </w:tcBorders>
            <w:shd w:val="clear" w:color="auto" w:fill="auto"/>
            <w:noWrap/>
            <w:vAlign w:val="center"/>
          </w:tcPr>
          <w:p w14:paraId="43170F82" w14:textId="77777777" w:rsidR="006E0B95" w:rsidRPr="00793DD0" w:rsidRDefault="006E0B95" w:rsidP="005C6990">
            <w:pPr>
              <w:ind w:left="-40" w:right="-93"/>
              <w:jc w:val="center"/>
              <w:rPr>
                <w:rFonts w:eastAsia="Times New Roman" w:cs="Times New Roman"/>
                <w:b/>
                <w:bCs/>
                <w:color w:val="000000"/>
                <w:lang w:eastAsia="da-DK"/>
              </w:rPr>
            </w:pPr>
            <w:r w:rsidRPr="00793DD0">
              <w:rPr>
                <w:rFonts w:eastAsia="Times New Roman" w:cs="Times New Roman"/>
                <w:b/>
                <w:bCs/>
                <w:color w:val="000000"/>
                <w:lang w:eastAsia="da-DK"/>
              </w:rPr>
              <w:t>Gyvulių grupė</w:t>
            </w:r>
          </w:p>
        </w:tc>
        <w:tc>
          <w:tcPr>
            <w:tcW w:w="879" w:type="pct"/>
            <w:tcBorders>
              <w:top w:val="single" w:sz="8" w:space="0" w:color="auto"/>
              <w:left w:val="single" w:sz="8" w:space="0" w:color="auto"/>
              <w:bottom w:val="single" w:sz="8" w:space="0" w:color="auto"/>
              <w:right w:val="single" w:sz="8" w:space="0" w:color="auto"/>
            </w:tcBorders>
            <w:shd w:val="clear" w:color="auto" w:fill="auto"/>
            <w:vAlign w:val="center"/>
          </w:tcPr>
          <w:p w14:paraId="66BAC8AA" w14:textId="77777777" w:rsidR="006E0B95" w:rsidRPr="00793DD0" w:rsidRDefault="006E0B95" w:rsidP="005C6990">
            <w:pPr>
              <w:jc w:val="center"/>
              <w:rPr>
                <w:rFonts w:eastAsia="Times New Roman" w:cs="Times New Roman"/>
                <w:b/>
                <w:bCs/>
                <w:color w:val="000000"/>
                <w:lang w:eastAsia="da-DK"/>
              </w:rPr>
            </w:pPr>
            <w:r w:rsidRPr="00793DD0">
              <w:rPr>
                <w:rFonts w:eastAsia="Times New Roman" w:cs="Times New Roman"/>
                <w:b/>
                <w:bCs/>
                <w:color w:val="000000"/>
                <w:lang w:eastAsia="da-DK"/>
              </w:rPr>
              <w:t>Gyvulių skaičius tvarte (B), vnt.</w:t>
            </w:r>
          </w:p>
        </w:tc>
        <w:tc>
          <w:tcPr>
            <w:tcW w:w="1236" w:type="pct"/>
            <w:tcBorders>
              <w:top w:val="single" w:sz="8" w:space="0" w:color="auto"/>
              <w:left w:val="nil"/>
              <w:bottom w:val="single" w:sz="8" w:space="0" w:color="auto"/>
              <w:right w:val="single" w:sz="8" w:space="0" w:color="auto"/>
            </w:tcBorders>
            <w:shd w:val="clear" w:color="auto" w:fill="auto"/>
            <w:vAlign w:val="center"/>
          </w:tcPr>
          <w:p w14:paraId="26B104D1" w14:textId="77777777" w:rsidR="006E0B95" w:rsidRPr="00793DD0" w:rsidRDefault="006E0B95" w:rsidP="005C6990">
            <w:pPr>
              <w:ind w:left="-90"/>
              <w:jc w:val="center"/>
              <w:rPr>
                <w:rFonts w:eastAsia="Times New Roman" w:cs="Times New Roman"/>
                <w:b/>
                <w:bCs/>
                <w:color w:val="000000"/>
                <w:lang w:eastAsia="da-DK"/>
              </w:rPr>
            </w:pPr>
            <w:r w:rsidRPr="00793DD0">
              <w:rPr>
                <w:rFonts w:eastAsia="Times New Roman" w:cs="Times New Roman"/>
                <w:b/>
                <w:bCs/>
                <w:color w:val="000000"/>
                <w:lang w:eastAsia="da-DK"/>
              </w:rPr>
              <w:t>Išmetamo iš tvartų į aplinkos orą KD</w:t>
            </w:r>
            <w:r w:rsidRPr="00793DD0">
              <w:rPr>
                <w:rFonts w:eastAsia="Times New Roman" w:cs="Times New Roman"/>
                <w:b/>
                <w:bCs/>
                <w:color w:val="000000"/>
                <w:vertAlign w:val="subscript"/>
                <w:lang w:eastAsia="da-DK"/>
              </w:rPr>
              <w:t xml:space="preserve">2,5 </w:t>
            </w:r>
            <w:r w:rsidRPr="00793DD0">
              <w:rPr>
                <w:rFonts w:eastAsia="Times New Roman" w:cs="Times New Roman"/>
                <w:b/>
                <w:bCs/>
                <w:color w:val="000000"/>
                <w:lang w:eastAsia="da-DK"/>
              </w:rPr>
              <w:t>taršos faktorius (TF), kg/metus/1 galvijui</w:t>
            </w:r>
          </w:p>
        </w:tc>
        <w:tc>
          <w:tcPr>
            <w:tcW w:w="1027" w:type="pct"/>
            <w:tcBorders>
              <w:top w:val="single" w:sz="8" w:space="0" w:color="auto"/>
              <w:left w:val="single" w:sz="4" w:space="0" w:color="auto"/>
              <w:bottom w:val="single" w:sz="8" w:space="0" w:color="auto"/>
              <w:right w:val="single" w:sz="8" w:space="0" w:color="auto"/>
            </w:tcBorders>
            <w:shd w:val="clear" w:color="auto" w:fill="auto"/>
            <w:vAlign w:val="center"/>
          </w:tcPr>
          <w:p w14:paraId="1085ED8F" w14:textId="42C3B53B" w:rsidR="006E0B95" w:rsidRPr="00793DD0" w:rsidRDefault="006E0B95" w:rsidP="005C6990">
            <w:pPr>
              <w:jc w:val="center"/>
              <w:rPr>
                <w:rFonts w:eastAsia="Times New Roman" w:cs="Times New Roman"/>
                <w:b/>
                <w:bCs/>
                <w:color w:val="000000"/>
                <w:lang w:eastAsia="da-DK"/>
              </w:rPr>
            </w:pPr>
            <w:r w:rsidRPr="00793DD0">
              <w:rPr>
                <w:rFonts w:eastAsia="Times New Roman" w:cs="Times New Roman"/>
                <w:b/>
                <w:bCs/>
                <w:color w:val="000000"/>
                <w:lang w:eastAsia="da-DK"/>
              </w:rPr>
              <w:t>Momentinis išmetamo iš tvarto į aplinkos orą KD</w:t>
            </w:r>
            <w:r w:rsidR="004B7042" w:rsidRPr="00793DD0">
              <w:rPr>
                <w:rFonts w:eastAsia="Times New Roman" w:cs="Times New Roman"/>
                <w:b/>
                <w:bCs/>
                <w:color w:val="000000"/>
                <w:vertAlign w:val="subscript"/>
                <w:lang w:eastAsia="da-DK"/>
              </w:rPr>
              <w:t>2,5</w:t>
            </w:r>
            <w:r w:rsidRPr="00793DD0">
              <w:rPr>
                <w:rFonts w:eastAsia="Times New Roman" w:cs="Times New Roman"/>
                <w:b/>
                <w:bCs/>
                <w:color w:val="000000"/>
                <w:vertAlign w:val="subscript"/>
                <w:lang w:eastAsia="da-DK"/>
              </w:rPr>
              <w:t xml:space="preserve"> </w:t>
            </w:r>
            <w:r w:rsidRPr="00793DD0">
              <w:rPr>
                <w:rFonts w:eastAsia="Times New Roman" w:cs="Times New Roman"/>
                <w:b/>
                <w:bCs/>
                <w:color w:val="000000"/>
                <w:lang w:eastAsia="da-DK"/>
              </w:rPr>
              <w:t>kiekis, g/s</w:t>
            </w:r>
          </w:p>
        </w:tc>
      </w:tr>
      <w:tr w:rsidR="006E0B95" w:rsidRPr="00793DD0" w14:paraId="625D0128" w14:textId="77777777" w:rsidTr="004B7042">
        <w:trPr>
          <w:trHeight w:val="315"/>
        </w:trPr>
        <w:tc>
          <w:tcPr>
            <w:tcW w:w="683" w:type="pct"/>
            <w:vMerge w:val="restart"/>
            <w:tcBorders>
              <w:top w:val="single" w:sz="8" w:space="0" w:color="auto"/>
              <w:left w:val="single" w:sz="8" w:space="0" w:color="auto"/>
              <w:right w:val="single" w:sz="8" w:space="0" w:color="auto"/>
            </w:tcBorders>
            <w:shd w:val="clear" w:color="auto" w:fill="auto"/>
            <w:noWrap/>
            <w:vAlign w:val="center"/>
          </w:tcPr>
          <w:p w14:paraId="32F3BFFF" w14:textId="77777777" w:rsidR="006E0B95" w:rsidRPr="00793DD0" w:rsidRDefault="006E0B95" w:rsidP="005C6990">
            <w:pPr>
              <w:jc w:val="center"/>
              <w:rPr>
                <w:rFonts w:eastAsia="Times New Roman" w:cs="Times New Roman"/>
                <w:bCs/>
                <w:lang w:eastAsia="da-DK"/>
              </w:rPr>
            </w:pPr>
            <w:r w:rsidRPr="00793DD0">
              <w:rPr>
                <w:rFonts w:eastAsia="Times New Roman" w:cs="Times New Roman"/>
                <w:bCs/>
                <w:lang w:eastAsia="da-DK"/>
              </w:rPr>
              <w:t>601</w:t>
            </w:r>
          </w:p>
        </w:tc>
        <w:tc>
          <w:tcPr>
            <w:tcW w:w="1175" w:type="pct"/>
            <w:tcBorders>
              <w:top w:val="single" w:sz="8" w:space="0" w:color="auto"/>
              <w:left w:val="nil"/>
              <w:bottom w:val="single" w:sz="8" w:space="0" w:color="auto"/>
              <w:right w:val="nil"/>
            </w:tcBorders>
            <w:shd w:val="clear" w:color="auto" w:fill="auto"/>
            <w:noWrap/>
            <w:vAlign w:val="center"/>
          </w:tcPr>
          <w:p w14:paraId="4C19634A" w14:textId="77777777" w:rsidR="006E0B95" w:rsidRPr="00793DD0" w:rsidRDefault="006E0B95" w:rsidP="005C6990">
            <w:pPr>
              <w:jc w:val="center"/>
              <w:rPr>
                <w:rFonts w:eastAsia="Times New Roman" w:cs="Times New Roman"/>
                <w:lang w:eastAsia="en-GB"/>
              </w:rPr>
            </w:pPr>
            <w:r w:rsidRPr="00793DD0">
              <w:rPr>
                <w:rFonts w:eastAsia="Times New Roman" w:cs="Times New Roman"/>
                <w:lang w:eastAsia="da-DK"/>
              </w:rPr>
              <w:t>Melžiamos karvės</w:t>
            </w:r>
          </w:p>
        </w:tc>
        <w:tc>
          <w:tcPr>
            <w:tcW w:w="879" w:type="pct"/>
            <w:tcBorders>
              <w:top w:val="single" w:sz="8" w:space="0" w:color="auto"/>
              <w:left w:val="single" w:sz="8" w:space="0" w:color="auto"/>
              <w:bottom w:val="single" w:sz="4" w:space="0" w:color="auto"/>
              <w:right w:val="single" w:sz="8" w:space="0" w:color="auto"/>
            </w:tcBorders>
            <w:shd w:val="clear" w:color="auto" w:fill="auto"/>
            <w:noWrap/>
            <w:vAlign w:val="center"/>
          </w:tcPr>
          <w:p w14:paraId="0502FCEE" w14:textId="77777777" w:rsidR="006E0B95" w:rsidRPr="00793DD0" w:rsidRDefault="006E0B95" w:rsidP="005C6990">
            <w:pPr>
              <w:jc w:val="center"/>
              <w:rPr>
                <w:rFonts w:eastAsia="Times New Roman" w:cs="Times New Roman"/>
                <w:lang w:eastAsia="en-GB"/>
              </w:rPr>
            </w:pPr>
            <w:r w:rsidRPr="00793DD0">
              <w:rPr>
                <w:rFonts w:eastAsia="Times New Roman" w:cs="Times New Roman"/>
                <w:lang w:eastAsia="en-GB"/>
              </w:rPr>
              <w:t>165</w:t>
            </w:r>
          </w:p>
        </w:tc>
        <w:tc>
          <w:tcPr>
            <w:tcW w:w="1236" w:type="pct"/>
            <w:tcBorders>
              <w:top w:val="single" w:sz="8" w:space="0" w:color="auto"/>
              <w:left w:val="nil"/>
              <w:bottom w:val="single" w:sz="8" w:space="0" w:color="auto"/>
              <w:right w:val="single" w:sz="8" w:space="0" w:color="auto"/>
            </w:tcBorders>
            <w:shd w:val="clear" w:color="auto" w:fill="auto"/>
            <w:noWrap/>
            <w:vAlign w:val="center"/>
          </w:tcPr>
          <w:p w14:paraId="5EADF147" w14:textId="77777777" w:rsidR="006E0B95" w:rsidRPr="00793DD0" w:rsidRDefault="006E0B95" w:rsidP="005C6990">
            <w:pPr>
              <w:suppressLineNumbers/>
              <w:spacing w:line="270" w:lineRule="atLeast"/>
              <w:jc w:val="center"/>
              <w:rPr>
                <w:rFonts w:eastAsia="Times New Roman" w:cs="Times New Roman"/>
                <w:lang w:eastAsia="da-DK"/>
              </w:rPr>
            </w:pPr>
            <w:r w:rsidRPr="00793DD0">
              <w:rPr>
                <w:rFonts w:eastAsia="Times New Roman" w:cs="Times New Roman"/>
                <w:lang w:eastAsia="da-DK"/>
              </w:rPr>
              <w:t>0,41</w:t>
            </w:r>
          </w:p>
        </w:tc>
        <w:tc>
          <w:tcPr>
            <w:tcW w:w="1027" w:type="pct"/>
            <w:tcBorders>
              <w:top w:val="single" w:sz="8" w:space="0" w:color="auto"/>
              <w:left w:val="single" w:sz="8" w:space="0" w:color="auto"/>
              <w:bottom w:val="single" w:sz="8" w:space="0" w:color="auto"/>
              <w:right w:val="single" w:sz="8" w:space="0" w:color="auto"/>
            </w:tcBorders>
            <w:shd w:val="clear" w:color="auto" w:fill="auto"/>
            <w:noWrap/>
            <w:vAlign w:val="center"/>
          </w:tcPr>
          <w:p w14:paraId="031BF39A" w14:textId="77777777" w:rsidR="006E0B95" w:rsidRPr="00793DD0" w:rsidRDefault="006E0B95" w:rsidP="005C6990">
            <w:pPr>
              <w:jc w:val="center"/>
              <w:rPr>
                <w:rFonts w:eastAsia="Times New Roman" w:cs="Times New Roman"/>
                <w:color w:val="000000"/>
                <w:lang w:eastAsia="lt-LT"/>
              </w:rPr>
            </w:pPr>
            <w:r w:rsidRPr="00793DD0">
              <w:rPr>
                <w:rFonts w:eastAsia="Times New Roman" w:cs="Times New Roman"/>
                <w:color w:val="000000"/>
                <w:lang w:eastAsia="lt-LT"/>
              </w:rPr>
              <w:t>0,002</w:t>
            </w:r>
          </w:p>
        </w:tc>
      </w:tr>
      <w:tr w:rsidR="006E0B95" w:rsidRPr="00793DD0" w14:paraId="11D15D28" w14:textId="77777777" w:rsidTr="004B7042">
        <w:trPr>
          <w:trHeight w:val="315"/>
        </w:trPr>
        <w:tc>
          <w:tcPr>
            <w:tcW w:w="683" w:type="pct"/>
            <w:vMerge/>
            <w:tcBorders>
              <w:left w:val="single" w:sz="8" w:space="0" w:color="auto"/>
              <w:bottom w:val="single" w:sz="4" w:space="0" w:color="auto"/>
              <w:right w:val="single" w:sz="8" w:space="0" w:color="auto"/>
            </w:tcBorders>
            <w:shd w:val="clear" w:color="auto" w:fill="auto"/>
            <w:noWrap/>
            <w:vAlign w:val="center"/>
          </w:tcPr>
          <w:p w14:paraId="25024DCD" w14:textId="77777777" w:rsidR="006E0B95" w:rsidRPr="00793DD0" w:rsidRDefault="006E0B95" w:rsidP="005C6990">
            <w:pPr>
              <w:jc w:val="center"/>
              <w:rPr>
                <w:rFonts w:eastAsia="Times New Roman" w:cs="Times New Roman"/>
                <w:bCs/>
                <w:lang w:eastAsia="da-DK"/>
              </w:rPr>
            </w:pPr>
          </w:p>
        </w:tc>
        <w:tc>
          <w:tcPr>
            <w:tcW w:w="1175" w:type="pct"/>
            <w:tcBorders>
              <w:top w:val="single" w:sz="8" w:space="0" w:color="auto"/>
              <w:left w:val="nil"/>
              <w:bottom w:val="single" w:sz="4" w:space="0" w:color="auto"/>
              <w:right w:val="nil"/>
            </w:tcBorders>
            <w:shd w:val="clear" w:color="auto" w:fill="auto"/>
            <w:noWrap/>
            <w:vAlign w:val="center"/>
          </w:tcPr>
          <w:p w14:paraId="646F7C06" w14:textId="77777777" w:rsidR="006E0B95" w:rsidRPr="00793DD0" w:rsidRDefault="006E0B95" w:rsidP="005C6990">
            <w:pPr>
              <w:jc w:val="center"/>
              <w:rPr>
                <w:rFonts w:eastAsia="Times New Roman" w:cs="Times New Roman"/>
                <w:lang w:eastAsia="en-GB"/>
              </w:rPr>
            </w:pPr>
            <w:r w:rsidRPr="00793DD0">
              <w:rPr>
                <w:rFonts w:eastAsia="Times New Roman" w:cs="Times New Roman"/>
                <w:lang w:eastAsia="da-DK"/>
              </w:rPr>
              <w:t>Kiti galvijai</w:t>
            </w:r>
          </w:p>
        </w:tc>
        <w:tc>
          <w:tcPr>
            <w:tcW w:w="879" w:type="pct"/>
            <w:tcBorders>
              <w:top w:val="single" w:sz="8" w:space="0" w:color="auto"/>
              <w:left w:val="single" w:sz="8" w:space="0" w:color="auto"/>
              <w:bottom w:val="single" w:sz="4" w:space="0" w:color="auto"/>
              <w:right w:val="single" w:sz="8" w:space="0" w:color="auto"/>
            </w:tcBorders>
            <w:shd w:val="clear" w:color="auto" w:fill="auto"/>
            <w:noWrap/>
            <w:vAlign w:val="center"/>
          </w:tcPr>
          <w:p w14:paraId="23F5E81E" w14:textId="77777777" w:rsidR="006E0B95" w:rsidRPr="00793DD0" w:rsidRDefault="006E0B95" w:rsidP="005C6990">
            <w:pPr>
              <w:jc w:val="center"/>
              <w:rPr>
                <w:rFonts w:eastAsia="Times New Roman" w:cs="Times New Roman"/>
                <w:lang w:eastAsia="en-GB"/>
              </w:rPr>
            </w:pPr>
            <w:r w:rsidRPr="00793DD0">
              <w:rPr>
                <w:rFonts w:eastAsia="Times New Roman" w:cs="Times New Roman"/>
                <w:lang w:eastAsia="en-GB"/>
              </w:rPr>
              <w:t>191</w:t>
            </w:r>
          </w:p>
        </w:tc>
        <w:tc>
          <w:tcPr>
            <w:tcW w:w="1236" w:type="pct"/>
            <w:tcBorders>
              <w:top w:val="nil"/>
              <w:left w:val="nil"/>
              <w:bottom w:val="single" w:sz="4" w:space="0" w:color="auto"/>
              <w:right w:val="single" w:sz="8" w:space="0" w:color="auto"/>
            </w:tcBorders>
            <w:shd w:val="clear" w:color="auto" w:fill="auto"/>
            <w:noWrap/>
            <w:vAlign w:val="center"/>
          </w:tcPr>
          <w:p w14:paraId="2BD69CFE" w14:textId="77777777" w:rsidR="006E0B95" w:rsidRPr="00793DD0" w:rsidRDefault="006E0B95" w:rsidP="005C6990">
            <w:pPr>
              <w:suppressLineNumbers/>
              <w:spacing w:line="270" w:lineRule="atLeast"/>
              <w:jc w:val="center"/>
              <w:rPr>
                <w:rFonts w:eastAsia="Times New Roman" w:cs="Times New Roman"/>
                <w:lang w:eastAsia="da-DK"/>
              </w:rPr>
            </w:pPr>
            <w:r w:rsidRPr="00793DD0">
              <w:rPr>
                <w:rFonts w:eastAsia="Times New Roman" w:cs="Times New Roman"/>
                <w:lang w:eastAsia="da-DK"/>
              </w:rPr>
              <w:t>0,18</w:t>
            </w:r>
          </w:p>
        </w:tc>
        <w:tc>
          <w:tcPr>
            <w:tcW w:w="1027" w:type="pct"/>
            <w:tcBorders>
              <w:top w:val="nil"/>
              <w:left w:val="single" w:sz="8" w:space="0" w:color="auto"/>
              <w:bottom w:val="single" w:sz="4" w:space="0" w:color="auto"/>
              <w:right w:val="single" w:sz="8" w:space="0" w:color="auto"/>
            </w:tcBorders>
            <w:shd w:val="clear" w:color="auto" w:fill="auto"/>
            <w:noWrap/>
            <w:vAlign w:val="center"/>
          </w:tcPr>
          <w:p w14:paraId="4A469BBC" w14:textId="77777777" w:rsidR="006E0B95" w:rsidRPr="00793DD0" w:rsidRDefault="006E0B95" w:rsidP="005C6990">
            <w:pPr>
              <w:jc w:val="center"/>
              <w:rPr>
                <w:rFonts w:eastAsia="Times New Roman" w:cs="Times New Roman"/>
                <w:color w:val="000000"/>
                <w:lang w:eastAsia="da-DK"/>
              </w:rPr>
            </w:pPr>
            <w:r w:rsidRPr="00793DD0">
              <w:rPr>
                <w:rFonts w:eastAsia="Times New Roman" w:cs="Times New Roman"/>
                <w:color w:val="000000"/>
                <w:lang w:eastAsia="da-DK"/>
              </w:rPr>
              <w:t>0,001</w:t>
            </w:r>
          </w:p>
        </w:tc>
      </w:tr>
      <w:tr w:rsidR="006E0B95" w:rsidRPr="00793DD0" w14:paraId="2895E9C2" w14:textId="77777777" w:rsidTr="006E0B95">
        <w:trPr>
          <w:trHeight w:val="315"/>
        </w:trPr>
        <w:tc>
          <w:tcPr>
            <w:tcW w:w="3973"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7EF838D" w14:textId="77777777" w:rsidR="006E0B95" w:rsidRPr="00793DD0" w:rsidRDefault="006E0B95" w:rsidP="005C6990">
            <w:pPr>
              <w:suppressLineNumbers/>
              <w:spacing w:line="270" w:lineRule="atLeast"/>
              <w:jc w:val="right"/>
              <w:rPr>
                <w:rFonts w:eastAsia="Times New Roman" w:cs="Times New Roman"/>
                <w:lang w:eastAsia="da-DK"/>
              </w:rPr>
            </w:pPr>
            <w:r w:rsidRPr="00793DD0">
              <w:rPr>
                <w:rFonts w:eastAsia="Times New Roman" w:cs="Times New Roman"/>
                <w:b/>
                <w:lang w:eastAsia="da-DK"/>
              </w:rPr>
              <w:t>Viso:</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85C2FA" w14:textId="77777777" w:rsidR="006E0B95" w:rsidRPr="00793DD0" w:rsidRDefault="006E0B95" w:rsidP="005C6990">
            <w:pPr>
              <w:jc w:val="center"/>
              <w:rPr>
                <w:rFonts w:eastAsia="Times New Roman" w:cs="Times New Roman"/>
                <w:b/>
                <w:color w:val="000000"/>
                <w:lang w:eastAsia="da-DK"/>
              </w:rPr>
            </w:pPr>
            <w:r w:rsidRPr="00793DD0">
              <w:rPr>
                <w:rFonts w:eastAsia="Times New Roman" w:cs="Times New Roman"/>
                <w:b/>
                <w:color w:val="000000"/>
                <w:lang w:eastAsia="da-DK"/>
              </w:rPr>
              <w:t>0,003</w:t>
            </w:r>
          </w:p>
        </w:tc>
      </w:tr>
    </w:tbl>
    <w:p w14:paraId="2439F0A6" w14:textId="3AC8267B" w:rsidR="003A708B" w:rsidRPr="00793DD0" w:rsidRDefault="00CA39A6" w:rsidP="0013588E">
      <w:pPr>
        <w:spacing w:before="240" w:after="240"/>
        <w:rPr>
          <w:rFonts w:eastAsia="Times New Roman" w:cs="Times New Roman"/>
          <w:color w:val="000000"/>
          <w:lang w:eastAsia="en-GB"/>
        </w:rPr>
      </w:pPr>
      <w:r w:rsidRPr="00793DD0">
        <w:rPr>
          <w:rFonts w:cs="Times New Roman"/>
          <w:szCs w:val="24"/>
        </w:rPr>
        <w:t>Žemiau 20</w:t>
      </w:r>
      <w:r w:rsidR="00987D78" w:rsidRPr="00793DD0">
        <w:rPr>
          <w:rFonts w:cs="Times New Roman"/>
          <w:szCs w:val="24"/>
        </w:rPr>
        <w:t xml:space="preserve"> lentelėje pateikiami vertinamų neorganizuotų aplinkos oro taršos</w:t>
      </w:r>
      <w:r w:rsidR="005B49C2" w:rsidRPr="00793DD0">
        <w:rPr>
          <w:rFonts w:cs="Times New Roman"/>
          <w:szCs w:val="24"/>
        </w:rPr>
        <w:t xml:space="preserve"> šaltinių fiziniai duomenys, o 2</w:t>
      </w:r>
      <w:r w:rsidRPr="00793DD0">
        <w:rPr>
          <w:rFonts w:cs="Times New Roman"/>
          <w:szCs w:val="24"/>
        </w:rPr>
        <w:t>1</w:t>
      </w:r>
      <w:r w:rsidR="00987D78" w:rsidRPr="00793DD0">
        <w:rPr>
          <w:rFonts w:cs="Times New Roman"/>
          <w:szCs w:val="24"/>
        </w:rPr>
        <w:t xml:space="preserve"> lentelėje - į aplinkos orą išmetamų teršalų vienkartiniai ir metiniai kiekiai.</w:t>
      </w:r>
    </w:p>
    <w:p w14:paraId="3D1D2D9C" w14:textId="77777777" w:rsidR="00B12014" w:rsidRPr="00793DD0" w:rsidRDefault="00B12014" w:rsidP="0013588E">
      <w:pPr>
        <w:spacing w:after="240"/>
        <w:jc w:val="both"/>
        <w:rPr>
          <w:rFonts w:eastAsia="Times New Roman" w:cs="Times New Roman"/>
          <w:szCs w:val="24"/>
          <w:lang w:eastAsia="lt-LT"/>
        </w:rPr>
      </w:pPr>
    </w:p>
    <w:p w14:paraId="236B9A08" w14:textId="77777777" w:rsidR="00B12014" w:rsidRPr="00793DD0" w:rsidRDefault="00B12014" w:rsidP="0013588E">
      <w:pPr>
        <w:spacing w:after="240"/>
        <w:jc w:val="both"/>
        <w:rPr>
          <w:rFonts w:eastAsia="Times New Roman" w:cs="Times New Roman"/>
          <w:szCs w:val="24"/>
          <w:lang w:eastAsia="lt-LT"/>
        </w:rPr>
      </w:pPr>
    </w:p>
    <w:p w14:paraId="144BCEDE" w14:textId="5F92C227" w:rsidR="00987D78" w:rsidRPr="00793DD0" w:rsidRDefault="00CA39A6" w:rsidP="00CA39A6">
      <w:pPr>
        <w:spacing w:after="120"/>
        <w:jc w:val="both"/>
        <w:rPr>
          <w:rFonts w:cs="Times New Roman"/>
          <w:i/>
          <w:szCs w:val="24"/>
        </w:rPr>
      </w:pPr>
      <w:r w:rsidRPr="00793DD0">
        <w:rPr>
          <w:rFonts w:cs="Times New Roman"/>
          <w:b/>
          <w:i/>
          <w:szCs w:val="24"/>
        </w:rPr>
        <w:lastRenderedPageBreak/>
        <w:t>20</w:t>
      </w:r>
      <w:r w:rsidR="00B12014" w:rsidRPr="00793DD0">
        <w:rPr>
          <w:rFonts w:cs="Times New Roman"/>
          <w:b/>
          <w:i/>
          <w:szCs w:val="24"/>
        </w:rPr>
        <w:t xml:space="preserve"> lentelė.</w:t>
      </w:r>
      <w:r w:rsidR="00B12014" w:rsidRPr="00793DD0">
        <w:rPr>
          <w:rFonts w:cs="Times New Roman"/>
          <w:i/>
          <w:szCs w:val="24"/>
        </w:rPr>
        <w:t xml:space="preserve"> Neorganizuotų aplinkos oro taršos šaltinių fiziniai duomenys</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4"/>
        <w:gridCol w:w="1540"/>
        <w:gridCol w:w="973"/>
        <w:gridCol w:w="1417"/>
        <w:gridCol w:w="889"/>
        <w:gridCol w:w="1437"/>
        <w:gridCol w:w="973"/>
        <w:gridCol w:w="1692"/>
      </w:tblGrid>
      <w:tr w:rsidR="00B12014" w:rsidRPr="00793DD0" w14:paraId="55F0F67D" w14:textId="77777777" w:rsidTr="00CA39A6">
        <w:trPr>
          <w:cantSplit/>
          <w:trHeight w:val="714"/>
          <w:jc w:val="center"/>
        </w:trPr>
        <w:tc>
          <w:tcPr>
            <w:tcW w:w="5494" w:type="dxa"/>
            <w:gridSpan w:val="4"/>
            <w:tcBorders>
              <w:top w:val="single" w:sz="4" w:space="0" w:color="auto"/>
              <w:left w:val="single" w:sz="4" w:space="0" w:color="auto"/>
              <w:bottom w:val="single" w:sz="4" w:space="0" w:color="auto"/>
              <w:right w:val="single" w:sz="4" w:space="0" w:color="auto"/>
            </w:tcBorders>
            <w:vAlign w:val="center"/>
          </w:tcPr>
          <w:p w14:paraId="2584E90C" w14:textId="77777777" w:rsidR="00B12014" w:rsidRPr="00793DD0" w:rsidRDefault="00B12014" w:rsidP="005C6990">
            <w:pPr>
              <w:jc w:val="center"/>
              <w:rPr>
                <w:rFonts w:eastAsia="Times New Roman" w:cs="Times New Roman"/>
                <w:b/>
                <w:lang w:eastAsia="lt-LT"/>
              </w:rPr>
            </w:pPr>
            <w:r w:rsidRPr="00793DD0">
              <w:rPr>
                <w:rFonts w:eastAsia="Times New Roman" w:cs="Times New Roman"/>
                <w:b/>
                <w:lang w:eastAsia="lt-LT"/>
              </w:rPr>
              <w:t>Taršos šaltiniai</w:t>
            </w:r>
          </w:p>
        </w:tc>
        <w:tc>
          <w:tcPr>
            <w:tcW w:w="3299" w:type="dxa"/>
            <w:gridSpan w:val="3"/>
            <w:tcBorders>
              <w:top w:val="single" w:sz="4" w:space="0" w:color="auto"/>
              <w:left w:val="single" w:sz="4" w:space="0" w:color="auto"/>
              <w:bottom w:val="single" w:sz="4" w:space="0" w:color="auto"/>
              <w:right w:val="single" w:sz="4" w:space="0" w:color="auto"/>
            </w:tcBorders>
            <w:vAlign w:val="center"/>
          </w:tcPr>
          <w:p w14:paraId="76ED36BD" w14:textId="77777777" w:rsidR="00B12014" w:rsidRPr="00793DD0" w:rsidRDefault="00B12014" w:rsidP="005C6990">
            <w:pPr>
              <w:jc w:val="center"/>
              <w:rPr>
                <w:rFonts w:eastAsia="Times New Roman" w:cs="Times New Roman"/>
                <w:b/>
                <w:lang w:eastAsia="lt-LT"/>
              </w:rPr>
            </w:pPr>
            <w:r w:rsidRPr="00793DD0">
              <w:rPr>
                <w:rFonts w:eastAsia="Times New Roman" w:cs="Times New Roman"/>
                <w:b/>
                <w:lang w:eastAsia="lt-LT"/>
              </w:rPr>
              <w:t>Išmetamųjų dujų rodikliai</w:t>
            </w:r>
          </w:p>
          <w:p w14:paraId="0559F882" w14:textId="77777777" w:rsidR="00B12014" w:rsidRPr="00793DD0" w:rsidRDefault="00B12014" w:rsidP="005C6990">
            <w:pPr>
              <w:jc w:val="center"/>
              <w:rPr>
                <w:rFonts w:eastAsia="Times New Roman" w:cs="Times New Roman"/>
                <w:b/>
                <w:lang w:eastAsia="lt-LT"/>
              </w:rPr>
            </w:pPr>
            <w:r w:rsidRPr="00793DD0">
              <w:rPr>
                <w:rFonts w:eastAsia="Times New Roman" w:cs="Times New Roman"/>
                <w:b/>
                <w:lang w:eastAsia="lt-LT"/>
              </w:rPr>
              <w:t>pavyzdžio paėmimo (matavimo) vietoje</w:t>
            </w:r>
          </w:p>
        </w:tc>
        <w:tc>
          <w:tcPr>
            <w:tcW w:w="1692" w:type="dxa"/>
            <w:vMerge w:val="restart"/>
            <w:tcBorders>
              <w:top w:val="single" w:sz="4" w:space="0" w:color="auto"/>
              <w:left w:val="single" w:sz="4" w:space="0" w:color="auto"/>
              <w:bottom w:val="single" w:sz="4" w:space="0" w:color="auto"/>
              <w:right w:val="single" w:sz="4" w:space="0" w:color="auto"/>
            </w:tcBorders>
            <w:vAlign w:val="center"/>
          </w:tcPr>
          <w:p w14:paraId="679F52D7" w14:textId="77777777" w:rsidR="00B12014" w:rsidRPr="00793DD0" w:rsidRDefault="00B12014" w:rsidP="005C6990">
            <w:pPr>
              <w:jc w:val="center"/>
              <w:rPr>
                <w:rFonts w:eastAsia="Times New Roman" w:cs="Times New Roman"/>
                <w:b/>
                <w:lang w:eastAsia="lt-LT"/>
              </w:rPr>
            </w:pPr>
            <w:r w:rsidRPr="00793DD0">
              <w:rPr>
                <w:rFonts w:eastAsia="Times New Roman" w:cs="Times New Roman"/>
                <w:b/>
                <w:lang w:eastAsia="lt-LT"/>
              </w:rPr>
              <w:t>Teršalų išmetimo (stacionariųjų taršos šaltinių veikimo) trukmė,</w:t>
            </w:r>
          </w:p>
          <w:p w14:paraId="6639E41C" w14:textId="77777777" w:rsidR="00B12014" w:rsidRPr="00793DD0" w:rsidRDefault="00B12014" w:rsidP="005C6990">
            <w:pPr>
              <w:jc w:val="center"/>
              <w:rPr>
                <w:rFonts w:eastAsia="Times New Roman" w:cs="Times New Roman"/>
                <w:b/>
                <w:lang w:eastAsia="lt-LT"/>
              </w:rPr>
            </w:pPr>
            <w:r w:rsidRPr="00793DD0">
              <w:rPr>
                <w:rFonts w:eastAsia="Times New Roman" w:cs="Times New Roman"/>
                <w:b/>
                <w:lang w:eastAsia="lt-LT"/>
              </w:rPr>
              <w:t>val./min.</w:t>
            </w:r>
          </w:p>
        </w:tc>
      </w:tr>
      <w:tr w:rsidR="00B12014" w:rsidRPr="00793DD0" w14:paraId="799BF82D" w14:textId="77777777" w:rsidTr="00CA39A6">
        <w:trPr>
          <w:cantSplit/>
          <w:trHeight w:val="635"/>
          <w:jc w:val="center"/>
        </w:trPr>
        <w:tc>
          <w:tcPr>
            <w:tcW w:w="1564" w:type="dxa"/>
            <w:tcBorders>
              <w:top w:val="single" w:sz="4" w:space="0" w:color="auto"/>
              <w:left w:val="single" w:sz="4" w:space="0" w:color="auto"/>
              <w:bottom w:val="single" w:sz="4" w:space="0" w:color="auto"/>
              <w:right w:val="single" w:sz="4" w:space="0" w:color="auto"/>
            </w:tcBorders>
            <w:vAlign w:val="center"/>
          </w:tcPr>
          <w:p w14:paraId="182CFDF7" w14:textId="77777777" w:rsidR="00B12014" w:rsidRPr="00793DD0" w:rsidRDefault="00B12014" w:rsidP="0013588E">
            <w:pPr>
              <w:ind w:left="-113" w:right="-108"/>
              <w:jc w:val="center"/>
              <w:rPr>
                <w:rFonts w:eastAsia="Times New Roman" w:cs="Times New Roman"/>
                <w:b/>
                <w:u w:val="single"/>
                <w:vertAlign w:val="superscript"/>
                <w:lang w:eastAsia="lt-LT"/>
              </w:rPr>
            </w:pPr>
            <w:r w:rsidRPr="00793DD0">
              <w:rPr>
                <w:rFonts w:eastAsia="Times New Roman" w:cs="Times New Roman"/>
                <w:b/>
                <w:lang w:eastAsia="lt-LT"/>
              </w:rPr>
              <w:t>Nr.</w:t>
            </w:r>
          </w:p>
        </w:tc>
        <w:tc>
          <w:tcPr>
            <w:tcW w:w="1540" w:type="dxa"/>
            <w:tcBorders>
              <w:top w:val="single" w:sz="4" w:space="0" w:color="auto"/>
              <w:left w:val="single" w:sz="4" w:space="0" w:color="auto"/>
              <w:bottom w:val="single" w:sz="4" w:space="0" w:color="auto"/>
              <w:right w:val="single" w:sz="4" w:space="0" w:color="auto"/>
            </w:tcBorders>
            <w:vAlign w:val="center"/>
          </w:tcPr>
          <w:p w14:paraId="1117BD6E" w14:textId="77777777" w:rsidR="00B12014" w:rsidRPr="00793DD0" w:rsidRDefault="00B12014" w:rsidP="0013588E">
            <w:pPr>
              <w:ind w:left="-113" w:right="-108"/>
              <w:jc w:val="center"/>
              <w:rPr>
                <w:rFonts w:eastAsia="Times New Roman" w:cs="Times New Roman"/>
                <w:b/>
                <w:vertAlign w:val="superscript"/>
                <w:lang w:eastAsia="lt-LT"/>
              </w:rPr>
            </w:pPr>
            <w:r w:rsidRPr="00793DD0">
              <w:rPr>
                <w:rFonts w:eastAsia="Times New Roman" w:cs="Times New Roman"/>
                <w:b/>
                <w:lang w:eastAsia="lt-LT"/>
              </w:rPr>
              <w:t>koordinatės</w:t>
            </w:r>
          </w:p>
        </w:tc>
        <w:tc>
          <w:tcPr>
            <w:tcW w:w="973" w:type="dxa"/>
            <w:tcBorders>
              <w:top w:val="single" w:sz="4" w:space="0" w:color="auto"/>
              <w:left w:val="single" w:sz="4" w:space="0" w:color="auto"/>
              <w:bottom w:val="single" w:sz="4" w:space="0" w:color="auto"/>
              <w:right w:val="single" w:sz="4" w:space="0" w:color="auto"/>
            </w:tcBorders>
            <w:vAlign w:val="center"/>
          </w:tcPr>
          <w:p w14:paraId="56CAF07D" w14:textId="77777777" w:rsidR="00B12014" w:rsidRPr="00793DD0" w:rsidRDefault="00B12014" w:rsidP="0013588E">
            <w:pPr>
              <w:ind w:left="-113" w:right="-108"/>
              <w:jc w:val="center"/>
              <w:rPr>
                <w:rFonts w:eastAsia="Times New Roman" w:cs="Times New Roman"/>
                <w:b/>
                <w:lang w:eastAsia="lt-LT"/>
              </w:rPr>
            </w:pPr>
            <w:r w:rsidRPr="00793DD0">
              <w:rPr>
                <w:rFonts w:eastAsia="Times New Roman" w:cs="Times New Roman"/>
                <w:b/>
                <w:lang w:eastAsia="lt-LT"/>
              </w:rPr>
              <w:t>aukštis,</w:t>
            </w:r>
          </w:p>
          <w:p w14:paraId="4278C8D9" w14:textId="77777777" w:rsidR="00B12014" w:rsidRPr="00793DD0" w:rsidRDefault="00B12014" w:rsidP="0013588E">
            <w:pPr>
              <w:ind w:left="-113" w:right="-108"/>
              <w:jc w:val="center"/>
              <w:rPr>
                <w:rFonts w:eastAsia="Times New Roman" w:cs="Times New Roman"/>
                <w:b/>
                <w:lang w:eastAsia="lt-LT"/>
              </w:rPr>
            </w:pPr>
            <w:r w:rsidRPr="00793DD0">
              <w:rPr>
                <w:rFonts w:eastAsia="Times New Roman" w:cs="Times New Roman"/>
                <w:b/>
                <w:lang w:eastAsia="lt-LT"/>
              </w:rPr>
              <w:t>m</w:t>
            </w:r>
          </w:p>
        </w:tc>
        <w:tc>
          <w:tcPr>
            <w:tcW w:w="1417" w:type="dxa"/>
            <w:tcBorders>
              <w:top w:val="single" w:sz="4" w:space="0" w:color="auto"/>
              <w:left w:val="single" w:sz="4" w:space="0" w:color="auto"/>
              <w:bottom w:val="single" w:sz="4" w:space="0" w:color="auto"/>
              <w:right w:val="single" w:sz="4" w:space="0" w:color="auto"/>
            </w:tcBorders>
            <w:vAlign w:val="center"/>
          </w:tcPr>
          <w:p w14:paraId="2EBDF3B7" w14:textId="77777777" w:rsidR="00B12014" w:rsidRPr="00793DD0" w:rsidRDefault="00B12014" w:rsidP="0013588E">
            <w:pPr>
              <w:ind w:left="-113" w:right="-108"/>
              <w:jc w:val="center"/>
              <w:rPr>
                <w:rFonts w:eastAsia="Times New Roman" w:cs="Times New Roman"/>
                <w:b/>
                <w:lang w:eastAsia="lt-LT"/>
              </w:rPr>
            </w:pPr>
            <w:r w:rsidRPr="00793DD0">
              <w:rPr>
                <w:rFonts w:eastAsia="Times New Roman" w:cs="Times New Roman"/>
                <w:b/>
                <w:lang w:eastAsia="lt-LT"/>
              </w:rPr>
              <w:t>išėjimo angos matmenys, m</w:t>
            </w:r>
          </w:p>
        </w:tc>
        <w:tc>
          <w:tcPr>
            <w:tcW w:w="889" w:type="dxa"/>
            <w:tcBorders>
              <w:top w:val="single" w:sz="4" w:space="0" w:color="auto"/>
              <w:left w:val="single" w:sz="4" w:space="0" w:color="auto"/>
              <w:bottom w:val="single" w:sz="4" w:space="0" w:color="auto"/>
              <w:right w:val="single" w:sz="4" w:space="0" w:color="auto"/>
            </w:tcBorders>
            <w:vAlign w:val="center"/>
          </w:tcPr>
          <w:p w14:paraId="483B86E0" w14:textId="77777777" w:rsidR="00B12014" w:rsidRPr="00793DD0" w:rsidRDefault="00B12014" w:rsidP="0013588E">
            <w:pPr>
              <w:ind w:left="-113" w:right="-108"/>
              <w:jc w:val="center"/>
              <w:rPr>
                <w:rFonts w:eastAsia="Times New Roman" w:cs="Times New Roman"/>
                <w:b/>
                <w:lang w:eastAsia="lt-LT"/>
              </w:rPr>
            </w:pPr>
            <w:r w:rsidRPr="00793DD0">
              <w:rPr>
                <w:rFonts w:eastAsia="Times New Roman" w:cs="Times New Roman"/>
                <w:b/>
                <w:lang w:eastAsia="lt-LT"/>
              </w:rPr>
              <w:t>srauto greitis,</w:t>
            </w:r>
          </w:p>
          <w:p w14:paraId="2EB21F96" w14:textId="77777777" w:rsidR="00B12014" w:rsidRPr="00793DD0" w:rsidRDefault="00B12014" w:rsidP="0013588E">
            <w:pPr>
              <w:ind w:left="-113" w:right="-108"/>
              <w:jc w:val="center"/>
              <w:rPr>
                <w:rFonts w:eastAsia="Times New Roman" w:cs="Times New Roman"/>
                <w:b/>
                <w:lang w:eastAsia="lt-LT"/>
              </w:rPr>
            </w:pPr>
            <w:r w:rsidRPr="00793DD0">
              <w:rPr>
                <w:rFonts w:eastAsia="Times New Roman" w:cs="Times New Roman"/>
                <w:b/>
                <w:lang w:eastAsia="lt-LT"/>
              </w:rPr>
              <w:t>m/s</w:t>
            </w:r>
          </w:p>
        </w:tc>
        <w:tc>
          <w:tcPr>
            <w:tcW w:w="1437" w:type="dxa"/>
            <w:tcBorders>
              <w:top w:val="single" w:sz="4" w:space="0" w:color="auto"/>
              <w:left w:val="single" w:sz="4" w:space="0" w:color="auto"/>
              <w:bottom w:val="single" w:sz="4" w:space="0" w:color="auto"/>
              <w:right w:val="single" w:sz="4" w:space="0" w:color="auto"/>
            </w:tcBorders>
            <w:vAlign w:val="center"/>
          </w:tcPr>
          <w:p w14:paraId="027279AA" w14:textId="77777777" w:rsidR="00B12014" w:rsidRPr="00793DD0" w:rsidRDefault="00B12014" w:rsidP="0013588E">
            <w:pPr>
              <w:ind w:left="-113" w:right="-108"/>
              <w:jc w:val="center"/>
              <w:rPr>
                <w:rFonts w:eastAsia="Times New Roman" w:cs="Times New Roman"/>
                <w:b/>
                <w:lang w:eastAsia="lt-LT"/>
              </w:rPr>
            </w:pPr>
            <w:r w:rsidRPr="00793DD0">
              <w:rPr>
                <w:rFonts w:eastAsia="Times New Roman" w:cs="Times New Roman"/>
                <w:b/>
                <w:lang w:eastAsia="lt-LT"/>
              </w:rPr>
              <w:t>temperatūra,</w:t>
            </w:r>
          </w:p>
          <w:p w14:paraId="7CB21CC3" w14:textId="77777777" w:rsidR="00B12014" w:rsidRPr="00793DD0" w:rsidRDefault="00B12014" w:rsidP="0013588E">
            <w:pPr>
              <w:ind w:left="-113" w:right="-108"/>
              <w:jc w:val="center"/>
              <w:rPr>
                <w:rFonts w:eastAsia="Times New Roman" w:cs="Times New Roman"/>
                <w:b/>
                <w:lang w:eastAsia="lt-LT"/>
              </w:rPr>
            </w:pPr>
            <w:r w:rsidRPr="00793DD0">
              <w:rPr>
                <w:rFonts w:eastAsia="Times New Roman" w:cs="Times New Roman"/>
                <w:b/>
                <w:lang w:eastAsia="lt-LT"/>
              </w:rPr>
              <w:t>º C</w:t>
            </w:r>
          </w:p>
        </w:tc>
        <w:tc>
          <w:tcPr>
            <w:tcW w:w="973" w:type="dxa"/>
            <w:tcBorders>
              <w:top w:val="single" w:sz="4" w:space="0" w:color="auto"/>
              <w:left w:val="single" w:sz="4" w:space="0" w:color="auto"/>
              <w:bottom w:val="single" w:sz="4" w:space="0" w:color="auto"/>
              <w:right w:val="single" w:sz="4" w:space="0" w:color="auto"/>
            </w:tcBorders>
            <w:vAlign w:val="center"/>
          </w:tcPr>
          <w:p w14:paraId="580652E9" w14:textId="77777777" w:rsidR="00B12014" w:rsidRPr="00793DD0" w:rsidRDefault="00B12014" w:rsidP="0013588E">
            <w:pPr>
              <w:ind w:left="-113" w:right="-108"/>
              <w:jc w:val="center"/>
              <w:rPr>
                <w:rFonts w:eastAsia="Times New Roman" w:cs="Times New Roman"/>
                <w:b/>
                <w:lang w:eastAsia="lt-LT"/>
              </w:rPr>
            </w:pPr>
            <w:r w:rsidRPr="00793DD0">
              <w:rPr>
                <w:rFonts w:eastAsia="Times New Roman" w:cs="Times New Roman"/>
                <w:b/>
                <w:lang w:eastAsia="lt-LT"/>
              </w:rPr>
              <w:t>tūrio debitas,</w:t>
            </w:r>
          </w:p>
          <w:p w14:paraId="05A79EF9" w14:textId="77777777" w:rsidR="00B12014" w:rsidRPr="00793DD0" w:rsidRDefault="00B12014" w:rsidP="0013588E">
            <w:pPr>
              <w:ind w:left="-113" w:right="-108"/>
              <w:jc w:val="center"/>
              <w:rPr>
                <w:rFonts w:eastAsia="Times New Roman" w:cs="Times New Roman"/>
                <w:b/>
                <w:lang w:eastAsia="lt-LT"/>
              </w:rPr>
            </w:pPr>
            <w:r w:rsidRPr="00793DD0">
              <w:rPr>
                <w:rFonts w:eastAsia="Times New Roman" w:cs="Times New Roman"/>
                <w:b/>
                <w:lang w:eastAsia="lt-LT"/>
              </w:rPr>
              <w:t>Nm</w:t>
            </w:r>
            <w:r w:rsidRPr="00793DD0">
              <w:rPr>
                <w:rFonts w:eastAsia="Times New Roman" w:cs="Times New Roman"/>
                <w:b/>
                <w:vertAlign w:val="superscript"/>
                <w:lang w:eastAsia="lt-LT"/>
              </w:rPr>
              <w:t>3</w:t>
            </w:r>
            <w:r w:rsidRPr="00793DD0">
              <w:rPr>
                <w:rFonts w:eastAsia="Times New Roman" w:cs="Times New Roman"/>
                <w:b/>
                <w:lang w:eastAsia="lt-LT"/>
              </w:rPr>
              <w:t>/s</w:t>
            </w:r>
          </w:p>
        </w:tc>
        <w:tc>
          <w:tcPr>
            <w:tcW w:w="1692" w:type="dxa"/>
            <w:vMerge/>
            <w:tcBorders>
              <w:top w:val="single" w:sz="4" w:space="0" w:color="auto"/>
              <w:left w:val="single" w:sz="4" w:space="0" w:color="auto"/>
              <w:bottom w:val="single" w:sz="4" w:space="0" w:color="auto"/>
              <w:right w:val="single" w:sz="4" w:space="0" w:color="auto"/>
            </w:tcBorders>
            <w:vAlign w:val="center"/>
          </w:tcPr>
          <w:p w14:paraId="0A8A6045" w14:textId="77777777" w:rsidR="00B12014" w:rsidRPr="00793DD0" w:rsidRDefault="00B12014" w:rsidP="005C6990">
            <w:pPr>
              <w:jc w:val="center"/>
              <w:rPr>
                <w:rFonts w:eastAsia="Times New Roman" w:cs="Times New Roman"/>
                <w:lang w:eastAsia="lt-LT"/>
              </w:rPr>
            </w:pPr>
          </w:p>
        </w:tc>
      </w:tr>
      <w:tr w:rsidR="00B12014" w:rsidRPr="00793DD0" w14:paraId="6C07069D" w14:textId="77777777" w:rsidTr="00CA39A6">
        <w:trPr>
          <w:cantSplit/>
          <w:jc w:val="center"/>
        </w:trPr>
        <w:tc>
          <w:tcPr>
            <w:tcW w:w="1564" w:type="dxa"/>
            <w:tcBorders>
              <w:top w:val="single" w:sz="4" w:space="0" w:color="auto"/>
              <w:left w:val="single" w:sz="4" w:space="0" w:color="auto"/>
              <w:bottom w:val="single" w:sz="4" w:space="0" w:color="auto"/>
              <w:right w:val="single" w:sz="4" w:space="0" w:color="auto"/>
            </w:tcBorders>
            <w:vAlign w:val="center"/>
          </w:tcPr>
          <w:p w14:paraId="0CF23A43" w14:textId="77777777" w:rsidR="00B12014" w:rsidRPr="00793DD0" w:rsidRDefault="00B12014" w:rsidP="005C6990">
            <w:pPr>
              <w:snapToGrid w:val="0"/>
              <w:jc w:val="center"/>
              <w:rPr>
                <w:rFonts w:eastAsia="Times New Roman" w:cs="Times New Roman"/>
                <w:b/>
                <w:lang w:eastAsia="lt-LT"/>
              </w:rPr>
            </w:pPr>
            <w:r w:rsidRPr="00793DD0">
              <w:rPr>
                <w:rFonts w:eastAsia="Times New Roman" w:cs="Times New Roman"/>
                <w:b/>
                <w:lang w:eastAsia="lt-LT"/>
              </w:rPr>
              <w:t>601</w:t>
            </w:r>
          </w:p>
        </w:tc>
        <w:tc>
          <w:tcPr>
            <w:tcW w:w="1540" w:type="dxa"/>
            <w:tcBorders>
              <w:top w:val="single" w:sz="4" w:space="0" w:color="auto"/>
              <w:left w:val="single" w:sz="4" w:space="0" w:color="auto"/>
              <w:bottom w:val="single" w:sz="4" w:space="0" w:color="auto"/>
              <w:right w:val="single" w:sz="4" w:space="0" w:color="auto"/>
            </w:tcBorders>
            <w:vAlign w:val="center"/>
          </w:tcPr>
          <w:p w14:paraId="43B1D2E3" w14:textId="77777777" w:rsidR="00B12014" w:rsidRPr="00793DD0" w:rsidRDefault="00B12014" w:rsidP="005C6990">
            <w:pPr>
              <w:snapToGrid w:val="0"/>
              <w:jc w:val="center"/>
              <w:rPr>
                <w:rFonts w:eastAsia="Times New Roman" w:cs="Times New Roman"/>
                <w:lang w:eastAsia="lt-LT"/>
              </w:rPr>
            </w:pPr>
            <w:r w:rsidRPr="00793DD0">
              <w:rPr>
                <w:rFonts w:eastAsia="Times New Roman" w:cs="Times New Roman"/>
                <w:lang w:eastAsia="lt-LT"/>
              </w:rPr>
              <w:t xml:space="preserve">X: </w:t>
            </w:r>
            <w:r w:rsidRPr="00793DD0">
              <w:rPr>
                <w:rFonts w:cs="Times New Roman"/>
                <w:shd w:val="clear" w:color="auto" w:fill="FFFFFF"/>
              </w:rPr>
              <w:t>544870</w:t>
            </w:r>
            <w:r w:rsidRPr="00793DD0">
              <w:rPr>
                <w:rFonts w:eastAsia="Times New Roman" w:cs="Times New Roman"/>
                <w:lang w:eastAsia="lt-LT"/>
              </w:rPr>
              <w:t xml:space="preserve">; </w:t>
            </w:r>
          </w:p>
          <w:p w14:paraId="17F4314C" w14:textId="77777777" w:rsidR="00B12014" w:rsidRPr="00793DD0" w:rsidRDefault="00B12014" w:rsidP="005C6990">
            <w:pPr>
              <w:snapToGrid w:val="0"/>
              <w:jc w:val="center"/>
              <w:rPr>
                <w:rFonts w:eastAsia="Times New Roman" w:cs="Times New Roman"/>
                <w:color w:val="FF0000"/>
                <w:lang w:val="en-US" w:eastAsia="lt-LT"/>
              </w:rPr>
            </w:pPr>
            <w:r w:rsidRPr="00793DD0">
              <w:rPr>
                <w:rFonts w:eastAsia="Times New Roman" w:cs="Times New Roman"/>
                <w:lang w:eastAsia="lt-LT"/>
              </w:rPr>
              <w:t>Y:</w:t>
            </w:r>
            <w:r w:rsidRPr="00793DD0">
              <w:rPr>
                <w:rFonts w:cs="Times New Roman"/>
                <w:shd w:val="clear" w:color="auto" w:fill="FFFFFF"/>
              </w:rPr>
              <w:t xml:space="preserve"> 6127198</w:t>
            </w:r>
          </w:p>
        </w:tc>
        <w:tc>
          <w:tcPr>
            <w:tcW w:w="973" w:type="dxa"/>
            <w:tcBorders>
              <w:top w:val="single" w:sz="4" w:space="0" w:color="auto"/>
              <w:left w:val="single" w:sz="4" w:space="0" w:color="auto"/>
              <w:bottom w:val="single" w:sz="4" w:space="0" w:color="auto"/>
              <w:right w:val="single" w:sz="4" w:space="0" w:color="auto"/>
            </w:tcBorders>
            <w:vAlign w:val="center"/>
          </w:tcPr>
          <w:p w14:paraId="0E13FA7E" w14:textId="77777777" w:rsidR="00B12014" w:rsidRPr="00793DD0" w:rsidRDefault="00B12014" w:rsidP="005C6990">
            <w:pPr>
              <w:snapToGrid w:val="0"/>
              <w:jc w:val="center"/>
              <w:rPr>
                <w:rFonts w:eastAsia="Times New Roman" w:cs="Times New Roman"/>
                <w:lang w:val="en-US" w:eastAsia="lt-LT"/>
              </w:rPr>
            </w:pPr>
            <w:r w:rsidRPr="00793DD0">
              <w:rPr>
                <w:rFonts w:eastAsia="Times New Roman" w:cs="Times New Roman"/>
                <w:lang w:eastAsia="lt-LT"/>
              </w:rPr>
              <w:t>10,0</w:t>
            </w:r>
          </w:p>
        </w:tc>
        <w:tc>
          <w:tcPr>
            <w:tcW w:w="1417" w:type="dxa"/>
            <w:tcBorders>
              <w:top w:val="single" w:sz="4" w:space="0" w:color="auto"/>
              <w:left w:val="single" w:sz="4" w:space="0" w:color="auto"/>
              <w:bottom w:val="single" w:sz="4" w:space="0" w:color="auto"/>
              <w:right w:val="single" w:sz="4" w:space="0" w:color="auto"/>
            </w:tcBorders>
            <w:vAlign w:val="center"/>
          </w:tcPr>
          <w:p w14:paraId="2F7D6AFF" w14:textId="77777777" w:rsidR="00B12014" w:rsidRPr="00793DD0" w:rsidRDefault="00B12014" w:rsidP="005C6990">
            <w:pPr>
              <w:snapToGrid w:val="0"/>
              <w:jc w:val="center"/>
              <w:rPr>
                <w:rFonts w:eastAsia="Times New Roman" w:cs="Times New Roman"/>
                <w:lang w:val="en-US" w:eastAsia="lt-LT"/>
              </w:rPr>
            </w:pPr>
            <w:r w:rsidRPr="00793DD0">
              <w:rPr>
                <w:rFonts w:eastAsia="Times New Roman" w:cs="Times New Roman"/>
                <w:lang w:val="en-US" w:eastAsia="lt-LT"/>
              </w:rPr>
              <w:t>0,5</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797E8D74" w14:textId="77777777" w:rsidR="00B12014" w:rsidRPr="00793DD0" w:rsidRDefault="00B12014" w:rsidP="005C6990">
            <w:pPr>
              <w:snapToGrid w:val="0"/>
              <w:jc w:val="center"/>
              <w:rPr>
                <w:rFonts w:eastAsia="Times New Roman" w:cs="Times New Roman"/>
                <w:lang w:val="en-US" w:eastAsia="lt-LT"/>
              </w:rPr>
            </w:pPr>
            <w:r w:rsidRPr="00793DD0">
              <w:rPr>
                <w:rFonts w:eastAsia="Times New Roman" w:cs="Times New Roman"/>
                <w:lang w:val="en-US" w:eastAsia="lt-LT"/>
              </w:rPr>
              <w:t>5,0</w:t>
            </w:r>
          </w:p>
        </w:tc>
        <w:tc>
          <w:tcPr>
            <w:tcW w:w="1437" w:type="dxa"/>
            <w:tcBorders>
              <w:top w:val="single" w:sz="4" w:space="0" w:color="auto"/>
              <w:left w:val="single" w:sz="4" w:space="0" w:color="auto"/>
              <w:bottom w:val="single" w:sz="4" w:space="0" w:color="auto"/>
              <w:right w:val="single" w:sz="4" w:space="0" w:color="auto"/>
            </w:tcBorders>
            <w:vAlign w:val="center"/>
          </w:tcPr>
          <w:p w14:paraId="07058CA9" w14:textId="77777777" w:rsidR="00B12014" w:rsidRPr="00793DD0" w:rsidRDefault="00B12014" w:rsidP="005C6990">
            <w:pPr>
              <w:snapToGrid w:val="0"/>
              <w:jc w:val="center"/>
              <w:rPr>
                <w:rFonts w:eastAsia="Times New Roman" w:cs="Times New Roman"/>
                <w:lang w:val="en-US" w:eastAsia="lt-LT"/>
              </w:rPr>
            </w:pPr>
            <w:r w:rsidRPr="00793DD0">
              <w:rPr>
                <w:rFonts w:eastAsia="Times New Roman" w:cs="Times New Roman"/>
                <w:lang w:val="en-US" w:eastAsia="lt-LT"/>
              </w:rPr>
              <w:t>0</w:t>
            </w:r>
          </w:p>
        </w:tc>
        <w:tc>
          <w:tcPr>
            <w:tcW w:w="973" w:type="dxa"/>
            <w:tcBorders>
              <w:top w:val="single" w:sz="4" w:space="0" w:color="auto"/>
              <w:left w:val="single" w:sz="4" w:space="0" w:color="auto"/>
              <w:bottom w:val="single" w:sz="4" w:space="0" w:color="auto"/>
              <w:right w:val="single" w:sz="4" w:space="0" w:color="auto"/>
            </w:tcBorders>
            <w:vAlign w:val="center"/>
          </w:tcPr>
          <w:p w14:paraId="7AF1EA0F" w14:textId="77777777" w:rsidR="00B12014" w:rsidRPr="00793DD0" w:rsidRDefault="00B12014" w:rsidP="005C6990">
            <w:pPr>
              <w:snapToGrid w:val="0"/>
              <w:jc w:val="center"/>
              <w:rPr>
                <w:rFonts w:eastAsia="Times New Roman" w:cs="Times New Roman"/>
                <w:lang w:val="en-US" w:eastAsia="lt-LT"/>
              </w:rPr>
            </w:pPr>
            <w:r w:rsidRPr="00793DD0">
              <w:rPr>
                <w:rFonts w:eastAsia="Times New Roman" w:cs="Times New Roman"/>
                <w:lang w:val="en-US" w:eastAsia="lt-LT"/>
              </w:rPr>
              <w:t>-</w:t>
            </w:r>
          </w:p>
        </w:tc>
        <w:tc>
          <w:tcPr>
            <w:tcW w:w="1692" w:type="dxa"/>
            <w:tcBorders>
              <w:top w:val="single" w:sz="4" w:space="0" w:color="auto"/>
              <w:left w:val="single" w:sz="4" w:space="0" w:color="auto"/>
              <w:bottom w:val="single" w:sz="4" w:space="0" w:color="auto"/>
              <w:right w:val="single" w:sz="4" w:space="0" w:color="auto"/>
            </w:tcBorders>
            <w:vAlign w:val="center"/>
          </w:tcPr>
          <w:p w14:paraId="2DAD4A45" w14:textId="77777777" w:rsidR="00B12014" w:rsidRPr="00793DD0" w:rsidRDefault="00B12014" w:rsidP="005C6990">
            <w:pPr>
              <w:snapToGrid w:val="0"/>
              <w:jc w:val="center"/>
              <w:rPr>
                <w:rFonts w:eastAsia="Times New Roman" w:cs="Times New Roman"/>
                <w:lang w:val="en-US" w:eastAsia="lt-LT"/>
              </w:rPr>
            </w:pPr>
            <w:r w:rsidRPr="00793DD0">
              <w:rPr>
                <w:rFonts w:eastAsia="Times New Roman" w:cs="Times New Roman"/>
                <w:lang w:val="en-US" w:eastAsia="lt-LT"/>
              </w:rPr>
              <w:t>8760</w:t>
            </w:r>
          </w:p>
        </w:tc>
      </w:tr>
      <w:tr w:rsidR="00B12014" w:rsidRPr="00793DD0" w14:paraId="0B631A87" w14:textId="77777777" w:rsidTr="00CA39A6">
        <w:trPr>
          <w:cantSplit/>
          <w:jc w:val="center"/>
        </w:trPr>
        <w:tc>
          <w:tcPr>
            <w:tcW w:w="1564" w:type="dxa"/>
            <w:tcBorders>
              <w:top w:val="single" w:sz="4" w:space="0" w:color="auto"/>
              <w:left w:val="single" w:sz="4" w:space="0" w:color="auto"/>
              <w:bottom w:val="single" w:sz="4" w:space="0" w:color="auto"/>
              <w:right w:val="single" w:sz="4" w:space="0" w:color="auto"/>
            </w:tcBorders>
            <w:vAlign w:val="center"/>
          </w:tcPr>
          <w:p w14:paraId="6495B529" w14:textId="77777777" w:rsidR="00B12014" w:rsidRPr="00793DD0" w:rsidRDefault="00B12014" w:rsidP="005C6990">
            <w:pPr>
              <w:snapToGrid w:val="0"/>
              <w:jc w:val="center"/>
              <w:rPr>
                <w:rFonts w:eastAsia="Times New Roman" w:cs="Times New Roman"/>
                <w:b/>
                <w:lang w:eastAsia="lt-LT"/>
              </w:rPr>
            </w:pPr>
            <w:r w:rsidRPr="00793DD0">
              <w:rPr>
                <w:rFonts w:eastAsia="Times New Roman" w:cs="Times New Roman"/>
                <w:b/>
                <w:lang w:eastAsia="lt-LT"/>
              </w:rPr>
              <w:t>602</w:t>
            </w:r>
          </w:p>
        </w:tc>
        <w:tc>
          <w:tcPr>
            <w:tcW w:w="1540" w:type="dxa"/>
            <w:tcBorders>
              <w:top w:val="single" w:sz="4" w:space="0" w:color="auto"/>
              <w:left w:val="single" w:sz="4" w:space="0" w:color="auto"/>
              <w:bottom w:val="single" w:sz="4" w:space="0" w:color="auto"/>
              <w:right w:val="single" w:sz="4" w:space="0" w:color="auto"/>
            </w:tcBorders>
            <w:vAlign w:val="center"/>
          </w:tcPr>
          <w:p w14:paraId="5E53D71C" w14:textId="77777777" w:rsidR="00B12014" w:rsidRPr="00793DD0" w:rsidRDefault="00B12014" w:rsidP="005C6990">
            <w:pPr>
              <w:jc w:val="center"/>
              <w:rPr>
                <w:rFonts w:eastAsia="Times New Roman" w:cs="Times New Roman"/>
                <w:lang w:eastAsia="lt-LT"/>
              </w:rPr>
            </w:pPr>
            <w:r w:rsidRPr="00793DD0">
              <w:rPr>
                <w:rFonts w:eastAsia="Times New Roman" w:cs="Times New Roman"/>
                <w:lang w:eastAsia="lt-LT"/>
              </w:rPr>
              <w:t>X: 544805;</w:t>
            </w:r>
          </w:p>
          <w:p w14:paraId="5170389E" w14:textId="77777777" w:rsidR="00B12014" w:rsidRPr="00793DD0" w:rsidRDefault="00B12014" w:rsidP="005C6990">
            <w:pPr>
              <w:jc w:val="center"/>
              <w:rPr>
                <w:rFonts w:eastAsia="Times New Roman" w:cs="Times New Roman"/>
                <w:color w:val="FF0000"/>
                <w:lang w:eastAsia="lt-LT"/>
              </w:rPr>
            </w:pPr>
            <w:r w:rsidRPr="00793DD0">
              <w:rPr>
                <w:rFonts w:eastAsia="Times New Roman" w:cs="Times New Roman"/>
                <w:lang w:eastAsia="lt-LT"/>
              </w:rPr>
              <w:t xml:space="preserve"> Y: 6127242</w:t>
            </w:r>
          </w:p>
        </w:tc>
        <w:tc>
          <w:tcPr>
            <w:tcW w:w="9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38F15E" w14:textId="77777777" w:rsidR="00B12014" w:rsidRPr="00793DD0" w:rsidRDefault="00B12014" w:rsidP="005C6990">
            <w:pPr>
              <w:snapToGrid w:val="0"/>
              <w:jc w:val="center"/>
              <w:rPr>
                <w:rFonts w:eastAsia="Times New Roman" w:cs="Times New Roman"/>
                <w:lang w:val="en-US" w:eastAsia="lt-LT"/>
              </w:rPr>
            </w:pPr>
            <w:r w:rsidRPr="00793DD0">
              <w:rPr>
                <w:rFonts w:eastAsia="Times New Roman" w:cs="Times New Roman"/>
                <w:lang w:val="en-US" w:eastAsia="lt-LT"/>
              </w:rPr>
              <w:t>10,0</w:t>
            </w:r>
          </w:p>
        </w:tc>
        <w:tc>
          <w:tcPr>
            <w:tcW w:w="1417" w:type="dxa"/>
            <w:tcBorders>
              <w:top w:val="single" w:sz="4" w:space="0" w:color="auto"/>
              <w:left w:val="single" w:sz="4" w:space="0" w:color="auto"/>
              <w:bottom w:val="single" w:sz="4" w:space="0" w:color="auto"/>
              <w:right w:val="single" w:sz="4" w:space="0" w:color="auto"/>
            </w:tcBorders>
            <w:vAlign w:val="center"/>
          </w:tcPr>
          <w:p w14:paraId="78909988" w14:textId="77777777" w:rsidR="00B12014" w:rsidRPr="00793DD0" w:rsidRDefault="00B12014" w:rsidP="005C6990">
            <w:pPr>
              <w:snapToGrid w:val="0"/>
              <w:jc w:val="center"/>
              <w:rPr>
                <w:rFonts w:eastAsia="Times New Roman" w:cs="Times New Roman"/>
                <w:lang w:val="en-US" w:eastAsia="lt-LT"/>
              </w:rPr>
            </w:pPr>
            <w:r w:rsidRPr="00793DD0">
              <w:rPr>
                <w:rFonts w:eastAsia="Times New Roman" w:cs="Times New Roman"/>
                <w:lang w:val="en-US" w:eastAsia="lt-LT"/>
              </w:rPr>
              <w:t>0,5</w:t>
            </w:r>
          </w:p>
        </w:tc>
        <w:tc>
          <w:tcPr>
            <w:tcW w:w="889" w:type="dxa"/>
            <w:tcBorders>
              <w:top w:val="single" w:sz="4" w:space="0" w:color="auto"/>
              <w:left w:val="single" w:sz="4" w:space="0" w:color="auto"/>
              <w:bottom w:val="single" w:sz="4" w:space="0" w:color="auto"/>
              <w:right w:val="single" w:sz="4" w:space="0" w:color="auto"/>
            </w:tcBorders>
            <w:vAlign w:val="center"/>
          </w:tcPr>
          <w:p w14:paraId="5E5EF64F" w14:textId="77777777" w:rsidR="00B12014" w:rsidRPr="00793DD0" w:rsidRDefault="00B12014" w:rsidP="005C6990">
            <w:pPr>
              <w:snapToGrid w:val="0"/>
              <w:jc w:val="center"/>
              <w:rPr>
                <w:rFonts w:eastAsia="Times New Roman" w:cs="Times New Roman"/>
                <w:lang w:val="en-US" w:eastAsia="lt-LT"/>
              </w:rPr>
            </w:pPr>
            <w:r w:rsidRPr="00793DD0">
              <w:rPr>
                <w:rFonts w:eastAsia="Times New Roman" w:cs="Times New Roman"/>
                <w:lang w:val="en-US" w:eastAsia="lt-LT"/>
              </w:rPr>
              <w:t>5,0</w:t>
            </w:r>
          </w:p>
        </w:tc>
        <w:tc>
          <w:tcPr>
            <w:tcW w:w="1437" w:type="dxa"/>
            <w:tcBorders>
              <w:top w:val="single" w:sz="4" w:space="0" w:color="auto"/>
              <w:left w:val="single" w:sz="4" w:space="0" w:color="auto"/>
              <w:bottom w:val="single" w:sz="4" w:space="0" w:color="auto"/>
              <w:right w:val="single" w:sz="4" w:space="0" w:color="auto"/>
            </w:tcBorders>
            <w:vAlign w:val="center"/>
          </w:tcPr>
          <w:p w14:paraId="7C1C10EF" w14:textId="77777777" w:rsidR="00B12014" w:rsidRPr="00793DD0" w:rsidRDefault="00B12014" w:rsidP="005C6990">
            <w:pPr>
              <w:snapToGrid w:val="0"/>
              <w:jc w:val="center"/>
              <w:rPr>
                <w:rFonts w:eastAsia="Times New Roman" w:cs="Times New Roman"/>
                <w:lang w:val="en-US" w:eastAsia="lt-LT"/>
              </w:rPr>
            </w:pPr>
            <w:r w:rsidRPr="00793DD0">
              <w:rPr>
                <w:rFonts w:eastAsia="Times New Roman" w:cs="Times New Roman"/>
                <w:lang w:val="en-US" w:eastAsia="lt-LT"/>
              </w:rPr>
              <w:t>0</w:t>
            </w:r>
          </w:p>
        </w:tc>
        <w:tc>
          <w:tcPr>
            <w:tcW w:w="973" w:type="dxa"/>
            <w:tcBorders>
              <w:top w:val="single" w:sz="4" w:space="0" w:color="auto"/>
              <w:left w:val="single" w:sz="4" w:space="0" w:color="auto"/>
              <w:bottom w:val="single" w:sz="4" w:space="0" w:color="auto"/>
              <w:right w:val="single" w:sz="4" w:space="0" w:color="auto"/>
            </w:tcBorders>
            <w:vAlign w:val="center"/>
          </w:tcPr>
          <w:p w14:paraId="5BC291AA" w14:textId="77777777" w:rsidR="00B12014" w:rsidRPr="00793DD0" w:rsidRDefault="00B12014" w:rsidP="005C6990">
            <w:pPr>
              <w:snapToGrid w:val="0"/>
              <w:jc w:val="center"/>
              <w:rPr>
                <w:rFonts w:eastAsia="Times New Roman" w:cs="Times New Roman"/>
                <w:lang w:val="en-US" w:eastAsia="lt-LT"/>
              </w:rPr>
            </w:pPr>
            <w:r w:rsidRPr="00793DD0">
              <w:rPr>
                <w:rFonts w:eastAsia="Times New Roman" w:cs="Times New Roman"/>
                <w:lang w:val="en-US" w:eastAsia="lt-LT"/>
              </w:rPr>
              <w:t>-</w:t>
            </w:r>
          </w:p>
        </w:tc>
        <w:tc>
          <w:tcPr>
            <w:tcW w:w="1692" w:type="dxa"/>
            <w:tcBorders>
              <w:top w:val="single" w:sz="4" w:space="0" w:color="auto"/>
              <w:left w:val="single" w:sz="4" w:space="0" w:color="auto"/>
              <w:bottom w:val="single" w:sz="4" w:space="0" w:color="auto"/>
              <w:right w:val="single" w:sz="4" w:space="0" w:color="auto"/>
            </w:tcBorders>
            <w:vAlign w:val="center"/>
          </w:tcPr>
          <w:p w14:paraId="525B15E0" w14:textId="77777777" w:rsidR="00B12014" w:rsidRPr="00793DD0" w:rsidRDefault="00B12014" w:rsidP="005C6990">
            <w:pPr>
              <w:snapToGrid w:val="0"/>
              <w:jc w:val="center"/>
              <w:rPr>
                <w:rFonts w:eastAsia="Times New Roman" w:cs="Times New Roman"/>
                <w:lang w:eastAsia="lt-LT"/>
              </w:rPr>
            </w:pPr>
            <w:r w:rsidRPr="00793DD0">
              <w:rPr>
                <w:rFonts w:eastAsia="Times New Roman" w:cs="Times New Roman"/>
                <w:lang w:eastAsia="lt-LT"/>
              </w:rPr>
              <w:t>8760</w:t>
            </w:r>
          </w:p>
        </w:tc>
      </w:tr>
      <w:tr w:rsidR="00B12014" w:rsidRPr="00793DD0" w14:paraId="55A36905" w14:textId="77777777" w:rsidTr="00CA39A6">
        <w:trPr>
          <w:cantSplit/>
          <w:jc w:val="center"/>
        </w:trPr>
        <w:tc>
          <w:tcPr>
            <w:tcW w:w="1564" w:type="dxa"/>
            <w:tcBorders>
              <w:top w:val="single" w:sz="4" w:space="0" w:color="auto"/>
              <w:left w:val="single" w:sz="4" w:space="0" w:color="auto"/>
              <w:bottom w:val="single" w:sz="4" w:space="0" w:color="auto"/>
              <w:right w:val="single" w:sz="4" w:space="0" w:color="auto"/>
            </w:tcBorders>
            <w:vAlign w:val="center"/>
          </w:tcPr>
          <w:p w14:paraId="73FD72F3" w14:textId="77777777" w:rsidR="00B12014" w:rsidRPr="00793DD0" w:rsidRDefault="00B12014" w:rsidP="005C6990">
            <w:pPr>
              <w:snapToGrid w:val="0"/>
              <w:jc w:val="center"/>
              <w:rPr>
                <w:rFonts w:eastAsia="Times New Roman" w:cs="Times New Roman"/>
                <w:b/>
                <w:color w:val="000000" w:themeColor="text1"/>
                <w:lang w:eastAsia="lt-LT"/>
              </w:rPr>
            </w:pPr>
            <w:r w:rsidRPr="00793DD0">
              <w:rPr>
                <w:rFonts w:eastAsia="Times New Roman" w:cs="Times New Roman"/>
                <w:b/>
                <w:color w:val="000000" w:themeColor="text1"/>
                <w:lang w:eastAsia="lt-LT"/>
              </w:rPr>
              <w:t>603</w:t>
            </w:r>
          </w:p>
        </w:tc>
        <w:tc>
          <w:tcPr>
            <w:tcW w:w="1540" w:type="dxa"/>
            <w:tcBorders>
              <w:top w:val="single" w:sz="4" w:space="0" w:color="auto"/>
              <w:left w:val="single" w:sz="4" w:space="0" w:color="auto"/>
              <w:bottom w:val="single" w:sz="4" w:space="0" w:color="auto"/>
              <w:right w:val="single" w:sz="4" w:space="0" w:color="auto"/>
            </w:tcBorders>
            <w:vAlign w:val="center"/>
          </w:tcPr>
          <w:p w14:paraId="5D2FC02C" w14:textId="77777777" w:rsidR="00B12014" w:rsidRPr="00793DD0" w:rsidRDefault="00B12014" w:rsidP="005C6990">
            <w:pPr>
              <w:snapToGrid w:val="0"/>
              <w:jc w:val="center"/>
              <w:rPr>
                <w:rFonts w:eastAsia="Times New Roman" w:cs="Times New Roman"/>
                <w:color w:val="000000" w:themeColor="text1"/>
                <w:lang w:eastAsia="lt-LT"/>
              </w:rPr>
            </w:pPr>
            <w:r w:rsidRPr="00793DD0">
              <w:rPr>
                <w:rFonts w:eastAsia="Times New Roman" w:cs="Times New Roman"/>
                <w:color w:val="000000" w:themeColor="text1"/>
                <w:lang w:eastAsia="lt-LT"/>
              </w:rPr>
              <w:t xml:space="preserve">X: </w:t>
            </w:r>
            <w:r w:rsidRPr="00793DD0">
              <w:rPr>
                <w:rFonts w:cs="Times New Roman"/>
                <w:color w:val="000000" w:themeColor="text1"/>
                <w:shd w:val="clear" w:color="auto" w:fill="FFFFFF"/>
              </w:rPr>
              <w:t>544973</w:t>
            </w:r>
            <w:r w:rsidRPr="00793DD0">
              <w:rPr>
                <w:rFonts w:eastAsia="Times New Roman" w:cs="Times New Roman"/>
                <w:color w:val="000000" w:themeColor="text1"/>
                <w:lang w:eastAsia="lt-LT"/>
              </w:rPr>
              <w:t xml:space="preserve">; </w:t>
            </w:r>
          </w:p>
          <w:p w14:paraId="0BEC4768" w14:textId="77777777" w:rsidR="00B12014" w:rsidRPr="00793DD0" w:rsidRDefault="00B12014" w:rsidP="005C6990">
            <w:pPr>
              <w:jc w:val="center"/>
              <w:rPr>
                <w:rFonts w:eastAsia="Times New Roman" w:cs="Times New Roman"/>
                <w:color w:val="000000" w:themeColor="text1"/>
                <w:lang w:eastAsia="lt-LT"/>
              </w:rPr>
            </w:pPr>
            <w:r w:rsidRPr="00793DD0">
              <w:rPr>
                <w:rFonts w:eastAsia="Times New Roman" w:cs="Times New Roman"/>
                <w:color w:val="000000" w:themeColor="text1"/>
                <w:lang w:eastAsia="lt-LT"/>
              </w:rPr>
              <w:t>Y:</w:t>
            </w:r>
            <w:r w:rsidRPr="00793DD0">
              <w:rPr>
                <w:rFonts w:cs="Times New Roman"/>
                <w:color w:val="000000" w:themeColor="text1"/>
                <w:shd w:val="clear" w:color="auto" w:fill="FFFFFF"/>
              </w:rPr>
              <w:t xml:space="preserve"> 6127255</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14:paraId="027C1815" w14:textId="77777777" w:rsidR="00B12014" w:rsidRPr="00793DD0" w:rsidRDefault="00B12014" w:rsidP="005C6990">
            <w:pPr>
              <w:snapToGrid w:val="0"/>
              <w:jc w:val="center"/>
              <w:rPr>
                <w:rFonts w:eastAsia="Times New Roman" w:cs="Times New Roman"/>
                <w:color w:val="000000" w:themeColor="text1"/>
                <w:lang w:eastAsia="lt-LT"/>
              </w:rPr>
            </w:pPr>
            <w:r w:rsidRPr="00793DD0">
              <w:rPr>
                <w:rFonts w:eastAsia="Times New Roman" w:cs="Times New Roman"/>
                <w:color w:val="000000" w:themeColor="text1"/>
                <w:lang w:eastAsia="lt-LT"/>
              </w:rPr>
              <w:t>10,0</w:t>
            </w:r>
          </w:p>
        </w:tc>
        <w:tc>
          <w:tcPr>
            <w:tcW w:w="1417" w:type="dxa"/>
            <w:tcBorders>
              <w:top w:val="single" w:sz="4" w:space="0" w:color="auto"/>
              <w:left w:val="single" w:sz="4" w:space="0" w:color="auto"/>
              <w:bottom w:val="single" w:sz="4" w:space="0" w:color="auto"/>
              <w:right w:val="single" w:sz="4" w:space="0" w:color="auto"/>
            </w:tcBorders>
            <w:vAlign w:val="center"/>
          </w:tcPr>
          <w:p w14:paraId="6DB4930D" w14:textId="77777777" w:rsidR="00B12014" w:rsidRPr="00793DD0" w:rsidRDefault="00B12014" w:rsidP="005C6990">
            <w:pPr>
              <w:snapToGrid w:val="0"/>
              <w:jc w:val="center"/>
              <w:rPr>
                <w:rFonts w:eastAsia="Times New Roman" w:cs="Times New Roman"/>
                <w:color w:val="000000" w:themeColor="text1"/>
                <w:lang w:eastAsia="lt-LT"/>
              </w:rPr>
            </w:pPr>
            <w:r w:rsidRPr="00793DD0">
              <w:rPr>
                <w:rFonts w:eastAsia="Times New Roman" w:cs="Times New Roman"/>
                <w:color w:val="000000" w:themeColor="text1"/>
                <w:lang w:eastAsia="lt-LT"/>
              </w:rPr>
              <w:t>0,5</w:t>
            </w:r>
          </w:p>
        </w:tc>
        <w:tc>
          <w:tcPr>
            <w:tcW w:w="889" w:type="dxa"/>
            <w:tcBorders>
              <w:top w:val="single" w:sz="4" w:space="0" w:color="auto"/>
              <w:left w:val="single" w:sz="4" w:space="0" w:color="auto"/>
              <w:bottom w:val="single" w:sz="4" w:space="0" w:color="auto"/>
              <w:right w:val="single" w:sz="4" w:space="0" w:color="auto"/>
            </w:tcBorders>
            <w:vAlign w:val="center"/>
          </w:tcPr>
          <w:p w14:paraId="437A471F" w14:textId="77777777" w:rsidR="00B12014" w:rsidRPr="00793DD0" w:rsidDel="007F10A3" w:rsidRDefault="00B12014" w:rsidP="005C6990">
            <w:pPr>
              <w:snapToGrid w:val="0"/>
              <w:jc w:val="center"/>
              <w:rPr>
                <w:rFonts w:eastAsia="Times New Roman" w:cs="Times New Roman"/>
                <w:color w:val="000000" w:themeColor="text1"/>
                <w:lang w:val="en-US" w:eastAsia="lt-LT"/>
              </w:rPr>
            </w:pPr>
            <w:r w:rsidRPr="00793DD0">
              <w:rPr>
                <w:rFonts w:eastAsia="Times New Roman" w:cs="Times New Roman"/>
                <w:color w:val="000000" w:themeColor="text1"/>
                <w:lang w:val="en-US" w:eastAsia="lt-LT"/>
              </w:rPr>
              <w:t>5,0</w:t>
            </w:r>
          </w:p>
        </w:tc>
        <w:tc>
          <w:tcPr>
            <w:tcW w:w="1437" w:type="dxa"/>
            <w:tcBorders>
              <w:top w:val="single" w:sz="4" w:space="0" w:color="auto"/>
              <w:left w:val="single" w:sz="4" w:space="0" w:color="auto"/>
              <w:bottom w:val="single" w:sz="4" w:space="0" w:color="auto"/>
              <w:right w:val="single" w:sz="4" w:space="0" w:color="auto"/>
            </w:tcBorders>
            <w:vAlign w:val="center"/>
          </w:tcPr>
          <w:p w14:paraId="4507424F" w14:textId="77777777" w:rsidR="00B12014" w:rsidRPr="00793DD0" w:rsidRDefault="00B12014" w:rsidP="005C6990">
            <w:pPr>
              <w:snapToGrid w:val="0"/>
              <w:jc w:val="center"/>
              <w:rPr>
                <w:rFonts w:eastAsia="Times New Roman" w:cs="Times New Roman"/>
                <w:color w:val="000000" w:themeColor="text1"/>
                <w:lang w:val="en-US" w:eastAsia="lt-LT"/>
              </w:rPr>
            </w:pPr>
            <w:r w:rsidRPr="00793DD0">
              <w:rPr>
                <w:rFonts w:eastAsia="Times New Roman" w:cs="Times New Roman"/>
                <w:color w:val="000000" w:themeColor="text1"/>
                <w:lang w:val="en-US" w:eastAsia="lt-LT"/>
              </w:rPr>
              <w:t>0</w:t>
            </w:r>
          </w:p>
        </w:tc>
        <w:tc>
          <w:tcPr>
            <w:tcW w:w="973" w:type="dxa"/>
            <w:tcBorders>
              <w:top w:val="single" w:sz="4" w:space="0" w:color="auto"/>
              <w:left w:val="single" w:sz="4" w:space="0" w:color="auto"/>
              <w:bottom w:val="single" w:sz="4" w:space="0" w:color="auto"/>
              <w:right w:val="single" w:sz="4" w:space="0" w:color="auto"/>
            </w:tcBorders>
            <w:vAlign w:val="center"/>
          </w:tcPr>
          <w:p w14:paraId="4287A691" w14:textId="77777777" w:rsidR="00B12014" w:rsidRPr="00793DD0" w:rsidDel="00D02845" w:rsidRDefault="00B12014" w:rsidP="005C6990">
            <w:pPr>
              <w:snapToGrid w:val="0"/>
              <w:jc w:val="center"/>
              <w:rPr>
                <w:rFonts w:eastAsia="Times New Roman" w:cs="Times New Roman"/>
                <w:color w:val="000000" w:themeColor="text1"/>
                <w:lang w:val="en-US" w:eastAsia="lt-LT"/>
              </w:rPr>
            </w:pPr>
            <w:r w:rsidRPr="00793DD0">
              <w:rPr>
                <w:rFonts w:eastAsia="Times New Roman" w:cs="Times New Roman"/>
                <w:color w:val="000000" w:themeColor="text1"/>
                <w:lang w:val="en-US" w:eastAsia="lt-LT"/>
              </w:rPr>
              <w:t>-</w:t>
            </w:r>
          </w:p>
        </w:tc>
        <w:tc>
          <w:tcPr>
            <w:tcW w:w="1692" w:type="dxa"/>
            <w:tcBorders>
              <w:top w:val="single" w:sz="4" w:space="0" w:color="auto"/>
              <w:left w:val="single" w:sz="4" w:space="0" w:color="auto"/>
              <w:bottom w:val="single" w:sz="4" w:space="0" w:color="auto"/>
              <w:right w:val="single" w:sz="4" w:space="0" w:color="auto"/>
            </w:tcBorders>
            <w:vAlign w:val="center"/>
          </w:tcPr>
          <w:p w14:paraId="690DE8A8" w14:textId="77777777" w:rsidR="00B12014" w:rsidRPr="00793DD0" w:rsidRDefault="00B12014" w:rsidP="005C6990">
            <w:pPr>
              <w:snapToGrid w:val="0"/>
              <w:jc w:val="center"/>
              <w:rPr>
                <w:rFonts w:eastAsia="Times New Roman" w:cs="Times New Roman"/>
                <w:color w:val="000000" w:themeColor="text1"/>
                <w:lang w:eastAsia="lt-LT"/>
              </w:rPr>
            </w:pPr>
            <w:r w:rsidRPr="00793DD0">
              <w:rPr>
                <w:rFonts w:eastAsia="Times New Roman" w:cs="Times New Roman"/>
                <w:color w:val="000000" w:themeColor="text1"/>
                <w:lang w:eastAsia="lt-LT"/>
              </w:rPr>
              <w:t>8760</w:t>
            </w:r>
          </w:p>
        </w:tc>
      </w:tr>
    </w:tbl>
    <w:p w14:paraId="0E0AA2C1" w14:textId="5FDEE74E" w:rsidR="00B12014" w:rsidRPr="00793DD0" w:rsidRDefault="005B49C2" w:rsidP="0013588E">
      <w:pPr>
        <w:spacing w:before="240" w:after="120" w:line="280" w:lineRule="atLeast"/>
        <w:jc w:val="both"/>
        <w:rPr>
          <w:rFonts w:eastAsia="Times New Roman" w:cs="Times New Roman"/>
          <w:i/>
          <w:szCs w:val="24"/>
          <w:lang w:eastAsia="da-DK"/>
        </w:rPr>
      </w:pPr>
      <w:r w:rsidRPr="00793DD0">
        <w:rPr>
          <w:rFonts w:cs="Times New Roman"/>
          <w:b/>
          <w:i/>
          <w:szCs w:val="24"/>
        </w:rPr>
        <w:t>2</w:t>
      </w:r>
      <w:r w:rsidR="00CA39A6" w:rsidRPr="00793DD0">
        <w:rPr>
          <w:rFonts w:cs="Times New Roman"/>
          <w:b/>
          <w:i/>
          <w:szCs w:val="24"/>
        </w:rPr>
        <w:t>1</w:t>
      </w:r>
      <w:r w:rsidR="00B12014" w:rsidRPr="00793DD0">
        <w:rPr>
          <w:rFonts w:cs="Times New Roman"/>
          <w:b/>
          <w:i/>
          <w:szCs w:val="24"/>
        </w:rPr>
        <w:t xml:space="preserve"> lentelė.</w:t>
      </w:r>
      <w:r w:rsidR="00B12014" w:rsidRPr="00793DD0">
        <w:rPr>
          <w:rFonts w:cs="Times New Roman"/>
          <w:i/>
          <w:szCs w:val="24"/>
        </w:rPr>
        <w:t xml:space="preserve"> Taršos šaltinių t</w:t>
      </w:r>
      <w:r w:rsidR="00B12014" w:rsidRPr="00793DD0">
        <w:rPr>
          <w:rFonts w:eastAsia="Times New Roman" w:cs="Times New Roman"/>
          <w:i/>
          <w:szCs w:val="24"/>
          <w:lang w:eastAsia="da-DK"/>
        </w:rPr>
        <w:t>arša į aplinkos orą</w:t>
      </w:r>
    </w:p>
    <w:tbl>
      <w:tblPr>
        <w:tblW w:w="103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030"/>
        <w:gridCol w:w="2089"/>
        <w:gridCol w:w="1108"/>
        <w:gridCol w:w="1160"/>
        <w:gridCol w:w="992"/>
        <w:gridCol w:w="1018"/>
      </w:tblGrid>
      <w:tr w:rsidR="00B12014" w:rsidRPr="00793DD0" w14:paraId="4D28FD70" w14:textId="77777777" w:rsidTr="00CA39A6">
        <w:trPr>
          <w:cantSplit/>
          <w:trHeight w:val="436"/>
        </w:trPr>
        <w:tc>
          <w:tcPr>
            <w:tcW w:w="2977" w:type="dxa"/>
            <w:vMerge w:val="restart"/>
            <w:tcBorders>
              <w:top w:val="single" w:sz="4" w:space="0" w:color="auto"/>
              <w:left w:val="single" w:sz="4" w:space="0" w:color="auto"/>
              <w:bottom w:val="single" w:sz="4" w:space="0" w:color="auto"/>
              <w:right w:val="single" w:sz="4" w:space="0" w:color="auto"/>
            </w:tcBorders>
            <w:vAlign w:val="center"/>
          </w:tcPr>
          <w:p w14:paraId="1B791A1C" w14:textId="77777777" w:rsidR="00B12014" w:rsidRPr="00793DD0" w:rsidRDefault="00B12014" w:rsidP="005C6990">
            <w:pPr>
              <w:spacing w:line="228" w:lineRule="auto"/>
              <w:ind w:firstLine="20"/>
              <w:jc w:val="center"/>
              <w:rPr>
                <w:rFonts w:eastAsia="Times New Roman" w:cs="Times New Roman"/>
                <w:b/>
                <w:bCs/>
              </w:rPr>
            </w:pPr>
            <w:r w:rsidRPr="00793DD0">
              <w:rPr>
                <w:rFonts w:eastAsia="Times New Roman" w:cs="Times New Roman"/>
                <w:b/>
                <w:lang w:eastAsia="lt-LT"/>
              </w:rPr>
              <w:t>Cecho ar kt. pavadinimas arba Nr.</w:t>
            </w:r>
          </w:p>
        </w:tc>
        <w:tc>
          <w:tcPr>
            <w:tcW w:w="1030" w:type="dxa"/>
            <w:tcBorders>
              <w:top w:val="single" w:sz="4" w:space="0" w:color="auto"/>
              <w:left w:val="single" w:sz="4" w:space="0" w:color="auto"/>
              <w:bottom w:val="single" w:sz="4" w:space="0" w:color="auto"/>
              <w:right w:val="single" w:sz="4" w:space="0" w:color="auto"/>
            </w:tcBorders>
            <w:vAlign w:val="center"/>
          </w:tcPr>
          <w:p w14:paraId="0FEB67C3" w14:textId="77777777" w:rsidR="00B12014" w:rsidRPr="00793DD0" w:rsidRDefault="00B12014" w:rsidP="005C6990">
            <w:pPr>
              <w:spacing w:line="228" w:lineRule="auto"/>
              <w:jc w:val="center"/>
              <w:rPr>
                <w:rFonts w:eastAsia="Times New Roman" w:cs="Times New Roman"/>
                <w:b/>
                <w:bCs/>
              </w:rPr>
            </w:pPr>
            <w:r w:rsidRPr="00793DD0">
              <w:rPr>
                <w:rFonts w:eastAsia="Times New Roman" w:cs="Times New Roman"/>
                <w:b/>
                <w:lang w:eastAsia="lt-LT"/>
              </w:rPr>
              <w:t>Taršos šaltiniai</w:t>
            </w:r>
          </w:p>
        </w:tc>
        <w:tc>
          <w:tcPr>
            <w:tcW w:w="3197" w:type="dxa"/>
            <w:gridSpan w:val="2"/>
            <w:tcBorders>
              <w:top w:val="single" w:sz="4" w:space="0" w:color="auto"/>
              <w:left w:val="single" w:sz="4" w:space="0" w:color="auto"/>
              <w:bottom w:val="single" w:sz="4" w:space="0" w:color="auto"/>
              <w:right w:val="single" w:sz="4" w:space="0" w:color="auto"/>
            </w:tcBorders>
            <w:vAlign w:val="center"/>
          </w:tcPr>
          <w:p w14:paraId="54F8512C" w14:textId="77777777" w:rsidR="00B12014" w:rsidRPr="00793DD0" w:rsidRDefault="00B12014" w:rsidP="005C6990">
            <w:pPr>
              <w:spacing w:line="228" w:lineRule="auto"/>
              <w:jc w:val="center"/>
              <w:rPr>
                <w:rFonts w:eastAsia="Times New Roman" w:cs="Times New Roman"/>
                <w:b/>
                <w:bCs/>
              </w:rPr>
            </w:pPr>
            <w:r w:rsidRPr="00793DD0">
              <w:rPr>
                <w:rFonts w:eastAsia="Times New Roman" w:cs="Times New Roman"/>
                <w:b/>
                <w:lang w:eastAsia="lt-LT"/>
              </w:rPr>
              <w:t>Teršalai</w:t>
            </w:r>
          </w:p>
        </w:tc>
        <w:tc>
          <w:tcPr>
            <w:tcW w:w="3170" w:type="dxa"/>
            <w:gridSpan w:val="3"/>
            <w:tcBorders>
              <w:top w:val="single" w:sz="4" w:space="0" w:color="auto"/>
              <w:left w:val="single" w:sz="4" w:space="0" w:color="auto"/>
              <w:bottom w:val="single" w:sz="4" w:space="0" w:color="auto"/>
              <w:right w:val="single" w:sz="4" w:space="0" w:color="auto"/>
            </w:tcBorders>
            <w:vAlign w:val="center"/>
          </w:tcPr>
          <w:p w14:paraId="554EDAB4" w14:textId="77777777" w:rsidR="00B12014" w:rsidRPr="00793DD0" w:rsidRDefault="00B12014" w:rsidP="005C6990">
            <w:pPr>
              <w:spacing w:line="228" w:lineRule="auto"/>
              <w:ind w:hanging="108"/>
              <w:jc w:val="center"/>
              <w:rPr>
                <w:rFonts w:eastAsia="Times New Roman" w:cs="Times New Roman"/>
                <w:b/>
                <w:bCs/>
              </w:rPr>
            </w:pPr>
            <w:r w:rsidRPr="00793DD0">
              <w:rPr>
                <w:rFonts w:eastAsia="Times New Roman" w:cs="Times New Roman"/>
                <w:b/>
                <w:lang w:eastAsia="lt-LT"/>
              </w:rPr>
              <w:t>Numatoma (prašoma leisti) tarša</w:t>
            </w:r>
          </w:p>
        </w:tc>
      </w:tr>
      <w:tr w:rsidR="00B12014" w:rsidRPr="00793DD0" w14:paraId="690C903E" w14:textId="77777777" w:rsidTr="00CA39A6">
        <w:trPr>
          <w:cantSplit/>
        </w:trPr>
        <w:tc>
          <w:tcPr>
            <w:tcW w:w="2977" w:type="dxa"/>
            <w:vMerge/>
            <w:tcBorders>
              <w:top w:val="single" w:sz="4" w:space="0" w:color="auto"/>
              <w:left w:val="single" w:sz="4" w:space="0" w:color="auto"/>
              <w:bottom w:val="single" w:sz="4" w:space="0" w:color="auto"/>
              <w:right w:val="single" w:sz="4" w:space="0" w:color="auto"/>
            </w:tcBorders>
            <w:vAlign w:val="center"/>
          </w:tcPr>
          <w:p w14:paraId="388F878E" w14:textId="77777777" w:rsidR="00B12014" w:rsidRPr="00793DD0" w:rsidRDefault="00B12014" w:rsidP="005C6990">
            <w:pPr>
              <w:spacing w:line="228" w:lineRule="auto"/>
              <w:ind w:firstLine="567"/>
              <w:jc w:val="center"/>
              <w:rPr>
                <w:rFonts w:eastAsia="Times New Roman" w:cs="Times New Roman"/>
                <w:b/>
                <w:lang w:eastAsia="lt-LT"/>
              </w:rPr>
            </w:pPr>
          </w:p>
        </w:tc>
        <w:tc>
          <w:tcPr>
            <w:tcW w:w="1030" w:type="dxa"/>
            <w:vMerge w:val="restart"/>
            <w:tcBorders>
              <w:top w:val="single" w:sz="4" w:space="0" w:color="auto"/>
              <w:left w:val="single" w:sz="4" w:space="0" w:color="auto"/>
              <w:bottom w:val="single" w:sz="4" w:space="0" w:color="auto"/>
              <w:right w:val="single" w:sz="4" w:space="0" w:color="auto"/>
            </w:tcBorders>
            <w:vAlign w:val="center"/>
          </w:tcPr>
          <w:p w14:paraId="75503291" w14:textId="77777777" w:rsidR="00B12014" w:rsidRPr="00793DD0" w:rsidRDefault="00B12014" w:rsidP="005C6990">
            <w:pPr>
              <w:spacing w:line="228" w:lineRule="auto"/>
              <w:ind w:firstLine="23"/>
              <w:jc w:val="center"/>
              <w:rPr>
                <w:rFonts w:eastAsia="Times New Roman" w:cs="Times New Roman"/>
                <w:b/>
                <w:lang w:eastAsia="lt-LT"/>
              </w:rPr>
            </w:pPr>
            <w:r w:rsidRPr="00793DD0">
              <w:rPr>
                <w:rFonts w:eastAsia="Times New Roman" w:cs="Times New Roman"/>
                <w:b/>
                <w:lang w:eastAsia="lt-LT"/>
              </w:rPr>
              <w:t>Nr.</w:t>
            </w:r>
          </w:p>
        </w:tc>
        <w:tc>
          <w:tcPr>
            <w:tcW w:w="2089" w:type="dxa"/>
            <w:vMerge w:val="restart"/>
            <w:tcBorders>
              <w:top w:val="single" w:sz="4" w:space="0" w:color="auto"/>
              <w:left w:val="single" w:sz="4" w:space="0" w:color="auto"/>
              <w:bottom w:val="single" w:sz="4" w:space="0" w:color="auto"/>
              <w:right w:val="single" w:sz="4" w:space="0" w:color="auto"/>
            </w:tcBorders>
            <w:vAlign w:val="center"/>
          </w:tcPr>
          <w:p w14:paraId="20B0D8AB" w14:textId="77777777" w:rsidR="00B12014" w:rsidRPr="00793DD0" w:rsidRDefault="00B12014" w:rsidP="005C6990">
            <w:pPr>
              <w:spacing w:line="228" w:lineRule="auto"/>
              <w:ind w:firstLine="23"/>
              <w:jc w:val="center"/>
              <w:rPr>
                <w:rFonts w:eastAsia="Times New Roman" w:cs="Times New Roman"/>
                <w:b/>
                <w:lang w:eastAsia="lt-LT"/>
              </w:rPr>
            </w:pPr>
            <w:r w:rsidRPr="00793DD0">
              <w:rPr>
                <w:rFonts w:eastAsia="Times New Roman" w:cs="Times New Roman"/>
                <w:b/>
                <w:lang w:eastAsia="lt-LT"/>
              </w:rPr>
              <w:t>pavadinimas</w:t>
            </w:r>
          </w:p>
        </w:tc>
        <w:tc>
          <w:tcPr>
            <w:tcW w:w="1108" w:type="dxa"/>
            <w:vMerge w:val="restart"/>
            <w:tcBorders>
              <w:top w:val="single" w:sz="4" w:space="0" w:color="auto"/>
              <w:left w:val="single" w:sz="4" w:space="0" w:color="auto"/>
              <w:bottom w:val="single" w:sz="4" w:space="0" w:color="auto"/>
              <w:right w:val="single" w:sz="4" w:space="0" w:color="auto"/>
            </w:tcBorders>
            <w:vAlign w:val="center"/>
          </w:tcPr>
          <w:p w14:paraId="3B74D27E" w14:textId="77777777" w:rsidR="00B12014" w:rsidRPr="00793DD0" w:rsidRDefault="00B12014" w:rsidP="005C6990">
            <w:pPr>
              <w:spacing w:line="228" w:lineRule="auto"/>
              <w:ind w:firstLine="23"/>
              <w:jc w:val="center"/>
              <w:rPr>
                <w:rFonts w:eastAsia="Times New Roman" w:cs="Times New Roman"/>
                <w:b/>
                <w:lang w:eastAsia="lt-LT"/>
              </w:rPr>
            </w:pPr>
            <w:r w:rsidRPr="00793DD0">
              <w:rPr>
                <w:rFonts w:eastAsia="Times New Roman" w:cs="Times New Roman"/>
                <w:b/>
                <w:lang w:eastAsia="lt-LT"/>
              </w:rPr>
              <w:t>kodas</w:t>
            </w:r>
          </w:p>
        </w:tc>
        <w:tc>
          <w:tcPr>
            <w:tcW w:w="2152" w:type="dxa"/>
            <w:gridSpan w:val="2"/>
            <w:tcBorders>
              <w:top w:val="single" w:sz="4" w:space="0" w:color="auto"/>
              <w:left w:val="single" w:sz="4" w:space="0" w:color="auto"/>
              <w:bottom w:val="single" w:sz="4" w:space="0" w:color="auto"/>
              <w:right w:val="single" w:sz="4" w:space="0" w:color="auto"/>
            </w:tcBorders>
            <w:vAlign w:val="center"/>
          </w:tcPr>
          <w:p w14:paraId="0BBBF25C" w14:textId="77777777" w:rsidR="00B12014" w:rsidRPr="00793DD0" w:rsidRDefault="00B12014" w:rsidP="005C6990">
            <w:pPr>
              <w:spacing w:line="228" w:lineRule="auto"/>
              <w:ind w:hanging="108"/>
              <w:jc w:val="center"/>
              <w:rPr>
                <w:rFonts w:eastAsia="Times New Roman" w:cs="Times New Roman"/>
                <w:b/>
                <w:lang w:eastAsia="lt-LT"/>
              </w:rPr>
            </w:pPr>
            <w:r w:rsidRPr="00793DD0">
              <w:rPr>
                <w:rFonts w:eastAsia="Times New Roman" w:cs="Times New Roman"/>
                <w:b/>
                <w:lang w:eastAsia="lt-LT"/>
              </w:rPr>
              <w:t>Vienkartinis dydis</w:t>
            </w:r>
          </w:p>
        </w:tc>
        <w:tc>
          <w:tcPr>
            <w:tcW w:w="1018" w:type="dxa"/>
            <w:vMerge w:val="restart"/>
            <w:tcBorders>
              <w:top w:val="single" w:sz="4" w:space="0" w:color="auto"/>
              <w:left w:val="single" w:sz="4" w:space="0" w:color="auto"/>
              <w:bottom w:val="single" w:sz="4" w:space="0" w:color="auto"/>
              <w:right w:val="single" w:sz="4" w:space="0" w:color="auto"/>
            </w:tcBorders>
            <w:vAlign w:val="center"/>
          </w:tcPr>
          <w:p w14:paraId="444D6AF2" w14:textId="77777777" w:rsidR="00B12014" w:rsidRPr="00793DD0" w:rsidRDefault="00B12014" w:rsidP="005C6990">
            <w:pPr>
              <w:spacing w:line="228" w:lineRule="auto"/>
              <w:ind w:hanging="108"/>
              <w:jc w:val="center"/>
              <w:rPr>
                <w:rFonts w:eastAsia="Times New Roman" w:cs="Times New Roman"/>
                <w:b/>
                <w:lang w:eastAsia="lt-LT"/>
              </w:rPr>
            </w:pPr>
            <w:r w:rsidRPr="00793DD0">
              <w:rPr>
                <w:rFonts w:eastAsia="Times New Roman" w:cs="Times New Roman"/>
                <w:b/>
                <w:lang w:eastAsia="lt-LT"/>
              </w:rPr>
              <w:t>t/m</w:t>
            </w:r>
          </w:p>
        </w:tc>
      </w:tr>
      <w:tr w:rsidR="00B12014" w:rsidRPr="00793DD0" w14:paraId="6264FBE4" w14:textId="77777777" w:rsidTr="00CA39A6">
        <w:trPr>
          <w:cantSplit/>
        </w:trPr>
        <w:tc>
          <w:tcPr>
            <w:tcW w:w="2977" w:type="dxa"/>
            <w:vMerge/>
            <w:tcBorders>
              <w:top w:val="single" w:sz="4" w:space="0" w:color="auto"/>
              <w:left w:val="single" w:sz="4" w:space="0" w:color="auto"/>
              <w:bottom w:val="single" w:sz="4" w:space="0" w:color="auto"/>
              <w:right w:val="single" w:sz="4" w:space="0" w:color="auto"/>
            </w:tcBorders>
            <w:vAlign w:val="center"/>
          </w:tcPr>
          <w:p w14:paraId="22067B8F" w14:textId="77777777" w:rsidR="00B12014" w:rsidRPr="00793DD0" w:rsidRDefault="00B12014" w:rsidP="005C6990">
            <w:pPr>
              <w:spacing w:line="228" w:lineRule="auto"/>
              <w:ind w:firstLine="567"/>
              <w:jc w:val="center"/>
              <w:rPr>
                <w:rFonts w:eastAsia="Times New Roman" w:cs="Times New Roman"/>
                <w:lang w:eastAsia="lt-LT"/>
              </w:rPr>
            </w:pPr>
          </w:p>
        </w:tc>
        <w:tc>
          <w:tcPr>
            <w:tcW w:w="1030" w:type="dxa"/>
            <w:vMerge/>
            <w:tcBorders>
              <w:top w:val="single" w:sz="4" w:space="0" w:color="auto"/>
              <w:left w:val="single" w:sz="4" w:space="0" w:color="auto"/>
              <w:bottom w:val="single" w:sz="4" w:space="0" w:color="auto"/>
              <w:right w:val="single" w:sz="4" w:space="0" w:color="auto"/>
            </w:tcBorders>
            <w:vAlign w:val="center"/>
          </w:tcPr>
          <w:p w14:paraId="6DBED90A" w14:textId="77777777" w:rsidR="00B12014" w:rsidRPr="00793DD0" w:rsidRDefault="00B12014" w:rsidP="005C6990">
            <w:pPr>
              <w:spacing w:line="228" w:lineRule="auto"/>
              <w:ind w:firstLine="23"/>
              <w:jc w:val="center"/>
              <w:rPr>
                <w:rFonts w:eastAsia="Times New Roman" w:cs="Times New Roman"/>
                <w:lang w:eastAsia="lt-LT"/>
              </w:rPr>
            </w:pPr>
          </w:p>
        </w:tc>
        <w:tc>
          <w:tcPr>
            <w:tcW w:w="2089" w:type="dxa"/>
            <w:vMerge/>
            <w:tcBorders>
              <w:top w:val="single" w:sz="4" w:space="0" w:color="auto"/>
              <w:left w:val="single" w:sz="4" w:space="0" w:color="auto"/>
              <w:bottom w:val="single" w:sz="4" w:space="0" w:color="auto"/>
              <w:right w:val="single" w:sz="4" w:space="0" w:color="auto"/>
            </w:tcBorders>
            <w:vAlign w:val="center"/>
          </w:tcPr>
          <w:p w14:paraId="4D994866" w14:textId="77777777" w:rsidR="00B12014" w:rsidRPr="00793DD0" w:rsidRDefault="00B12014" w:rsidP="005C6990">
            <w:pPr>
              <w:spacing w:line="228" w:lineRule="auto"/>
              <w:ind w:firstLine="23"/>
              <w:jc w:val="center"/>
              <w:rPr>
                <w:rFonts w:eastAsia="Times New Roman" w:cs="Times New Roman"/>
                <w:lang w:eastAsia="lt-LT"/>
              </w:rPr>
            </w:pPr>
          </w:p>
        </w:tc>
        <w:tc>
          <w:tcPr>
            <w:tcW w:w="1108" w:type="dxa"/>
            <w:vMerge/>
            <w:tcBorders>
              <w:top w:val="single" w:sz="4" w:space="0" w:color="auto"/>
              <w:left w:val="single" w:sz="4" w:space="0" w:color="auto"/>
              <w:bottom w:val="single" w:sz="4" w:space="0" w:color="auto"/>
              <w:right w:val="single" w:sz="4" w:space="0" w:color="auto"/>
            </w:tcBorders>
            <w:vAlign w:val="center"/>
          </w:tcPr>
          <w:p w14:paraId="0C7B3CF6" w14:textId="77777777" w:rsidR="00B12014" w:rsidRPr="00793DD0" w:rsidRDefault="00B12014" w:rsidP="005C6990">
            <w:pPr>
              <w:spacing w:line="228" w:lineRule="auto"/>
              <w:ind w:firstLine="23"/>
              <w:jc w:val="center"/>
              <w:rPr>
                <w:rFonts w:eastAsia="Times New Roman" w:cs="Times New Roman"/>
                <w:lang w:eastAsia="lt-LT"/>
              </w:rPr>
            </w:pPr>
          </w:p>
        </w:tc>
        <w:tc>
          <w:tcPr>
            <w:tcW w:w="1160" w:type="dxa"/>
            <w:tcBorders>
              <w:top w:val="single" w:sz="4" w:space="0" w:color="auto"/>
              <w:left w:val="single" w:sz="4" w:space="0" w:color="auto"/>
              <w:bottom w:val="single" w:sz="4" w:space="0" w:color="auto"/>
              <w:right w:val="single" w:sz="4" w:space="0" w:color="auto"/>
            </w:tcBorders>
            <w:vAlign w:val="center"/>
          </w:tcPr>
          <w:p w14:paraId="6EDE5CEA" w14:textId="77777777" w:rsidR="00B12014" w:rsidRPr="00793DD0" w:rsidRDefault="00B12014" w:rsidP="005C6990">
            <w:pPr>
              <w:spacing w:line="228" w:lineRule="auto"/>
              <w:ind w:firstLine="23"/>
              <w:jc w:val="center"/>
              <w:rPr>
                <w:rFonts w:eastAsia="Times New Roman" w:cs="Times New Roman"/>
                <w:b/>
                <w:lang w:eastAsia="lt-LT"/>
              </w:rPr>
            </w:pPr>
            <w:r w:rsidRPr="00793DD0">
              <w:rPr>
                <w:rFonts w:eastAsia="Times New Roman" w:cs="Times New Roman"/>
                <w:b/>
                <w:lang w:eastAsia="lt-LT"/>
              </w:rPr>
              <w:t>vnt.</w:t>
            </w:r>
          </w:p>
        </w:tc>
        <w:tc>
          <w:tcPr>
            <w:tcW w:w="992" w:type="dxa"/>
            <w:tcBorders>
              <w:top w:val="single" w:sz="4" w:space="0" w:color="auto"/>
              <w:left w:val="single" w:sz="4" w:space="0" w:color="auto"/>
              <w:bottom w:val="single" w:sz="4" w:space="0" w:color="auto"/>
              <w:right w:val="single" w:sz="4" w:space="0" w:color="auto"/>
            </w:tcBorders>
            <w:vAlign w:val="center"/>
          </w:tcPr>
          <w:p w14:paraId="639F7C02" w14:textId="77777777" w:rsidR="00B12014" w:rsidRPr="00793DD0" w:rsidRDefault="00B12014" w:rsidP="005C6990">
            <w:pPr>
              <w:spacing w:line="228" w:lineRule="auto"/>
              <w:ind w:firstLine="23"/>
              <w:jc w:val="center"/>
              <w:rPr>
                <w:rFonts w:eastAsia="Times New Roman" w:cs="Times New Roman"/>
                <w:b/>
                <w:lang w:eastAsia="lt-LT"/>
              </w:rPr>
            </w:pPr>
            <w:r w:rsidRPr="00793DD0">
              <w:rPr>
                <w:rFonts w:eastAsia="Times New Roman" w:cs="Times New Roman"/>
                <w:b/>
                <w:lang w:eastAsia="lt-LT"/>
              </w:rPr>
              <w:t>maks.</w:t>
            </w:r>
          </w:p>
        </w:tc>
        <w:tc>
          <w:tcPr>
            <w:tcW w:w="1018" w:type="dxa"/>
            <w:vMerge/>
            <w:tcBorders>
              <w:top w:val="single" w:sz="4" w:space="0" w:color="auto"/>
              <w:left w:val="single" w:sz="4" w:space="0" w:color="auto"/>
              <w:bottom w:val="single" w:sz="4" w:space="0" w:color="auto"/>
              <w:right w:val="single" w:sz="4" w:space="0" w:color="auto"/>
            </w:tcBorders>
            <w:vAlign w:val="center"/>
          </w:tcPr>
          <w:p w14:paraId="7865546E" w14:textId="77777777" w:rsidR="00B12014" w:rsidRPr="00793DD0" w:rsidRDefault="00B12014" w:rsidP="005C6990">
            <w:pPr>
              <w:spacing w:line="228" w:lineRule="auto"/>
              <w:ind w:firstLine="567"/>
              <w:jc w:val="center"/>
              <w:rPr>
                <w:rFonts w:eastAsia="Times New Roman" w:cs="Times New Roman"/>
                <w:lang w:eastAsia="lt-LT"/>
              </w:rPr>
            </w:pPr>
          </w:p>
        </w:tc>
      </w:tr>
      <w:tr w:rsidR="00B12014" w:rsidRPr="00793DD0" w14:paraId="4016F775" w14:textId="77777777" w:rsidTr="00CA39A6">
        <w:tc>
          <w:tcPr>
            <w:tcW w:w="2977" w:type="dxa"/>
            <w:vMerge w:val="restart"/>
            <w:tcBorders>
              <w:top w:val="single" w:sz="4" w:space="0" w:color="auto"/>
              <w:left w:val="single" w:sz="4" w:space="0" w:color="auto"/>
              <w:right w:val="single" w:sz="4" w:space="0" w:color="auto"/>
            </w:tcBorders>
            <w:vAlign w:val="center"/>
          </w:tcPr>
          <w:p w14:paraId="619F9DAE" w14:textId="77777777" w:rsidR="00B12014" w:rsidRPr="00793DD0" w:rsidRDefault="00B12014" w:rsidP="005C6990">
            <w:pPr>
              <w:spacing w:line="228" w:lineRule="auto"/>
              <w:jc w:val="center"/>
              <w:rPr>
                <w:rFonts w:eastAsia="Times New Roman" w:cs="Times New Roman"/>
                <w:b/>
                <w:lang w:eastAsia="lt-LT"/>
              </w:rPr>
            </w:pPr>
            <w:r w:rsidRPr="00793DD0">
              <w:rPr>
                <w:rFonts w:eastAsia="Times New Roman" w:cs="Times New Roman"/>
                <w:b/>
                <w:lang w:eastAsia="lt-LT"/>
              </w:rPr>
              <w:t>Tvartas</w:t>
            </w:r>
          </w:p>
        </w:tc>
        <w:tc>
          <w:tcPr>
            <w:tcW w:w="1030" w:type="dxa"/>
            <w:vMerge w:val="restart"/>
            <w:tcBorders>
              <w:top w:val="single" w:sz="4" w:space="0" w:color="auto"/>
              <w:left w:val="single" w:sz="4" w:space="0" w:color="auto"/>
              <w:right w:val="single" w:sz="4" w:space="0" w:color="auto"/>
            </w:tcBorders>
            <w:vAlign w:val="center"/>
          </w:tcPr>
          <w:p w14:paraId="437101AA" w14:textId="77777777" w:rsidR="00B12014" w:rsidRPr="00793DD0" w:rsidRDefault="00B12014" w:rsidP="005C6990">
            <w:pPr>
              <w:spacing w:line="228" w:lineRule="auto"/>
              <w:ind w:firstLine="23"/>
              <w:jc w:val="center"/>
              <w:rPr>
                <w:rFonts w:eastAsia="Times New Roman" w:cs="Times New Roman"/>
                <w:lang w:eastAsia="lt-LT"/>
              </w:rPr>
            </w:pPr>
            <w:r w:rsidRPr="00793DD0">
              <w:rPr>
                <w:rFonts w:eastAsia="Times New Roman" w:cs="Times New Roman"/>
                <w:lang w:eastAsia="lt-LT"/>
              </w:rPr>
              <w:t>601</w:t>
            </w:r>
          </w:p>
        </w:tc>
        <w:tc>
          <w:tcPr>
            <w:tcW w:w="2089" w:type="dxa"/>
            <w:tcBorders>
              <w:top w:val="single" w:sz="4" w:space="0" w:color="auto"/>
              <w:left w:val="single" w:sz="4" w:space="0" w:color="auto"/>
              <w:bottom w:val="single" w:sz="4" w:space="0" w:color="auto"/>
              <w:right w:val="single" w:sz="4" w:space="0" w:color="auto"/>
            </w:tcBorders>
            <w:vAlign w:val="center"/>
          </w:tcPr>
          <w:p w14:paraId="6159AE59" w14:textId="77777777" w:rsidR="00B12014" w:rsidRPr="00793DD0" w:rsidRDefault="00B12014" w:rsidP="00CC0225">
            <w:pPr>
              <w:spacing w:line="228" w:lineRule="auto"/>
              <w:ind w:left="-146" w:right="-108" w:hanging="4"/>
              <w:jc w:val="center"/>
              <w:rPr>
                <w:rFonts w:eastAsia="Times New Roman" w:cs="Times New Roman"/>
                <w:lang w:eastAsia="lt-LT"/>
              </w:rPr>
            </w:pPr>
            <w:r w:rsidRPr="00793DD0">
              <w:rPr>
                <w:rFonts w:eastAsia="Times New Roman" w:cs="Times New Roman"/>
                <w:lang w:eastAsia="lt-LT"/>
              </w:rPr>
              <w:t>Kietosios dalelės (C)</w:t>
            </w:r>
          </w:p>
        </w:tc>
        <w:tc>
          <w:tcPr>
            <w:tcW w:w="1108" w:type="dxa"/>
            <w:tcBorders>
              <w:top w:val="single" w:sz="4" w:space="0" w:color="auto"/>
              <w:left w:val="single" w:sz="4" w:space="0" w:color="auto"/>
              <w:bottom w:val="single" w:sz="4" w:space="0" w:color="auto"/>
              <w:right w:val="single" w:sz="4" w:space="0" w:color="auto"/>
            </w:tcBorders>
            <w:vAlign w:val="center"/>
          </w:tcPr>
          <w:p w14:paraId="48827322" w14:textId="77777777" w:rsidR="00B12014" w:rsidRPr="00793DD0" w:rsidRDefault="00B12014" w:rsidP="005C6990">
            <w:pPr>
              <w:spacing w:line="228" w:lineRule="auto"/>
              <w:ind w:firstLine="23"/>
              <w:jc w:val="center"/>
              <w:rPr>
                <w:rFonts w:eastAsia="Times New Roman" w:cs="Times New Roman"/>
                <w:lang w:eastAsia="lt-LT"/>
              </w:rPr>
            </w:pPr>
            <w:r w:rsidRPr="00793DD0">
              <w:rPr>
                <w:rFonts w:eastAsia="Times New Roman" w:cs="Times New Roman"/>
                <w:lang w:eastAsia="lt-LT"/>
              </w:rPr>
              <w:t>4281</w:t>
            </w:r>
          </w:p>
        </w:tc>
        <w:tc>
          <w:tcPr>
            <w:tcW w:w="1160" w:type="dxa"/>
            <w:tcBorders>
              <w:top w:val="single" w:sz="4" w:space="0" w:color="auto"/>
              <w:left w:val="single" w:sz="4" w:space="0" w:color="auto"/>
              <w:bottom w:val="single" w:sz="4" w:space="0" w:color="auto"/>
              <w:right w:val="single" w:sz="4" w:space="0" w:color="auto"/>
            </w:tcBorders>
            <w:vAlign w:val="center"/>
          </w:tcPr>
          <w:p w14:paraId="4F87C148" w14:textId="77777777" w:rsidR="00B12014" w:rsidRPr="00793DD0" w:rsidRDefault="00B12014" w:rsidP="005C6990">
            <w:pPr>
              <w:spacing w:line="228" w:lineRule="auto"/>
              <w:ind w:firstLine="23"/>
              <w:jc w:val="center"/>
              <w:rPr>
                <w:rFonts w:eastAsia="Times New Roman" w:cs="Times New Roman"/>
                <w:lang w:eastAsia="lt-LT"/>
              </w:rPr>
            </w:pPr>
            <w:r w:rsidRPr="00793DD0">
              <w:rPr>
                <w:rFonts w:eastAsia="Times New Roman" w:cs="Times New Roman"/>
                <w:lang w:eastAsia="lt-LT"/>
              </w:rPr>
              <w:t>g/s</w:t>
            </w:r>
          </w:p>
        </w:tc>
        <w:tc>
          <w:tcPr>
            <w:tcW w:w="992" w:type="dxa"/>
            <w:tcBorders>
              <w:top w:val="single" w:sz="4" w:space="0" w:color="auto"/>
              <w:left w:val="single" w:sz="4" w:space="0" w:color="auto"/>
              <w:bottom w:val="single" w:sz="4" w:space="0" w:color="auto"/>
              <w:right w:val="single" w:sz="4" w:space="0" w:color="auto"/>
            </w:tcBorders>
            <w:vAlign w:val="center"/>
          </w:tcPr>
          <w:p w14:paraId="260ED082" w14:textId="77777777" w:rsidR="00B12014" w:rsidRPr="00793DD0" w:rsidRDefault="00B12014" w:rsidP="005C6990">
            <w:pPr>
              <w:spacing w:line="228" w:lineRule="auto"/>
              <w:ind w:firstLine="23"/>
              <w:jc w:val="center"/>
              <w:rPr>
                <w:rFonts w:eastAsia="Times New Roman" w:cs="Times New Roman"/>
                <w:lang w:eastAsia="lt-LT"/>
              </w:rPr>
            </w:pPr>
            <w:r w:rsidRPr="00793DD0">
              <w:rPr>
                <w:rFonts w:eastAsia="Times New Roman" w:cs="Times New Roman"/>
                <w:lang w:eastAsia="lt-LT"/>
              </w:rPr>
              <w:t>0,011</w:t>
            </w:r>
          </w:p>
        </w:tc>
        <w:tc>
          <w:tcPr>
            <w:tcW w:w="1018" w:type="dxa"/>
            <w:tcBorders>
              <w:top w:val="single" w:sz="4" w:space="0" w:color="auto"/>
              <w:left w:val="single" w:sz="4" w:space="0" w:color="auto"/>
              <w:bottom w:val="single" w:sz="4" w:space="0" w:color="auto"/>
              <w:right w:val="single" w:sz="4" w:space="0" w:color="auto"/>
            </w:tcBorders>
            <w:vAlign w:val="center"/>
          </w:tcPr>
          <w:p w14:paraId="2161CD8A" w14:textId="77777777" w:rsidR="00B12014" w:rsidRPr="00793DD0" w:rsidRDefault="00B12014" w:rsidP="005C6990">
            <w:pPr>
              <w:spacing w:line="228" w:lineRule="auto"/>
              <w:jc w:val="center"/>
              <w:rPr>
                <w:rFonts w:eastAsia="Times New Roman" w:cs="Times New Roman"/>
                <w:lang w:eastAsia="lt-LT"/>
              </w:rPr>
            </w:pPr>
            <w:r w:rsidRPr="00793DD0">
              <w:rPr>
                <w:rFonts w:eastAsia="Times New Roman" w:cs="Times New Roman"/>
                <w:lang w:eastAsia="lt-LT"/>
              </w:rPr>
              <w:t>0,341</w:t>
            </w:r>
          </w:p>
        </w:tc>
      </w:tr>
      <w:tr w:rsidR="00B12014" w:rsidRPr="00793DD0" w14:paraId="0CCF78C7" w14:textId="77777777" w:rsidTr="00CA39A6">
        <w:tc>
          <w:tcPr>
            <w:tcW w:w="2977" w:type="dxa"/>
            <w:vMerge/>
            <w:tcBorders>
              <w:left w:val="single" w:sz="4" w:space="0" w:color="auto"/>
              <w:bottom w:val="single" w:sz="4" w:space="0" w:color="auto"/>
              <w:right w:val="single" w:sz="4" w:space="0" w:color="auto"/>
            </w:tcBorders>
            <w:vAlign w:val="center"/>
          </w:tcPr>
          <w:p w14:paraId="4C20128E" w14:textId="77777777" w:rsidR="00B12014" w:rsidRPr="00793DD0" w:rsidRDefault="00B12014" w:rsidP="005C6990">
            <w:pPr>
              <w:spacing w:line="228" w:lineRule="auto"/>
              <w:jc w:val="center"/>
              <w:rPr>
                <w:rFonts w:eastAsia="Times New Roman" w:cs="Times New Roman"/>
                <w:b/>
                <w:lang w:eastAsia="lt-LT"/>
              </w:rPr>
            </w:pPr>
          </w:p>
        </w:tc>
        <w:tc>
          <w:tcPr>
            <w:tcW w:w="1030" w:type="dxa"/>
            <w:vMerge/>
            <w:tcBorders>
              <w:left w:val="single" w:sz="4" w:space="0" w:color="auto"/>
              <w:bottom w:val="single" w:sz="4" w:space="0" w:color="auto"/>
              <w:right w:val="single" w:sz="4" w:space="0" w:color="auto"/>
            </w:tcBorders>
            <w:vAlign w:val="center"/>
          </w:tcPr>
          <w:p w14:paraId="05749D44" w14:textId="77777777" w:rsidR="00B12014" w:rsidRPr="00793DD0" w:rsidRDefault="00B12014" w:rsidP="005C6990">
            <w:pPr>
              <w:spacing w:line="228" w:lineRule="auto"/>
              <w:ind w:firstLine="23"/>
              <w:jc w:val="center"/>
              <w:rPr>
                <w:rFonts w:eastAsia="Times New Roman" w:cs="Times New Roman"/>
                <w:lang w:eastAsia="lt-LT"/>
              </w:rPr>
            </w:pPr>
          </w:p>
        </w:tc>
        <w:tc>
          <w:tcPr>
            <w:tcW w:w="2089" w:type="dxa"/>
            <w:tcBorders>
              <w:top w:val="single" w:sz="4" w:space="0" w:color="auto"/>
              <w:left w:val="single" w:sz="4" w:space="0" w:color="auto"/>
              <w:bottom w:val="single" w:sz="4" w:space="0" w:color="auto"/>
              <w:right w:val="single" w:sz="4" w:space="0" w:color="auto"/>
            </w:tcBorders>
            <w:vAlign w:val="center"/>
          </w:tcPr>
          <w:p w14:paraId="65C1FEB6" w14:textId="77777777" w:rsidR="00B12014" w:rsidRPr="00793DD0" w:rsidRDefault="00B12014" w:rsidP="005C6990">
            <w:pPr>
              <w:spacing w:line="228" w:lineRule="auto"/>
              <w:ind w:firstLine="23"/>
              <w:jc w:val="center"/>
              <w:rPr>
                <w:rFonts w:eastAsia="Times New Roman" w:cs="Times New Roman"/>
                <w:lang w:eastAsia="lt-LT"/>
              </w:rPr>
            </w:pPr>
            <w:r w:rsidRPr="00793DD0">
              <w:rPr>
                <w:rFonts w:eastAsia="Times New Roman" w:cs="Times New Roman"/>
                <w:lang w:eastAsia="lt-LT"/>
              </w:rPr>
              <w:t>Amoniakas</w:t>
            </w:r>
          </w:p>
        </w:tc>
        <w:tc>
          <w:tcPr>
            <w:tcW w:w="1108" w:type="dxa"/>
            <w:tcBorders>
              <w:top w:val="single" w:sz="4" w:space="0" w:color="auto"/>
              <w:left w:val="single" w:sz="4" w:space="0" w:color="auto"/>
              <w:bottom w:val="single" w:sz="4" w:space="0" w:color="auto"/>
              <w:right w:val="single" w:sz="4" w:space="0" w:color="auto"/>
            </w:tcBorders>
            <w:vAlign w:val="center"/>
          </w:tcPr>
          <w:p w14:paraId="5E55711E" w14:textId="77777777" w:rsidR="00B12014" w:rsidRPr="00793DD0" w:rsidRDefault="00B12014" w:rsidP="005C6990">
            <w:pPr>
              <w:spacing w:line="228" w:lineRule="auto"/>
              <w:ind w:firstLine="23"/>
              <w:jc w:val="center"/>
              <w:rPr>
                <w:rFonts w:eastAsia="Times New Roman" w:cs="Times New Roman"/>
                <w:lang w:eastAsia="lt-LT"/>
              </w:rPr>
            </w:pPr>
            <w:r w:rsidRPr="00793DD0">
              <w:rPr>
                <w:rFonts w:eastAsia="Times New Roman" w:cs="Times New Roman"/>
                <w:lang w:eastAsia="lt-LT"/>
              </w:rPr>
              <w:t>134</w:t>
            </w:r>
          </w:p>
        </w:tc>
        <w:tc>
          <w:tcPr>
            <w:tcW w:w="1160" w:type="dxa"/>
            <w:tcBorders>
              <w:top w:val="single" w:sz="4" w:space="0" w:color="auto"/>
              <w:left w:val="single" w:sz="4" w:space="0" w:color="auto"/>
              <w:bottom w:val="single" w:sz="4" w:space="0" w:color="auto"/>
              <w:right w:val="single" w:sz="4" w:space="0" w:color="auto"/>
            </w:tcBorders>
            <w:vAlign w:val="center"/>
          </w:tcPr>
          <w:p w14:paraId="0EE18669" w14:textId="77777777" w:rsidR="00B12014" w:rsidRPr="00793DD0" w:rsidRDefault="00B12014" w:rsidP="005C6990">
            <w:pPr>
              <w:spacing w:line="228" w:lineRule="auto"/>
              <w:ind w:firstLine="23"/>
              <w:jc w:val="center"/>
              <w:rPr>
                <w:rFonts w:eastAsia="Times New Roman" w:cs="Times New Roman"/>
                <w:lang w:eastAsia="lt-LT"/>
              </w:rPr>
            </w:pPr>
            <w:r w:rsidRPr="00793DD0">
              <w:rPr>
                <w:rFonts w:eastAsia="Times New Roman" w:cs="Times New Roman"/>
                <w:lang w:eastAsia="lt-LT"/>
              </w:rPr>
              <w:t>g/s</w:t>
            </w:r>
          </w:p>
        </w:tc>
        <w:tc>
          <w:tcPr>
            <w:tcW w:w="992" w:type="dxa"/>
            <w:tcBorders>
              <w:top w:val="single" w:sz="4" w:space="0" w:color="auto"/>
              <w:left w:val="single" w:sz="4" w:space="0" w:color="auto"/>
              <w:bottom w:val="single" w:sz="4" w:space="0" w:color="auto"/>
              <w:right w:val="single" w:sz="4" w:space="0" w:color="auto"/>
            </w:tcBorders>
            <w:vAlign w:val="center"/>
          </w:tcPr>
          <w:p w14:paraId="7CEE1CF1" w14:textId="77777777" w:rsidR="00B12014" w:rsidRPr="00793DD0" w:rsidRDefault="00B12014" w:rsidP="005C6990">
            <w:pPr>
              <w:spacing w:line="228" w:lineRule="auto"/>
              <w:ind w:firstLine="23"/>
              <w:jc w:val="center"/>
              <w:rPr>
                <w:rFonts w:eastAsia="Times New Roman" w:cs="Times New Roman"/>
                <w:lang w:eastAsia="lt-LT"/>
              </w:rPr>
            </w:pPr>
            <w:r w:rsidRPr="00793DD0">
              <w:rPr>
                <w:rFonts w:eastAsia="Times New Roman" w:cs="Times New Roman"/>
                <w:lang w:eastAsia="lt-LT"/>
              </w:rPr>
              <w:t>0,114</w:t>
            </w:r>
          </w:p>
        </w:tc>
        <w:tc>
          <w:tcPr>
            <w:tcW w:w="1018" w:type="dxa"/>
            <w:tcBorders>
              <w:top w:val="single" w:sz="4" w:space="0" w:color="auto"/>
              <w:left w:val="single" w:sz="4" w:space="0" w:color="auto"/>
              <w:bottom w:val="single" w:sz="4" w:space="0" w:color="auto"/>
              <w:right w:val="single" w:sz="4" w:space="0" w:color="auto"/>
            </w:tcBorders>
            <w:vAlign w:val="center"/>
          </w:tcPr>
          <w:p w14:paraId="55D94F99" w14:textId="77777777" w:rsidR="00B12014" w:rsidRPr="00793DD0" w:rsidRDefault="00B12014" w:rsidP="005C6990">
            <w:pPr>
              <w:spacing w:line="228" w:lineRule="auto"/>
              <w:jc w:val="center"/>
              <w:rPr>
                <w:rFonts w:eastAsia="Times New Roman" w:cs="Times New Roman"/>
                <w:lang w:eastAsia="lt-LT"/>
              </w:rPr>
            </w:pPr>
            <w:r w:rsidRPr="00793DD0">
              <w:rPr>
                <w:rFonts w:eastAsia="Times New Roman" w:cs="Times New Roman"/>
                <w:lang w:eastAsia="lt-LT"/>
              </w:rPr>
              <w:t>3,609</w:t>
            </w:r>
          </w:p>
        </w:tc>
      </w:tr>
      <w:tr w:rsidR="00B12014" w:rsidRPr="00793DD0" w14:paraId="176502AB" w14:textId="77777777" w:rsidTr="00CA39A6">
        <w:trPr>
          <w:trHeight w:val="491"/>
        </w:trPr>
        <w:tc>
          <w:tcPr>
            <w:tcW w:w="2977" w:type="dxa"/>
            <w:tcBorders>
              <w:left w:val="single" w:sz="4" w:space="0" w:color="auto"/>
              <w:right w:val="single" w:sz="4" w:space="0" w:color="auto"/>
            </w:tcBorders>
            <w:vAlign w:val="center"/>
          </w:tcPr>
          <w:p w14:paraId="0E5915C1" w14:textId="77777777" w:rsidR="00B12014" w:rsidRPr="00793DD0" w:rsidRDefault="00B12014" w:rsidP="005C6990">
            <w:pPr>
              <w:spacing w:line="228" w:lineRule="auto"/>
              <w:jc w:val="center"/>
              <w:rPr>
                <w:rFonts w:eastAsia="Times New Roman" w:cs="Times New Roman"/>
                <w:b/>
                <w:lang w:eastAsia="lt-LT"/>
              </w:rPr>
            </w:pPr>
            <w:r w:rsidRPr="00793DD0">
              <w:rPr>
                <w:rFonts w:eastAsia="Times New Roman" w:cs="Times New Roman"/>
                <w:b/>
                <w:lang w:eastAsia="lt-LT"/>
              </w:rPr>
              <w:t>Skysto mėšlo rezervuaras</w:t>
            </w:r>
          </w:p>
        </w:tc>
        <w:tc>
          <w:tcPr>
            <w:tcW w:w="1030" w:type="dxa"/>
            <w:tcBorders>
              <w:left w:val="single" w:sz="4" w:space="0" w:color="auto"/>
              <w:right w:val="single" w:sz="4" w:space="0" w:color="auto"/>
            </w:tcBorders>
            <w:vAlign w:val="center"/>
          </w:tcPr>
          <w:p w14:paraId="0AA44E14" w14:textId="77777777" w:rsidR="00B12014" w:rsidRPr="00793DD0" w:rsidRDefault="00B12014" w:rsidP="005C6990">
            <w:pPr>
              <w:spacing w:line="228" w:lineRule="auto"/>
              <w:ind w:firstLine="23"/>
              <w:jc w:val="center"/>
              <w:rPr>
                <w:rFonts w:eastAsia="Times New Roman" w:cs="Times New Roman"/>
                <w:lang w:eastAsia="lt-LT"/>
              </w:rPr>
            </w:pPr>
            <w:r w:rsidRPr="00793DD0">
              <w:rPr>
                <w:rFonts w:eastAsia="Times New Roman" w:cs="Times New Roman"/>
                <w:lang w:eastAsia="lt-LT"/>
              </w:rPr>
              <w:t>602</w:t>
            </w:r>
          </w:p>
        </w:tc>
        <w:tc>
          <w:tcPr>
            <w:tcW w:w="2089" w:type="dxa"/>
            <w:tcBorders>
              <w:top w:val="single" w:sz="4" w:space="0" w:color="auto"/>
              <w:left w:val="single" w:sz="4" w:space="0" w:color="auto"/>
              <w:right w:val="single" w:sz="4" w:space="0" w:color="auto"/>
            </w:tcBorders>
            <w:vAlign w:val="center"/>
          </w:tcPr>
          <w:p w14:paraId="5C541B3F" w14:textId="77777777" w:rsidR="00B12014" w:rsidRPr="00793DD0" w:rsidRDefault="00B12014" w:rsidP="005C6990">
            <w:pPr>
              <w:spacing w:line="228" w:lineRule="auto"/>
              <w:jc w:val="center"/>
              <w:rPr>
                <w:rFonts w:eastAsia="Times New Roman" w:cs="Times New Roman"/>
                <w:lang w:eastAsia="lt-LT"/>
              </w:rPr>
            </w:pPr>
            <w:r w:rsidRPr="00793DD0">
              <w:rPr>
                <w:rFonts w:eastAsia="Times New Roman" w:cs="Times New Roman"/>
                <w:lang w:eastAsia="lt-LT"/>
              </w:rPr>
              <w:t>Amoniakas</w:t>
            </w:r>
          </w:p>
        </w:tc>
        <w:tc>
          <w:tcPr>
            <w:tcW w:w="1108" w:type="dxa"/>
            <w:tcBorders>
              <w:top w:val="single" w:sz="4" w:space="0" w:color="auto"/>
              <w:left w:val="single" w:sz="4" w:space="0" w:color="auto"/>
              <w:right w:val="single" w:sz="4" w:space="0" w:color="auto"/>
            </w:tcBorders>
            <w:vAlign w:val="center"/>
          </w:tcPr>
          <w:p w14:paraId="21A632C1" w14:textId="77777777" w:rsidR="00B12014" w:rsidRPr="00793DD0" w:rsidRDefault="00B12014" w:rsidP="005C6990">
            <w:pPr>
              <w:spacing w:line="228" w:lineRule="auto"/>
              <w:jc w:val="center"/>
              <w:rPr>
                <w:rFonts w:eastAsia="Times New Roman" w:cs="Times New Roman"/>
                <w:lang w:eastAsia="lt-LT"/>
              </w:rPr>
            </w:pPr>
            <w:r w:rsidRPr="00793DD0">
              <w:rPr>
                <w:rFonts w:eastAsia="Times New Roman" w:cs="Times New Roman"/>
                <w:lang w:eastAsia="lt-LT"/>
              </w:rPr>
              <w:t>134</w:t>
            </w:r>
          </w:p>
        </w:tc>
        <w:tc>
          <w:tcPr>
            <w:tcW w:w="1160" w:type="dxa"/>
            <w:tcBorders>
              <w:top w:val="single" w:sz="4" w:space="0" w:color="auto"/>
              <w:left w:val="single" w:sz="4" w:space="0" w:color="auto"/>
              <w:right w:val="single" w:sz="4" w:space="0" w:color="auto"/>
            </w:tcBorders>
            <w:vAlign w:val="center"/>
          </w:tcPr>
          <w:p w14:paraId="7FF5DB0B" w14:textId="77777777" w:rsidR="00B12014" w:rsidRPr="00793DD0" w:rsidRDefault="00B12014" w:rsidP="005C6990">
            <w:pPr>
              <w:spacing w:line="228" w:lineRule="auto"/>
              <w:ind w:firstLine="23"/>
              <w:jc w:val="center"/>
              <w:rPr>
                <w:rFonts w:eastAsia="Times New Roman" w:cs="Times New Roman"/>
                <w:lang w:eastAsia="lt-LT"/>
              </w:rPr>
            </w:pPr>
            <w:r w:rsidRPr="00793DD0">
              <w:rPr>
                <w:rFonts w:eastAsia="Times New Roman" w:cs="Times New Roman"/>
                <w:lang w:eastAsia="lt-LT"/>
              </w:rPr>
              <w:t>g/s</w:t>
            </w:r>
          </w:p>
        </w:tc>
        <w:tc>
          <w:tcPr>
            <w:tcW w:w="992" w:type="dxa"/>
            <w:tcBorders>
              <w:top w:val="single" w:sz="4" w:space="0" w:color="auto"/>
              <w:left w:val="single" w:sz="4" w:space="0" w:color="auto"/>
              <w:right w:val="single" w:sz="4" w:space="0" w:color="auto"/>
            </w:tcBorders>
            <w:vAlign w:val="center"/>
          </w:tcPr>
          <w:p w14:paraId="15E13966" w14:textId="77777777" w:rsidR="00B12014" w:rsidRPr="00793DD0" w:rsidRDefault="00B12014" w:rsidP="005C6990">
            <w:pPr>
              <w:spacing w:line="228" w:lineRule="auto"/>
              <w:ind w:firstLine="23"/>
              <w:jc w:val="center"/>
              <w:rPr>
                <w:rFonts w:eastAsia="Times New Roman" w:cs="Times New Roman"/>
                <w:lang w:eastAsia="lt-LT"/>
              </w:rPr>
            </w:pPr>
            <w:r w:rsidRPr="00793DD0">
              <w:rPr>
                <w:rFonts w:eastAsia="Times New Roman" w:cs="Times New Roman"/>
                <w:lang w:eastAsia="lt-LT"/>
              </w:rPr>
              <w:t>0,007</w:t>
            </w:r>
          </w:p>
        </w:tc>
        <w:tc>
          <w:tcPr>
            <w:tcW w:w="1018" w:type="dxa"/>
            <w:tcBorders>
              <w:top w:val="single" w:sz="4" w:space="0" w:color="auto"/>
              <w:left w:val="single" w:sz="4" w:space="0" w:color="auto"/>
              <w:right w:val="single" w:sz="4" w:space="0" w:color="auto"/>
            </w:tcBorders>
            <w:vAlign w:val="center"/>
          </w:tcPr>
          <w:p w14:paraId="7C63B007" w14:textId="77777777" w:rsidR="00B12014" w:rsidRPr="00793DD0" w:rsidRDefault="00B12014" w:rsidP="005C6990">
            <w:pPr>
              <w:spacing w:line="228" w:lineRule="auto"/>
              <w:jc w:val="center"/>
              <w:rPr>
                <w:rFonts w:eastAsia="Times New Roman" w:cs="Times New Roman"/>
                <w:lang w:eastAsia="lt-LT"/>
              </w:rPr>
            </w:pPr>
            <w:r w:rsidRPr="00793DD0">
              <w:rPr>
                <w:rFonts w:eastAsia="Times New Roman" w:cs="Times New Roman"/>
                <w:lang w:eastAsia="lt-LT"/>
              </w:rPr>
              <w:t>0,219</w:t>
            </w:r>
          </w:p>
        </w:tc>
      </w:tr>
      <w:tr w:rsidR="00B12014" w:rsidRPr="00793DD0" w14:paraId="7400246B" w14:textId="77777777" w:rsidTr="00CA39A6">
        <w:trPr>
          <w:trHeight w:val="491"/>
        </w:trPr>
        <w:tc>
          <w:tcPr>
            <w:tcW w:w="2977" w:type="dxa"/>
            <w:tcBorders>
              <w:left w:val="single" w:sz="4" w:space="0" w:color="auto"/>
              <w:right w:val="single" w:sz="4" w:space="0" w:color="auto"/>
            </w:tcBorders>
            <w:vAlign w:val="center"/>
          </w:tcPr>
          <w:p w14:paraId="192412FF" w14:textId="77777777" w:rsidR="00B12014" w:rsidRPr="00793DD0" w:rsidRDefault="00B12014" w:rsidP="005C6990">
            <w:pPr>
              <w:spacing w:line="228" w:lineRule="auto"/>
              <w:jc w:val="center"/>
              <w:rPr>
                <w:rFonts w:eastAsia="Times New Roman" w:cs="Times New Roman"/>
                <w:b/>
                <w:lang w:eastAsia="lt-LT"/>
              </w:rPr>
            </w:pPr>
            <w:r w:rsidRPr="00793DD0">
              <w:rPr>
                <w:rFonts w:eastAsia="Times New Roman" w:cs="Times New Roman"/>
                <w:b/>
                <w:lang w:eastAsia="lt-LT"/>
              </w:rPr>
              <w:t>Mėšlidė</w:t>
            </w:r>
          </w:p>
        </w:tc>
        <w:tc>
          <w:tcPr>
            <w:tcW w:w="1030" w:type="dxa"/>
            <w:tcBorders>
              <w:left w:val="single" w:sz="4" w:space="0" w:color="auto"/>
              <w:right w:val="single" w:sz="4" w:space="0" w:color="auto"/>
            </w:tcBorders>
            <w:vAlign w:val="center"/>
          </w:tcPr>
          <w:p w14:paraId="17F96EF2" w14:textId="77777777" w:rsidR="00B12014" w:rsidRPr="00793DD0" w:rsidRDefault="00B12014" w:rsidP="005C6990">
            <w:pPr>
              <w:spacing w:line="228" w:lineRule="auto"/>
              <w:ind w:firstLine="23"/>
              <w:jc w:val="center"/>
              <w:rPr>
                <w:rFonts w:eastAsia="Times New Roman" w:cs="Times New Roman"/>
                <w:lang w:eastAsia="lt-LT"/>
              </w:rPr>
            </w:pPr>
            <w:r w:rsidRPr="00793DD0">
              <w:rPr>
                <w:rFonts w:eastAsia="Times New Roman" w:cs="Times New Roman"/>
                <w:lang w:eastAsia="lt-LT"/>
              </w:rPr>
              <w:t>603</w:t>
            </w:r>
          </w:p>
        </w:tc>
        <w:tc>
          <w:tcPr>
            <w:tcW w:w="2089" w:type="dxa"/>
            <w:tcBorders>
              <w:top w:val="single" w:sz="4" w:space="0" w:color="auto"/>
              <w:left w:val="single" w:sz="4" w:space="0" w:color="auto"/>
              <w:bottom w:val="single" w:sz="4" w:space="0" w:color="auto"/>
              <w:right w:val="single" w:sz="4" w:space="0" w:color="auto"/>
            </w:tcBorders>
            <w:vAlign w:val="center"/>
          </w:tcPr>
          <w:p w14:paraId="5721F721" w14:textId="77777777" w:rsidR="00B12014" w:rsidRPr="00793DD0" w:rsidRDefault="00B12014" w:rsidP="005C6990">
            <w:pPr>
              <w:spacing w:line="228" w:lineRule="auto"/>
              <w:jc w:val="center"/>
              <w:rPr>
                <w:rFonts w:eastAsia="Times New Roman" w:cs="Times New Roman"/>
                <w:lang w:eastAsia="lt-LT"/>
              </w:rPr>
            </w:pPr>
            <w:r w:rsidRPr="00793DD0">
              <w:rPr>
                <w:rFonts w:eastAsia="Times New Roman" w:cs="Times New Roman"/>
                <w:lang w:eastAsia="lt-LT"/>
              </w:rPr>
              <w:t>Amoniakas</w:t>
            </w:r>
          </w:p>
        </w:tc>
        <w:tc>
          <w:tcPr>
            <w:tcW w:w="1108" w:type="dxa"/>
            <w:tcBorders>
              <w:top w:val="single" w:sz="4" w:space="0" w:color="auto"/>
              <w:left w:val="single" w:sz="4" w:space="0" w:color="auto"/>
              <w:bottom w:val="single" w:sz="4" w:space="0" w:color="auto"/>
              <w:right w:val="single" w:sz="4" w:space="0" w:color="auto"/>
            </w:tcBorders>
            <w:vAlign w:val="center"/>
          </w:tcPr>
          <w:p w14:paraId="4D129630" w14:textId="77777777" w:rsidR="00B12014" w:rsidRPr="00793DD0" w:rsidRDefault="00B12014" w:rsidP="005C6990">
            <w:pPr>
              <w:spacing w:line="228" w:lineRule="auto"/>
              <w:jc w:val="center"/>
              <w:rPr>
                <w:rFonts w:eastAsia="Times New Roman" w:cs="Times New Roman"/>
                <w:lang w:eastAsia="lt-LT"/>
              </w:rPr>
            </w:pPr>
            <w:r w:rsidRPr="00793DD0">
              <w:rPr>
                <w:rFonts w:eastAsia="Times New Roman" w:cs="Times New Roman"/>
                <w:lang w:eastAsia="lt-LT"/>
              </w:rPr>
              <w:t>134</w:t>
            </w:r>
          </w:p>
        </w:tc>
        <w:tc>
          <w:tcPr>
            <w:tcW w:w="1160" w:type="dxa"/>
            <w:tcBorders>
              <w:top w:val="single" w:sz="4" w:space="0" w:color="auto"/>
              <w:left w:val="single" w:sz="4" w:space="0" w:color="auto"/>
              <w:bottom w:val="single" w:sz="4" w:space="0" w:color="auto"/>
              <w:right w:val="single" w:sz="4" w:space="0" w:color="auto"/>
            </w:tcBorders>
            <w:vAlign w:val="center"/>
          </w:tcPr>
          <w:p w14:paraId="5D188A2D" w14:textId="77777777" w:rsidR="00B12014" w:rsidRPr="00793DD0" w:rsidRDefault="00B12014" w:rsidP="005C6990">
            <w:pPr>
              <w:spacing w:line="228" w:lineRule="auto"/>
              <w:ind w:firstLine="23"/>
              <w:jc w:val="center"/>
              <w:rPr>
                <w:rFonts w:eastAsia="Times New Roman" w:cs="Times New Roman"/>
                <w:lang w:eastAsia="lt-LT"/>
              </w:rPr>
            </w:pPr>
            <w:r w:rsidRPr="00793DD0">
              <w:rPr>
                <w:rFonts w:eastAsia="Times New Roman" w:cs="Times New Roman"/>
                <w:lang w:eastAsia="lt-LT"/>
              </w:rPr>
              <w:t>g/s</w:t>
            </w:r>
          </w:p>
        </w:tc>
        <w:tc>
          <w:tcPr>
            <w:tcW w:w="992" w:type="dxa"/>
            <w:tcBorders>
              <w:top w:val="single" w:sz="4" w:space="0" w:color="auto"/>
              <w:left w:val="single" w:sz="4" w:space="0" w:color="auto"/>
              <w:bottom w:val="single" w:sz="4" w:space="0" w:color="auto"/>
              <w:right w:val="single" w:sz="4" w:space="0" w:color="auto"/>
            </w:tcBorders>
            <w:vAlign w:val="center"/>
          </w:tcPr>
          <w:p w14:paraId="1179B8EB" w14:textId="77777777" w:rsidR="00B12014" w:rsidRPr="00793DD0" w:rsidRDefault="00B12014" w:rsidP="005C6990">
            <w:pPr>
              <w:spacing w:line="228" w:lineRule="auto"/>
              <w:ind w:firstLine="23"/>
              <w:jc w:val="center"/>
              <w:rPr>
                <w:rFonts w:eastAsia="Times New Roman" w:cs="Times New Roman"/>
                <w:lang w:eastAsia="lt-LT"/>
              </w:rPr>
            </w:pPr>
            <w:r w:rsidRPr="00793DD0">
              <w:rPr>
                <w:rFonts w:eastAsia="Times New Roman" w:cs="Times New Roman"/>
                <w:lang w:eastAsia="lt-LT"/>
              </w:rPr>
              <w:t>0,011</w:t>
            </w:r>
          </w:p>
        </w:tc>
        <w:tc>
          <w:tcPr>
            <w:tcW w:w="1018" w:type="dxa"/>
            <w:tcBorders>
              <w:top w:val="single" w:sz="4" w:space="0" w:color="auto"/>
              <w:left w:val="single" w:sz="4" w:space="0" w:color="auto"/>
              <w:bottom w:val="single" w:sz="4" w:space="0" w:color="auto"/>
              <w:right w:val="single" w:sz="4" w:space="0" w:color="auto"/>
            </w:tcBorders>
            <w:vAlign w:val="center"/>
          </w:tcPr>
          <w:p w14:paraId="05B7B750" w14:textId="77777777" w:rsidR="00B12014" w:rsidRPr="00793DD0" w:rsidRDefault="00B12014" w:rsidP="005C6990">
            <w:pPr>
              <w:spacing w:line="228" w:lineRule="auto"/>
              <w:jc w:val="center"/>
              <w:rPr>
                <w:rFonts w:eastAsia="Times New Roman" w:cs="Times New Roman"/>
                <w:lang w:eastAsia="lt-LT"/>
              </w:rPr>
            </w:pPr>
            <w:r w:rsidRPr="00793DD0">
              <w:rPr>
                <w:rFonts w:eastAsia="Times New Roman" w:cs="Times New Roman"/>
                <w:lang w:eastAsia="lt-LT"/>
              </w:rPr>
              <w:t>0,337</w:t>
            </w:r>
          </w:p>
        </w:tc>
      </w:tr>
      <w:tr w:rsidR="00BB7F33" w:rsidRPr="00793DD0" w14:paraId="64BD7ABB" w14:textId="77777777" w:rsidTr="00CA39A6">
        <w:trPr>
          <w:trHeight w:val="491"/>
        </w:trPr>
        <w:tc>
          <w:tcPr>
            <w:tcW w:w="2977" w:type="dxa"/>
            <w:tcBorders>
              <w:left w:val="single" w:sz="4" w:space="0" w:color="auto"/>
              <w:right w:val="single" w:sz="4" w:space="0" w:color="auto"/>
            </w:tcBorders>
            <w:vAlign w:val="center"/>
          </w:tcPr>
          <w:p w14:paraId="60A611FB" w14:textId="34A43F40" w:rsidR="00BB7F33" w:rsidRPr="00793DD0" w:rsidRDefault="0059596D" w:rsidP="005C6990">
            <w:pPr>
              <w:spacing w:line="228" w:lineRule="auto"/>
              <w:jc w:val="center"/>
              <w:rPr>
                <w:rFonts w:eastAsia="Times New Roman" w:cs="Times New Roman"/>
                <w:b/>
                <w:lang w:eastAsia="lt-LT"/>
              </w:rPr>
            </w:pPr>
            <w:r w:rsidRPr="00793DD0">
              <w:rPr>
                <w:rFonts w:eastAsia="Times New Roman" w:cs="Times New Roman"/>
                <w:b/>
                <w:lang w:eastAsia="lt-LT"/>
              </w:rPr>
              <w:t>Laukų tręšimas mėšlu</w:t>
            </w:r>
          </w:p>
        </w:tc>
        <w:tc>
          <w:tcPr>
            <w:tcW w:w="1030" w:type="dxa"/>
            <w:tcBorders>
              <w:left w:val="single" w:sz="4" w:space="0" w:color="auto"/>
              <w:right w:val="single" w:sz="4" w:space="0" w:color="auto"/>
            </w:tcBorders>
            <w:vAlign w:val="center"/>
          </w:tcPr>
          <w:p w14:paraId="5E0CAAC4" w14:textId="100EF5B5" w:rsidR="00BB7F33" w:rsidRPr="00793DD0" w:rsidRDefault="006E0B95" w:rsidP="005C6990">
            <w:pPr>
              <w:spacing w:line="228" w:lineRule="auto"/>
              <w:ind w:firstLine="23"/>
              <w:jc w:val="center"/>
              <w:rPr>
                <w:rFonts w:eastAsia="Times New Roman" w:cs="Times New Roman"/>
                <w:lang w:eastAsia="lt-LT"/>
              </w:rPr>
            </w:pPr>
            <w:r w:rsidRPr="00793DD0">
              <w:rPr>
                <w:rFonts w:eastAsia="Times New Roman" w:cs="Times New Roman"/>
                <w:lang w:eastAsia="lt-LT"/>
              </w:rPr>
              <w:t>-</w:t>
            </w:r>
          </w:p>
        </w:tc>
        <w:tc>
          <w:tcPr>
            <w:tcW w:w="2089" w:type="dxa"/>
            <w:tcBorders>
              <w:top w:val="single" w:sz="4" w:space="0" w:color="auto"/>
              <w:left w:val="single" w:sz="4" w:space="0" w:color="auto"/>
              <w:right w:val="single" w:sz="4" w:space="0" w:color="auto"/>
            </w:tcBorders>
            <w:vAlign w:val="center"/>
          </w:tcPr>
          <w:p w14:paraId="27000037" w14:textId="447B5CB6" w:rsidR="00BB7F33" w:rsidRPr="00793DD0" w:rsidRDefault="006E0B95" w:rsidP="005C6990">
            <w:pPr>
              <w:spacing w:line="228" w:lineRule="auto"/>
              <w:jc w:val="center"/>
              <w:rPr>
                <w:rFonts w:eastAsia="Times New Roman" w:cs="Times New Roman"/>
                <w:lang w:eastAsia="lt-LT"/>
              </w:rPr>
            </w:pPr>
            <w:r w:rsidRPr="00793DD0">
              <w:rPr>
                <w:rFonts w:eastAsia="Times New Roman" w:cs="Times New Roman"/>
                <w:lang w:eastAsia="lt-LT"/>
              </w:rPr>
              <w:t>Amoniakas</w:t>
            </w:r>
          </w:p>
        </w:tc>
        <w:tc>
          <w:tcPr>
            <w:tcW w:w="1108" w:type="dxa"/>
            <w:tcBorders>
              <w:top w:val="single" w:sz="4" w:space="0" w:color="auto"/>
              <w:left w:val="single" w:sz="4" w:space="0" w:color="auto"/>
              <w:right w:val="single" w:sz="4" w:space="0" w:color="auto"/>
            </w:tcBorders>
            <w:vAlign w:val="center"/>
          </w:tcPr>
          <w:p w14:paraId="4614FDBF" w14:textId="23EE8271" w:rsidR="00BB7F33" w:rsidRPr="00793DD0" w:rsidRDefault="006E0B95" w:rsidP="005C6990">
            <w:pPr>
              <w:spacing w:line="228" w:lineRule="auto"/>
              <w:jc w:val="center"/>
              <w:rPr>
                <w:rFonts w:eastAsia="Times New Roman" w:cs="Times New Roman"/>
                <w:lang w:eastAsia="lt-LT"/>
              </w:rPr>
            </w:pPr>
            <w:r w:rsidRPr="00793DD0">
              <w:rPr>
                <w:rFonts w:eastAsia="Times New Roman" w:cs="Times New Roman"/>
                <w:lang w:eastAsia="lt-LT"/>
              </w:rPr>
              <w:t>-</w:t>
            </w:r>
          </w:p>
        </w:tc>
        <w:tc>
          <w:tcPr>
            <w:tcW w:w="1160" w:type="dxa"/>
            <w:tcBorders>
              <w:top w:val="single" w:sz="4" w:space="0" w:color="auto"/>
              <w:left w:val="single" w:sz="4" w:space="0" w:color="auto"/>
              <w:right w:val="single" w:sz="4" w:space="0" w:color="auto"/>
            </w:tcBorders>
            <w:vAlign w:val="center"/>
          </w:tcPr>
          <w:p w14:paraId="2E5751F8" w14:textId="4F6F07E9" w:rsidR="00BB7F33" w:rsidRPr="00793DD0" w:rsidRDefault="006E0B95" w:rsidP="005C6990">
            <w:pPr>
              <w:spacing w:line="228" w:lineRule="auto"/>
              <w:ind w:firstLine="23"/>
              <w:jc w:val="center"/>
              <w:rPr>
                <w:rFonts w:eastAsia="Times New Roman" w:cs="Times New Roman"/>
                <w:lang w:eastAsia="lt-LT"/>
              </w:rPr>
            </w:pPr>
            <w:r w:rsidRPr="00793DD0">
              <w:rPr>
                <w:rFonts w:eastAsia="Times New Roman" w:cs="Times New Roman"/>
                <w:lang w:eastAsia="lt-LT"/>
              </w:rPr>
              <w:t>-</w:t>
            </w:r>
          </w:p>
        </w:tc>
        <w:tc>
          <w:tcPr>
            <w:tcW w:w="992" w:type="dxa"/>
            <w:tcBorders>
              <w:top w:val="single" w:sz="4" w:space="0" w:color="auto"/>
              <w:left w:val="single" w:sz="4" w:space="0" w:color="auto"/>
              <w:right w:val="single" w:sz="4" w:space="0" w:color="auto"/>
            </w:tcBorders>
            <w:vAlign w:val="center"/>
          </w:tcPr>
          <w:p w14:paraId="66F058CE" w14:textId="718F5CF8" w:rsidR="00BB7F33" w:rsidRPr="00793DD0" w:rsidRDefault="006E0B95" w:rsidP="005C6990">
            <w:pPr>
              <w:spacing w:line="228" w:lineRule="auto"/>
              <w:ind w:firstLine="23"/>
              <w:jc w:val="center"/>
              <w:rPr>
                <w:rFonts w:eastAsia="Times New Roman" w:cs="Times New Roman"/>
                <w:lang w:eastAsia="lt-LT"/>
              </w:rPr>
            </w:pPr>
            <w:r w:rsidRPr="00793DD0">
              <w:rPr>
                <w:rFonts w:eastAsia="Times New Roman" w:cs="Times New Roman"/>
                <w:lang w:eastAsia="lt-LT"/>
              </w:rPr>
              <w:t>-</w:t>
            </w:r>
          </w:p>
        </w:tc>
        <w:tc>
          <w:tcPr>
            <w:tcW w:w="1018" w:type="dxa"/>
            <w:tcBorders>
              <w:top w:val="single" w:sz="4" w:space="0" w:color="auto"/>
              <w:left w:val="single" w:sz="4" w:space="0" w:color="auto"/>
              <w:right w:val="single" w:sz="4" w:space="0" w:color="auto"/>
            </w:tcBorders>
            <w:vAlign w:val="center"/>
          </w:tcPr>
          <w:p w14:paraId="2D8BBC24" w14:textId="52735922" w:rsidR="00BB7F33" w:rsidRPr="00793DD0" w:rsidRDefault="006E0B95" w:rsidP="005C6990">
            <w:pPr>
              <w:spacing w:line="228" w:lineRule="auto"/>
              <w:jc w:val="center"/>
              <w:rPr>
                <w:rFonts w:eastAsia="Times New Roman" w:cs="Times New Roman"/>
                <w:lang w:eastAsia="lt-LT"/>
              </w:rPr>
            </w:pPr>
            <w:r w:rsidRPr="00793DD0">
              <w:rPr>
                <w:rFonts w:eastAsia="Times New Roman" w:cs="Times New Roman"/>
                <w:lang w:eastAsia="lt-LT"/>
              </w:rPr>
              <w:t>3,3</w:t>
            </w:r>
          </w:p>
        </w:tc>
      </w:tr>
    </w:tbl>
    <w:p w14:paraId="7B665468" w14:textId="77777777" w:rsidR="00B12014" w:rsidRPr="00793DD0" w:rsidRDefault="00B12014" w:rsidP="00525152">
      <w:pPr>
        <w:spacing w:before="240" w:after="240"/>
        <w:jc w:val="both"/>
        <w:rPr>
          <w:rFonts w:cs="Times New Roman"/>
          <w:b/>
          <w:szCs w:val="24"/>
        </w:rPr>
      </w:pPr>
      <w:bookmarkStart w:id="36" w:name="_Toc453679615"/>
      <w:bookmarkStart w:id="37" w:name="_Toc453746454"/>
      <w:r w:rsidRPr="00793DD0">
        <w:rPr>
          <w:rFonts w:cs="Times New Roman"/>
          <w:b/>
          <w:szCs w:val="24"/>
        </w:rPr>
        <w:t>Aplinkos oro teršalų pažemio koncentracijos skaičiavimo programa AERMOD VIEW rezultatai</w:t>
      </w:r>
      <w:bookmarkEnd w:id="36"/>
      <w:bookmarkEnd w:id="37"/>
    </w:p>
    <w:p w14:paraId="56D67FEA" w14:textId="77777777" w:rsidR="00B12014" w:rsidRPr="00793DD0" w:rsidRDefault="00B12014" w:rsidP="0013588E">
      <w:pPr>
        <w:spacing w:after="240"/>
        <w:jc w:val="both"/>
        <w:rPr>
          <w:rFonts w:eastAsia="Times New Roman" w:cs="Times New Roman"/>
          <w:szCs w:val="24"/>
          <w:lang w:eastAsia="da-DK"/>
        </w:rPr>
      </w:pPr>
      <w:r w:rsidRPr="00793DD0">
        <w:rPr>
          <w:rFonts w:eastAsia="Times New Roman" w:cs="Times New Roman"/>
          <w:szCs w:val="24"/>
          <w:lang w:eastAsia="da-DK"/>
        </w:rPr>
        <w:t>Teršalų sklaidos skaičiavimai atlikti naudojant AERMOD View matematinį modelį (</w:t>
      </w:r>
      <w:proofErr w:type="spellStart"/>
      <w:r w:rsidRPr="00793DD0">
        <w:rPr>
          <w:rFonts w:eastAsia="Times New Roman" w:cs="Times New Roman"/>
          <w:szCs w:val="24"/>
          <w:lang w:eastAsia="da-DK"/>
        </w:rPr>
        <w:t>Lakes</w:t>
      </w:r>
      <w:proofErr w:type="spellEnd"/>
      <w:r w:rsidRPr="00793DD0">
        <w:rPr>
          <w:rFonts w:eastAsia="Times New Roman" w:cs="Times New Roman"/>
          <w:szCs w:val="24"/>
          <w:lang w:eastAsia="da-DK"/>
        </w:rPr>
        <w:t xml:space="preserve"> </w:t>
      </w:r>
      <w:proofErr w:type="spellStart"/>
      <w:r w:rsidRPr="00793DD0">
        <w:rPr>
          <w:rFonts w:eastAsia="Times New Roman" w:cs="Times New Roman"/>
          <w:szCs w:val="24"/>
          <w:lang w:eastAsia="da-DK"/>
        </w:rPr>
        <w:t>Environmental</w:t>
      </w:r>
      <w:proofErr w:type="spellEnd"/>
      <w:r w:rsidRPr="00793DD0">
        <w:rPr>
          <w:rFonts w:eastAsia="Times New Roman" w:cs="Times New Roman"/>
          <w:szCs w:val="24"/>
          <w:lang w:eastAsia="da-DK"/>
        </w:rPr>
        <w:t xml:space="preserve"> </w:t>
      </w:r>
      <w:proofErr w:type="spellStart"/>
      <w:r w:rsidRPr="00793DD0">
        <w:rPr>
          <w:rFonts w:eastAsia="Times New Roman" w:cs="Times New Roman"/>
          <w:szCs w:val="24"/>
          <w:lang w:eastAsia="da-DK"/>
        </w:rPr>
        <w:t>Software</w:t>
      </w:r>
      <w:proofErr w:type="spellEnd"/>
      <w:r w:rsidRPr="00793DD0">
        <w:rPr>
          <w:rFonts w:eastAsia="Times New Roman" w:cs="Times New Roman"/>
          <w:szCs w:val="24"/>
          <w:lang w:eastAsia="da-DK"/>
        </w:rPr>
        <w:t xml:space="preserve">, Kanada). AERMOD View modelis taikomas oro kokybei kontroliuoti ir skirtas taškiniams, plotiniams, linijiniams bei tūrio šaltiniams modeliuoti. AERMOD algoritmai yra skirti pažemio sluoksniui, vėjo, </w:t>
      </w:r>
      <w:proofErr w:type="spellStart"/>
      <w:r w:rsidRPr="00793DD0">
        <w:rPr>
          <w:rFonts w:eastAsia="Times New Roman" w:cs="Times New Roman"/>
          <w:szCs w:val="24"/>
          <w:lang w:eastAsia="da-DK"/>
        </w:rPr>
        <w:t>turbulencijos</w:t>
      </w:r>
      <w:proofErr w:type="spellEnd"/>
      <w:r w:rsidRPr="00793DD0">
        <w:rPr>
          <w:rFonts w:eastAsia="Times New Roman" w:cs="Times New Roman"/>
          <w:szCs w:val="24"/>
          <w:lang w:eastAsia="da-DK"/>
        </w:rPr>
        <w:t xml:space="preserve"> ir temperatūros vertikaliems profiliams, taip pat valandos vidurkių koncentracijoms (nuo 1 iki 24 val., mėnesio, metų) apskaičiuoti, vietovės tipams įvertinti, todėl naudojami artimiausių </w:t>
      </w:r>
      <w:proofErr w:type="spellStart"/>
      <w:r w:rsidRPr="00793DD0">
        <w:rPr>
          <w:rFonts w:eastAsia="Times New Roman" w:cs="Times New Roman"/>
          <w:szCs w:val="24"/>
          <w:lang w:eastAsia="da-DK"/>
        </w:rPr>
        <w:t>meterologijos</w:t>
      </w:r>
      <w:proofErr w:type="spellEnd"/>
      <w:r w:rsidRPr="00793DD0">
        <w:rPr>
          <w:rFonts w:eastAsia="Times New Roman" w:cs="Times New Roman"/>
          <w:szCs w:val="24"/>
          <w:lang w:eastAsia="da-DK"/>
        </w:rPr>
        <w:t xml:space="preserve"> stočių matavimo realiame laike duomenys. AERMOD View modelis yra įtrauktas į LR Aplinkos ministerijos rekomenduojamų modelių, skirtų vertinti poveikį aplinkai, sąrašą. Gauti rezultatai palyginami tiek su Europos Sąjungos reglamentuojamomis, tiek su nustatytomis Lietuvos nacionalinėmis oro teršalų ribinėmis koncentracijos vertėmis. </w:t>
      </w:r>
    </w:p>
    <w:p w14:paraId="7DF619C2" w14:textId="77777777" w:rsidR="00B12014" w:rsidRPr="00793DD0" w:rsidRDefault="00B12014" w:rsidP="0013588E">
      <w:pPr>
        <w:spacing w:after="240"/>
        <w:jc w:val="both"/>
        <w:rPr>
          <w:rFonts w:cs="Times New Roman"/>
        </w:rPr>
      </w:pPr>
      <w:r w:rsidRPr="00793DD0">
        <w:rPr>
          <w:rFonts w:eastAsia="Times New Roman" w:cs="Times New Roman"/>
          <w:szCs w:val="24"/>
          <w:lang w:eastAsia="da-DK"/>
        </w:rPr>
        <w:t>Teršalų pasiskirstymui aplinkoje didelę įtaką turi meteorologinės sąlygos, todėl buvo naudojami Lietuvos HMT 2015 m. kovo mėn. pateikta paskutinių penkerių metų (2010-01-01–2014-12-31) Vilniaus meteorologijos stoties meteorologinių duomenų suvestinė teršalų skaičiavimo modeliams, kurią sudaro kas 1 valandą, kas 3 valandas ir kas 6 valandas išmatuoti meteorologiniai elementai: oro temperatūra (°C), vėjo greitis (m/s), vėjo kryptis (0°-360°),  debesuotumas (balais), kritulių kiekis (mm). Lietuvos HMT pažyma pateikiama PRIEDE 2. Aplinkos teršalų foninės koncentracijos.</w:t>
      </w:r>
    </w:p>
    <w:p w14:paraId="65471AF0" w14:textId="77777777" w:rsidR="00B12014" w:rsidRPr="00793DD0" w:rsidRDefault="00B12014" w:rsidP="0013588E">
      <w:pPr>
        <w:spacing w:after="240"/>
        <w:ind w:right="95"/>
        <w:jc w:val="both"/>
        <w:rPr>
          <w:rFonts w:eastAsia="Times New Roman" w:cs="Times New Roman"/>
          <w:szCs w:val="24"/>
          <w:lang w:eastAsia="da-DK"/>
        </w:rPr>
      </w:pPr>
      <w:r w:rsidRPr="00793DD0">
        <w:rPr>
          <w:rFonts w:eastAsia="Times New Roman" w:cs="Times New Roman"/>
          <w:szCs w:val="24"/>
          <w:lang w:eastAsia="da-DK"/>
        </w:rPr>
        <w:t xml:space="preserve">Vadovaujantis Teršalų sklaidos skaičiavimo modelių, foninio aplinkos oro užterštumo duomenų ir meteorologinių duomenų naudojimo tvarkos ūkinės veiklos poveikiui aplinkos orui įvertinti, patvirtintos Lietuvos Respublikos aplinkos ministro 2007 m. lapkričio 30 d. įsakymu Nr. D1-653 „Dėl teršalų sklaidos skaičiavimų modelių, foninio aplinkos oro užterštumo duomenų ir meteorologinių duomenų naudojimo </w:t>
      </w:r>
      <w:r w:rsidRPr="00793DD0">
        <w:rPr>
          <w:rFonts w:eastAsia="Times New Roman" w:cs="Times New Roman"/>
          <w:szCs w:val="24"/>
          <w:lang w:eastAsia="da-DK"/>
        </w:rPr>
        <w:lastRenderedPageBreak/>
        <w:t xml:space="preserve">ūkinės veiklos poveikiui aplinkos orui įvertinti“ ir Foninio aplinkos oro užterštumo duomenų naudojimo ūkinės veiklos poveikiui aplinkos orui įvertinti rekomendacijų, patvirtintų Aplinkos apsaugos agentūros direktoriaus 2008 m. liepos 10 d. įsakymu Nr. AV-112 „Dėl foninio aplinkos oro užterštumo duomenų naudojimo ūkinės veiklos poveikiui aplinkos orui įvertinti rekomendacijų patvirtinimo“ reikalavimais, skaičiuojant planuojamos ūkinės veiklos metu išsiskiriančių aplinkos oro teršalų pažemio koncentracijas, reikia naudoti Vilniaus regiono santykinai švarių kaimiškųjų vietovių aplinkos oro teršalų vidutinių metinių koncentracijų duomenis, kurie skelbiami Aplinkos apsaugos interneto svetainėje </w:t>
      </w:r>
      <w:hyperlink r:id="rId19" w:history="1">
        <w:r w:rsidRPr="00793DD0">
          <w:rPr>
            <w:rStyle w:val="Hipersaitas"/>
            <w:rFonts w:eastAsia="Times New Roman" w:cs="Times New Roman"/>
            <w:szCs w:val="24"/>
            <w:lang w:eastAsia="da-DK"/>
          </w:rPr>
          <w:t>http://gamta.lt</w:t>
        </w:r>
      </w:hyperlink>
      <w:r w:rsidRPr="00793DD0">
        <w:rPr>
          <w:rFonts w:eastAsia="Times New Roman" w:cs="Times New Roman"/>
          <w:szCs w:val="24"/>
          <w:lang w:eastAsia="da-DK"/>
        </w:rPr>
        <w:t>, skyriuje „Foninės koncentracijos PAOV skaičiavimams“. Amoniako pažemio koncentracijas nurodyta skaičiuoti neatsižvelgiant į oro foninį užterštumą.</w:t>
      </w:r>
    </w:p>
    <w:p w14:paraId="73E165F1" w14:textId="04339A5D" w:rsidR="00B12014" w:rsidRPr="00793DD0" w:rsidRDefault="00B12014" w:rsidP="0013588E">
      <w:pPr>
        <w:spacing w:after="240"/>
        <w:jc w:val="both"/>
        <w:rPr>
          <w:rFonts w:eastAsia="Times New Roman" w:cs="Times New Roman"/>
          <w:szCs w:val="24"/>
          <w:lang w:eastAsia="da-DK"/>
        </w:rPr>
      </w:pPr>
      <w:r w:rsidRPr="00793DD0">
        <w:rPr>
          <w:rFonts w:eastAsia="Times New Roman" w:cs="Times New Roman"/>
          <w:szCs w:val="24"/>
          <w:lang w:eastAsia="da-DK"/>
        </w:rPr>
        <w:t xml:space="preserve">Santykinai švarių Lietuvos kaimiškųjų vietovių aplinkos oro teršalų vidutinių metinių koncentracijų vertės, nustatytos pagal 2014 m. nuolatinių matavimų integruoto monitoringo stotyse (IMS) duomenis pateiktos </w:t>
      </w:r>
      <w:r w:rsidR="0008744E" w:rsidRPr="00793DD0">
        <w:rPr>
          <w:rFonts w:eastAsia="Times New Roman" w:cs="Times New Roman"/>
          <w:szCs w:val="24"/>
          <w:lang w:eastAsia="da-DK"/>
        </w:rPr>
        <w:t>Priede 7</w:t>
      </w:r>
      <w:r w:rsidRPr="00793DD0">
        <w:rPr>
          <w:rFonts w:eastAsia="Times New Roman" w:cs="Times New Roman"/>
          <w:szCs w:val="24"/>
          <w:lang w:eastAsia="da-DK"/>
        </w:rPr>
        <w:t xml:space="preserve">. </w:t>
      </w:r>
    </w:p>
    <w:p w14:paraId="2910B8F3" w14:textId="77777777" w:rsidR="00B12014" w:rsidRPr="00793DD0" w:rsidRDefault="00B12014" w:rsidP="0013588E">
      <w:pPr>
        <w:spacing w:after="240"/>
        <w:jc w:val="both"/>
        <w:rPr>
          <w:rFonts w:eastAsia="Times New Roman" w:cs="Times New Roman"/>
          <w:szCs w:val="24"/>
          <w:lang w:eastAsia="da-DK"/>
        </w:rPr>
      </w:pPr>
      <w:r w:rsidRPr="00793DD0">
        <w:rPr>
          <w:rFonts w:eastAsia="Times New Roman" w:cs="Times New Roman"/>
          <w:szCs w:val="24"/>
          <w:lang w:eastAsia="da-DK"/>
        </w:rPr>
        <w:t>Oro teršalų sklaidos skaičiavimui naudotos foninės kaimiškųjų vietovių koncentracijos:</w:t>
      </w:r>
    </w:p>
    <w:p w14:paraId="0194196C" w14:textId="77777777" w:rsidR="00B12014" w:rsidRPr="00793DD0" w:rsidRDefault="00B12014" w:rsidP="00AE3C13">
      <w:pPr>
        <w:pStyle w:val="Sraopastraipa"/>
        <w:numPr>
          <w:ilvl w:val="0"/>
          <w:numId w:val="6"/>
        </w:numPr>
        <w:autoSpaceDN w:val="0"/>
        <w:spacing w:after="120"/>
        <w:ind w:left="1077" w:hanging="357"/>
        <w:contextualSpacing w:val="0"/>
        <w:jc w:val="both"/>
        <w:textAlignment w:val="baseline"/>
        <w:rPr>
          <w:rFonts w:eastAsia="Times New Roman" w:cs="Times New Roman"/>
          <w:szCs w:val="24"/>
          <w:lang w:eastAsia="da-DK"/>
        </w:rPr>
      </w:pPr>
      <w:r w:rsidRPr="00793DD0">
        <w:rPr>
          <w:rFonts w:eastAsia="Times New Roman" w:cs="Times New Roman"/>
          <w:szCs w:val="24"/>
          <w:lang w:eastAsia="da-DK"/>
        </w:rPr>
        <w:t>Kietųjų dalelių (KD</w:t>
      </w:r>
      <w:r w:rsidRPr="00793DD0">
        <w:rPr>
          <w:rFonts w:eastAsia="Times New Roman" w:cs="Times New Roman"/>
          <w:szCs w:val="24"/>
          <w:vertAlign w:val="subscript"/>
          <w:lang w:eastAsia="da-DK"/>
        </w:rPr>
        <w:t>10)</w:t>
      </w:r>
      <w:r w:rsidRPr="00793DD0">
        <w:rPr>
          <w:rFonts w:eastAsia="Times New Roman" w:cs="Times New Roman"/>
          <w:szCs w:val="24"/>
          <w:lang w:eastAsia="da-DK"/>
        </w:rPr>
        <w:t xml:space="preserve"> – 10,6 µg/m</w:t>
      </w:r>
      <w:r w:rsidRPr="00793DD0">
        <w:rPr>
          <w:rFonts w:eastAsia="Times New Roman" w:cs="Times New Roman"/>
          <w:szCs w:val="24"/>
          <w:vertAlign w:val="superscript"/>
          <w:lang w:eastAsia="da-DK"/>
        </w:rPr>
        <w:t>3</w:t>
      </w:r>
      <w:r w:rsidRPr="00793DD0">
        <w:rPr>
          <w:rFonts w:eastAsia="Times New Roman" w:cs="Times New Roman"/>
          <w:szCs w:val="24"/>
          <w:lang w:eastAsia="da-DK"/>
        </w:rPr>
        <w:t>,</w:t>
      </w:r>
    </w:p>
    <w:p w14:paraId="6848FB1C" w14:textId="29A0013A" w:rsidR="00987D78" w:rsidRPr="00793DD0" w:rsidRDefault="00B12014" w:rsidP="00AE3C13">
      <w:pPr>
        <w:pStyle w:val="Sraopastraipa"/>
        <w:numPr>
          <w:ilvl w:val="0"/>
          <w:numId w:val="6"/>
        </w:numPr>
        <w:spacing w:after="240"/>
        <w:ind w:left="1077" w:hanging="357"/>
        <w:contextualSpacing w:val="0"/>
        <w:jc w:val="both"/>
        <w:rPr>
          <w:rFonts w:cs="Times New Roman"/>
          <w:color w:val="000000"/>
        </w:rPr>
      </w:pPr>
      <w:r w:rsidRPr="00793DD0">
        <w:rPr>
          <w:rFonts w:eastAsia="Times New Roman" w:cs="Times New Roman"/>
          <w:szCs w:val="24"/>
          <w:lang w:eastAsia="da-DK"/>
        </w:rPr>
        <w:t>Kietųjų dalelių (KD</w:t>
      </w:r>
      <w:r w:rsidRPr="00793DD0">
        <w:rPr>
          <w:rFonts w:eastAsia="Times New Roman" w:cs="Times New Roman"/>
          <w:szCs w:val="24"/>
          <w:vertAlign w:val="subscript"/>
          <w:lang w:eastAsia="da-DK"/>
        </w:rPr>
        <w:t>2,5</w:t>
      </w:r>
      <w:r w:rsidRPr="00793DD0">
        <w:rPr>
          <w:rFonts w:eastAsia="Times New Roman" w:cs="Times New Roman"/>
          <w:szCs w:val="24"/>
          <w:lang w:eastAsia="da-DK"/>
        </w:rPr>
        <w:t>) – 7,7 µg/m</w:t>
      </w:r>
      <w:r w:rsidRPr="00793DD0">
        <w:rPr>
          <w:rFonts w:eastAsia="Times New Roman" w:cs="Times New Roman"/>
          <w:szCs w:val="24"/>
          <w:vertAlign w:val="superscript"/>
          <w:lang w:eastAsia="da-DK"/>
        </w:rPr>
        <w:t>3</w:t>
      </w:r>
      <w:r w:rsidRPr="00793DD0">
        <w:rPr>
          <w:rFonts w:eastAsia="Times New Roman" w:cs="Times New Roman"/>
          <w:szCs w:val="24"/>
          <w:lang w:eastAsia="da-DK"/>
        </w:rPr>
        <w:t>.</w:t>
      </w:r>
    </w:p>
    <w:p w14:paraId="4DC6E8E2" w14:textId="603BCC58" w:rsidR="00B12014" w:rsidRPr="00793DD0" w:rsidRDefault="00B12014" w:rsidP="0013588E">
      <w:pPr>
        <w:spacing w:after="240"/>
        <w:jc w:val="both"/>
        <w:rPr>
          <w:rFonts w:eastAsia="Times New Roman" w:cs="Times New Roman"/>
          <w:szCs w:val="24"/>
          <w:lang w:eastAsia="da-DK"/>
        </w:rPr>
      </w:pPr>
      <w:r w:rsidRPr="00793DD0">
        <w:rPr>
          <w:rFonts w:eastAsia="Times New Roman" w:cs="Times New Roman"/>
          <w:szCs w:val="24"/>
          <w:lang w:eastAsia="da-DK"/>
        </w:rPr>
        <w:t xml:space="preserve">Suskaičiuotos teršalų pažemio koncentracijos lygintos su atitinkamo laikotarpio ribinėmis užterštumo vertėmis, nustatytomis 2001 m. gruodžio 11 d. Lietuvos Respublikos aplinkos ir sveikatos apsaugos ministrų įsakymu Nr. 591/640 ,,Dėl aplinkos oro užterštumo normų nustatymo” (Žin., 2010, Nr.82-4364). Skaičiuojamų pagrindinių aplinkos oro teršalų koncentracijos ribinės vertės, nustatytos žmonių sveikatos apsaugai, pateiktos </w:t>
      </w:r>
      <w:r w:rsidR="005B49C2" w:rsidRPr="00793DD0">
        <w:rPr>
          <w:rFonts w:eastAsia="Times New Roman" w:cs="Times New Roman"/>
          <w:szCs w:val="24"/>
          <w:lang w:eastAsia="da-DK"/>
        </w:rPr>
        <w:t>2</w:t>
      </w:r>
      <w:r w:rsidR="00CA39A6" w:rsidRPr="00793DD0">
        <w:rPr>
          <w:rFonts w:eastAsia="Times New Roman" w:cs="Times New Roman"/>
          <w:szCs w:val="24"/>
          <w:lang w:eastAsia="da-DK"/>
        </w:rPr>
        <w:t>2</w:t>
      </w:r>
      <w:r w:rsidRPr="00793DD0">
        <w:rPr>
          <w:rFonts w:eastAsia="Times New Roman" w:cs="Times New Roman"/>
          <w:szCs w:val="24"/>
          <w:lang w:eastAsia="da-DK"/>
        </w:rPr>
        <w:t xml:space="preserve"> ir </w:t>
      </w:r>
      <w:r w:rsidR="006F7B73" w:rsidRPr="00793DD0">
        <w:rPr>
          <w:rFonts w:eastAsia="Times New Roman" w:cs="Times New Roman"/>
          <w:szCs w:val="24"/>
          <w:lang w:eastAsia="da-DK"/>
        </w:rPr>
        <w:t>2</w:t>
      </w:r>
      <w:r w:rsidR="00CA39A6" w:rsidRPr="00793DD0">
        <w:rPr>
          <w:rFonts w:eastAsia="Times New Roman" w:cs="Times New Roman"/>
          <w:szCs w:val="24"/>
          <w:lang w:eastAsia="da-DK"/>
        </w:rPr>
        <w:t>3</w:t>
      </w:r>
      <w:r w:rsidRPr="00793DD0">
        <w:rPr>
          <w:rFonts w:eastAsia="Times New Roman" w:cs="Times New Roman"/>
          <w:szCs w:val="24"/>
          <w:lang w:eastAsia="da-DK"/>
        </w:rPr>
        <w:t xml:space="preserve"> lentelėse.</w:t>
      </w:r>
    </w:p>
    <w:p w14:paraId="62E10EC6" w14:textId="4A4F6B42" w:rsidR="00B12014" w:rsidRPr="00793DD0" w:rsidRDefault="005B49C2" w:rsidP="0013588E">
      <w:pPr>
        <w:spacing w:after="120"/>
        <w:jc w:val="both"/>
        <w:rPr>
          <w:rFonts w:cs="Times New Roman"/>
          <w:szCs w:val="24"/>
        </w:rPr>
      </w:pPr>
      <w:r w:rsidRPr="00793DD0">
        <w:rPr>
          <w:rFonts w:eastAsia="Times New Roman" w:cs="Times New Roman"/>
          <w:b/>
          <w:i/>
          <w:szCs w:val="24"/>
          <w:lang w:eastAsia="da-DK"/>
        </w:rPr>
        <w:t>2</w:t>
      </w:r>
      <w:r w:rsidR="00CA39A6" w:rsidRPr="00793DD0">
        <w:rPr>
          <w:rFonts w:eastAsia="Times New Roman" w:cs="Times New Roman"/>
          <w:b/>
          <w:i/>
          <w:szCs w:val="24"/>
          <w:lang w:eastAsia="da-DK"/>
        </w:rPr>
        <w:t>2</w:t>
      </w:r>
      <w:r w:rsidR="00B12014" w:rsidRPr="00793DD0">
        <w:rPr>
          <w:rFonts w:eastAsia="Times New Roman" w:cs="Times New Roman"/>
          <w:b/>
          <w:i/>
          <w:szCs w:val="24"/>
          <w:lang w:eastAsia="da-DK"/>
        </w:rPr>
        <w:t xml:space="preserve"> lentelė.</w:t>
      </w:r>
      <w:r w:rsidR="00B12014" w:rsidRPr="00793DD0">
        <w:rPr>
          <w:rFonts w:eastAsia="Times New Roman" w:cs="Times New Roman"/>
          <w:i/>
          <w:szCs w:val="24"/>
          <w:lang w:eastAsia="da-DK"/>
        </w:rPr>
        <w:t xml:space="preserve"> Tirtų pagrindinių aplinkos oro teršalų ribinės vertės, nustatytos žmonių sveikatos </w:t>
      </w:r>
      <w:r w:rsidR="00B12014" w:rsidRPr="00793DD0">
        <w:rPr>
          <w:rFonts w:eastAsia="Times New Roman" w:cs="Times New Roman"/>
          <w:i/>
          <w:szCs w:val="24"/>
          <w:lang w:eastAsia="da-DK"/>
        </w:rPr>
        <w:br/>
        <w:t>apsaugai</w:t>
      </w:r>
    </w:p>
    <w:tbl>
      <w:tblPr>
        <w:tblW w:w="10150" w:type="dxa"/>
        <w:tblCellMar>
          <w:left w:w="10" w:type="dxa"/>
          <w:right w:w="10" w:type="dxa"/>
        </w:tblCellMar>
        <w:tblLook w:val="0000" w:firstRow="0" w:lastRow="0" w:firstColumn="0" w:lastColumn="0" w:noHBand="0" w:noVBand="0"/>
      </w:tblPr>
      <w:tblGrid>
        <w:gridCol w:w="3964"/>
        <w:gridCol w:w="1560"/>
        <w:gridCol w:w="1701"/>
        <w:gridCol w:w="1417"/>
        <w:gridCol w:w="1508"/>
      </w:tblGrid>
      <w:tr w:rsidR="00B12014" w:rsidRPr="00793DD0" w14:paraId="1008AC63" w14:textId="77777777" w:rsidTr="0013588E">
        <w:trPr>
          <w:trHeight w:val="453"/>
        </w:trPr>
        <w:tc>
          <w:tcPr>
            <w:tcW w:w="396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0B89D" w14:textId="77777777" w:rsidR="00B12014" w:rsidRPr="00793DD0" w:rsidRDefault="00B12014" w:rsidP="0013588E">
            <w:pPr>
              <w:pStyle w:val="Pagrindinistekstas"/>
              <w:spacing w:after="0"/>
              <w:jc w:val="center"/>
              <w:rPr>
                <w:b/>
                <w:szCs w:val="24"/>
              </w:rPr>
            </w:pPr>
          </w:p>
          <w:p w14:paraId="09B75474" w14:textId="77777777" w:rsidR="00B12014" w:rsidRPr="00793DD0" w:rsidRDefault="00B12014" w:rsidP="0013588E">
            <w:pPr>
              <w:pStyle w:val="Pagrindinistekstas"/>
              <w:spacing w:after="0"/>
              <w:jc w:val="center"/>
              <w:rPr>
                <w:b/>
                <w:szCs w:val="24"/>
              </w:rPr>
            </w:pPr>
            <w:r w:rsidRPr="00793DD0">
              <w:rPr>
                <w:b/>
                <w:szCs w:val="24"/>
              </w:rPr>
              <w:t>Teršalo pavadinimas</w:t>
            </w:r>
          </w:p>
        </w:tc>
        <w:tc>
          <w:tcPr>
            <w:tcW w:w="618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2F8B87" w14:textId="77777777" w:rsidR="00B12014" w:rsidRPr="00793DD0" w:rsidRDefault="00B12014" w:rsidP="0013588E">
            <w:pPr>
              <w:pStyle w:val="Pagrindinistekstas"/>
              <w:spacing w:after="0"/>
              <w:jc w:val="center"/>
              <w:rPr>
                <w:b/>
                <w:szCs w:val="24"/>
              </w:rPr>
            </w:pPr>
            <w:r w:rsidRPr="00793DD0">
              <w:rPr>
                <w:b/>
                <w:szCs w:val="24"/>
              </w:rPr>
              <w:t>Ribinė vertė (RV), nustatyta žmonių sveikatos apsaugai</w:t>
            </w:r>
          </w:p>
        </w:tc>
      </w:tr>
      <w:tr w:rsidR="00B12014" w:rsidRPr="00793DD0" w14:paraId="58BC8BD2" w14:textId="77777777" w:rsidTr="0013588E">
        <w:trPr>
          <w:trHeight w:val="306"/>
        </w:trPr>
        <w:tc>
          <w:tcPr>
            <w:tcW w:w="396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A0C7C" w14:textId="77777777" w:rsidR="00B12014" w:rsidRPr="00793DD0" w:rsidRDefault="00B12014" w:rsidP="0013588E">
            <w:pPr>
              <w:pStyle w:val="Pagrindinistekstas"/>
              <w:spacing w:after="0"/>
              <w:jc w:val="center"/>
              <w:rPr>
                <w:b/>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4DC591" w14:textId="77777777" w:rsidR="00B12014" w:rsidRPr="00793DD0" w:rsidRDefault="00B12014" w:rsidP="0013588E">
            <w:pPr>
              <w:pStyle w:val="Pagrindinistekstas"/>
              <w:spacing w:after="0"/>
              <w:ind w:firstLine="45"/>
              <w:jc w:val="center"/>
              <w:rPr>
                <w:b/>
                <w:szCs w:val="24"/>
              </w:rPr>
            </w:pPr>
            <w:r w:rsidRPr="00793DD0">
              <w:rPr>
                <w:b/>
                <w:szCs w:val="24"/>
              </w:rPr>
              <w:t>1 valandos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A12153" w14:textId="77777777" w:rsidR="00B12014" w:rsidRPr="00793DD0" w:rsidRDefault="00B12014" w:rsidP="0013588E">
            <w:pPr>
              <w:pStyle w:val="Pagrindinistekstas"/>
              <w:spacing w:after="0"/>
              <w:jc w:val="center"/>
              <w:rPr>
                <w:b/>
                <w:szCs w:val="24"/>
              </w:rPr>
            </w:pPr>
            <w:r w:rsidRPr="00793DD0">
              <w:rPr>
                <w:b/>
                <w:szCs w:val="24"/>
              </w:rPr>
              <w:t>8 val. vidurkis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8811DE" w14:textId="77777777" w:rsidR="00B12014" w:rsidRPr="00793DD0" w:rsidRDefault="00B12014" w:rsidP="0013588E">
            <w:pPr>
              <w:pStyle w:val="Pagrindinistekstas"/>
              <w:spacing w:after="0"/>
              <w:ind w:firstLine="55"/>
              <w:jc w:val="center"/>
              <w:rPr>
                <w:b/>
                <w:szCs w:val="24"/>
              </w:rPr>
            </w:pPr>
            <w:r w:rsidRPr="00793DD0">
              <w:rPr>
                <w:b/>
                <w:szCs w:val="24"/>
              </w:rPr>
              <w:t>24 valandų</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224BA3" w14:textId="77777777" w:rsidR="00B12014" w:rsidRPr="00793DD0" w:rsidRDefault="00B12014" w:rsidP="0013588E">
            <w:pPr>
              <w:pStyle w:val="Pagrindinistekstas"/>
              <w:spacing w:after="0"/>
              <w:jc w:val="center"/>
              <w:rPr>
                <w:b/>
                <w:szCs w:val="24"/>
              </w:rPr>
            </w:pPr>
            <w:r w:rsidRPr="00793DD0">
              <w:rPr>
                <w:b/>
                <w:szCs w:val="24"/>
              </w:rPr>
              <w:t>Metinė</w:t>
            </w:r>
          </w:p>
        </w:tc>
      </w:tr>
      <w:tr w:rsidR="00B12014" w:rsidRPr="00793DD0" w14:paraId="55AB4B82" w14:textId="77777777" w:rsidTr="0013588E">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4CEECC" w14:textId="77777777" w:rsidR="00B12014" w:rsidRPr="00793DD0" w:rsidRDefault="00B12014" w:rsidP="0013588E">
            <w:pPr>
              <w:pStyle w:val="Pagrindinistekstas"/>
              <w:spacing w:after="0"/>
              <w:ind w:firstLine="29"/>
            </w:pPr>
            <w:r w:rsidRPr="00793DD0">
              <w:rPr>
                <w:szCs w:val="24"/>
              </w:rPr>
              <w:t>Kietosios dalelės (KD</w:t>
            </w:r>
            <w:r w:rsidRPr="00793DD0">
              <w:rPr>
                <w:szCs w:val="24"/>
                <w:vertAlign w:val="subscript"/>
              </w:rPr>
              <w:t>10</w:t>
            </w:r>
            <w:r w:rsidRPr="00793DD0">
              <w:rPr>
                <w:szCs w:val="24"/>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71FD73" w14:textId="77777777" w:rsidR="00B12014" w:rsidRPr="00793DD0" w:rsidRDefault="00B12014" w:rsidP="0013588E">
            <w:pPr>
              <w:pStyle w:val="Pagrindinistekstas"/>
              <w:spacing w:after="0"/>
              <w:ind w:firstLine="45"/>
              <w:jc w:val="center"/>
              <w:rPr>
                <w:szCs w:val="24"/>
              </w:rPr>
            </w:pPr>
            <w:r w:rsidRPr="00793DD0">
              <w:rPr>
                <w:szCs w:val="24"/>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14E97C" w14:textId="77777777" w:rsidR="00B12014" w:rsidRPr="00793DD0" w:rsidRDefault="00B12014" w:rsidP="0013588E">
            <w:pPr>
              <w:pStyle w:val="Pagrindinistekstas"/>
              <w:spacing w:after="0"/>
              <w:jc w:val="center"/>
              <w:rPr>
                <w:szCs w:val="24"/>
              </w:rPr>
            </w:pPr>
            <w:r w:rsidRPr="00793DD0">
              <w:rPr>
                <w:szCs w:val="24"/>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4E298B" w14:textId="77777777" w:rsidR="00B12014" w:rsidRPr="00793DD0" w:rsidRDefault="00B12014" w:rsidP="0013588E">
            <w:pPr>
              <w:pStyle w:val="Pagrindinistekstas"/>
              <w:spacing w:after="0"/>
              <w:ind w:firstLine="55"/>
              <w:jc w:val="center"/>
            </w:pPr>
            <w:r w:rsidRPr="00793DD0">
              <w:rPr>
                <w:szCs w:val="24"/>
              </w:rPr>
              <w:t>50 µg/m</w:t>
            </w:r>
            <w:r w:rsidRPr="00793DD0">
              <w:rPr>
                <w:szCs w:val="24"/>
                <w:vertAlign w:val="superscript"/>
              </w:rPr>
              <w:t>3</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9C77C2" w14:textId="77777777" w:rsidR="00B12014" w:rsidRPr="00793DD0" w:rsidRDefault="00B12014" w:rsidP="0013588E">
            <w:pPr>
              <w:pStyle w:val="Pagrindinistekstas"/>
              <w:spacing w:after="0"/>
              <w:jc w:val="center"/>
            </w:pPr>
            <w:r w:rsidRPr="00793DD0">
              <w:rPr>
                <w:szCs w:val="24"/>
              </w:rPr>
              <w:t>40 µg/m</w:t>
            </w:r>
            <w:r w:rsidRPr="00793DD0">
              <w:rPr>
                <w:szCs w:val="24"/>
                <w:vertAlign w:val="superscript"/>
              </w:rPr>
              <w:t>3</w:t>
            </w:r>
          </w:p>
        </w:tc>
      </w:tr>
      <w:tr w:rsidR="00B12014" w:rsidRPr="00793DD0" w14:paraId="79E649D0" w14:textId="77777777" w:rsidTr="0013588E">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7C98A3" w14:textId="77777777" w:rsidR="00B12014" w:rsidRPr="00793DD0" w:rsidRDefault="00B12014" w:rsidP="0013588E">
            <w:pPr>
              <w:pStyle w:val="Pagrindinistekstas"/>
              <w:spacing w:after="0"/>
              <w:ind w:firstLine="29"/>
            </w:pPr>
            <w:r w:rsidRPr="00793DD0">
              <w:rPr>
                <w:szCs w:val="24"/>
              </w:rPr>
              <w:t>Kietosios dalelės (KD</w:t>
            </w:r>
            <w:r w:rsidRPr="00793DD0">
              <w:rPr>
                <w:szCs w:val="24"/>
                <w:vertAlign w:val="subscript"/>
              </w:rPr>
              <w:t>2,5</w:t>
            </w:r>
            <w:r w:rsidRPr="00793DD0">
              <w:rPr>
                <w:szCs w:val="24"/>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F879F5" w14:textId="77777777" w:rsidR="00B12014" w:rsidRPr="00793DD0" w:rsidRDefault="00B12014" w:rsidP="0013588E">
            <w:pPr>
              <w:pStyle w:val="Pagrindinistekstas"/>
              <w:spacing w:after="0"/>
              <w:ind w:firstLine="45"/>
              <w:jc w:val="center"/>
              <w:rPr>
                <w:szCs w:val="24"/>
              </w:rPr>
            </w:pPr>
            <w:r w:rsidRPr="00793DD0">
              <w:rPr>
                <w:szCs w:val="24"/>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6B968D" w14:textId="77777777" w:rsidR="00B12014" w:rsidRPr="00793DD0" w:rsidRDefault="00B12014" w:rsidP="0013588E">
            <w:pPr>
              <w:pStyle w:val="Pagrindinistekstas"/>
              <w:spacing w:after="0"/>
              <w:jc w:val="center"/>
              <w:rPr>
                <w:szCs w:val="24"/>
              </w:rPr>
            </w:pPr>
            <w:r w:rsidRPr="00793DD0">
              <w:rPr>
                <w:szCs w:val="24"/>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7B8474" w14:textId="77777777" w:rsidR="00B12014" w:rsidRPr="00793DD0" w:rsidRDefault="00B12014" w:rsidP="0013588E">
            <w:pPr>
              <w:pStyle w:val="Pagrindinistekstas"/>
              <w:spacing w:after="0"/>
              <w:ind w:firstLine="55"/>
              <w:jc w:val="center"/>
              <w:rPr>
                <w:szCs w:val="24"/>
              </w:rPr>
            </w:pPr>
            <w:r w:rsidRPr="00793DD0">
              <w:rPr>
                <w:szCs w:val="24"/>
              </w:rPr>
              <w: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9518D4" w14:textId="77777777" w:rsidR="00B12014" w:rsidRPr="00793DD0" w:rsidRDefault="00B12014" w:rsidP="0013588E">
            <w:pPr>
              <w:pStyle w:val="Pagrindinistekstas"/>
              <w:spacing w:after="0"/>
              <w:jc w:val="center"/>
            </w:pPr>
            <w:r w:rsidRPr="00793DD0">
              <w:rPr>
                <w:szCs w:val="24"/>
              </w:rPr>
              <w:t>25 µg/m</w:t>
            </w:r>
            <w:r w:rsidRPr="00793DD0">
              <w:rPr>
                <w:szCs w:val="24"/>
                <w:vertAlign w:val="superscript"/>
              </w:rPr>
              <w:t>3</w:t>
            </w:r>
          </w:p>
        </w:tc>
      </w:tr>
    </w:tbl>
    <w:p w14:paraId="12AAB7BC" w14:textId="77777777" w:rsidR="00B12014" w:rsidRPr="00793DD0" w:rsidRDefault="00B12014" w:rsidP="00B12014">
      <w:pPr>
        <w:jc w:val="both"/>
        <w:rPr>
          <w:rFonts w:eastAsia="Times New Roman" w:cs="Times New Roman"/>
          <w:color w:val="FF0000"/>
          <w:szCs w:val="20"/>
          <w:lang w:eastAsia="da-DK"/>
        </w:rPr>
      </w:pPr>
    </w:p>
    <w:p w14:paraId="3A5774D9" w14:textId="3C0FEAA5" w:rsidR="00B12014" w:rsidRPr="00793DD0" w:rsidRDefault="006F7B73" w:rsidP="00B12014">
      <w:pPr>
        <w:spacing w:after="120" w:line="250" w:lineRule="atLeast"/>
        <w:rPr>
          <w:rFonts w:eastAsia="Times New Roman" w:cs="Times New Roman"/>
          <w:i/>
          <w:sz w:val="20"/>
          <w:szCs w:val="20"/>
          <w:lang w:eastAsia="da-DK"/>
        </w:rPr>
      </w:pPr>
      <w:r w:rsidRPr="00793DD0">
        <w:rPr>
          <w:rFonts w:eastAsia="Times New Roman" w:cs="Times New Roman"/>
          <w:b/>
          <w:bCs/>
          <w:i/>
          <w:lang w:eastAsia="da-DK"/>
        </w:rPr>
        <w:t>2</w:t>
      </w:r>
      <w:r w:rsidR="00CA39A6" w:rsidRPr="00793DD0">
        <w:rPr>
          <w:rFonts w:eastAsia="Times New Roman" w:cs="Times New Roman"/>
          <w:b/>
          <w:bCs/>
          <w:i/>
          <w:lang w:eastAsia="da-DK"/>
        </w:rPr>
        <w:t>3</w:t>
      </w:r>
      <w:r w:rsidR="00B12014" w:rsidRPr="00793DD0">
        <w:rPr>
          <w:rFonts w:eastAsia="Times New Roman" w:cs="Times New Roman"/>
          <w:b/>
          <w:bCs/>
          <w:i/>
          <w:lang w:eastAsia="da-DK"/>
        </w:rPr>
        <w:t xml:space="preserve"> lentelė. </w:t>
      </w:r>
      <w:r w:rsidR="00B12014" w:rsidRPr="00793DD0">
        <w:rPr>
          <w:rFonts w:eastAsia="Times New Roman" w:cs="Times New Roman"/>
          <w:i/>
          <w:lang w:eastAsia="da-DK"/>
        </w:rPr>
        <w:t>Tirtų teršalų, ribojamų pagal nacionalinius kriterijus, ribinės užterštumo vertės, mg/m</w:t>
      </w:r>
      <w:r w:rsidR="00B12014" w:rsidRPr="00793DD0">
        <w:rPr>
          <w:rFonts w:eastAsia="Times New Roman" w:cs="Times New Roman"/>
          <w:i/>
          <w:vertAlign w:val="superscript"/>
          <w:lang w:eastAsia="da-DK"/>
        </w:rPr>
        <w:t>3</w:t>
      </w:r>
    </w:p>
    <w:tbl>
      <w:tblPr>
        <w:tblW w:w="1021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974"/>
        <w:gridCol w:w="3149"/>
        <w:gridCol w:w="3092"/>
      </w:tblGrid>
      <w:tr w:rsidR="00B12014" w:rsidRPr="00793DD0" w14:paraId="4DBBB808" w14:textId="77777777" w:rsidTr="0013588E">
        <w:trPr>
          <w:cantSplit/>
          <w:trHeight w:val="194"/>
        </w:trPr>
        <w:tc>
          <w:tcPr>
            <w:tcW w:w="3974" w:type="dxa"/>
            <w:vMerge w:val="restart"/>
            <w:shd w:val="clear" w:color="auto" w:fill="auto"/>
            <w:tcMar>
              <w:top w:w="0" w:type="dxa"/>
              <w:left w:w="108" w:type="dxa"/>
              <w:bottom w:w="0" w:type="dxa"/>
              <w:right w:w="108" w:type="dxa"/>
            </w:tcMar>
            <w:vAlign w:val="center"/>
          </w:tcPr>
          <w:p w14:paraId="482A8299" w14:textId="77777777" w:rsidR="00B12014" w:rsidRPr="00793DD0" w:rsidRDefault="00B12014" w:rsidP="005C6990">
            <w:pPr>
              <w:jc w:val="center"/>
              <w:rPr>
                <w:rFonts w:cs="Times New Roman"/>
                <w:b/>
                <w:bCs/>
              </w:rPr>
            </w:pPr>
            <w:r w:rsidRPr="00793DD0">
              <w:rPr>
                <w:rFonts w:cs="Times New Roman"/>
                <w:b/>
                <w:bCs/>
              </w:rPr>
              <w:t>Teršalo pavadinimas</w:t>
            </w:r>
          </w:p>
        </w:tc>
        <w:tc>
          <w:tcPr>
            <w:tcW w:w="6241" w:type="dxa"/>
            <w:gridSpan w:val="2"/>
          </w:tcPr>
          <w:p w14:paraId="21E0F24A" w14:textId="77777777" w:rsidR="00B12014" w:rsidRPr="00793DD0" w:rsidRDefault="00B12014" w:rsidP="005C6990">
            <w:pPr>
              <w:jc w:val="center"/>
              <w:rPr>
                <w:rFonts w:cs="Times New Roman"/>
              </w:rPr>
            </w:pPr>
            <w:r w:rsidRPr="00793DD0">
              <w:rPr>
                <w:rFonts w:cs="Times New Roman"/>
                <w:b/>
                <w:bCs/>
              </w:rPr>
              <w:t>Ribinė aplinkos oro užterštumo vertė, mg/m</w:t>
            </w:r>
            <w:r w:rsidRPr="00793DD0">
              <w:rPr>
                <w:rFonts w:cs="Times New Roman"/>
                <w:b/>
                <w:bCs/>
                <w:vertAlign w:val="superscript"/>
              </w:rPr>
              <w:t>3</w:t>
            </w:r>
          </w:p>
        </w:tc>
      </w:tr>
      <w:tr w:rsidR="00B12014" w:rsidRPr="00793DD0" w14:paraId="3A6CCAE3" w14:textId="77777777" w:rsidTr="0013588E">
        <w:trPr>
          <w:trHeight w:val="102"/>
        </w:trPr>
        <w:tc>
          <w:tcPr>
            <w:tcW w:w="3974" w:type="dxa"/>
            <w:vMerge/>
            <w:shd w:val="clear" w:color="auto" w:fill="auto"/>
            <w:tcMar>
              <w:top w:w="0" w:type="dxa"/>
              <w:left w:w="108" w:type="dxa"/>
              <w:bottom w:w="0" w:type="dxa"/>
              <w:right w:w="108" w:type="dxa"/>
            </w:tcMar>
            <w:vAlign w:val="center"/>
          </w:tcPr>
          <w:p w14:paraId="358FD8C2" w14:textId="77777777" w:rsidR="00B12014" w:rsidRPr="00793DD0" w:rsidRDefault="00B12014" w:rsidP="005C6990">
            <w:pPr>
              <w:jc w:val="center"/>
              <w:rPr>
                <w:rFonts w:cs="Times New Roman"/>
                <w:b/>
                <w:bCs/>
              </w:rPr>
            </w:pPr>
          </w:p>
        </w:tc>
        <w:tc>
          <w:tcPr>
            <w:tcW w:w="3149" w:type="dxa"/>
            <w:vAlign w:val="center"/>
          </w:tcPr>
          <w:p w14:paraId="6A7B59C0" w14:textId="77777777" w:rsidR="00B12014" w:rsidRPr="00793DD0" w:rsidRDefault="00B12014" w:rsidP="005C6990">
            <w:pPr>
              <w:snapToGrid w:val="0"/>
              <w:jc w:val="center"/>
              <w:rPr>
                <w:rFonts w:cs="Times New Roman"/>
                <w:b/>
                <w:bCs/>
              </w:rPr>
            </w:pPr>
            <w:r w:rsidRPr="00793DD0">
              <w:rPr>
                <w:rFonts w:cs="Times New Roman"/>
                <w:b/>
                <w:bCs/>
              </w:rPr>
              <w:t>1 val. 98,5 procentilio</w:t>
            </w:r>
          </w:p>
        </w:tc>
        <w:tc>
          <w:tcPr>
            <w:tcW w:w="3092" w:type="dxa"/>
            <w:shd w:val="clear" w:color="auto" w:fill="auto"/>
            <w:tcMar>
              <w:top w:w="0" w:type="dxa"/>
              <w:left w:w="108" w:type="dxa"/>
              <w:bottom w:w="0" w:type="dxa"/>
              <w:right w:w="108" w:type="dxa"/>
            </w:tcMar>
            <w:vAlign w:val="center"/>
          </w:tcPr>
          <w:p w14:paraId="192EFB56" w14:textId="77777777" w:rsidR="00B12014" w:rsidRPr="00793DD0" w:rsidRDefault="00B12014" w:rsidP="005C6990">
            <w:pPr>
              <w:snapToGrid w:val="0"/>
              <w:jc w:val="center"/>
              <w:rPr>
                <w:rFonts w:cs="Times New Roman"/>
                <w:b/>
                <w:bCs/>
              </w:rPr>
            </w:pPr>
            <w:r w:rsidRPr="00793DD0">
              <w:rPr>
                <w:rFonts w:cs="Times New Roman"/>
                <w:b/>
                <w:bCs/>
              </w:rPr>
              <w:t>24 val.</w:t>
            </w:r>
          </w:p>
        </w:tc>
      </w:tr>
      <w:tr w:rsidR="00B12014" w:rsidRPr="00793DD0" w14:paraId="330E8E1F" w14:textId="77777777" w:rsidTr="0013588E">
        <w:trPr>
          <w:trHeight w:val="151"/>
        </w:trPr>
        <w:tc>
          <w:tcPr>
            <w:tcW w:w="39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B04C97" w14:textId="77777777" w:rsidR="00B12014" w:rsidRPr="00793DD0" w:rsidRDefault="00B12014" w:rsidP="005C6990">
            <w:pPr>
              <w:snapToGrid w:val="0"/>
              <w:ind w:firstLine="312"/>
              <w:jc w:val="center"/>
              <w:rPr>
                <w:rFonts w:cs="Times New Roman"/>
                <w:color w:val="FF0000"/>
                <w:lang w:eastAsia="en-GB"/>
              </w:rPr>
            </w:pPr>
            <w:r w:rsidRPr="00793DD0">
              <w:rPr>
                <w:rFonts w:eastAsia="Times New Roman" w:cs="Times New Roman"/>
                <w:lang w:eastAsia="lt-LT"/>
              </w:rPr>
              <w:t>Amoniakas</w:t>
            </w:r>
          </w:p>
        </w:tc>
        <w:tc>
          <w:tcPr>
            <w:tcW w:w="3149" w:type="dxa"/>
            <w:tcBorders>
              <w:top w:val="single" w:sz="4" w:space="0" w:color="auto"/>
              <w:left w:val="single" w:sz="4" w:space="0" w:color="auto"/>
              <w:right w:val="single" w:sz="4" w:space="0" w:color="auto"/>
            </w:tcBorders>
          </w:tcPr>
          <w:p w14:paraId="58772CCC" w14:textId="77777777" w:rsidR="00B12014" w:rsidRPr="00793DD0" w:rsidRDefault="00B12014" w:rsidP="005C6990">
            <w:pPr>
              <w:snapToGrid w:val="0"/>
              <w:jc w:val="center"/>
              <w:rPr>
                <w:rFonts w:cs="Times New Roman"/>
              </w:rPr>
            </w:pPr>
            <w:r w:rsidRPr="00793DD0">
              <w:rPr>
                <w:rFonts w:cs="Times New Roman"/>
              </w:rPr>
              <w:t>0,2</w:t>
            </w:r>
          </w:p>
        </w:tc>
        <w:tc>
          <w:tcPr>
            <w:tcW w:w="3092" w:type="dxa"/>
            <w:tcBorders>
              <w:top w:val="single" w:sz="4" w:space="0" w:color="auto"/>
              <w:left w:val="single" w:sz="4" w:space="0" w:color="auto"/>
              <w:right w:val="single" w:sz="4" w:space="0" w:color="auto"/>
            </w:tcBorders>
            <w:tcMar>
              <w:top w:w="0" w:type="dxa"/>
              <w:left w:w="108" w:type="dxa"/>
              <w:bottom w:w="0" w:type="dxa"/>
              <w:right w:w="108" w:type="dxa"/>
            </w:tcMar>
          </w:tcPr>
          <w:p w14:paraId="6EFE7655" w14:textId="77777777" w:rsidR="00B12014" w:rsidRPr="00793DD0" w:rsidRDefault="00B12014" w:rsidP="005C6990">
            <w:pPr>
              <w:snapToGrid w:val="0"/>
              <w:jc w:val="center"/>
              <w:rPr>
                <w:rFonts w:cs="Times New Roman"/>
                <w:color w:val="FF0000"/>
              </w:rPr>
            </w:pPr>
            <w:r w:rsidRPr="00793DD0">
              <w:rPr>
                <w:rFonts w:cs="Times New Roman"/>
                <w:color w:val="000000" w:themeColor="text1"/>
              </w:rPr>
              <w:t>0,04</w:t>
            </w:r>
          </w:p>
        </w:tc>
      </w:tr>
    </w:tbl>
    <w:p w14:paraId="506EFCD3" w14:textId="77777777" w:rsidR="00B12014" w:rsidRPr="00793DD0" w:rsidRDefault="00B12014" w:rsidP="00B12014">
      <w:pPr>
        <w:jc w:val="both"/>
        <w:rPr>
          <w:rFonts w:eastAsia="Times New Roman" w:cs="Times New Roman"/>
          <w:color w:val="FF0000"/>
          <w:szCs w:val="20"/>
          <w:lang w:eastAsia="da-DK"/>
        </w:rPr>
      </w:pPr>
    </w:p>
    <w:p w14:paraId="4CE60205" w14:textId="2F3B0A80" w:rsidR="00B12014" w:rsidRPr="00793DD0" w:rsidRDefault="00B12014" w:rsidP="0013588E">
      <w:pPr>
        <w:spacing w:after="240"/>
        <w:jc w:val="both"/>
        <w:rPr>
          <w:rFonts w:eastAsia="Times New Roman" w:cs="Times New Roman"/>
          <w:szCs w:val="20"/>
          <w:lang w:eastAsia="da-DK"/>
        </w:rPr>
      </w:pPr>
      <w:r w:rsidRPr="00793DD0">
        <w:rPr>
          <w:rFonts w:eastAsia="Times New Roman" w:cs="Times New Roman"/>
          <w:szCs w:val="20"/>
          <w:lang w:eastAsia="da-DK"/>
        </w:rPr>
        <w:t xml:space="preserve">Apibendrintos oro teršalų skaidos skaičiavimo rezultatų maksimalios vertės pateikiamos </w:t>
      </w:r>
      <w:r w:rsidR="006F7B73" w:rsidRPr="00793DD0">
        <w:rPr>
          <w:rFonts w:eastAsia="Times New Roman" w:cs="Times New Roman"/>
          <w:szCs w:val="20"/>
          <w:lang w:eastAsia="da-DK"/>
        </w:rPr>
        <w:t>2</w:t>
      </w:r>
      <w:r w:rsidR="00CA39A6" w:rsidRPr="00793DD0">
        <w:rPr>
          <w:rFonts w:eastAsia="Times New Roman" w:cs="Times New Roman"/>
          <w:szCs w:val="20"/>
          <w:lang w:eastAsia="da-DK"/>
        </w:rPr>
        <w:t>4</w:t>
      </w:r>
      <w:r w:rsidRPr="00793DD0">
        <w:rPr>
          <w:rFonts w:eastAsia="Times New Roman" w:cs="Times New Roman"/>
          <w:szCs w:val="20"/>
          <w:lang w:eastAsia="da-DK"/>
        </w:rPr>
        <w:t xml:space="preserve"> lentelėje.</w:t>
      </w:r>
    </w:p>
    <w:p w14:paraId="2EE84BB7" w14:textId="083A7E79" w:rsidR="00B12014" w:rsidRPr="00793DD0" w:rsidRDefault="006F7B73" w:rsidP="00CA39A6">
      <w:pPr>
        <w:spacing w:after="120"/>
        <w:jc w:val="both"/>
        <w:rPr>
          <w:rFonts w:eastAsia="Times New Roman" w:cs="Times New Roman"/>
          <w:i/>
          <w:szCs w:val="20"/>
          <w:lang w:eastAsia="da-DK"/>
        </w:rPr>
      </w:pPr>
      <w:r w:rsidRPr="00793DD0">
        <w:rPr>
          <w:rFonts w:eastAsia="Times New Roman" w:cs="Times New Roman"/>
          <w:b/>
          <w:i/>
          <w:szCs w:val="20"/>
          <w:lang w:eastAsia="da-DK"/>
        </w:rPr>
        <w:t>2</w:t>
      </w:r>
      <w:r w:rsidR="00CA39A6" w:rsidRPr="00793DD0">
        <w:rPr>
          <w:rFonts w:eastAsia="Times New Roman" w:cs="Times New Roman"/>
          <w:b/>
          <w:i/>
          <w:szCs w:val="20"/>
          <w:lang w:eastAsia="da-DK"/>
        </w:rPr>
        <w:t>4</w:t>
      </w:r>
      <w:r w:rsidR="00B12014" w:rsidRPr="00793DD0">
        <w:rPr>
          <w:rFonts w:eastAsia="Times New Roman" w:cs="Times New Roman"/>
          <w:b/>
          <w:i/>
          <w:szCs w:val="20"/>
          <w:lang w:eastAsia="da-DK"/>
        </w:rPr>
        <w:t xml:space="preserve"> lentelė.</w:t>
      </w:r>
      <w:r w:rsidR="00B12014" w:rsidRPr="00793DD0">
        <w:rPr>
          <w:rFonts w:eastAsia="Times New Roman" w:cs="Times New Roman"/>
          <w:i/>
          <w:szCs w:val="20"/>
          <w:lang w:eastAsia="da-DK"/>
        </w:rPr>
        <w:t xml:space="preserve"> Suskaičiuotos maksimalios oro teršalų pažemio koncentracijos.  </w:t>
      </w:r>
    </w:p>
    <w:tbl>
      <w:tblPr>
        <w:tblStyle w:val="Lentelstinklelis"/>
        <w:tblW w:w="10202" w:type="dxa"/>
        <w:tblLayout w:type="fixed"/>
        <w:tblLook w:val="04A0" w:firstRow="1" w:lastRow="0" w:firstColumn="1" w:lastColumn="0" w:noHBand="0" w:noVBand="1"/>
      </w:tblPr>
      <w:tblGrid>
        <w:gridCol w:w="5382"/>
        <w:gridCol w:w="1134"/>
        <w:gridCol w:w="1276"/>
        <w:gridCol w:w="1134"/>
        <w:gridCol w:w="1276"/>
      </w:tblGrid>
      <w:tr w:rsidR="006F7B73" w:rsidRPr="00793DD0" w14:paraId="301005BE" w14:textId="77777777" w:rsidTr="006F7B73">
        <w:trPr>
          <w:trHeight w:val="514"/>
        </w:trPr>
        <w:tc>
          <w:tcPr>
            <w:tcW w:w="5382" w:type="dxa"/>
            <w:vMerge w:val="restart"/>
            <w:vAlign w:val="center"/>
          </w:tcPr>
          <w:p w14:paraId="20AD736A" w14:textId="77777777" w:rsidR="00B12014" w:rsidRPr="00793DD0" w:rsidRDefault="00B12014" w:rsidP="005C6990">
            <w:pPr>
              <w:jc w:val="center"/>
              <w:rPr>
                <w:rFonts w:eastAsia="Times New Roman" w:cs="Times New Roman"/>
                <w:b/>
                <w:lang w:eastAsia="da-DK"/>
              </w:rPr>
            </w:pPr>
            <w:r w:rsidRPr="00793DD0">
              <w:rPr>
                <w:rFonts w:eastAsia="Times New Roman" w:cs="Times New Roman"/>
                <w:b/>
                <w:lang w:eastAsia="da-DK"/>
              </w:rPr>
              <w:t>Teršalas, taikomas vidurkinimo laikotarpis, skaičiuojamas procentilis</w:t>
            </w:r>
          </w:p>
        </w:tc>
        <w:tc>
          <w:tcPr>
            <w:tcW w:w="2410" w:type="dxa"/>
            <w:gridSpan w:val="2"/>
            <w:vAlign w:val="center"/>
          </w:tcPr>
          <w:p w14:paraId="39316B5F" w14:textId="77777777" w:rsidR="00B12014" w:rsidRPr="00793DD0" w:rsidRDefault="00B12014" w:rsidP="005C6990">
            <w:pPr>
              <w:jc w:val="center"/>
              <w:rPr>
                <w:rFonts w:eastAsia="Times New Roman" w:cs="Times New Roman"/>
                <w:b/>
                <w:lang w:eastAsia="da-DK"/>
              </w:rPr>
            </w:pPr>
            <w:r w:rsidRPr="00793DD0">
              <w:rPr>
                <w:rFonts w:eastAsia="Times New Roman" w:cs="Times New Roman"/>
                <w:b/>
                <w:lang w:eastAsia="da-DK"/>
              </w:rPr>
              <w:t>Maks. koncentracija be fono</w:t>
            </w:r>
          </w:p>
        </w:tc>
        <w:tc>
          <w:tcPr>
            <w:tcW w:w="2410" w:type="dxa"/>
            <w:gridSpan w:val="2"/>
            <w:vAlign w:val="center"/>
          </w:tcPr>
          <w:p w14:paraId="37F0E864" w14:textId="77777777" w:rsidR="00B12014" w:rsidRPr="00793DD0" w:rsidRDefault="00B12014" w:rsidP="005C6990">
            <w:pPr>
              <w:jc w:val="center"/>
              <w:rPr>
                <w:rFonts w:eastAsia="Times New Roman" w:cs="Times New Roman"/>
                <w:b/>
                <w:lang w:eastAsia="da-DK"/>
              </w:rPr>
            </w:pPr>
            <w:r w:rsidRPr="00793DD0">
              <w:rPr>
                <w:rFonts w:eastAsia="Times New Roman" w:cs="Times New Roman"/>
                <w:b/>
                <w:lang w:eastAsia="da-DK"/>
              </w:rPr>
              <w:t>Maks. koncentracija su fonu</w:t>
            </w:r>
          </w:p>
        </w:tc>
      </w:tr>
      <w:tr w:rsidR="006F7B73" w:rsidRPr="00793DD0" w14:paraId="2D1F884C" w14:textId="77777777" w:rsidTr="0013588E">
        <w:trPr>
          <w:trHeight w:val="527"/>
        </w:trPr>
        <w:tc>
          <w:tcPr>
            <w:tcW w:w="5382" w:type="dxa"/>
            <w:vMerge/>
            <w:vAlign w:val="center"/>
          </w:tcPr>
          <w:p w14:paraId="71B91373" w14:textId="77777777" w:rsidR="00B12014" w:rsidRPr="00793DD0" w:rsidRDefault="00B12014" w:rsidP="005C6990">
            <w:pPr>
              <w:jc w:val="center"/>
              <w:rPr>
                <w:rFonts w:eastAsia="Times New Roman" w:cs="Times New Roman"/>
                <w:b/>
                <w:lang w:eastAsia="da-DK"/>
              </w:rPr>
            </w:pPr>
          </w:p>
        </w:tc>
        <w:tc>
          <w:tcPr>
            <w:tcW w:w="1134" w:type="dxa"/>
            <w:vAlign w:val="center"/>
          </w:tcPr>
          <w:p w14:paraId="642C2347" w14:textId="77777777" w:rsidR="00B12014" w:rsidRPr="00793DD0" w:rsidRDefault="00B12014" w:rsidP="005C6990">
            <w:pPr>
              <w:jc w:val="center"/>
              <w:rPr>
                <w:rFonts w:eastAsia="Times New Roman" w:cs="Times New Roman"/>
                <w:b/>
                <w:lang w:eastAsia="da-DK"/>
              </w:rPr>
            </w:pPr>
            <w:r w:rsidRPr="00793DD0">
              <w:rPr>
                <w:rFonts w:eastAsia="Times New Roman" w:cs="Times New Roman"/>
                <w:b/>
                <w:lang w:eastAsia="da-DK"/>
              </w:rPr>
              <w:t>µg/m</w:t>
            </w:r>
            <w:r w:rsidRPr="00793DD0">
              <w:rPr>
                <w:rFonts w:eastAsia="Times New Roman" w:cs="Times New Roman"/>
                <w:b/>
                <w:vertAlign w:val="superscript"/>
                <w:lang w:eastAsia="da-DK"/>
              </w:rPr>
              <w:t>3</w:t>
            </w:r>
          </w:p>
        </w:tc>
        <w:tc>
          <w:tcPr>
            <w:tcW w:w="1276" w:type="dxa"/>
            <w:vAlign w:val="center"/>
          </w:tcPr>
          <w:p w14:paraId="0C52486B" w14:textId="77777777" w:rsidR="00B12014" w:rsidRPr="00793DD0" w:rsidRDefault="00B12014" w:rsidP="005C6990">
            <w:pPr>
              <w:jc w:val="center"/>
              <w:rPr>
                <w:rFonts w:eastAsia="Times New Roman" w:cs="Times New Roman"/>
                <w:b/>
                <w:lang w:eastAsia="da-DK"/>
              </w:rPr>
            </w:pPr>
            <w:r w:rsidRPr="00793DD0">
              <w:rPr>
                <w:rFonts w:eastAsia="Times New Roman" w:cs="Times New Roman"/>
                <w:b/>
                <w:lang w:eastAsia="da-DK"/>
              </w:rPr>
              <w:t>RV dalis, %</w:t>
            </w:r>
          </w:p>
        </w:tc>
        <w:tc>
          <w:tcPr>
            <w:tcW w:w="1134" w:type="dxa"/>
            <w:vAlign w:val="center"/>
          </w:tcPr>
          <w:p w14:paraId="4BB0DA62" w14:textId="77777777" w:rsidR="00B12014" w:rsidRPr="00793DD0" w:rsidRDefault="00B12014" w:rsidP="005C6990">
            <w:pPr>
              <w:jc w:val="center"/>
              <w:rPr>
                <w:rFonts w:eastAsia="Times New Roman" w:cs="Times New Roman"/>
                <w:b/>
                <w:lang w:eastAsia="da-DK"/>
              </w:rPr>
            </w:pPr>
            <w:r w:rsidRPr="00793DD0">
              <w:rPr>
                <w:rFonts w:eastAsia="Times New Roman" w:cs="Times New Roman"/>
                <w:b/>
                <w:lang w:eastAsia="da-DK"/>
              </w:rPr>
              <w:t>µg/m</w:t>
            </w:r>
            <w:r w:rsidRPr="00793DD0">
              <w:rPr>
                <w:rFonts w:eastAsia="Times New Roman" w:cs="Times New Roman"/>
                <w:b/>
                <w:vertAlign w:val="superscript"/>
                <w:lang w:eastAsia="da-DK"/>
              </w:rPr>
              <w:t>3</w:t>
            </w:r>
          </w:p>
        </w:tc>
        <w:tc>
          <w:tcPr>
            <w:tcW w:w="1276" w:type="dxa"/>
            <w:vAlign w:val="center"/>
          </w:tcPr>
          <w:p w14:paraId="5AB6AD34" w14:textId="77777777" w:rsidR="00B12014" w:rsidRPr="00793DD0" w:rsidRDefault="00B12014" w:rsidP="005C6990">
            <w:pPr>
              <w:jc w:val="center"/>
              <w:rPr>
                <w:rFonts w:eastAsia="Times New Roman" w:cs="Times New Roman"/>
                <w:b/>
                <w:lang w:eastAsia="da-DK"/>
              </w:rPr>
            </w:pPr>
            <w:r w:rsidRPr="00793DD0">
              <w:rPr>
                <w:rFonts w:eastAsia="Times New Roman" w:cs="Times New Roman"/>
                <w:b/>
                <w:lang w:eastAsia="da-DK"/>
              </w:rPr>
              <w:t>RV dalis, %</w:t>
            </w:r>
          </w:p>
        </w:tc>
      </w:tr>
      <w:tr w:rsidR="006F7B73" w:rsidRPr="00793DD0" w14:paraId="4AA31549" w14:textId="77777777" w:rsidTr="0013588E">
        <w:trPr>
          <w:trHeight w:val="263"/>
        </w:trPr>
        <w:tc>
          <w:tcPr>
            <w:tcW w:w="5382" w:type="dxa"/>
            <w:vAlign w:val="center"/>
          </w:tcPr>
          <w:p w14:paraId="2DBC8E5F" w14:textId="77777777" w:rsidR="00B12014" w:rsidRPr="00793DD0" w:rsidRDefault="00B12014" w:rsidP="005C6990">
            <w:pPr>
              <w:rPr>
                <w:rFonts w:eastAsia="Times New Roman" w:cs="Times New Roman"/>
                <w:lang w:eastAsia="da-DK"/>
              </w:rPr>
            </w:pPr>
            <w:r w:rsidRPr="00793DD0">
              <w:rPr>
                <w:rFonts w:eastAsia="Times New Roman" w:cs="Times New Roman"/>
                <w:lang w:eastAsia="da-DK"/>
              </w:rPr>
              <w:t>Kietosios dalelės (KD</w:t>
            </w:r>
            <w:r w:rsidRPr="00793DD0">
              <w:rPr>
                <w:rFonts w:eastAsia="Times New Roman" w:cs="Times New Roman"/>
                <w:vertAlign w:val="subscript"/>
                <w:lang w:eastAsia="da-DK"/>
              </w:rPr>
              <w:t>10</w:t>
            </w:r>
            <w:r w:rsidRPr="00793DD0">
              <w:rPr>
                <w:rFonts w:eastAsia="Times New Roman" w:cs="Times New Roman"/>
                <w:lang w:eastAsia="da-DK"/>
              </w:rPr>
              <w:t>) 24 val. 90,4 procentilio</w:t>
            </w:r>
          </w:p>
        </w:tc>
        <w:tc>
          <w:tcPr>
            <w:tcW w:w="1134" w:type="dxa"/>
            <w:vAlign w:val="center"/>
          </w:tcPr>
          <w:p w14:paraId="35AEA648" w14:textId="77777777" w:rsidR="00B12014" w:rsidRPr="00793DD0" w:rsidRDefault="00B12014" w:rsidP="005C6990">
            <w:pPr>
              <w:jc w:val="center"/>
              <w:rPr>
                <w:rFonts w:eastAsia="Times New Roman" w:cs="Times New Roman"/>
                <w:lang w:eastAsia="da-DK"/>
              </w:rPr>
            </w:pPr>
            <w:r w:rsidRPr="00793DD0">
              <w:rPr>
                <w:rFonts w:eastAsia="Times New Roman" w:cs="Times New Roman"/>
                <w:lang w:eastAsia="da-DK"/>
              </w:rPr>
              <w:t>0,7</w:t>
            </w:r>
          </w:p>
        </w:tc>
        <w:tc>
          <w:tcPr>
            <w:tcW w:w="1276" w:type="dxa"/>
            <w:vAlign w:val="center"/>
          </w:tcPr>
          <w:p w14:paraId="082DF4D9" w14:textId="77777777" w:rsidR="00B12014" w:rsidRPr="00793DD0" w:rsidRDefault="00B12014" w:rsidP="005C6990">
            <w:pPr>
              <w:jc w:val="center"/>
              <w:rPr>
                <w:rFonts w:eastAsia="Times New Roman" w:cs="Times New Roman"/>
                <w:lang w:eastAsia="da-DK"/>
              </w:rPr>
            </w:pPr>
            <w:r w:rsidRPr="00793DD0">
              <w:rPr>
                <w:rFonts w:eastAsia="Times New Roman" w:cs="Times New Roman"/>
                <w:lang w:eastAsia="da-DK"/>
              </w:rPr>
              <w:t>2</w:t>
            </w:r>
          </w:p>
        </w:tc>
        <w:tc>
          <w:tcPr>
            <w:tcW w:w="1134" w:type="dxa"/>
            <w:vAlign w:val="center"/>
          </w:tcPr>
          <w:p w14:paraId="6616D064" w14:textId="77777777" w:rsidR="00B12014" w:rsidRPr="00793DD0" w:rsidRDefault="00B12014" w:rsidP="005C6990">
            <w:pPr>
              <w:jc w:val="center"/>
              <w:rPr>
                <w:rFonts w:eastAsia="Times New Roman" w:cs="Times New Roman"/>
                <w:lang w:eastAsia="da-DK"/>
              </w:rPr>
            </w:pPr>
            <w:r w:rsidRPr="00793DD0">
              <w:rPr>
                <w:rFonts w:eastAsia="Times New Roman" w:cs="Times New Roman"/>
                <w:lang w:eastAsia="da-DK"/>
              </w:rPr>
              <w:t>11,3</w:t>
            </w:r>
          </w:p>
        </w:tc>
        <w:tc>
          <w:tcPr>
            <w:tcW w:w="1276" w:type="dxa"/>
            <w:vAlign w:val="center"/>
          </w:tcPr>
          <w:p w14:paraId="144588F0" w14:textId="77777777" w:rsidR="00B12014" w:rsidRPr="00793DD0" w:rsidRDefault="00B12014" w:rsidP="005C6990">
            <w:pPr>
              <w:jc w:val="center"/>
              <w:rPr>
                <w:rFonts w:eastAsia="Times New Roman" w:cs="Times New Roman"/>
                <w:lang w:eastAsia="da-DK"/>
              </w:rPr>
            </w:pPr>
            <w:r w:rsidRPr="00793DD0">
              <w:rPr>
                <w:rFonts w:eastAsia="Times New Roman" w:cs="Times New Roman"/>
                <w:lang w:eastAsia="da-DK"/>
              </w:rPr>
              <w:t>23</w:t>
            </w:r>
          </w:p>
        </w:tc>
      </w:tr>
      <w:tr w:rsidR="006F7B73" w:rsidRPr="00793DD0" w14:paraId="7317FFFE" w14:textId="77777777" w:rsidTr="0013588E">
        <w:trPr>
          <w:trHeight w:val="250"/>
        </w:trPr>
        <w:tc>
          <w:tcPr>
            <w:tcW w:w="5382" w:type="dxa"/>
            <w:vAlign w:val="center"/>
          </w:tcPr>
          <w:p w14:paraId="6D7470E7" w14:textId="77777777" w:rsidR="00B12014" w:rsidRPr="00793DD0" w:rsidRDefault="00B12014" w:rsidP="005C6990">
            <w:pPr>
              <w:rPr>
                <w:rFonts w:eastAsia="Times New Roman" w:cs="Times New Roman"/>
                <w:lang w:eastAsia="da-DK"/>
              </w:rPr>
            </w:pPr>
            <w:r w:rsidRPr="00793DD0">
              <w:rPr>
                <w:rFonts w:eastAsia="Times New Roman" w:cs="Times New Roman"/>
                <w:lang w:eastAsia="da-DK"/>
              </w:rPr>
              <w:t>Kietosios dalelės (KD</w:t>
            </w:r>
            <w:r w:rsidRPr="00793DD0">
              <w:rPr>
                <w:rFonts w:eastAsia="Times New Roman" w:cs="Times New Roman"/>
                <w:vertAlign w:val="subscript"/>
                <w:lang w:eastAsia="da-DK"/>
              </w:rPr>
              <w:t>10</w:t>
            </w:r>
            <w:r w:rsidRPr="00793DD0">
              <w:rPr>
                <w:rFonts w:eastAsia="Times New Roman" w:cs="Times New Roman"/>
                <w:lang w:eastAsia="da-DK"/>
              </w:rPr>
              <w:t>) vidutinė metinė</w:t>
            </w:r>
          </w:p>
        </w:tc>
        <w:tc>
          <w:tcPr>
            <w:tcW w:w="1134" w:type="dxa"/>
            <w:vAlign w:val="center"/>
          </w:tcPr>
          <w:p w14:paraId="271C3087" w14:textId="77777777" w:rsidR="00B12014" w:rsidRPr="00793DD0" w:rsidRDefault="00B12014" w:rsidP="005C6990">
            <w:pPr>
              <w:jc w:val="center"/>
              <w:rPr>
                <w:rFonts w:eastAsia="Times New Roman" w:cs="Times New Roman"/>
                <w:lang w:eastAsia="da-DK"/>
              </w:rPr>
            </w:pPr>
            <w:r w:rsidRPr="00793DD0">
              <w:rPr>
                <w:rFonts w:eastAsia="Times New Roman" w:cs="Times New Roman"/>
                <w:lang w:eastAsia="da-DK"/>
              </w:rPr>
              <w:t>0,3</w:t>
            </w:r>
          </w:p>
        </w:tc>
        <w:tc>
          <w:tcPr>
            <w:tcW w:w="1276" w:type="dxa"/>
            <w:vAlign w:val="center"/>
          </w:tcPr>
          <w:p w14:paraId="7F7E6004" w14:textId="77777777" w:rsidR="00B12014" w:rsidRPr="00793DD0" w:rsidRDefault="00B12014" w:rsidP="005C6990">
            <w:pPr>
              <w:jc w:val="center"/>
              <w:rPr>
                <w:rFonts w:eastAsia="Times New Roman" w:cs="Times New Roman"/>
                <w:lang w:eastAsia="da-DK"/>
              </w:rPr>
            </w:pPr>
            <w:r w:rsidRPr="00793DD0">
              <w:rPr>
                <w:rFonts w:eastAsia="Times New Roman" w:cs="Times New Roman"/>
                <w:lang w:eastAsia="da-DK"/>
              </w:rPr>
              <w:t>1</w:t>
            </w:r>
          </w:p>
        </w:tc>
        <w:tc>
          <w:tcPr>
            <w:tcW w:w="1134" w:type="dxa"/>
            <w:vAlign w:val="center"/>
          </w:tcPr>
          <w:p w14:paraId="2E366367" w14:textId="77777777" w:rsidR="00B12014" w:rsidRPr="00793DD0" w:rsidRDefault="00B12014" w:rsidP="005C6990">
            <w:pPr>
              <w:jc w:val="center"/>
              <w:rPr>
                <w:rFonts w:eastAsia="Times New Roman" w:cs="Times New Roman"/>
                <w:lang w:eastAsia="da-DK"/>
              </w:rPr>
            </w:pPr>
            <w:r w:rsidRPr="00793DD0">
              <w:rPr>
                <w:rFonts w:eastAsia="Times New Roman" w:cs="Times New Roman"/>
                <w:lang w:eastAsia="da-DK"/>
              </w:rPr>
              <w:t>10,9</w:t>
            </w:r>
          </w:p>
        </w:tc>
        <w:tc>
          <w:tcPr>
            <w:tcW w:w="1276" w:type="dxa"/>
            <w:vAlign w:val="center"/>
          </w:tcPr>
          <w:p w14:paraId="77903A42" w14:textId="77777777" w:rsidR="00B12014" w:rsidRPr="00793DD0" w:rsidRDefault="00B12014" w:rsidP="005C6990">
            <w:pPr>
              <w:jc w:val="center"/>
              <w:rPr>
                <w:rFonts w:eastAsia="Times New Roman" w:cs="Times New Roman"/>
                <w:lang w:eastAsia="da-DK"/>
              </w:rPr>
            </w:pPr>
            <w:r w:rsidRPr="00793DD0">
              <w:rPr>
                <w:rFonts w:eastAsia="Times New Roman" w:cs="Times New Roman"/>
                <w:lang w:eastAsia="da-DK"/>
              </w:rPr>
              <w:t>27</w:t>
            </w:r>
          </w:p>
        </w:tc>
      </w:tr>
      <w:tr w:rsidR="006F7B73" w:rsidRPr="00793DD0" w14:paraId="056D745C" w14:textId="77777777" w:rsidTr="0013588E">
        <w:trPr>
          <w:trHeight w:val="250"/>
        </w:trPr>
        <w:tc>
          <w:tcPr>
            <w:tcW w:w="5382" w:type="dxa"/>
            <w:vAlign w:val="center"/>
          </w:tcPr>
          <w:p w14:paraId="7AC4A396" w14:textId="77777777" w:rsidR="00B12014" w:rsidRPr="00793DD0" w:rsidRDefault="00B12014" w:rsidP="005C6990">
            <w:pPr>
              <w:rPr>
                <w:rFonts w:cs="Times New Roman"/>
              </w:rPr>
            </w:pPr>
            <w:r w:rsidRPr="00793DD0">
              <w:rPr>
                <w:rFonts w:eastAsia="Times New Roman" w:cs="Times New Roman"/>
                <w:lang w:eastAsia="da-DK"/>
              </w:rPr>
              <w:t>Kietosios dalelės (KD</w:t>
            </w:r>
            <w:r w:rsidRPr="00793DD0">
              <w:rPr>
                <w:rFonts w:eastAsia="Times New Roman" w:cs="Times New Roman"/>
                <w:vertAlign w:val="subscript"/>
                <w:lang w:eastAsia="da-DK"/>
              </w:rPr>
              <w:t>2.5</w:t>
            </w:r>
            <w:r w:rsidRPr="00793DD0">
              <w:rPr>
                <w:rFonts w:eastAsia="Times New Roman" w:cs="Times New Roman"/>
                <w:lang w:eastAsia="da-DK"/>
              </w:rPr>
              <w:t>) vidutinė metinė</w:t>
            </w:r>
          </w:p>
        </w:tc>
        <w:tc>
          <w:tcPr>
            <w:tcW w:w="1134" w:type="dxa"/>
            <w:vAlign w:val="center"/>
          </w:tcPr>
          <w:p w14:paraId="64C4BC7B" w14:textId="77777777" w:rsidR="00B12014" w:rsidRPr="00793DD0" w:rsidRDefault="00B12014" w:rsidP="005C6990">
            <w:pPr>
              <w:jc w:val="center"/>
              <w:rPr>
                <w:rFonts w:eastAsia="Times New Roman" w:cs="Times New Roman"/>
                <w:lang w:eastAsia="da-DK"/>
              </w:rPr>
            </w:pPr>
            <w:r w:rsidRPr="00793DD0">
              <w:rPr>
                <w:rFonts w:eastAsia="Times New Roman" w:cs="Times New Roman"/>
                <w:lang w:eastAsia="da-DK"/>
              </w:rPr>
              <w:t>0,14</w:t>
            </w:r>
          </w:p>
        </w:tc>
        <w:tc>
          <w:tcPr>
            <w:tcW w:w="1276" w:type="dxa"/>
            <w:vAlign w:val="center"/>
          </w:tcPr>
          <w:p w14:paraId="6A7FB8C9" w14:textId="77777777" w:rsidR="00B12014" w:rsidRPr="00793DD0" w:rsidRDefault="00B12014" w:rsidP="005C6990">
            <w:pPr>
              <w:jc w:val="center"/>
              <w:rPr>
                <w:rFonts w:eastAsia="Times New Roman" w:cs="Times New Roman"/>
                <w:lang w:eastAsia="da-DK"/>
              </w:rPr>
            </w:pPr>
            <w:r w:rsidRPr="00793DD0">
              <w:rPr>
                <w:rFonts w:eastAsia="Times New Roman" w:cs="Times New Roman"/>
                <w:lang w:eastAsia="da-DK"/>
              </w:rPr>
              <w:t>1</w:t>
            </w:r>
          </w:p>
        </w:tc>
        <w:tc>
          <w:tcPr>
            <w:tcW w:w="1134" w:type="dxa"/>
            <w:vAlign w:val="center"/>
          </w:tcPr>
          <w:p w14:paraId="40E0EBC2" w14:textId="77777777" w:rsidR="00B12014" w:rsidRPr="00793DD0" w:rsidRDefault="00B12014" w:rsidP="005C6990">
            <w:pPr>
              <w:jc w:val="center"/>
              <w:rPr>
                <w:rFonts w:eastAsia="Times New Roman" w:cs="Times New Roman"/>
                <w:lang w:eastAsia="da-DK"/>
              </w:rPr>
            </w:pPr>
            <w:r w:rsidRPr="00793DD0">
              <w:rPr>
                <w:rFonts w:eastAsia="Times New Roman" w:cs="Times New Roman"/>
                <w:lang w:eastAsia="da-DK"/>
              </w:rPr>
              <w:t>7,8</w:t>
            </w:r>
          </w:p>
        </w:tc>
        <w:tc>
          <w:tcPr>
            <w:tcW w:w="1276" w:type="dxa"/>
            <w:vAlign w:val="center"/>
          </w:tcPr>
          <w:p w14:paraId="0FC14B2B" w14:textId="77777777" w:rsidR="00B12014" w:rsidRPr="00793DD0" w:rsidRDefault="00B12014" w:rsidP="005C6990">
            <w:pPr>
              <w:jc w:val="center"/>
              <w:rPr>
                <w:rFonts w:eastAsia="Times New Roman" w:cs="Times New Roman"/>
                <w:lang w:eastAsia="da-DK"/>
              </w:rPr>
            </w:pPr>
            <w:r w:rsidRPr="00793DD0">
              <w:rPr>
                <w:rFonts w:eastAsia="Times New Roman" w:cs="Times New Roman"/>
                <w:lang w:eastAsia="da-DK"/>
              </w:rPr>
              <w:t>32</w:t>
            </w:r>
          </w:p>
        </w:tc>
      </w:tr>
      <w:tr w:rsidR="006F7B73" w:rsidRPr="00793DD0" w14:paraId="5821CC6B" w14:textId="77777777" w:rsidTr="0013588E">
        <w:trPr>
          <w:trHeight w:val="250"/>
        </w:trPr>
        <w:tc>
          <w:tcPr>
            <w:tcW w:w="5382" w:type="dxa"/>
            <w:vAlign w:val="center"/>
          </w:tcPr>
          <w:p w14:paraId="5315A8B0" w14:textId="77777777" w:rsidR="00B12014" w:rsidRPr="00793DD0" w:rsidRDefault="00B12014" w:rsidP="005C6990">
            <w:pPr>
              <w:rPr>
                <w:rFonts w:eastAsia="Times New Roman" w:cs="Times New Roman"/>
                <w:lang w:eastAsia="da-DK"/>
              </w:rPr>
            </w:pPr>
            <w:r w:rsidRPr="00793DD0">
              <w:rPr>
                <w:rFonts w:eastAsia="Times New Roman" w:cs="Times New Roman"/>
                <w:lang w:eastAsia="da-DK"/>
              </w:rPr>
              <w:t>Amoniakas 1 val. 98,5 procentilio</w:t>
            </w:r>
          </w:p>
        </w:tc>
        <w:tc>
          <w:tcPr>
            <w:tcW w:w="1134" w:type="dxa"/>
            <w:vAlign w:val="center"/>
          </w:tcPr>
          <w:p w14:paraId="00F55BC8" w14:textId="77777777" w:rsidR="00B12014" w:rsidRPr="00793DD0" w:rsidRDefault="00B12014" w:rsidP="005C6990">
            <w:pPr>
              <w:jc w:val="center"/>
              <w:rPr>
                <w:rFonts w:eastAsia="Times New Roman" w:cs="Times New Roman"/>
                <w:lang w:eastAsia="da-DK"/>
              </w:rPr>
            </w:pPr>
            <w:r w:rsidRPr="00793DD0">
              <w:rPr>
                <w:rFonts w:eastAsia="Times New Roman" w:cs="Times New Roman"/>
                <w:lang w:eastAsia="da-DK"/>
              </w:rPr>
              <w:t>40,0</w:t>
            </w:r>
          </w:p>
        </w:tc>
        <w:tc>
          <w:tcPr>
            <w:tcW w:w="1276" w:type="dxa"/>
            <w:vAlign w:val="center"/>
          </w:tcPr>
          <w:p w14:paraId="5FCEB416" w14:textId="77777777" w:rsidR="00B12014" w:rsidRPr="00793DD0" w:rsidRDefault="00B12014" w:rsidP="005C6990">
            <w:pPr>
              <w:jc w:val="center"/>
              <w:rPr>
                <w:rFonts w:eastAsia="Times New Roman" w:cs="Times New Roman"/>
                <w:lang w:eastAsia="da-DK"/>
              </w:rPr>
            </w:pPr>
            <w:r w:rsidRPr="00793DD0">
              <w:rPr>
                <w:rFonts w:eastAsia="Times New Roman" w:cs="Times New Roman"/>
                <w:lang w:eastAsia="da-DK"/>
              </w:rPr>
              <w:t>20</w:t>
            </w:r>
          </w:p>
        </w:tc>
        <w:tc>
          <w:tcPr>
            <w:tcW w:w="1134" w:type="dxa"/>
            <w:vAlign w:val="center"/>
          </w:tcPr>
          <w:p w14:paraId="17DFA52F" w14:textId="77777777" w:rsidR="00B12014" w:rsidRPr="00793DD0" w:rsidRDefault="00B12014" w:rsidP="005C6990">
            <w:pPr>
              <w:jc w:val="center"/>
              <w:rPr>
                <w:rFonts w:eastAsia="Times New Roman" w:cs="Times New Roman"/>
                <w:lang w:eastAsia="da-DK"/>
              </w:rPr>
            </w:pPr>
            <w:r w:rsidRPr="00793DD0">
              <w:rPr>
                <w:rFonts w:eastAsia="Times New Roman" w:cs="Times New Roman"/>
                <w:lang w:eastAsia="da-DK"/>
              </w:rPr>
              <w:t>-</w:t>
            </w:r>
          </w:p>
        </w:tc>
        <w:tc>
          <w:tcPr>
            <w:tcW w:w="1276" w:type="dxa"/>
            <w:vAlign w:val="center"/>
          </w:tcPr>
          <w:p w14:paraId="79D0BE4F" w14:textId="77777777" w:rsidR="00B12014" w:rsidRPr="00793DD0" w:rsidRDefault="00B12014" w:rsidP="005C6990">
            <w:pPr>
              <w:jc w:val="center"/>
              <w:rPr>
                <w:rFonts w:eastAsia="Times New Roman" w:cs="Times New Roman"/>
                <w:lang w:eastAsia="da-DK"/>
              </w:rPr>
            </w:pPr>
            <w:r w:rsidRPr="00793DD0">
              <w:rPr>
                <w:rFonts w:eastAsia="Times New Roman" w:cs="Times New Roman"/>
                <w:lang w:eastAsia="da-DK"/>
              </w:rPr>
              <w:t>-</w:t>
            </w:r>
          </w:p>
        </w:tc>
      </w:tr>
      <w:tr w:rsidR="006F7B73" w:rsidRPr="00793DD0" w14:paraId="253182BC" w14:textId="77777777" w:rsidTr="0013588E">
        <w:trPr>
          <w:trHeight w:val="250"/>
        </w:trPr>
        <w:tc>
          <w:tcPr>
            <w:tcW w:w="5382" w:type="dxa"/>
            <w:vAlign w:val="center"/>
          </w:tcPr>
          <w:p w14:paraId="23ABF81E" w14:textId="77777777" w:rsidR="00B12014" w:rsidRPr="00793DD0" w:rsidRDefault="00B12014" w:rsidP="005C6990">
            <w:pPr>
              <w:rPr>
                <w:rFonts w:eastAsia="Times New Roman" w:cs="Times New Roman"/>
                <w:lang w:eastAsia="da-DK"/>
              </w:rPr>
            </w:pPr>
            <w:r w:rsidRPr="00793DD0">
              <w:rPr>
                <w:rFonts w:eastAsia="Times New Roman" w:cs="Times New Roman"/>
                <w:lang w:eastAsia="da-DK"/>
              </w:rPr>
              <w:t>Amoniakas vidutinė 24 val.</w:t>
            </w:r>
          </w:p>
        </w:tc>
        <w:tc>
          <w:tcPr>
            <w:tcW w:w="1134" w:type="dxa"/>
            <w:vAlign w:val="center"/>
          </w:tcPr>
          <w:p w14:paraId="175A692C" w14:textId="77777777" w:rsidR="00B12014" w:rsidRPr="00793DD0" w:rsidRDefault="00B12014" w:rsidP="005C6990">
            <w:pPr>
              <w:jc w:val="center"/>
              <w:rPr>
                <w:rFonts w:eastAsia="Times New Roman" w:cs="Times New Roman"/>
                <w:lang w:eastAsia="da-DK"/>
              </w:rPr>
            </w:pPr>
            <w:r w:rsidRPr="00793DD0">
              <w:rPr>
                <w:rFonts w:eastAsia="Times New Roman" w:cs="Times New Roman"/>
                <w:lang w:eastAsia="da-DK"/>
              </w:rPr>
              <w:t>37,0</w:t>
            </w:r>
          </w:p>
        </w:tc>
        <w:tc>
          <w:tcPr>
            <w:tcW w:w="1276" w:type="dxa"/>
            <w:vAlign w:val="center"/>
          </w:tcPr>
          <w:p w14:paraId="02818166" w14:textId="77777777" w:rsidR="00B12014" w:rsidRPr="00793DD0" w:rsidRDefault="00B12014" w:rsidP="005C6990">
            <w:pPr>
              <w:jc w:val="center"/>
              <w:rPr>
                <w:rFonts w:eastAsia="Times New Roman" w:cs="Times New Roman"/>
                <w:lang w:eastAsia="da-DK"/>
              </w:rPr>
            </w:pPr>
            <w:r w:rsidRPr="00793DD0">
              <w:rPr>
                <w:rFonts w:eastAsia="Times New Roman" w:cs="Times New Roman"/>
                <w:lang w:eastAsia="da-DK"/>
              </w:rPr>
              <w:t>93</w:t>
            </w:r>
          </w:p>
        </w:tc>
        <w:tc>
          <w:tcPr>
            <w:tcW w:w="1134" w:type="dxa"/>
            <w:vAlign w:val="center"/>
          </w:tcPr>
          <w:p w14:paraId="3D4DD350" w14:textId="77777777" w:rsidR="00B12014" w:rsidRPr="00793DD0" w:rsidRDefault="00B12014" w:rsidP="005C6990">
            <w:pPr>
              <w:jc w:val="center"/>
              <w:rPr>
                <w:rFonts w:eastAsia="Times New Roman" w:cs="Times New Roman"/>
                <w:lang w:eastAsia="da-DK"/>
              </w:rPr>
            </w:pPr>
            <w:r w:rsidRPr="00793DD0">
              <w:rPr>
                <w:rFonts w:eastAsia="Times New Roman" w:cs="Times New Roman"/>
                <w:lang w:eastAsia="da-DK"/>
              </w:rPr>
              <w:t>-</w:t>
            </w:r>
          </w:p>
        </w:tc>
        <w:tc>
          <w:tcPr>
            <w:tcW w:w="1276" w:type="dxa"/>
            <w:vAlign w:val="center"/>
          </w:tcPr>
          <w:p w14:paraId="6DB072D0" w14:textId="77777777" w:rsidR="00B12014" w:rsidRPr="00793DD0" w:rsidRDefault="00B12014" w:rsidP="005C6990">
            <w:pPr>
              <w:jc w:val="center"/>
              <w:rPr>
                <w:rFonts w:eastAsia="Times New Roman" w:cs="Times New Roman"/>
                <w:lang w:eastAsia="da-DK"/>
              </w:rPr>
            </w:pPr>
            <w:r w:rsidRPr="00793DD0">
              <w:rPr>
                <w:rFonts w:eastAsia="Times New Roman" w:cs="Times New Roman"/>
                <w:lang w:eastAsia="da-DK"/>
              </w:rPr>
              <w:t>-</w:t>
            </w:r>
          </w:p>
        </w:tc>
      </w:tr>
    </w:tbl>
    <w:p w14:paraId="777132CC" w14:textId="77777777" w:rsidR="00B12014" w:rsidRPr="00793DD0" w:rsidRDefault="00B12014" w:rsidP="00B12014">
      <w:pPr>
        <w:jc w:val="both"/>
        <w:rPr>
          <w:rFonts w:eastAsia="Times New Roman" w:cs="Times New Roman"/>
          <w:i/>
          <w:szCs w:val="20"/>
          <w:lang w:eastAsia="da-DK"/>
        </w:rPr>
      </w:pPr>
    </w:p>
    <w:p w14:paraId="4CB6A768" w14:textId="77777777" w:rsidR="00B12014" w:rsidRPr="00793DD0" w:rsidRDefault="00B12014" w:rsidP="00B12014">
      <w:pPr>
        <w:spacing w:after="240"/>
        <w:jc w:val="both"/>
        <w:rPr>
          <w:rFonts w:cs="Times New Roman"/>
        </w:rPr>
      </w:pPr>
      <w:r w:rsidRPr="00793DD0">
        <w:rPr>
          <w:rFonts w:eastAsia="Times New Roman" w:cs="Times New Roman"/>
          <w:b/>
          <w:i/>
          <w:szCs w:val="20"/>
          <w:lang w:eastAsia="da-DK"/>
        </w:rPr>
        <w:t>Kietosios dalelės (KD</w:t>
      </w:r>
      <w:r w:rsidRPr="00793DD0">
        <w:rPr>
          <w:rFonts w:eastAsia="Times New Roman" w:cs="Times New Roman"/>
          <w:b/>
          <w:i/>
          <w:szCs w:val="20"/>
          <w:vertAlign w:val="subscript"/>
          <w:lang w:eastAsia="da-DK"/>
        </w:rPr>
        <w:t>10</w:t>
      </w:r>
      <w:r w:rsidRPr="00793DD0">
        <w:rPr>
          <w:rFonts w:eastAsia="Times New Roman" w:cs="Times New Roman"/>
          <w:b/>
          <w:i/>
          <w:szCs w:val="20"/>
          <w:lang w:eastAsia="da-DK"/>
        </w:rPr>
        <w:t>).</w:t>
      </w:r>
      <w:r w:rsidRPr="00793DD0">
        <w:rPr>
          <w:rFonts w:eastAsia="Times New Roman" w:cs="Times New Roman"/>
          <w:i/>
          <w:szCs w:val="20"/>
          <w:lang w:eastAsia="da-DK"/>
        </w:rPr>
        <w:t xml:space="preserve"> </w:t>
      </w:r>
      <w:r w:rsidRPr="00793DD0">
        <w:rPr>
          <w:rFonts w:eastAsia="Times New Roman" w:cs="Times New Roman"/>
          <w:szCs w:val="20"/>
          <w:lang w:eastAsia="da-DK"/>
        </w:rPr>
        <w:t>Suskaičiuota didžiausia vidutinė metinė kietųjų dalelių koncentracija be fono siekia 0,3 µg/m</w:t>
      </w:r>
      <w:r w:rsidRPr="00793DD0">
        <w:rPr>
          <w:rFonts w:eastAsia="Times New Roman" w:cs="Times New Roman"/>
          <w:szCs w:val="20"/>
          <w:vertAlign w:val="superscript"/>
          <w:lang w:eastAsia="da-DK"/>
        </w:rPr>
        <w:t>3</w:t>
      </w:r>
      <w:r w:rsidRPr="00793DD0">
        <w:rPr>
          <w:rFonts w:eastAsia="Times New Roman" w:cs="Times New Roman"/>
          <w:szCs w:val="20"/>
          <w:lang w:eastAsia="da-DK"/>
        </w:rPr>
        <w:t xml:space="preserve"> (1 % RV), įvertinus foną – 10,9 µg/m</w:t>
      </w:r>
      <w:r w:rsidRPr="00793DD0">
        <w:rPr>
          <w:rFonts w:eastAsia="Times New Roman" w:cs="Times New Roman"/>
          <w:szCs w:val="20"/>
          <w:vertAlign w:val="superscript"/>
          <w:lang w:eastAsia="da-DK"/>
        </w:rPr>
        <w:t>3</w:t>
      </w:r>
      <w:r w:rsidRPr="00793DD0">
        <w:rPr>
          <w:rFonts w:eastAsia="Times New Roman" w:cs="Times New Roman"/>
          <w:szCs w:val="20"/>
          <w:lang w:eastAsia="da-DK"/>
        </w:rPr>
        <w:t xml:space="preserve"> (27 % RV) ir neviršija ribinės vertės, nustatytos žmonių sveikatos apsaugai. Maksimali 24 val. 90,4 procentilio kietųjų dalelių koncentracija be fono siekia 0,7 µg/m</w:t>
      </w:r>
      <w:r w:rsidRPr="00793DD0">
        <w:rPr>
          <w:rFonts w:eastAsia="Times New Roman" w:cs="Times New Roman"/>
          <w:szCs w:val="20"/>
          <w:vertAlign w:val="superscript"/>
          <w:lang w:eastAsia="da-DK"/>
        </w:rPr>
        <w:t>3</w:t>
      </w:r>
      <w:r w:rsidRPr="00793DD0">
        <w:rPr>
          <w:rFonts w:eastAsia="Times New Roman" w:cs="Times New Roman"/>
          <w:szCs w:val="20"/>
          <w:lang w:eastAsia="da-DK"/>
        </w:rPr>
        <w:t xml:space="preserve"> (2 % RV), įvertinus foną – 11,3 µg/m</w:t>
      </w:r>
      <w:r w:rsidRPr="00793DD0">
        <w:rPr>
          <w:rFonts w:eastAsia="Times New Roman" w:cs="Times New Roman"/>
          <w:szCs w:val="20"/>
          <w:vertAlign w:val="superscript"/>
          <w:lang w:eastAsia="da-DK"/>
        </w:rPr>
        <w:t>3</w:t>
      </w:r>
      <w:r w:rsidRPr="00793DD0">
        <w:rPr>
          <w:rFonts w:eastAsia="Times New Roman" w:cs="Times New Roman"/>
          <w:szCs w:val="20"/>
          <w:lang w:eastAsia="da-DK"/>
        </w:rPr>
        <w:t xml:space="preserve"> (RV lygi 23 %) ir neviršija ribinės vertės, nustatytos žmonių sveikatos apsaugai.</w:t>
      </w:r>
    </w:p>
    <w:p w14:paraId="16411ED2" w14:textId="77777777" w:rsidR="00B12014" w:rsidRPr="00793DD0" w:rsidRDefault="00B12014" w:rsidP="00B12014">
      <w:pPr>
        <w:spacing w:after="240"/>
        <w:jc w:val="both"/>
        <w:rPr>
          <w:rFonts w:eastAsia="Times New Roman" w:cs="Times New Roman"/>
          <w:szCs w:val="20"/>
          <w:lang w:eastAsia="da-DK"/>
        </w:rPr>
      </w:pPr>
      <w:r w:rsidRPr="00793DD0">
        <w:rPr>
          <w:rFonts w:eastAsia="Times New Roman" w:cs="Times New Roman"/>
          <w:b/>
          <w:i/>
          <w:szCs w:val="20"/>
          <w:lang w:eastAsia="da-DK"/>
        </w:rPr>
        <w:t>Kietosios dalelės (KD</w:t>
      </w:r>
      <w:r w:rsidRPr="00793DD0">
        <w:rPr>
          <w:rFonts w:eastAsia="Times New Roman" w:cs="Times New Roman"/>
          <w:b/>
          <w:i/>
          <w:szCs w:val="20"/>
          <w:vertAlign w:val="subscript"/>
          <w:lang w:eastAsia="da-DK"/>
        </w:rPr>
        <w:t>2.5</w:t>
      </w:r>
      <w:r w:rsidRPr="00793DD0">
        <w:rPr>
          <w:rFonts w:eastAsia="Times New Roman" w:cs="Times New Roman"/>
          <w:b/>
          <w:i/>
          <w:szCs w:val="20"/>
          <w:lang w:eastAsia="da-DK"/>
        </w:rPr>
        <w:t>)</w:t>
      </w:r>
      <w:r w:rsidRPr="00793DD0">
        <w:rPr>
          <w:rFonts w:eastAsia="Times New Roman" w:cs="Times New Roman"/>
          <w:b/>
          <w:szCs w:val="20"/>
          <w:lang w:eastAsia="da-DK"/>
        </w:rPr>
        <w:t>.</w:t>
      </w:r>
      <w:r w:rsidRPr="00793DD0">
        <w:rPr>
          <w:rFonts w:eastAsia="Times New Roman" w:cs="Times New Roman"/>
          <w:szCs w:val="20"/>
          <w:lang w:eastAsia="da-DK"/>
        </w:rPr>
        <w:t xml:space="preserve"> Suskaičiuota  didžiausia vidutinė metinė kietųjų dalelių koncentracija be fono siekia 0,14 µg/m</w:t>
      </w:r>
      <w:r w:rsidRPr="00793DD0">
        <w:rPr>
          <w:rFonts w:eastAsia="Times New Roman" w:cs="Times New Roman"/>
          <w:szCs w:val="20"/>
          <w:vertAlign w:val="superscript"/>
          <w:lang w:eastAsia="da-DK"/>
        </w:rPr>
        <w:t>3</w:t>
      </w:r>
      <w:r w:rsidRPr="00793DD0">
        <w:rPr>
          <w:rFonts w:eastAsia="Times New Roman" w:cs="Times New Roman"/>
          <w:szCs w:val="20"/>
          <w:lang w:eastAsia="da-DK"/>
        </w:rPr>
        <w:t xml:space="preserve"> (1 % RV), įvertinus foną – 7,8 µg/m</w:t>
      </w:r>
      <w:r w:rsidRPr="00793DD0">
        <w:rPr>
          <w:rFonts w:eastAsia="Times New Roman" w:cs="Times New Roman"/>
          <w:szCs w:val="20"/>
          <w:vertAlign w:val="superscript"/>
          <w:lang w:eastAsia="da-DK"/>
        </w:rPr>
        <w:t>3</w:t>
      </w:r>
      <w:r w:rsidRPr="00793DD0">
        <w:rPr>
          <w:rFonts w:eastAsia="Times New Roman" w:cs="Times New Roman"/>
          <w:szCs w:val="20"/>
          <w:lang w:eastAsia="da-DK"/>
        </w:rPr>
        <w:t xml:space="preserve"> ir gali sudaryti 32 % nustatytos ribinės vertės.</w:t>
      </w:r>
    </w:p>
    <w:p w14:paraId="52D65D8D" w14:textId="5B481031" w:rsidR="00987D78" w:rsidRPr="00793DD0" w:rsidRDefault="00B12014" w:rsidP="0013588E">
      <w:pPr>
        <w:spacing w:after="240"/>
        <w:jc w:val="both"/>
        <w:rPr>
          <w:rFonts w:cs="Times New Roman"/>
          <w:color w:val="000000"/>
        </w:rPr>
      </w:pPr>
      <w:r w:rsidRPr="00793DD0">
        <w:rPr>
          <w:rFonts w:eastAsia="Times New Roman" w:cs="Times New Roman"/>
          <w:b/>
          <w:i/>
          <w:szCs w:val="20"/>
          <w:lang w:eastAsia="da-DK"/>
        </w:rPr>
        <w:t>Amoniakas (NH</w:t>
      </w:r>
      <w:r w:rsidRPr="00793DD0">
        <w:rPr>
          <w:rFonts w:eastAsia="Times New Roman" w:cs="Times New Roman"/>
          <w:b/>
          <w:i/>
          <w:szCs w:val="20"/>
          <w:vertAlign w:val="subscript"/>
          <w:lang w:eastAsia="da-DK"/>
        </w:rPr>
        <w:t>3</w:t>
      </w:r>
      <w:r w:rsidRPr="00793DD0">
        <w:rPr>
          <w:rFonts w:eastAsia="Times New Roman" w:cs="Times New Roman"/>
          <w:b/>
          <w:i/>
          <w:szCs w:val="20"/>
          <w:lang w:eastAsia="da-DK"/>
        </w:rPr>
        <w:t>).</w:t>
      </w:r>
      <w:r w:rsidRPr="00793DD0">
        <w:rPr>
          <w:rFonts w:eastAsia="Times New Roman" w:cs="Times New Roman"/>
          <w:szCs w:val="20"/>
          <w:lang w:eastAsia="da-DK"/>
        </w:rPr>
        <w:t xml:space="preserve"> Suskaičiuota  didžiausia 1 val. 98,5 procentilio koncentracija be fono siekia 40,0 µg/m</w:t>
      </w:r>
      <w:r w:rsidRPr="00793DD0">
        <w:rPr>
          <w:rFonts w:eastAsia="Times New Roman" w:cs="Times New Roman"/>
          <w:szCs w:val="20"/>
          <w:vertAlign w:val="superscript"/>
          <w:lang w:eastAsia="da-DK"/>
        </w:rPr>
        <w:t>3</w:t>
      </w:r>
      <w:r w:rsidRPr="00793DD0">
        <w:rPr>
          <w:rFonts w:eastAsia="Times New Roman" w:cs="Times New Roman"/>
          <w:szCs w:val="20"/>
          <w:lang w:eastAsia="da-DK"/>
        </w:rPr>
        <w:t xml:space="preserve"> (20 % RV) ir neviršija ribinės vertės, nustatytos žmonių sveikatos apsaugai. Maksimali vidutinė 24 val. amoniako koncentracija be fono siekia 37,0 µg/m</w:t>
      </w:r>
      <w:r w:rsidRPr="00793DD0">
        <w:rPr>
          <w:rFonts w:eastAsia="Times New Roman" w:cs="Times New Roman"/>
          <w:szCs w:val="20"/>
          <w:vertAlign w:val="superscript"/>
          <w:lang w:eastAsia="da-DK"/>
        </w:rPr>
        <w:t>3</w:t>
      </w:r>
      <w:r w:rsidRPr="00793DD0">
        <w:rPr>
          <w:rFonts w:eastAsia="Times New Roman" w:cs="Times New Roman"/>
          <w:szCs w:val="20"/>
          <w:lang w:eastAsia="da-DK"/>
        </w:rPr>
        <w:t xml:space="preserve"> (93 % RV) ir neviršija ribinės vertės, nustatytos žmonių sveikatos apsaugai.</w:t>
      </w:r>
    </w:p>
    <w:p w14:paraId="120F6CC5" w14:textId="77777777" w:rsidR="006F7B73" w:rsidRPr="00793DD0" w:rsidRDefault="006F7B73" w:rsidP="006F7B73">
      <w:pPr>
        <w:spacing w:after="240"/>
        <w:jc w:val="both"/>
        <w:rPr>
          <w:rFonts w:eastAsia="Times New Roman" w:cs="Times New Roman"/>
          <w:szCs w:val="20"/>
          <w:lang w:eastAsia="da-DK"/>
        </w:rPr>
      </w:pPr>
      <w:r w:rsidRPr="00793DD0">
        <w:rPr>
          <w:rFonts w:eastAsia="Times New Roman" w:cs="Times New Roman"/>
          <w:szCs w:val="20"/>
          <w:lang w:eastAsia="da-DK"/>
        </w:rPr>
        <w:t xml:space="preserve">Prie artimiausių gyvenamųjų namų </w:t>
      </w:r>
      <w:proofErr w:type="spellStart"/>
      <w:r w:rsidRPr="00793DD0">
        <w:rPr>
          <w:rFonts w:eastAsia="Times New Roman" w:cs="Times New Roman"/>
          <w:szCs w:val="20"/>
          <w:lang w:eastAsia="da-DK"/>
        </w:rPr>
        <w:t>Žeruolių</w:t>
      </w:r>
      <w:proofErr w:type="spellEnd"/>
      <w:r w:rsidRPr="00793DD0">
        <w:rPr>
          <w:rFonts w:eastAsia="Times New Roman" w:cs="Times New Roman"/>
          <w:szCs w:val="20"/>
          <w:lang w:eastAsia="da-DK"/>
        </w:rPr>
        <w:t xml:space="preserve"> g. 1, 1A, 3, 10 įvertinta oro tarša:</w:t>
      </w:r>
    </w:p>
    <w:p w14:paraId="74CC8107" w14:textId="77777777" w:rsidR="006F7B73" w:rsidRPr="00793DD0" w:rsidRDefault="006F7B73" w:rsidP="00AE3C13">
      <w:pPr>
        <w:pStyle w:val="Sraopastraipa"/>
        <w:numPr>
          <w:ilvl w:val="0"/>
          <w:numId w:val="7"/>
        </w:numPr>
        <w:autoSpaceDN w:val="0"/>
        <w:spacing w:after="240"/>
        <w:contextualSpacing w:val="0"/>
        <w:jc w:val="both"/>
        <w:textAlignment w:val="baseline"/>
        <w:rPr>
          <w:rFonts w:eastAsia="Times New Roman" w:cs="Times New Roman"/>
          <w:szCs w:val="20"/>
          <w:lang w:eastAsia="da-DK"/>
        </w:rPr>
      </w:pPr>
      <w:r w:rsidRPr="00793DD0">
        <w:rPr>
          <w:rFonts w:eastAsia="Times New Roman" w:cs="Times New Roman"/>
          <w:i/>
          <w:szCs w:val="20"/>
          <w:lang w:eastAsia="da-DK"/>
        </w:rPr>
        <w:t>Kietųjų dalelių (KD</w:t>
      </w:r>
      <w:r w:rsidRPr="00793DD0">
        <w:rPr>
          <w:rFonts w:eastAsia="Times New Roman" w:cs="Times New Roman"/>
          <w:i/>
          <w:szCs w:val="20"/>
          <w:vertAlign w:val="subscript"/>
          <w:lang w:eastAsia="da-DK"/>
        </w:rPr>
        <w:t>10</w:t>
      </w:r>
      <w:r w:rsidRPr="00793DD0">
        <w:rPr>
          <w:rFonts w:eastAsia="Times New Roman" w:cs="Times New Roman"/>
          <w:i/>
          <w:szCs w:val="20"/>
          <w:lang w:eastAsia="da-DK"/>
        </w:rPr>
        <w:t>)</w:t>
      </w:r>
      <w:r w:rsidRPr="00793DD0">
        <w:rPr>
          <w:rFonts w:eastAsia="Times New Roman" w:cs="Times New Roman"/>
          <w:szCs w:val="20"/>
          <w:lang w:eastAsia="da-DK"/>
        </w:rPr>
        <w:t xml:space="preserve"> vidutinė metinė koncentracija be fono siekia 0,02 – 0,05 µg/m</w:t>
      </w:r>
      <w:r w:rsidRPr="00793DD0">
        <w:rPr>
          <w:rFonts w:eastAsia="Times New Roman" w:cs="Times New Roman"/>
          <w:szCs w:val="20"/>
          <w:vertAlign w:val="superscript"/>
          <w:lang w:eastAsia="da-DK"/>
        </w:rPr>
        <w:t>3</w:t>
      </w:r>
      <w:r w:rsidRPr="00793DD0">
        <w:rPr>
          <w:rFonts w:eastAsia="Times New Roman" w:cs="Times New Roman"/>
          <w:szCs w:val="20"/>
          <w:lang w:eastAsia="da-DK"/>
        </w:rPr>
        <w:t xml:space="preserve"> (0,05 – 0,13 % RV), įvertinus foną – 10,6 – 10,7 µg/m</w:t>
      </w:r>
      <w:r w:rsidRPr="00793DD0">
        <w:rPr>
          <w:rFonts w:eastAsia="Times New Roman" w:cs="Times New Roman"/>
          <w:szCs w:val="20"/>
          <w:vertAlign w:val="superscript"/>
          <w:lang w:eastAsia="da-DK"/>
        </w:rPr>
        <w:t>3</w:t>
      </w:r>
      <w:r w:rsidRPr="00793DD0">
        <w:rPr>
          <w:rFonts w:eastAsia="Times New Roman" w:cs="Times New Roman"/>
          <w:szCs w:val="20"/>
          <w:lang w:eastAsia="da-DK"/>
        </w:rPr>
        <w:t xml:space="preserve"> (26,5 – 26,8 % RV) ir neviršija ribinės vertės, nustatytos žmonių sveikatos apsaugai. 24 val. 90,4 procentilio kietųjų dalelių koncentracija be fono siekia 0,07 – 0,15 µg/m</w:t>
      </w:r>
      <w:r w:rsidRPr="00793DD0">
        <w:rPr>
          <w:rFonts w:eastAsia="Times New Roman" w:cs="Times New Roman"/>
          <w:szCs w:val="20"/>
          <w:vertAlign w:val="superscript"/>
          <w:lang w:eastAsia="da-DK"/>
        </w:rPr>
        <w:t>3</w:t>
      </w:r>
      <w:r w:rsidRPr="00793DD0">
        <w:rPr>
          <w:rFonts w:eastAsia="Times New Roman" w:cs="Times New Roman"/>
          <w:szCs w:val="20"/>
          <w:lang w:eastAsia="da-DK"/>
        </w:rPr>
        <w:t xml:space="preserve"> (0,1 – 0,3 % RV), įvertinus foną – 10,6 – 10,7 µg/m</w:t>
      </w:r>
      <w:r w:rsidRPr="00793DD0">
        <w:rPr>
          <w:rFonts w:eastAsia="Times New Roman" w:cs="Times New Roman"/>
          <w:szCs w:val="20"/>
          <w:vertAlign w:val="superscript"/>
          <w:lang w:eastAsia="da-DK"/>
        </w:rPr>
        <w:t>3</w:t>
      </w:r>
      <w:r w:rsidRPr="00793DD0">
        <w:rPr>
          <w:rFonts w:eastAsia="Times New Roman" w:cs="Times New Roman"/>
          <w:szCs w:val="20"/>
          <w:lang w:eastAsia="da-DK"/>
        </w:rPr>
        <w:t xml:space="preserve"> (RV lygi 21 – 21,4 %) ir neviršija ribinės vertės, nustatytos žmonių sveikatos apsaugai;</w:t>
      </w:r>
    </w:p>
    <w:p w14:paraId="647EE3F9" w14:textId="77777777" w:rsidR="006F7B73" w:rsidRPr="00793DD0" w:rsidRDefault="006F7B73" w:rsidP="00AE3C13">
      <w:pPr>
        <w:pStyle w:val="Sraopastraipa"/>
        <w:numPr>
          <w:ilvl w:val="0"/>
          <w:numId w:val="7"/>
        </w:numPr>
        <w:autoSpaceDN w:val="0"/>
        <w:spacing w:after="240"/>
        <w:contextualSpacing w:val="0"/>
        <w:jc w:val="both"/>
        <w:textAlignment w:val="baseline"/>
        <w:rPr>
          <w:rFonts w:eastAsia="Times New Roman" w:cs="Times New Roman"/>
          <w:szCs w:val="20"/>
          <w:lang w:eastAsia="da-DK"/>
        </w:rPr>
      </w:pPr>
      <w:r w:rsidRPr="00793DD0">
        <w:rPr>
          <w:rFonts w:eastAsia="Times New Roman" w:cs="Times New Roman"/>
          <w:i/>
          <w:szCs w:val="20"/>
          <w:lang w:eastAsia="da-DK"/>
        </w:rPr>
        <w:t>Kietųjų dalelių (KD</w:t>
      </w:r>
      <w:r w:rsidRPr="00793DD0">
        <w:rPr>
          <w:rFonts w:eastAsia="Times New Roman" w:cs="Times New Roman"/>
          <w:i/>
          <w:szCs w:val="20"/>
          <w:vertAlign w:val="subscript"/>
          <w:lang w:eastAsia="da-DK"/>
        </w:rPr>
        <w:t>2,5</w:t>
      </w:r>
      <w:r w:rsidRPr="00793DD0">
        <w:rPr>
          <w:rFonts w:eastAsia="Times New Roman" w:cs="Times New Roman"/>
          <w:i/>
          <w:szCs w:val="20"/>
          <w:lang w:eastAsia="da-DK"/>
        </w:rPr>
        <w:t>)</w:t>
      </w:r>
      <w:r w:rsidRPr="00793DD0">
        <w:rPr>
          <w:rFonts w:eastAsia="Times New Roman" w:cs="Times New Roman"/>
          <w:szCs w:val="20"/>
          <w:lang w:eastAsia="da-DK"/>
        </w:rPr>
        <w:t xml:space="preserve"> vidutinė metinė kietųjų dalelių koncentracija be fono siekia 0,01 – 0,02 µg/m</w:t>
      </w:r>
      <w:r w:rsidRPr="00793DD0">
        <w:rPr>
          <w:rFonts w:eastAsia="Times New Roman" w:cs="Times New Roman"/>
          <w:szCs w:val="20"/>
          <w:vertAlign w:val="superscript"/>
          <w:lang w:eastAsia="da-DK"/>
        </w:rPr>
        <w:t>3</w:t>
      </w:r>
      <w:r w:rsidRPr="00793DD0">
        <w:rPr>
          <w:rFonts w:eastAsia="Times New Roman" w:cs="Times New Roman"/>
          <w:szCs w:val="20"/>
          <w:lang w:eastAsia="da-DK"/>
        </w:rPr>
        <w:t xml:space="preserve"> (0,04 – 0,08 % RV), įvertinus foną – 7,71 – 7,72 µg/m</w:t>
      </w:r>
      <w:r w:rsidRPr="00793DD0">
        <w:rPr>
          <w:rFonts w:eastAsia="Times New Roman" w:cs="Times New Roman"/>
          <w:szCs w:val="20"/>
          <w:vertAlign w:val="superscript"/>
          <w:lang w:eastAsia="da-DK"/>
        </w:rPr>
        <w:t>3</w:t>
      </w:r>
      <w:r w:rsidRPr="00793DD0">
        <w:rPr>
          <w:rFonts w:eastAsia="Times New Roman" w:cs="Times New Roman"/>
          <w:szCs w:val="20"/>
          <w:lang w:eastAsia="da-DK"/>
        </w:rPr>
        <w:t xml:space="preserve"> ir gali sudaryti 30,7 – 30,9 % nustatytos ribinės vertės;</w:t>
      </w:r>
    </w:p>
    <w:p w14:paraId="72FCC02A" w14:textId="77777777" w:rsidR="006F7B73" w:rsidRPr="00793DD0" w:rsidRDefault="006F7B73" w:rsidP="00AE3C13">
      <w:pPr>
        <w:pStyle w:val="Sraopastraipa"/>
        <w:numPr>
          <w:ilvl w:val="0"/>
          <w:numId w:val="7"/>
        </w:numPr>
        <w:autoSpaceDN w:val="0"/>
        <w:spacing w:after="240"/>
        <w:contextualSpacing w:val="0"/>
        <w:jc w:val="both"/>
        <w:textAlignment w:val="baseline"/>
        <w:rPr>
          <w:rFonts w:eastAsia="Times New Roman" w:cs="Times New Roman"/>
          <w:szCs w:val="20"/>
          <w:lang w:eastAsia="da-DK"/>
        </w:rPr>
      </w:pPr>
      <w:r w:rsidRPr="00793DD0">
        <w:rPr>
          <w:rFonts w:eastAsia="Times New Roman" w:cs="Times New Roman"/>
          <w:i/>
          <w:szCs w:val="20"/>
          <w:lang w:eastAsia="da-DK"/>
        </w:rPr>
        <w:t>Amoniako (NH</w:t>
      </w:r>
      <w:r w:rsidRPr="00793DD0">
        <w:rPr>
          <w:rFonts w:eastAsia="Times New Roman" w:cs="Times New Roman"/>
          <w:i/>
          <w:szCs w:val="20"/>
          <w:vertAlign w:val="subscript"/>
          <w:lang w:eastAsia="da-DK"/>
        </w:rPr>
        <w:t>3</w:t>
      </w:r>
      <w:r w:rsidRPr="00793DD0">
        <w:rPr>
          <w:rFonts w:eastAsia="Times New Roman" w:cs="Times New Roman"/>
          <w:i/>
          <w:szCs w:val="20"/>
          <w:lang w:eastAsia="da-DK"/>
        </w:rPr>
        <w:t>)</w:t>
      </w:r>
      <w:r w:rsidRPr="00793DD0">
        <w:rPr>
          <w:rFonts w:eastAsia="Times New Roman" w:cs="Times New Roman"/>
          <w:szCs w:val="20"/>
          <w:lang w:eastAsia="da-DK"/>
        </w:rPr>
        <w:t xml:space="preserve"> 1 val. 98,5 procentilio koncentracija be fono siekia 6,0 – 11,0 µg/m</w:t>
      </w:r>
      <w:r w:rsidRPr="00793DD0">
        <w:rPr>
          <w:rFonts w:eastAsia="Times New Roman" w:cs="Times New Roman"/>
          <w:szCs w:val="20"/>
          <w:vertAlign w:val="superscript"/>
          <w:lang w:eastAsia="da-DK"/>
        </w:rPr>
        <w:t>3</w:t>
      </w:r>
      <w:r w:rsidRPr="00793DD0">
        <w:rPr>
          <w:rFonts w:eastAsia="Times New Roman" w:cs="Times New Roman"/>
          <w:szCs w:val="20"/>
          <w:lang w:eastAsia="da-DK"/>
        </w:rPr>
        <w:t xml:space="preserve"> (0,3 – 6 % RV) ir neviršija ribinės vertės, nustatytos žmonių sveikatos apsaugai. Vidutinė 24 val. amoniako koncentracija be fono siekia 6,0 – 10,5 µg/m</w:t>
      </w:r>
      <w:r w:rsidRPr="00793DD0">
        <w:rPr>
          <w:rFonts w:eastAsia="Times New Roman" w:cs="Times New Roman"/>
          <w:szCs w:val="20"/>
          <w:vertAlign w:val="superscript"/>
          <w:lang w:eastAsia="da-DK"/>
        </w:rPr>
        <w:t>3</w:t>
      </w:r>
      <w:r w:rsidRPr="00793DD0">
        <w:rPr>
          <w:rFonts w:eastAsia="Times New Roman" w:cs="Times New Roman"/>
          <w:szCs w:val="20"/>
          <w:lang w:eastAsia="da-DK"/>
        </w:rPr>
        <w:t xml:space="preserve"> (15 - 27 % RV) ir neviršija ribinės vertės, nustatytos žmonių sveikatos apsaugai.</w:t>
      </w:r>
    </w:p>
    <w:p w14:paraId="04CFD825" w14:textId="4170B4FD" w:rsidR="00987D78" w:rsidRPr="00793DD0" w:rsidRDefault="006F7B73" w:rsidP="0013588E">
      <w:pPr>
        <w:spacing w:after="240"/>
        <w:jc w:val="both"/>
        <w:rPr>
          <w:rFonts w:cs="Times New Roman"/>
        </w:rPr>
      </w:pPr>
      <w:r w:rsidRPr="00793DD0">
        <w:rPr>
          <w:rFonts w:eastAsia="Times New Roman" w:cs="Times New Roman"/>
          <w:szCs w:val="24"/>
          <w:lang w:eastAsia="da-DK"/>
        </w:rPr>
        <w:t xml:space="preserve">Nagrinėtų aplinkos oro teršalų koncentracijos sklaidos žemėlapiai pateikti </w:t>
      </w:r>
      <w:r w:rsidR="0008744E" w:rsidRPr="00793DD0">
        <w:rPr>
          <w:rFonts w:eastAsia="Times New Roman" w:cs="Times New Roman"/>
          <w:szCs w:val="24"/>
          <w:lang w:eastAsia="da-DK"/>
        </w:rPr>
        <w:t>Priede 7</w:t>
      </w:r>
      <w:r w:rsidRPr="00793DD0">
        <w:rPr>
          <w:rFonts w:eastAsia="Times New Roman" w:cs="Times New Roman"/>
          <w:szCs w:val="24"/>
          <w:lang w:eastAsia="da-DK"/>
        </w:rPr>
        <w:t xml:space="preserve">: </w:t>
      </w:r>
    </w:p>
    <w:p w14:paraId="0A5C2823" w14:textId="13A8CF59" w:rsidR="00987D78" w:rsidRPr="00793DD0" w:rsidRDefault="006F7B73" w:rsidP="0013588E">
      <w:pPr>
        <w:jc w:val="both"/>
        <w:rPr>
          <w:rFonts w:eastAsia="Times New Roman" w:cs="Times New Roman"/>
          <w:szCs w:val="24"/>
          <w:lang w:eastAsia="da-DK"/>
        </w:rPr>
      </w:pPr>
      <w:r w:rsidRPr="00793DD0">
        <w:rPr>
          <w:rFonts w:eastAsia="Times New Roman" w:cs="Times New Roman"/>
          <w:szCs w:val="24"/>
          <w:lang w:eastAsia="da-DK"/>
        </w:rPr>
        <w:t xml:space="preserve">Suskaičiuota teršalų – kietųjų dalelių ir amoniako koncentracija tiek be fono, tiek su fonu planuojamos ūkinės veiklos objekto aplinkoje bei gyvenamosios aplinkos ore neviršija nustatytų aplinkos oro užterštumo normų. </w:t>
      </w:r>
    </w:p>
    <w:p w14:paraId="675D58F9" w14:textId="77777777" w:rsidR="006F7B73" w:rsidRPr="00793DD0" w:rsidRDefault="006F7B73" w:rsidP="00782E04">
      <w:pPr>
        <w:pStyle w:val="2910"/>
        <w:rPr>
          <w:rFonts w:cs="Times New Roman"/>
        </w:rPr>
      </w:pPr>
      <w:bookmarkStart w:id="38" w:name="_Toc456694667"/>
      <w:r w:rsidRPr="00793DD0">
        <w:rPr>
          <w:rFonts w:cs="Times New Roman"/>
        </w:rPr>
        <w:t>Kvapai</w:t>
      </w:r>
      <w:bookmarkEnd w:id="38"/>
    </w:p>
    <w:p w14:paraId="45C1A35B" w14:textId="77777777" w:rsidR="006F7B73" w:rsidRPr="00793DD0" w:rsidRDefault="006F7B73" w:rsidP="0013588E">
      <w:pPr>
        <w:spacing w:after="240"/>
        <w:jc w:val="both"/>
        <w:rPr>
          <w:rFonts w:eastAsia="Times New Roman" w:cs="Times New Roman"/>
          <w:szCs w:val="24"/>
          <w:lang w:eastAsia="da-DK"/>
        </w:rPr>
      </w:pPr>
      <w:r w:rsidRPr="00793DD0">
        <w:rPr>
          <w:rFonts w:eastAsia="Times New Roman" w:cs="Times New Roman"/>
          <w:szCs w:val="24"/>
          <w:lang w:eastAsia="da-DK"/>
        </w:rPr>
        <w:t xml:space="preserve">Kvapai iš melžiamų karvių ir kitų galvijų tvarto, mėšlidės bei skysto mėšlo rezervuaro vertinti pagal </w:t>
      </w:r>
      <w:r w:rsidRPr="00793DD0">
        <w:rPr>
          <w:rFonts w:eastAsia="Times New Roman" w:cs="Times New Roman"/>
          <w:szCs w:val="24"/>
          <w:lang w:val="en-US" w:eastAsia="da-DK"/>
        </w:rPr>
        <w:t>Odor Emission Factor from Livestock Production Department of Environmental Management in Livestock Buildings and Air Protection, Institute of Technology and Sciences, Poland (4</w:t>
      </w:r>
      <w:r w:rsidRPr="00793DD0">
        <w:rPr>
          <w:rFonts w:eastAsia="Times New Roman" w:cs="Times New Roman"/>
          <w:szCs w:val="24"/>
          <w:lang w:eastAsia="da-DK"/>
        </w:rPr>
        <w:t xml:space="preserve"> lentelė metodikoje).</w:t>
      </w:r>
    </w:p>
    <w:p w14:paraId="30A4A9B5" w14:textId="4455F9E9" w:rsidR="006F7B73" w:rsidRPr="00793DD0" w:rsidRDefault="006F7B73" w:rsidP="0013588E">
      <w:pPr>
        <w:spacing w:after="240"/>
        <w:jc w:val="both"/>
        <w:rPr>
          <w:rFonts w:eastAsia="Times New Roman" w:cs="Times New Roman"/>
          <w:szCs w:val="24"/>
          <w:lang w:eastAsia="da-DK"/>
        </w:rPr>
      </w:pPr>
      <w:r w:rsidRPr="00793DD0">
        <w:rPr>
          <w:rFonts w:eastAsia="Times New Roman" w:cs="Times New Roman"/>
          <w:szCs w:val="24"/>
          <w:lang w:eastAsia="da-DK"/>
        </w:rPr>
        <w:t>Tyrimais nustatyta vidutinė kvapo emisija auginant galvijus sudaro 89 OUE/s/ 1 SG, Auginant gyvulius, 30 % kvapų sklinda iš tvarto, 20 % iš mėšlidės ir 50 % iš laukuose skleidžiamo mėšlo. Taigi tvartuose susidaro 26,7 OUE/s/ 1 SG, mėšlidėse ir skysto mėšlo rezervuaruose – 17,8 OU</w:t>
      </w:r>
      <w:r w:rsidRPr="00793DD0">
        <w:rPr>
          <w:rFonts w:eastAsia="Times New Roman" w:cs="Times New Roman"/>
          <w:szCs w:val="24"/>
          <w:vertAlign w:val="subscript"/>
          <w:lang w:eastAsia="da-DK"/>
        </w:rPr>
        <w:t>E</w:t>
      </w:r>
      <w:r w:rsidRPr="00793DD0">
        <w:rPr>
          <w:rFonts w:eastAsia="Times New Roman" w:cs="Times New Roman"/>
          <w:szCs w:val="24"/>
          <w:lang w:eastAsia="da-DK"/>
        </w:rPr>
        <w:t>/s/ 1 SG.</w:t>
      </w:r>
    </w:p>
    <w:p w14:paraId="380F61D1" w14:textId="77777777" w:rsidR="006F7B73" w:rsidRPr="00793DD0" w:rsidRDefault="006F7B73" w:rsidP="0013588E">
      <w:pPr>
        <w:spacing w:after="240"/>
        <w:jc w:val="both"/>
        <w:rPr>
          <w:rFonts w:eastAsia="Times New Roman" w:cs="Times New Roman"/>
          <w:szCs w:val="24"/>
          <w:lang w:eastAsia="da-DK"/>
        </w:rPr>
      </w:pPr>
      <w:r w:rsidRPr="00793DD0">
        <w:rPr>
          <w:rFonts w:eastAsia="Times New Roman" w:cs="Times New Roman"/>
          <w:szCs w:val="24"/>
          <w:lang w:eastAsia="da-DK"/>
        </w:rPr>
        <w:t xml:space="preserve">Objekte įrengiamas skysto mėšlo rezervuaras. Mėšlas nukreipiamas į mėšlidės dugną. Skaičiuojant iš skysto mėšlo rezervuarų išsiskiriančias amoniako emisijas, priimta, kad dėl natūralios plutos susidarymo ant skystojo mėšlo rezervuaro viršaus, kvapo emisija sumažėja 50 % (šaltinis: „4.B </w:t>
      </w:r>
      <w:proofErr w:type="spellStart"/>
      <w:r w:rsidRPr="00793DD0">
        <w:rPr>
          <w:rFonts w:eastAsia="Times New Roman" w:cs="Times New Roman"/>
          <w:szCs w:val="24"/>
          <w:lang w:eastAsia="da-DK"/>
        </w:rPr>
        <w:t>Animal</w:t>
      </w:r>
      <w:proofErr w:type="spellEnd"/>
      <w:r w:rsidRPr="00793DD0">
        <w:rPr>
          <w:rFonts w:eastAsia="Times New Roman" w:cs="Times New Roman"/>
          <w:szCs w:val="24"/>
          <w:lang w:eastAsia="da-DK"/>
        </w:rPr>
        <w:t xml:space="preserve"> </w:t>
      </w:r>
      <w:proofErr w:type="spellStart"/>
      <w:r w:rsidRPr="00793DD0">
        <w:rPr>
          <w:rFonts w:eastAsia="Times New Roman" w:cs="Times New Roman"/>
          <w:szCs w:val="24"/>
          <w:lang w:eastAsia="da-DK"/>
        </w:rPr>
        <w:t>Husbandary</w:t>
      </w:r>
      <w:proofErr w:type="spellEnd"/>
      <w:r w:rsidRPr="00793DD0">
        <w:rPr>
          <w:rFonts w:eastAsia="Times New Roman" w:cs="Times New Roman"/>
          <w:szCs w:val="24"/>
          <w:lang w:eastAsia="da-DK"/>
        </w:rPr>
        <w:t xml:space="preserve"> and </w:t>
      </w:r>
      <w:proofErr w:type="spellStart"/>
      <w:r w:rsidRPr="00793DD0">
        <w:rPr>
          <w:rFonts w:eastAsia="Times New Roman" w:cs="Times New Roman"/>
          <w:szCs w:val="24"/>
          <w:lang w:eastAsia="da-DK"/>
        </w:rPr>
        <w:t>Manure</w:t>
      </w:r>
      <w:proofErr w:type="spellEnd"/>
      <w:r w:rsidRPr="00793DD0">
        <w:rPr>
          <w:rFonts w:eastAsia="Times New Roman" w:cs="Times New Roman"/>
          <w:szCs w:val="24"/>
          <w:lang w:eastAsia="da-DK"/>
        </w:rPr>
        <w:t xml:space="preserve"> </w:t>
      </w:r>
      <w:proofErr w:type="spellStart"/>
      <w:r w:rsidRPr="00793DD0">
        <w:rPr>
          <w:rFonts w:eastAsia="Times New Roman" w:cs="Times New Roman"/>
          <w:szCs w:val="24"/>
          <w:lang w:eastAsia="da-DK"/>
        </w:rPr>
        <w:t>Management</w:t>
      </w:r>
      <w:proofErr w:type="spellEnd"/>
      <w:r w:rsidRPr="00793DD0">
        <w:rPr>
          <w:rFonts w:eastAsia="Times New Roman" w:cs="Times New Roman"/>
          <w:szCs w:val="24"/>
          <w:lang w:eastAsia="da-DK"/>
        </w:rPr>
        <w:t xml:space="preserve"> GB2009 </w:t>
      </w:r>
      <w:proofErr w:type="spellStart"/>
      <w:r w:rsidRPr="00793DD0">
        <w:rPr>
          <w:rFonts w:eastAsia="Times New Roman" w:cs="Times New Roman"/>
          <w:szCs w:val="24"/>
          <w:lang w:eastAsia="da-DK"/>
        </w:rPr>
        <w:t>update</w:t>
      </w:r>
      <w:proofErr w:type="spellEnd"/>
      <w:r w:rsidRPr="00793DD0">
        <w:rPr>
          <w:rFonts w:eastAsia="Times New Roman" w:cs="Times New Roman"/>
          <w:szCs w:val="24"/>
          <w:lang w:eastAsia="da-DK"/>
        </w:rPr>
        <w:t xml:space="preserve"> </w:t>
      </w:r>
      <w:proofErr w:type="spellStart"/>
      <w:r w:rsidRPr="00793DD0">
        <w:rPr>
          <w:rFonts w:eastAsia="Times New Roman" w:cs="Times New Roman"/>
          <w:szCs w:val="24"/>
          <w:lang w:eastAsia="da-DK"/>
        </w:rPr>
        <w:t>June</w:t>
      </w:r>
      <w:proofErr w:type="spellEnd"/>
      <w:r w:rsidRPr="00793DD0">
        <w:rPr>
          <w:rFonts w:eastAsia="Times New Roman" w:cs="Times New Roman"/>
          <w:szCs w:val="24"/>
          <w:lang w:eastAsia="da-DK"/>
        </w:rPr>
        <w:t xml:space="preserve"> 2010“ metodika).</w:t>
      </w:r>
    </w:p>
    <w:p w14:paraId="41285954" w14:textId="77777777" w:rsidR="006F7B73" w:rsidRPr="00793DD0" w:rsidRDefault="006F7B73" w:rsidP="0013588E">
      <w:pPr>
        <w:spacing w:after="240"/>
        <w:jc w:val="both"/>
        <w:rPr>
          <w:rFonts w:cs="Times New Roman"/>
          <w:szCs w:val="24"/>
        </w:rPr>
      </w:pPr>
      <w:r w:rsidRPr="00793DD0">
        <w:rPr>
          <w:rFonts w:cs="Times New Roman"/>
          <w:szCs w:val="24"/>
        </w:rPr>
        <w:lastRenderedPageBreak/>
        <w:t>Kvapo emisija OU</w:t>
      </w:r>
      <w:r w:rsidRPr="00793DD0">
        <w:rPr>
          <w:rFonts w:cs="Times New Roman"/>
          <w:szCs w:val="24"/>
          <w:vertAlign w:val="subscript"/>
        </w:rPr>
        <w:t>E</w:t>
      </w:r>
      <w:r w:rsidRPr="00793DD0">
        <w:rPr>
          <w:rFonts w:cs="Times New Roman"/>
          <w:szCs w:val="24"/>
        </w:rPr>
        <w:t>/s iš kiekvieno atskiro tvarto ir mėšlidės skaičiuojama pagal formulę:</w:t>
      </w:r>
    </w:p>
    <w:p w14:paraId="43F7D384" w14:textId="77777777" w:rsidR="006F7B73" w:rsidRPr="00793DD0" w:rsidRDefault="006F7B73" w:rsidP="006F7B73">
      <w:pPr>
        <w:spacing w:after="240"/>
        <w:jc w:val="center"/>
        <w:rPr>
          <w:rFonts w:cs="Times New Roman"/>
          <w:szCs w:val="24"/>
        </w:rPr>
      </w:pPr>
      <w:proofErr w:type="spellStart"/>
      <w:r w:rsidRPr="00793DD0">
        <w:rPr>
          <w:rFonts w:cs="Times New Roman"/>
          <w:b/>
          <w:bCs/>
          <w:szCs w:val="24"/>
        </w:rPr>
        <w:t>M</w:t>
      </w:r>
      <w:r w:rsidRPr="00793DD0">
        <w:rPr>
          <w:rFonts w:cs="Times New Roman"/>
          <w:b/>
          <w:bCs/>
          <w:szCs w:val="24"/>
          <w:vertAlign w:val="subscript"/>
        </w:rPr>
        <w:t>kvapo</w:t>
      </w:r>
      <w:proofErr w:type="spellEnd"/>
      <w:r w:rsidRPr="00793DD0">
        <w:rPr>
          <w:rFonts w:cs="Times New Roman"/>
          <w:szCs w:val="24"/>
        </w:rPr>
        <w:t xml:space="preserve"> = </w:t>
      </w:r>
      <w:r w:rsidRPr="00793DD0">
        <w:rPr>
          <w:rFonts w:cs="Times New Roman"/>
          <w:b/>
          <w:bCs/>
          <w:szCs w:val="24"/>
        </w:rPr>
        <w:t>B</w:t>
      </w:r>
      <w:r w:rsidRPr="00793DD0">
        <w:rPr>
          <w:rFonts w:cs="Times New Roman"/>
          <w:szCs w:val="24"/>
        </w:rPr>
        <w:t xml:space="preserve"> x </w:t>
      </w:r>
      <w:proofErr w:type="spellStart"/>
      <w:r w:rsidRPr="00793DD0">
        <w:rPr>
          <w:rFonts w:cs="Times New Roman"/>
          <w:b/>
          <w:bCs/>
          <w:szCs w:val="24"/>
        </w:rPr>
        <w:t>TF</w:t>
      </w:r>
      <w:r w:rsidRPr="00793DD0">
        <w:rPr>
          <w:rFonts w:cs="Times New Roman"/>
          <w:b/>
          <w:bCs/>
          <w:szCs w:val="24"/>
          <w:vertAlign w:val="subscript"/>
        </w:rPr>
        <w:t>kvapo</w:t>
      </w:r>
      <w:proofErr w:type="spellEnd"/>
      <w:r w:rsidRPr="00793DD0">
        <w:rPr>
          <w:rFonts w:cs="Times New Roman"/>
          <w:szCs w:val="24"/>
        </w:rPr>
        <w:t>, OU</w:t>
      </w:r>
      <w:r w:rsidRPr="00793DD0">
        <w:rPr>
          <w:rFonts w:cs="Times New Roman"/>
          <w:szCs w:val="24"/>
          <w:vertAlign w:val="subscript"/>
        </w:rPr>
        <w:t>E</w:t>
      </w:r>
      <w:r w:rsidRPr="00793DD0">
        <w:rPr>
          <w:rFonts w:cs="Times New Roman"/>
          <w:szCs w:val="24"/>
        </w:rPr>
        <w:t>/</w:t>
      </w:r>
      <w:r w:rsidRPr="00793DD0">
        <w:rPr>
          <w:rFonts w:cs="Times New Roman"/>
          <w:szCs w:val="24"/>
          <w:vertAlign w:val="subscript"/>
        </w:rPr>
        <w:t>S</w:t>
      </w:r>
    </w:p>
    <w:p w14:paraId="157A4D4A" w14:textId="77777777" w:rsidR="006F7B73" w:rsidRPr="00793DD0" w:rsidRDefault="006F7B73" w:rsidP="004A233A">
      <w:pPr>
        <w:spacing w:after="240"/>
        <w:jc w:val="both"/>
        <w:rPr>
          <w:rFonts w:cs="Times New Roman"/>
          <w:i/>
          <w:szCs w:val="24"/>
        </w:rPr>
      </w:pPr>
      <w:r w:rsidRPr="00793DD0">
        <w:rPr>
          <w:rFonts w:cs="Times New Roman"/>
          <w:b/>
          <w:bCs/>
          <w:i/>
          <w:szCs w:val="24"/>
        </w:rPr>
        <w:t>B</w:t>
      </w:r>
      <w:r w:rsidRPr="00793DD0">
        <w:rPr>
          <w:rFonts w:cs="Times New Roman"/>
          <w:i/>
          <w:szCs w:val="24"/>
        </w:rPr>
        <w:t xml:space="preserve"> – atskiros kategorijos  laikomų galvijų skaičius, išreikštas sutartiniais gyvuliais (SG);</w:t>
      </w:r>
      <w:r w:rsidRPr="00793DD0">
        <w:rPr>
          <w:rFonts w:cs="Times New Roman"/>
          <w:b/>
          <w:bCs/>
          <w:i/>
          <w:szCs w:val="24"/>
        </w:rPr>
        <w:t xml:space="preserve"> </w:t>
      </w:r>
    </w:p>
    <w:p w14:paraId="0FF3DDA9" w14:textId="77777777" w:rsidR="006F7B73" w:rsidRPr="00793DD0" w:rsidRDefault="006F7B73" w:rsidP="004A233A">
      <w:pPr>
        <w:spacing w:after="240"/>
        <w:jc w:val="both"/>
        <w:rPr>
          <w:rFonts w:cs="Times New Roman"/>
          <w:i/>
          <w:szCs w:val="24"/>
        </w:rPr>
      </w:pPr>
      <w:proofErr w:type="spellStart"/>
      <w:r w:rsidRPr="00793DD0">
        <w:rPr>
          <w:rFonts w:cs="Times New Roman"/>
          <w:b/>
          <w:bCs/>
          <w:i/>
          <w:szCs w:val="24"/>
        </w:rPr>
        <w:t>TF</w:t>
      </w:r>
      <w:r w:rsidRPr="00793DD0">
        <w:rPr>
          <w:rFonts w:cs="Times New Roman"/>
          <w:b/>
          <w:bCs/>
          <w:i/>
          <w:szCs w:val="24"/>
          <w:vertAlign w:val="subscript"/>
        </w:rPr>
        <w:t>kvapo</w:t>
      </w:r>
      <w:proofErr w:type="spellEnd"/>
      <w:r w:rsidRPr="00793DD0">
        <w:rPr>
          <w:rFonts w:cs="Times New Roman"/>
          <w:b/>
          <w:bCs/>
          <w:i/>
          <w:szCs w:val="24"/>
        </w:rPr>
        <w:t xml:space="preserve"> </w:t>
      </w:r>
      <w:r w:rsidRPr="00793DD0">
        <w:rPr>
          <w:rFonts w:cs="Times New Roman"/>
          <w:i/>
          <w:szCs w:val="24"/>
        </w:rPr>
        <w:t>– kvapo emisijos faktorius, OU</w:t>
      </w:r>
      <w:r w:rsidRPr="00793DD0">
        <w:rPr>
          <w:rFonts w:cs="Times New Roman"/>
          <w:i/>
          <w:szCs w:val="24"/>
          <w:vertAlign w:val="subscript"/>
        </w:rPr>
        <w:t>E</w:t>
      </w:r>
      <w:r w:rsidRPr="00793DD0">
        <w:rPr>
          <w:rFonts w:cs="Times New Roman"/>
          <w:i/>
          <w:szCs w:val="24"/>
        </w:rPr>
        <w:t>/s /1 SG.</w:t>
      </w:r>
    </w:p>
    <w:p w14:paraId="0F520C94" w14:textId="77777777" w:rsidR="005C6990" w:rsidRPr="00793DD0" w:rsidRDefault="005C6990" w:rsidP="004A233A">
      <w:pPr>
        <w:spacing w:after="240"/>
        <w:jc w:val="both"/>
        <w:rPr>
          <w:rFonts w:cs="Times New Roman"/>
          <w:szCs w:val="24"/>
        </w:rPr>
      </w:pPr>
      <w:r w:rsidRPr="00793DD0">
        <w:rPr>
          <w:rFonts w:cs="Times New Roman"/>
          <w:szCs w:val="24"/>
        </w:rPr>
        <w:t>Fermoje planuojami 3 neorganizuoti aplinkos oro taršos šaltiniai, iš kurių į aplinkos orą išsiskirs kvapai:</w:t>
      </w:r>
    </w:p>
    <w:p w14:paraId="59B93992" w14:textId="486FD7EE" w:rsidR="005C6990" w:rsidRPr="00793DD0" w:rsidRDefault="005C6990" w:rsidP="00AE3C13">
      <w:pPr>
        <w:pStyle w:val="Sraopastraipa"/>
        <w:numPr>
          <w:ilvl w:val="0"/>
          <w:numId w:val="8"/>
        </w:numPr>
        <w:suppressAutoHyphens/>
        <w:autoSpaceDN w:val="0"/>
        <w:spacing w:after="240"/>
        <w:ind w:left="1077" w:hanging="357"/>
        <w:contextualSpacing w:val="0"/>
        <w:jc w:val="both"/>
        <w:textAlignment w:val="baseline"/>
        <w:rPr>
          <w:rFonts w:cs="Times New Roman"/>
          <w:szCs w:val="24"/>
        </w:rPr>
      </w:pPr>
      <w:r w:rsidRPr="00793DD0">
        <w:rPr>
          <w:rFonts w:cs="Times New Roman"/>
          <w:i/>
          <w:szCs w:val="24"/>
        </w:rPr>
        <w:t>Neorganizuotas taršos šaltinis Nr. 601</w:t>
      </w:r>
      <w:r w:rsidRPr="00793DD0">
        <w:rPr>
          <w:rFonts w:cs="Times New Roman"/>
          <w:szCs w:val="24"/>
        </w:rPr>
        <w:t xml:space="preserve"> – tvartas, (</w:t>
      </w:r>
      <w:proofErr w:type="spellStart"/>
      <w:r w:rsidRPr="00793DD0">
        <w:rPr>
          <w:rFonts w:cs="Times New Roman"/>
          <w:szCs w:val="24"/>
        </w:rPr>
        <w:t>t.š</w:t>
      </w:r>
      <w:proofErr w:type="spellEnd"/>
      <w:r w:rsidRPr="00793DD0">
        <w:rPr>
          <w:rFonts w:cs="Times New Roman"/>
          <w:szCs w:val="24"/>
        </w:rPr>
        <w:t>. 601 Planuojamų kvapų taršos šaltinių schema, 2 pav.), kuriame laikomos melžiamos karvės, kiti galvijai (veršeliai ir telyčios)</w:t>
      </w:r>
      <w:r w:rsidRPr="00793DD0">
        <w:rPr>
          <w:rFonts w:cs="Times New Roman"/>
          <w:color w:val="000000" w:themeColor="text1"/>
          <w:szCs w:val="24"/>
        </w:rPr>
        <w:t>;</w:t>
      </w:r>
    </w:p>
    <w:p w14:paraId="31E26B89" w14:textId="6DE71EFB" w:rsidR="005C6990" w:rsidRPr="00793DD0" w:rsidRDefault="005C6990" w:rsidP="00AE3C13">
      <w:pPr>
        <w:pStyle w:val="Sraopastraipa"/>
        <w:numPr>
          <w:ilvl w:val="0"/>
          <w:numId w:val="8"/>
        </w:numPr>
        <w:suppressAutoHyphens/>
        <w:autoSpaceDN w:val="0"/>
        <w:spacing w:after="240"/>
        <w:ind w:left="1077" w:hanging="357"/>
        <w:contextualSpacing w:val="0"/>
        <w:jc w:val="both"/>
        <w:textAlignment w:val="baseline"/>
        <w:rPr>
          <w:rFonts w:cs="Times New Roman"/>
          <w:szCs w:val="24"/>
        </w:rPr>
      </w:pPr>
      <w:r w:rsidRPr="00793DD0">
        <w:rPr>
          <w:rFonts w:cs="Times New Roman"/>
          <w:i/>
          <w:szCs w:val="24"/>
        </w:rPr>
        <w:t>Neorganizuotas taršos šaltinis Nr. 602</w:t>
      </w:r>
      <w:r w:rsidRPr="00793DD0">
        <w:rPr>
          <w:rFonts w:cs="Times New Roman"/>
          <w:szCs w:val="24"/>
        </w:rPr>
        <w:t xml:space="preserve"> – skysto mėšlo rezervuaras, (</w:t>
      </w:r>
      <w:proofErr w:type="spellStart"/>
      <w:r w:rsidRPr="00793DD0">
        <w:rPr>
          <w:rFonts w:cs="Times New Roman"/>
          <w:szCs w:val="24"/>
        </w:rPr>
        <w:t>t.š</w:t>
      </w:r>
      <w:proofErr w:type="spellEnd"/>
      <w:r w:rsidRPr="00793DD0">
        <w:rPr>
          <w:rFonts w:cs="Times New Roman"/>
          <w:szCs w:val="24"/>
        </w:rPr>
        <w:t>. 602 Planuojamų kvapų taršos šaltinių schema, 2 pav.)</w:t>
      </w:r>
      <w:r w:rsidRPr="00793DD0">
        <w:rPr>
          <w:rFonts w:cs="Times New Roman"/>
          <w:color w:val="000000" w:themeColor="text1"/>
          <w:szCs w:val="24"/>
        </w:rPr>
        <w:t>;</w:t>
      </w:r>
    </w:p>
    <w:p w14:paraId="76FE4552" w14:textId="3BA01D75" w:rsidR="005C6990" w:rsidRPr="00793DD0" w:rsidRDefault="005C6990" w:rsidP="00AE3C13">
      <w:pPr>
        <w:numPr>
          <w:ilvl w:val="0"/>
          <w:numId w:val="8"/>
        </w:numPr>
        <w:suppressAutoHyphens/>
        <w:autoSpaceDN w:val="0"/>
        <w:spacing w:after="160"/>
        <w:jc w:val="both"/>
        <w:textAlignment w:val="baseline"/>
        <w:rPr>
          <w:rFonts w:cs="Times New Roman"/>
          <w:szCs w:val="24"/>
        </w:rPr>
      </w:pPr>
      <w:r w:rsidRPr="00793DD0">
        <w:rPr>
          <w:rFonts w:cs="Times New Roman"/>
          <w:i/>
          <w:szCs w:val="24"/>
        </w:rPr>
        <w:t>Neorganizuotas taršos šaltinis Nr. 603</w:t>
      </w:r>
      <w:r w:rsidRPr="00793DD0">
        <w:rPr>
          <w:rFonts w:cs="Times New Roman"/>
          <w:szCs w:val="24"/>
        </w:rPr>
        <w:t xml:space="preserve"> – tiršto mėšlo aikštelė, (</w:t>
      </w:r>
      <w:proofErr w:type="spellStart"/>
      <w:r w:rsidRPr="00793DD0">
        <w:rPr>
          <w:rFonts w:cs="Times New Roman"/>
          <w:szCs w:val="24"/>
        </w:rPr>
        <w:t>t.š</w:t>
      </w:r>
      <w:proofErr w:type="spellEnd"/>
      <w:r w:rsidRPr="00793DD0">
        <w:rPr>
          <w:rFonts w:cs="Times New Roman"/>
          <w:szCs w:val="24"/>
        </w:rPr>
        <w:t>. 603 Planuojamų kvapų taršos šaltinių schema, 2 pav.)</w:t>
      </w:r>
      <w:r w:rsidRPr="00793DD0">
        <w:rPr>
          <w:rFonts w:cs="Times New Roman"/>
          <w:color w:val="000000" w:themeColor="text1"/>
          <w:szCs w:val="24"/>
        </w:rPr>
        <w:t>.</w:t>
      </w:r>
    </w:p>
    <w:p w14:paraId="18FDD70D" w14:textId="77777777" w:rsidR="005C6990" w:rsidRPr="00793DD0" w:rsidRDefault="005C6990" w:rsidP="004A233A">
      <w:pPr>
        <w:jc w:val="both"/>
        <w:rPr>
          <w:rFonts w:eastAsia="Times New Roman" w:cs="Times New Roman"/>
          <w:szCs w:val="24"/>
          <w:lang w:eastAsia="da-DK"/>
        </w:rPr>
      </w:pPr>
      <w:r w:rsidRPr="00793DD0">
        <w:rPr>
          <w:rFonts w:cs="Times New Roman"/>
          <w:szCs w:val="24"/>
        </w:rPr>
        <w:t>Pašarai planuojami laikyti pašarų laikymo sandėlyje, esančiame tame pačiame sklype. Silosinių nebus.</w:t>
      </w:r>
    </w:p>
    <w:p w14:paraId="13A30BBC" w14:textId="696100F8" w:rsidR="006F7B73" w:rsidRPr="00793DD0" w:rsidRDefault="005C6990" w:rsidP="006F7B73">
      <w:pPr>
        <w:pStyle w:val="Antrat"/>
        <w:keepNext/>
        <w:spacing w:before="120"/>
        <w:ind w:left="0" w:firstLine="0"/>
        <w:rPr>
          <w:sz w:val="24"/>
          <w:szCs w:val="24"/>
        </w:rPr>
      </w:pPr>
      <w:r w:rsidRPr="00793DD0">
        <w:rPr>
          <w:b/>
          <w:sz w:val="24"/>
          <w:szCs w:val="24"/>
        </w:rPr>
        <w:t>2</w:t>
      </w:r>
      <w:r w:rsidR="00CA39A6" w:rsidRPr="00793DD0">
        <w:rPr>
          <w:b/>
          <w:sz w:val="24"/>
          <w:szCs w:val="24"/>
        </w:rPr>
        <w:t>5</w:t>
      </w:r>
      <w:r w:rsidR="006F7B73" w:rsidRPr="00793DD0">
        <w:rPr>
          <w:b/>
          <w:sz w:val="24"/>
          <w:szCs w:val="24"/>
        </w:rPr>
        <w:t xml:space="preserve"> lentelė.</w:t>
      </w:r>
      <w:r w:rsidR="006F7B73" w:rsidRPr="00793DD0">
        <w:rPr>
          <w:sz w:val="24"/>
          <w:szCs w:val="24"/>
        </w:rPr>
        <w:t xml:space="preserve"> Suskaičiuoti, išmetamo į aplinkos orą amoniako</w:t>
      </w:r>
      <w:r w:rsidR="006F7B73" w:rsidRPr="00793DD0">
        <w:rPr>
          <w:b/>
          <w:sz w:val="24"/>
          <w:szCs w:val="24"/>
        </w:rPr>
        <w:t xml:space="preserve"> </w:t>
      </w:r>
      <w:r w:rsidR="006F7B73" w:rsidRPr="00793DD0">
        <w:rPr>
          <w:sz w:val="24"/>
          <w:szCs w:val="24"/>
        </w:rPr>
        <w:t>kiekiai, iš galvijų laikymo tvarto ir mėšlidžių</w:t>
      </w:r>
    </w:p>
    <w:tbl>
      <w:tblPr>
        <w:tblW w:w="4994" w:type="pct"/>
        <w:tblLayout w:type="fixed"/>
        <w:tblLook w:val="04A0" w:firstRow="1" w:lastRow="0" w:firstColumn="1" w:lastColumn="0" w:noHBand="0" w:noVBand="1"/>
      </w:tblPr>
      <w:tblGrid>
        <w:gridCol w:w="1116"/>
        <w:gridCol w:w="433"/>
        <w:gridCol w:w="2694"/>
        <w:gridCol w:w="1603"/>
        <w:gridCol w:w="1601"/>
        <w:gridCol w:w="1119"/>
        <w:gridCol w:w="1607"/>
      </w:tblGrid>
      <w:tr w:rsidR="006F7B73" w:rsidRPr="00793DD0" w14:paraId="17A1A80A" w14:textId="77777777" w:rsidTr="004A233A">
        <w:trPr>
          <w:trHeight w:val="1133"/>
        </w:trPr>
        <w:tc>
          <w:tcPr>
            <w:tcW w:w="548" w:type="pct"/>
            <w:tcBorders>
              <w:top w:val="single" w:sz="8" w:space="0" w:color="auto"/>
              <w:left w:val="single" w:sz="8" w:space="0" w:color="auto"/>
              <w:bottom w:val="single" w:sz="8" w:space="0" w:color="auto"/>
              <w:right w:val="single" w:sz="8" w:space="0" w:color="auto"/>
            </w:tcBorders>
            <w:shd w:val="clear" w:color="auto" w:fill="auto"/>
            <w:noWrap/>
            <w:vAlign w:val="center"/>
          </w:tcPr>
          <w:p w14:paraId="7105E391" w14:textId="77777777" w:rsidR="006F7B73" w:rsidRPr="00793DD0" w:rsidRDefault="006F7B73" w:rsidP="005C6990">
            <w:pPr>
              <w:ind w:left="-108" w:right="-120"/>
              <w:jc w:val="center"/>
              <w:rPr>
                <w:rFonts w:cs="Times New Roman"/>
                <w:b/>
                <w:bCs/>
                <w:color w:val="000000"/>
              </w:rPr>
            </w:pPr>
            <w:r w:rsidRPr="00793DD0">
              <w:rPr>
                <w:rFonts w:cs="Times New Roman"/>
                <w:b/>
                <w:bCs/>
                <w:color w:val="000000"/>
              </w:rPr>
              <w:t xml:space="preserve">Taršos </w:t>
            </w:r>
          </w:p>
          <w:p w14:paraId="09F81B54" w14:textId="77777777" w:rsidR="006F7B73" w:rsidRPr="00793DD0" w:rsidRDefault="006F7B73" w:rsidP="005C6990">
            <w:pPr>
              <w:ind w:left="-108" w:right="-120"/>
              <w:jc w:val="center"/>
              <w:rPr>
                <w:rFonts w:cs="Times New Roman"/>
                <w:b/>
                <w:bCs/>
                <w:color w:val="000000"/>
              </w:rPr>
            </w:pPr>
            <w:r w:rsidRPr="00793DD0">
              <w:rPr>
                <w:rFonts w:cs="Times New Roman"/>
                <w:b/>
                <w:bCs/>
                <w:color w:val="000000"/>
              </w:rPr>
              <w:t xml:space="preserve">šaltinis </w:t>
            </w:r>
          </w:p>
          <w:p w14:paraId="0E3D1D7E" w14:textId="77777777" w:rsidR="006F7B73" w:rsidRPr="00793DD0" w:rsidRDefault="006F7B73" w:rsidP="005C6990">
            <w:pPr>
              <w:ind w:left="-108" w:right="-120"/>
              <w:jc w:val="center"/>
              <w:rPr>
                <w:rFonts w:cs="Times New Roman"/>
                <w:b/>
                <w:bCs/>
                <w:color w:val="000000"/>
              </w:rPr>
            </w:pPr>
            <w:r w:rsidRPr="00793DD0">
              <w:rPr>
                <w:rFonts w:cs="Times New Roman"/>
                <w:b/>
                <w:bCs/>
                <w:color w:val="000000"/>
              </w:rPr>
              <w:t>Nr.</w:t>
            </w:r>
          </w:p>
        </w:tc>
        <w:tc>
          <w:tcPr>
            <w:tcW w:w="1537" w:type="pct"/>
            <w:gridSpan w:val="2"/>
            <w:tcBorders>
              <w:top w:val="single" w:sz="8" w:space="0" w:color="auto"/>
              <w:left w:val="single" w:sz="8" w:space="0" w:color="auto"/>
              <w:bottom w:val="single" w:sz="8" w:space="0" w:color="auto"/>
              <w:right w:val="single" w:sz="8" w:space="0" w:color="auto"/>
            </w:tcBorders>
            <w:vAlign w:val="center"/>
          </w:tcPr>
          <w:p w14:paraId="59A1122F" w14:textId="77777777" w:rsidR="006F7B73" w:rsidRPr="00793DD0" w:rsidRDefault="006F7B73" w:rsidP="005C6990">
            <w:pPr>
              <w:jc w:val="center"/>
              <w:rPr>
                <w:rFonts w:cs="Times New Roman"/>
                <w:b/>
                <w:bCs/>
                <w:color w:val="000000"/>
              </w:rPr>
            </w:pPr>
            <w:r w:rsidRPr="00793DD0">
              <w:rPr>
                <w:rFonts w:cs="Times New Roman"/>
                <w:b/>
                <w:bCs/>
                <w:color w:val="000000"/>
              </w:rPr>
              <w:t>Šaltinio aprašymas</w:t>
            </w:r>
          </w:p>
        </w:tc>
        <w:tc>
          <w:tcPr>
            <w:tcW w:w="788" w:type="pct"/>
            <w:tcBorders>
              <w:top w:val="single" w:sz="8" w:space="0" w:color="auto"/>
              <w:left w:val="single" w:sz="8" w:space="0" w:color="auto"/>
              <w:bottom w:val="single" w:sz="4" w:space="0" w:color="auto"/>
              <w:right w:val="single" w:sz="8" w:space="0" w:color="auto"/>
            </w:tcBorders>
            <w:shd w:val="clear" w:color="auto" w:fill="auto"/>
            <w:vAlign w:val="center"/>
          </w:tcPr>
          <w:p w14:paraId="134383BF" w14:textId="77777777" w:rsidR="006F7B73" w:rsidRPr="00793DD0" w:rsidRDefault="006F7B73" w:rsidP="005C6990">
            <w:pPr>
              <w:jc w:val="center"/>
              <w:rPr>
                <w:rFonts w:cs="Times New Roman"/>
                <w:b/>
                <w:bCs/>
                <w:color w:val="000000"/>
              </w:rPr>
            </w:pPr>
            <w:r w:rsidRPr="00793DD0">
              <w:rPr>
                <w:rFonts w:cs="Times New Roman"/>
                <w:b/>
                <w:bCs/>
                <w:color w:val="000000"/>
              </w:rPr>
              <w:t>Gyvulių skaičius tvartuose SG (B), vnt.</w:t>
            </w:r>
          </w:p>
        </w:tc>
        <w:tc>
          <w:tcPr>
            <w:tcW w:w="787" w:type="pct"/>
            <w:tcBorders>
              <w:top w:val="single" w:sz="8" w:space="0" w:color="auto"/>
              <w:left w:val="nil"/>
              <w:bottom w:val="single" w:sz="8" w:space="0" w:color="auto"/>
              <w:right w:val="single" w:sz="4" w:space="0" w:color="auto"/>
            </w:tcBorders>
            <w:shd w:val="clear" w:color="auto" w:fill="auto"/>
            <w:vAlign w:val="center"/>
          </w:tcPr>
          <w:p w14:paraId="2021F4BB" w14:textId="77777777" w:rsidR="006F7B73" w:rsidRPr="00793DD0" w:rsidRDefault="006F7B73" w:rsidP="005C6990">
            <w:pPr>
              <w:ind w:right="-52"/>
              <w:jc w:val="center"/>
              <w:rPr>
                <w:rFonts w:cs="Times New Roman"/>
                <w:b/>
                <w:bCs/>
                <w:color w:val="000000"/>
              </w:rPr>
            </w:pPr>
            <w:r w:rsidRPr="00793DD0">
              <w:rPr>
                <w:rFonts w:eastAsia="Times New Roman" w:cs="Times New Roman"/>
                <w:b/>
                <w:bCs/>
                <w:color w:val="000000"/>
                <w:lang w:eastAsia="da-DK"/>
              </w:rPr>
              <w:t>Kvapų emisijos faktorius, OU</w:t>
            </w:r>
            <w:r w:rsidRPr="00793DD0">
              <w:rPr>
                <w:rFonts w:eastAsia="Times New Roman" w:cs="Times New Roman"/>
                <w:b/>
                <w:bCs/>
                <w:color w:val="000000"/>
                <w:vertAlign w:val="subscript"/>
                <w:lang w:eastAsia="da-DK"/>
              </w:rPr>
              <w:t>E</w:t>
            </w:r>
            <w:r w:rsidRPr="00793DD0">
              <w:rPr>
                <w:rFonts w:eastAsia="Times New Roman" w:cs="Times New Roman"/>
                <w:b/>
                <w:bCs/>
                <w:color w:val="000000"/>
                <w:lang w:eastAsia="da-DK"/>
              </w:rPr>
              <w:t>/s /1 SG</w:t>
            </w:r>
          </w:p>
        </w:tc>
        <w:tc>
          <w:tcPr>
            <w:tcW w:w="550" w:type="pct"/>
            <w:tcBorders>
              <w:top w:val="single" w:sz="8" w:space="0" w:color="auto"/>
              <w:left w:val="single" w:sz="4" w:space="0" w:color="auto"/>
              <w:bottom w:val="single" w:sz="8" w:space="0" w:color="auto"/>
              <w:right w:val="single" w:sz="8" w:space="0" w:color="auto"/>
            </w:tcBorders>
            <w:shd w:val="clear" w:color="auto" w:fill="auto"/>
            <w:vAlign w:val="center"/>
          </w:tcPr>
          <w:p w14:paraId="51B66234" w14:textId="77777777" w:rsidR="006F7B73" w:rsidRPr="00793DD0" w:rsidRDefault="006F7B73" w:rsidP="005C6990">
            <w:pPr>
              <w:spacing w:line="270" w:lineRule="atLeast"/>
              <w:jc w:val="center"/>
              <w:rPr>
                <w:rFonts w:eastAsia="Times New Roman" w:cs="Times New Roman"/>
                <w:b/>
                <w:bCs/>
                <w:color w:val="000000"/>
                <w:lang w:eastAsia="da-DK"/>
              </w:rPr>
            </w:pPr>
            <w:r w:rsidRPr="00793DD0">
              <w:rPr>
                <w:rFonts w:eastAsia="Times New Roman" w:cs="Times New Roman"/>
                <w:b/>
                <w:bCs/>
                <w:color w:val="000000"/>
                <w:lang w:eastAsia="da-DK"/>
              </w:rPr>
              <w:t xml:space="preserve">Kvapų </w:t>
            </w:r>
          </w:p>
          <w:p w14:paraId="5CE24E8A" w14:textId="77777777" w:rsidR="006F7B73" w:rsidRPr="00793DD0" w:rsidRDefault="006F7B73" w:rsidP="005C6990">
            <w:pPr>
              <w:spacing w:line="270" w:lineRule="atLeast"/>
              <w:jc w:val="center"/>
              <w:rPr>
                <w:rFonts w:eastAsia="Times New Roman" w:cs="Times New Roman"/>
                <w:b/>
                <w:bCs/>
                <w:color w:val="000000"/>
                <w:lang w:eastAsia="da-DK"/>
              </w:rPr>
            </w:pPr>
            <w:r w:rsidRPr="00793DD0">
              <w:rPr>
                <w:rFonts w:eastAsia="Times New Roman" w:cs="Times New Roman"/>
                <w:b/>
                <w:bCs/>
                <w:color w:val="000000"/>
                <w:lang w:eastAsia="da-DK"/>
              </w:rPr>
              <w:t xml:space="preserve">emisija, </w:t>
            </w:r>
          </w:p>
          <w:p w14:paraId="70EBE251" w14:textId="77777777" w:rsidR="006F7B73" w:rsidRPr="00793DD0" w:rsidRDefault="006F7B73" w:rsidP="005C6990">
            <w:pPr>
              <w:jc w:val="center"/>
              <w:rPr>
                <w:rFonts w:cs="Times New Roman"/>
                <w:b/>
                <w:bCs/>
                <w:color w:val="000000"/>
              </w:rPr>
            </w:pPr>
            <w:r w:rsidRPr="00793DD0">
              <w:rPr>
                <w:rFonts w:eastAsia="Times New Roman" w:cs="Times New Roman"/>
                <w:b/>
                <w:bCs/>
                <w:color w:val="000000"/>
                <w:lang w:eastAsia="da-DK"/>
              </w:rPr>
              <w:t>OU</w:t>
            </w:r>
            <w:r w:rsidRPr="00793DD0">
              <w:rPr>
                <w:rFonts w:eastAsia="Times New Roman" w:cs="Times New Roman"/>
                <w:b/>
                <w:bCs/>
                <w:color w:val="000000"/>
                <w:vertAlign w:val="subscript"/>
                <w:lang w:eastAsia="da-DK"/>
              </w:rPr>
              <w:t>E</w:t>
            </w:r>
            <w:r w:rsidRPr="00793DD0">
              <w:rPr>
                <w:rFonts w:eastAsia="Times New Roman" w:cs="Times New Roman"/>
                <w:b/>
                <w:bCs/>
                <w:color w:val="000000"/>
                <w:lang w:eastAsia="da-DK"/>
              </w:rPr>
              <w:t>/s</w:t>
            </w:r>
          </w:p>
        </w:tc>
        <w:tc>
          <w:tcPr>
            <w:tcW w:w="788" w:type="pct"/>
            <w:tcBorders>
              <w:top w:val="single" w:sz="8" w:space="0" w:color="auto"/>
              <w:left w:val="single" w:sz="4" w:space="0" w:color="auto"/>
              <w:bottom w:val="single" w:sz="8" w:space="0" w:color="auto"/>
              <w:right w:val="single" w:sz="8" w:space="0" w:color="auto"/>
            </w:tcBorders>
          </w:tcPr>
          <w:p w14:paraId="245623A1" w14:textId="77777777" w:rsidR="006F7B73" w:rsidRPr="00793DD0" w:rsidRDefault="006F7B73" w:rsidP="005C6990">
            <w:pPr>
              <w:spacing w:line="270" w:lineRule="atLeast"/>
              <w:jc w:val="center"/>
              <w:rPr>
                <w:rFonts w:eastAsia="Times New Roman" w:cs="Times New Roman"/>
                <w:b/>
                <w:bCs/>
                <w:color w:val="000000"/>
                <w:lang w:eastAsia="da-DK"/>
              </w:rPr>
            </w:pPr>
            <w:r w:rsidRPr="00793DD0">
              <w:rPr>
                <w:rFonts w:eastAsia="Times New Roman" w:cs="Times New Roman"/>
                <w:b/>
                <w:bCs/>
                <w:color w:val="000000"/>
                <w:lang w:eastAsia="da-DK"/>
              </w:rPr>
              <w:t>Kvapų emisija, įvertinus priemones, OU</w:t>
            </w:r>
            <w:r w:rsidRPr="00793DD0">
              <w:rPr>
                <w:rFonts w:eastAsia="Times New Roman" w:cs="Times New Roman"/>
                <w:b/>
                <w:bCs/>
                <w:color w:val="000000"/>
                <w:vertAlign w:val="subscript"/>
                <w:lang w:eastAsia="da-DK"/>
              </w:rPr>
              <w:t>E</w:t>
            </w:r>
            <w:r w:rsidRPr="00793DD0">
              <w:rPr>
                <w:rFonts w:eastAsia="Times New Roman" w:cs="Times New Roman"/>
                <w:b/>
                <w:bCs/>
                <w:color w:val="000000"/>
                <w:lang w:eastAsia="da-DK"/>
              </w:rPr>
              <w:t>/s</w:t>
            </w:r>
          </w:p>
        </w:tc>
      </w:tr>
      <w:tr w:rsidR="006F7B73" w:rsidRPr="00793DD0" w14:paraId="725AA292" w14:textId="77777777" w:rsidTr="004A233A">
        <w:trPr>
          <w:trHeight w:val="315"/>
        </w:trPr>
        <w:tc>
          <w:tcPr>
            <w:tcW w:w="548" w:type="pct"/>
            <w:tcBorders>
              <w:top w:val="single" w:sz="8" w:space="0" w:color="auto"/>
              <w:left w:val="single" w:sz="8" w:space="0" w:color="auto"/>
              <w:bottom w:val="single" w:sz="8" w:space="0" w:color="auto"/>
              <w:right w:val="single" w:sz="8" w:space="0" w:color="auto"/>
            </w:tcBorders>
            <w:shd w:val="clear" w:color="auto" w:fill="auto"/>
            <w:noWrap/>
            <w:vAlign w:val="center"/>
          </w:tcPr>
          <w:p w14:paraId="2FB8453A" w14:textId="77777777" w:rsidR="006F7B73" w:rsidRPr="00793DD0" w:rsidRDefault="006F7B73" w:rsidP="005C6990">
            <w:pPr>
              <w:jc w:val="center"/>
              <w:rPr>
                <w:rFonts w:cs="Times New Roman"/>
                <w:b/>
                <w:bCs/>
              </w:rPr>
            </w:pPr>
            <w:r w:rsidRPr="00793DD0">
              <w:rPr>
                <w:rFonts w:cs="Times New Roman"/>
                <w:b/>
                <w:bCs/>
              </w:rPr>
              <w:t>601</w:t>
            </w:r>
          </w:p>
        </w:tc>
        <w:tc>
          <w:tcPr>
            <w:tcW w:w="1537" w:type="pct"/>
            <w:gridSpan w:val="2"/>
            <w:tcBorders>
              <w:top w:val="single" w:sz="8" w:space="0" w:color="auto"/>
              <w:left w:val="single" w:sz="8" w:space="0" w:color="auto"/>
              <w:bottom w:val="single" w:sz="4" w:space="0" w:color="auto"/>
              <w:right w:val="single" w:sz="8" w:space="0" w:color="auto"/>
            </w:tcBorders>
            <w:vAlign w:val="center"/>
          </w:tcPr>
          <w:p w14:paraId="4B448162" w14:textId="77777777" w:rsidR="006F7B73" w:rsidRPr="00793DD0" w:rsidRDefault="006F7B73" w:rsidP="005C6990">
            <w:pPr>
              <w:jc w:val="center"/>
              <w:rPr>
                <w:rFonts w:cs="Times New Roman"/>
                <w:lang w:eastAsia="en-GB"/>
              </w:rPr>
            </w:pPr>
            <w:r w:rsidRPr="00793DD0">
              <w:rPr>
                <w:rFonts w:cs="Times New Roman"/>
                <w:lang w:eastAsia="en-GB"/>
              </w:rPr>
              <w:t>Karvidė</w:t>
            </w:r>
          </w:p>
        </w:tc>
        <w:tc>
          <w:tcPr>
            <w:tcW w:w="788" w:type="pct"/>
            <w:tcBorders>
              <w:top w:val="single" w:sz="4" w:space="0" w:color="auto"/>
              <w:left w:val="single" w:sz="4" w:space="0" w:color="auto"/>
              <w:bottom w:val="single" w:sz="4" w:space="0" w:color="auto"/>
              <w:right w:val="single" w:sz="4" w:space="0" w:color="auto"/>
            </w:tcBorders>
            <w:noWrap/>
            <w:vAlign w:val="center"/>
          </w:tcPr>
          <w:p w14:paraId="1E24791A" w14:textId="779B9A3D" w:rsidR="006F7B73" w:rsidRPr="00793DD0" w:rsidRDefault="00533F6B" w:rsidP="005C6990">
            <w:pPr>
              <w:jc w:val="center"/>
              <w:rPr>
                <w:rFonts w:cs="Times New Roman"/>
                <w:lang w:eastAsia="en-GB"/>
              </w:rPr>
            </w:pPr>
            <w:r w:rsidRPr="00793DD0">
              <w:rPr>
                <w:rFonts w:eastAsia="Times New Roman" w:cs="Times New Roman"/>
                <w:lang w:eastAsia="da-DK"/>
              </w:rPr>
              <w:t>261,8</w:t>
            </w:r>
          </w:p>
        </w:tc>
        <w:tc>
          <w:tcPr>
            <w:tcW w:w="787" w:type="pct"/>
            <w:tcBorders>
              <w:top w:val="single" w:sz="8" w:space="0" w:color="auto"/>
              <w:left w:val="single" w:sz="4" w:space="0" w:color="auto"/>
              <w:bottom w:val="single" w:sz="8" w:space="0" w:color="auto"/>
              <w:right w:val="single" w:sz="8" w:space="0" w:color="auto"/>
            </w:tcBorders>
            <w:shd w:val="clear" w:color="auto" w:fill="auto"/>
            <w:vAlign w:val="center"/>
          </w:tcPr>
          <w:p w14:paraId="78468E84" w14:textId="77777777" w:rsidR="006F7B73" w:rsidRPr="00793DD0" w:rsidRDefault="006F7B73" w:rsidP="005C6990">
            <w:pPr>
              <w:jc w:val="center"/>
              <w:rPr>
                <w:rFonts w:cs="Times New Roman"/>
                <w:color w:val="000000"/>
                <w:lang w:eastAsia="lt-LT"/>
              </w:rPr>
            </w:pPr>
            <w:r w:rsidRPr="00793DD0">
              <w:rPr>
                <w:rFonts w:eastAsia="Times New Roman" w:cs="Times New Roman"/>
                <w:lang w:eastAsia="da-DK"/>
              </w:rPr>
              <w:t>26,7</w:t>
            </w:r>
          </w:p>
        </w:tc>
        <w:tc>
          <w:tcPr>
            <w:tcW w:w="550" w:type="pct"/>
            <w:tcBorders>
              <w:top w:val="single" w:sz="8" w:space="0" w:color="auto"/>
              <w:left w:val="single" w:sz="8" w:space="0" w:color="auto"/>
              <w:bottom w:val="single" w:sz="8" w:space="0" w:color="auto"/>
              <w:right w:val="single" w:sz="8" w:space="0" w:color="auto"/>
            </w:tcBorders>
            <w:shd w:val="clear" w:color="auto" w:fill="auto"/>
            <w:noWrap/>
            <w:vAlign w:val="center"/>
          </w:tcPr>
          <w:p w14:paraId="45D6675F" w14:textId="77777777" w:rsidR="006F7B73" w:rsidRPr="00793DD0" w:rsidRDefault="006F7B73" w:rsidP="005C6990">
            <w:pPr>
              <w:jc w:val="center"/>
              <w:rPr>
                <w:rFonts w:cs="Times New Roman"/>
                <w:color w:val="000000"/>
                <w:lang w:eastAsia="lt-LT"/>
              </w:rPr>
            </w:pPr>
            <w:r w:rsidRPr="00793DD0">
              <w:rPr>
                <w:rFonts w:cs="Times New Roman"/>
                <w:color w:val="000000"/>
                <w:lang w:eastAsia="lt-LT"/>
              </w:rPr>
              <w:t>7877</w:t>
            </w:r>
          </w:p>
        </w:tc>
        <w:tc>
          <w:tcPr>
            <w:tcW w:w="788" w:type="pct"/>
            <w:tcBorders>
              <w:top w:val="single" w:sz="8" w:space="0" w:color="auto"/>
              <w:left w:val="single" w:sz="8" w:space="0" w:color="auto"/>
              <w:bottom w:val="single" w:sz="8" w:space="0" w:color="auto"/>
              <w:right w:val="single" w:sz="8" w:space="0" w:color="auto"/>
            </w:tcBorders>
          </w:tcPr>
          <w:p w14:paraId="4D488672" w14:textId="77777777" w:rsidR="006F7B73" w:rsidRPr="00793DD0" w:rsidRDefault="006F7B73" w:rsidP="005C6990">
            <w:pPr>
              <w:jc w:val="center"/>
              <w:rPr>
                <w:rFonts w:cs="Times New Roman"/>
                <w:color w:val="000000"/>
                <w:lang w:eastAsia="lt-LT"/>
              </w:rPr>
            </w:pPr>
            <w:r w:rsidRPr="00793DD0">
              <w:rPr>
                <w:rFonts w:cs="Times New Roman"/>
                <w:color w:val="000000"/>
                <w:lang w:eastAsia="lt-LT"/>
              </w:rPr>
              <w:t>7877</w:t>
            </w:r>
          </w:p>
        </w:tc>
      </w:tr>
      <w:tr w:rsidR="006F7B73" w:rsidRPr="00793DD0" w14:paraId="436BC513" w14:textId="77777777" w:rsidTr="004A233A">
        <w:trPr>
          <w:trHeight w:val="315"/>
        </w:trPr>
        <w:tc>
          <w:tcPr>
            <w:tcW w:w="548" w:type="pct"/>
            <w:tcBorders>
              <w:top w:val="single" w:sz="8" w:space="0" w:color="auto"/>
              <w:left w:val="single" w:sz="8" w:space="0" w:color="auto"/>
              <w:bottom w:val="single" w:sz="8" w:space="0" w:color="auto"/>
              <w:right w:val="single" w:sz="8" w:space="0" w:color="auto"/>
            </w:tcBorders>
            <w:shd w:val="clear" w:color="auto" w:fill="auto"/>
            <w:noWrap/>
            <w:vAlign w:val="center"/>
          </w:tcPr>
          <w:p w14:paraId="1A1BAF1B" w14:textId="77777777" w:rsidR="006F7B73" w:rsidRPr="00793DD0" w:rsidRDefault="006F7B73" w:rsidP="005C6990">
            <w:pPr>
              <w:jc w:val="center"/>
              <w:rPr>
                <w:rFonts w:cs="Times New Roman"/>
                <w:b/>
                <w:bCs/>
              </w:rPr>
            </w:pPr>
            <w:r w:rsidRPr="00793DD0">
              <w:rPr>
                <w:rFonts w:cs="Times New Roman"/>
                <w:b/>
                <w:bCs/>
              </w:rPr>
              <w:t>602</w:t>
            </w:r>
          </w:p>
        </w:tc>
        <w:tc>
          <w:tcPr>
            <w:tcW w:w="1537" w:type="pct"/>
            <w:gridSpan w:val="2"/>
            <w:tcBorders>
              <w:top w:val="single" w:sz="8" w:space="0" w:color="auto"/>
              <w:left w:val="single" w:sz="8" w:space="0" w:color="auto"/>
              <w:bottom w:val="single" w:sz="8" w:space="0" w:color="auto"/>
              <w:right w:val="single" w:sz="8" w:space="0" w:color="auto"/>
            </w:tcBorders>
            <w:vAlign w:val="center"/>
          </w:tcPr>
          <w:p w14:paraId="33196039" w14:textId="77777777" w:rsidR="006F7B73" w:rsidRPr="00793DD0" w:rsidRDefault="006F7B73" w:rsidP="005C6990">
            <w:pPr>
              <w:jc w:val="center"/>
              <w:rPr>
                <w:rFonts w:cs="Times New Roman"/>
                <w:lang w:eastAsia="en-GB"/>
              </w:rPr>
            </w:pPr>
            <w:r w:rsidRPr="00793DD0">
              <w:rPr>
                <w:rFonts w:cs="Times New Roman"/>
                <w:lang w:eastAsia="en-GB"/>
              </w:rPr>
              <w:t>Skysto mėšlo rezervuaras</w:t>
            </w:r>
          </w:p>
        </w:tc>
        <w:tc>
          <w:tcPr>
            <w:tcW w:w="788" w:type="pct"/>
            <w:tcBorders>
              <w:top w:val="single" w:sz="4" w:space="0" w:color="auto"/>
              <w:left w:val="single" w:sz="4" w:space="0" w:color="auto"/>
              <w:bottom w:val="single" w:sz="4" w:space="0" w:color="auto"/>
              <w:right w:val="single" w:sz="4" w:space="0" w:color="auto"/>
            </w:tcBorders>
            <w:noWrap/>
            <w:vAlign w:val="center"/>
          </w:tcPr>
          <w:p w14:paraId="6F8D3422" w14:textId="77777777" w:rsidR="006F7B73" w:rsidRPr="00793DD0" w:rsidRDefault="006F7B73" w:rsidP="005C6990">
            <w:pPr>
              <w:jc w:val="center"/>
              <w:rPr>
                <w:rFonts w:cs="Times New Roman"/>
                <w:lang w:eastAsia="en-GB"/>
              </w:rPr>
            </w:pPr>
            <w:r w:rsidRPr="00793DD0">
              <w:rPr>
                <w:rFonts w:eastAsia="Times New Roman" w:cs="Times New Roman"/>
                <w:lang w:eastAsia="da-DK"/>
              </w:rPr>
              <w:t>165</w:t>
            </w:r>
          </w:p>
        </w:tc>
        <w:tc>
          <w:tcPr>
            <w:tcW w:w="787" w:type="pct"/>
            <w:tcBorders>
              <w:top w:val="nil"/>
              <w:left w:val="single" w:sz="4" w:space="0" w:color="auto"/>
              <w:bottom w:val="single" w:sz="4" w:space="0" w:color="auto"/>
              <w:right w:val="single" w:sz="8" w:space="0" w:color="auto"/>
            </w:tcBorders>
            <w:shd w:val="clear" w:color="auto" w:fill="auto"/>
            <w:vAlign w:val="center"/>
          </w:tcPr>
          <w:p w14:paraId="1715FCDB" w14:textId="77777777" w:rsidR="006F7B73" w:rsidRPr="00793DD0" w:rsidRDefault="006F7B73" w:rsidP="005C6990">
            <w:pPr>
              <w:jc w:val="center"/>
              <w:rPr>
                <w:rFonts w:cs="Times New Roman"/>
                <w:color w:val="000000"/>
              </w:rPr>
            </w:pPr>
            <w:r w:rsidRPr="00793DD0">
              <w:rPr>
                <w:rFonts w:cs="Times New Roman"/>
              </w:rPr>
              <w:t>17,8</w:t>
            </w:r>
          </w:p>
        </w:tc>
        <w:tc>
          <w:tcPr>
            <w:tcW w:w="550" w:type="pct"/>
            <w:tcBorders>
              <w:top w:val="nil"/>
              <w:left w:val="single" w:sz="8" w:space="0" w:color="auto"/>
              <w:bottom w:val="single" w:sz="4" w:space="0" w:color="auto"/>
              <w:right w:val="single" w:sz="8" w:space="0" w:color="auto"/>
            </w:tcBorders>
            <w:shd w:val="clear" w:color="auto" w:fill="auto"/>
            <w:noWrap/>
            <w:vAlign w:val="center"/>
          </w:tcPr>
          <w:p w14:paraId="419224D1" w14:textId="77777777" w:rsidR="006F7B73" w:rsidRPr="00793DD0" w:rsidRDefault="006F7B73" w:rsidP="005C6990">
            <w:pPr>
              <w:jc w:val="center"/>
              <w:rPr>
                <w:rFonts w:cs="Times New Roman"/>
                <w:color w:val="000000"/>
              </w:rPr>
            </w:pPr>
            <w:r w:rsidRPr="00793DD0">
              <w:rPr>
                <w:rFonts w:cs="Times New Roman"/>
                <w:color w:val="000000"/>
              </w:rPr>
              <w:t>2937</w:t>
            </w:r>
          </w:p>
        </w:tc>
        <w:tc>
          <w:tcPr>
            <w:tcW w:w="788" w:type="pct"/>
            <w:tcBorders>
              <w:top w:val="nil"/>
              <w:left w:val="single" w:sz="8" w:space="0" w:color="auto"/>
              <w:bottom w:val="single" w:sz="4" w:space="0" w:color="auto"/>
              <w:right w:val="single" w:sz="8" w:space="0" w:color="auto"/>
            </w:tcBorders>
            <w:vAlign w:val="center"/>
          </w:tcPr>
          <w:p w14:paraId="1E9B35CD" w14:textId="77777777" w:rsidR="006F7B73" w:rsidRPr="00793DD0" w:rsidRDefault="006F7B73" w:rsidP="005C6990">
            <w:pPr>
              <w:jc w:val="center"/>
              <w:rPr>
                <w:rFonts w:cs="Times New Roman"/>
                <w:color w:val="000000"/>
              </w:rPr>
            </w:pPr>
            <w:r w:rsidRPr="00793DD0">
              <w:rPr>
                <w:rFonts w:cs="Times New Roman"/>
                <w:color w:val="000000"/>
              </w:rPr>
              <w:t>1469</w:t>
            </w:r>
          </w:p>
        </w:tc>
      </w:tr>
      <w:tr w:rsidR="006F7B73" w:rsidRPr="00793DD0" w14:paraId="6A5BDB94" w14:textId="77777777" w:rsidTr="004A233A">
        <w:trPr>
          <w:trHeight w:val="315"/>
        </w:trPr>
        <w:tc>
          <w:tcPr>
            <w:tcW w:w="548" w:type="pct"/>
            <w:tcBorders>
              <w:top w:val="single" w:sz="8" w:space="0" w:color="auto"/>
              <w:left w:val="single" w:sz="8" w:space="0" w:color="auto"/>
              <w:bottom w:val="single" w:sz="4" w:space="0" w:color="auto"/>
              <w:right w:val="single" w:sz="8" w:space="0" w:color="auto"/>
            </w:tcBorders>
            <w:shd w:val="clear" w:color="auto" w:fill="auto"/>
            <w:noWrap/>
            <w:vAlign w:val="center"/>
          </w:tcPr>
          <w:p w14:paraId="18744E4F" w14:textId="77777777" w:rsidR="006F7B73" w:rsidRPr="00793DD0" w:rsidRDefault="006F7B73" w:rsidP="005C6990">
            <w:pPr>
              <w:jc w:val="center"/>
              <w:rPr>
                <w:rFonts w:cs="Times New Roman"/>
                <w:b/>
                <w:bCs/>
              </w:rPr>
            </w:pPr>
            <w:r w:rsidRPr="00793DD0">
              <w:rPr>
                <w:rFonts w:cs="Times New Roman"/>
                <w:b/>
                <w:bCs/>
              </w:rPr>
              <w:t>603</w:t>
            </w:r>
          </w:p>
        </w:tc>
        <w:tc>
          <w:tcPr>
            <w:tcW w:w="1537" w:type="pct"/>
            <w:gridSpan w:val="2"/>
            <w:tcBorders>
              <w:top w:val="single" w:sz="8" w:space="0" w:color="auto"/>
              <w:left w:val="single" w:sz="8" w:space="0" w:color="auto"/>
              <w:bottom w:val="single" w:sz="4" w:space="0" w:color="auto"/>
              <w:right w:val="single" w:sz="8" w:space="0" w:color="auto"/>
            </w:tcBorders>
            <w:vAlign w:val="center"/>
          </w:tcPr>
          <w:p w14:paraId="40ECEF76" w14:textId="77777777" w:rsidR="006F7B73" w:rsidRPr="00793DD0" w:rsidRDefault="006F7B73" w:rsidP="005C6990">
            <w:pPr>
              <w:jc w:val="center"/>
              <w:rPr>
                <w:rFonts w:cs="Times New Roman"/>
                <w:lang w:eastAsia="en-GB"/>
              </w:rPr>
            </w:pPr>
            <w:r w:rsidRPr="00793DD0">
              <w:rPr>
                <w:rFonts w:cs="Times New Roman"/>
                <w:lang w:eastAsia="en-GB"/>
              </w:rPr>
              <w:t>Sauso mėšlo mėšlidė</w:t>
            </w:r>
          </w:p>
        </w:tc>
        <w:tc>
          <w:tcPr>
            <w:tcW w:w="788" w:type="pct"/>
            <w:tcBorders>
              <w:top w:val="single" w:sz="4" w:space="0" w:color="auto"/>
              <w:left w:val="single" w:sz="4" w:space="0" w:color="auto"/>
              <w:bottom w:val="single" w:sz="4" w:space="0" w:color="auto"/>
            </w:tcBorders>
            <w:noWrap/>
            <w:vAlign w:val="center"/>
          </w:tcPr>
          <w:p w14:paraId="5CAB55A3" w14:textId="78A58934" w:rsidR="006F7B73" w:rsidRPr="00793DD0" w:rsidRDefault="00533F6B" w:rsidP="005C6990">
            <w:pPr>
              <w:jc w:val="center"/>
              <w:rPr>
                <w:rFonts w:cs="Times New Roman"/>
                <w:lang w:eastAsia="en-GB"/>
              </w:rPr>
            </w:pPr>
            <w:r w:rsidRPr="00793DD0">
              <w:rPr>
                <w:rFonts w:eastAsia="Times New Roman" w:cs="Times New Roman"/>
                <w:lang w:eastAsia="da-DK"/>
              </w:rPr>
              <w:t>96,8</w:t>
            </w:r>
          </w:p>
        </w:tc>
        <w:tc>
          <w:tcPr>
            <w:tcW w:w="787" w:type="pct"/>
            <w:tcBorders>
              <w:top w:val="single" w:sz="4" w:space="0" w:color="auto"/>
              <w:left w:val="single" w:sz="4" w:space="0" w:color="auto"/>
              <w:bottom w:val="single" w:sz="4" w:space="0" w:color="auto"/>
              <w:right w:val="single" w:sz="8" w:space="0" w:color="auto"/>
            </w:tcBorders>
            <w:shd w:val="clear" w:color="auto" w:fill="auto"/>
            <w:vAlign w:val="center"/>
          </w:tcPr>
          <w:p w14:paraId="34012AE7" w14:textId="77777777" w:rsidR="006F7B73" w:rsidRPr="00793DD0" w:rsidRDefault="006F7B73" w:rsidP="005C6990">
            <w:pPr>
              <w:jc w:val="center"/>
              <w:rPr>
                <w:rFonts w:cs="Times New Roman"/>
                <w:color w:val="000000"/>
              </w:rPr>
            </w:pPr>
            <w:r w:rsidRPr="00793DD0">
              <w:rPr>
                <w:rFonts w:cs="Times New Roman"/>
              </w:rPr>
              <w:t>17,8</w:t>
            </w:r>
          </w:p>
        </w:tc>
        <w:tc>
          <w:tcPr>
            <w:tcW w:w="550" w:type="pct"/>
            <w:tcBorders>
              <w:top w:val="single" w:sz="4" w:space="0" w:color="auto"/>
              <w:left w:val="single" w:sz="8" w:space="0" w:color="auto"/>
              <w:bottom w:val="single" w:sz="4" w:space="0" w:color="auto"/>
              <w:right w:val="single" w:sz="4" w:space="0" w:color="auto"/>
            </w:tcBorders>
            <w:shd w:val="clear" w:color="auto" w:fill="auto"/>
            <w:noWrap/>
            <w:vAlign w:val="center"/>
          </w:tcPr>
          <w:p w14:paraId="2BD7ADD8" w14:textId="77777777" w:rsidR="006F7B73" w:rsidRPr="00793DD0" w:rsidRDefault="006F7B73" w:rsidP="005C6990">
            <w:pPr>
              <w:jc w:val="center"/>
              <w:rPr>
                <w:rFonts w:cs="Times New Roman"/>
                <w:color w:val="000000"/>
              </w:rPr>
            </w:pPr>
            <w:r w:rsidRPr="00793DD0">
              <w:rPr>
                <w:rFonts w:cs="Times New Roman"/>
                <w:color w:val="000000"/>
              </w:rPr>
              <w:t>2314</w:t>
            </w:r>
          </w:p>
        </w:tc>
        <w:tc>
          <w:tcPr>
            <w:tcW w:w="788" w:type="pct"/>
            <w:tcBorders>
              <w:top w:val="single" w:sz="4" w:space="0" w:color="auto"/>
              <w:left w:val="single" w:sz="8" w:space="0" w:color="auto"/>
              <w:bottom w:val="single" w:sz="4" w:space="0" w:color="auto"/>
              <w:right w:val="single" w:sz="4" w:space="0" w:color="auto"/>
            </w:tcBorders>
            <w:vAlign w:val="center"/>
          </w:tcPr>
          <w:p w14:paraId="0C350DB7" w14:textId="77777777" w:rsidR="006F7B73" w:rsidRPr="00793DD0" w:rsidRDefault="006F7B73" w:rsidP="005C6990">
            <w:pPr>
              <w:jc w:val="center"/>
              <w:rPr>
                <w:rFonts w:cs="Times New Roman"/>
                <w:color w:val="000000"/>
              </w:rPr>
            </w:pPr>
            <w:r w:rsidRPr="00793DD0">
              <w:rPr>
                <w:rFonts w:cs="Times New Roman"/>
                <w:color w:val="000000"/>
              </w:rPr>
              <w:t>2314</w:t>
            </w:r>
          </w:p>
        </w:tc>
      </w:tr>
      <w:tr w:rsidR="006F7B73" w:rsidRPr="00793DD0" w14:paraId="628A4069" w14:textId="77777777" w:rsidTr="004A233A">
        <w:trPr>
          <w:gridAfter w:val="5"/>
          <w:wAfter w:w="4239" w:type="pct"/>
          <w:trHeight w:val="315"/>
        </w:trPr>
        <w:tc>
          <w:tcPr>
            <w:tcW w:w="761" w:type="pct"/>
            <w:gridSpan w:val="2"/>
            <w:tcBorders>
              <w:top w:val="single" w:sz="4" w:space="0" w:color="auto"/>
            </w:tcBorders>
          </w:tcPr>
          <w:p w14:paraId="61039C26" w14:textId="77777777" w:rsidR="006F7B73" w:rsidRPr="00793DD0" w:rsidRDefault="006F7B73" w:rsidP="005C6990">
            <w:pPr>
              <w:rPr>
                <w:rFonts w:cs="Times New Roman"/>
                <w:bCs/>
                <w:sz w:val="20"/>
              </w:rPr>
            </w:pPr>
          </w:p>
        </w:tc>
      </w:tr>
    </w:tbl>
    <w:p w14:paraId="0C8BCD31" w14:textId="46B6CE4D" w:rsidR="00E965C5" w:rsidRPr="00793DD0" w:rsidRDefault="005C6990" w:rsidP="00CA39A6">
      <w:pPr>
        <w:pStyle w:val="Pagrindinistekstas"/>
        <w:spacing w:after="120" w:line="240" w:lineRule="auto"/>
        <w:rPr>
          <w:sz w:val="24"/>
          <w:szCs w:val="24"/>
        </w:rPr>
      </w:pPr>
      <w:r w:rsidRPr="00793DD0">
        <w:rPr>
          <w:b/>
          <w:i/>
          <w:sz w:val="24"/>
          <w:szCs w:val="24"/>
        </w:rPr>
        <w:t>2</w:t>
      </w:r>
      <w:r w:rsidR="00CA39A6" w:rsidRPr="00793DD0">
        <w:rPr>
          <w:b/>
          <w:i/>
          <w:sz w:val="24"/>
          <w:szCs w:val="24"/>
        </w:rPr>
        <w:t>6</w:t>
      </w:r>
      <w:r w:rsidR="00E965C5" w:rsidRPr="00793DD0">
        <w:rPr>
          <w:b/>
          <w:i/>
          <w:sz w:val="24"/>
          <w:szCs w:val="24"/>
        </w:rPr>
        <w:t xml:space="preserve"> lentelė.</w:t>
      </w:r>
      <w:r w:rsidR="00E965C5" w:rsidRPr="00793DD0">
        <w:rPr>
          <w:i/>
          <w:sz w:val="24"/>
          <w:szCs w:val="24"/>
        </w:rPr>
        <w:t xml:space="preserve"> Neorganizuotų oro taršos šaltinių, kurie į aplinką išmeta kvapus, fiziniai duomenys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7"/>
        <w:gridCol w:w="1430"/>
        <w:gridCol w:w="997"/>
        <w:gridCol w:w="1330"/>
        <w:gridCol w:w="916"/>
        <w:gridCol w:w="1569"/>
        <w:gridCol w:w="1010"/>
        <w:gridCol w:w="1656"/>
      </w:tblGrid>
      <w:tr w:rsidR="00E965C5" w:rsidRPr="00793DD0" w14:paraId="25EF2867" w14:textId="77777777" w:rsidTr="005C6990">
        <w:trPr>
          <w:cantSplit/>
          <w:trHeight w:val="714"/>
          <w:jc w:val="center"/>
        </w:trPr>
        <w:tc>
          <w:tcPr>
            <w:tcW w:w="2553" w:type="pct"/>
            <w:gridSpan w:val="4"/>
            <w:tcBorders>
              <w:top w:val="single" w:sz="4" w:space="0" w:color="auto"/>
              <w:left w:val="single" w:sz="4" w:space="0" w:color="auto"/>
              <w:bottom w:val="single" w:sz="4" w:space="0" w:color="auto"/>
              <w:right w:val="single" w:sz="4" w:space="0" w:color="auto"/>
            </w:tcBorders>
            <w:vAlign w:val="center"/>
          </w:tcPr>
          <w:p w14:paraId="6A4B9715" w14:textId="77777777" w:rsidR="00E965C5" w:rsidRPr="00793DD0" w:rsidRDefault="00E965C5" w:rsidP="005C6990">
            <w:pPr>
              <w:jc w:val="center"/>
              <w:rPr>
                <w:rFonts w:eastAsia="Times New Roman" w:cs="Times New Roman"/>
                <w:b/>
                <w:lang w:eastAsia="lt-LT"/>
              </w:rPr>
            </w:pPr>
            <w:r w:rsidRPr="00793DD0">
              <w:rPr>
                <w:rFonts w:eastAsia="Times New Roman" w:cs="Times New Roman"/>
                <w:b/>
                <w:lang w:eastAsia="lt-LT"/>
              </w:rPr>
              <w:t>Taršos šaltiniai</w:t>
            </w:r>
          </w:p>
        </w:tc>
        <w:tc>
          <w:tcPr>
            <w:tcW w:w="1748" w:type="pct"/>
            <w:gridSpan w:val="3"/>
            <w:tcBorders>
              <w:top w:val="single" w:sz="4" w:space="0" w:color="auto"/>
              <w:left w:val="single" w:sz="4" w:space="0" w:color="auto"/>
              <w:bottom w:val="single" w:sz="4" w:space="0" w:color="auto"/>
              <w:right w:val="single" w:sz="4" w:space="0" w:color="auto"/>
            </w:tcBorders>
            <w:vAlign w:val="center"/>
          </w:tcPr>
          <w:p w14:paraId="70EFE900" w14:textId="77777777" w:rsidR="00E965C5" w:rsidRPr="00793DD0" w:rsidRDefault="00E965C5" w:rsidP="005C6990">
            <w:pPr>
              <w:jc w:val="center"/>
              <w:rPr>
                <w:rFonts w:eastAsia="Times New Roman" w:cs="Times New Roman"/>
                <w:b/>
                <w:lang w:eastAsia="lt-LT"/>
              </w:rPr>
            </w:pPr>
            <w:r w:rsidRPr="00793DD0">
              <w:rPr>
                <w:rFonts w:eastAsia="Times New Roman" w:cs="Times New Roman"/>
                <w:b/>
                <w:lang w:eastAsia="lt-LT"/>
              </w:rPr>
              <w:t>Išmetamųjų dujų rodikliai</w:t>
            </w:r>
          </w:p>
          <w:p w14:paraId="3ECAA62D" w14:textId="77777777" w:rsidR="00E965C5" w:rsidRPr="00793DD0" w:rsidRDefault="00E965C5" w:rsidP="005C6990">
            <w:pPr>
              <w:jc w:val="center"/>
              <w:rPr>
                <w:rFonts w:eastAsia="Times New Roman" w:cs="Times New Roman"/>
                <w:b/>
                <w:lang w:eastAsia="lt-LT"/>
              </w:rPr>
            </w:pPr>
            <w:r w:rsidRPr="00793DD0">
              <w:rPr>
                <w:rFonts w:eastAsia="Times New Roman" w:cs="Times New Roman"/>
                <w:b/>
                <w:lang w:eastAsia="lt-LT"/>
              </w:rPr>
              <w:t>pavyzdžio paėmimo (matavimo) vietoje</w:t>
            </w:r>
          </w:p>
        </w:tc>
        <w:tc>
          <w:tcPr>
            <w:tcW w:w="699" w:type="pct"/>
            <w:vMerge w:val="restart"/>
            <w:tcBorders>
              <w:top w:val="single" w:sz="4" w:space="0" w:color="auto"/>
              <w:left w:val="single" w:sz="4" w:space="0" w:color="auto"/>
              <w:bottom w:val="single" w:sz="4" w:space="0" w:color="auto"/>
              <w:right w:val="single" w:sz="4" w:space="0" w:color="auto"/>
            </w:tcBorders>
            <w:vAlign w:val="center"/>
          </w:tcPr>
          <w:p w14:paraId="7F55EBE1" w14:textId="77777777" w:rsidR="00E965C5" w:rsidRPr="00793DD0" w:rsidRDefault="00E965C5" w:rsidP="005C6990">
            <w:pPr>
              <w:jc w:val="center"/>
              <w:rPr>
                <w:rFonts w:eastAsia="Times New Roman" w:cs="Times New Roman"/>
                <w:b/>
                <w:lang w:eastAsia="lt-LT"/>
              </w:rPr>
            </w:pPr>
            <w:r w:rsidRPr="00793DD0">
              <w:rPr>
                <w:rFonts w:eastAsia="Times New Roman" w:cs="Times New Roman"/>
                <w:b/>
                <w:lang w:eastAsia="lt-LT"/>
              </w:rPr>
              <w:t>Teršalų išmetimo (stacionariųjų taršos šaltinių veikimo) trukmė,</w:t>
            </w:r>
          </w:p>
          <w:p w14:paraId="1E470748" w14:textId="77777777" w:rsidR="00E965C5" w:rsidRPr="00793DD0" w:rsidRDefault="00E965C5" w:rsidP="005C6990">
            <w:pPr>
              <w:jc w:val="center"/>
              <w:rPr>
                <w:rFonts w:eastAsia="Times New Roman" w:cs="Times New Roman"/>
                <w:lang w:eastAsia="lt-LT"/>
              </w:rPr>
            </w:pPr>
            <w:r w:rsidRPr="00793DD0">
              <w:rPr>
                <w:rFonts w:eastAsia="Times New Roman" w:cs="Times New Roman"/>
                <w:b/>
                <w:lang w:eastAsia="lt-LT"/>
              </w:rPr>
              <w:t>val./min.</w:t>
            </w:r>
          </w:p>
        </w:tc>
      </w:tr>
      <w:tr w:rsidR="00E965C5" w:rsidRPr="00793DD0" w14:paraId="3BC63B20" w14:textId="77777777" w:rsidTr="005C6990">
        <w:trPr>
          <w:cantSplit/>
          <w:trHeight w:val="635"/>
          <w:jc w:val="center"/>
        </w:trPr>
        <w:tc>
          <w:tcPr>
            <w:tcW w:w="754" w:type="pct"/>
            <w:tcBorders>
              <w:top w:val="single" w:sz="4" w:space="0" w:color="auto"/>
              <w:left w:val="single" w:sz="4" w:space="0" w:color="auto"/>
              <w:bottom w:val="single" w:sz="4" w:space="0" w:color="auto"/>
              <w:right w:val="single" w:sz="4" w:space="0" w:color="auto"/>
            </w:tcBorders>
            <w:vAlign w:val="center"/>
          </w:tcPr>
          <w:p w14:paraId="62EDC9B0" w14:textId="77777777" w:rsidR="00E965C5" w:rsidRPr="00793DD0" w:rsidRDefault="00E965C5" w:rsidP="005C6990">
            <w:pPr>
              <w:jc w:val="center"/>
              <w:rPr>
                <w:rFonts w:eastAsia="Times New Roman" w:cs="Times New Roman"/>
                <w:b/>
                <w:u w:val="single"/>
                <w:vertAlign w:val="superscript"/>
                <w:lang w:eastAsia="lt-LT"/>
              </w:rPr>
            </w:pPr>
            <w:r w:rsidRPr="00793DD0">
              <w:rPr>
                <w:rFonts w:eastAsia="Times New Roman" w:cs="Times New Roman"/>
                <w:b/>
                <w:lang w:eastAsia="lt-LT"/>
              </w:rPr>
              <w:t>Nr.</w:t>
            </w:r>
          </w:p>
        </w:tc>
        <w:tc>
          <w:tcPr>
            <w:tcW w:w="599" w:type="pct"/>
            <w:tcBorders>
              <w:top w:val="single" w:sz="4" w:space="0" w:color="auto"/>
              <w:left w:val="single" w:sz="4" w:space="0" w:color="auto"/>
              <w:bottom w:val="single" w:sz="4" w:space="0" w:color="auto"/>
              <w:right w:val="single" w:sz="4" w:space="0" w:color="auto"/>
            </w:tcBorders>
            <w:vAlign w:val="center"/>
          </w:tcPr>
          <w:p w14:paraId="575F4FB6" w14:textId="77777777" w:rsidR="00E965C5" w:rsidRPr="00793DD0" w:rsidRDefault="00E965C5" w:rsidP="005C6990">
            <w:pPr>
              <w:jc w:val="center"/>
              <w:rPr>
                <w:rFonts w:eastAsia="Times New Roman" w:cs="Times New Roman"/>
                <w:b/>
                <w:vertAlign w:val="superscript"/>
                <w:lang w:eastAsia="lt-LT"/>
              </w:rPr>
            </w:pPr>
            <w:r w:rsidRPr="00793DD0">
              <w:rPr>
                <w:rFonts w:eastAsia="Times New Roman" w:cs="Times New Roman"/>
                <w:b/>
                <w:lang w:eastAsia="lt-LT"/>
              </w:rPr>
              <w:t>koordinatės</w:t>
            </w:r>
          </w:p>
        </w:tc>
        <w:tc>
          <w:tcPr>
            <w:tcW w:w="549" w:type="pct"/>
            <w:tcBorders>
              <w:top w:val="single" w:sz="4" w:space="0" w:color="auto"/>
              <w:left w:val="single" w:sz="4" w:space="0" w:color="auto"/>
              <w:bottom w:val="single" w:sz="4" w:space="0" w:color="auto"/>
              <w:right w:val="single" w:sz="4" w:space="0" w:color="auto"/>
            </w:tcBorders>
            <w:vAlign w:val="center"/>
          </w:tcPr>
          <w:p w14:paraId="7E81CCBC" w14:textId="77777777" w:rsidR="00E965C5" w:rsidRPr="00793DD0" w:rsidRDefault="00E965C5" w:rsidP="005C6990">
            <w:pPr>
              <w:jc w:val="center"/>
              <w:rPr>
                <w:rFonts w:eastAsia="Times New Roman" w:cs="Times New Roman"/>
                <w:b/>
                <w:lang w:eastAsia="lt-LT"/>
              </w:rPr>
            </w:pPr>
            <w:r w:rsidRPr="00793DD0">
              <w:rPr>
                <w:rFonts w:eastAsia="Times New Roman" w:cs="Times New Roman"/>
                <w:b/>
                <w:lang w:eastAsia="lt-LT"/>
              </w:rPr>
              <w:t>aukštis,</w:t>
            </w:r>
          </w:p>
          <w:p w14:paraId="54983D69" w14:textId="77777777" w:rsidR="00E965C5" w:rsidRPr="00793DD0" w:rsidRDefault="00E965C5" w:rsidP="005C6990">
            <w:pPr>
              <w:jc w:val="center"/>
              <w:rPr>
                <w:rFonts w:eastAsia="Times New Roman" w:cs="Times New Roman"/>
                <w:b/>
                <w:lang w:eastAsia="lt-LT"/>
              </w:rPr>
            </w:pPr>
            <w:r w:rsidRPr="00793DD0">
              <w:rPr>
                <w:rFonts w:eastAsia="Times New Roman" w:cs="Times New Roman"/>
                <w:b/>
                <w:lang w:eastAsia="lt-LT"/>
              </w:rPr>
              <w:t>m</w:t>
            </w:r>
          </w:p>
        </w:tc>
        <w:tc>
          <w:tcPr>
            <w:tcW w:w="651" w:type="pct"/>
            <w:tcBorders>
              <w:top w:val="single" w:sz="4" w:space="0" w:color="auto"/>
              <w:left w:val="single" w:sz="4" w:space="0" w:color="auto"/>
              <w:bottom w:val="single" w:sz="4" w:space="0" w:color="auto"/>
              <w:right w:val="single" w:sz="4" w:space="0" w:color="auto"/>
            </w:tcBorders>
            <w:vAlign w:val="center"/>
          </w:tcPr>
          <w:p w14:paraId="6F78BB62" w14:textId="77777777" w:rsidR="00E965C5" w:rsidRPr="00793DD0" w:rsidRDefault="00E965C5" w:rsidP="005C6990">
            <w:pPr>
              <w:jc w:val="center"/>
              <w:rPr>
                <w:rFonts w:eastAsia="Times New Roman" w:cs="Times New Roman"/>
                <w:b/>
                <w:lang w:eastAsia="lt-LT"/>
              </w:rPr>
            </w:pPr>
            <w:r w:rsidRPr="00793DD0">
              <w:rPr>
                <w:rFonts w:eastAsia="Times New Roman" w:cs="Times New Roman"/>
                <w:b/>
                <w:lang w:eastAsia="lt-LT"/>
              </w:rPr>
              <w:t>išėjimo angos matmenys, m</w:t>
            </w:r>
          </w:p>
        </w:tc>
        <w:tc>
          <w:tcPr>
            <w:tcW w:w="593" w:type="pct"/>
            <w:tcBorders>
              <w:top w:val="single" w:sz="4" w:space="0" w:color="auto"/>
              <w:left w:val="single" w:sz="4" w:space="0" w:color="auto"/>
              <w:bottom w:val="single" w:sz="4" w:space="0" w:color="auto"/>
              <w:right w:val="single" w:sz="4" w:space="0" w:color="auto"/>
            </w:tcBorders>
            <w:vAlign w:val="center"/>
          </w:tcPr>
          <w:p w14:paraId="05B9A16E" w14:textId="77777777" w:rsidR="00E965C5" w:rsidRPr="00793DD0" w:rsidRDefault="00E965C5" w:rsidP="005C6990">
            <w:pPr>
              <w:jc w:val="center"/>
              <w:rPr>
                <w:rFonts w:eastAsia="Times New Roman" w:cs="Times New Roman"/>
                <w:b/>
                <w:lang w:eastAsia="lt-LT"/>
              </w:rPr>
            </w:pPr>
            <w:r w:rsidRPr="00793DD0">
              <w:rPr>
                <w:rFonts w:eastAsia="Times New Roman" w:cs="Times New Roman"/>
                <w:b/>
                <w:lang w:eastAsia="lt-LT"/>
              </w:rPr>
              <w:t>srauto greitis,</w:t>
            </w:r>
          </w:p>
          <w:p w14:paraId="3D72B222" w14:textId="77777777" w:rsidR="00E965C5" w:rsidRPr="00793DD0" w:rsidRDefault="00E965C5" w:rsidP="005C6990">
            <w:pPr>
              <w:jc w:val="center"/>
              <w:rPr>
                <w:rFonts w:eastAsia="Times New Roman" w:cs="Times New Roman"/>
                <w:b/>
                <w:lang w:eastAsia="lt-LT"/>
              </w:rPr>
            </w:pPr>
            <w:r w:rsidRPr="00793DD0">
              <w:rPr>
                <w:rFonts w:eastAsia="Times New Roman" w:cs="Times New Roman"/>
                <w:b/>
                <w:lang w:eastAsia="lt-LT"/>
              </w:rPr>
              <w:t>m/s</w:t>
            </w:r>
          </w:p>
        </w:tc>
        <w:tc>
          <w:tcPr>
            <w:tcW w:w="506" w:type="pct"/>
            <w:tcBorders>
              <w:top w:val="single" w:sz="4" w:space="0" w:color="auto"/>
              <w:left w:val="single" w:sz="4" w:space="0" w:color="auto"/>
              <w:bottom w:val="single" w:sz="4" w:space="0" w:color="auto"/>
              <w:right w:val="single" w:sz="4" w:space="0" w:color="auto"/>
            </w:tcBorders>
            <w:vAlign w:val="center"/>
          </w:tcPr>
          <w:p w14:paraId="74288C87" w14:textId="77777777" w:rsidR="00E965C5" w:rsidRPr="00793DD0" w:rsidRDefault="00E965C5" w:rsidP="005C6990">
            <w:pPr>
              <w:jc w:val="center"/>
              <w:rPr>
                <w:rFonts w:eastAsia="Times New Roman" w:cs="Times New Roman"/>
                <w:b/>
                <w:lang w:eastAsia="lt-LT"/>
              </w:rPr>
            </w:pPr>
            <w:r w:rsidRPr="00793DD0">
              <w:rPr>
                <w:rFonts w:eastAsia="Times New Roman" w:cs="Times New Roman"/>
                <w:b/>
                <w:lang w:eastAsia="lt-LT"/>
              </w:rPr>
              <w:t>temperatūra,</w:t>
            </w:r>
          </w:p>
          <w:p w14:paraId="52A41080" w14:textId="77777777" w:rsidR="00E965C5" w:rsidRPr="00793DD0" w:rsidRDefault="00E965C5" w:rsidP="005C6990">
            <w:pPr>
              <w:jc w:val="center"/>
              <w:rPr>
                <w:rFonts w:eastAsia="Times New Roman" w:cs="Times New Roman"/>
                <w:b/>
                <w:lang w:eastAsia="lt-LT"/>
              </w:rPr>
            </w:pPr>
            <w:r w:rsidRPr="00793DD0">
              <w:rPr>
                <w:rFonts w:eastAsia="Times New Roman" w:cs="Times New Roman"/>
                <w:b/>
                <w:lang w:eastAsia="lt-LT"/>
              </w:rPr>
              <w:t>º C</w:t>
            </w:r>
          </w:p>
        </w:tc>
        <w:tc>
          <w:tcPr>
            <w:tcW w:w="649" w:type="pct"/>
            <w:tcBorders>
              <w:top w:val="single" w:sz="4" w:space="0" w:color="auto"/>
              <w:left w:val="single" w:sz="4" w:space="0" w:color="auto"/>
              <w:bottom w:val="single" w:sz="4" w:space="0" w:color="auto"/>
              <w:right w:val="single" w:sz="4" w:space="0" w:color="auto"/>
            </w:tcBorders>
            <w:vAlign w:val="center"/>
          </w:tcPr>
          <w:p w14:paraId="7B19E945" w14:textId="77777777" w:rsidR="00E965C5" w:rsidRPr="00793DD0" w:rsidRDefault="00E965C5" w:rsidP="005C6990">
            <w:pPr>
              <w:jc w:val="center"/>
              <w:rPr>
                <w:rFonts w:eastAsia="Times New Roman" w:cs="Times New Roman"/>
                <w:b/>
                <w:lang w:eastAsia="lt-LT"/>
              </w:rPr>
            </w:pPr>
            <w:r w:rsidRPr="00793DD0">
              <w:rPr>
                <w:rFonts w:eastAsia="Times New Roman" w:cs="Times New Roman"/>
                <w:b/>
                <w:lang w:eastAsia="lt-LT"/>
              </w:rPr>
              <w:t>tūrio debitas,</w:t>
            </w:r>
          </w:p>
          <w:p w14:paraId="2C16F60D" w14:textId="77777777" w:rsidR="00E965C5" w:rsidRPr="00793DD0" w:rsidRDefault="00E965C5" w:rsidP="005C6990">
            <w:pPr>
              <w:jc w:val="center"/>
              <w:rPr>
                <w:rFonts w:eastAsia="Times New Roman" w:cs="Times New Roman"/>
                <w:b/>
                <w:lang w:eastAsia="lt-LT"/>
              </w:rPr>
            </w:pPr>
            <w:r w:rsidRPr="00793DD0">
              <w:rPr>
                <w:rFonts w:eastAsia="Times New Roman" w:cs="Times New Roman"/>
                <w:b/>
                <w:lang w:eastAsia="lt-LT"/>
              </w:rPr>
              <w:t>Nm</w:t>
            </w:r>
            <w:r w:rsidRPr="00793DD0">
              <w:rPr>
                <w:rFonts w:eastAsia="Times New Roman" w:cs="Times New Roman"/>
                <w:b/>
                <w:vertAlign w:val="superscript"/>
                <w:lang w:eastAsia="lt-LT"/>
              </w:rPr>
              <w:t>3</w:t>
            </w:r>
            <w:r w:rsidRPr="00793DD0">
              <w:rPr>
                <w:rFonts w:eastAsia="Times New Roman" w:cs="Times New Roman"/>
                <w:b/>
                <w:lang w:eastAsia="lt-LT"/>
              </w:rPr>
              <w:t>/s</w:t>
            </w:r>
          </w:p>
        </w:tc>
        <w:tc>
          <w:tcPr>
            <w:tcW w:w="699" w:type="pct"/>
            <w:vMerge/>
            <w:tcBorders>
              <w:top w:val="single" w:sz="4" w:space="0" w:color="auto"/>
              <w:left w:val="single" w:sz="4" w:space="0" w:color="auto"/>
              <w:bottom w:val="single" w:sz="4" w:space="0" w:color="auto"/>
              <w:right w:val="single" w:sz="4" w:space="0" w:color="auto"/>
            </w:tcBorders>
            <w:vAlign w:val="center"/>
          </w:tcPr>
          <w:p w14:paraId="07EA1F7A" w14:textId="77777777" w:rsidR="00E965C5" w:rsidRPr="00793DD0" w:rsidRDefault="00E965C5" w:rsidP="005C6990">
            <w:pPr>
              <w:jc w:val="center"/>
              <w:rPr>
                <w:rFonts w:eastAsia="Times New Roman" w:cs="Times New Roman"/>
                <w:lang w:eastAsia="lt-LT"/>
              </w:rPr>
            </w:pPr>
          </w:p>
        </w:tc>
      </w:tr>
      <w:tr w:rsidR="00E965C5" w:rsidRPr="00793DD0" w14:paraId="6DE5FAFD" w14:textId="77777777" w:rsidTr="005C6990">
        <w:trPr>
          <w:cantSplit/>
          <w:trHeight w:val="107"/>
          <w:jc w:val="center"/>
        </w:trPr>
        <w:tc>
          <w:tcPr>
            <w:tcW w:w="754" w:type="pct"/>
            <w:tcBorders>
              <w:top w:val="single" w:sz="4" w:space="0" w:color="auto"/>
              <w:left w:val="single" w:sz="4" w:space="0" w:color="auto"/>
              <w:bottom w:val="single" w:sz="4" w:space="0" w:color="auto"/>
              <w:right w:val="single" w:sz="4" w:space="0" w:color="auto"/>
            </w:tcBorders>
            <w:vAlign w:val="center"/>
          </w:tcPr>
          <w:p w14:paraId="3ED7101E" w14:textId="77777777" w:rsidR="00E965C5" w:rsidRPr="00793DD0" w:rsidRDefault="00E965C5" w:rsidP="005C6990">
            <w:pPr>
              <w:jc w:val="center"/>
              <w:rPr>
                <w:rFonts w:eastAsia="Times New Roman" w:cs="Times New Roman"/>
                <w:lang w:eastAsia="lt-LT"/>
              </w:rPr>
            </w:pPr>
            <w:r w:rsidRPr="00793DD0">
              <w:rPr>
                <w:rFonts w:eastAsia="Times New Roman" w:cs="Times New Roman"/>
                <w:lang w:eastAsia="lt-LT"/>
              </w:rPr>
              <w:t>1</w:t>
            </w:r>
          </w:p>
        </w:tc>
        <w:tc>
          <w:tcPr>
            <w:tcW w:w="599" w:type="pct"/>
            <w:tcBorders>
              <w:top w:val="single" w:sz="4" w:space="0" w:color="auto"/>
              <w:left w:val="single" w:sz="4" w:space="0" w:color="auto"/>
              <w:bottom w:val="single" w:sz="4" w:space="0" w:color="auto"/>
              <w:right w:val="single" w:sz="4" w:space="0" w:color="auto"/>
            </w:tcBorders>
            <w:vAlign w:val="center"/>
          </w:tcPr>
          <w:p w14:paraId="5B923267" w14:textId="77777777" w:rsidR="00E965C5" w:rsidRPr="00793DD0" w:rsidRDefault="00E965C5" w:rsidP="005C6990">
            <w:pPr>
              <w:jc w:val="center"/>
              <w:rPr>
                <w:rFonts w:eastAsia="Times New Roman" w:cs="Times New Roman"/>
                <w:lang w:eastAsia="lt-LT"/>
              </w:rPr>
            </w:pPr>
            <w:r w:rsidRPr="00793DD0">
              <w:rPr>
                <w:rFonts w:eastAsia="Times New Roman" w:cs="Times New Roman"/>
                <w:lang w:eastAsia="lt-LT"/>
              </w:rPr>
              <w:t>2</w:t>
            </w:r>
          </w:p>
        </w:tc>
        <w:tc>
          <w:tcPr>
            <w:tcW w:w="549" w:type="pct"/>
            <w:tcBorders>
              <w:top w:val="single" w:sz="4" w:space="0" w:color="auto"/>
              <w:left w:val="single" w:sz="4" w:space="0" w:color="auto"/>
              <w:bottom w:val="single" w:sz="4" w:space="0" w:color="auto"/>
              <w:right w:val="single" w:sz="4" w:space="0" w:color="auto"/>
            </w:tcBorders>
            <w:vAlign w:val="center"/>
          </w:tcPr>
          <w:p w14:paraId="12A47BA7" w14:textId="77777777" w:rsidR="00E965C5" w:rsidRPr="00793DD0" w:rsidRDefault="00E965C5" w:rsidP="005C6990">
            <w:pPr>
              <w:jc w:val="center"/>
              <w:rPr>
                <w:rFonts w:eastAsia="Times New Roman" w:cs="Times New Roman"/>
                <w:lang w:eastAsia="lt-LT"/>
              </w:rPr>
            </w:pPr>
            <w:r w:rsidRPr="00793DD0">
              <w:rPr>
                <w:rFonts w:eastAsia="Times New Roman" w:cs="Times New Roman"/>
                <w:lang w:eastAsia="lt-LT"/>
              </w:rPr>
              <w:t>3</w:t>
            </w:r>
          </w:p>
        </w:tc>
        <w:tc>
          <w:tcPr>
            <w:tcW w:w="651" w:type="pct"/>
            <w:tcBorders>
              <w:top w:val="single" w:sz="4" w:space="0" w:color="auto"/>
              <w:left w:val="single" w:sz="4" w:space="0" w:color="auto"/>
              <w:bottom w:val="single" w:sz="4" w:space="0" w:color="auto"/>
              <w:right w:val="single" w:sz="4" w:space="0" w:color="auto"/>
            </w:tcBorders>
            <w:vAlign w:val="center"/>
          </w:tcPr>
          <w:p w14:paraId="4B286E2A" w14:textId="77777777" w:rsidR="00E965C5" w:rsidRPr="00793DD0" w:rsidRDefault="00E965C5" w:rsidP="005C6990">
            <w:pPr>
              <w:jc w:val="center"/>
              <w:rPr>
                <w:rFonts w:eastAsia="Times New Roman" w:cs="Times New Roman"/>
                <w:lang w:eastAsia="lt-LT"/>
              </w:rPr>
            </w:pPr>
            <w:r w:rsidRPr="00793DD0">
              <w:rPr>
                <w:rFonts w:eastAsia="Times New Roman" w:cs="Times New Roman"/>
                <w:lang w:eastAsia="lt-LT"/>
              </w:rPr>
              <w:t>4</w:t>
            </w:r>
          </w:p>
        </w:tc>
        <w:tc>
          <w:tcPr>
            <w:tcW w:w="593" w:type="pct"/>
            <w:tcBorders>
              <w:top w:val="single" w:sz="4" w:space="0" w:color="auto"/>
              <w:left w:val="single" w:sz="4" w:space="0" w:color="auto"/>
              <w:bottom w:val="single" w:sz="4" w:space="0" w:color="auto"/>
              <w:right w:val="single" w:sz="4" w:space="0" w:color="auto"/>
            </w:tcBorders>
            <w:vAlign w:val="center"/>
          </w:tcPr>
          <w:p w14:paraId="69171972" w14:textId="77777777" w:rsidR="00E965C5" w:rsidRPr="00793DD0" w:rsidRDefault="00E965C5" w:rsidP="005C6990">
            <w:pPr>
              <w:jc w:val="center"/>
              <w:rPr>
                <w:rFonts w:eastAsia="Times New Roman" w:cs="Times New Roman"/>
                <w:lang w:eastAsia="lt-LT"/>
              </w:rPr>
            </w:pPr>
            <w:r w:rsidRPr="00793DD0">
              <w:rPr>
                <w:rFonts w:eastAsia="Times New Roman" w:cs="Times New Roman"/>
                <w:lang w:eastAsia="lt-LT"/>
              </w:rPr>
              <w:t>5</w:t>
            </w:r>
          </w:p>
        </w:tc>
        <w:tc>
          <w:tcPr>
            <w:tcW w:w="506" w:type="pct"/>
            <w:tcBorders>
              <w:top w:val="single" w:sz="4" w:space="0" w:color="auto"/>
              <w:left w:val="single" w:sz="4" w:space="0" w:color="auto"/>
              <w:bottom w:val="single" w:sz="4" w:space="0" w:color="auto"/>
              <w:right w:val="single" w:sz="4" w:space="0" w:color="auto"/>
            </w:tcBorders>
            <w:vAlign w:val="center"/>
          </w:tcPr>
          <w:p w14:paraId="3638229A" w14:textId="77777777" w:rsidR="00E965C5" w:rsidRPr="00793DD0" w:rsidRDefault="00E965C5" w:rsidP="005C6990">
            <w:pPr>
              <w:jc w:val="center"/>
              <w:rPr>
                <w:rFonts w:eastAsia="Times New Roman" w:cs="Times New Roman"/>
                <w:lang w:eastAsia="lt-LT"/>
              </w:rPr>
            </w:pPr>
            <w:r w:rsidRPr="00793DD0">
              <w:rPr>
                <w:rFonts w:eastAsia="Times New Roman" w:cs="Times New Roman"/>
                <w:lang w:eastAsia="lt-LT"/>
              </w:rPr>
              <w:t>6</w:t>
            </w:r>
          </w:p>
        </w:tc>
        <w:tc>
          <w:tcPr>
            <w:tcW w:w="649" w:type="pct"/>
            <w:tcBorders>
              <w:top w:val="single" w:sz="4" w:space="0" w:color="auto"/>
              <w:left w:val="single" w:sz="4" w:space="0" w:color="auto"/>
              <w:bottom w:val="single" w:sz="4" w:space="0" w:color="auto"/>
              <w:right w:val="single" w:sz="4" w:space="0" w:color="auto"/>
            </w:tcBorders>
            <w:vAlign w:val="center"/>
          </w:tcPr>
          <w:p w14:paraId="22942EE9" w14:textId="77777777" w:rsidR="00E965C5" w:rsidRPr="00793DD0" w:rsidRDefault="00E965C5" w:rsidP="005C6990">
            <w:pPr>
              <w:jc w:val="center"/>
              <w:rPr>
                <w:rFonts w:eastAsia="Times New Roman" w:cs="Times New Roman"/>
                <w:lang w:eastAsia="lt-LT"/>
              </w:rPr>
            </w:pPr>
            <w:r w:rsidRPr="00793DD0">
              <w:rPr>
                <w:rFonts w:eastAsia="Times New Roman" w:cs="Times New Roman"/>
                <w:lang w:eastAsia="lt-LT"/>
              </w:rPr>
              <w:t>7</w:t>
            </w:r>
          </w:p>
        </w:tc>
        <w:tc>
          <w:tcPr>
            <w:tcW w:w="699" w:type="pct"/>
            <w:tcBorders>
              <w:top w:val="single" w:sz="4" w:space="0" w:color="auto"/>
              <w:left w:val="single" w:sz="4" w:space="0" w:color="auto"/>
              <w:bottom w:val="single" w:sz="4" w:space="0" w:color="auto"/>
              <w:right w:val="single" w:sz="4" w:space="0" w:color="auto"/>
            </w:tcBorders>
            <w:vAlign w:val="center"/>
          </w:tcPr>
          <w:p w14:paraId="29D866A1" w14:textId="77777777" w:rsidR="00E965C5" w:rsidRPr="00793DD0" w:rsidRDefault="00E965C5" w:rsidP="005C6990">
            <w:pPr>
              <w:jc w:val="center"/>
              <w:rPr>
                <w:rFonts w:eastAsia="Times New Roman" w:cs="Times New Roman"/>
                <w:lang w:eastAsia="lt-LT"/>
              </w:rPr>
            </w:pPr>
            <w:r w:rsidRPr="00793DD0">
              <w:rPr>
                <w:rFonts w:eastAsia="Times New Roman" w:cs="Times New Roman"/>
                <w:lang w:eastAsia="lt-LT"/>
              </w:rPr>
              <w:t>8</w:t>
            </w:r>
          </w:p>
        </w:tc>
      </w:tr>
      <w:tr w:rsidR="00E965C5" w:rsidRPr="00793DD0" w14:paraId="629D61FA" w14:textId="77777777" w:rsidTr="005C6990">
        <w:trPr>
          <w:cantSplit/>
          <w:jc w:val="center"/>
        </w:trPr>
        <w:tc>
          <w:tcPr>
            <w:tcW w:w="754" w:type="pct"/>
            <w:tcBorders>
              <w:top w:val="single" w:sz="4" w:space="0" w:color="auto"/>
              <w:left w:val="single" w:sz="4" w:space="0" w:color="auto"/>
              <w:bottom w:val="single" w:sz="4" w:space="0" w:color="auto"/>
              <w:right w:val="single" w:sz="4" w:space="0" w:color="auto"/>
            </w:tcBorders>
            <w:vAlign w:val="center"/>
          </w:tcPr>
          <w:p w14:paraId="2ADAA736" w14:textId="77777777" w:rsidR="00E965C5" w:rsidRPr="00793DD0" w:rsidRDefault="00E965C5" w:rsidP="005C6990">
            <w:pPr>
              <w:snapToGrid w:val="0"/>
              <w:jc w:val="center"/>
              <w:rPr>
                <w:rFonts w:eastAsia="Times New Roman" w:cs="Times New Roman"/>
                <w:b/>
                <w:lang w:eastAsia="lt-LT"/>
              </w:rPr>
            </w:pPr>
            <w:r w:rsidRPr="00793DD0">
              <w:rPr>
                <w:rFonts w:eastAsia="Times New Roman" w:cs="Times New Roman"/>
                <w:b/>
                <w:lang w:eastAsia="lt-LT"/>
              </w:rPr>
              <w:t>601</w:t>
            </w:r>
          </w:p>
        </w:tc>
        <w:tc>
          <w:tcPr>
            <w:tcW w:w="599" w:type="pct"/>
            <w:tcBorders>
              <w:top w:val="single" w:sz="4" w:space="0" w:color="auto"/>
              <w:left w:val="single" w:sz="4" w:space="0" w:color="auto"/>
              <w:bottom w:val="single" w:sz="4" w:space="0" w:color="auto"/>
              <w:right w:val="single" w:sz="4" w:space="0" w:color="auto"/>
            </w:tcBorders>
            <w:vAlign w:val="center"/>
          </w:tcPr>
          <w:p w14:paraId="214D7A4B" w14:textId="77777777" w:rsidR="00E965C5" w:rsidRPr="00793DD0" w:rsidRDefault="00E965C5" w:rsidP="005C6990">
            <w:pPr>
              <w:snapToGrid w:val="0"/>
              <w:jc w:val="center"/>
              <w:rPr>
                <w:rFonts w:eastAsia="Times New Roman" w:cs="Times New Roman"/>
                <w:lang w:eastAsia="lt-LT"/>
              </w:rPr>
            </w:pPr>
            <w:r w:rsidRPr="00793DD0">
              <w:rPr>
                <w:rFonts w:eastAsia="Times New Roman" w:cs="Times New Roman"/>
                <w:lang w:eastAsia="lt-LT"/>
              </w:rPr>
              <w:t xml:space="preserve">X: </w:t>
            </w:r>
            <w:r w:rsidRPr="00793DD0">
              <w:rPr>
                <w:rFonts w:cs="Times New Roman"/>
                <w:shd w:val="clear" w:color="auto" w:fill="FFFFFF"/>
              </w:rPr>
              <w:t>544870</w:t>
            </w:r>
            <w:r w:rsidRPr="00793DD0">
              <w:rPr>
                <w:rFonts w:eastAsia="Times New Roman" w:cs="Times New Roman"/>
                <w:lang w:eastAsia="lt-LT"/>
              </w:rPr>
              <w:t xml:space="preserve">; </w:t>
            </w:r>
          </w:p>
          <w:p w14:paraId="34594126" w14:textId="77777777" w:rsidR="00E965C5" w:rsidRPr="00793DD0" w:rsidRDefault="00E965C5" w:rsidP="005C6990">
            <w:pPr>
              <w:snapToGrid w:val="0"/>
              <w:jc w:val="center"/>
              <w:rPr>
                <w:rFonts w:eastAsia="Times New Roman" w:cs="Times New Roman"/>
                <w:lang w:val="en-US" w:eastAsia="lt-LT"/>
              </w:rPr>
            </w:pPr>
            <w:r w:rsidRPr="00793DD0">
              <w:rPr>
                <w:rFonts w:eastAsia="Times New Roman" w:cs="Times New Roman"/>
                <w:lang w:eastAsia="lt-LT"/>
              </w:rPr>
              <w:t>Y:</w:t>
            </w:r>
            <w:r w:rsidRPr="00793DD0">
              <w:rPr>
                <w:rFonts w:cs="Times New Roman"/>
                <w:shd w:val="clear" w:color="auto" w:fill="FFFFFF"/>
              </w:rPr>
              <w:t xml:space="preserve"> 6127198</w:t>
            </w:r>
          </w:p>
        </w:tc>
        <w:tc>
          <w:tcPr>
            <w:tcW w:w="549" w:type="pct"/>
            <w:tcBorders>
              <w:top w:val="single" w:sz="4" w:space="0" w:color="auto"/>
              <w:left w:val="single" w:sz="4" w:space="0" w:color="auto"/>
              <w:bottom w:val="single" w:sz="4" w:space="0" w:color="auto"/>
              <w:right w:val="single" w:sz="4" w:space="0" w:color="auto"/>
            </w:tcBorders>
            <w:vAlign w:val="center"/>
          </w:tcPr>
          <w:p w14:paraId="5F252798" w14:textId="77777777" w:rsidR="00E965C5" w:rsidRPr="00793DD0" w:rsidRDefault="00E965C5" w:rsidP="005C6990">
            <w:pPr>
              <w:snapToGrid w:val="0"/>
              <w:jc w:val="center"/>
              <w:rPr>
                <w:rFonts w:eastAsia="Times New Roman" w:cs="Times New Roman"/>
                <w:lang w:val="en-US" w:eastAsia="lt-LT"/>
              </w:rPr>
            </w:pPr>
            <w:r w:rsidRPr="00793DD0">
              <w:rPr>
                <w:rFonts w:eastAsia="Times New Roman" w:cs="Times New Roman"/>
                <w:lang w:eastAsia="lt-LT"/>
              </w:rPr>
              <w:t>10,0</w:t>
            </w:r>
          </w:p>
        </w:tc>
        <w:tc>
          <w:tcPr>
            <w:tcW w:w="651" w:type="pct"/>
            <w:tcBorders>
              <w:top w:val="single" w:sz="4" w:space="0" w:color="auto"/>
              <w:left w:val="single" w:sz="4" w:space="0" w:color="auto"/>
              <w:bottom w:val="single" w:sz="4" w:space="0" w:color="auto"/>
              <w:right w:val="single" w:sz="4" w:space="0" w:color="auto"/>
            </w:tcBorders>
            <w:vAlign w:val="center"/>
          </w:tcPr>
          <w:p w14:paraId="2F6CD56D" w14:textId="77777777" w:rsidR="00E965C5" w:rsidRPr="00793DD0" w:rsidRDefault="00E965C5" w:rsidP="005C6990">
            <w:pPr>
              <w:snapToGrid w:val="0"/>
              <w:jc w:val="center"/>
              <w:rPr>
                <w:rFonts w:eastAsia="Times New Roman" w:cs="Times New Roman"/>
                <w:lang w:val="en-US" w:eastAsia="lt-LT"/>
              </w:rPr>
            </w:pPr>
            <w:r w:rsidRPr="00793DD0">
              <w:rPr>
                <w:rFonts w:eastAsia="Times New Roman" w:cs="Times New Roman"/>
                <w:lang w:val="en-US" w:eastAsia="lt-LT"/>
              </w:rPr>
              <w:t>0,5</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7D447CF4" w14:textId="77777777" w:rsidR="00E965C5" w:rsidRPr="00793DD0" w:rsidRDefault="00E965C5" w:rsidP="005C6990">
            <w:pPr>
              <w:snapToGrid w:val="0"/>
              <w:jc w:val="center"/>
              <w:rPr>
                <w:rFonts w:eastAsia="Times New Roman" w:cs="Times New Roman"/>
                <w:lang w:val="en-US" w:eastAsia="lt-LT"/>
              </w:rPr>
            </w:pPr>
            <w:r w:rsidRPr="00793DD0">
              <w:rPr>
                <w:rFonts w:eastAsia="Times New Roman" w:cs="Times New Roman"/>
                <w:lang w:val="en-US" w:eastAsia="lt-LT"/>
              </w:rPr>
              <w:t>5,0</w:t>
            </w:r>
          </w:p>
        </w:tc>
        <w:tc>
          <w:tcPr>
            <w:tcW w:w="506" w:type="pct"/>
            <w:tcBorders>
              <w:top w:val="single" w:sz="4" w:space="0" w:color="auto"/>
              <w:left w:val="single" w:sz="4" w:space="0" w:color="auto"/>
              <w:bottom w:val="single" w:sz="4" w:space="0" w:color="auto"/>
              <w:right w:val="single" w:sz="4" w:space="0" w:color="auto"/>
            </w:tcBorders>
            <w:vAlign w:val="center"/>
          </w:tcPr>
          <w:p w14:paraId="477A8BFC" w14:textId="77777777" w:rsidR="00E965C5" w:rsidRPr="00793DD0" w:rsidRDefault="00E965C5" w:rsidP="005C6990">
            <w:pPr>
              <w:snapToGrid w:val="0"/>
              <w:jc w:val="center"/>
              <w:rPr>
                <w:rFonts w:eastAsia="Times New Roman" w:cs="Times New Roman"/>
                <w:lang w:val="en-US" w:eastAsia="lt-LT"/>
              </w:rPr>
            </w:pPr>
            <w:r w:rsidRPr="00793DD0">
              <w:rPr>
                <w:rFonts w:eastAsia="Times New Roman" w:cs="Times New Roman"/>
                <w:lang w:val="en-US" w:eastAsia="lt-LT"/>
              </w:rPr>
              <w:t>0</w:t>
            </w:r>
          </w:p>
        </w:tc>
        <w:tc>
          <w:tcPr>
            <w:tcW w:w="649" w:type="pct"/>
            <w:tcBorders>
              <w:top w:val="single" w:sz="4" w:space="0" w:color="auto"/>
              <w:left w:val="single" w:sz="4" w:space="0" w:color="auto"/>
              <w:bottom w:val="single" w:sz="4" w:space="0" w:color="auto"/>
              <w:right w:val="single" w:sz="4" w:space="0" w:color="auto"/>
            </w:tcBorders>
            <w:vAlign w:val="center"/>
          </w:tcPr>
          <w:p w14:paraId="43591964" w14:textId="77777777" w:rsidR="00E965C5" w:rsidRPr="00793DD0" w:rsidRDefault="00E965C5" w:rsidP="005C6990">
            <w:pPr>
              <w:snapToGrid w:val="0"/>
              <w:jc w:val="center"/>
              <w:rPr>
                <w:rFonts w:eastAsia="Times New Roman" w:cs="Times New Roman"/>
                <w:lang w:val="en-US" w:eastAsia="lt-LT"/>
              </w:rPr>
            </w:pPr>
            <w:r w:rsidRPr="00793DD0">
              <w:rPr>
                <w:rFonts w:eastAsia="Times New Roman" w:cs="Times New Roman"/>
                <w:lang w:val="en-US" w:eastAsia="lt-LT"/>
              </w:rPr>
              <w:t>-</w:t>
            </w:r>
          </w:p>
        </w:tc>
        <w:tc>
          <w:tcPr>
            <w:tcW w:w="699" w:type="pct"/>
            <w:tcBorders>
              <w:top w:val="single" w:sz="4" w:space="0" w:color="auto"/>
              <w:left w:val="single" w:sz="4" w:space="0" w:color="auto"/>
              <w:bottom w:val="single" w:sz="4" w:space="0" w:color="auto"/>
              <w:right w:val="single" w:sz="4" w:space="0" w:color="auto"/>
            </w:tcBorders>
            <w:vAlign w:val="center"/>
          </w:tcPr>
          <w:p w14:paraId="4C2FD8CF" w14:textId="77777777" w:rsidR="00E965C5" w:rsidRPr="00793DD0" w:rsidRDefault="00E965C5" w:rsidP="005C6990">
            <w:pPr>
              <w:snapToGrid w:val="0"/>
              <w:jc w:val="center"/>
              <w:rPr>
                <w:rFonts w:eastAsia="Times New Roman" w:cs="Times New Roman"/>
                <w:lang w:val="en-US" w:eastAsia="lt-LT"/>
              </w:rPr>
            </w:pPr>
            <w:r w:rsidRPr="00793DD0">
              <w:rPr>
                <w:rFonts w:eastAsia="Times New Roman" w:cs="Times New Roman"/>
                <w:lang w:val="en-US" w:eastAsia="lt-LT"/>
              </w:rPr>
              <w:t>8760</w:t>
            </w:r>
          </w:p>
        </w:tc>
      </w:tr>
      <w:tr w:rsidR="00E965C5" w:rsidRPr="00793DD0" w14:paraId="4E2F9F04" w14:textId="77777777" w:rsidTr="005C6990">
        <w:trPr>
          <w:cantSplit/>
          <w:jc w:val="center"/>
        </w:trPr>
        <w:tc>
          <w:tcPr>
            <w:tcW w:w="754" w:type="pct"/>
            <w:tcBorders>
              <w:top w:val="single" w:sz="4" w:space="0" w:color="auto"/>
              <w:left w:val="single" w:sz="4" w:space="0" w:color="auto"/>
              <w:bottom w:val="single" w:sz="4" w:space="0" w:color="auto"/>
              <w:right w:val="single" w:sz="4" w:space="0" w:color="auto"/>
            </w:tcBorders>
            <w:vAlign w:val="center"/>
          </w:tcPr>
          <w:p w14:paraId="4AC4996C" w14:textId="77777777" w:rsidR="00E965C5" w:rsidRPr="00793DD0" w:rsidRDefault="00E965C5" w:rsidP="005C6990">
            <w:pPr>
              <w:snapToGrid w:val="0"/>
              <w:jc w:val="center"/>
              <w:rPr>
                <w:rFonts w:eastAsia="Times New Roman" w:cs="Times New Roman"/>
                <w:b/>
                <w:lang w:eastAsia="lt-LT"/>
              </w:rPr>
            </w:pPr>
            <w:r w:rsidRPr="00793DD0">
              <w:rPr>
                <w:rFonts w:eastAsia="Times New Roman" w:cs="Times New Roman"/>
                <w:b/>
                <w:lang w:eastAsia="lt-LT"/>
              </w:rPr>
              <w:t>602</w:t>
            </w:r>
          </w:p>
        </w:tc>
        <w:tc>
          <w:tcPr>
            <w:tcW w:w="599" w:type="pct"/>
            <w:tcBorders>
              <w:top w:val="single" w:sz="4" w:space="0" w:color="auto"/>
              <w:left w:val="single" w:sz="4" w:space="0" w:color="auto"/>
              <w:bottom w:val="single" w:sz="4" w:space="0" w:color="auto"/>
              <w:right w:val="single" w:sz="4" w:space="0" w:color="auto"/>
            </w:tcBorders>
            <w:vAlign w:val="center"/>
          </w:tcPr>
          <w:p w14:paraId="733EA9C2" w14:textId="77777777" w:rsidR="00E965C5" w:rsidRPr="00793DD0" w:rsidRDefault="00E965C5" w:rsidP="005C6990">
            <w:pPr>
              <w:jc w:val="center"/>
              <w:rPr>
                <w:rFonts w:eastAsia="Times New Roman" w:cs="Times New Roman"/>
                <w:lang w:eastAsia="lt-LT"/>
              </w:rPr>
            </w:pPr>
            <w:r w:rsidRPr="00793DD0">
              <w:rPr>
                <w:rFonts w:eastAsia="Times New Roman" w:cs="Times New Roman"/>
                <w:lang w:eastAsia="lt-LT"/>
              </w:rPr>
              <w:t>X: 544805;</w:t>
            </w:r>
          </w:p>
          <w:p w14:paraId="46037C66" w14:textId="77777777" w:rsidR="00E965C5" w:rsidRPr="00793DD0" w:rsidRDefault="00E965C5" w:rsidP="005C6990">
            <w:pPr>
              <w:jc w:val="center"/>
              <w:rPr>
                <w:rFonts w:eastAsia="Times New Roman" w:cs="Times New Roman"/>
                <w:lang w:eastAsia="lt-LT"/>
              </w:rPr>
            </w:pPr>
            <w:r w:rsidRPr="00793DD0">
              <w:rPr>
                <w:rFonts w:eastAsia="Times New Roman" w:cs="Times New Roman"/>
                <w:lang w:eastAsia="lt-LT"/>
              </w:rPr>
              <w:t xml:space="preserve"> Y: 6127242</w:t>
            </w:r>
          </w:p>
        </w:tc>
        <w:tc>
          <w:tcPr>
            <w:tcW w:w="5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C837E3" w14:textId="77777777" w:rsidR="00E965C5" w:rsidRPr="00793DD0" w:rsidRDefault="00E965C5" w:rsidP="005C6990">
            <w:pPr>
              <w:snapToGrid w:val="0"/>
              <w:jc w:val="center"/>
              <w:rPr>
                <w:rFonts w:eastAsia="Times New Roman" w:cs="Times New Roman"/>
                <w:lang w:val="en-US" w:eastAsia="lt-LT"/>
              </w:rPr>
            </w:pPr>
            <w:r w:rsidRPr="00793DD0">
              <w:rPr>
                <w:rFonts w:eastAsia="Times New Roman" w:cs="Times New Roman"/>
                <w:lang w:val="en-US" w:eastAsia="lt-LT"/>
              </w:rPr>
              <w:t>10,0</w:t>
            </w:r>
          </w:p>
        </w:tc>
        <w:tc>
          <w:tcPr>
            <w:tcW w:w="651" w:type="pct"/>
            <w:tcBorders>
              <w:top w:val="single" w:sz="4" w:space="0" w:color="auto"/>
              <w:left w:val="single" w:sz="4" w:space="0" w:color="auto"/>
              <w:bottom w:val="single" w:sz="4" w:space="0" w:color="auto"/>
              <w:right w:val="single" w:sz="4" w:space="0" w:color="auto"/>
            </w:tcBorders>
            <w:vAlign w:val="center"/>
          </w:tcPr>
          <w:p w14:paraId="3214C958" w14:textId="77777777" w:rsidR="00E965C5" w:rsidRPr="00793DD0" w:rsidRDefault="00E965C5" w:rsidP="005C6990">
            <w:pPr>
              <w:snapToGrid w:val="0"/>
              <w:jc w:val="center"/>
              <w:rPr>
                <w:rFonts w:eastAsia="Times New Roman" w:cs="Times New Roman"/>
                <w:lang w:val="en-US" w:eastAsia="lt-LT"/>
              </w:rPr>
            </w:pPr>
            <w:r w:rsidRPr="00793DD0">
              <w:rPr>
                <w:rFonts w:eastAsia="Times New Roman" w:cs="Times New Roman"/>
                <w:lang w:val="en-US" w:eastAsia="lt-LT"/>
              </w:rPr>
              <w:t>0,5</w:t>
            </w:r>
          </w:p>
        </w:tc>
        <w:tc>
          <w:tcPr>
            <w:tcW w:w="593" w:type="pct"/>
            <w:tcBorders>
              <w:top w:val="single" w:sz="4" w:space="0" w:color="auto"/>
              <w:left w:val="single" w:sz="4" w:space="0" w:color="auto"/>
              <w:bottom w:val="single" w:sz="4" w:space="0" w:color="auto"/>
              <w:right w:val="single" w:sz="4" w:space="0" w:color="auto"/>
            </w:tcBorders>
            <w:vAlign w:val="center"/>
          </w:tcPr>
          <w:p w14:paraId="627D128D" w14:textId="77777777" w:rsidR="00E965C5" w:rsidRPr="00793DD0" w:rsidRDefault="00E965C5" w:rsidP="005C6990">
            <w:pPr>
              <w:snapToGrid w:val="0"/>
              <w:jc w:val="center"/>
              <w:rPr>
                <w:rFonts w:eastAsia="Times New Roman" w:cs="Times New Roman"/>
                <w:lang w:val="en-US" w:eastAsia="lt-LT"/>
              </w:rPr>
            </w:pPr>
            <w:r w:rsidRPr="00793DD0">
              <w:rPr>
                <w:rFonts w:eastAsia="Times New Roman" w:cs="Times New Roman"/>
                <w:lang w:val="en-US" w:eastAsia="lt-LT"/>
              </w:rPr>
              <w:t>5,0</w:t>
            </w:r>
          </w:p>
        </w:tc>
        <w:tc>
          <w:tcPr>
            <w:tcW w:w="506" w:type="pct"/>
            <w:tcBorders>
              <w:top w:val="single" w:sz="4" w:space="0" w:color="auto"/>
              <w:left w:val="single" w:sz="4" w:space="0" w:color="auto"/>
              <w:bottom w:val="single" w:sz="4" w:space="0" w:color="auto"/>
              <w:right w:val="single" w:sz="4" w:space="0" w:color="auto"/>
            </w:tcBorders>
            <w:vAlign w:val="center"/>
          </w:tcPr>
          <w:p w14:paraId="733DA667" w14:textId="77777777" w:rsidR="00E965C5" w:rsidRPr="00793DD0" w:rsidRDefault="00E965C5" w:rsidP="005C6990">
            <w:pPr>
              <w:snapToGrid w:val="0"/>
              <w:jc w:val="center"/>
              <w:rPr>
                <w:rFonts w:eastAsia="Times New Roman" w:cs="Times New Roman"/>
                <w:lang w:val="en-US" w:eastAsia="lt-LT"/>
              </w:rPr>
            </w:pPr>
            <w:r w:rsidRPr="00793DD0">
              <w:rPr>
                <w:rFonts w:eastAsia="Times New Roman" w:cs="Times New Roman"/>
                <w:lang w:val="en-US" w:eastAsia="lt-LT"/>
              </w:rPr>
              <w:t>0</w:t>
            </w:r>
          </w:p>
        </w:tc>
        <w:tc>
          <w:tcPr>
            <w:tcW w:w="649" w:type="pct"/>
            <w:tcBorders>
              <w:top w:val="single" w:sz="4" w:space="0" w:color="auto"/>
              <w:left w:val="single" w:sz="4" w:space="0" w:color="auto"/>
              <w:bottom w:val="single" w:sz="4" w:space="0" w:color="auto"/>
              <w:right w:val="single" w:sz="4" w:space="0" w:color="auto"/>
            </w:tcBorders>
            <w:vAlign w:val="center"/>
          </w:tcPr>
          <w:p w14:paraId="1F25AEF0" w14:textId="77777777" w:rsidR="00E965C5" w:rsidRPr="00793DD0" w:rsidRDefault="00E965C5" w:rsidP="005C6990">
            <w:pPr>
              <w:snapToGrid w:val="0"/>
              <w:jc w:val="center"/>
              <w:rPr>
                <w:rFonts w:eastAsia="Times New Roman" w:cs="Times New Roman"/>
                <w:lang w:val="en-US" w:eastAsia="lt-LT"/>
              </w:rPr>
            </w:pPr>
            <w:r w:rsidRPr="00793DD0">
              <w:rPr>
                <w:rFonts w:eastAsia="Times New Roman" w:cs="Times New Roman"/>
                <w:lang w:val="en-US" w:eastAsia="lt-LT"/>
              </w:rPr>
              <w:t>-</w:t>
            </w:r>
          </w:p>
        </w:tc>
        <w:tc>
          <w:tcPr>
            <w:tcW w:w="699" w:type="pct"/>
            <w:tcBorders>
              <w:top w:val="single" w:sz="4" w:space="0" w:color="auto"/>
              <w:left w:val="single" w:sz="4" w:space="0" w:color="auto"/>
              <w:bottom w:val="single" w:sz="4" w:space="0" w:color="auto"/>
              <w:right w:val="single" w:sz="4" w:space="0" w:color="auto"/>
            </w:tcBorders>
            <w:vAlign w:val="center"/>
          </w:tcPr>
          <w:p w14:paraId="03B4E7DC" w14:textId="77777777" w:rsidR="00E965C5" w:rsidRPr="00793DD0" w:rsidRDefault="00E965C5" w:rsidP="005C6990">
            <w:pPr>
              <w:snapToGrid w:val="0"/>
              <w:jc w:val="center"/>
              <w:rPr>
                <w:rFonts w:eastAsia="Times New Roman" w:cs="Times New Roman"/>
                <w:lang w:eastAsia="lt-LT"/>
              </w:rPr>
            </w:pPr>
            <w:r w:rsidRPr="00793DD0">
              <w:rPr>
                <w:rFonts w:eastAsia="Times New Roman" w:cs="Times New Roman"/>
                <w:lang w:eastAsia="lt-LT"/>
              </w:rPr>
              <w:t>8760</w:t>
            </w:r>
          </w:p>
        </w:tc>
      </w:tr>
      <w:tr w:rsidR="00E965C5" w:rsidRPr="00793DD0" w14:paraId="6C8BC860" w14:textId="77777777" w:rsidTr="005C6990">
        <w:trPr>
          <w:cantSplit/>
          <w:jc w:val="center"/>
        </w:trPr>
        <w:tc>
          <w:tcPr>
            <w:tcW w:w="754" w:type="pct"/>
            <w:tcBorders>
              <w:top w:val="single" w:sz="4" w:space="0" w:color="auto"/>
              <w:left w:val="single" w:sz="4" w:space="0" w:color="auto"/>
              <w:bottom w:val="single" w:sz="4" w:space="0" w:color="auto"/>
              <w:right w:val="single" w:sz="4" w:space="0" w:color="auto"/>
            </w:tcBorders>
            <w:vAlign w:val="center"/>
          </w:tcPr>
          <w:p w14:paraId="13F429DB" w14:textId="77777777" w:rsidR="00E965C5" w:rsidRPr="00793DD0" w:rsidRDefault="00E965C5" w:rsidP="005C6990">
            <w:pPr>
              <w:snapToGrid w:val="0"/>
              <w:jc w:val="center"/>
              <w:rPr>
                <w:rFonts w:eastAsia="Times New Roman" w:cs="Times New Roman"/>
                <w:b/>
                <w:lang w:eastAsia="lt-LT"/>
              </w:rPr>
            </w:pPr>
            <w:r w:rsidRPr="00793DD0">
              <w:rPr>
                <w:rFonts w:eastAsia="Times New Roman" w:cs="Times New Roman"/>
                <w:b/>
                <w:color w:val="000000" w:themeColor="text1"/>
                <w:lang w:eastAsia="lt-LT"/>
              </w:rPr>
              <w:t>603</w:t>
            </w:r>
          </w:p>
        </w:tc>
        <w:tc>
          <w:tcPr>
            <w:tcW w:w="599" w:type="pct"/>
            <w:tcBorders>
              <w:top w:val="single" w:sz="4" w:space="0" w:color="auto"/>
              <w:left w:val="single" w:sz="4" w:space="0" w:color="auto"/>
              <w:bottom w:val="single" w:sz="4" w:space="0" w:color="auto"/>
              <w:right w:val="single" w:sz="4" w:space="0" w:color="auto"/>
            </w:tcBorders>
            <w:vAlign w:val="center"/>
          </w:tcPr>
          <w:p w14:paraId="18F68264" w14:textId="77777777" w:rsidR="00E965C5" w:rsidRPr="00793DD0" w:rsidRDefault="00E965C5" w:rsidP="005C6990">
            <w:pPr>
              <w:snapToGrid w:val="0"/>
              <w:jc w:val="center"/>
              <w:rPr>
                <w:rFonts w:eastAsia="Times New Roman" w:cs="Times New Roman"/>
                <w:color w:val="000000" w:themeColor="text1"/>
                <w:lang w:eastAsia="lt-LT"/>
              </w:rPr>
            </w:pPr>
            <w:r w:rsidRPr="00793DD0">
              <w:rPr>
                <w:rFonts w:eastAsia="Times New Roman" w:cs="Times New Roman"/>
                <w:color w:val="000000" w:themeColor="text1"/>
                <w:lang w:eastAsia="lt-LT"/>
              </w:rPr>
              <w:t xml:space="preserve">X: </w:t>
            </w:r>
            <w:r w:rsidRPr="00793DD0">
              <w:rPr>
                <w:rFonts w:cs="Times New Roman"/>
                <w:color w:val="000000" w:themeColor="text1"/>
                <w:shd w:val="clear" w:color="auto" w:fill="FFFFFF"/>
              </w:rPr>
              <w:t>544973</w:t>
            </w:r>
            <w:r w:rsidRPr="00793DD0">
              <w:rPr>
                <w:rFonts w:eastAsia="Times New Roman" w:cs="Times New Roman"/>
                <w:color w:val="000000" w:themeColor="text1"/>
                <w:lang w:eastAsia="lt-LT"/>
              </w:rPr>
              <w:t xml:space="preserve">; </w:t>
            </w:r>
          </w:p>
          <w:p w14:paraId="43F4E2E9" w14:textId="77777777" w:rsidR="00E965C5" w:rsidRPr="00793DD0" w:rsidRDefault="00E965C5" w:rsidP="005C6990">
            <w:pPr>
              <w:jc w:val="center"/>
              <w:rPr>
                <w:rFonts w:eastAsia="Times New Roman" w:cs="Times New Roman"/>
                <w:lang w:eastAsia="lt-LT"/>
              </w:rPr>
            </w:pPr>
            <w:r w:rsidRPr="00793DD0">
              <w:rPr>
                <w:rFonts w:eastAsia="Times New Roman" w:cs="Times New Roman"/>
                <w:color w:val="000000" w:themeColor="text1"/>
                <w:lang w:eastAsia="lt-LT"/>
              </w:rPr>
              <w:t>Y:</w:t>
            </w:r>
            <w:r w:rsidRPr="00793DD0">
              <w:rPr>
                <w:rFonts w:cs="Times New Roman"/>
                <w:color w:val="000000" w:themeColor="text1"/>
                <w:shd w:val="clear" w:color="auto" w:fill="FFFFFF"/>
              </w:rPr>
              <w:t xml:space="preserve"> 6127255</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24B1E168" w14:textId="77777777" w:rsidR="00E965C5" w:rsidRPr="00793DD0" w:rsidRDefault="00E965C5" w:rsidP="005C6990">
            <w:pPr>
              <w:snapToGrid w:val="0"/>
              <w:jc w:val="center"/>
              <w:rPr>
                <w:rFonts w:eastAsia="Times New Roman" w:cs="Times New Roman"/>
                <w:lang w:eastAsia="lt-LT"/>
              </w:rPr>
            </w:pPr>
            <w:r w:rsidRPr="00793DD0">
              <w:rPr>
                <w:rFonts w:eastAsia="Times New Roman" w:cs="Times New Roman"/>
                <w:color w:val="000000" w:themeColor="text1"/>
                <w:lang w:eastAsia="lt-LT"/>
              </w:rPr>
              <w:t>10,0</w:t>
            </w:r>
          </w:p>
        </w:tc>
        <w:tc>
          <w:tcPr>
            <w:tcW w:w="651" w:type="pct"/>
            <w:tcBorders>
              <w:top w:val="single" w:sz="4" w:space="0" w:color="auto"/>
              <w:left w:val="single" w:sz="4" w:space="0" w:color="auto"/>
              <w:bottom w:val="single" w:sz="4" w:space="0" w:color="auto"/>
              <w:right w:val="single" w:sz="4" w:space="0" w:color="auto"/>
            </w:tcBorders>
            <w:vAlign w:val="center"/>
          </w:tcPr>
          <w:p w14:paraId="572127AD" w14:textId="77777777" w:rsidR="00E965C5" w:rsidRPr="00793DD0" w:rsidRDefault="00E965C5" w:rsidP="005C6990">
            <w:pPr>
              <w:snapToGrid w:val="0"/>
              <w:jc w:val="center"/>
              <w:rPr>
                <w:rFonts w:eastAsia="Times New Roman" w:cs="Times New Roman"/>
                <w:lang w:eastAsia="lt-LT"/>
              </w:rPr>
            </w:pPr>
            <w:r w:rsidRPr="00793DD0">
              <w:rPr>
                <w:rFonts w:eastAsia="Times New Roman" w:cs="Times New Roman"/>
                <w:color w:val="000000" w:themeColor="text1"/>
                <w:lang w:eastAsia="lt-LT"/>
              </w:rPr>
              <w:t>0,5</w:t>
            </w:r>
          </w:p>
        </w:tc>
        <w:tc>
          <w:tcPr>
            <w:tcW w:w="593" w:type="pct"/>
            <w:tcBorders>
              <w:top w:val="single" w:sz="4" w:space="0" w:color="auto"/>
              <w:left w:val="single" w:sz="4" w:space="0" w:color="auto"/>
              <w:bottom w:val="single" w:sz="4" w:space="0" w:color="auto"/>
              <w:right w:val="single" w:sz="4" w:space="0" w:color="auto"/>
            </w:tcBorders>
            <w:vAlign w:val="center"/>
          </w:tcPr>
          <w:p w14:paraId="2DFBE9F8" w14:textId="77777777" w:rsidR="00E965C5" w:rsidRPr="00793DD0" w:rsidDel="007F10A3" w:rsidRDefault="00E965C5" w:rsidP="005C6990">
            <w:pPr>
              <w:snapToGrid w:val="0"/>
              <w:jc w:val="center"/>
              <w:rPr>
                <w:rFonts w:eastAsia="Times New Roman" w:cs="Times New Roman"/>
                <w:lang w:val="en-US" w:eastAsia="lt-LT"/>
              </w:rPr>
            </w:pPr>
            <w:r w:rsidRPr="00793DD0">
              <w:rPr>
                <w:rFonts w:eastAsia="Times New Roman" w:cs="Times New Roman"/>
                <w:color w:val="000000" w:themeColor="text1"/>
                <w:lang w:val="en-US" w:eastAsia="lt-LT"/>
              </w:rPr>
              <w:t>5,0</w:t>
            </w:r>
          </w:p>
        </w:tc>
        <w:tc>
          <w:tcPr>
            <w:tcW w:w="506" w:type="pct"/>
            <w:tcBorders>
              <w:top w:val="single" w:sz="4" w:space="0" w:color="auto"/>
              <w:left w:val="single" w:sz="4" w:space="0" w:color="auto"/>
              <w:bottom w:val="single" w:sz="4" w:space="0" w:color="auto"/>
              <w:right w:val="single" w:sz="4" w:space="0" w:color="auto"/>
            </w:tcBorders>
            <w:vAlign w:val="center"/>
          </w:tcPr>
          <w:p w14:paraId="344BABEE" w14:textId="77777777" w:rsidR="00E965C5" w:rsidRPr="00793DD0" w:rsidRDefault="00E965C5" w:rsidP="005C6990">
            <w:pPr>
              <w:snapToGrid w:val="0"/>
              <w:jc w:val="center"/>
              <w:rPr>
                <w:rFonts w:eastAsia="Times New Roman" w:cs="Times New Roman"/>
                <w:lang w:val="en-US" w:eastAsia="lt-LT"/>
              </w:rPr>
            </w:pPr>
            <w:r w:rsidRPr="00793DD0">
              <w:rPr>
                <w:rFonts w:eastAsia="Times New Roman" w:cs="Times New Roman"/>
                <w:color w:val="000000" w:themeColor="text1"/>
                <w:lang w:val="en-US" w:eastAsia="lt-LT"/>
              </w:rPr>
              <w:t>0</w:t>
            </w:r>
          </w:p>
        </w:tc>
        <w:tc>
          <w:tcPr>
            <w:tcW w:w="649" w:type="pct"/>
            <w:tcBorders>
              <w:top w:val="single" w:sz="4" w:space="0" w:color="auto"/>
              <w:left w:val="single" w:sz="4" w:space="0" w:color="auto"/>
              <w:bottom w:val="single" w:sz="4" w:space="0" w:color="auto"/>
              <w:right w:val="single" w:sz="4" w:space="0" w:color="auto"/>
            </w:tcBorders>
            <w:vAlign w:val="center"/>
          </w:tcPr>
          <w:p w14:paraId="560FA552" w14:textId="77777777" w:rsidR="00E965C5" w:rsidRPr="00793DD0" w:rsidDel="00D02845" w:rsidRDefault="00E965C5" w:rsidP="005C6990">
            <w:pPr>
              <w:snapToGrid w:val="0"/>
              <w:jc w:val="center"/>
              <w:rPr>
                <w:rFonts w:eastAsia="Times New Roman" w:cs="Times New Roman"/>
                <w:lang w:val="en-US" w:eastAsia="lt-LT"/>
              </w:rPr>
            </w:pPr>
            <w:r w:rsidRPr="00793DD0">
              <w:rPr>
                <w:rFonts w:eastAsia="Times New Roman" w:cs="Times New Roman"/>
                <w:color w:val="000000" w:themeColor="text1"/>
                <w:lang w:val="en-US" w:eastAsia="lt-LT"/>
              </w:rPr>
              <w:t>-</w:t>
            </w:r>
          </w:p>
        </w:tc>
        <w:tc>
          <w:tcPr>
            <w:tcW w:w="699" w:type="pct"/>
            <w:tcBorders>
              <w:top w:val="single" w:sz="4" w:space="0" w:color="auto"/>
              <w:left w:val="single" w:sz="4" w:space="0" w:color="auto"/>
              <w:bottom w:val="single" w:sz="4" w:space="0" w:color="auto"/>
              <w:right w:val="single" w:sz="4" w:space="0" w:color="auto"/>
            </w:tcBorders>
            <w:vAlign w:val="center"/>
          </w:tcPr>
          <w:p w14:paraId="31462F27" w14:textId="77777777" w:rsidR="00E965C5" w:rsidRPr="00793DD0" w:rsidRDefault="00E965C5" w:rsidP="005C6990">
            <w:pPr>
              <w:snapToGrid w:val="0"/>
              <w:jc w:val="center"/>
              <w:rPr>
                <w:rFonts w:eastAsia="Times New Roman" w:cs="Times New Roman"/>
                <w:lang w:eastAsia="lt-LT"/>
              </w:rPr>
            </w:pPr>
            <w:r w:rsidRPr="00793DD0">
              <w:rPr>
                <w:rFonts w:eastAsia="Times New Roman" w:cs="Times New Roman"/>
                <w:color w:val="000000" w:themeColor="text1"/>
                <w:lang w:eastAsia="lt-LT"/>
              </w:rPr>
              <w:t>8760</w:t>
            </w:r>
          </w:p>
        </w:tc>
      </w:tr>
    </w:tbl>
    <w:p w14:paraId="5654D331" w14:textId="77777777" w:rsidR="00657CE9" w:rsidRPr="00793DD0" w:rsidRDefault="00657CE9" w:rsidP="004A233A">
      <w:pPr>
        <w:pStyle w:val="Pagrindinistekstas"/>
        <w:spacing w:before="240" w:after="80" w:line="240" w:lineRule="auto"/>
        <w:rPr>
          <w:b/>
          <w:i/>
          <w:sz w:val="24"/>
          <w:szCs w:val="24"/>
        </w:rPr>
      </w:pPr>
    </w:p>
    <w:p w14:paraId="4C6FA8E5" w14:textId="77777777" w:rsidR="00782E04" w:rsidRPr="00793DD0" w:rsidRDefault="00782E04" w:rsidP="004A233A">
      <w:pPr>
        <w:pStyle w:val="Pagrindinistekstas"/>
        <w:spacing w:before="240" w:after="80" w:line="240" w:lineRule="auto"/>
        <w:rPr>
          <w:b/>
          <w:i/>
          <w:sz w:val="24"/>
          <w:szCs w:val="24"/>
        </w:rPr>
      </w:pPr>
    </w:p>
    <w:p w14:paraId="72AF3221" w14:textId="77777777" w:rsidR="00782E04" w:rsidRPr="00793DD0" w:rsidRDefault="00782E04" w:rsidP="004A233A">
      <w:pPr>
        <w:pStyle w:val="Pagrindinistekstas"/>
        <w:spacing w:before="240" w:after="80" w:line="240" w:lineRule="auto"/>
        <w:rPr>
          <w:b/>
          <w:i/>
          <w:sz w:val="24"/>
          <w:szCs w:val="24"/>
        </w:rPr>
      </w:pPr>
    </w:p>
    <w:p w14:paraId="28E3529A" w14:textId="55CE7DBB" w:rsidR="00E965C5" w:rsidRPr="00793DD0" w:rsidRDefault="005C6990" w:rsidP="00CA39A6">
      <w:pPr>
        <w:pStyle w:val="Pagrindinistekstas"/>
        <w:spacing w:before="240" w:after="120" w:line="240" w:lineRule="auto"/>
        <w:rPr>
          <w:sz w:val="24"/>
          <w:szCs w:val="24"/>
          <w:lang w:val="es-US"/>
        </w:rPr>
      </w:pPr>
      <w:r w:rsidRPr="00793DD0">
        <w:rPr>
          <w:b/>
          <w:i/>
          <w:sz w:val="24"/>
          <w:szCs w:val="24"/>
        </w:rPr>
        <w:lastRenderedPageBreak/>
        <w:t>2</w:t>
      </w:r>
      <w:r w:rsidR="00CA39A6" w:rsidRPr="00793DD0">
        <w:rPr>
          <w:b/>
          <w:i/>
          <w:sz w:val="24"/>
          <w:szCs w:val="24"/>
        </w:rPr>
        <w:t>7</w:t>
      </w:r>
      <w:r w:rsidR="00E965C5" w:rsidRPr="00793DD0">
        <w:rPr>
          <w:b/>
          <w:i/>
          <w:sz w:val="24"/>
          <w:szCs w:val="24"/>
        </w:rPr>
        <w:t xml:space="preserve"> lentelė.</w:t>
      </w:r>
      <w:r w:rsidR="00E965C5" w:rsidRPr="00793DD0">
        <w:rPr>
          <w:i/>
          <w:sz w:val="24"/>
          <w:szCs w:val="24"/>
        </w:rPr>
        <w:t xml:space="preserve"> Neorganizuotų oro taršos šaltinių kvapų emisijos</w:t>
      </w:r>
    </w:p>
    <w:tbl>
      <w:tblPr>
        <w:tblStyle w:val="Lentelstinklelis"/>
        <w:tblW w:w="0" w:type="auto"/>
        <w:tblLook w:val="04A0" w:firstRow="1" w:lastRow="0" w:firstColumn="1" w:lastColumn="0" w:noHBand="0" w:noVBand="1"/>
      </w:tblPr>
      <w:tblGrid>
        <w:gridCol w:w="1411"/>
        <w:gridCol w:w="581"/>
        <w:gridCol w:w="970"/>
        <w:gridCol w:w="984"/>
        <w:gridCol w:w="1124"/>
        <w:gridCol w:w="1277"/>
        <w:gridCol w:w="952"/>
        <w:gridCol w:w="1079"/>
        <w:gridCol w:w="888"/>
        <w:gridCol w:w="929"/>
      </w:tblGrid>
      <w:tr w:rsidR="00E965C5" w:rsidRPr="00793DD0" w14:paraId="79ED3682" w14:textId="77777777" w:rsidTr="005C6990">
        <w:tc>
          <w:tcPr>
            <w:tcW w:w="1838" w:type="dxa"/>
            <w:gridSpan w:val="2"/>
            <w:vAlign w:val="center"/>
          </w:tcPr>
          <w:p w14:paraId="33E49DA3" w14:textId="77777777" w:rsidR="00E965C5" w:rsidRPr="00793DD0" w:rsidRDefault="00E965C5" w:rsidP="004A233A">
            <w:pPr>
              <w:ind w:left="-113" w:right="-133"/>
              <w:jc w:val="center"/>
              <w:rPr>
                <w:rFonts w:eastAsia="Times New Roman" w:cs="Times New Roman"/>
                <w:b/>
                <w:lang w:eastAsia="da-DK"/>
              </w:rPr>
            </w:pPr>
            <w:r w:rsidRPr="00793DD0">
              <w:rPr>
                <w:rFonts w:eastAsia="Times New Roman" w:cs="Times New Roman"/>
                <w:b/>
                <w:lang w:eastAsia="da-DK"/>
              </w:rPr>
              <w:t>Taršos šaltinis</w:t>
            </w:r>
          </w:p>
        </w:tc>
        <w:tc>
          <w:tcPr>
            <w:tcW w:w="1701" w:type="dxa"/>
            <w:vMerge w:val="restart"/>
            <w:vAlign w:val="center"/>
          </w:tcPr>
          <w:p w14:paraId="648038D3" w14:textId="77777777" w:rsidR="00E965C5" w:rsidRPr="00793DD0" w:rsidRDefault="00E965C5" w:rsidP="004A233A">
            <w:pPr>
              <w:ind w:left="-113" w:right="-133"/>
              <w:jc w:val="center"/>
              <w:rPr>
                <w:rFonts w:eastAsia="Times New Roman" w:cs="Times New Roman"/>
                <w:b/>
                <w:lang w:eastAsia="da-DK"/>
              </w:rPr>
            </w:pPr>
            <w:r w:rsidRPr="00793DD0">
              <w:rPr>
                <w:rFonts w:eastAsia="Times New Roman" w:cs="Times New Roman"/>
                <w:b/>
                <w:lang w:eastAsia="da-DK"/>
              </w:rPr>
              <w:t>Galvijų grupė</w:t>
            </w:r>
          </w:p>
        </w:tc>
        <w:tc>
          <w:tcPr>
            <w:tcW w:w="1134" w:type="dxa"/>
            <w:vMerge w:val="restart"/>
            <w:vAlign w:val="center"/>
          </w:tcPr>
          <w:p w14:paraId="2610E2DA" w14:textId="77777777" w:rsidR="00E965C5" w:rsidRPr="00793DD0" w:rsidRDefault="00E965C5" w:rsidP="004A233A">
            <w:pPr>
              <w:ind w:left="-113" w:right="-133"/>
              <w:jc w:val="center"/>
              <w:rPr>
                <w:rFonts w:eastAsia="Times New Roman" w:cs="Times New Roman"/>
                <w:b/>
                <w:lang w:eastAsia="da-DK"/>
              </w:rPr>
            </w:pPr>
            <w:r w:rsidRPr="00793DD0">
              <w:rPr>
                <w:rFonts w:eastAsia="Times New Roman" w:cs="Times New Roman"/>
                <w:b/>
                <w:lang w:eastAsia="da-DK"/>
              </w:rPr>
              <w:t>Galvijų skaičius, vnt.</w:t>
            </w:r>
          </w:p>
        </w:tc>
        <w:tc>
          <w:tcPr>
            <w:tcW w:w="1276" w:type="dxa"/>
            <w:vMerge w:val="restart"/>
            <w:vAlign w:val="center"/>
          </w:tcPr>
          <w:p w14:paraId="70DB83C2" w14:textId="77777777" w:rsidR="00E965C5" w:rsidRPr="00793DD0" w:rsidRDefault="00E965C5" w:rsidP="004A233A">
            <w:pPr>
              <w:ind w:left="-113" w:right="-133"/>
              <w:jc w:val="center"/>
              <w:rPr>
                <w:rFonts w:eastAsia="Times New Roman" w:cs="Times New Roman"/>
                <w:b/>
                <w:lang w:eastAsia="da-DK"/>
              </w:rPr>
            </w:pPr>
            <w:r w:rsidRPr="00793DD0">
              <w:rPr>
                <w:rFonts w:eastAsia="Times New Roman" w:cs="Times New Roman"/>
                <w:b/>
                <w:lang w:eastAsia="da-DK"/>
              </w:rPr>
              <w:t>Sutartinis gyvulių skaičius (SG), vnt.</w:t>
            </w:r>
          </w:p>
        </w:tc>
        <w:tc>
          <w:tcPr>
            <w:tcW w:w="1417" w:type="dxa"/>
            <w:vMerge w:val="restart"/>
            <w:vAlign w:val="center"/>
          </w:tcPr>
          <w:p w14:paraId="305A9D04" w14:textId="77777777" w:rsidR="00E965C5" w:rsidRPr="00793DD0" w:rsidRDefault="00E965C5" w:rsidP="004A233A">
            <w:pPr>
              <w:ind w:left="-113" w:right="-133"/>
              <w:jc w:val="center"/>
              <w:rPr>
                <w:rFonts w:eastAsia="Times New Roman" w:cs="Times New Roman"/>
                <w:b/>
                <w:lang w:eastAsia="da-DK"/>
              </w:rPr>
            </w:pPr>
            <w:r w:rsidRPr="00793DD0">
              <w:rPr>
                <w:rFonts w:eastAsia="Times New Roman" w:cs="Times New Roman"/>
                <w:b/>
                <w:lang w:eastAsia="da-DK"/>
              </w:rPr>
              <w:t>Galvijų tvartinis laikotarpis, d/metus</w:t>
            </w:r>
          </w:p>
        </w:tc>
        <w:tc>
          <w:tcPr>
            <w:tcW w:w="1276" w:type="dxa"/>
            <w:vMerge w:val="restart"/>
            <w:vAlign w:val="center"/>
          </w:tcPr>
          <w:p w14:paraId="1F467FE4" w14:textId="77777777" w:rsidR="00E965C5" w:rsidRPr="00793DD0" w:rsidRDefault="00E965C5" w:rsidP="004A233A">
            <w:pPr>
              <w:ind w:left="-113" w:right="-133"/>
              <w:jc w:val="center"/>
              <w:rPr>
                <w:rFonts w:eastAsia="Times New Roman" w:cs="Times New Roman"/>
                <w:b/>
                <w:lang w:eastAsia="da-DK"/>
              </w:rPr>
            </w:pPr>
            <w:r w:rsidRPr="00793DD0">
              <w:rPr>
                <w:rFonts w:eastAsia="Times New Roman" w:cs="Times New Roman"/>
                <w:b/>
                <w:lang w:eastAsia="da-DK"/>
              </w:rPr>
              <w:t>Aukštis, m</w:t>
            </w:r>
          </w:p>
        </w:tc>
        <w:tc>
          <w:tcPr>
            <w:tcW w:w="1985" w:type="dxa"/>
            <w:vMerge w:val="restart"/>
            <w:vAlign w:val="center"/>
          </w:tcPr>
          <w:p w14:paraId="6EA514B5" w14:textId="77777777" w:rsidR="00E965C5" w:rsidRPr="00793DD0" w:rsidRDefault="00E965C5" w:rsidP="004A233A">
            <w:pPr>
              <w:ind w:left="-113" w:right="-133"/>
              <w:jc w:val="center"/>
              <w:rPr>
                <w:rFonts w:eastAsia="Times New Roman" w:cs="Times New Roman"/>
                <w:b/>
                <w:lang w:eastAsia="da-DK"/>
              </w:rPr>
            </w:pPr>
            <w:r w:rsidRPr="00793DD0">
              <w:rPr>
                <w:rFonts w:eastAsia="Times New Roman" w:cs="Times New Roman"/>
                <w:b/>
                <w:lang w:eastAsia="da-DK"/>
              </w:rPr>
              <w:t xml:space="preserve">Kvapo emisijų faktorius </w:t>
            </w:r>
          </w:p>
        </w:tc>
        <w:tc>
          <w:tcPr>
            <w:tcW w:w="1701" w:type="dxa"/>
            <w:vMerge w:val="restart"/>
            <w:vAlign w:val="center"/>
          </w:tcPr>
          <w:p w14:paraId="4E185D83" w14:textId="77777777" w:rsidR="00E965C5" w:rsidRPr="00793DD0" w:rsidRDefault="00E965C5" w:rsidP="004A233A">
            <w:pPr>
              <w:ind w:left="-113" w:right="-133"/>
              <w:jc w:val="center"/>
              <w:rPr>
                <w:rFonts w:eastAsia="Times New Roman" w:cs="Times New Roman"/>
                <w:b/>
                <w:lang w:eastAsia="da-DK"/>
              </w:rPr>
            </w:pPr>
            <w:r w:rsidRPr="00793DD0">
              <w:rPr>
                <w:rFonts w:eastAsia="Times New Roman" w:cs="Times New Roman"/>
                <w:b/>
                <w:lang w:eastAsia="da-DK"/>
              </w:rPr>
              <w:t>Taršos šaltinio darbo laikas, val.</w:t>
            </w:r>
          </w:p>
        </w:tc>
        <w:tc>
          <w:tcPr>
            <w:tcW w:w="1620" w:type="dxa"/>
            <w:vMerge w:val="restart"/>
            <w:vAlign w:val="center"/>
          </w:tcPr>
          <w:p w14:paraId="17C84AE0" w14:textId="77777777" w:rsidR="00E965C5" w:rsidRPr="00793DD0" w:rsidRDefault="00E965C5" w:rsidP="004A233A">
            <w:pPr>
              <w:ind w:left="-113" w:right="-133"/>
              <w:jc w:val="center"/>
              <w:rPr>
                <w:rFonts w:eastAsia="Times New Roman" w:cs="Times New Roman"/>
                <w:b/>
                <w:lang w:eastAsia="da-DK"/>
              </w:rPr>
            </w:pPr>
            <w:r w:rsidRPr="00793DD0">
              <w:rPr>
                <w:rFonts w:eastAsia="Times New Roman" w:cs="Times New Roman"/>
                <w:b/>
                <w:lang w:eastAsia="da-DK"/>
              </w:rPr>
              <w:t xml:space="preserve">Kvapo emisija, </w:t>
            </w:r>
            <w:r w:rsidRPr="00793DD0">
              <w:rPr>
                <w:rFonts w:eastAsia="Times New Roman" w:cs="Times New Roman"/>
                <w:b/>
                <w:bCs/>
                <w:color w:val="000000"/>
                <w:lang w:eastAsia="da-DK"/>
              </w:rPr>
              <w:t>OU</w:t>
            </w:r>
            <w:r w:rsidRPr="00793DD0">
              <w:rPr>
                <w:rFonts w:eastAsia="Times New Roman" w:cs="Times New Roman"/>
                <w:b/>
                <w:bCs/>
                <w:color w:val="000000"/>
                <w:vertAlign w:val="subscript"/>
                <w:lang w:eastAsia="da-DK"/>
              </w:rPr>
              <w:t>E</w:t>
            </w:r>
            <w:r w:rsidRPr="00793DD0">
              <w:rPr>
                <w:rFonts w:eastAsia="Times New Roman" w:cs="Times New Roman"/>
                <w:b/>
                <w:bCs/>
                <w:color w:val="000000"/>
                <w:lang w:eastAsia="da-DK"/>
              </w:rPr>
              <w:t>/s</w:t>
            </w:r>
          </w:p>
        </w:tc>
      </w:tr>
      <w:tr w:rsidR="00E965C5" w:rsidRPr="00793DD0" w14:paraId="4BBD88A5" w14:textId="77777777" w:rsidTr="005C6990">
        <w:tc>
          <w:tcPr>
            <w:tcW w:w="1129" w:type="dxa"/>
            <w:vAlign w:val="center"/>
          </w:tcPr>
          <w:p w14:paraId="1C510FD7" w14:textId="77777777" w:rsidR="00E965C5" w:rsidRPr="00793DD0" w:rsidRDefault="00E965C5" w:rsidP="004A233A">
            <w:pPr>
              <w:ind w:left="-113" w:right="-133"/>
              <w:jc w:val="center"/>
              <w:rPr>
                <w:rFonts w:eastAsia="Times New Roman" w:cs="Times New Roman"/>
                <w:b/>
                <w:lang w:eastAsia="da-DK"/>
              </w:rPr>
            </w:pPr>
            <w:r w:rsidRPr="00793DD0">
              <w:rPr>
                <w:rFonts w:eastAsia="Times New Roman" w:cs="Times New Roman"/>
                <w:b/>
                <w:lang w:eastAsia="lt-LT"/>
              </w:rPr>
              <w:t>Cecho ar kt. pavadinimas arba Nr.</w:t>
            </w:r>
          </w:p>
        </w:tc>
        <w:tc>
          <w:tcPr>
            <w:tcW w:w="709" w:type="dxa"/>
            <w:vAlign w:val="center"/>
          </w:tcPr>
          <w:p w14:paraId="6CD97342" w14:textId="77777777" w:rsidR="00E965C5" w:rsidRPr="00793DD0" w:rsidRDefault="00E965C5" w:rsidP="004A233A">
            <w:pPr>
              <w:ind w:left="-113" w:right="-133"/>
              <w:jc w:val="center"/>
              <w:rPr>
                <w:rFonts w:eastAsia="Times New Roman" w:cs="Times New Roman"/>
                <w:b/>
                <w:lang w:eastAsia="da-DK"/>
              </w:rPr>
            </w:pPr>
            <w:r w:rsidRPr="00793DD0">
              <w:rPr>
                <w:rFonts w:eastAsia="Times New Roman" w:cs="Times New Roman"/>
                <w:b/>
                <w:lang w:eastAsia="da-DK"/>
              </w:rPr>
              <w:t>Nr.</w:t>
            </w:r>
          </w:p>
        </w:tc>
        <w:tc>
          <w:tcPr>
            <w:tcW w:w="1701" w:type="dxa"/>
            <w:vMerge/>
            <w:vAlign w:val="center"/>
          </w:tcPr>
          <w:p w14:paraId="6D27A81B" w14:textId="77777777" w:rsidR="00E965C5" w:rsidRPr="00793DD0" w:rsidRDefault="00E965C5" w:rsidP="004A233A">
            <w:pPr>
              <w:ind w:left="-113" w:right="-133"/>
              <w:jc w:val="center"/>
              <w:rPr>
                <w:rFonts w:eastAsia="Times New Roman" w:cs="Times New Roman"/>
                <w:b/>
                <w:i/>
                <w:lang w:eastAsia="da-DK"/>
              </w:rPr>
            </w:pPr>
          </w:p>
        </w:tc>
        <w:tc>
          <w:tcPr>
            <w:tcW w:w="1134" w:type="dxa"/>
            <w:vMerge/>
            <w:vAlign w:val="center"/>
          </w:tcPr>
          <w:p w14:paraId="2568FAD6" w14:textId="77777777" w:rsidR="00E965C5" w:rsidRPr="00793DD0" w:rsidRDefault="00E965C5" w:rsidP="004A233A">
            <w:pPr>
              <w:ind w:left="-113" w:right="-133"/>
              <w:jc w:val="center"/>
              <w:rPr>
                <w:rFonts w:eastAsia="Times New Roman" w:cs="Times New Roman"/>
                <w:b/>
                <w:i/>
                <w:lang w:eastAsia="da-DK"/>
              </w:rPr>
            </w:pPr>
          </w:p>
        </w:tc>
        <w:tc>
          <w:tcPr>
            <w:tcW w:w="1276" w:type="dxa"/>
            <w:vMerge/>
            <w:vAlign w:val="center"/>
          </w:tcPr>
          <w:p w14:paraId="476BB44A" w14:textId="77777777" w:rsidR="00E965C5" w:rsidRPr="00793DD0" w:rsidRDefault="00E965C5" w:rsidP="004A233A">
            <w:pPr>
              <w:ind w:left="-113" w:right="-133"/>
              <w:jc w:val="center"/>
              <w:rPr>
                <w:rFonts w:eastAsia="Times New Roman" w:cs="Times New Roman"/>
                <w:b/>
                <w:i/>
                <w:lang w:eastAsia="da-DK"/>
              </w:rPr>
            </w:pPr>
          </w:p>
        </w:tc>
        <w:tc>
          <w:tcPr>
            <w:tcW w:w="1417" w:type="dxa"/>
            <w:vMerge/>
            <w:vAlign w:val="center"/>
          </w:tcPr>
          <w:p w14:paraId="09F05ED7" w14:textId="77777777" w:rsidR="00E965C5" w:rsidRPr="00793DD0" w:rsidRDefault="00E965C5" w:rsidP="004A233A">
            <w:pPr>
              <w:ind w:left="-113" w:right="-133"/>
              <w:jc w:val="center"/>
              <w:rPr>
                <w:rFonts w:eastAsia="Times New Roman" w:cs="Times New Roman"/>
                <w:b/>
                <w:i/>
                <w:lang w:eastAsia="da-DK"/>
              </w:rPr>
            </w:pPr>
          </w:p>
        </w:tc>
        <w:tc>
          <w:tcPr>
            <w:tcW w:w="1276" w:type="dxa"/>
            <w:vMerge/>
            <w:vAlign w:val="center"/>
          </w:tcPr>
          <w:p w14:paraId="65731D6B" w14:textId="77777777" w:rsidR="00E965C5" w:rsidRPr="00793DD0" w:rsidRDefault="00E965C5" w:rsidP="004A233A">
            <w:pPr>
              <w:ind w:left="-113" w:right="-133"/>
              <w:jc w:val="center"/>
              <w:rPr>
                <w:rFonts w:eastAsia="Times New Roman" w:cs="Times New Roman"/>
                <w:b/>
                <w:i/>
                <w:lang w:eastAsia="da-DK"/>
              </w:rPr>
            </w:pPr>
          </w:p>
        </w:tc>
        <w:tc>
          <w:tcPr>
            <w:tcW w:w="1985" w:type="dxa"/>
            <w:vMerge/>
            <w:vAlign w:val="center"/>
          </w:tcPr>
          <w:p w14:paraId="0C3C7E5F" w14:textId="77777777" w:rsidR="00E965C5" w:rsidRPr="00793DD0" w:rsidRDefault="00E965C5" w:rsidP="004A233A">
            <w:pPr>
              <w:ind w:left="-113" w:right="-133"/>
              <w:jc w:val="center"/>
              <w:rPr>
                <w:rFonts w:eastAsia="Times New Roman" w:cs="Times New Roman"/>
                <w:b/>
                <w:i/>
                <w:lang w:eastAsia="da-DK"/>
              </w:rPr>
            </w:pPr>
          </w:p>
        </w:tc>
        <w:tc>
          <w:tcPr>
            <w:tcW w:w="1701" w:type="dxa"/>
            <w:vMerge/>
            <w:vAlign w:val="center"/>
          </w:tcPr>
          <w:p w14:paraId="07C8B697" w14:textId="77777777" w:rsidR="00E965C5" w:rsidRPr="00793DD0" w:rsidRDefault="00E965C5" w:rsidP="004A233A">
            <w:pPr>
              <w:ind w:left="-113" w:right="-133"/>
              <w:jc w:val="center"/>
              <w:rPr>
                <w:rFonts w:eastAsia="Times New Roman" w:cs="Times New Roman"/>
                <w:b/>
                <w:i/>
                <w:lang w:eastAsia="da-DK"/>
              </w:rPr>
            </w:pPr>
          </w:p>
        </w:tc>
        <w:tc>
          <w:tcPr>
            <w:tcW w:w="1620" w:type="dxa"/>
            <w:vMerge/>
            <w:vAlign w:val="center"/>
          </w:tcPr>
          <w:p w14:paraId="3A117B8C" w14:textId="77777777" w:rsidR="00E965C5" w:rsidRPr="00793DD0" w:rsidRDefault="00E965C5" w:rsidP="004A233A">
            <w:pPr>
              <w:ind w:left="-113" w:right="-133"/>
              <w:jc w:val="center"/>
              <w:rPr>
                <w:rFonts w:eastAsia="Times New Roman" w:cs="Times New Roman"/>
                <w:b/>
                <w:i/>
                <w:lang w:eastAsia="da-DK"/>
              </w:rPr>
            </w:pPr>
          </w:p>
        </w:tc>
      </w:tr>
      <w:tr w:rsidR="00E965C5" w:rsidRPr="00793DD0" w14:paraId="7FFF6C28" w14:textId="77777777" w:rsidTr="005C6990">
        <w:tc>
          <w:tcPr>
            <w:tcW w:w="1129" w:type="dxa"/>
            <w:vAlign w:val="center"/>
          </w:tcPr>
          <w:p w14:paraId="412FF32A" w14:textId="77777777" w:rsidR="00E965C5" w:rsidRPr="00793DD0" w:rsidRDefault="00E965C5" w:rsidP="005C6990">
            <w:pPr>
              <w:spacing w:before="80" w:after="80"/>
              <w:jc w:val="center"/>
              <w:rPr>
                <w:rFonts w:eastAsia="Times New Roman" w:cs="Times New Roman"/>
                <w:b/>
                <w:lang w:eastAsia="da-DK"/>
              </w:rPr>
            </w:pPr>
            <w:r w:rsidRPr="00793DD0">
              <w:rPr>
                <w:rFonts w:eastAsia="Times New Roman" w:cs="Times New Roman"/>
                <w:b/>
                <w:lang w:eastAsia="da-DK"/>
              </w:rPr>
              <w:t>Tvartas</w:t>
            </w:r>
          </w:p>
        </w:tc>
        <w:tc>
          <w:tcPr>
            <w:tcW w:w="709" w:type="dxa"/>
            <w:vAlign w:val="center"/>
          </w:tcPr>
          <w:p w14:paraId="67906833" w14:textId="77777777" w:rsidR="00E965C5" w:rsidRPr="00793DD0" w:rsidRDefault="00E965C5" w:rsidP="005C6990">
            <w:pPr>
              <w:spacing w:before="80" w:after="80"/>
              <w:jc w:val="center"/>
              <w:rPr>
                <w:rFonts w:eastAsia="Times New Roman" w:cs="Times New Roman"/>
                <w:lang w:eastAsia="da-DK"/>
              </w:rPr>
            </w:pPr>
            <w:r w:rsidRPr="00793DD0">
              <w:rPr>
                <w:rFonts w:eastAsia="Times New Roman" w:cs="Times New Roman"/>
                <w:lang w:eastAsia="da-DK"/>
              </w:rPr>
              <w:t>601</w:t>
            </w:r>
          </w:p>
        </w:tc>
        <w:tc>
          <w:tcPr>
            <w:tcW w:w="1701" w:type="dxa"/>
            <w:tcBorders>
              <w:top w:val="single" w:sz="8" w:space="0" w:color="auto"/>
              <w:left w:val="single" w:sz="8" w:space="0" w:color="auto"/>
              <w:bottom w:val="single" w:sz="4" w:space="0" w:color="auto"/>
              <w:right w:val="single" w:sz="8" w:space="0" w:color="auto"/>
            </w:tcBorders>
            <w:vAlign w:val="center"/>
          </w:tcPr>
          <w:p w14:paraId="29FA537B" w14:textId="77777777" w:rsidR="00E965C5" w:rsidRPr="00793DD0" w:rsidRDefault="00E965C5" w:rsidP="005C6990">
            <w:pPr>
              <w:spacing w:before="80" w:after="80"/>
              <w:jc w:val="center"/>
              <w:rPr>
                <w:rFonts w:eastAsia="Times New Roman" w:cs="Times New Roman"/>
                <w:lang w:eastAsia="da-DK"/>
              </w:rPr>
            </w:pPr>
            <w:r w:rsidRPr="00793DD0">
              <w:rPr>
                <w:rFonts w:cs="Times New Roman"/>
                <w:lang w:eastAsia="en-GB"/>
              </w:rPr>
              <w:t>Karvės ir kiti galvijai</w:t>
            </w:r>
          </w:p>
        </w:tc>
        <w:tc>
          <w:tcPr>
            <w:tcW w:w="1134" w:type="dxa"/>
            <w:tcBorders>
              <w:top w:val="single" w:sz="8" w:space="0" w:color="auto"/>
              <w:left w:val="single" w:sz="8" w:space="0" w:color="auto"/>
              <w:bottom w:val="single" w:sz="4" w:space="0" w:color="auto"/>
              <w:right w:val="single" w:sz="8" w:space="0" w:color="auto"/>
            </w:tcBorders>
            <w:shd w:val="clear" w:color="auto" w:fill="auto"/>
            <w:vAlign w:val="center"/>
          </w:tcPr>
          <w:p w14:paraId="03615F31" w14:textId="77777777" w:rsidR="00E965C5" w:rsidRPr="00793DD0" w:rsidRDefault="00E965C5" w:rsidP="005C6990">
            <w:pPr>
              <w:spacing w:before="80" w:after="80"/>
              <w:jc w:val="center"/>
              <w:rPr>
                <w:rFonts w:eastAsia="Times New Roman" w:cs="Times New Roman"/>
                <w:lang w:eastAsia="da-DK"/>
              </w:rPr>
            </w:pPr>
            <w:r w:rsidRPr="00793DD0">
              <w:rPr>
                <w:rFonts w:cs="Times New Roman"/>
                <w:lang w:eastAsia="en-GB"/>
              </w:rPr>
              <w:t>356</w:t>
            </w:r>
          </w:p>
        </w:tc>
        <w:tc>
          <w:tcPr>
            <w:tcW w:w="1276" w:type="dxa"/>
            <w:vAlign w:val="center"/>
          </w:tcPr>
          <w:p w14:paraId="498D958B" w14:textId="37F7D808" w:rsidR="00E965C5" w:rsidRPr="00793DD0" w:rsidRDefault="002F0FF8" w:rsidP="005C6990">
            <w:pPr>
              <w:spacing w:before="80" w:after="80"/>
              <w:jc w:val="center"/>
              <w:rPr>
                <w:rFonts w:eastAsia="Times New Roman" w:cs="Times New Roman"/>
                <w:lang w:eastAsia="da-DK"/>
              </w:rPr>
            </w:pPr>
            <w:r w:rsidRPr="00793DD0">
              <w:rPr>
                <w:rFonts w:cs="Times New Roman"/>
              </w:rPr>
              <w:t>261,8</w:t>
            </w:r>
          </w:p>
        </w:tc>
        <w:tc>
          <w:tcPr>
            <w:tcW w:w="1417" w:type="dxa"/>
            <w:vAlign w:val="center"/>
          </w:tcPr>
          <w:p w14:paraId="57AEDEEB" w14:textId="77777777" w:rsidR="00E965C5" w:rsidRPr="00793DD0" w:rsidRDefault="00E965C5" w:rsidP="005C6990">
            <w:pPr>
              <w:spacing w:before="80" w:after="80"/>
              <w:jc w:val="center"/>
              <w:rPr>
                <w:rFonts w:eastAsia="Times New Roman" w:cs="Times New Roman"/>
                <w:lang w:eastAsia="da-DK"/>
              </w:rPr>
            </w:pPr>
            <w:r w:rsidRPr="00793DD0">
              <w:rPr>
                <w:rFonts w:eastAsia="Times New Roman" w:cs="Times New Roman"/>
                <w:lang w:eastAsia="da-DK"/>
              </w:rPr>
              <w:t>365</w:t>
            </w:r>
          </w:p>
        </w:tc>
        <w:tc>
          <w:tcPr>
            <w:tcW w:w="1276" w:type="dxa"/>
            <w:vAlign w:val="center"/>
          </w:tcPr>
          <w:p w14:paraId="6AAACD03" w14:textId="77777777" w:rsidR="00E965C5" w:rsidRPr="00793DD0" w:rsidRDefault="00E965C5" w:rsidP="005C6990">
            <w:pPr>
              <w:spacing w:before="80" w:after="80"/>
              <w:jc w:val="center"/>
              <w:rPr>
                <w:rFonts w:eastAsia="Times New Roman" w:cs="Times New Roman"/>
                <w:lang w:eastAsia="da-DK"/>
              </w:rPr>
            </w:pPr>
            <w:r w:rsidRPr="00793DD0">
              <w:rPr>
                <w:rFonts w:eastAsia="Times New Roman" w:cs="Times New Roman"/>
                <w:lang w:eastAsia="da-DK"/>
              </w:rPr>
              <w:t>10,0</w:t>
            </w:r>
          </w:p>
        </w:tc>
        <w:tc>
          <w:tcPr>
            <w:tcW w:w="1985" w:type="dxa"/>
            <w:vAlign w:val="center"/>
          </w:tcPr>
          <w:p w14:paraId="3587DEA8" w14:textId="77777777" w:rsidR="00E965C5" w:rsidRPr="00793DD0" w:rsidRDefault="00E965C5" w:rsidP="005C6990">
            <w:pPr>
              <w:spacing w:before="80" w:after="80"/>
              <w:jc w:val="center"/>
              <w:rPr>
                <w:rFonts w:eastAsia="Times New Roman" w:cs="Times New Roman"/>
                <w:color w:val="000000" w:themeColor="text1"/>
                <w:lang w:eastAsia="da-DK"/>
              </w:rPr>
            </w:pPr>
            <w:r w:rsidRPr="00793DD0">
              <w:rPr>
                <w:rFonts w:eastAsia="Times New Roman" w:cs="Times New Roman"/>
                <w:color w:val="000000" w:themeColor="text1"/>
                <w:lang w:eastAsia="da-DK"/>
              </w:rPr>
              <w:t>26,7 OU</w:t>
            </w:r>
            <w:r w:rsidRPr="00793DD0">
              <w:rPr>
                <w:rFonts w:eastAsia="Times New Roman" w:cs="Times New Roman"/>
                <w:color w:val="000000" w:themeColor="text1"/>
                <w:vertAlign w:val="subscript"/>
                <w:lang w:eastAsia="da-DK"/>
              </w:rPr>
              <w:t>E</w:t>
            </w:r>
            <w:r w:rsidRPr="00793DD0">
              <w:rPr>
                <w:rFonts w:eastAsia="Times New Roman" w:cs="Times New Roman"/>
                <w:color w:val="000000" w:themeColor="text1"/>
                <w:lang w:eastAsia="da-DK"/>
              </w:rPr>
              <w:t>/s/1 SG</w:t>
            </w:r>
          </w:p>
        </w:tc>
        <w:tc>
          <w:tcPr>
            <w:tcW w:w="1701" w:type="dxa"/>
            <w:vAlign w:val="center"/>
          </w:tcPr>
          <w:p w14:paraId="3875A275" w14:textId="77777777" w:rsidR="00E965C5" w:rsidRPr="00793DD0" w:rsidRDefault="00E965C5" w:rsidP="005C6990">
            <w:pPr>
              <w:spacing w:before="80" w:after="80"/>
              <w:jc w:val="center"/>
              <w:rPr>
                <w:rFonts w:eastAsia="Times New Roman" w:cs="Times New Roman"/>
                <w:color w:val="000000" w:themeColor="text1"/>
                <w:lang w:eastAsia="da-DK"/>
              </w:rPr>
            </w:pPr>
            <w:r w:rsidRPr="00793DD0">
              <w:rPr>
                <w:rFonts w:eastAsia="Times New Roman" w:cs="Times New Roman"/>
                <w:color w:val="000000" w:themeColor="text1"/>
                <w:lang w:eastAsia="da-DK"/>
              </w:rPr>
              <w:t>8760</w:t>
            </w:r>
          </w:p>
        </w:tc>
        <w:tc>
          <w:tcPr>
            <w:tcW w:w="1620" w:type="dxa"/>
            <w:tcBorders>
              <w:top w:val="single" w:sz="8" w:space="0" w:color="auto"/>
              <w:left w:val="single" w:sz="8" w:space="0" w:color="auto"/>
              <w:bottom w:val="single" w:sz="8" w:space="0" w:color="auto"/>
              <w:right w:val="single" w:sz="8" w:space="0" w:color="auto"/>
            </w:tcBorders>
            <w:shd w:val="clear" w:color="auto" w:fill="auto"/>
            <w:vAlign w:val="center"/>
          </w:tcPr>
          <w:p w14:paraId="13E62AAA" w14:textId="77777777" w:rsidR="00E965C5" w:rsidRPr="00793DD0" w:rsidRDefault="00E965C5" w:rsidP="005C6990">
            <w:pPr>
              <w:spacing w:before="80" w:after="80"/>
              <w:jc w:val="center"/>
              <w:rPr>
                <w:rFonts w:eastAsia="Times New Roman" w:cs="Times New Roman"/>
                <w:color w:val="000000" w:themeColor="text1"/>
                <w:lang w:eastAsia="da-DK"/>
              </w:rPr>
            </w:pPr>
            <w:r w:rsidRPr="00793DD0">
              <w:rPr>
                <w:rFonts w:cs="Times New Roman"/>
                <w:color w:val="000000" w:themeColor="text1"/>
                <w:lang w:eastAsia="lt-LT"/>
              </w:rPr>
              <w:t>7877</w:t>
            </w:r>
          </w:p>
        </w:tc>
      </w:tr>
      <w:tr w:rsidR="00E965C5" w:rsidRPr="00793DD0" w14:paraId="01D0E14F" w14:textId="77777777" w:rsidTr="005C6990">
        <w:tc>
          <w:tcPr>
            <w:tcW w:w="1129" w:type="dxa"/>
            <w:vAlign w:val="center"/>
          </w:tcPr>
          <w:p w14:paraId="04E547C6" w14:textId="77777777" w:rsidR="00E965C5" w:rsidRPr="00793DD0" w:rsidRDefault="00E965C5" w:rsidP="005C6990">
            <w:pPr>
              <w:spacing w:before="80" w:after="80"/>
              <w:jc w:val="center"/>
              <w:rPr>
                <w:rFonts w:eastAsia="Times New Roman" w:cs="Times New Roman"/>
                <w:b/>
                <w:lang w:eastAsia="da-DK"/>
              </w:rPr>
            </w:pPr>
            <w:r w:rsidRPr="00793DD0">
              <w:rPr>
                <w:rFonts w:eastAsia="Times New Roman" w:cs="Times New Roman"/>
                <w:b/>
                <w:lang w:eastAsia="da-DK"/>
              </w:rPr>
              <w:t>Tvartas</w:t>
            </w:r>
          </w:p>
        </w:tc>
        <w:tc>
          <w:tcPr>
            <w:tcW w:w="709" w:type="dxa"/>
            <w:vAlign w:val="center"/>
          </w:tcPr>
          <w:p w14:paraId="6AFF398A" w14:textId="77777777" w:rsidR="00E965C5" w:rsidRPr="00793DD0" w:rsidRDefault="00E965C5" w:rsidP="005C6990">
            <w:pPr>
              <w:spacing w:before="80" w:after="80"/>
              <w:jc w:val="center"/>
              <w:rPr>
                <w:rFonts w:eastAsia="Times New Roman" w:cs="Times New Roman"/>
                <w:lang w:eastAsia="da-DK"/>
              </w:rPr>
            </w:pPr>
            <w:r w:rsidRPr="00793DD0">
              <w:rPr>
                <w:rFonts w:eastAsia="Times New Roman" w:cs="Times New Roman"/>
                <w:lang w:eastAsia="da-DK"/>
              </w:rPr>
              <w:t>602</w:t>
            </w:r>
          </w:p>
        </w:tc>
        <w:tc>
          <w:tcPr>
            <w:tcW w:w="1701" w:type="dxa"/>
            <w:tcBorders>
              <w:top w:val="single" w:sz="8" w:space="0" w:color="auto"/>
              <w:left w:val="single" w:sz="8" w:space="0" w:color="auto"/>
              <w:bottom w:val="single" w:sz="8" w:space="0" w:color="auto"/>
              <w:right w:val="single" w:sz="8" w:space="0" w:color="auto"/>
            </w:tcBorders>
            <w:vAlign w:val="center"/>
          </w:tcPr>
          <w:p w14:paraId="5C4F4F54" w14:textId="77777777" w:rsidR="00E965C5" w:rsidRPr="00793DD0" w:rsidRDefault="00E965C5" w:rsidP="005C6990">
            <w:pPr>
              <w:spacing w:before="80" w:after="80"/>
              <w:jc w:val="center"/>
              <w:rPr>
                <w:rFonts w:eastAsia="Times New Roman" w:cs="Times New Roman"/>
                <w:lang w:eastAsia="da-DK"/>
              </w:rPr>
            </w:pPr>
            <w:r w:rsidRPr="00793DD0">
              <w:rPr>
                <w:rFonts w:cs="Times New Roman"/>
                <w:lang w:eastAsia="en-GB"/>
              </w:rPr>
              <w:t>Karvės</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69A32E71" w14:textId="77777777" w:rsidR="00E965C5" w:rsidRPr="00793DD0" w:rsidRDefault="00E965C5" w:rsidP="005C6990">
            <w:pPr>
              <w:spacing w:before="80" w:after="80"/>
              <w:jc w:val="center"/>
              <w:rPr>
                <w:rFonts w:eastAsia="Times New Roman" w:cs="Times New Roman"/>
                <w:lang w:eastAsia="da-DK"/>
              </w:rPr>
            </w:pPr>
            <w:r w:rsidRPr="00793DD0">
              <w:rPr>
                <w:rFonts w:cs="Times New Roman"/>
                <w:lang w:eastAsia="en-GB"/>
              </w:rPr>
              <w:t>165</w:t>
            </w:r>
          </w:p>
        </w:tc>
        <w:tc>
          <w:tcPr>
            <w:tcW w:w="1276" w:type="dxa"/>
            <w:vAlign w:val="center"/>
          </w:tcPr>
          <w:p w14:paraId="34399897" w14:textId="77777777" w:rsidR="00E965C5" w:rsidRPr="00793DD0" w:rsidRDefault="00E965C5" w:rsidP="005C6990">
            <w:pPr>
              <w:spacing w:before="80" w:after="80"/>
              <w:jc w:val="center"/>
              <w:rPr>
                <w:rFonts w:eastAsia="Times New Roman" w:cs="Times New Roman"/>
                <w:lang w:eastAsia="da-DK"/>
              </w:rPr>
            </w:pPr>
            <w:r w:rsidRPr="00793DD0">
              <w:rPr>
                <w:rFonts w:eastAsia="Times New Roman" w:cs="Times New Roman"/>
                <w:lang w:eastAsia="da-DK"/>
              </w:rPr>
              <w:t>165</w:t>
            </w:r>
          </w:p>
        </w:tc>
        <w:tc>
          <w:tcPr>
            <w:tcW w:w="1417" w:type="dxa"/>
            <w:vAlign w:val="center"/>
          </w:tcPr>
          <w:p w14:paraId="209FB625" w14:textId="77777777" w:rsidR="00E965C5" w:rsidRPr="00793DD0" w:rsidRDefault="00E965C5" w:rsidP="005C6990">
            <w:pPr>
              <w:spacing w:before="80" w:after="80"/>
              <w:jc w:val="center"/>
              <w:rPr>
                <w:rFonts w:eastAsia="Times New Roman" w:cs="Times New Roman"/>
                <w:lang w:eastAsia="da-DK"/>
              </w:rPr>
            </w:pPr>
            <w:r w:rsidRPr="00793DD0">
              <w:rPr>
                <w:rFonts w:eastAsia="Times New Roman" w:cs="Times New Roman"/>
                <w:lang w:eastAsia="da-DK"/>
              </w:rPr>
              <w:t>365</w:t>
            </w:r>
          </w:p>
        </w:tc>
        <w:tc>
          <w:tcPr>
            <w:tcW w:w="1276" w:type="dxa"/>
            <w:vAlign w:val="center"/>
          </w:tcPr>
          <w:p w14:paraId="2A1B6263" w14:textId="77777777" w:rsidR="00E965C5" w:rsidRPr="00793DD0" w:rsidRDefault="00E965C5" w:rsidP="005C6990">
            <w:pPr>
              <w:spacing w:before="80" w:after="80"/>
              <w:jc w:val="center"/>
              <w:rPr>
                <w:rFonts w:eastAsia="Times New Roman" w:cs="Times New Roman"/>
                <w:lang w:eastAsia="da-DK"/>
              </w:rPr>
            </w:pPr>
            <w:r w:rsidRPr="00793DD0">
              <w:rPr>
                <w:rFonts w:eastAsia="Times New Roman" w:cs="Times New Roman"/>
                <w:lang w:eastAsia="da-DK"/>
              </w:rPr>
              <w:t>10,0</w:t>
            </w:r>
          </w:p>
        </w:tc>
        <w:tc>
          <w:tcPr>
            <w:tcW w:w="1985" w:type="dxa"/>
            <w:vAlign w:val="center"/>
          </w:tcPr>
          <w:p w14:paraId="779A4B99" w14:textId="77777777" w:rsidR="00E965C5" w:rsidRPr="00793DD0" w:rsidRDefault="00E965C5" w:rsidP="005C6990">
            <w:pPr>
              <w:spacing w:before="80" w:after="80"/>
              <w:jc w:val="center"/>
              <w:rPr>
                <w:rFonts w:eastAsia="Times New Roman" w:cs="Times New Roman"/>
                <w:color w:val="000000" w:themeColor="text1"/>
                <w:lang w:eastAsia="da-DK"/>
              </w:rPr>
            </w:pPr>
            <w:r w:rsidRPr="00793DD0">
              <w:rPr>
                <w:rFonts w:eastAsia="Times New Roman" w:cs="Times New Roman"/>
                <w:color w:val="000000" w:themeColor="text1"/>
                <w:lang w:eastAsia="da-DK"/>
              </w:rPr>
              <w:t>17,8 OU</w:t>
            </w:r>
            <w:r w:rsidRPr="00793DD0">
              <w:rPr>
                <w:rFonts w:eastAsia="Times New Roman" w:cs="Times New Roman"/>
                <w:color w:val="000000" w:themeColor="text1"/>
                <w:vertAlign w:val="subscript"/>
                <w:lang w:eastAsia="da-DK"/>
              </w:rPr>
              <w:t>E</w:t>
            </w:r>
            <w:r w:rsidRPr="00793DD0">
              <w:rPr>
                <w:rFonts w:eastAsia="Times New Roman" w:cs="Times New Roman"/>
                <w:color w:val="000000" w:themeColor="text1"/>
                <w:lang w:eastAsia="da-DK"/>
              </w:rPr>
              <w:t>/s/ 1 SG</w:t>
            </w:r>
          </w:p>
        </w:tc>
        <w:tc>
          <w:tcPr>
            <w:tcW w:w="1701" w:type="dxa"/>
            <w:vAlign w:val="center"/>
          </w:tcPr>
          <w:p w14:paraId="75533267" w14:textId="77777777" w:rsidR="00E965C5" w:rsidRPr="00793DD0" w:rsidRDefault="00E965C5" w:rsidP="005C6990">
            <w:pPr>
              <w:spacing w:before="80" w:after="80"/>
              <w:jc w:val="center"/>
              <w:rPr>
                <w:rFonts w:eastAsia="Times New Roman" w:cs="Times New Roman"/>
                <w:color w:val="000000" w:themeColor="text1"/>
                <w:lang w:eastAsia="da-DK"/>
              </w:rPr>
            </w:pPr>
            <w:r w:rsidRPr="00793DD0">
              <w:rPr>
                <w:rFonts w:eastAsia="Times New Roman" w:cs="Times New Roman"/>
                <w:color w:val="000000" w:themeColor="text1"/>
                <w:lang w:eastAsia="da-DK"/>
              </w:rPr>
              <w:t>8760</w:t>
            </w:r>
          </w:p>
        </w:tc>
        <w:tc>
          <w:tcPr>
            <w:tcW w:w="1620" w:type="dxa"/>
            <w:tcBorders>
              <w:top w:val="nil"/>
              <w:left w:val="single" w:sz="8" w:space="0" w:color="auto"/>
              <w:bottom w:val="single" w:sz="4" w:space="0" w:color="auto"/>
              <w:right w:val="single" w:sz="8" w:space="0" w:color="auto"/>
            </w:tcBorders>
            <w:shd w:val="clear" w:color="auto" w:fill="auto"/>
            <w:vAlign w:val="center"/>
          </w:tcPr>
          <w:p w14:paraId="13C18325" w14:textId="77777777" w:rsidR="00E965C5" w:rsidRPr="00793DD0" w:rsidRDefault="00E965C5" w:rsidP="005C6990">
            <w:pPr>
              <w:spacing w:before="80" w:after="80"/>
              <w:jc w:val="center"/>
              <w:rPr>
                <w:rFonts w:eastAsia="Times New Roman" w:cs="Times New Roman"/>
                <w:color w:val="000000" w:themeColor="text1"/>
                <w:lang w:eastAsia="da-DK"/>
              </w:rPr>
            </w:pPr>
            <w:r w:rsidRPr="00793DD0">
              <w:rPr>
                <w:rFonts w:cs="Times New Roman"/>
                <w:color w:val="000000" w:themeColor="text1"/>
              </w:rPr>
              <w:t>1469</w:t>
            </w:r>
          </w:p>
        </w:tc>
      </w:tr>
      <w:tr w:rsidR="00E965C5" w:rsidRPr="00793DD0" w14:paraId="72D3ABAC" w14:textId="77777777" w:rsidTr="005C6990">
        <w:tc>
          <w:tcPr>
            <w:tcW w:w="1129" w:type="dxa"/>
            <w:vAlign w:val="center"/>
          </w:tcPr>
          <w:p w14:paraId="45605663" w14:textId="77777777" w:rsidR="00E965C5" w:rsidRPr="00793DD0" w:rsidRDefault="00E965C5" w:rsidP="005C6990">
            <w:pPr>
              <w:spacing w:before="80" w:after="80"/>
              <w:jc w:val="center"/>
              <w:rPr>
                <w:rFonts w:eastAsia="Times New Roman" w:cs="Times New Roman"/>
                <w:b/>
                <w:lang w:eastAsia="da-DK"/>
              </w:rPr>
            </w:pPr>
            <w:r w:rsidRPr="00793DD0">
              <w:rPr>
                <w:rFonts w:eastAsia="Times New Roman" w:cs="Times New Roman"/>
                <w:b/>
                <w:lang w:eastAsia="da-DK"/>
              </w:rPr>
              <w:t>Tvartas</w:t>
            </w:r>
          </w:p>
        </w:tc>
        <w:tc>
          <w:tcPr>
            <w:tcW w:w="709" w:type="dxa"/>
            <w:vAlign w:val="center"/>
          </w:tcPr>
          <w:p w14:paraId="1BDEE0C5" w14:textId="77777777" w:rsidR="00E965C5" w:rsidRPr="00793DD0" w:rsidRDefault="00E965C5" w:rsidP="005C6990">
            <w:pPr>
              <w:spacing w:before="80" w:after="80"/>
              <w:jc w:val="center"/>
              <w:rPr>
                <w:rFonts w:eastAsia="Times New Roman" w:cs="Times New Roman"/>
                <w:lang w:eastAsia="da-DK"/>
              </w:rPr>
            </w:pPr>
            <w:r w:rsidRPr="00793DD0">
              <w:rPr>
                <w:rFonts w:eastAsia="Times New Roman" w:cs="Times New Roman"/>
                <w:lang w:eastAsia="da-DK"/>
              </w:rPr>
              <w:t>603</w:t>
            </w:r>
          </w:p>
        </w:tc>
        <w:tc>
          <w:tcPr>
            <w:tcW w:w="1701" w:type="dxa"/>
            <w:tcBorders>
              <w:top w:val="single" w:sz="8" w:space="0" w:color="auto"/>
              <w:left w:val="single" w:sz="8" w:space="0" w:color="auto"/>
              <w:bottom w:val="single" w:sz="8" w:space="0" w:color="auto"/>
              <w:right w:val="single" w:sz="8" w:space="0" w:color="auto"/>
            </w:tcBorders>
            <w:vAlign w:val="center"/>
          </w:tcPr>
          <w:p w14:paraId="5061B703" w14:textId="77777777" w:rsidR="00E965C5" w:rsidRPr="00793DD0" w:rsidRDefault="00E965C5" w:rsidP="005C6990">
            <w:pPr>
              <w:spacing w:before="80" w:after="80"/>
              <w:jc w:val="center"/>
              <w:rPr>
                <w:rFonts w:eastAsia="Times New Roman" w:cs="Times New Roman"/>
                <w:lang w:eastAsia="da-DK"/>
              </w:rPr>
            </w:pPr>
            <w:r w:rsidRPr="00793DD0">
              <w:rPr>
                <w:rFonts w:cs="Times New Roman"/>
                <w:lang w:eastAsia="en-GB"/>
              </w:rPr>
              <w:t>Kiti galvijai</w:t>
            </w:r>
          </w:p>
        </w:tc>
        <w:tc>
          <w:tcPr>
            <w:tcW w:w="1134" w:type="dxa"/>
            <w:tcBorders>
              <w:top w:val="single" w:sz="8" w:space="0" w:color="auto"/>
              <w:left w:val="single" w:sz="8" w:space="0" w:color="auto"/>
              <w:bottom w:val="single" w:sz="8" w:space="0" w:color="auto"/>
              <w:right w:val="single" w:sz="4" w:space="0" w:color="auto"/>
            </w:tcBorders>
            <w:shd w:val="clear" w:color="auto" w:fill="auto"/>
            <w:vAlign w:val="center"/>
          </w:tcPr>
          <w:p w14:paraId="4FB6D8F0" w14:textId="77777777" w:rsidR="00E965C5" w:rsidRPr="00793DD0" w:rsidRDefault="00E965C5" w:rsidP="005C6990">
            <w:pPr>
              <w:spacing w:before="80" w:after="80"/>
              <w:jc w:val="center"/>
              <w:rPr>
                <w:rFonts w:eastAsia="Times New Roman" w:cs="Times New Roman"/>
                <w:lang w:eastAsia="da-DK"/>
              </w:rPr>
            </w:pPr>
            <w:r w:rsidRPr="00793DD0">
              <w:rPr>
                <w:rFonts w:cs="Times New Roman"/>
                <w:lang w:eastAsia="en-GB"/>
              </w:rPr>
              <w:t>191</w:t>
            </w:r>
          </w:p>
        </w:tc>
        <w:tc>
          <w:tcPr>
            <w:tcW w:w="1276" w:type="dxa"/>
            <w:vAlign w:val="center"/>
          </w:tcPr>
          <w:p w14:paraId="34AD49C7" w14:textId="1AA91337" w:rsidR="00E965C5" w:rsidRPr="00793DD0" w:rsidRDefault="002F0FF8" w:rsidP="005C6990">
            <w:pPr>
              <w:spacing w:before="80" w:after="80"/>
              <w:jc w:val="center"/>
              <w:rPr>
                <w:rFonts w:eastAsia="Times New Roman" w:cs="Times New Roman"/>
                <w:lang w:eastAsia="da-DK"/>
              </w:rPr>
            </w:pPr>
            <w:r w:rsidRPr="00793DD0">
              <w:rPr>
                <w:rFonts w:eastAsia="Times New Roman" w:cs="Times New Roman"/>
                <w:lang w:eastAsia="da-DK"/>
              </w:rPr>
              <w:t>96,8</w:t>
            </w:r>
          </w:p>
        </w:tc>
        <w:tc>
          <w:tcPr>
            <w:tcW w:w="1417" w:type="dxa"/>
            <w:vAlign w:val="center"/>
          </w:tcPr>
          <w:p w14:paraId="76F421EB" w14:textId="77777777" w:rsidR="00E965C5" w:rsidRPr="00793DD0" w:rsidRDefault="00E965C5" w:rsidP="005C6990">
            <w:pPr>
              <w:spacing w:before="80" w:after="80"/>
              <w:jc w:val="center"/>
              <w:rPr>
                <w:rFonts w:eastAsia="Times New Roman" w:cs="Times New Roman"/>
                <w:lang w:eastAsia="da-DK"/>
              </w:rPr>
            </w:pPr>
            <w:r w:rsidRPr="00793DD0">
              <w:rPr>
                <w:rFonts w:eastAsia="Times New Roman" w:cs="Times New Roman"/>
                <w:lang w:eastAsia="da-DK"/>
              </w:rPr>
              <w:t>365</w:t>
            </w:r>
          </w:p>
        </w:tc>
        <w:tc>
          <w:tcPr>
            <w:tcW w:w="1276" w:type="dxa"/>
            <w:vAlign w:val="center"/>
          </w:tcPr>
          <w:p w14:paraId="0EC63148" w14:textId="77777777" w:rsidR="00E965C5" w:rsidRPr="00793DD0" w:rsidRDefault="00E965C5" w:rsidP="005C6990">
            <w:pPr>
              <w:spacing w:before="80" w:after="80"/>
              <w:jc w:val="center"/>
              <w:rPr>
                <w:rFonts w:eastAsia="Times New Roman" w:cs="Times New Roman"/>
                <w:lang w:eastAsia="da-DK"/>
              </w:rPr>
            </w:pPr>
            <w:r w:rsidRPr="00793DD0">
              <w:rPr>
                <w:rFonts w:eastAsia="Times New Roman" w:cs="Times New Roman"/>
                <w:lang w:eastAsia="da-DK"/>
              </w:rPr>
              <w:t>10,0</w:t>
            </w:r>
          </w:p>
        </w:tc>
        <w:tc>
          <w:tcPr>
            <w:tcW w:w="1985" w:type="dxa"/>
            <w:vAlign w:val="center"/>
          </w:tcPr>
          <w:p w14:paraId="645D42D6" w14:textId="77777777" w:rsidR="00E965C5" w:rsidRPr="00793DD0" w:rsidRDefault="00E965C5" w:rsidP="005C6990">
            <w:pPr>
              <w:spacing w:before="80" w:after="80"/>
              <w:jc w:val="center"/>
              <w:rPr>
                <w:rFonts w:eastAsia="Times New Roman" w:cs="Times New Roman"/>
                <w:color w:val="000000" w:themeColor="text1"/>
                <w:lang w:eastAsia="da-DK"/>
              </w:rPr>
            </w:pPr>
            <w:r w:rsidRPr="00793DD0">
              <w:rPr>
                <w:rFonts w:eastAsia="Times New Roman" w:cs="Times New Roman"/>
                <w:color w:val="000000" w:themeColor="text1"/>
                <w:lang w:eastAsia="da-DK"/>
              </w:rPr>
              <w:t>17,8 OU</w:t>
            </w:r>
            <w:r w:rsidRPr="00793DD0">
              <w:rPr>
                <w:rFonts w:eastAsia="Times New Roman" w:cs="Times New Roman"/>
                <w:color w:val="000000" w:themeColor="text1"/>
                <w:vertAlign w:val="subscript"/>
                <w:lang w:eastAsia="da-DK"/>
              </w:rPr>
              <w:t>E</w:t>
            </w:r>
            <w:r w:rsidRPr="00793DD0">
              <w:rPr>
                <w:rFonts w:eastAsia="Times New Roman" w:cs="Times New Roman"/>
                <w:color w:val="000000" w:themeColor="text1"/>
                <w:lang w:eastAsia="da-DK"/>
              </w:rPr>
              <w:t>/s/ 1 SG</w:t>
            </w:r>
          </w:p>
        </w:tc>
        <w:tc>
          <w:tcPr>
            <w:tcW w:w="1701" w:type="dxa"/>
            <w:vAlign w:val="center"/>
          </w:tcPr>
          <w:p w14:paraId="68DA07F9" w14:textId="77777777" w:rsidR="00E965C5" w:rsidRPr="00793DD0" w:rsidRDefault="00E965C5" w:rsidP="005C6990">
            <w:pPr>
              <w:spacing w:before="80" w:after="80"/>
              <w:jc w:val="center"/>
              <w:rPr>
                <w:rFonts w:eastAsia="Times New Roman" w:cs="Times New Roman"/>
                <w:color w:val="000000" w:themeColor="text1"/>
                <w:lang w:eastAsia="da-DK"/>
              </w:rPr>
            </w:pPr>
            <w:r w:rsidRPr="00793DD0">
              <w:rPr>
                <w:rFonts w:eastAsia="Times New Roman" w:cs="Times New Roman"/>
                <w:color w:val="000000" w:themeColor="text1"/>
                <w:lang w:eastAsia="da-DK"/>
              </w:rPr>
              <w:t>8760</w:t>
            </w:r>
          </w:p>
        </w:tc>
        <w:tc>
          <w:tcPr>
            <w:tcW w:w="1620" w:type="dxa"/>
            <w:tcBorders>
              <w:top w:val="single" w:sz="4" w:space="0" w:color="auto"/>
              <w:left w:val="single" w:sz="8" w:space="0" w:color="auto"/>
              <w:bottom w:val="single" w:sz="4" w:space="0" w:color="auto"/>
              <w:right w:val="single" w:sz="4" w:space="0" w:color="auto"/>
            </w:tcBorders>
            <w:shd w:val="clear" w:color="auto" w:fill="auto"/>
            <w:vAlign w:val="center"/>
          </w:tcPr>
          <w:p w14:paraId="0F70BB72" w14:textId="77777777" w:rsidR="00E965C5" w:rsidRPr="00793DD0" w:rsidRDefault="00E965C5" w:rsidP="005C6990">
            <w:pPr>
              <w:spacing w:before="80" w:after="80"/>
              <w:jc w:val="center"/>
              <w:rPr>
                <w:rFonts w:eastAsia="Times New Roman" w:cs="Times New Roman"/>
                <w:color w:val="000000" w:themeColor="text1"/>
                <w:lang w:eastAsia="da-DK"/>
              </w:rPr>
            </w:pPr>
            <w:r w:rsidRPr="00793DD0">
              <w:rPr>
                <w:rFonts w:cs="Times New Roman"/>
                <w:color w:val="000000" w:themeColor="text1"/>
              </w:rPr>
              <w:t>2314</w:t>
            </w:r>
          </w:p>
        </w:tc>
      </w:tr>
    </w:tbl>
    <w:p w14:paraId="76C49FE5" w14:textId="2F6EB070" w:rsidR="00987D78" w:rsidRPr="00793DD0" w:rsidRDefault="005C6990" w:rsidP="004A233A">
      <w:pPr>
        <w:spacing w:before="240" w:after="240"/>
        <w:jc w:val="both"/>
        <w:rPr>
          <w:rFonts w:cs="Times New Roman"/>
          <w:b/>
          <w:color w:val="000000"/>
        </w:rPr>
      </w:pPr>
      <w:r w:rsidRPr="00793DD0">
        <w:rPr>
          <w:rFonts w:cs="Times New Roman"/>
          <w:b/>
          <w:szCs w:val="24"/>
        </w:rPr>
        <w:t>Kvapų koncentracijos skaičiavimo programa AERMOD VIEW rezultatai</w:t>
      </w:r>
    </w:p>
    <w:p w14:paraId="6DE8E47C" w14:textId="77777777" w:rsidR="00657CE9" w:rsidRPr="00793DD0" w:rsidRDefault="00657CE9" w:rsidP="004A233A">
      <w:pPr>
        <w:spacing w:after="240"/>
        <w:jc w:val="both"/>
        <w:rPr>
          <w:rFonts w:eastAsia="Times New Roman" w:cs="Times New Roman"/>
          <w:strike/>
          <w:szCs w:val="24"/>
          <w:lang w:eastAsia="da-DK"/>
        </w:rPr>
      </w:pPr>
      <w:r w:rsidRPr="00793DD0">
        <w:rPr>
          <w:rFonts w:eastAsia="Times New Roman" w:cs="Times New Roman"/>
          <w:szCs w:val="24"/>
          <w:lang w:eastAsia="da-DK"/>
        </w:rPr>
        <w:t>Su galvijų ūkio statybos ir eksploatacijos ūkine veikla susijusio kvapo sklaidos skaičiavimai buvo atlikti naudojant AERMOD View matematinį modelį (</w:t>
      </w:r>
      <w:proofErr w:type="spellStart"/>
      <w:r w:rsidRPr="00793DD0">
        <w:rPr>
          <w:rFonts w:eastAsia="Times New Roman" w:cs="Times New Roman"/>
          <w:szCs w:val="24"/>
          <w:lang w:eastAsia="da-DK"/>
        </w:rPr>
        <w:t>Lakes</w:t>
      </w:r>
      <w:proofErr w:type="spellEnd"/>
      <w:r w:rsidRPr="00793DD0">
        <w:rPr>
          <w:rFonts w:eastAsia="Times New Roman" w:cs="Times New Roman"/>
          <w:szCs w:val="24"/>
          <w:lang w:eastAsia="da-DK"/>
        </w:rPr>
        <w:t xml:space="preserve"> </w:t>
      </w:r>
      <w:proofErr w:type="spellStart"/>
      <w:r w:rsidRPr="00793DD0">
        <w:rPr>
          <w:rFonts w:eastAsia="Times New Roman" w:cs="Times New Roman"/>
          <w:szCs w:val="24"/>
          <w:lang w:eastAsia="da-DK"/>
        </w:rPr>
        <w:t>Environmental</w:t>
      </w:r>
      <w:proofErr w:type="spellEnd"/>
      <w:r w:rsidRPr="00793DD0">
        <w:rPr>
          <w:rFonts w:eastAsia="Times New Roman" w:cs="Times New Roman"/>
          <w:szCs w:val="24"/>
          <w:lang w:eastAsia="da-DK"/>
        </w:rPr>
        <w:t xml:space="preserve"> </w:t>
      </w:r>
      <w:proofErr w:type="spellStart"/>
      <w:r w:rsidRPr="00793DD0">
        <w:rPr>
          <w:rFonts w:eastAsia="Times New Roman" w:cs="Times New Roman"/>
          <w:szCs w:val="24"/>
          <w:lang w:eastAsia="da-DK"/>
        </w:rPr>
        <w:t>Software</w:t>
      </w:r>
      <w:proofErr w:type="spellEnd"/>
      <w:r w:rsidRPr="00793DD0">
        <w:rPr>
          <w:rFonts w:eastAsia="Times New Roman" w:cs="Times New Roman"/>
          <w:szCs w:val="24"/>
          <w:lang w:eastAsia="da-DK"/>
        </w:rPr>
        <w:t xml:space="preserve">, Kanada). Programos galimybės leidžia įvertinti ne tik skirtingų aplinkos oro taršos šaltinių (taškinių, ploto, linijinių) išskiriamų teršalų koncentracijas, bet, parinkus tam tikrus parametrus, simuliuoti minėtų taršos šaltinių išskiriamų kvapų sklaidą. AERMOD View modelio galimybės leidžia suskaičiuoti tiek vienos, tiek kelių medžiagų keliamo kvapo sklaidą. </w:t>
      </w:r>
    </w:p>
    <w:p w14:paraId="1A9260DC" w14:textId="77777777" w:rsidR="00657CE9" w:rsidRPr="00793DD0" w:rsidRDefault="00657CE9" w:rsidP="004A233A">
      <w:pPr>
        <w:spacing w:after="240"/>
        <w:jc w:val="both"/>
        <w:rPr>
          <w:rFonts w:eastAsia="Times New Roman" w:cs="Times New Roman"/>
          <w:szCs w:val="24"/>
          <w:lang w:eastAsia="da-DK"/>
        </w:rPr>
      </w:pPr>
      <w:r w:rsidRPr="00793DD0">
        <w:rPr>
          <w:rFonts w:eastAsia="Times New Roman" w:cs="Times New Roman"/>
          <w:szCs w:val="24"/>
          <w:lang w:eastAsia="da-DK"/>
        </w:rPr>
        <w:t>Kvapų koncentracija skaičiuojama 1,5 m aukštyje (vidutinis aukštis, kuriame uodžia žmogus).</w:t>
      </w:r>
    </w:p>
    <w:p w14:paraId="7C9A9C7A" w14:textId="77777777" w:rsidR="00657CE9" w:rsidRPr="00793DD0" w:rsidRDefault="00657CE9" w:rsidP="004A233A">
      <w:pPr>
        <w:spacing w:after="240"/>
        <w:jc w:val="both"/>
        <w:rPr>
          <w:rFonts w:eastAsia="Times New Roman" w:cs="Times New Roman"/>
          <w:szCs w:val="24"/>
          <w:lang w:eastAsia="da-DK"/>
        </w:rPr>
      </w:pPr>
      <w:r w:rsidRPr="00793DD0">
        <w:rPr>
          <w:rFonts w:eastAsia="Times New Roman" w:cs="Times New Roman"/>
          <w:szCs w:val="24"/>
          <w:lang w:eastAsia="da-DK"/>
        </w:rPr>
        <w:t>AERMOD View programa skaičiuojama 1 valandos kvapo koncentracijos pasiskirstymas, pritaikant 98,0 procentilį. Gauti rezultatai lyginami su HN 121:2010 nurodyta kvapo koncentracijos ribine verte (3 lentelė) - 8 OU</w:t>
      </w:r>
      <w:r w:rsidRPr="00793DD0">
        <w:rPr>
          <w:rFonts w:eastAsia="Times New Roman" w:cs="Times New Roman"/>
          <w:szCs w:val="24"/>
          <w:vertAlign w:val="subscript"/>
          <w:lang w:eastAsia="da-DK"/>
        </w:rPr>
        <w:t>E</w:t>
      </w:r>
      <w:r w:rsidRPr="00793DD0">
        <w:rPr>
          <w:rFonts w:eastAsia="Times New Roman" w:cs="Times New Roman"/>
          <w:szCs w:val="24"/>
          <w:lang w:eastAsia="da-DK"/>
        </w:rPr>
        <w:t>/m</w:t>
      </w:r>
      <w:r w:rsidRPr="00793DD0">
        <w:rPr>
          <w:rFonts w:eastAsia="Times New Roman" w:cs="Times New Roman"/>
          <w:szCs w:val="24"/>
          <w:vertAlign w:val="superscript"/>
          <w:lang w:eastAsia="da-DK"/>
        </w:rPr>
        <w:t>3</w:t>
      </w:r>
      <w:r w:rsidRPr="00793DD0">
        <w:rPr>
          <w:rFonts w:eastAsia="Times New Roman" w:cs="Times New Roman"/>
          <w:szCs w:val="24"/>
          <w:lang w:eastAsia="da-DK"/>
        </w:rPr>
        <w:t>.</w:t>
      </w:r>
    </w:p>
    <w:p w14:paraId="5271FC3D" w14:textId="77777777" w:rsidR="00657CE9" w:rsidRPr="00793DD0" w:rsidRDefault="00657CE9" w:rsidP="004A233A">
      <w:pPr>
        <w:spacing w:after="240"/>
        <w:jc w:val="both"/>
        <w:rPr>
          <w:rFonts w:cs="Times New Roman"/>
        </w:rPr>
      </w:pPr>
      <w:r w:rsidRPr="00793DD0">
        <w:rPr>
          <w:rFonts w:eastAsia="Times New Roman" w:cs="Times New Roman"/>
          <w:szCs w:val="24"/>
          <w:lang w:eastAsia="da-DK"/>
        </w:rPr>
        <w:t>Kvapų pasiskirstymui aplinkoje didelę įtaką turi meteorologinės sąlygos, todėl buvo naudojami Lietuvos HMT 2015 m. kovo mėn. pateiktą penkerių metų (2010-01-01–2014-12-31) Vilniaus meteorologijos stoties meteorologinių duomenų suvestinė teršalų skaičiavimo modeliams, kurią sudaro kas 1 valandą, kas 3 valandas ir kas 6 valandas išmatuoti meteorologiniai elementai: oro temperatūra (°C), vėjo greitis (m/s), vėjo kryptis (0°- 360°),  debesuotumas (balais), kritulių kiekis (mm).</w:t>
      </w:r>
    </w:p>
    <w:p w14:paraId="79E69D2D" w14:textId="7D38474F" w:rsidR="00657CE9" w:rsidRPr="00793DD0" w:rsidRDefault="00657CE9" w:rsidP="004A233A">
      <w:pPr>
        <w:spacing w:after="240"/>
        <w:jc w:val="both"/>
        <w:rPr>
          <w:rFonts w:eastAsia="Times New Roman" w:cs="Times New Roman"/>
          <w:lang w:eastAsia="en-GB"/>
        </w:rPr>
      </w:pPr>
      <w:r w:rsidRPr="00793DD0">
        <w:rPr>
          <w:rFonts w:eastAsia="Times New Roman" w:cs="Times New Roman"/>
          <w:szCs w:val="20"/>
          <w:lang w:eastAsia="da-DK"/>
        </w:rPr>
        <w:t>Apibendrinti kvapų skaidos skaičiavimo rezultatai pateikiami 2</w:t>
      </w:r>
      <w:r w:rsidR="002F0FF8" w:rsidRPr="00793DD0">
        <w:rPr>
          <w:rFonts w:eastAsia="Times New Roman" w:cs="Times New Roman"/>
          <w:szCs w:val="20"/>
          <w:lang w:eastAsia="da-DK"/>
        </w:rPr>
        <w:t>8</w:t>
      </w:r>
      <w:r w:rsidRPr="00793DD0">
        <w:rPr>
          <w:rFonts w:eastAsia="Times New Roman" w:cs="Times New Roman"/>
          <w:szCs w:val="20"/>
          <w:lang w:eastAsia="da-DK"/>
        </w:rPr>
        <w:t xml:space="preserve"> lentelėje.</w:t>
      </w:r>
      <w:r w:rsidRPr="00793DD0">
        <w:rPr>
          <w:rFonts w:eastAsia="Times New Roman" w:cs="Times New Roman"/>
          <w:lang w:eastAsia="en-GB"/>
        </w:rPr>
        <w:t xml:space="preserve"> Kvapo koncentracijos sklaidos žemėlapis pateiktas Priede </w:t>
      </w:r>
      <w:r w:rsidR="0008744E" w:rsidRPr="00793DD0">
        <w:rPr>
          <w:rFonts w:eastAsia="Times New Roman" w:cs="Times New Roman"/>
          <w:lang w:eastAsia="en-GB"/>
        </w:rPr>
        <w:t>8</w:t>
      </w:r>
      <w:r w:rsidRPr="00793DD0">
        <w:rPr>
          <w:rFonts w:eastAsia="Times New Roman" w:cs="Times New Roman"/>
          <w:lang w:eastAsia="en-GB"/>
        </w:rPr>
        <w:t>.</w:t>
      </w:r>
    </w:p>
    <w:p w14:paraId="4F7DC8F5" w14:textId="77777777" w:rsidR="00657CE9" w:rsidRPr="00793DD0" w:rsidRDefault="00657CE9" w:rsidP="00657CE9">
      <w:pPr>
        <w:jc w:val="both"/>
        <w:rPr>
          <w:rFonts w:eastAsia="Times New Roman" w:cs="Times New Roman"/>
          <w:color w:val="000000" w:themeColor="text1"/>
          <w:lang w:eastAsia="en-GB"/>
        </w:rPr>
      </w:pPr>
      <w:r w:rsidRPr="00793DD0">
        <w:rPr>
          <w:rFonts w:eastAsia="Times New Roman" w:cs="Times New Roman"/>
          <w:color w:val="000000" w:themeColor="text1"/>
          <w:lang w:eastAsia="en-GB"/>
        </w:rPr>
        <w:t>Suskaičiuota kvapo koncentracija prie objekto sklypo ribų sudaro 2 - 3 UOE/m</w:t>
      </w:r>
      <w:r w:rsidRPr="00793DD0">
        <w:rPr>
          <w:rFonts w:eastAsia="Times New Roman" w:cs="Times New Roman"/>
          <w:color w:val="000000" w:themeColor="text1"/>
          <w:vertAlign w:val="superscript"/>
          <w:lang w:eastAsia="en-GB"/>
        </w:rPr>
        <w:t>3</w:t>
      </w:r>
      <w:r w:rsidRPr="00793DD0">
        <w:rPr>
          <w:rFonts w:eastAsia="Times New Roman" w:cs="Times New Roman"/>
          <w:color w:val="000000" w:themeColor="text1"/>
          <w:lang w:eastAsia="en-GB"/>
        </w:rPr>
        <w:t>, artimiausioje gyvenamojoje aplinkoje didžiausia – 0,5 - 0,8 UOE/m</w:t>
      </w:r>
      <w:r w:rsidRPr="00793DD0">
        <w:rPr>
          <w:rFonts w:eastAsia="Times New Roman" w:cs="Times New Roman"/>
          <w:color w:val="000000" w:themeColor="text1"/>
          <w:vertAlign w:val="superscript"/>
          <w:lang w:eastAsia="en-GB"/>
        </w:rPr>
        <w:t>3</w:t>
      </w:r>
      <w:r w:rsidRPr="00793DD0">
        <w:rPr>
          <w:rFonts w:eastAsia="Times New Roman" w:cs="Times New Roman"/>
          <w:color w:val="000000" w:themeColor="text1"/>
          <w:lang w:eastAsia="en-GB"/>
        </w:rPr>
        <w:t xml:space="preserve"> ir neviršija leidžiamos ribinės kvapo vertės - 8 UO</w:t>
      </w:r>
      <w:r w:rsidRPr="00793DD0">
        <w:rPr>
          <w:rFonts w:eastAsia="Times New Roman" w:cs="Times New Roman"/>
          <w:color w:val="000000" w:themeColor="text1"/>
          <w:vertAlign w:val="subscript"/>
          <w:lang w:eastAsia="en-GB"/>
        </w:rPr>
        <w:t>E</w:t>
      </w:r>
      <w:r w:rsidRPr="00793DD0">
        <w:rPr>
          <w:rFonts w:eastAsia="Times New Roman" w:cs="Times New Roman"/>
          <w:color w:val="000000" w:themeColor="text1"/>
          <w:lang w:eastAsia="en-GB"/>
        </w:rPr>
        <w:t>/m</w:t>
      </w:r>
      <w:r w:rsidRPr="00793DD0">
        <w:rPr>
          <w:rFonts w:eastAsia="Times New Roman" w:cs="Times New Roman"/>
          <w:color w:val="000000" w:themeColor="text1"/>
          <w:vertAlign w:val="superscript"/>
          <w:lang w:eastAsia="en-GB"/>
        </w:rPr>
        <w:t>3</w:t>
      </w:r>
      <w:r w:rsidRPr="00793DD0">
        <w:rPr>
          <w:rFonts w:eastAsia="Times New Roman" w:cs="Times New Roman"/>
          <w:color w:val="000000" w:themeColor="text1"/>
          <w:lang w:eastAsia="en-GB"/>
        </w:rPr>
        <w:t xml:space="preserve">. </w:t>
      </w:r>
    </w:p>
    <w:p w14:paraId="53B61AAD" w14:textId="77777777" w:rsidR="00657CE9" w:rsidRPr="00793DD0" w:rsidRDefault="00657CE9" w:rsidP="004A233A">
      <w:pPr>
        <w:spacing w:after="240"/>
        <w:jc w:val="both"/>
        <w:rPr>
          <w:rFonts w:eastAsia="Times New Roman" w:cs="Times New Roman"/>
          <w:color w:val="FF0000"/>
          <w:szCs w:val="20"/>
          <w:lang w:eastAsia="da-DK"/>
        </w:rPr>
      </w:pPr>
    </w:p>
    <w:p w14:paraId="2C939F07" w14:textId="77777777" w:rsidR="00657CE9" w:rsidRPr="00793DD0" w:rsidRDefault="00657CE9" w:rsidP="004A233A">
      <w:pPr>
        <w:spacing w:after="240"/>
        <w:jc w:val="both"/>
        <w:rPr>
          <w:rFonts w:eastAsia="Times New Roman" w:cs="Times New Roman"/>
          <w:color w:val="FF0000"/>
          <w:szCs w:val="20"/>
          <w:lang w:eastAsia="da-DK"/>
        </w:rPr>
      </w:pPr>
    </w:p>
    <w:p w14:paraId="36489514" w14:textId="77777777" w:rsidR="00657CE9" w:rsidRPr="00793DD0" w:rsidRDefault="00657CE9" w:rsidP="004A233A">
      <w:pPr>
        <w:spacing w:after="240"/>
        <w:jc w:val="both"/>
        <w:rPr>
          <w:rFonts w:eastAsia="Times New Roman" w:cs="Times New Roman"/>
          <w:color w:val="FF0000"/>
          <w:szCs w:val="20"/>
          <w:lang w:eastAsia="da-DK"/>
        </w:rPr>
      </w:pPr>
    </w:p>
    <w:p w14:paraId="198BE953" w14:textId="77777777" w:rsidR="00657CE9" w:rsidRPr="00793DD0" w:rsidRDefault="00657CE9" w:rsidP="004A233A">
      <w:pPr>
        <w:spacing w:after="240"/>
        <w:jc w:val="both"/>
        <w:rPr>
          <w:rFonts w:eastAsia="Times New Roman" w:cs="Times New Roman"/>
          <w:color w:val="FF0000"/>
          <w:szCs w:val="20"/>
          <w:lang w:eastAsia="da-DK"/>
        </w:rPr>
      </w:pPr>
    </w:p>
    <w:p w14:paraId="1F28D291" w14:textId="693F19F4" w:rsidR="00657CE9" w:rsidRPr="00793DD0" w:rsidRDefault="00657CE9" w:rsidP="004A233A">
      <w:pPr>
        <w:spacing w:after="120"/>
        <w:jc w:val="both"/>
        <w:rPr>
          <w:rFonts w:eastAsia="Times New Roman" w:cs="Times New Roman"/>
          <w:i/>
          <w:szCs w:val="20"/>
          <w:lang w:eastAsia="da-DK"/>
        </w:rPr>
      </w:pPr>
      <w:r w:rsidRPr="00793DD0">
        <w:rPr>
          <w:rFonts w:eastAsia="Times New Roman" w:cs="Times New Roman"/>
          <w:b/>
          <w:i/>
          <w:szCs w:val="20"/>
          <w:lang w:eastAsia="da-DK"/>
        </w:rPr>
        <w:lastRenderedPageBreak/>
        <w:t>2</w:t>
      </w:r>
      <w:r w:rsidR="00CA39A6" w:rsidRPr="00793DD0">
        <w:rPr>
          <w:rFonts w:eastAsia="Times New Roman" w:cs="Times New Roman"/>
          <w:b/>
          <w:i/>
          <w:szCs w:val="20"/>
          <w:lang w:eastAsia="da-DK"/>
        </w:rPr>
        <w:t>8</w:t>
      </w:r>
      <w:r w:rsidRPr="00793DD0">
        <w:rPr>
          <w:rFonts w:eastAsia="Times New Roman" w:cs="Times New Roman"/>
          <w:b/>
          <w:i/>
          <w:szCs w:val="20"/>
          <w:lang w:eastAsia="da-DK"/>
        </w:rPr>
        <w:t xml:space="preserve"> lentelė.</w:t>
      </w:r>
      <w:r w:rsidRPr="00793DD0">
        <w:rPr>
          <w:rFonts w:eastAsia="Times New Roman" w:cs="Times New Roman"/>
          <w:i/>
          <w:szCs w:val="20"/>
          <w:lang w:eastAsia="da-DK"/>
        </w:rPr>
        <w:t xml:space="preserve"> Suskaičiuotos maksimali kvapo koncentracijos prie sklypo ribų ir gyvenamojoje aplinkoje  </w:t>
      </w:r>
    </w:p>
    <w:tbl>
      <w:tblPr>
        <w:tblStyle w:val="Lentelstinklelis"/>
        <w:tblW w:w="9918" w:type="dxa"/>
        <w:tblLook w:val="04A0" w:firstRow="1" w:lastRow="0" w:firstColumn="1" w:lastColumn="0" w:noHBand="0" w:noVBand="1"/>
      </w:tblPr>
      <w:tblGrid>
        <w:gridCol w:w="5524"/>
        <w:gridCol w:w="4394"/>
      </w:tblGrid>
      <w:tr w:rsidR="00657CE9" w:rsidRPr="00793DD0" w14:paraId="24752B18" w14:textId="77777777" w:rsidTr="004A233A">
        <w:trPr>
          <w:trHeight w:val="292"/>
        </w:trPr>
        <w:tc>
          <w:tcPr>
            <w:tcW w:w="5524" w:type="dxa"/>
          </w:tcPr>
          <w:p w14:paraId="7C22CB08" w14:textId="77777777" w:rsidR="00657CE9" w:rsidRPr="00793DD0" w:rsidRDefault="00657CE9" w:rsidP="006848AC">
            <w:pPr>
              <w:jc w:val="center"/>
              <w:rPr>
                <w:rFonts w:eastAsia="Times New Roman" w:cs="Times New Roman"/>
                <w:b/>
                <w:lang w:eastAsia="da-DK"/>
              </w:rPr>
            </w:pPr>
            <w:r w:rsidRPr="00793DD0">
              <w:rPr>
                <w:rFonts w:eastAsia="Times New Roman" w:cs="Times New Roman"/>
                <w:b/>
                <w:lang w:eastAsia="da-DK"/>
              </w:rPr>
              <w:t>Kvapų vertinimo vieta</w:t>
            </w:r>
          </w:p>
        </w:tc>
        <w:tc>
          <w:tcPr>
            <w:tcW w:w="4394" w:type="dxa"/>
          </w:tcPr>
          <w:p w14:paraId="5DD3E140" w14:textId="77777777" w:rsidR="00657CE9" w:rsidRPr="00793DD0" w:rsidRDefault="00657CE9" w:rsidP="006848AC">
            <w:pPr>
              <w:jc w:val="center"/>
              <w:rPr>
                <w:rFonts w:eastAsia="Times New Roman" w:cs="Times New Roman"/>
                <w:lang w:eastAsia="da-DK"/>
              </w:rPr>
            </w:pPr>
            <w:r w:rsidRPr="00793DD0">
              <w:rPr>
                <w:rFonts w:eastAsia="Times New Roman" w:cs="Times New Roman"/>
                <w:b/>
                <w:lang w:eastAsia="da-DK"/>
              </w:rPr>
              <w:t>Suskaičiuota kvapo koncentracija, OU</w:t>
            </w:r>
            <w:r w:rsidRPr="00793DD0">
              <w:rPr>
                <w:rFonts w:eastAsia="Times New Roman" w:cs="Times New Roman"/>
                <w:b/>
                <w:vertAlign w:val="subscript"/>
                <w:lang w:eastAsia="da-DK"/>
              </w:rPr>
              <w:t>E</w:t>
            </w:r>
            <w:r w:rsidRPr="00793DD0">
              <w:rPr>
                <w:rFonts w:eastAsia="Times New Roman" w:cs="Times New Roman"/>
                <w:b/>
                <w:lang w:eastAsia="da-DK"/>
              </w:rPr>
              <w:t>/m</w:t>
            </w:r>
            <w:r w:rsidRPr="00793DD0">
              <w:rPr>
                <w:rFonts w:eastAsia="Times New Roman" w:cs="Times New Roman"/>
                <w:b/>
                <w:vertAlign w:val="superscript"/>
                <w:lang w:eastAsia="da-DK"/>
              </w:rPr>
              <w:t>3</w:t>
            </w:r>
          </w:p>
        </w:tc>
      </w:tr>
      <w:tr w:rsidR="00657CE9" w:rsidRPr="00793DD0" w14:paraId="258191F1" w14:textId="77777777" w:rsidTr="004A233A">
        <w:trPr>
          <w:trHeight w:val="292"/>
        </w:trPr>
        <w:tc>
          <w:tcPr>
            <w:tcW w:w="5524" w:type="dxa"/>
          </w:tcPr>
          <w:p w14:paraId="3E02FF33" w14:textId="77777777" w:rsidR="00657CE9" w:rsidRPr="00793DD0" w:rsidRDefault="00657CE9" w:rsidP="006848AC">
            <w:pPr>
              <w:rPr>
                <w:rFonts w:eastAsia="Times New Roman" w:cs="Times New Roman"/>
                <w:lang w:eastAsia="da-DK"/>
              </w:rPr>
            </w:pPr>
            <w:r w:rsidRPr="00793DD0">
              <w:rPr>
                <w:rFonts w:eastAsia="Times New Roman" w:cs="Times New Roman"/>
                <w:lang w:eastAsia="da-DK"/>
              </w:rPr>
              <w:t xml:space="preserve">Šiaurinė sklypo dalis </w:t>
            </w:r>
          </w:p>
        </w:tc>
        <w:tc>
          <w:tcPr>
            <w:tcW w:w="4394" w:type="dxa"/>
          </w:tcPr>
          <w:p w14:paraId="14052C4F" w14:textId="77777777" w:rsidR="00657CE9" w:rsidRPr="00793DD0" w:rsidRDefault="00657CE9" w:rsidP="006848AC">
            <w:pPr>
              <w:jc w:val="center"/>
              <w:rPr>
                <w:rFonts w:eastAsia="Times New Roman" w:cs="Times New Roman"/>
                <w:lang w:eastAsia="da-DK"/>
              </w:rPr>
            </w:pPr>
            <w:r w:rsidRPr="00793DD0">
              <w:rPr>
                <w:rFonts w:eastAsia="Times New Roman" w:cs="Times New Roman"/>
                <w:lang w:eastAsia="da-DK"/>
              </w:rPr>
              <w:t>2,5</w:t>
            </w:r>
          </w:p>
        </w:tc>
      </w:tr>
      <w:tr w:rsidR="00657CE9" w:rsidRPr="00793DD0" w14:paraId="7B6C3276" w14:textId="77777777" w:rsidTr="004A233A">
        <w:trPr>
          <w:trHeight w:val="310"/>
        </w:trPr>
        <w:tc>
          <w:tcPr>
            <w:tcW w:w="5524" w:type="dxa"/>
          </w:tcPr>
          <w:p w14:paraId="76C889B6" w14:textId="77777777" w:rsidR="00657CE9" w:rsidRPr="00793DD0" w:rsidRDefault="00657CE9" w:rsidP="006848AC">
            <w:pPr>
              <w:rPr>
                <w:rFonts w:cs="Times New Roman"/>
              </w:rPr>
            </w:pPr>
            <w:r w:rsidRPr="00793DD0">
              <w:rPr>
                <w:rFonts w:eastAsia="Times New Roman" w:cs="Times New Roman"/>
                <w:lang w:eastAsia="da-DK"/>
              </w:rPr>
              <w:t>Rytinė sklypo dalis</w:t>
            </w:r>
          </w:p>
        </w:tc>
        <w:tc>
          <w:tcPr>
            <w:tcW w:w="4394" w:type="dxa"/>
          </w:tcPr>
          <w:p w14:paraId="0658100B" w14:textId="77777777" w:rsidR="00657CE9" w:rsidRPr="00793DD0" w:rsidRDefault="00657CE9" w:rsidP="006848AC">
            <w:pPr>
              <w:jc w:val="center"/>
              <w:rPr>
                <w:rFonts w:eastAsia="Times New Roman" w:cs="Times New Roman"/>
                <w:lang w:eastAsia="da-DK"/>
              </w:rPr>
            </w:pPr>
            <w:r w:rsidRPr="00793DD0">
              <w:rPr>
                <w:rFonts w:eastAsia="Times New Roman" w:cs="Times New Roman"/>
                <w:lang w:eastAsia="da-DK"/>
              </w:rPr>
              <w:t>2</w:t>
            </w:r>
          </w:p>
        </w:tc>
      </w:tr>
      <w:tr w:rsidR="00657CE9" w:rsidRPr="00793DD0" w14:paraId="2636EB0A" w14:textId="77777777" w:rsidTr="004A233A">
        <w:trPr>
          <w:trHeight w:val="292"/>
        </w:trPr>
        <w:tc>
          <w:tcPr>
            <w:tcW w:w="5524" w:type="dxa"/>
          </w:tcPr>
          <w:p w14:paraId="00D8C91D" w14:textId="77777777" w:rsidR="00657CE9" w:rsidRPr="00793DD0" w:rsidRDefault="00657CE9" w:rsidP="006848AC">
            <w:pPr>
              <w:rPr>
                <w:rFonts w:eastAsia="Times New Roman" w:cs="Times New Roman"/>
                <w:lang w:eastAsia="da-DK"/>
              </w:rPr>
            </w:pPr>
            <w:r w:rsidRPr="00793DD0">
              <w:rPr>
                <w:rFonts w:eastAsia="Times New Roman" w:cs="Times New Roman"/>
                <w:lang w:eastAsia="da-DK"/>
              </w:rPr>
              <w:t>Pietinė sklypo dalis</w:t>
            </w:r>
          </w:p>
        </w:tc>
        <w:tc>
          <w:tcPr>
            <w:tcW w:w="4394" w:type="dxa"/>
          </w:tcPr>
          <w:p w14:paraId="17A814E9" w14:textId="77777777" w:rsidR="00657CE9" w:rsidRPr="00793DD0" w:rsidRDefault="00657CE9" w:rsidP="006848AC">
            <w:pPr>
              <w:jc w:val="center"/>
              <w:rPr>
                <w:rFonts w:eastAsia="Times New Roman" w:cs="Times New Roman"/>
                <w:lang w:eastAsia="da-DK"/>
              </w:rPr>
            </w:pPr>
            <w:r w:rsidRPr="00793DD0">
              <w:rPr>
                <w:rFonts w:eastAsia="Times New Roman" w:cs="Times New Roman"/>
                <w:lang w:eastAsia="da-DK"/>
              </w:rPr>
              <w:t>2,2</w:t>
            </w:r>
          </w:p>
        </w:tc>
      </w:tr>
      <w:tr w:rsidR="00657CE9" w:rsidRPr="00793DD0" w14:paraId="7126A48D" w14:textId="77777777" w:rsidTr="004A233A">
        <w:trPr>
          <w:trHeight w:val="329"/>
        </w:trPr>
        <w:tc>
          <w:tcPr>
            <w:tcW w:w="5524" w:type="dxa"/>
          </w:tcPr>
          <w:p w14:paraId="23E3AD0C" w14:textId="77777777" w:rsidR="00657CE9" w:rsidRPr="00793DD0" w:rsidRDefault="00657CE9" w:rsidP="006848AC">
            <w:pPr>
              <w:rPr>
                <w:rFonts w:eastAsia="Times New Roman" w:cs="Times New Roman"/>
                <w:lang w:eastAsia="da-DK"/>
              </w:rPr>
            </w:pPr>
            <w:r w:rsidRPr="00793DD0">
              <w:rPr>
                <w:rFonts w:eastAsia="Times New Roman" w:cs="Times New Roman"/>
                <w:lang w:eastAsia="da-DK"/>
              </w:rPr>
              <w:t>Vakarinė sklypo dalis</w:t>
            </w:r>
          </w:p>
        </w:tc>
        <w:tc>
          <w:tcPr>
            <w:tcW w:w="4394" w:type="dxa"/>
          </w:tcPr>
          <w:p w14:paraId="70726F59" w14:textId="77777777" w:rsidR="00657CE9" w:rsidRPr="00793DD0" w:rsidRDefault="00657CE9" w:rsidP="006848AC">
            <w:pPr>
              <w:jc w:val="center"/>
              <w:rPr>
                <w:rFonts w:eastAsia="Times New Roman" w:cs="Times New Roman"/>
                <w:lang w:eastAsia="da-DK"/>
              </w:rPr>
            </w:pPr>
            <w:r w:rsidRPr="00793DD0">
              <w:rPr>
                <w:rFonts w:eastAsia="Times New Roman" w:cs="Times New Roman"/>
                <w:lang w:eastAsia="da-DK"/>
              </w:rPr>
              <w:t>2,5</w:t>
            </w:r>
          </w:p>
        </w:tc>
      </w:tr>
      <w:tr w:rsidR="00657CE9" w:rsidRPr="00793DD0" w14:paraId="72663C92" w14:textId="77777777" w:rsidTr="004A233A">
        <w:trPr>
          <w:trHeight w:val="310"/>
        </w:trPr>
        <w:tc>
          <w:tcPr>
            <w:tcW w:w="5524" w:type="dxa"/>
            <w:tcBorders>
              <w:top w:val="single" w:sz="4" w:space="0" w:color="000000"/>
              <w:left w:val="single" w:sz="4" w:space="0" w:color="000000"/>
              <w:bottom w:val="single" w:sz="4" w:space="0" w:color="000000"/>
              <w:right w:val="single" w:sz="4" w:space="0" w:color="000000"/>
            </w:tcBorders>
            <w:shd w:val="clear" w:color="auto" w:fill="auto"/>
          </w:tcPr>
          <w:p w14:paraId="72839727" w14:textId="77777777" w:rsidR="00657CE9" w:rsidRPr="00793DD0" w:rsidRDefault="00657CE9" w:rsidP="006848AC">
            <w:pPr>
              <w:rPr>
                <w:rFonts w:eastAsia="Times New Roman" w:cs="Times New Roman"/>
                <w:lang w:eastAsia="da-DK"/>
              </w:rPr>
            </w:pPr>
            <w:proofErr w:type="spellStart"/>
            <w:r w:rsidRPr="00793DD0">
              <w:rPr>
                <w:rFonts w:cs="Times New Roman"/>
              </w:rPr>
              <w:t>Žeruolių</w:t>
            </w:r>
            <w:proofErr w:type="spellEnd"/>
            <w:r w:rsidRPr="00793DD0">
              <w:rPr>
                <w:rFonts w:cs="Times New Roman"/>
              </w:rPr>
              <w:t xml:space="preserve"> g. 1</w:t>
            </w:r>
          </w:p>
        </w:tc>
        <w:tc>
          <w:tcPr>
            <w:tcW w:w="4394" w:type="dxa"/>
          </w:tcPr>
          <w:p w14:paraId="3D4A9C98" w14:textId="77777777" w:rsidR="00657CE9" w:rsidRPr="00793DD0" w:rsidRDefault="00657CE9" w:rsidP="006848AC">
            <w:pPr>
              <w:jc w:val="center"/>
              <w:rPr>
                <w:rFonts w:eastAsia="Times New Roman" w:cs="Times New Roman"/>
                <w:lang w:eastAsia="da-DK"/>
              </w:rPr>
            </w:pPr>
            <w:r w:rsidRPr="00793DD0">
              <w:rPr>
                <w:rFonts w:eastAsia="Times New Roman" w:cs="Times New Roman"/>
                <w:lang w:eastAsia="da-DK"/>
              </w:rPr>
              <w:t>0,5</w:t>
            </w:r>
          </w:p>
        </w:tc>
      </w:tr>
      <w:tr w:rsidR="00657CE9" w:rsidRPr="00793DD0" w14:paraId="602E4806" w14:textId="77777777" w:rsidTr="004A233A">
        <w:trPr>
          <w:trHeight w:val="310"/>
        </w:trPr>
        <w:tc>
          <w:tcPr>
            <w:tcW w:w="5524" w:type="dxa"/>
            <w:tcBorders>
              <w:top w:val="single" w:sz="4" w:space="0" w:color="000000"/>
              <w:left w:val="single" w:sz="4" w:space="0" w:color="000000"/>
              <w:bottom w:val="single" w:sz="4" w:space="0" w:color="000000"/>
              <w:right w:val="single" w:sz="4" w:space="0" w:color="000000"/>
            </w:tcBorders>
            <w:shd w:val="clear" w:color="auto" w:fill="auto"/>
          </w:tcPr>
          <w:p w14:paraId="572EA692" w14:textId="77777777" w:rsidR="00657CE9" w:rsidRPr="00793DD0" w:rsidRDefault="00657CE9" w:rsidP="006848AC">
            <w:pPr>
              <w:rPr>
                <w:rFonts w:eastAsia="Times New Roman" w:cs="Times New Roman"/>
                <w:lang w:eastAsia="da-DK"/>
              </w:rPr>
            </w:pPr>
            <w:proofErr w:type="spellStart"/>
            <w:r w:rsidRPr="00793DD0">
              <w:rPr>
                <w:rFonts w:cs="Times New Roman"/>
              </w:rPr>
              <w:t>Žeruolių</w:t>
            </w:r>
            <w:proofErr w:type="spellEnd"/>
            <w:r w:rsidRPr="00793DD0">
              <w:rPr>
                <w:rFonts w:cs="Times New Roman"/>
              </w:rPr>
              <w:t xml:space="preserve"> g. 1A</w:t>
            </w:r>
          </w:p>
        </w:tc>
        <w:tc>
          <w:tcPr>
            <w:tcW w:w="4394" w:type="dxa"/>
          </w:tcPr>
          <w:p w14:paraId="33B920DB" w14:textId="77777777" w:rsidR="00657CE9" w:rsidRPr="00793DD0" w:rsidRDefault="00657CE9" w:rsidP="006848AC">
            <w:pPr>
              <w:jc w:val="center"/>
              <w:rPr>
                <w:rFonts w:eastAsia="Times New Roman" w:cs="Times New Roman"/>
                <w:lang w:eastAsia="da-DK"/>
              </w:rPr>
            </w:pPr>
            <w:r w:rsidRPr="00793DD0">
              <w:rPr>
                <w:rFonts w:eastAsia="Times New Roman" w:cs="Times New Roman"/>
                <w:lang w:eastAsia="da-DK"/>
              </w:rPr>
              <w:t>0,7</w:t>
            </w:r>
          </w:p>
        </w:tc>
      </w:tr>
      <w:tr w:rsidR="00657CE9" w:rsidRPr="00793DD0" w14:paraId="3AA44B78" w14:textId="77777777" w:rsidTr="004A233A">
        <w:trPr>
          <w:trHeight w:val="310"/>
        </w:trPr>
        <w:tc>
          <w:tcPr>
            <w:tcW w:w="5524" w:type="dxa"/>
            <w:tcBorders>
              <w:top w:val="single" w:sz="4" w:space="0" w:color="000000"/>
              <w:left w:val="single" w:sz="4" w:space="0" w:color="000000"/>
              <w:bottom w:val="single" w:sz="4" w:space="0" w:color="000000"/>
              <w:right w:val="single" w:sz="4" w:space="0" w:color="000000"/>
            </w:tcBorders>
            <w:shd w:val="clear" w:color="auto" w:fill="auto"/>
          </w:tcPr>
          <w:p w14:paraId="6A8DFF8B" w14:textId="77777777" w:rsidR="00657CE9" w:rsidRPr="00793DD0" w:rsidRDefault="00657CE9" w:rsidP="006848AC">
            <w:pPr>
              <w:rPr>
                <w:rFonts w:eastAsia="Times New Roman" w:cs="Times New Roman"/>
                <w:lang w:eastAsia="da-DK"/>
              </w:rPr>
            </w:pPr>
            <w:proofErr w:type="spellStart"/>
            <w:r w:rsidRPr="00793DD0">
              <w:rPr>
                <w:rFonts w:cs="Times New Roman"/>
              </w:rPr>
              <w:t>Žeruolių</w:t>
            </w:r>
            <w:proofErr w:type="spellEnd"/>
            <w:r w:rsidRPr="00793DD0">
              <w:rPr>
                <w:rFonts w:cs="Times New Roman"/>
              </w:rPr>
              <w:t xml:space="preserve"> g. 3 (I sodyba)</w:t>
            </w:r>
          </w:p>
        </w:tc>
        <w:tc>
          <w:tcPr>
            <w:tcW w:w="4394" w:type="dxa"/>
          </w:tcPr>
          <w:p w14:paraId="649170E1" w14:textId="77777777" w:rsidR="00657CE9" w:rsidRPr="00793DD0" w:rsidRDefault="00657CE9" w:rsidP="006848AC">
            <w:pPr>
              <w:jc w:val="center"/>
              <w:rPr>
                <w:rFonts w:eastAsia="Times New Roman" w:cs="Times New Roman"/>
                <w:lang w:eastAsia="da-DK"/>
              </w:rPr>
            </w:pPr>
            <w:r w:rsidRPr="00793DD0">
              <w:rPr>
                <w:rFonts w:eastAsia="Times New Roman" w:cs="Times New Roman"/>
                <w:lang w:eastAsia="da-DK"/>
              </w:rPr>
              <w:t>0,6</w:t>
            </w:r>
          </w:p>
        </w:tc>
      </w:tr>
      <w:tr w:rsidR="00657CE9" w:rsidRPr="00793DD0" w14:paraId="7EF37E41" w14:textId="77777777" w:rsidTr="004A233A">
        <w:trPr>
          <w:trHeight w:val="310"/>
        </w:trPr>
        <w:tc>
          <w:tcPr>
            <w:tcW w:w="5524" w:type="dxa"/>
            <w:tcBorders>
              <w:top w:val="single" w:sz="4" w:space="0" w:color="000000"/>
              <w:left w:val="single" w:sz="4" w:space="0" w:color="000000"/>
              <w:bottom w:val="single" w:sz="4" w:space="0" w:color="000000"/>
              <w:right w:val="single" w:sz="4" w:space="0" w:color="000000"/>
            </w:tcBorders>
            <w:shd w:val="clear" w:color="auto" w:fill="auto"/>
          </w:tcPr>
          <w:p w14:paraId="4BF00B5E" w14:textId="77777777" w:rsidR="00657CE9" w:rsidRPr="00793DD0" w:rsidRDefault="00657CE9" w:rsidP="006848AC">
            <w:pPr>
              <w:rPr>
                <w:rFonts w:cs="Times New Roman"/>
              </w:rPr>
            </w:pPr>
            <w:proofErr w:type="spellStart"/>
            <w:r w:rsidRPr="00793DD0">
              <w:rPr>
                <w:rFonts w:cs="Times New Roman"/>
              </w:rPr>
              <w:t>Žeruolių</w:t>
            </w:r>
            <w:proofErr w:type="spellEnd"/>
            <w:r w:rsidRPr="00793DD0">
              <w:rPr>
                <w:rFonts w:cs="Times New Roman"/>
              </w:rPr>
              <w:t xml:space="preserve"> g. 3 (II sodyba)</w:t>
            </w:r>
          </w:p>
        </w:tc>
        <w:tc>
          <w:tcPr>
            <w:tcW w:w="4394" w:type="dxa"/>
          </w:tcPr>
          <w:p w14:paraId="52F0E7A5" w14:textId="77777777" w:rsidR="00657CE9" w:rsidRPr="00793DD0" w:rsidRDefault="00657CE9" w:rsidP="006848AC">
            <w:pPr>
              <w:jc w:val="center"/>
              <w:rPr>
                <w:rFonts w:eastAsia="Times New Roman" w:cs="Times New Roman"/>
                <w:lang w:eastAsia="da-DK"/>
              </w:rPr>
            </w:pPr>
            <w:r w:rsidRPr="00793DD0">
              <w:rPr>
                <w:rFonts w:eastAsia="Times New Roman" w:cs="Times New Roman"/>
                <w:lang w:eastAsia="da-DK"/>
              </w:rPr>
              <w:t>0,5</w:t>
            </w:r>
          </w:p>
        </w:tc>
      </w:tr>
      <w:tr w:rsidR="00657CE9" w:rsidRPr="00793DD0" w14:paraId="53BFA3F5" w14:textId="77777777" w:rsidTr="004A233A">
        <w:trPr>
          <w:trHeight w:val="310"/>
        </w:trPr>
        <w:tc>
          <w:tcPr>
            <w:tcW w:w="5524" w:type="dxa"/>
            <w:tcBorders>
              <w:top w:val="single" w:sz="4" w:space="0" w:color="000000"/>
              <w:left w:val="single" w:sz="4" w:space="0" w:color="000000"/>
              <w:bottom w:val="single" w:sz="4" w:space="0" w:color="000000"/>
              <w:right w:val="single" w:sz="4" w:space="0" w:color="000000"/>
            </w:tcBorders>
            <w:shd w:val="clear" w:color="auto" w:fill="auto"/>
          </w:tcPr>
          <w:p w14:paraId="5E3F713B" w14:textId="77777777" w:rsidR="00657CE9" w:rsidRPr="00793DD0" w:rsidRDefault="00657CE9" w:rsidP="006848AC">
            <w:pPr>
              <w:rPr>
                <w:rFonts w:eastAsia="Times New Roman" w:cs="Times New Roman"/>
                <w:lang w:eastAsia="da-DK"/>
              </w:rPr>
            </w:pPr>
            <w:proofErr w:type="spellStart"/>
            <w:r w:rsidRPr="00793DD0">
              <w:rPr>
                <w:rFonts w:cs="Times New Roman"/>
              </w:rPr>
              <w:t>Žeruolių</w:t>
            </w:r>
            <w:proofErr w:type="spellEnd"/>
            <w:r w:rsidRPr="00793DD0">
              <w:rPr>
                <w:rFonts w:cs="Times New Roman"/>
              </w:rPr>
              <w:t xml:space="preserve"> g. 10</w:t>
            </w:r>
          </w:p>
        </w:tc>
        <w:tc>
          <w:tcPr>
            <w:tcW w:w="4394" w:type="dxa"/>
          </w:tcPr>
          <w:p w14:paraId="42E7DABF" w14:textId="77777777" w:rsidR="00657CE9" w:rsidRPr="00793DD0" w:rsidRDefault="00657CE9" w:rsidP="006848AC">
            <w:pPr>
              <w:jc w:val="center"/>
              <w:rPr>
                <w:rFonts w:eastAsia="Times New Roman" w:cs="Times New Roman"/>
                <w:lang w:eastAsia="da-DK"/>
              </w:rPr>
            </w:pPr>
            <w:r w:rsidRPr="00793DD0">
              <w:rPr>
                <w:rFonts w:eastAsia="Times New Roman" w:cs="Times New Roman"/>
                <w:lang w:eastAsia="da-DK"/>
              </w:rPr>
              <w:t>0,8</w:t>
            </w:r>
          </w:p>
        </w:tc>
      </w:tr>
    </w:tbl>
    <w:p w14:paraId="0A3A0562" w14:textId="77777777" w:rsidR="00657CE9" w:rsidRPr="00793DD0" w:rsidRDefault="00657CE9" w:rsidP="00EC5202">
      <w:pPr>
        <w:pStyle w:val="2910"/>
        <w:ind w:left="993"/>
        <w:rPr>
          <w:rFonts w:cs="Times New Roman"/>
        </w:rPr>
      </w:pPr>
      <w:bookmarkStart w:id="39" w:name="_Toc453746456"/>
      <w:bookmarkStart w:id="40" w:name="_Toc456694668"/>
      <w:bookmarkEnd w:id="39"/>
      <w:r w:rsidRPr="00793DD0">
        <w:rPr>
          <w:rFonts w:cs="Times New Roman"/>
        </w:rPr>
        <w:t>Vandens teršalai</w:t>
      </w:r>
      <w:bookmarkEnd w:id="40"/>
    </w:p>
    <w:p w14:paraId="1C99580E" w14:textId="72BA72FE" w:rsidR="006848AC" w:rsidRPr="00793DD0" w:rsidRDefault="006848AC" w:rsidP="006848AC">
      <w:pPr>
        <w:spacing w:after="240"/>
        <w:jc w:val="both"/>
        <w:rPr>
          <w:rFonts w:cs="Times New Roman"/>
          <w:szCs w:val="24"/>
        </w:rPr>
      </w:pPr>
      <w:r w:rsidRPr="00793DD0">
        <w:rPr>
          <w:rFonts w:cs="Times New Roman"/>
          <w:szCs w:val="24"/>
        </w:rPr>
        <w:t xml:space="preserve">Ūkinė veikla gali įtakoti paviršinio ir požeminio vandens kokybę, bet tinkamai eksploatuojant statinius bei įrengimus, teršiančio poveikio </w:t>
      </w:r>
      <w:r w:rsidR="00A66611" w:rsidRPr="00793DD0">
        <w:rPr>
          <w:rFonts w:cs="Times New Roman"/>
          <w:szCs w:val="24"/>
        </w:rPr>
        <w:t>nenumatoma</w:t>
      </w:r>
      <w:r w:rsidRPr="00793DD0">
        <w:rPr>
          <w:rFonts w:cs="Times New Roman"/>
          <w:szCs w:val="24"/>
        </w:rPr>
        <w:t>. Lietaus nuotekos nuo asfaltbetonio danga padengt</w:t>
      </w:r>
      <w:r w:rsidR="00A66611" w:rsidRPr="00793DD0">
        <w:rPr>
          <w:rFonts w:cs="Times New Roman"/>
          <w:szCs w:val="24"/>
        </w:rPr>
        <w:t xml:space="preserve">ų </w:t>
      </w:r>
      <w:proofErr w:type="spellStart"/>
      <w:r w:rsidR="00A66611" w:rsidRPr="00793DD0">
        <w:rPr>
          <w:rFonts w:cs="Times New Roman"/>
          <w:szCs w:val="24"/>
        </w:rPr>
        <w:t>srutovežio</w:t>
      </w:r>
      <w:proofErr w:type="spellEnd"/>
      <w:r w:rsidR="00A66611" w:rsidRPr="00793DD0">
        <w:rPr>
          <w:rFonts w:cs="Times New Roman"/>
          <w:szCs w:val="24"/>
        </w:rPr>
        <w:t xml:space="preserve"> pakrovimo </w:t>
      </w:r>
      <w:r w:rsidRPr="00793DD0">
        <w:rPr>
          <w:rFonts w:cs="Times New Roman"/>
          <w:szCs w:val="24"/>
        </w:rPr>
        <w:t>aikštelės</w:t>
      </w:r>
      <w:r w:rsidR="00A66611" w:rsidRPr="00793DD0">
        <w:rPr>
          <w:rFonts w:cs="Times New Roman"/>
          <w:szCs w:val="24"/>
        </w:rPr>
        <w:t xml:space="preserve">, nuo karvidės pastato galų aikštelių </w:t>
      </w:r>
      <w:r w:rsidRPr="00793DD0">
        <w:rPr>
          <w:rFonts w:cs="Times New Roman"/>
          <w:szCs w:val="24"/>
        </w:rPr>
        <w:t xml:space="preserve">bei nuo </w:t>
      </w:r>
      <w:r w:rsidR="00A66611" w:rsidRPr="00793DD0">
        <w:rPr>
          <w:rFonts w:cs="Times New Roman"/>
          <w:szCs w:val="24"/>
        </w:rPr>
        <w:t>karvidės pastato pieno bloko aikštelės</w:t>
      </w:r>
      <w:r w:rsidRPr="00793DD0">
        <w:rPr>
          <w:rFonts w:cs="Times New Roman"/>
          <w:szCs w:val="24"/>
        </w:rPr>
        <w:t xml:space="preserve"> surenkamos nuolydžiu į gelžbetoninį kanalą, kuriuo savitaka patenka į surinkimo rezervuarą. Iš rezervuaro nuotekos periodiškai mobiliu srutovežiu išsiurbiamos ir transportuojamos skysto mėšlo rezervuar</w:t>
      </w:r>
      <w:r w:rsidR="009168CB" w:rsidRPr="00793DD0">
        <w:rPr>
          <w:rFonts w:cs="Times New Roman"/>
          <w:szCs w:val="24"/>
        </w:rPr>
        <w:t>ą</w:t>
      </w:r>
      <w:r w:rsidRPr="00793DD0">
        <w:rPr>
          <w:rFonts w:cs="Times New Roman"/>
          <w:szCs w:val="24"/>
        </w:rPr>
        <w:t xml:space="preserve">. </w:t>
      </w:r>
    </w:p>
    <w:p w14:paraId="23A815CF" w14:textId="77777777" w:rsidR="00E804D7" w:rsidRPr="00793DD0" w:rsidRDefault="00E804D7" w:rsidP="00E804D7">
      <w:pPr>
        <w:pStyle w:val="Pagrindinistekstas"/>
        <w:spacing w:after="240"/>
        <w:jc w:val="both"/>
        <w:rPr>
          <w:sz w:val="24"/>
          <w:szCs w:val="24"/>
        </w:rPr>
      </w:pPr>
      <w:r w:rsidRPr="00793DD0">
        <w:rPr>
          <w:sz w:val="24"/>
          <w:szCs w:val="24"/>
        </w:rPr>
        <w:t>Nuotekos nuo vidaus kelių, pastatų stogų ir kitų gamybinės teritorijos plotų bus tvarkomos vadovaujantis LR aplinkos ministro 2007 m. balandžio 2 d. įsakymu Nr. D1-193 patvirtintais Paviršinių nuotekų tvarkymo reglamento reikalavimais (</w:t>
      </w:r>
      <w:r w:rsidRPr="00793DD0">
        <w:rPr>
          <w:i/>
          <w:sz w:val="24"/>
          <w:szCs w:val="24"/>
          <w:u w:val="single"/>
        </w:rPr>
        <w:t>Žin., 2007, Nr. 42-1594; Žin., 2013, Nr. 9-388</w:t>
      </w:r>
      <w:r w:rsidRPr="00793DD0">
        <w:rPr>
          <w:sz w:val="24"/>
          <w:szCs w:val="24"/>
        </w:rPr>
        <w:t xml:space="preserve">). </w:t>
      </w:r>
    </w:p>
    <w:p w14:paraId="754EDCFE" w14:textId="6365804A" w:rsidR="006B0737" w:rsidRPr="00793DD0" w:rsidRDefault="00DA4B51" w:rsidP="006B0737">
      <w:pPr>
        <w:spacing w:after="240"/>
        <w:jc w:val="both"/>
        <w:rPr>
          <w:rFonts w:cs="Times New Roman"/>
        </w:rPr>
      </w:pPr>
      <w:r w:rsidRPr="00793DD0">
        <w:rPr>
          <w:rFonts w:cs="Times New Roman"/>
          <w:i/>
          <w:u w:val="single"/>
        </w:rPr>
        <w:t>Buitinių nuotekų užterštumas</w:t>
      </w:r>
      <w:r w:rsidR="00E804D7" w:rsidRPr="00793DD0">
        <w:rPr>
          <w:rFonts w:cs="Times New Roman"/>
          <w:i/>
          <w:u w:val="single"/>
        </w:rPr>
        <w:t>.</w:t>
      </w:r>
      <w:r w:rsidR="00E804D7" w:rsidRPr="00793DD0">
        <w:rPr>
          <w:rFonts w:cs="Times New Roman"/>
        </w:rPr>
        <w:t xml:space="preserve"> </w:t>
      </w:r>
      <w:r w:rsidR="006B0737" w:rsidRPr="00793DD0">
        <w:rPr>
          <w:rFonts w:cs="Times New Roman"/>
        </w:rPr>
        <w:t>Planuojamos karvidės buitinėse patalpose susidariusių nuotekų užterštumas neviršys</w:t>
      </w:r>
      <w:r w:rsidR="00F87DFA" w:rsidRPr="00793DD0">
        <w:rPr>
          <w:rFonts w:cs="Times New Roman"/>
        </w:rPr>
        <w:t xml:space="preserve"> </w:t>
      </w:r>
      <w:r w:rsidR="00F87DFA" w:rsidRPr="00793DD0">
        <w:rPr>
          <w:color w:val="000000"/>
        </w:rPr>
        <w:t>Nuotekų tvarkymo reglament</w:t>
      </w:r>
      <w:r w:rsidR="008C00A0" w:rsidRPr="00793DD0">
        <w:rPr>
          <w:color w:val="000000"/>
        </w:rPr>
        <w:t>e</w:t>
      </w:r>
      <w:r w:rsidR="00F87DFA" w:rsidRPr="00793DD0">
        <w:rPr>
          <w:color w:val="000000"/>
        </w:rPr>
        <w:t>, patvirtint</w:t>
      </w:r>
      <w:r w:rsidR="008C00A0" w:rsidRPr="00793DD0">
        <w:rPr>
          <w:color w:val="000000"/>
        </w:rPr>
        <w:t>ame</w:t>
      </w:r>
      <w:r w:rsidR="00F87DFA" w:rsidRPr="00793DD0">
        <w:rPr>
          <w:color w:val="000000"/>
        </w:rPr>
        <w:t xml:space="preserve"> Lietuvos Respublikos aplinkos ministro 2006 m. gegužės 17 d. įsakymu Nr. D1-236 </w:t>
      </w:r>
      <w:r w:rsidR="00F87DFA" w:rsidRPr="00793DD0">
        <w:rPr>
          <w:rFonts w:cs="Times New Roman"/>
          <w:szCs w:val="24"/>
        </w:rPr>
        <w:t>(</w:t>
      </w:r>
      <w:r w:rsidR="008C00A0" w:rsidRPr="00793DD0">
        <w:rPr>
          <w:rFonts w:cs="Times New Roman"/>
          <w:szCs w:val="24"/>
        </w:rPr>
        <w:t>Žin., 2006, Nr.</w:t>
      </w:r>
      <w:r w:rsidR="008C00A0" w:rsidRPr="00793DD0">
        <w:rPr>
          <w:rStyle w:val="apple-converted-space"/>
          <w:rFonts w:cs="Times New Roman"/>
          <w:szCs w:val="24"/>
        </w:rPr>
        <w:t> </w:t>
      </w:r>
      <w:hyperlink r:id="rId20" w:tgtFrame="_blank" w:history="1">
        <w:r w:rsidR="008C00A0" w:rsidRPr="00793DD0">
          <w:rPr>
            <w:rStyle w:val="Hipersaitas"/>
            <w:rFonts w:cs="Times New Roman"/>
            <w:color w:val="auto"/>
            <w:szCs w:val="24"/>
            <w:u w:val="none"/>
          </w:rPr>
          <w:t>59-2103</w:t>
        </w:r>
      </w:hyperlink>
      <w:r w:rsidR="008C00A0" w:rsidRPr="00793DD0">
        <w:rPr>
          <w:rFonts w:cs="Times New Roman"/>
          <w:szCs w:val="24"/>
        </w:rPr>
        <w:t>; 2007, Nr.</w:t>
      </w:r>
      <w:r w:rsidR="008C00A0" w:rsidRPr="00793DD0">
        <w:rPr>
          <w:rStyle w:val="apple-converted-space"/>
          <w:rFonts w:cs="Times New Roman"/>
          <w:szCs w:val="24"/>
        </w:rPr>
        <w:t> </w:t>
      </w:r>
      <w:hyperlink r:id="rId21" w:tgtFrame="_blank" w:history="1">
        <w:r w:rsidR="008C00A0" w:rsidRPr="00793DD0">
          <w:rPr>
            <w:rStyle w:val="Hipersaitas"/>
            <w:rFonts w:cs="Times New Roman"/>
            <w:color w:val="auto"/>
            <w:szCs w:val="24"/>
            <w:u w:val="none"/>
          </w:rPr>
          <w:t>110-4522</w:t>
        </w:r>
      </w:hyperlink>
      <w:r w:rsidR="008C00A0" w:rsidRPr="00793DD0">
        <w:rPr>
          <w:rFonts w:cs="Times New Roman"/>
          <w:szCs w:val="24"/>
        </w:rPr>
        <w:t>; 2009, Nr.</w:t>
      </w:r>
      <w:r w:rsidR="008C00A0" w:rsidRPr="00793DD0">
        <w:rPr>
          <w:rStyle w:val="apple-converted-space"/>
          <w:rFonts w:cs="Times New Roman"/>
          <w:szCs w:val="24"/>
        </w:rPr>
        <w:t> </w:t>
      </w:r>
      <w:hyperlink r:id="rId22" w:tgtFrame="_blank" w:history="1">
        <w:r w:rsidR="008C00A0" w:rsidRPr="00793DD0">
          <w:rPr>
            <w:rStyle w:val="Hipersaitas"/>
            <w:rFonts w:cs="Times New Roman"/>
            <w:color w:val="auto"/>
            <w:szCs w:val="24"/>
            <w:u w:val="none"/>
          </w:rPr>
          <w:t>83-3473</w:t>
        </w:r>
      </w:hyperlink>
      <w:r w:rsidR="008C00A0" w:rsidRPr="00793DD0">
        <w:rPr>
          <w:rFonts w:cs="Times New Roman"/>
          <w:szCs w:val="24"/>
        </w:rPr>
        <w:t>; 2010, Nr.</w:t>
      </w:r>
      <w:r w:rsidR="008C00A0" w:rsidRPr="00793DD0">
        <w:rPr>
          <w:rStyle w:val="apple-converted-space"/>
          <w:rFonts w:cs="Times New Roman"/>
          <w:szCs w:val="24"/>
        </w:rPr>
        <w:t> </w:t>
      </w:r>
      <w:hyperlink r:id="rId23" w:tgtFrame="_blank" w:history="1">
        <w:r w:rsidR="008C00A0" w:rsidRPr="00793DD0">
          <w:rPr>
            <w:rStyle w:val="Hipersaitas"/>
            <w:rFonts w:cs="Times New Roman"/>
            <w:color w:val="auto"/>
            <w:szCs w:val="24"/>
            <w:u w:val="none"/>
          </w:rPr>
          <w:t>59-2938</w:t>
        </w:r>
      </w:hyperlink>
      <w:r w:rsidR="008C00A0" w:rsidRPr="00793DD0">
        <w:rPr>
          <w:rFonts w:cs="Times New Roman"/>
          <w:szCs w:val="24"/>
        </w:rPr>
        <w:t>; 2012, Nr.</w:t>
      </w:r>
      <w:r w:rsidR="008C00A0" w:rsidRPr="00793DD0">
        <w:rPr>
          <w:rStyle w:val="apple-converted-space"/>
          <w:rFonts w:cs="Times New Roman"/>
          <w:szCs w:val="24"/>
        </w:rPr>
        <w:t> </w:t>
      </w:r>
      <w:hyperlink r:id="rId24" w:tgtFrame="_blank" w:history="1">
        <w:r w:rsidR="008C00A0" w:rsidRPr="00793DD0">
          <w:rPr>
            <w:rStyle w:val="Hipersaitas"/>
            <w:rFonts w:cs="Times New Roman"/>
            <w:color w:val="auto"/>
            <w:szCs w:val="24"/>
            <w:u w:val="none"/>
          </w:rPr>
          <w:t>115-5841</w:t>
        </w:r>
      </w:hyperlink>
      <w:r w:rsidR="008C00A0" w:rsidRPr="00793DD0">
        <w:rPr>
          <w:rStyle w:val="apple-converted-space"/>
          <w:rFonts w:cs="Times New Roman"/>
          <w:szCs w:val="24"/>
          <w:shd w:val="clear" w:color="auto" w:fill="FFFFFF"/>
        </w:rPr>
        <w:t> </w:t>
      </w:r>
      <w:r w:rsidR="008C00A0" w:rsidRPr="00793DD0">
        <w:rPr>
          <w:rFonts w:cs="Times New Roman"/>
          <w:szCs w:val="24"/>
          <w:shd w:val="clear" w:color="auto" w:fill="FFFFFF"/>
        </w:rPr>
        <w:t>; 2013, Nr. 12-577; 2014, Nr. 4301; 2014, Nr. 12419; 2014, Nr. 15745; 2015, Nr. 74</w:t>
      </w:r>
      <w:r w:rsidR="00F87DFA" w:rsidRPr="00793DD0">
        <w:rPr>
          <w:rFonts w:cs="Times New Roman"/>
          <w:szCs w:val="24"/>
        </w:rPr>
        <w:t>)</w:t>
      </w:r>
      <w:r w:rsidR="008C00A0" w:rsidRPr="00793DD0">
        <w:rPr>
          <w:rFonts w:cs="Times New Roman"/>
          <w:szCs w:val="24"/>
        </w:rPr>
        <w:t xml:space="preserve"> reglamentuojamų </w:t>
      </w:r>
      <w:r w:rsidR="006B0737" w:rsidRPr="00793DD0">
        <w:rPr>
          <w:rFonts w:cs="Times New Roman"/>
        </w:rPr>
        <w:t xml:space="preserve">į gamtinę aplinką </w:t>
      </w:r>
      <w:r w:rsidR="008C00A0" w:rsidRPr="00793DD0">
        <w:rPr>
          <w:rFonts w:cs="Times New Roman"/>
        </w:rPr>
        <w:t>išleidžiamų užterštumo normų:</w:t>
      </w:r>
    </w:p>
    <w:p w14:paraId="19E9766C" w14:textId="4D326E8D" w:rsidR="008C00A0" w:rsidRPr="00793DD0" w:rsidRDefault="008C00A0" w:rsidP="00AE3C13">
      <w:pPr>
        <w:pStyle w:val="Sraopastraipa"/>
        <w:numPr>
          <w:ilvl w:val="0"/>
          <w:numId w:val="23"/>
        </w:numPr>
        <w:shd w:val="clear" w:color="auto" w:fill="FFFFFF"/>
        <w:suppressAutoHyphens/>
        <w:autoSpaceDN w:val="0"/>
        <w:spacing w:after="240"/>
        <w:ind w:left="714" w:hanging="357"/>
        <w:contextualSpacing w:val="0"/>
        <w:jc w:val="both"/>
        <w:textAlignment w:val="baseline"/>
        <w:rPr>
          <w:rFonts w:cs="Times New Roman"/>
          <w:szCs w:val="24"/>
        </w:rPr>
      </w:pPr>
      <w:r w:rsidRPr="00793DD0">
        <w:rPr>
          <w:rFonts w:cs="Times New Roman"/>
        </w:rPr>
        <w:t>BDS</w:t>
      </w:r>
      <w:r w:rsidRPr="00793DD0">
        <w:rPr>
          <w:rFonts w:cs="Times New Roman"/>
          <w:vertAlign w:val="subscript"/>
        </w:rPr>
        <w:t>7</w:t>
      </w:r>
      <w:r w:rsidRPr="00793DD0">
        <w:rPr>
          <w:rFonts w:cs="Times New Roman"/>
        </w:rPr>
        <w:t xml:space="preserve"> - </w:t>
      </w:r>
      <w:r w:rsidRPr="00793DD0">
        <w:rPr>
          <w:rFonts w:cs="Times New Roman"/>
          <w:szCs w:val="24"/>
        </w:rPr>
        <w:t>vidutinė metinė koncentracija – 40 mg O</w:t>
      </w:r>
      <w:r w:rsidRPr="00793DD0">
        <w:rPr>
          <w:rFonts w:cs="Times New Roman"/>
          <w:szCs w:val="24"/>
          <w:vertAlign w:val="subscript"/>
        </w:rPr>
        <w:t>2</w:t>
      </w:r>
      <w:r w:rsidRPr="00793DD0">
        <w:rPr>
          <w:rFonts w:cs="Times New Roman"/>
          <w:szCs w:val="24"/>
        </w:rPr>
        <w:t>/l, didžiausia momentinė koncentracija – 29  O</w:t>
      </w:r>
      <w:r w:rsidRPr="00793DD0">
        <w:rPr>
          <w:rFonts w:cs="Times New Roman"/>
          <w:szCs w:val="24"/>
          <w:vertAlign w:val="subscript"/>
        </w:rPr>
        <w:t>2</w:t>
      </w:r>
      <w:r w:rsidRPr="00793DD0">
        <w:rPr>
          <w:rFonts w:cs="Times New Roman"/>
          <w:szCs w:val="24"/>
        </w:rPr>
        <w:t>/l</w:t>
      </w:r>
      <w:r w:rsidR="00D5594E" w:rsidRPr="00793DD0">
        <w:rPr>
          <w:rFonts w:cs="Times New Roman"/>
          <w:szCs w:val="24"/>
        </w:rPr>
        <w:t>.</w:t>
      </w:r>
    </w:p>
    <w:p w14:paraId="1A4EF254" w14:textId="188572FC" w:rsidR="00D5594E" w:rsidRPr="00793DD0" w:rsidRDefault="00D5594E" w:rsidP="00D5594E">
      <w:pPr>
        <w:spacing w:after="240"/>
        <w:jc w:val="both"/>
        <w:rPr>
          <w:rFonts w:cs="Times New Roman"/>
          <w:szCs w:val="24"/>
        </w:rPr>
      </w:pPr>
      <w:r w:rsidRPr="00793DD0">
        <w:rPr>
          <w:rFonts w:cs="Times New Roman"/>
          <w:szCs w:val="24"/>
        </w:rPr>
        <w:t>Į gamtinę aplinką išleidžiamų nuotekų, kurių kiekis yra mažesnis nei 5 m</w:t>
      </w:r>
      <w:r w:rsidRPr="00793DD0">
        <w:rPr>
          <w:rFonts w:cs="Times New Roman"/>
          <w:szCs w:val="24"/>
          <w:vertAlign w:val="superscript"/>
        </w:rPr>
        <w:t>3</w:t>
      </w:r>
      <w:r w:rsidRPr="00793DD0">
        <w:rPr>
          <w:rFonts w:cs="Times New Roman"/>
          <w:szCs w:val="24"/>
        </w:rPr>
        <w:t>/d, užterštumas N ir P nėra normuojamas.</w:t>
      </w:r>
    </w:p>
    <w:p w14:paraId="705FE7A6" w14:textId="77777777" w:rsidR="00D5594E" w:rsidRPr="00793DD0" w:rsidRDefault="00D5594E" w:rsidP="00D5594E">
      <w:pPr>
        <w:spacing w:after="240"/>
        <w:jc w:val="both"/>
        <w:rPr>
          <w:rFonts w:cs="Times New Roman"/>
        </w:rPr>
      </w:pPr>
      <w:r w:rsidRPr="00793DD0">
        <w:rPr>
          <w:rFonts w:cs="Times New Roman"/>
          <w:szCs w:val="24"/>
        </w:rPr>
        <w:t>Faktiniai buitinėse nuotekose susidarančių teršalų kiekiai bus nustatomi tyrimų būdu ir apskaičiuotos teršalų koncentracijos nuotekose, įgyvendinus planuojamą ūkinę veiklą.</w:t>
      </w:r>
    </w:p>
    <w:p w14:paraId="597F47DC" w14:textId="74735692" w:rsidR="0085611D" w:rsidRPr="00793DD0" w:rsidRDefault="00696C34" w:rsidP="001E43CF">
      <w:pPr>
        <w:jc w:val="both"/>
        <w:rPr>
          <w:rFonts w:cs="Times New Roman"/>
          <w:color w:val="000000"/>
          <w:szCs w:val="24"/>
          <w:shd w:val="clear" w:color="auto" w:fill="FFFFFF"/>
        </w:rPr>
      </w:pPr>
      <w:r w:rsidRPr="00793DD0">
        <w:rPr>
          <w:rFonts w:cs="Times New Roman"/>
        </w:rPr>
        <w:t xml:space="preserve">Numatomas buitinių nuotekų </w:t>
      </w:r>
      <w:r w:rsidRPr="00793DD0">
        <w:rPr>
          <w:rFonts w:cs="Times New Roman"/>
          <w:color w:val="000000"/>
          <w:szCs w:val="24"/>
          <w:shd w:val="clear" w:color="auto" w:fill="FFFFFF"/>
        </w:rPr>
        <w:t>kiekis – 2,625 m</w:t>
      </w:r>
      <w:r w:rsidRPr="00793DD0">
        <w:rPr>
          <w:rFonts w:cs="Times New Roman"/>
          <w:color w:val="000000"/>
          <w:szCs w:val="24"/>
          <w:shd w:val="clear" w:color="auto" w:fill="FFFFFF"/>
          <w:vertAlign w:val="superscript"/>
        </w:rPr>
        <w:t>3</w:t>
      </w:r>
      <w:r w:rsidRPr="00793DD0">
        <w:rPr>
          <w:rFonts w:cs="Times New Roman"/>
          <w:color w:val="000000"/>
          <w:szCs w:val="24"/>
          <w:shd w:val="clear" w:color="auto" w:fill="FFFFFF"/>
        </w:rPr>
        <w:t>/dieną, 958,125 m</w:t>
      </w:r>
      <w:r w:rsidRPr="00793DD0">
        <w:rPr>
          <w:rFonts w:cs="Times New Roman"/>
          <w:color w:val="000000"/>
          <w:szCs w:val="24"/>
          <w:shd w:val="clear" w:color="auto" w:fill="FFFFFF"/>
          <w:vertAlign w:val="superscript"/>
        </w:rPr>
        <w:t>3</w:t>
      </w:r>
      <w:r w:rsidRPr="00793DD0">
        <w:rPr>
          <w:rFonts w:cs="Times New Roman"/>
          <w:color w:val="000000"/>
          <w:szCs w:val="24"/>
          <w:shd w:val="clear" w:color="auto" w:fill="FFFFFF"/>
        </w:rPr>
        <w:t xml:space="preserve">/metus. </w:t>
      </w:r>
      <w:r w:rsidR="006B0737" w:rsidRPr="00793DD0">
        <w:rPr>
          <w:rFonts w:cs="Times New Roman"/>
          <w:color w:val="000000"/>
          <w:szCs w:val="24"/>
          <w:shd w:val="clear" w:color="auto" w:fill="FFFFFF"/>
        </w:rPr>
        <w:t xml:space="preserve">tai </w:t>
      </w:r>
      <w:r w:rsidR="006B0737" w:rsidRPr="00793DD0">
        <w:rPr>
          <w:rFonts w:cs="Times New Roman"/>
        </w:rPr>
        <w:t xml:space="preserve">sudarys 11,83 proc. viso skystojo mėšlo kiekio per metus. </w:t>
      </w:r>
      <w:r w:rsidR="006B0737" w:rsidRPr="00793DD0">
        <w:rPr>
          <w:rFonts w:cs="Times New Roman"/>
          <w:szCs w:val="24"/>
        </w:rPr>
        <w:t>Vadovaujantis AM ir ŽŪM 211 m. rugsėjo 26 d. įsakymo Nr.D1-735/3D-700 „</w:t>
      </w:r>
      <w:r w:rsidR="006B0737" w:rsidRPr="00793DD0">
        <w:rPr>
          <w:rFonts w:cs="Times New Roman"/>
          <w:bCs/>
          <w:szCs w:val="24"/>
        </w:rPr>
        <w:t xml:space="preserve">Dėl Aplinkos ministro ir Žemės ūkio ministro 2005 m. liepos 14 d. įsakymo Nr. D1-367/3D-342 „Dėl aplinkosaugos reikalavimų mėšlui ir srutoms tvarkyti aprašo patvirtinimo“ pakeitimo“ </w:t>
      </w:r>
      <w:r w:rsidR="006B0737" w:rsidRPr="00793DD0">
        <w:rPr>
          <w:rFonts w:cs="Times New Roman"/>
          <w:szCs w:val="24"/>
        </w:rPr>
        <w:t xml:space="preserve">V skyriaus 31.1.2. papunkčiu, </w:t>
      </w:r>
      <w:r w:rsidR="006B0737" w:rsidRPr="00793DD0">
        <w:rPr>
          <w:rFonts w:cs="Times New Roman"/>
          <w:color w:val="000000"/>
          <w:szCs w:val="24"/>
          <w:shd w:val="clear" w:color="auto" w:fill="FFFFFF"/>
        </w:rPr>
        <w:t>nevalytos buitinės ir kitos artimos jų sudėčiai nuotekos gali būti kaupiamos srutų kauptuvuose ar srutų surinkimo ir kaupimo įrenginiuose, jeigu numatomų kaupti nuotekų kiekis per metus neviršys 20 proc. viso per metus susidariusio srutų ar skystojo mėšlo kiekio.</w:t>
      </w:r>
      <w:r w:rsidR="006D0127" w:rsidRPr="00793DD0">
        <w:rPr>
          <w:rFonts w:cs="Times New Roman"/>
          <w:color w:val="000000"/>
          <w:szCs w:val="24"/>
          <w:shd w:val="clear" w:color="auto" w:fill="FFFFFF"/>
        </w:rPr>
        <w:t xml:space="preserve"> </w:t>
      </w:r>
    </w:p>
    <w:p w14:paraId="07CD0612" w14:textId="77777777" w:rsidR="001E43CF" w:rsidRPr="00793DD0" w:rsidRDefault="001E43CF" w:rsidP="001E43CF">
      <w:pPr>
        <w:jc w:val="both"/>
        <w:rPr>
          <w:rFonts w:cs="Times New Roman"/>
          <w:color w:val="000000"/>
          <w:szCs w:val="24"/>
          <w:shd w:val="clear" w:color="auto" w:fill="FFFFFF"/>
        </w:rPr>
      </w:pPr>
    </w:p>
    <w:p w14:paraId="5F6E8AB9" w14:textId="77777777" w:rsidR="001E43CF" w:rsidRPr="00793DD0" w:rsidRDefault="001E43CF" w:rsidP="001E43CF">
      <w:pPr>
        <w:jc w:val="both"/>
        <w:rPr>
          <w:rFonts w:cs="Times New Roman"/>
          <w:color w:val="000000"/>
          <w:szCs w:val="24"/>
          <w:shd w:val="clear" w:color="auto" w:fill="FFFFFF"/>
        </w:rPr>
      </w:pPr>
    </w:p>
    <w:p w14:paraId="2ECCBF2A" w14:textId="77777777" w:rsidR="001E43CF" w:rsidRPr="00793DD0" w:rsidRDefault="001E43CF" w:rsidP="001E43CF">
      <w:pPr>
        <w:jc w:val="both"/>
        <w:rPr>
          <w:rFonts w:cs="Times New Roman"/>
          <w:color w:val="000000"/>
          <w:szCs w:val="24"/>
          <w:shd w:val="clear" w:color="auto" w:fill="FFFFFF"/>
        </w:rPr>
      </w:pPr>
    </w:p>
    <w:p w14:paraId="7FCE6D92" w14:textId="77777777" w:rsidR="001E43CF" w:rsidRPr="00793DD0" w:rsidRDefault="001E43CF" w:rsidP="001E43CF">
      <w:pPr>
        <w:jc w:val="both"/>
        <w:rPr>
          <w:rFonts w:cs="Times New Roman"/>
          <w:color w:val="000000"/>
          <w:szCs w:val="24"/>
          <w:shd w:val="clear" w:color="auto" w:fill="FFFFFF"/>
        </w:rPr>
      </w:pPr>
    </w:p>
    <w:p w14:paraId="2D4E6689" w14:textId="77777777" w:rsidR="001E43CF" w:rsidRPr="00793DD0" w:rsidRDefault="001E43CF" w:rsidP="001E43CF">
      <w:pPr>
        <w:jc w:val="both"/>
        <w:rPr>
          <w:color w:val="000000"/>
        </w:rPr>
      </w:pPr>
    </w:p>
    <w:p w14:paraId="1FABA6E2" w14:textId="77777777" w:rsidR="00670BBE" w:rsidRPr="00793DD0" w:rsidRDefault="00DA4B51" w:rsidP="00DA4B51">
      <w:pPr>
        <w:spacing w:after="240"/>
        <w:jc w:val="both"/>
        <w:rPr>
          <w:rFonts w:cs="Times New Roman"/>
          <w:i/>
        </w:rPr>
      </w:pPr>
      <w:bookmarkStart w:id="41" w:name="part_147c77365d5c45c29573a92e65531d6c"/>
      <w:bookmarkEnd w:id="41"/>
      <w:r w:rsidRPr="00793DD0">
        <w:rPr>
          <w:rFonts w:cs="Times New Roman"/>
          <w:i/>
          <w:u w:val="single"/>
        </w:rPr>
        <w:lastRenderedPageBreak/>
        <w:t>Gamybinių nuotekų užterštumas</w:t>
      </w:r>
      <w:r w:rsidR="00681ACF" w:rsidRPr="00793DD0">
        <w:rPr>
          <w:rFonts w:cs="Times New Roman"/>
          <w:i/>
          <w:u w:val="single"/>
        </w:rPr>
        <w:t>.</w:t>
      </w:r>
      <w:r w:rsidR="00681ACF" w:rsidRPr="00793DD0">
        <w:rPr>
          <w:rFonts w:cs="Times New Roman"/>
          <w:i/>
        </w:rPr>
        <w:t xml:space="preserve"> </w:t>
      </w:r>
    </w:p>
    <w:p w14:paraId="1F19FBEC" w14:textId="561D9FFB" w:rsidR="00681ACF" w:rsidRPr="00793DD0" w:rsidRDefault="00670BBE" w:rsidP="00670BBE">
      <w:pPr>
        <w:spacing w:after="120"/>
        <w:jc w:val="both"/>
        <w:rPr>
          <w:rFonts w:cs="Times New Roman"/>
          <w:i/>
          <w:color w:val="000000"/>
          <w:szCs w:val="24"/>
          <w:shd w:val="clear" w:color="auto" w:fill="F4FEFF"/>
        </w:rPr>
      </w:pPr>
      <w:r w:rsidRPr="00793DD0">
        <w:rPr>
          <w:rFonts w:cs="Times New Roman"/>
          <w:b/>
          <w:i/>
        </w:rPr>
        <w:t>29 lentelė.</w:t>
      </w:r>
      <w:r w:rsidRPr="00793DD0">
        <w:rPr>
          <w:rFonts w:cs="Times New Roman"/>
          <w:i/>
        </w:rPr>
        <w:t xml:space="preserve"> </w:t>
      </w:r>
      <w:r w:rsidR="00681ACF" w:rsidRPr="00793DD0">
        <w:rPr>
          <w:rFonts w:cs="Times New Roman"/>
          <w:i/>
          <w:color w:val="000000"/>
          <w:szCs w:val="24"/>
          <w:shd w:val="clear" w:color="auto" w:fill="F4FEFF"/>
        </w:rPr>
        <w:t>Vidutiniai gyvulininkystės ūkiuose gaunamų gamybinių nuotekų užterštumo rodikliai:</w:t>
      </w:r>
    </w:p>
    <w:tbl>
      <w:tblPr>
        <w:tblW w:w="9773" w:type="dxa"/>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4FEFF"/>
        <w:tblCellMar>
          <w:left w:w="0" w:type="dxa"/>
          <w:right w:w="0" w:type="dxa"/>
        </w:tblCellMar>
        <w:tblLook w:val="04A0" w:firstRow="1" w:lastRow="0" w:firstColumn="1" w:lastColumn="0" w:noHBand="0" w:noVBand="1"/>
      </w:tblPr>
      <w:tblGrid>
        <w:gridCol w:w="3961"/>
        <w:gridCol w:w="1134"/>
        <w:gridCol w:w="1207"/>
        <w:gridCol w:w="1061"/>
        <w:gridCol w:w="1134"/>
        <w:gridCol w:w="1276"/>
      </w:tblGrid>
      <w:tr w:rsidR="00681ACF" w:rsidRPr="00793DD0" w14:paraId="0E048539" w14:textId="77777777" w:rsidTr="002F0FF8">
        <w:trPr>
          <w:trHeight w:val="514"/>
          <w:tblHeader/>
          <w:tblCellSpacing w:w="0" w:type="dxa"/>
        </w:trPr>
        <w:tc>
          <w:tcPr>
            <w:tcW w:w="3961" w:type="dxa"/>
            <w:vMerge w:val="restart"/>
            <w:shd w:val="clear" w:color="auto" w:fill="F4FEFF"/>
            <w:vAlign w:val="center"/>
            <w:hideMark/>
          </w:tcPr>
          <w:p w14:paraId="257115E6" w14:textId="3C05AE83" w:rsidR="00681ACF" w:rsidRPr="00793DD0" w:rsidRDefault="00670BBE" w:rsidP="00670BBE">
            <w:pPr>
              <w:jc w:val="center"/>
              <w:rPr>
                <w:rFonts w:eastAsia="Times New Roman" w:cs="Times New Roman"/>
                <w:color w:val="000000"/>
                <w:sz w:val="22"/>
                <w:lang w:eastAsia="lt-LT"/>
              </w:rPr>
            </w:pPr>
            <w:r w:rsidRPr="00793DD0">
              <w:rPr>
                <w:rFonts w:eastAsia="Times New Roman" w:cs="Times New Roman"/>
                <w:color w:val="000000"/>
                <w:sz w:val="22"/>
                <w:lang w:eastAsia="lt-LT"/>
              </w:rPr>
              <w:t>P</w:t>
            </w:r>
            <w:r w:rsidR="00681ACF" w:rsidRPr="00793DD0">
              <w:rPr>
                <w:rFonts w:eastAsia="Times New Roman" w:cs="Times New Roman"/>
                <w:color w:val="000000"/>
                <w:sz w:val="22"/>
                <w:lang w:eastAsia="lt-LT"/>
              </w:rPr>
              <w:t>atalpa</w:t>
            </w:r>
          </w:p>
        </w:tc>
        <w:tc>
          <w:tcPr>
            <w:tcW w:w="5812" w:type="dxa"/>
            <w:gridSpan w:val="5"/>
            <w:shd w:val="clear" w:color="auto" w:fill="F4FEFF"/>
            <w:vAlign w:val="center"/>
            <w:hideMark/>
          </w:tcPr>
          <w:p w14:paraId="7E61EE6B" w14:textId="4E1B1CC7" w:rsidR="00681ACF" w:rsidRPr="00793DD0" w:rsidRDefault="00681ACF" w:rsidP="00670BBE">
            <w:pPr>
              <w:jc w:val="center"/>
              <w:rPr>
                <w:rFonts w:eastAsia="Times New Roman" w:cs="Times New Roman"/>
                <w:color w:val="000000"/>
                <w:sz w:val="22"/>
                <w:lang w:eastAsia="lt-LT"/>
              </w:rPr>
            </w:pPr>
            <w:r w:rsidRPr="00793DD0">
              <w:rPr>
                <w:rFonts w:eastAsia="Times New Roman" w:cs="Times New Roman"/>
                <w:color w:val="000000"/>
                <w:sz w:val="22"/>
                <w:lang w:eastAsia="lt-LT"/>
              </w:rPr>
              <w:t>Vidutinis paviršinių nuotekų užterštumas, mg/l</w:t>
            </w:r>
          </w:p>
        </w:tc>
      </w:tr>
      <w:tr w:rsidR="00681ACF" w:rsidRPr="00793DD0" w14:paraId="7E1F9ACF" w14:textId="77777777" w:rsidTr="00681ACF">
        <w:trPr>
          <w:trHeight w:val="580"/>
          <w:tblHeader/>
          <w:tblCellSpacing w:w="0" w:type="dxa"/>
        </w:trPr>
        <w:tc>
          <w:tcPr>
            <w:tcW w:w="3961" w:type="dxa"/>
            <w:vMerge/>
            <w:shd w:val="clear" w:color="auto" w:fill="F4FEFF"/>
            <w:vAlign w:val="center"/>
            <w:hideMark/>
          </w:tcPr>
          <w:p w14:paraId="5E77830B" w14:textId="77777777" w:rsidR="00681ACF" w:rsidRPr="00793DD0" w:rsidRDefault="00681ACF" w:rsidP="00681ACF">
            <w:pPr>
              <w:jc w:val="both"/>
              <w:rPr>
                <w:rFonts w:eastAsia="Times New Roman" w:cs="Times New Roman"/>
                <w:color w:val="000000"/>
                <w:sz w:val="22"/>
                <w:lang w:eastAsia="lt-LT"/>
              </w:rPr>
            </w:pPr>
          </w:p>
        </w:tc>
        <w:tc>
          <w:tcPr>
            <w:tcW w:w="1134" w:type="dxa"/>
            <w:shd w:val="clear" w:color="auto" w:fill="F4FEFF"/>
            <w:hideMark/>
          </w:tcPr>
          <w:p w14:paraId="29EB24B3" w14:textId="77777777" w:rsidR="00681ACF" w:rsidRPr="00793DD0" w:rsidRDefault="00681ACF" w:rsidP="00681ACF">
            <w:pPr>
              <w:jc w:val="center"/>
              <w:rPr>
                <w:rFonts w:eastAsia="Times New Roman" w:cs="Times New Roman"/>
                <w:color w:val="000000"/>
                <w:sz w:val="22"/>
                <w:lang w:eastAsia="lt-LT"/>
              </w:rPr>
            </w:pPr>
            <w:r w:rsidRPr="00793DD0">
              <w:rPr>
                <w:rFonts w:eastAsia="Times New Roman" w:cs="Times New Roman"/>
                <w:color w:val="000000"/>
                <w:sz w:val="22"/>
                <w:lang w:eastAsia="lt-LT"/>
              </w:rPr>
              <w:t>pakibusių dalelių</w:t>
            </w:r>
          </w:p>
        </w:tc>
        <w:tc>
          <w:tcPr>
            <w:tcW w:w="1207" w:type="dxa"/>
            <w:shd w:val="clear" w:color="auto" w:fill="F4FEFF"/>
            <w:hideMark/>
          </w:tcPr>
          <w:p w14:paraId="3B99E214" w14:textId="6EBB8B28" w:rsidR="00681ACF" w:rsidRPr="00793DD0" w:rsidRDefault="00681ACF" w:rsidP="00681ACF">
            <w:pPr>
              <w:jc w:val="center"/>
              <w:rPr>
                <w:rFonts w:eastAsia="Times New Roman" w:cs="Times New Roman"/>
                <w:color w:val="000000"/>
                <w:sz w:val="22"/>
                <w:vertAlign w:val="subscript"/>
                <w:lang w:eastAsia="lt-LT"/>
              </w:rPr>
            </w:pPr>
            <w:r w:rsidRPr="00793DD0">
              <w:rPr>
                <w:rFonts w:eastAsia="Times New Roman" w:cs="Times New Roman"/>
                <w:color w:val="000000"/>
                <w:sz w:val="22"/>
                <w:lang w:eastAsia="lt-LT"/>
              </w:rPr>
              <w:t>BDS</w:t>
            </w:r>
            <w:r w:rsidRPr="00793DD0">
              <w:rPr>
                <w:rFonts w:eastAsia="Times New Roman" w:cs="Times New Roman"/>
                <w:color w:val="000000"/>
                <w:sz w:val="22"/>
                <w:vertAlign w:val="subscript"/>
                <w:lang w:eastAsia="lt-LT"/>
              </w:rPr>
              <w:t>7</w:t>
            </w:r>
          </w:p>
          <w:p w14:paraId="3CEBA97D" w14:textId="1982FB20" w:rsidR="00681ACF" w:rsidRPr="00793DD0" w:rsidRDefault="00681ACF" w:rsidP="00681ACF">
            <w:pPr>
              <w:jc w:val="center"/>
              <w:rPr>
                <w:rFonts w:eastAsia="Times New Roman" w:cs="Times New Roman"/>
                <w:color w:val="000000"/>
                <w:sz w:val="22"/>
                <w:lang w:eastAsia="lt-LT"/>
              </w:rPr>
            </w:pPr>
            <w:r w:rsidRPr="00793DD0">
              <w:rPr>
                <w:rFonts w:eastAsia="Times New Roman" w:cs="Times New Roman"/>
                <w:color w:val="000000"/>
                <w:sz w:val="22"/>
                <w:lang w:eastAsia="lt-LT"/>
              </w:rPr>
              <w:t>mgO</w:t>
            </w:r>
            <w:r w:rsidRPr="00793DD0">
              <w:rPr>
                <w:rFonts w:eastAsia="Times New Roman" w:cs="Times New Roman"/>
                <w:color w:val="000000"/>
                <w:sz w:val="22"/>
                <w:vertAlign w:val="subscript"/>
                <w:lang w:eastAsia="lt-LT"/>
              </w:rPr>
              <w:t>2</w:t>
            </w:r>
            <w:r w:rsidRPr="00793DD0">
              <w:rPr>
                <w:rFonts w:eastAsia="Times New Roman" w:cs="Times New Roman"/>
                <w:color w:val="000000"/>
                <w:sz w:val="22"/>
                <w:lang w:eastAsia="lt-LT"/>
              </w:rPr>
              <w:t>/l</w:t>
            </w:r>
          </w:p>
        </w:tc>
        <w:tc>
          <w:tcPr>
            <w:tcW w:w="1061" w:type="dxa"/>
            <w:shd w:val="clear" w:color="auto" w:fill="F4FEFF"/>
            <w:hideMark/>
          </w:tcPr>
          <w:p w14:paraId="6AD20BA6" w14:textId="77777777" w:rsidR="00681ACF" w:rsidRPr="00793DD0" w:rsidRDefault="00681ACF" w:rsidP="00681ACF">
            <w:pPr>
              <w:jc w:val="center"/>
              <w:rPr>
                <w:rFonts w:eastAsia="Times New Roman" w:cs="Times New Roman"/>
                <w:color w:val="000000"/>
                <w:sz w:val="22"/>
                <w:vertAlign w:val="subscript"/>
                <w:lang w:eastAsia="lt-LT"/>
              </w:rPr>
            </w:pPr>
            <w:proofErr w:type="spellStart"/>
            <w:r w:rsidRPr="00793DD0">
              <w:rPr>
                <w:rFonts w:eastAsia="Times New Roman" w:cs="Times New Roman"/>
                <w:color w:val="000000"/>
                <w:sz w:val="22"/>
                <w:lang w:eastAsia="lt-LT"/>
              </w:rPr>
              <w:t>N</w:t>
            </w:r>
            <w:r w:rsidRPr="00793DD0">
              <w:rPr>
                <w:rFonts w:eastAsia="Times New Roman" w:cs="Times New Roman"/>
                <w:color w:val="000000"/>
                <w:sz w:val="22"/>
                <w:vertAlign w:val="subscript"/>
                <w:lang w:eastAsia="lt-LT"/>
              </w:rPr>
              <w:t>b</w:t>
            </w:r>
            <w:proofErr w:type="spellEnd"/>
          </w:p>
          <w:p w14:paraId="37D1FEAC" w14:textId="1715D505" w:rsidR="00681ACF" w:rsidRPr="00793DD0" w:rsidRDefault="00681ACF" w:rsidP="00681ACF">
            <w:pPr>
              <w:jc w:val="center"/>
              <w:rPr>
                <w:rFonts w:eastAsia="Times New Roman" w:cs="Times New Roman"/>
                <w:color w:val="000000"/>
                <w:sz w:val="22"/>
                <w:lang w:eastAsia="lt-LT"/>
              </w:rPr>
            </w:pPr>
            <w:r w:rsidRPr="00793DD0">
              <w:rPr>
                <w:rFonts w:eastAsia="Times New Roman" w:cs="Times New Roman"/>
                <w:color w:val="000000"/>
                <w:sz w:val="22"/>
                <w:lang w:eastAsia="lt-LT"/>
              </w:rPr>
              <w:t>mg/l</w:t>
            </w:r>
          </w:p>
        </w:tc>
        <w:tc>
          <w:tcPr>
            <w:tcW w:w="1134" w:type="dxa"/>
            <w:shd w:val="clear" w:color="auto" w:fill="F4FEFF"/>
            <w:hideMark/>
          </w:tcPr>
          <w:p w14:paraId="50E8B6A4" w14:textId="77777777" w:rsidR="00681ACF" w:rsidRPr="00793DD0" w:rsidRDefault="00681ACF" w:rsidP="00681ACF">
            <w:pPr>
              <w:jc w:val="center"/>
              <w:rPr>
                <w:rFonts w:eastAsia="Times New Roman" w:cs="Times New Roman"/>
                <w:color w:val="000000"/>
                <w:sz w:val="22"/>
                <w:vertAlign w:val="subscript"/>
                <w:lang w:eastAsia="lt-LT"/>
              </w:rPr>
            </w:pPr>
            <w:proofErr w:type="spellStart"/>
            <w:r w:rsidRPr="00793DD0">
              <w:rPr>
                <w:rFonts w:eastAsia="Times New Roman" w:cs="Times New Roman"/>
                <w:color w:val="000000"/>
                <w:sz w:val="22"/>
                <w:lang w:eastAsia="lt-LT"/>
              </w:rPr>
              <w:t>P</w:t>
            </w:r>
            <w:r w:rsidRPr="00793DD0">
              <w:rPr>
                <w:rFonts w:eastAsia="Times New Roman" w:cs="Times New Roman"/>
                <w:color w:val="000000"/>
                <w:sz w:val="22"/>
                <w:vertAlign w:val="subscript"/>
                <w:lang w:eastAsia="lt-LT"/>
              </w:rPr>
              <w:t>b</w:t>
            </w:r>
            <w:proofErr w:type="spellEnd"/>
          </w:p>
          <w:p w14:paraId="0E23D34C" w14:textId="0AB39E61" w:rsidR="00681ACF" w:rsidRPr="00793DD0" w:rsidRDefault="00681ACF" w:rsidP="00681ACF">
            <w:pPr>
              <w:jc w:val="center"/>
              <w:rPr>
                <w:rFonts w:eastAsia="Times New Roman" w:cs="Times New Roman"/>
                <w:color w:val="000000"/>
                <w:sz w:val="22"/>
                <w:lang w:eastAsia="lt-LT"/>
              </w:rPr>
            </w:pPr>
            <w:r w:rsidRPr="00793DD0">
              <w:rPr>
                <w:rFonts w:eastAsia="Times New Roman" w:cs="Times New Roman"/>
                <w:color w:val="000000"/>
                <w:sz w:val="22"/>
                <w:lang w:eastAsia="lt-LT"/>
              </w:rPr>
              <w:t>mg/l</w:t>
            </w:r>
          </w:p>
        </w:tc>
        <w:tc>
          <w:tcPr>
            <w:tcW w:w="1276" w:type="dxa"/>
            <w:shd w:val="clear" w:color="auto" w:fill="F4FEFF"/>
            <w:hideMark/>
          </w:tcPr>
          <w:p w14:paraId="27CF98D3" w14:textId="77777777" w:rsidR="00681ACF" w:rsidRPr="00793DD0" w:rsidRDefault="00681ACF" w:rsidP="00681ACF">
            <w:pPr>
              <w:jc w:val="center"/>
              <w:rPr>
                <w:rFonts w:eastAsia="Times New Roman" w:cs="Times New Roman"/>
                <w:color w:val="000000"/>
                <w:sz w:val="22"/>
                <w:vertAlign w:val="subscript"/>
                <w:lang w:eastAsia="lt-LT"/>
              </w:rPr>
            </w:pPr>
            <w:proofErr w:type="spellStart"/>
            <w:r w:rsidRPr="00793DD0">
              <w:rPr>
                <w:rFonts w:eastAsia="Times New Roman" w:cs="Times New Roman"/>
                <w:color w:val="000000"/>
                <w:sz w:val="22"/>
                <w:lang w:eastAsia="lt-LT"/>
              </w:rPr>
              <w:t>K</w:t>
            </w:r>
            <w:r w:rsidRPr="00793DD0">
              <w:rPr>
                <w:rFonts w:eastAsia="Times New Roman" w:cs="Times New Roman"/>
                <w:color w:val="000000"/>
                <w:sz w:val="22"/>
                <w:vertAlign w:val="subscript"/>
                <w:lang w:eastAsia="lt-LT"/>
              </w:rPr>
              <w:t>b</w:t>
            </w:r>
            <w:proofErr w:type="spellEnd"/>
          </w:p>
          <w:p w14:paraId="0F6DB0AD" w14:textId="6226A939" w:rsidR="00681ACF" w:rsidRPr="00793DD0" w:rsidRDefault="00681ACF" w:rsidP="00681ACF">
            <w:pPr>
              <w:jc w:val="center"/>
              <w:rPr>
                <w:rFonts w:eastAsia="Times New Roman" w:cs="Times New Roman"/>
                <w:color w:val="000000"/>
                <w:sz w:val="22"/>
                <w:lang w:eastAsia="lt-LT"/>
              </w:rPr>
            </w:pPr>
            <w:r w:rsidRPr="00793DD0">
              <w:rPr>
                <w:rFonts w:eastAsia="Times New Roman" w:cs="Times New Roman"/>
                <w:color w:val="000000"/>
                <w:sz w:val="22"/>
                <w:lang w:eastAsia="lt-LT"/>
              </w:rPr>
              <w:t>mg/l</w:t>
            </w:r>
          </w:p>
        </w:tc>
      </w:tr>
      <w:tr w:rsidR="00681ACF" w:rsidRPr="00793DD0" w14:paraId="528200EC" w14:textId="77777777" w:rsidTr="00681ACF">
        <w:trPr>
          <w:tblCellSpacing w:w="0" w:type="dxa"/>
        </w:trPr>
        <w:tc>
          <w:tcPr>
            <w:tcW w:w="3961" w:type="dxa"/>
            <w:shd w:val="clear" w:color="auto" w:fill="F4FEFF"/>
            <w:hideMark/>
          </w:tcPr>
          <w:p w14:paraId="284B0AC4" w14:textId="77777777" w:rsidR="00681ACF" w:rsidRPr="00793DD0" w:rsidRDefault="00681ACF" w:rsidP="00681ACF">
            <w:pPr>
              <w:jc w:val="both"/>
              <w:rPr>
                <w:rFonts w:eastAsia="Times New Roman" w:cs="Times New Roman"/>
                <w:color w:val="000000"/>
                <w:sz w:val="22"/>
                <w:lang w:eastAsia="lt-LT"/>
              </w:rPr>
            </w:pPr>
            <w:r w:rsidRPr="00793DD0">
              <w:rPr>
                <w:rFonts w:eastAsia="Times New Roman" w:cs="Times New Roman"/>
                <w:color w:val="000000"/>
                <w:sz w:val="22"/>
                <w:lang w:eastAsia="lt-LT"/>
              </w:rPr>
              <w:t>Pieno šaldytuvų ir jų patalpų plovimo</w:t>
            </w:r>
          </w:p>
        </w:tc>
        <w:tc>
          <w:tcPr>
            <w:tcW w:w="1134" w:type="dxa"/>
            <w:shd w:val="clear" w:color="auto" w:fill="F4FEFF"/>
            <w:hideMark/>
          </w:tcPr>
          <w:p w14:paraId="61E8D5A5" w14:textId="77777777" w:rsidR="00681ACF" w:rsidRPr="00793DD0" w:rsidRDefault="00681ACF" w:rsidP="00681ACF">
            <w:pPr>
              <w:jc w:val="both"/>
              <w:rPr>
                <w:rFonts w:eastAsia="Times New Roman" w:cs="Times New Roman"/>
                <w:color w:val="000000"/>
                <w:sz w:val="22"/>
                <w:lang w:eastAsia="lt-LT"/>
              </w:rPr>
            </w:pPr>
            <w:r w:rsidRPr="00793DD0">
              <w:rPr>
                <w:rFonts w:eastAsia="Times New Roman" w:cs="Times New Roman"/>
                <w:color w:val="000000"/>
                <w:sz w:val="22"/>
                <w:lang w:eastAsia="lt-LT"/>
              </w:rPr>
              <w:t> </w:t>
            </w:r>
          </w:p>
        </w:tc>
        <w:tc>
          <w:tcPr>
            <w:tcW w:w="1207" w:type="dxa"/>
            <w:shd w:val="clear" w:color="auto" w:fill="F4FEFF"/>
            <w:hideMark/>
          </w:tcPr>
          <w:p w14:paraId="3C590FFB" w14:textId="16CCF205" w:rsidR="00681ACF" w:rsidRPr="00793DD0" w:rsidRDefault="00681ACF" w:rsidP="00681ACF">
            <w:pPr>
              <w:jc w:val="center"/>
              <w:rPr>
                <w:rFonts w:eastAsia="Times New Roman" w:cs="Times New Roman"/>
                <w:color w:val="000000"/>
                <w:sz w:val="22"/>
                <w:lang w:eastAsia="lt-LT"/>
              </w:rPr>
            </w:pPr>
            <w:r w:rsidRPr="00793DD0">
              <w:rPr>
                <w:rFonts w:eastAsia="Times New Roman" w:cs="Times New Roman"/>
                <w:color w:val="000000"/>
                <w:sz w:val="22"/>
                <w:lang w:eastAsia="lt-LT"/>
              </w:rPr>
              <w:t>230-345</w:t>
            </w:r>
          </w:p>
        </w:tc>
        <w:tc>
          <w:tcPr>
            <w:tcW w:w="1061" w:type="dxa"/>
            <w:shd w:val="clear" w:color="auto" w:fill="F4FEFF"/>
            <w:hideMark/>
          </w:tcPr>
          <w:p w14:paraId="3FC6DF62" w14:textId="77777777" w:rsidR="00681ACF" w:rsidRPr="00793DD0" w:rsidRDefault="00681ACF" w:rsidP="00681ACF">
            <w:pPr>
              <w:jc w:val="center"/>
              <w:rPr>
                <w:rFonts w:eastAsia="Times New Roman" w:cs="Times New Roman"/>
                <w:color w:val="000000"/>
                <w:sz w:val="22"/>
                <w:lang w:eastAsia="lt-LT"/>
              </w:rPr>
            </w:pPr>
            <w:r w:rsidRPr="00793DD0">
              <w:rPr>
                <w:rFonts w:eastAsia="Times New Roman" w:cs="Times New Roman"/>
                <w:color w:val="000000"/>
                <w:sz w:val="22"/>
                <w:lang w:eastAsia="lt-LT"/>
              </w:rPr>
              <w:t>16-60</w:t>
            </w:r>
          </w:p>
        </w:tc>
        <w:tc>
          <w:tcPr>
            <w:tcW w:w="1134" w:type="dxa"/>
            <w:shd w:val="clear" w:color="auto" w:fill="F4FEFF"/>
            <w:hideMark/>
          </w:tcPr>
          <w:p w14:paraId="4B748C37" w14:textId="77777777" w:rsidR="00681ACF" w:rsidRPr="00793DD0" w:rsidRDefault="00681ACF" w:rsidP="00681ACF">
            <w:pPr>
              <w:jc w:val="center"/>
              <w:rPr>
                <w:rFonts w:eastAsia="Times New Roman" w:cs="Times New Roman"/>
                <w:color w:val="000000"/>
                <w:sz w:val="22"/>
                <w:lang w:eastAsia="lt-LT"/>
              </w:rPr>
            </w:pPr>
            <w:r w:rsidRPr="00793DD0">
              <w:rPr>
                <w:rFonts w:eastAsia="Times New Roman" w:cs="Times New Roman"/>
                <w:color w:val="000000"/>
                <w:sz w:val="22"/>
                <w:lang w:eastAsia="lt-LT"/>
              </w:rPr>
              <w:t>5-8</w:t>
            </w:r>
          </w:p>
        </w:tc>
        <w:tc>
          <w:tcPr>
            <w:tcW w:w="1276" w:type="dxa"/>
            <w:shd w:val="clear" w:color="auto" w:fill="F4FEFF"/>
            <w:hideMark/>
          </w:tcPr>
          <w:p w14:paraId="5133FD1C" w14:textId="77777777" w:rsidR="00681ACF" w:rsidRPr="00793DD0" w:rsidRDefault="00681ACF" w:rsidP="00681ACF">
            <w:pPr>
              <w:jc w:val="center"/>
              <w:rPr>
                <w:rFonts w:eastAsia="Times New Roman" w:cs="Times New Roman"/>
                <w:color w:val="000000"/>
                <w:sz w:val="22"/>
                <w:lang w:eastAsia="lt-LT"/>
              </w:rPr>
            </w:pPr>
            <w:r w:rsidRPr="00793DD0">
              <w:rPr>
                <w:rFonts w:eastAsia="Times New Roman" w:cs="Times New Roman"/>
                <w:color w:val="000000"/>
                <w:sz w:val="22"/>
                <w:lang w:eastAsia="lt-LT"/>
              </w:rPr>
              <w:t>10-14</w:t>
            </w:r>
          </w:p>
        </w:tc>
      </w:tr>
      <w:tr w:rsidR="00681ACF" w:rsidRPr="00793DD0" w14:paraId="54719A6D" w14:textId="77777777" w:rsidTr="00681ACF">
        <w:trPr>
          <w:tblCellSpacing w:w="0" w:type="dxa"/>
        </w:trPr>
        <w:tc>
          <w:tcPr>
            <w:tcW w:w="3961" w:type="dxa"/>
            <w:shd w:val="clear" w:color="auto" w:fill="F4FEFF"/>
            <w:hideMark/>
          </w:tcPr>
          <w:p w14:paraId="606A5132" w14:textId="77777777" w:rsidR="00681ACF" w:rsidRPr="00793DD0" w:rsidRDefault="00681ACF" w:rsidP="00681ACF">
            <w:pPr>
              <w:jc w:val="both"/>
              <w:rPr>
                <w:rFonts w:eastAsia="Times New Roman" w:cs="Times New Roman"/>
                <w:color w:val="000000"/>
                <w:sz w:val="22"/>
                <w:lang w:eastAsia="lt-LT"/>
              </w:rPr>
            </w:pPr>
            <w:proofErr w:type="spellStart"/>
            <w:r w:rsidRPr="00793DD0">
              <w:rPr>
                <w:rFonts w:eastAsia="Times New Roman" w:cs="Times New Roman"/>
                <w:color w:val="000000"/>
                <w:sz w:val="22"/>
                <w:lang w:eastAsia="lt-LT"/>
              </w:rPr>
              <w:t>Melžyklos</w:t>
            </w:r>
            <w:proofErr w:type="spellEnd"/>
            <w:r w:rsidRPr="00793DD0">
              <w:rPr>
                <w:rFonts w:eastAsia="Times New Roman" w:cs="Times New Roman"/>
                <w:color w:val="000000"/>
                <w:sz w:val="22"/>
                <w:lang w:eastAsia="lt-LT"/>
              </w:rPr>
              <w:t xml:space="preserve"> plovimo</w:t>
            </w:r>
          </w:p>
        </w:tc>
        <w:tc>
          <w:tcPr>
            <w:tcW w:w="1134" w:type="dxa"/>
            <w:shd w:val="clear" w:color="auto" w:fill="F4FEFF"/>
            <w:hideMark/>
          </w:tcPr>
          <w:p w14:paraId="69B9E7D8" w14:textId="77777777" w:rsidR="00681ACF" w:rsidRPr="00793DD0" w:rsidRDefault="00681ACF" w:rsidP="00681ACF">
            <w:pPr>
              <w:jc w:val="both"/>
              <w:rPr>
                <w:rFonts w:eastAsia="Times New Roman" w:cs="Times New Roman"/>
                <w:color w:val="000000"/>
                <w:sz w:val="22"/>
                <w:lang w:eastAsia="lt-LT"/>
              </w:rPr>
            </w:pPr>
            <w:r w:rsidRPr="00793DD0">
              <w:rPr>
                <w:rFonts w:eastAsia="Times New Roman" w:cs="Times New Roman"/>
                <w:color w:val="000000"/>
                <w:sz w:val="22"/>
                <w:lang w:eastAsia="lt-LT"/>
              </w:rPr>
              <w:t> </w:t>
            </w:r>
          </w:p>
        </w:tc>
        <w:tc>
          <w:tcPr>
            <w:tcW w:w="1207" w:type="dxa"/>
            <w:shd w:val="clear" w:color="auto" w:fill="F4FEFF"/>
            <w:hideMark/>
          </w:tcPr>
          <w:p w14:paraId="1C002CE7" w14:textId="0A4A8336" w:rsidR="00681ACF" w:rsidRPr="00793DD0" w:rsidRDefault="00681ACF" w:rsidP="00681ACF">
            <w:pPr>
              <w:jc w:val="center"/>
              <w:rPr>
                <w:rFonts w:eastAsia="Times New Roman" w:cs="Times New Roman"/>
                <w:color w:val="000000"/>
                <w:sz w:val="22"/>
                <w:lang w:eastAsia="lt-LT"/>
              </w:rPr>
            </w:pPr>
            <w:r w:rsidRPr="00793DD0">
              <w:rPr>
                <w:rFonts w:eastAsia="Times New Roman" w:cs="Times New Roman"/>
                <w:color w:val="000000"/>
                <w:sz w:val="22"/>
                <w:lang w:eastAsia="lt-LT"/>
              </w:rPr>
              <w:t>1380-2760</w:t>
            </w:r>
          </w:p>
        </w:tc>
        <w:tc>
          <w:tcPr>
            <w:tcW w:w="1061" w:type="dxa"/>
            <w:shd w:val="clear" w:color="auto" w:fill="F4FEFF"/>
            <w:hideMark/>
          </w:tcPr>
          <w:p w14:paraId="4DC74ED1" w14:textId="77777777" w:rsidR="00681ACF" w:rsidRPr="00793DD0" w:rsidRDefault="00681ACF" w:rsidP="00681ACF">
            <w:pPr>
              <w:jc w:val="center"/>
              <w:rPr>
                <w:rFonts w:eastAsia="Times New Roman" w:cs="Times New Roman"/>
                <w:color w:val="000000"/>
                <w:sz w:val="22"/>
                <w:lang w:eastAsia="lt-LT"/>
              </w:rPr>
            </w:pPr>
            <w:r w:rsidRPr="00793DD0">
              <w:rPr>
                <w:rFonts w:eastAsia="Times New Roman" w:cs="Times New Roman"/>
                <w:color w:val="000000"/>
                <w:sz w:val="22"/>
                <w:lang w:eastAsia="lt-LT"/>
              </w:rPr>
              <w:t>100-400</w:t>
            </w:r>
          </w:p>
        </w:tc>
        <w:tc>
          <w:tcPr>
            <w:tcW w:w="1134" w:type="dxa"/>
            <w:shd w:val="clear" w:color="auto" w:fill="F4FEFF"/>
            <w:hideMark/>
          </w:tcPr>
          <w:p w14:paraId="72278AE7" w14:textId="77777777" w:rsidR="00681ACF" w:rsidRPr="00793DD0" w:rsidRDefault="00681ACF" w:rsidP="00681ACF">
            <w:pPr>
              <w:jc w:val="center"/>
              <w:rPr>
                <w:rFonts w:eastAsia="Times New Roman" w:cs="Times New Roman"/>
                <w:color w:val="000000"/>
                <w:sz w:val="22"/>
                <w:lang w:eastAsia="lt-LT"/>
              </w:rPr>
            </w:pPr>
            <w:r w:rsidRPr="00793DD0">
              <w:rPr>
                <w:rFonts w:eastAsia="Times New Roman" w:cs="Times New Roman"/>
                <w:color w:val="000000"/>
                <w:sz w:val="22"/>
                <w:lang w:eastAsia="lt-LT"/>
              </w:rPr>
              <w:t>50-120</w:t>
            </w:r>
          </w:p>
        </w:tc>
        <w:tc>
          <w:tcPr>
            <w:tcW w:w="1276" w:type="dxa"/>
            <w:shd w:val="clear" w:color="auto" w:fill="F4FEFF"/>
            <w:hideMark/>
          </w:tcPr>
          <w:p w14:paraId="7208BE18" w14:textId="77777777" w:rsidR="00681ACF" w:rsidRPr="00793DD0" w:rsidRDefault="00681ACF" w:rsidP="00681ACF">
            <w:pPr>
              <w:jc w:val="center"/>
              <w:rPr>
                <w:rFonts w:eastAsia="Times New Roman" w:cs="Times New Roman"/>
                <w:color w:val="000000"/>
                <w:sz w:val="22"/>
                <w:lang w:eastAsia="lt-LT"/>
              </w:rPr>
            </w:pPr>
            <w:r w:rsidRPr="00793DD0">
              <w:rPr>
                <w:rFonts w:eastAsia="Times New Roman" w:cs="Times New Roman"/>
                <w:color w:val="000000"/>
                <w:sz w:val="22"/>
                <w:lang w:eastAsia="lt-LT"/>
              </w:rPr>
              <w:t>80-300</w:t>
            </w:r>
          </w:p>
        </w:tc>
      </w:tr>
    </w:tbl>
    <w:p w14:paraId="755AEA99" w14:textId="783F78BA" w:rsidR="00681ACF" w:rsidRPr="00793DD0" w:rsidRDefault="00670BBE" w:rsidP="00681ACF">
      <w:pPr>
        <w:shd w:val="clear" w:color="auto" w:fill="F4FEFF"/>
        <w:spacing w:before="96" w:after="192" w:line="234" w:lineRule="atLeast"/>
        <w:jc w:val="both"/>
        <w:rPr>
          <w:rFonts w:eastAsia="Times New Roman" w:cs="Times New Roman"/>
          <w:color w:val="000000"/>
          <w:sz w:val="20"/>
          <w:szCs w:val="20"/>
          <w:lang w:eastAsia="lt-LT"/>
        </w:rPr>
      </w:pPr>
      <w:r w:rsidRPr="00793DD0">
        <w:rPr>
          <w:rFonts w:eastAsia="Times New Roman" w:cs="Times New Roman"/>
          <w:b/>
          <w:color w:val="000000"/>
          <w:sz w:val="22"/>
          <w:lang w:eastAsia="lt-LT"/>
        </w:rPr>
        <w:t>PASTABA.</w:t>
      </w:r>
      <w:r w:rsidR="00681ACF" w:rsidRPr="00793DD0">
        <w:rPr>
          <w:rFonts w:eastAsia="Times New Roman" w:cs="Times New Roman"/>
          <w:color w:val="000000"/>
          <w:sz w:val="22"/>
          <w:lang w:eastAsia="lt-LT"/>
        </w:rPr>
        <w:t xml:space="preserve"> Grafose, pažymėtose </w:t>
      </w:r>
      <w:proofErr w:type="spellStart"/>
      <w:r w:rsidR="00681ACF" w:rsidRPr="00793DD0">
        <w:rPr>
          <w:rFonts w:eastAsia="Times New Roman" w:cs="Times New Roman"/>
          <w:color w:val="000000"/>
          <w:sz w:val="22"/>
          <w:lang w:eastAsia="lt-LT"/>
        </w:rPr>
        <w:t>N</w:t>
      </w:r>
      <w:r w:rsidR="00681ACF" w:rsidRPr="00793DD0">
        <w:rPr>
          <w:rFonts w:eastAsia="Times New Roman" w:cs="Times New Roman"/>
          <w:color w:val="000000"/>
          <w:sz w:val="22"/>
          <w:vertAlign w:val="subscript"/>
          <w:lang w:eastAsia="lt-LT"/>
        </w:rPr>
        <w:t>b</w:t>
      </w:r>
      <w:proofErr w:type="spellEnd"/>
      <w:r w:rsidR="00681ACF" w:rsidRPr="00793DD0">
        <w:rPr>
          <w:rFonts w:eastAsia="Times New Roman" w:cs="Times New Roman"/>
          <w:color w:val="000000"/>
          <w:sz w:val="22"/>
          <w:lang w:eastAsia="lt-LT"/>
        </w:rPr>
        <w:t xml:space="preserve">, </w:t>
      </w:r>
      <w:proofErr w:type="spellStart"/>
      <w:r w:rsidR="00681ACF" w:rsidRPr="00793DD0">
        <w:rPr>
          <w:rFonts w:eastAsia="Times New Roman" w:cs="Times New Roman"/>
          <w:color w:val="000000"/>
          <w:sz w:val="22"/>
          <w:lang w:eastAsia="lt-LT"/>
        </w:rPr>
        <w:t>P</w:t>
      </w:r>
      <w:r w:rsidR="00681ACF" w:rsidRPr="00793DD0">
        <w:rPr>
          <w:rFonts w:eastAsia="Times New Roman" w:cs="Times New Roman"/>
          <w:color w:val="000000"/>
          <w:sz w:val="22"/>
          <w:vertAlign w:val="subscript"/>
          <w:lang w:eastAsia="lt-LT"/>
        </w:rPr>
        <w:t>b</w:t>
      </w:r>
      <w:proofErr w:type="spellEnd"/>
      <w:r w:rsidR="00681ACF" w:rsidRPr="00793DD0">
        <w:rPr>
          <w:rFonts w:eastAsia="Times New Roman" w:cs="Times New Roman"/>
          <w:color w:val="000000"/>
          <w:sz w:val="22"/>
          <w:lang w:eastAsia="lt-LT"/>
        </w:rPr>
        <w:t xml:space="preserve"> ir </w:t>
      </w:r>
      <w:proofErr w:type="spellStart"/>
      <w:r w:rsidR="00681ACF" w:rsidRPr="00793DD0">
        <w:rPr>
          <w:rFonts w:eastAsia="Times New Roman" w:cs="Times New Roman"/>
          <w:color w:val="000000"/>
          <w:sz w:val="22"/>
          <w:lang w:eastAsia="lt-LT"/>
        </w:rPr>
        <w:t>K</w:t>
      </w:r>
      <w:r w:rsidR="00681ACF" w:rsidRPr="00793DD0">
        <w:rPr>
          <w:rFonts w:eastAsia="Times New Roman" w:cs="Times New Roman"/>
          <w:color w:val="000000"/>
          <w:sz w:val="22"/>
          <w:vertAlign w:val="subscript"/>
          <w:lang w:eastAsia="lt-LT"/>
        </w:rPr>
        <w:t>b</w:t>
      </w:r>
      <w:proofErr w:type="spellEnd"/>
      <w:r w:rsidR="00681ACF" w:rsidRPr="00793DD0">
        <w:rPr>
          <w:rFonts w:eastAsia="Times New Roman" w:cs="Times New Roman"/>
          <w:color w:val="000000"/>
          <w:sz w:val="22"/>
          <w:lang w:eastAsia="lt-LT"/>
        </w:rPr>
        <w:t>, nurodytas bendrasis azoto, fosforo ir kalio kiekis.</w:t>
      </w:r>
    </w:p>
    <w:p w14:paraId="5C041886" w14:textId="463AF978" w:rsidR="00E804D7" w:rsidRPr="00793DD0" w:rsidRDefault="00E804D7" w:rsidP="00DA4B51">
      <w:pPr>
        <w:spacing w:after="240"/>
        <w:jc w:val="both"/>
        <w:rPr>
          <w:rFonts w:cs="Times New Roman"/>
        </w:rPr>
      </w:pPr>
      <w:r w:rsidRPr="00793DD0">
        <w:rPr>
          <w:rFonts w:cs="Times New Roman"/>
          <w:szCs w:val="24"/>
        </w:rPr>
        <w:t>Faktiniai susidarančių teršalų kiekiai bus nustatomi tyrimų būdu ir apskaičiuotos teršalų koncentracijos nuotekose, įgyvendinus planuojamą ūkinę veiklą.</w:t>
      </w:r>
    </w:p>
    <w:p w14:paraId="28BFA9B7" w14:textId="38DE78FD" w:rsidR="006848AC" w:rsidRPr="00793DD0" w:rsidRDefault="006848AC" w:rsidP="00696C34">
      <w:pPr>
        <w:pStyle w:val="Pagrindinistekstas"/>
        <w:spacing w:after="240"/>
        <w:jc w:val="both"/>
        <w:rPr>
          <w:sz w:val="24"/>
          <w:szCs w:val="24"/>
        </w:rPr>
      </w:pPr>
      <w:r w:rsidRPr="00793DD0">
        <w:rPr>
          <w:i/>
          <w:sz w:val="24"/>
          <w:szCs w:val="24"/>
          <w:u w:val="single"/>
        </w:rPr>
        <w:t>Paviršinės nuotekos</w:t>
      </w:r>
      <w:r w:rsidR="00696C34" w:rsidRPr="00793DD0">
        <w:rPr>
          <w:i/>
          <w:sz w:val="24"/>
          <w:szCs w:val="24"/>
          <w:u w:val="single"/>
        </w:rPr>
        <w:t>.</w:t>
      </w:r>
      <w:r w:rsidRPr="00793DD0">
        <w:rPr>
          <w:sz w:val="24"/>
          <w:szCs w:val="24"/>
        </w:rPr>
        <w:t xml:space="preserve"> Į </w:t>
      </w:r>
      <w:r w:rsidR="00E804D7" w:rsidRPr="00793DD0">
        <w:rPr>
          <w:sz w:val="24"/>
          <w:szCs w:val="24"/>
        </w:rPr>
        <w:t>srutų surinkimo rezervuarą</w:t>
      </w:r>
      <w:r w:rsidR="00696C34" w:rsidRPr="00793DD0">
        <w:rPr>
          <w:sz w:val="24"/>
          <w:szCs w:val="24"/>
        </w:rPr>
        <w:t>,</w:t>
      </w:r>
      <w:r w:rsidR="00E804D7" w:rsidRPr="00793DD0">
        <w:rPr>
          <w:sz w:val="24"/>
          <w:szCs w:val="24"/>
        </w:rPr>
        <w:t xml:space="preserve"> nuotek</w:t>
      </w:r>
      <w:r w:rsidR="00696C34" w:rsidRPr="00793DD0">
        <w:rPr>
          <w:sz w:val="24"/>
          <w:szCs w:val="24"/>
        </w:rPr>
        <w:t>ų</w:t>
      </w:r>
      <w:r w:rsidR="00E804D7" w:rsidRPr="00793DD0">
        <w:rPr>
          <w:sz w:val="24"/>
          <w:szCs w:val="24"/>
        </w:rPr>
        <w:t xml:space="preserve"> nuo srutų surinkimo aikštelių, pieno bloko bei karvidės </w:t>
      </w:r>
      <w:r w:rsidR="00696C34" w:rsidRPr="00793DD0">
        <w:rPr>
          <w:sz w:val="24"/>
          <w:szCs w:val="24"/>
        </w:rPr>
        <w:t>galų aikštelių, surenkamų</w:t>
      </w:r>
      <w:r w:rsidRPr="00793DD0">
        <w:rPr>
          <w:sz w:val="24"/>
          <w:szCs w:val="24"/>
        </w:rPr>
        <w:t xml:space="preserve"> paviršinių nuotekų užterštumas nebus didesnis kaip:</w:t>
      </w:r>
    </w:p>
    <w:p w14:paraId="5BDEA207" w14:textId="77777777" w:rsidR="006848AC" w:rsidRPr="00793DD0" w:rsidRDefault="006848AC" w:rsidP="00AE3C13">
      <w:pPr>
        <w:pStyle w:val="Sraopastraipa"/>
        <w:numPr>
          <w:ilvl w:val="0"/>
          <w:numId w:val="9"/>
        </w:numPr>
        <w:shd w:val="clear" w:color="auto" w:fill="FFFFFF"/>
        <w:suppressAutoHyphens/>
        <w:autoSpaceDN w:val="0"/>
        <w:spacing w:after="120"/>
        <w:ind w:left="0" w:firstLine="851"/>
        <w:contextualSpacing w:val="0"/>
        <w:jc w:val="both"/>
        <w:textAlignment w:val="baseline"/>
        <w:rPr>
          <w:rFonts w:cs="Times New Roman"/>
          <w:szCs w:val="24"/>
        </w:rPr>
      </w:pPr>
      <w:bookmarkStart w:id="42" w:name="part_a1a498a7aa1f483987335f05d46333d5"/>
      <w:bookmarkEnd w:id="42"/>
      <w:r w:rsidRPr="00793DD0">
        <w:rPr>
          <w:rFonts w:cs="Times New Roman"/>
          <w:szCs w:val="24"/>
        </w:rPr>
        <w:t>SM vidutinė metinė koncentracija – 30 mg/l, didžiausia momentinė koncentracija – 50 mg/l;</w:t>
      </w:r>
    </w:p>
    <w:p w14:paraId="06FACA80" w14:textId="3A7D3465" w:rsidR="006848AC" w:rsidRPr="00793DD0" w:rsidRDefault="006848AC" w:rsidP="00AE3C13">
      <w:pPr>
        <w:pStyle w:val="Sraopastraipa"/>
        <w:numPr>
          <w:ilvl w:val="0"/>
          <w:numId w:val="9"/>
        </w:numPr>
        <w:shd w:val="clear" w:color="auto" w:fill="FFFFFF"/>
        <w:suppressAutoHyphens/>
        <w:autoSpaceDN w:val="0"/>
        <w:spacing w:after="120"/>
        <w:ind w:left="0" w:firstLine="851"/>
        <w:contextualSpacing w:val="0"/>
        <w:jc w:val="both"/>
        <w:textAlignment w:val="baseline"/>
        <w:rPr>
          <w:rFonts w:cs="Times New Roman"/>
          <w:szCs w:val="24"/>
        </w:rPr>
      </w:pPr>
      <w:bookmarkStart w:id="43" w:name="part_cab4d05c04ea46d28a75196b1f55838b"/>
      <w:bookmarkEnd w:id="43"/>
      <w:r w:rsidRPr="00793DD0">
        <w:rPr>
          <w:rFonts w:cs="Times New Roman"/>
          <w:szCs w:val="24"/>
        </w:rPr>
        <w:t>BDS</w:t>
      </w:r>
      <w:r w:rsidR="00190EA5" w:rsidRPr="00793DD0">
        <w:rPr>
          <w:rFonts w:cs="Times New Roman"/>
          <w:szCs w:val="24"/>
          <w:vertAlign w:val="subscript"/>
        </w:rPr>
        <w:t>7</w:t>
      </w:r>
      <w:r w:rsidRPr="00793DD0">
        <w:rPr>
          <w:rStyle w:val="apple-converted-space"/>
          <w:rFonts w:cs="Times New Roman"/>
          <w:szCs w:val="24"/>
        </w:rPr>
        <w:t> </w:t>
      </w:r>
      <w:r w:rsidR="00696C34" w:rsidRPr="00793DD0">
        <w:rPr>
          <w:rFonts w:cs="Times New Roman"/>
          <w:szCs w:val="24"/>
        </w:rPr>
        <w:t xml:space="preserve">vidutinė metinė koncentracija </w:t>
      </w:r>
      <w:r w:rsidR="00190EA5" w:rsidRPr="00793DD0">
        <w:rPr>
          <w:rFonts w:cs="Times New Roman"/>
          <w:szCs w:val="24"/>
        </w:rPr>
        <w:t>– 28,75</w:t>
      </w:r>
      <w:r w:rsidRPr="00793DD0">
        <w:rPr>
          <w:rFonts w:cs="Times New Roman"/>
          <w:szCs w:val="24"/>
        </w:rPr>
        <w:t xml:space="preserve"> mg O</w:t>
      </w:r>
      <w:r w:rsidRPr="00793DD0">
        <w:rPr>
          <w:rFonts w:cs="Times New Roman"/>
          <w:szCs w:val="24"/>
          <w:vertAlign w:val="subscript"/>
        </w:rPr>
        <w:t>2</w:t>
      </w:r>
      <w:r w:rsidR="00696C34" w:rsidRPr="00793DD0">
        <w:rPr>
          <w:rFonts w:cs="Times New Roman"/>
          <w:szCs w:val="24"/>
        </w:rPr>
        <w:t>/l, didžiausia momentinė koncentracija – 57,5 O</w:t>
      </w:r>
      <w:r w:rsidR="00696C34" w:rsidRPr="00793DD0">
        <w:rPr>
          <w:rFonts w:cs="Times New Roman"/>
          <w:szCs w:val="24"/>
          <w:vertAlign w:val="subscript"/>
        </w:rPr>
        <w:t>2</w:t>
      </w:r>
      <w:r w:rsidR="00696C34" w:rsidRPr="00793DD0">
        <w:rPr>
          <w:rFonts w:cs="Times New Roman"/>
          <w:szCs w:val="24"/>
        </w:rPr>
        <w:t>/l;</w:t>
      </w:r>
    </w:p>
    <w:p w14:paraId="2E93ECC1" w14:textId="096F04C2" w:rsidR="008A02EC" w:rsidRPr="00793DD0" w:rsidRDefault="006848AC" w:rsidP="00AE3C13">
      <w:pPr>
        <w:pStyle w:val="Sraopastraipa"/>
        <w:numPr>
          <w:ilvl w:val="0"/>
          <w:numId w:val="9"/>
        </w:numPr>
        <w:shd w:val="clear" w:color="auto" w:fill="FFFFFF"/>
        <w:suppressAutoHyphens/>
        <w:autoSpaceDN w:val="0"/>
        <w:spacing w:after="120"/>
        <w:ind w:left="0" w:firstLine="851"/>
        <w:contextualSpacing w:val="0"/>
        <w:jc w:val="both"/>
        <w:textAlignment w:val="baseline"/>
        <w:rPr>
          <w:rFonts w:cs="Times New Roman"/>
        </w:rPr>
      </w:pPr>
      <w:bookmarkStart w:id="44" w:name="part_99d3a68483f04afda374ebed314fe9e4"/>
      <w:bookmarkEnd w:id="44"/>
      <w:r w:rsidRPr="00793DD0">
        <w:rPr>
          <w:rFonts w:cs="Times New Roman"/>
          <w:szCs w:val="24"/>
        </w:rPr>
        <w:t xml:space="preserve">NP – </w:t>
      </w:r>
      <w:r w:rsidR="00696C34" w:rsidRPr="00793DD0">
        <w:rPr>
          <w:rFonts w:cs="Times New Roman"/>
          <w:szCs w:val="24"/>
        </w:rPr>
        <w:t xml:space="preserve">vidutinė metinė koncentracija – 5 mg/l, didžiausia momentinė koncentracija – </w:t>
      </w:r>
      <w:r w:rsidR="00375FE5" w:rsidRPr="00793DD0">
        <w:rPr>
          <w:rFonts w:cs="Times New Roman"/>
          <w:szCs w:val="24"/>
        </w:rPr>
        <w:t>7</w:t>
      </w:r>
      <w:r w:rsidRPr="00793DD0">
        <w:rPr>
          <w:rFonts w:cs="Times New Roman"/>
          <w:szCs w:val="24"/>
        </w:rPr>
        <w:t xml:space="preserve"> mg/l.</w:t>
      </w:r>
    </w:p>
    <w:p w14:paraId="17134E14" w14:textId="77777777" w:rsidR="006C3DA2" w:rsidRPr="00793DD0" w:rsidRDefault="006848AC" w:rsidP="004A233A">
      <w:pPr>
        <w:pStyle w:val="Sraopastraipa"/>
        <w:shd w:val="clear" w:color="auto" w:fill="FFFFFF"/>
        <w:suppressAutoHyphens/>
        <w:autoSpaceDN w:val="0"/>
        <w:spacing w:after="120"/>
        <w:ind w:left="0"/>
        <w:contextualSpacing w:val="0"/>
        <w:jc w:val="both"/>
        <w:textAlignment w:val="baseline"/>
        <w:rPr>
          <w:rFonts w:cs="Times New Roman"/>
          <w:szCs w:val="24"/>
        </w:rPr>
      </w:pPr>
      <w:r w:rsidRPr="00793DD0">
        <w:rPr>
          <w:rFonts w:cs="Times New Roman"/>
          <w:szCs w:val="24"/>
        </w:rPr>
        <w:t xml:space="preserve">Kitų vandens aplinkai kenksmingų medžiagų koncentracija </w:t>
      </w:r>
      <w:r w:rsidR="00E804D7" w:rsidRPr="00793DD0">
        <w:rPr>
          <w:rFonts w:cs="Times New Roman"/>
          <w:szCs w:val="24"/>
        </w:rPr>
        <w:t>neviršys</w:t>
      </w:r>
      <w:r w:rsidRPr="00793DD0">
        <w:rPr>
          <w:rFonts w:cs="Times New Roman"/>
          <w:szCs w:val="24"/>
        </w:rPr>
        <w:t xml:space="preserve"> Lietuvos Respublikos aplinkos ministro 2006 m. gegužės 17 d. įsakymu Nr. D1-236 „Dėl nuotekų reglamento patvirtinimo“ (Žin., 2006, Nr.</w:t>
      </w:r>
      <w:r w:rsidRPr="00793DD0">
        <w:rPr>
          <w:rStyle w:val="apple-converted-space"/>
          <w:rFonts w:cs="Times New Roman"/>
          <w:szCs w:val="24"/>
        </w:rPr>
        <w:t> </w:t>
      </w:r>
      <w:hyperlink r:id="rId25" w:tgtFrame="_blank" w:history="1">
        <w:r w:rsidRPr="00793DD0">
          <w:rPr>
            <w:rStyle w:val="Hipersaitas"/>
            <w:rFonts w:cs="Times New Roman"/>
            <w:color w:val="auto"/>
            <w:szCs w:val="24"/>
          </w:rPr>
          <w:t>59-2103</w:t>
        </w:r>
      </w:hyperlink>
      <w:r w:rsidRPr="00793DD0">
        <w:rPr>
          <w:rFonts w:cs="Times New Roman"/>
          <w:szCs w:val="24"/>
        </w:rPr>
        <w:t>) patvirtinto nuotekų tvarkymo reglamento I priede nurodytų prioritetinių pavojingų medžiagų, II priede nurodytų pavojingų ir kitų kontroliuojamų medžiagų DLK į gamtinę aplinką.</w:t>
      </w:r>
    </w:p>
    <w:p w14:paraId="65515443" w14:textId="53CDE0CA" w:rsidR="00632284" w:rsidRPr="00793DD0" w:rsidRDefault="00E804D7" w:rsidP="004A233A">
      <w:pPr>
        <w:pStyle w:val="Sraopastraipa"/>
        <w:shd w:val="clear" w:color="auto" w:fill="FFFFFF"/>
        <w:suppressAutoHyphens/>
        <w:autoSpaceDN w:val="0"/>
        <w:spacing w:after="120"/>
        <w:ind w:left="0"/>
        <w:contextualSpacing w:val="0"/>
        <w:jc w:val="both"/>
        <w:textAlignment w:val="baseline"/>
        <w:rPr>
          <w:rFonts w:cs="Times New Roman"/>
          <w:szCs w:val="24"/>
        </w:rPr>
      </w:pPr>
      <w:r w:rsidRPr="00793DD0">
        <w:rPr>
          <w:rFonts w:cs="Times New Roman"/>
          <w:szCs w:val="24"/>
        </w:rPr>
        <w:t>Faktiniai susidarančių teršalų kiekiai bus nustatomi tyrimų būdu ir apskaičiuotos teršalų koncentracijos nuotekose, įgyvendinus planuojamą ūkinę veiklą.</w:t>
      </w:r>
    </w:p>
    <w:p w14:paraId="673A1E5B" w14:textId="3E3F26B4" w:rsidR="00696C34" w:rsidRPr="00793DD0" w:rsidRDefault="00696C34" w:rsidP="00696C34">
      <w:pPr>
        <w:spacing w:after="240"/>
        <w:jc w:val="both"/>
        <w:rPr>
          <w:rFonts w:cs="Times New Roman"/>
          <w:szCs w:val="24"/>
        </w:rPr>
      </w:pPr>
      <w:r w:rsidRPr="00793DD0">
        <w:rPr>
          <w:rFonts w:cs="Times New Roman"/>
          <w:szCs w:val="24"/>
        </w:rPr>
        <w:t>Likusios dalies gamybinės teritorijos paviršinės (lietaus) nuotekos nuo pravažiavimo kelių ir aikštelių, bei pastatų stogų bus natūraliais ir dirbtiniais nuolydžiais nukreipiamos į aplinkines žalias vejas be valymo.</w:t>
      </w:r>
    </w:p>
    <w:p w14:paraId="4B7B3098" w14:textId="5BD2157B" w:rsidR="006C3DA2" w:rsidRPr="00793DD0" w:rsidRDefault="00670BBE" w:rsidP="00670BBE">
      <w:pPr>
        <w:jc w:val="both"/>
        <w:rPr>
          <w:rFonts w:eastAsia="Times New Roman" w:cs="Times New Roman"/>
          <w:color w:val="000000"/>
          <w:szCs w:val="24"/>
          <w:lang w:eastAsia="lt-LT"/>
        </w:rPr>
      </w:pPr>
      <w:bookmarkStart w:id="45" w:name="part_2662574fefdb4971a3d1a8c8f990f893"/>
      <w:bookmarkEnd w:id="45"/>
      <w:r w:rsidRPr="00793DD0">
        <w:rPr>
          <w:rFonts w:cs="Times New Roman"/>
          <w:szCs w:val="24"/>
        </w:rPr>
        <w:t>Vadovaujantis AM ir ŽŪM 211 m. rugsėjo 26 d. įsakymo Nr. D1-735/3D-700 „</w:t>
      </w:r>
      <w:r w:rsidRPr="00793DD0">
        <w:rPr>
          <w:rFonts w:cs="Times New Roman"/>
          <w:bCs/>
          <w:szCs w:val="24"/>
        </w:rPr>
        <w:t xml:space="preserve">Dėl Aplinkos ministro ir Žemės ūkio ministro 2005 m. liepos 14 d. įsakymo Nr. D1-367/3D-342 „Dėl aplinkosaugos reikalavimų mėšlui ir srutoms tvarkyti aprašo patvirtinimo“ pakeitimo“ </w:t>
      </w:r>
      <w:r w:rsidRPr="00793DD0">
        <w:rPr>
          <w:rFonts w:cs="Times New Roman"/>
          <w:szCs w:val="24"/>
        </w:rPr>
        <w:t xml:space="preserve">V skyriaus punktu </w:t>
      </w:r>
      <w:r w:rsidR="006C3DA2" w:rsidRPr="00793DD0">
        <w:rPr>
          <w:rFonts w:eastAsia="Times New Roman" w:cs="Times New Roman"/>
          <w:color w:val="000000"/>
          <w:spacing w:val="-3"/>
          <w:szCs w:val="24"/>
          <w:lang w:eastAsia="lt-LT"/>
        </w:rPr>
        <w:t xml:space="preserve">31.3. naujai statomuose ir rekonstruojamuose gamybiniuose pastatuose potencialiai teršiamų teritorijų gamybinėms ir paviršinėms nuotekoms tvarkyti turi būti įrengiama nuotekų tvarkymo ir kontrolės sistema. Susidariusios nuotekos gali būti: </w:t>
      </w:r>
      <w:bookmarkStart w:id="46" w:name="part_7ea9dcb8eb464f0bb95302429aeebbd4"/>
      <w:bookmarkStart w:id="47" w:name="part_b172eb221b2f47c0bd5d84ffed0d5267"/>
      <w:bookmarkEnd w:id="46"/>
      <w:bookmarkEnd w:id="47"/>
      <w:r w:rsidR="006C3DA2" w:rsidRPr="00793DD0">
        <w:rPr>
          <w:rFonts w:eastAsia="Times New Roman" w:cs="Times New Roman"/>
          <w:color w:val="000000"/>
          <w:szCs w:val="24"/>
          <w:lang w:eastAsia="lt-LT"/>
        </w:rPr>
        <w:t>31.3.2. surenkamos į srutų kauptuvus ir naudojamos laukams tręšti taikant tuos pačius reikalavimus kaip ir srutoms ar skystajam mėšlui išlaistyti.</w:t>
      </w:r>
    </w:p>
    <w:p w14:paraId="4D5496EF" w14:textId="77777777" w:rsidR="00E12D71" w:rsidRPr="00793DD0" w:rsidRDefault="00E12D71" w:rsidP="00AE3C13">
      <w:pPr>
        <w:pStyle w:val="Antrat2"/>
        <w:numPr>
          <w:ilvl w:val="1"/>
          <w:numId w:val="1"/>
        </w:numPr>
        <w:spacing w:before="240" w:after="240"/>
        <w:ind w:left="567" w:hanging="283"/>
        <w:jc w:val="both"/>
        <w:rPr>
          <w:rFonts w:cs="Times New Roman"/>
        </w:rPr>
      </w:pPr>
      <w:bookmarkStart w:id="48" w:name="part_20c3ea72e1264f9a8c78bdc0d4399de2"/>
      <w:bookmarkStart w:id="49" w:name="_Toc427238821"/>
      <w:bookmarkStart w:id="50" w:name="_Toc456694669"/>
      <w:bookmarkEnd w:id="48"/>
      <w:r w:rsidRPr="00793DD0">
        <w:rPr>
          <w:rFonts w:cs="Times New Roman"/>
        </w:rPr>
        <w:t>Fizikinės taršos susidarymas (triukšmas, vibracija, šviesa, šiluma, jonizuojančioji ir nejonizuojančioji (elektromagnetinė) spinduliuotė) ir jos prevencija</w:t>
      </w:r>
      <w:bookmarkEnd w:id="49"/>
      <w:bookmarkEnd w:id="50"/>
    </w:p>
    <w:p w14:paraId="03B2CAAA" w14:textId="77777777" w:rsidR="00632284" w:rsidRPr="00793DD0" w:rsidRDefault="00632284" w:rsidP="004A233A">
      <w:pPr>
        <w:pStyle w:val="291"/>
        <w:numPr>
          <w:ilvl w:val="0"/>
          <w:numId w:val="0"/>
        </w:numPr>
        <w:rPr>
          <w:rFonts w:eastAsia="Times New Roman" w:cs="Times New Roman"/>
          <w:szCs w:val="24"/>
          <w:lang w:eastAsia="da-DK"/>
        </w:rPr>
      </w:pPr>
      <w:bookmarkStart w:id="51" w:name="_Toc453679619"/>
      <w:bookmarkStart w:id="52" w:name="_Toc453746459"/>
      <w:bookmarkStart w:id="53" w:name="_Toc456694670"/>
      <w:r w:rsidRPr="00793DD0">
        <w:rPr>
          <w:rFonts w:eastAsia="Times New Roman" w:cs="Times New Roman"/>
          <w:b w:val="0"/>
          <w:sz w:val="24"/>
          <w:szCs w:val="24"/>
          <w:lang w:eastAsia="da-DK"/>
        </w:rPr>
        <w:t xml:space="preserve">Ūkinės veiklos ir transporto keliamo triukšmo Egidijaus Kulikausko karvių fermos ūkio </w:t>
      </w:r>
      <w:proofErr w:type="spellStart"/>
      <w:r w:rsidRPr="00793DD0">
        <w:rPr>
          <w:rFonts w:eastAsia="Times New Roman" w:cs="Times New Roman"/>
          <w:b w:val="0"/>
          <w:sz w:val="24"/>
          <w:szCs w:val="24"/>
          <w:lang w:eastAsia="da-DK"/>
        </w:rPr>
        <w:t>Žeruolių</w:t>
      </w:r>
      <w:proofErr w:type="spellEnd"/>
      <w:r w:rsidRPr="00793DD0">
        <w:rPr>
          <w:rFonts w:eastAsia="Times New Roman" w:cs="Times New Roman"/>
          <w:b w:val="0"/>
          <w:sz w:val="24"/>
          <w:szCs w:val="24"/>
          <w:lang w:eastAsia="da-DK"/>
        </w:rPr>
        <w:t xml:space="preserve"> g. 23 sklype, Ukmergės rajone, aplinkoje sklaidos skaičiavimai buvo atlikti kompiuterine programa CadnaA (versija 4.5.151).</w:t>
      </w:r>
      <w:bookmarkEnd w:id="51"/>
      <w:bookmarkEnd w:id="52"/>
      <w:bookmarkEnd w:id="53"/>
    </w:p>
    <w:p w14:paraId="7D159646" w14:textId="77777777" w:rsidR="00632284" w:rsidRPr="00793DD0" w:rsidRDefault="00632284" w:rsidP="004A233A">
      <w:pPr>
        <w:spacing w:after="240"/>
        <w:jc w:val="both"/>
        <w:rPr>
          <w:rFonts w:eastAsia="Times New Roman" w:cs="Times New Roman"/>
          <w:szCs w:val="24"/>
          <w:lang w:eastAsia="da-DK"/>
        </w:rPr>
      </w:pPr>
      <w:r w:rsidRPr="00793DD0">
        <w:rPr>
          <w:rFonts w:eastAsia="Times New Roman" w:cs="Times New Roman"/>
          <w:szCs w:val="24"/>
          <w:lang w:eastAsia="da-DK"/>
        </w:rPr>
        <w:t xml:space="preserve">Programos galimybės leidžia modeliuoti pačius įvairiausius scenarijus, pasirenkant vieno ar kelių tipų triukšmo šaltinius (mobilūs - keliai, geležinkeliai, oro transportas, taškiniai - pramonės įmonės ir kt.), įvertinant teritorijos reljefą, pastatų, kelių, tiltų bei kitų statinių parametrus. Programa taip pat gali įvertinti </w:t>
      </w:r>
      <w:r w:rsidRPr="00793DD0">
        <w:rPr>
          <w:rFonts w:eastAsia="Times New Roman" w:cs="Times New Roman"/>
          <w:szCs w:val="24"/>
          <w:lang w:eastAsia="da-DK"/>
        </w:rPr>
        <w:lastRenderedPageBreak/>
        <w:t xml:space="preserve">ir prieštriukšmines priemones, t.y. jų konstrukcijas bei parametrus (aukštį, atspindžio nuostolį decibelais arba absorbcijos koeficientą ir t.t.). </w:t>
      </w:r>
    </w:p>
    <w:p w14:paraId="4032F650" w14:textId="77777777" w:rsidR="00632284" w:rsidRPr="00793DD0" w:rsidRDefault="00632284" w:rsidP="004A233A">
      <w:pPr>
        <w:spacing w:after="240"/>
        <w:jc w:val="both"/>
        <w:rPr>
          <w:rFonts w:eastAsia="Times New Roman" w:cs="Times New Roman"/>
          <w:szCs w:val="24"/>
          <w:lang w:eastAsia="da-DK"/>
        </w:rPr>
      </w:pPr>
      <w:r w:rsidRPr="00793DD0">
        <w:rPr>
          <w:rFonts w:eastAsia="Times New Roman" w:cs="Times New Roman"/>
          <w:szCs w:val="24"/>
          <w:lang w:eastAsia="da-DK"/>
        </w:rPr>
        <w:t xml:space="preserve">Programa CadnaA, yra įtraukta į LR Aplinkos ministerijos rekomenduojamų modelių, skirtų vertinti poveikį aplinkai, sąrašą. Programos veikimas pagrįstas Europos Sąjungos patvirtintomis metodikomis (kelių transportui – NMPB-Routes-96, pramonei – ISO 9613, geležinkeliams – SRM II, bei oro transportui – ECAC. Doc. 29) bei Europos Parlamento ir Tarybos Aplinkos direktyva 2002/49/EB dėl aplinkos triukšmo įvertinimo ir valdymo. </w:t>
      </w:r>
    </w:p>
    <w:p w14:paraId="7E2030B4" w14:textId="77777777" w:rsidR="00632284" w:rsidRPr="00793DD0" w:rsidRDefault="00632284" w:rsidP="004A233A">
      <w:pPr>
        <w:spacing w:after="240"/>
        <w:jc w:val="both"/>
        <w:rPr>
          <w:rFonts w:eastAsia="Times New Roman" w:cs="Times New Roman"/>
          <w:szCs w:val="24"/>
          <w:lang w:eastAsia="da-DK"/>
        </w:rPr>
      </w:pPr>
      <w:r w:rsidRPr="00793DD0">
        <w:rPr>
          <w:rFonts w:eastAsia="Times New Roman" w:cs="Times New Roman"/>
          <w:szCs w:val="24"/>
          <w:lang w:eastAsia="da-DK"/>
        </w:rPr>
        <w:t xml:space="preserve">Dienos, vakaro bei nakties triukšmo lygis skaičiuojamas įvertinant transporto eismo intensyvumą, taškinių bei plotinių triukšmo šaltinių skleidžiamą triukšmą. Programos pagalba galima greitai atlikti skirtingų ūkinės veiklos bei infrastruktūros vystymo scenarijų (kintamieji: eismo intensyvumas, greitis, sunkiųjų ir lengvųjų transporto priemonių procentinė dalis skaičiuojamame sraute) įtakojamo triukšmo sklaidos skaičiavimus, palyginti rezultatus bei pasirinkti geriausią teritorijos plėtros, statinių ar triukšmo mažinimo priemonių variantą. </w:t>
      </w:r>
    </w:p>
    <w:p w14:paraId="33F95AD5" w14:textId="77777777" w:rsidR="00632284" w:rsidRPr="00793DD0" w:rsidRDefault="00632284" w:rsidP="004A233A">
      <w:pPr>
        <w:spacing w:after="240"/>
        <w:jc w:val="both"/>
        <w:rPr>
          <w:rFonts w:eastAsia="Times New Roman" w:cs="Times New Roman"/>
          <w:szCs w:val="24"/>
          <w:lang w:eastAsia="da-DK"/>
        </w:rPr>
      </w:pPr>
      <w:r w:rsidRPr="00793DD0">
        <w:rPr>
          <w:rFonts w:eastAsia="Times New Roman" w:cs="Times New Roman"/>
          <w:szCs w:val="24"/>
          <w:lang w:eastAsia="da-DK"/>
        </w:rPr>
        <w:t xml:space="preserve">Gauti triukšmo lygio skaičiavimo rezultatai atvaizduojami žemėlapiuose skirtingų spalvų izolinijomis 5 dBA intervalu. Triukšmo lygio vertės skirtumas tarp izolinijų – 1 dBA. </w:t>
      </w:r>
    </w:p>
    <w:p w14:paraId="001E7786" w14:textId="77777777" w:rsidR="00632284" w:rsidRPr="00793DD0" w:rsidRDefault="00632284" w:rsidP="004A233A">
      <w:pPr>
        <w:spacing w:after="240"/>
        <w:jc w:val="both"/>
        <w:rPr>
          <w:rFonts w:eastAsia="Times New Roman" w:cs="Times New Roman"/>
          <w:szCs w:val="24"/>
          <w:lang w:eastAsia="da-DK"/>
        </w:rPr>
      </w:pPr>
      <w:r w:rsidRPr="00793DD0">
        <w:rPr>
          <w:rFonts w:eastAsia="Times New Roman" w:cs="Times New Roman"/>
          <w:szCs w:val="24"/>
          <w:lang w:eastAsia="da-DK"/>
        </w:rPr>
        <w:t>Triukšmo sklaida skaičiuota 4 m aukštyje, kaip nurodo standarto ISO 9613-2:1996 Akustika. Garso sklindančio atviroje aplinkoje silpnėjimas - 2 dalis: Bendroji skaičiavimo metodika (</w:t>
      </w:r>
      <w:proofErr w:type="spellStart"/>
      <w:r w:rsidRPr="00793DD0">
        <w:rPr>
          <w:rFonts w:eastAsia="Times New Roman" w:cs="Times New Roman"/>
          <w:szCs w:val="24"/>
          <w:lang w:eastAsia="da-DK"/>
        </w:rPr>
        <w:t>Acoustics</w:t>
      </w:r>
      <w:proofErr w:type="spellEnd"/>
      <w:r w:rsidRPr="00793DD0">
        <w:rPr>
          <w:rFonts w:eastAsia="Times New Roman" w:cs="Times New Roman"/>
          <w:szCs w:val="24"/>
          <w:lang w:eastAsia="da-DK"/>
        </w:rPr>
        <w:t xml:space="preserve"> - </w:t>
      </w:r>
      <w:proofErr w:type="spellStart"/>
      <w:r w:rsidRPr="00793DD0">
        <w:rPr>
          <w:rFonts w:eastAsia="Times New Roman" w:cs="Times New Roman"/>
          <w:szCs w:val="24"/>
          <w:lang w:eastAsia="da-DK"/>
        </w:rPr>
        <w:t>Attenuation</w:t>
      </w:r>
      <w:proofErr w:type="spellEnd"/>
      <w:r w:rsidRPr="00793DD0">
        <w:rPr>
          <w:rFonts w:eastAsia="Times New Roman" w:cs="Times New Roman"/>
          <w:szCs w:val="24"/>
          <w:lang w:eastAsia="da-DK"/>
        </w:rPr>
        <w:t xml:space="preserve"> </w:t>
      </w:r>
      <w:proofErr w:type="spellStart"/>
      <w:r w:rsidRPr="00793DD0">
        <w:rPr>
          <w:rFonts w:eastAsia="Times New Roman" w:cs="Times New Roman"/>
          <w:szCs w:val="24"/>
          <w:lang w:eastAsia="da-DK"/>
        </w:rPr>
        <w:t>of</w:t>
      </w:r>
      <w:proofErr w:type="spellEnd"/>
      <w:r w:rsidRPr="00793DD0">
        <w:rPr>
          <w:rFonts w:eastAsia="Times New Roman" w:cs="Times New Roman"/>
          <w:szCs w:val="24"/>
          <w:lang w:eastAsia="da-DK"/>
        </w:rPr>
        <w:t xml:space="preserve"> </w:t>
      </w:r>
      <w:proofErr w:type="spellStart"/>
      <w:r w:rsidRPr="00793DD0">
        <w:rPr>
          <w:rFonts w:eastAsia="Times New Roman" w:cs="Times New Roman"/>
          <w:szCs w:val="24"/>
          <w:lang w:eastAsia="da-DK"/>
        </w:rPr>
        <w:t>sound</w:t>
      </w:r>
      <w:proofErr w:type="spellEnd"/>
      <w:r w:rsidRPr="00793DD0">
        <w:rPr>
          <w:rFonts w:eastAsia="Times New Roman" w:cs="Times New Roman"/>
          <w:szCs w:val="24"/>
          <w:lang w:eastAsia="da-DK"/>
        </w:rPr>
        <w:t xml:space="preserve"> </w:t>
      </w:r>
      <w:proofErr w:type="spellStart"/>
      <w:r w:rsidRPr="00793DD0">
        <w:rPr>
          <w:rFonts w:eastAsia="Times New Roman" w:cs="Times New Roman"/>
          <w:szCs w:val="24"/>
          <w:lang w:eastAsia="da-DK"/>
        </w:rPr>
        <w:t>during</w:t>
      </w:r>
      <w:proofErr w:type="spellEnd"/>
      <w:r w:rsidRPr="00793DD0">
        <w:rPr>
          <w:rFonts w:eastAsia="Times New Roman" w:cs="Times New Roman"/>
          <w:szCs w:val="24"/>
          <w:lang w:eastAsia="da-DK"/>
        </w:rPr>
        <w:t xml:space="preserve"> </w:t>
      </w:r>
      <w:proofErr w:type="spellStart"/>
      <w:r w:rsidRPr="00793DD0">
        <w:rPr>
          <w:rFonts w:eastAsia="Times New Roman" w:cs="Times New Roman"/>
          <w:szCs w:val="24"/>
          <w:lang w:eastAsia="da-DK"/>
        </w:rPr>
        <w:t>propagation</w:t>
      </w:r>
      <w:proofErr w:type="spellEnd"/>
      <w:r w:rsidRPr="00793DD0">
        <w:rPr>
          <w:rFonts w:eastAsia="Times New Roman" w:cs="Times New Roman"/>
          <w:szCs w:val="24"/>
          <w:lang w:eastAsia="da-DK"/>
        </w:rPr>
        <w:t xml:space="preserve"> </w:t>
      </w:r>
      <w:proofErr w:type="spellStart"/>
      <w:r w:rsidRPr="00793DD0">
        <w:rPr>
          <w:rFonts w:eastAsia="Times New Roman" w:cs="Times New Roman"/>
          <w:szCs w:val="24"/>
          <w:lang w:eastAsia="da-DK"/>
        </w:rPr>
        <w:t>outdoors</w:t>
      </w:r>
      <w:proofErr w:type="spellEnd"/>
      <w:r w:rsidRPr="00793DD0">
        <w:rPr>
          <w:rFonts w:eastAsia="Times New Roman" w:cs="Times New Roman"/>
          <w:szCs w:val="24"/>
          <w:lang w:eastAsia="da-DK"/>
        </w:rPr>
        <w:t xml:space="preserve"> - </w:t>
      </w:r>
      <w:proofErr w:type="spellStart"/>
      <w:r w:rsidRPr="00793DD0">
        <w:rPr>
          <w:rFonts w:eastAsia="Times New Roman" w:cs="Times New Roman"/>
          <w:szCs w:val="24"/>
          <w:lang w:eastAsia="da-DK"/>
        </w:rPr>
        <w:t>Part</w:t>
      </w:r>
      <w:proofErr w:type="spellEnd"/>
      <w:r w:rsidRPr="00793DD0">
        <w:rPr>
          <w:rFonts w:eastAsia="Times New Roman" w:cs="Times New Roman"/>
          <w:szCs w:val="24"/>
          <w:lang w:eastAsia="da-DK"/>
        </w:rPr>
        <w:t xml:space="preserve"> 2: General </w:t>
      </w:r>
      <w:proofErr w:type="spellStart"/>
      <w:r w:rsidRPr="00793DD0">
        <w:rPr>
          <w:rFonts w:eastAsia="Times New Roman" w:cs="Times New Roman"/>
          <w:szCs w:val="24"/>
          <w:lang w:eastAsia="da-DK"/>
        </w:rPr>
        <w:t>method</w:t>
      </w:r>
      <w:proofErr w:type="spellEnd"/>
      <w:r w:rsidRPr="00793DD0">
        <w:rPr>
          <w:rFonts w:eastAsia="Times New Roman" w:cs="Times New Roman"/>
          <w:szCs w:val="24"/>
          <w:lang w:eastAsia="da-DK"/>
        </w:rPr>
        <w:t xml:space="preserve"> </w:t>
      </w:r>
      <w:proofErr w:type="spellStart"/>
      <w:r w:rsidRPr="00793DD0">
        <w:rPr>
          <w:rFonts w:eastAsia="Times New Roman" w:cs="Times New Roman"/>
          <w:szCs w:val="24"/>
          <w:lang w:eastAsia="da-DK"/>
        </w:rPr>
        <w:t>of</w:t>
      </w:r>
      <w:proofErr w:type="spellEnd"/>
      <w:r w:rsidRPr="00793DD0">
        <w:rPr>
          <w:rFonts w:eastAsia="Times New Roman" w:cs="Times New Roman"/>
          <w:szCs w:val="24"/>
          <w:lang w:eastAsia="da-DK"/>
        </w:rPr>
        <w:t xml:space="preserve"> </w:t>
      </w:r>
      <w:proofErr w:type="spellStart"/>
      <w:r w:rsidRPr="00793DD0">
        <w:rPr>
          <w:rFonts w:eastAsia="Times New Roman" w:cs="Times New Roman"/>
          <w:szCs w:val="24"/>
          <w:lang w:eastAsia="da-DK"/>
        </w:rPr>
        <w:t>calculation</w:t>
      </w:r>
      <w:proofErr w:type="spellEnd"/>
      <w:r w:rsidRPr="00793DD0">
        <w:rPr>
          <w:rFonts w:eastAsia="Times New Roman" w:cs="Times New Roman"/>
          <w:szCs w:val="24"/>
          <w:lang w:eastAsia="da-DK"/>
        </w:rPr>
        <w:t>).</w:t>
      </w:r>
    </w:p>
    <w:p w14:paraId="2BDBF080" w14:textId="09DCFAC0" w:rsidR="00632284" w:rsidRPr="00793DD0" w:rsidRDefault="00632284" w:rsidP="004A233A">
      <w:pPr>
        <w:spacing w:after="240"/>
        <w:jc w:val="both"/>
        <w:rPr>
          <w:rFonts w:eastAsia="Times New Roman" w:cs="Times New Roman"/>
          <w:szCs w:val="24"/>
          <w:lang w:eastAsia="da-DK"/>
        </w:rPr>
      </w:pPr>
      <w:r w:rsidRPr="00793DD0">
        <w:rPr>
          <w:rFonts w:eastAsia="Times New Roman" w:cs="Times New Roman"/>
          <w:szCs w:val="24"/>
          <w:lang w:eastAsia="da-DK"/>
        </w:rPr>
        <w:t>Skaičiuojamas dienos, vakaro ir nakties ekvivalentinis triukšmo lygis.</w:t>
      </w:r>
    </w:p>
    <w:p w14:paraId="2FA62768" w14:textId="77777777" w:rsidR="00632284" w:rsidRPr="00793DD0" w:rsidRDefault="00632284" w:rsidP="004A233A">
      <w:pPr>
        <w:spacing w:after="240"/>
        <w:jc w:val="both"/>
        <w:rPr>
          <w:rFonts w:eastAsia="Times New Roman" w:cs="Times New Roman"/>
          <w:szCs w:val="24"/>
          <w:lang w:eastAsia="da-DK"/>
        </w:rPr>
      </w:pPr>
      <w:r w:rsidRPr="00793DD0">
        <w:rPr>
          <w:rFonts w:eastAsia="Times New Roman" w:cs="Times New Roman"/>
          <w:szCs w:val="24"/>
          <w:lang w:eastAsia="da-DK"/>
        </w:rPr>
        <w:t xml:space="preserve">Gauti triukšmo lygio skaičiavimo nagrinėjamo objekto aplinkoje rezultatai buvo įvertinti vadovaujantis HN 33:2011 ,,Triukšmo ribiniai dydžiai gyvenamuosiuose ir visuomeninės paskirties pastatuose bei jų aplinkoje” (Žin., 2011, Nr.75-3638) reikalavimais bei nustatytais ribiniais ekvivalentinio garso slėgio dydžiais. </w:t>
      </w:r>
    </w:p>
    <w:p w14:paraId="5AD67010" w14:textId="5672ACA4" w:rsidR="00632284" w:rsidRPr="00793DD0" w:rsidRDefault="00632284" w:rsidP="00BC384E">
      <w:pPr>
        <w:spacing w:after="240"/>
        <w:jc w:val="both"/>
        <w:rPr>
          <w:rFonts w:eastAsia="Times New Roman" w:cs="Times New Roman"/>
          <w:szCs w:val="24"/>
          <w:lang w:eastAsia="da-DK"/>
        </w:rPr>
      </w:pPr>
      <w:r w:rsidRPr="00793DD0">
        <w:rPr>
          <w:rFonts w:eastAsia="Times New Roman" w:cs="Times New Roman"/>
          <w:szCs w:val="24"/>
          <w:lang w:eastAsia="da-DK"/>
        </w:rPr>
        <w:t>Vertinant viešo naudojimo gatvių ir kelių triukšmą, taikytas HN 33:2011 1 lentelės 3 punktas. Vertinant ūkinės veiklos įtakojamą triukšmą taikytas HN 33:2011 1 lentelės 4 punktas.</w:t>
      </w:r>
    </w:p>
    <w:p w14:paraId="3B4C456E" w14:textId="67EC1934" w:rsidR="00632284" w:rsidRPr="00793DD0" w:rsidRDefault="00A27F29" w:rsidP="004A233A">
      <w:pPr>
        <w:spacing w:after="120"/>
        <w:jc w:val="both"/>
        <w:rPr>
          <w:rFonts w:cs="Times New Roman"/>
        </w:rPr>
      </w:pPr>
      <w:r w:rsidRPr="00793DD0">
        <w:rPr>
          <w:rFonts w:eastAsia="Times New Roman" w:cs="Times New Roman"/>
          <w:b/>
          <w:i/>
          <w:szCs w:val="24"/>
          <w:lang w:eastAsia="da-DK"/>
        </w:rPr>
        <w:t>30</w:t>
      </w:r>
      <w:r w:rsidR="00632284" w:rsidRPr="00793DD0">
        <w:rPr>
          <w:rFonts w:eastAsia="Times New Roman" w:cs="Times New Roman"/>
          <w:b/>
          <w:i/>
          <w:szCs w:val="24"/>
          <w:lang w:eastAsia="da-DK"/>
        </w:rPr>
        <w:t xml:space="preserve"> lentelė. </w:t>
      </w:r>
      <w:r w:rsidR="00632284" w:rsidRPr="00793DD0">
        <w:rPr>
          <w:rFonts w:eastAsia="Times New Roman" w:cs="Times New Roman"/>
          <w:i/>
          <w:szCs w:val="24"/>
          <w:lang w:eastAsia="da-DK"/>
        </w:rPr>
        <w:t>Didžiausi leidžiami triukšmo ribiniai dydžiai gyvenamuosiuose ir visuomeninės paskirties pastatuose bei jų aplinkoje</w:t>
      </w:r>
    </w:p>
    <w:tbl>
      <w:tblPr>
        <w:tblW w:w="10206" w:type="dxa"/>
        <w:tblInd w:w="-5" w:type="dxa"/>
        <w:tblLayout w:type="fixed"/>
        <w:tblCellMar>
          <w:left w:w="10" w:type="dxa"/>
          <w:right w:w="10" w:type="dxa"/>
        </w:tblCellMar>
        <w:tblLook w:val="04A0" w:firstRow="1" w:lastRow="0" w:firstColumn="1" w:lastColumn="0" w:noHBand="0" w:noVBand="1"/>
      </w:tblPr>
      <w:tblGrid>
        <w:gridCol w:w="4536"/>
        <w:gridCol w:w="1560"/>
        <w:gridCol w:w="2126"/>
        <w:gridCol w:w="1984"/>
      </w:tblGrid>
      <w:tr w:rsidR="00632284" w:rsidRPr="00793DD0" w14:paraId="0F6FAADA" w14:textId="77777777" w:rsidTr="004A233A">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106659" w14:textId="77777777" w:rsidR="00632284" w:rsidRPr="00793DD0" w:rsidRDefault="00632284" w:rsidP="008B3E73">
            <w:pPr>
              <w:jc w:val="center"/>
              <w:rPr>
                <w:rFonts w:cs="Times New Roman"/>
                <w:b/>
                <w:bCs/>
              </w:rPr>
            </w:pPr>
            <w:r w:rsidRPr="00793DD0">
              <w:rPr>
                <w:rFonts w:cs="Times New Roman"/>
                <w:b/>
                <w:bCs/>
              </w:rPr>
              <w:t>Objekto pavadinimas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358EC" w14:textId="77777777" w:rsidR="00632284" w:rsidRPr="00793DD0" w:rsidRDefault="00632284" w:rsidP="008B3E73">
            <w:pPr>
              <w:ind w:hanging="34"/>
              <w:jc w:val="center"/>
              <w:rPr>
                <w:rFonts w:cs="Times New Roman"/>
                <w:b/>
                <w:bCs/>
              </w:rPr>
            </w:pPr>
            <w:r w:rsidRPr="00793DD0">
              <w:rPr>
                <w:rFonts w:cs="Times New Roman"/>
                <w:b/>
                <w:bCs/>
              </w:rPr>
              <w:t>Paros laikas, val.</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7217C" w14:textId="77777777" w:rsidR="00632284" w:rsidRPr="00793DD0" w:rsidRDefault="00632284" w:rsidP="008B3E73">
            <w:pPr>
              <w:jc w:val="center"/>
              <w:rPr>
                <w:rFonts w:cs="Times New Roman"/>
                <w:b/>
                <w:bCs/>
              </w:rPr>
            </w:pPr>
            <w:r w:rsidRPr="00793DD0">
              <w:rPr>
                <w:rFonts w:cs="Times New Roman"/>
                <w:b/>
                <w:bCs/>
              </w:rPr>
              <w:t>Ekvivalentinis garso slėgio lygis, dBA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C8463" w14:textId="77777777" w:rsidR="00632284" w:rsidRPr="00793DD0" w:rsidRDefault="00632284" w:rsidP="008B3E73">
            <w:pPr>
              <w:jc w:val="center"/>
              <w:rPr>
                <w:rFonts w:cs="Times New Roman"/>
                <w:b/>
                <w:bCs/>
              </w:rPr>
            </w:pPr>
            <w:r w:rsidRPr="00793DD0">
              <w:rPr>
                <w:rFonts w:cs="Times New Roman"/>
                <w:b/>
                <w:bCs/>
              </w:rPr>
              <w:t>Maksimalus garso slėgio lygis,       dBA</w:t>
            </w:r>
          </w:p>
        </w:tc>
      </w:tr>
      <w:tr w:rsidR="00632284" w:rsidRPr="00793DD0" w14:paraId="5D9273EB" w14:textId="77777777" w:rsidTr="004A233A">
        <w:trPr>
          <w:trHeight w:val="379"/>
        </w:trPr>
        <w:tc>
          <w:tcPr>
            <w:tcW w:w="4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FA1B5A" w14:textId="77777777" w:rsidR="00632284" w:rsidRPr="00793DD0" w:rsidRDefault="00632284">
            <w:pPr>
              <w:rPr>
                <w:rFonts w:cs="Times New Roman"/>
                <w:bCs/>
              </w:rPr>
            </w:pPr>
            <w:r w:rsidRPr="00793DD0">
              <w:rPr>
                <w:rFonts w:cs="Times New Roman"/>
                <w:bCs/>
              </w:rPr>
              <w:t>Gyvenamųjų pastatų ir visuomeninės paskirties pastatų aplinkoje, veikiamoje transporto sukeliamo triukšmo (3 punktas)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F82157" w14:textId="77777777" w:rsidR="00632284" w:rsidRPr="00793DD0" w:rsidRDefault="00632284" w:rsidP="008B3E73">
            <w:pPr>
              <w:jc w:val="center"/>
              <w:rPr>
                <w:rFonts w:cs="Times New Roman"/>
                <w:bCs/>
              </w:rPr>
            </w:pPr>
            <w:r w:rsidRPr="00793DD0">
              <w:rPr>
                <w:rFonts w:cs="Times New Roman"/>
                <w:bCs/>
              </w:rPr>
              <w:t>6–18</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3D1AF" w14:textId="77777777" w:rsidR="00632284" w:rsidRPr="00793DD0" w:rsidRDefault="00632284" w:rsidP="008B3E73">
            <w:pPr>
              <w:jc w:val="center"/>
              <w:rPr>
                <w:rFonts w:cs="Times New Roman"/>
                <w:bCs/>
              </w:rPr>
            </w:pPr>
            <w:r w:rsidRPr="00793DD0">
              <w:rPr>
                <w:rFonts w:cs="Times New Roman"/>
                <w:bCs/>
              </w:rPr>
              <w:t>65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300090" w14:textId="77777777" w:rsidR="00632284" w:rsidRPr="00793DD0" w:rsidRDefault="00632284" w:rsidP="008B3E73">
            <w:pPr>
              <w:jc w:val="center"/>
              <w:rPr>
                <w:rFonts w:cs="Times New Roman"/>
                <w:bCs/>
              </w:rPr>
            </w:pPr>
            <w:r w:rsidRPr="00793DD0">
              <w:rPr>
                <w:rFonts w:cs="Times New Roman"/>
                <w:bCs/>
              </w:rPr>
              <w:t>70</w:t>
            </w:r>
          </w:p>
        </w:tc>
      </w:tr>
      <w:tr w:rsidR="00632284" w:rsidRPr="00793DD0" w14:paraId="1314B2E9" w14:textId="77777777" w:rsidTr="004A233A">
        <w:trPr>
          <w:trHeight w:val="382"/>
        </w:trPr>
        <w:tc>
          <w:tcPr>
            <w:tcW w:w="4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5F5E1" w14:textId="77777777" w:rsidR="00632284" w:rsidRPr="00793DD0" w:rsidRDefault="00632284" w:rsidP="008B3E73">
            <w:pPr>
              <w:rPr>
                <w:rFonts w:cs="Times New Roman"/>
                <w:bC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66AE14" w14:textId="77777777" w:rsidR="00632284" w:rsidRPr="00793DD0" w:rsidRDefault="00632284" w:rsidP="008B3E73">
            <w:pPr>
              <w:jc w:val="center"/>
              <w:rPr>
                <w:rFonts w:cs="Times New Roman"/>
                <w:bCs/>
              </w:rPr>
            </w:pPr>
            <w:r w:rsidRPr="00793DD0">
              <w:rPr>
                <w:rFonts w:cs="Times New Roman"/>
                <w:bCs/>
              </w:rPr>
              <w:t>18–22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30F9FA" w14:textId="77777777" w:rsidR="00632284" w:rsidRPr="00793DD0" w:rsidRDefault="00632284" w:rsidP="008B3E73">
            <w:pPr>
              <w:jc w:val="center"/>
              <w:rPr>
                <w:rFonts w:cs="Times New Roman"/>
                <w:bCs/>
              </w:rPr>
            </w:pPr>
            <w:r w:rsidRPr="00793DD0">
              <w:rPr>
                <w:rFonts w:cs="Times New Roman"/>
                <w:bCs/>
              </w:rPr>
              <w:t>60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F2B4F3" w14:textId="77777777" w:rsidR="00632284" w:rsidRPr="00793DD0" w:rsidRDefault="00632284" w:rsidP="008B3E73">
            <w:pPr>
              <w:jc w:val="center"/>
              <w:rPr>
                <w:rFonts w:cs="Times New Roman"/>
                <w:bCs/>
              </w:rPr>
            </w:pPr>
            <w:r w:rsidRPr="00793DD0">
              <w:rPr>
                <w:rFonts w:cs="Times New Roman"/>
                <w:bCs/>
              </w:rPr>
              <w:t>65</w:t>
            </w:r>
          </w:p>
        </w:tc>
      </w:tr>
      <w:tr w:rsidR="00632284" w:rsidRPr="00793DD0" w14:paraId="557C1AAC" w14:textId="77777777" w:rsidTr="004A233A">
        <w:trPr>
          <w:trHeight w:val="318"/>
        </w:trPr>
        <w:tc>
          <w:tcPr>
            <w:tcW w:w="4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04606" w14:textId="77777777" w:rsidR="00632284" w:rsidRPr="00793DD0" w:rsidRDefault="00632284" w:rsidP="008B3E73">
            <w:pPr>
              <w:rPr>
                <w:rFonts w:cs="Times New Roman"/>
                <w:bC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2B228F" w14:textId="77777777" w:rsidR="00632284" w:rsidRPr="00793DD0" w:rsidRDefault="00632284" w:rsidP="008B3E73">
            <w:pPr>
              <w:jc w:val="center"/>
              <w:rPr>
                <w:rFonts w:cs="Times New Roman"/>
                <w:bCs/>
              </w:rPr>
            </w:pPr>
            <w:r w:rsidRPr="00793DD0">
              <w:rPr>
                <w:rFonts w:cs="Times New Roman"/>
                <w:bCs/>
              </w:rPr>
              <w:t>22–6</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D97B47" w14:textId="77777777" w:rsidR="00632284" w:rsidRPr="00793DD0" w:rsidRDefault="00632284" w:rsidP="008B3E73">
            <w:pPr>
              <w:jc w:val="center"/>
              <w:rPr>
                <w:rFonts w:cs="Times New Roman"/>
                <w:bCs/>
              </w:rPr>
            </w:pPr>
            <w:r w:rsidRPr="00793DD0">
              <w:rPr>
                <w:rFonts w:cs="Times New Roman"/>
                <w:bCs/>
              </w:rPr>
              <w:t>55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5B1688" w14:textId="77777777" w:rsidR="00632284" w:rsidRPr="00793DD0" w:rsidRDefault="00632284" w:rsidP="008B3E73">
            <w:pPr>
              <w:jc w:val="center"/>
              <w:rPr>
                <w:rFonts w:cs="Times New Roman"/>
                <w:bCs/>
              </w:rPr>
            </w:pPr>
            <w:r w:rsidRPr="00793DD0">
              <w:rPr>
                <w:rFonts w:cs="Times New Roman"/>
                <w:bCs/>
              </w:rPr>
              <w:t>60</w:t>
            </w:r>
          </w:p>
        </w:tc>
      </w:tr>
      <w:tr w:rsidR="00632284" w:rsidRPr="00793DD0" w14:paraId="403E9694" w14:textId="77777777" w:rsidTr="004A233A">
        <w:trPr>
          <w:trHeight w:val="423"/>
        </w:trPr>
        <w:tc>
          <w:tcPr>
            <w:tcW w:w="4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182C54" w14:textId="77777777" w:rsidR="00632284" w:rsidRPr="00793DD0" w:rsidRDefault="00632284">
            <w:pPr>
              <w:rPr>
                <w:rFonts w:cs="Times New Roman"/>
                <w:bCs/>
              </w:rPr>
            </w:pPr>
            <w:r w:rsidRPr="00793DD0">
              <w:rPr>
                <w:rFonts w:cs="Times New Roman"/>
                <w:bCs/>
              </w:rPr>
              <w:t>Gyvenamųjų pastatų ir visuomeninės paskirties pastatų aplinkoje, veikiamoje ūkinės komercinės veiklos (4 punktas)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693EF2" w14:textId="77777777" w:rsidR="00632284" w:rsidRPr="00793DD0" w:rsidRDefault="00632284" w:rsidP="008B3E73">
            <w:pPr>
              <w:jc w:val="center"/>
              <w:rPr>
                <w:rFonts w:cs="Times New Roman"/>
                <w:bCs/>
              </w:rPr>
            </w:pPr>
            <w:r w:rsidRPr="00793DD0">
              <w:rPr>
                <w:rFonts w:cs="Times New Roman"/>
                <w:bCs/>
              </w:rPr>
              <w:t>6–18</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A0BF19" w14:textId="77777777" w:rsidR="00632284" w:rsidRPr="00793DD0" w:rsidRDefault="00632284" w:rsidP="008B3E73">
            <w:pPr>
              <w:jc w:val="center"/>
              <w:rPr>
                <w:rFonts w:cs="Times New Roman"/>
                <w:bCs/>
              </w:rPr>
            </w:pPr>
            <w:r w:rsidRPr="00793DD0">
              <w:rPr>
                <w:rFonts w:cs="Times New Roman"/>
                <w:bCs/>
              </w:rPr>
              <w:t>55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D02596" w14:textId="77777777" w:rsidR="00632284" w:rsidRPr="00793DD0" w:rsidRDefault="00632284" w:rsidP="008B3E73">
            <w:pPr>
              <w:jc w:val="center"/>
              <w:rPr>
                <w:rFonts w:cs="Times New Roman"/>
                <w:bCs/>
              </w:rPr>
            </w:pPr>
            <w:r w:rsidRPr="00793DD0">
              <w:rPr>
                <w:rFonts w:cs="Times New Roman"/>
                <w:bCs/>
              </w:rPr>
              <w:t>60</w:t>
            </w:r>
          </w:p>
        </w:tc>
      </w:tr>
      <w:tr w:rsidR="00632284" w:rsidRPr="00793DD0" w14:paraId="2BE5FB14" w14:textId="77777777" w:rsidTr="004A233A">
        <w:trPr>
          <w:trHeight w:val="426"/>
        </w:trPr>
        <w:tc>
          <w:tcPr>
            <w:tcW w:w="4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37040" w14:textId="77777777" w:rsidR="00632284" w:rsidRPr="00793DD0" w:rsidRDefault="00632284" w:rsidP="008B3E73">
            <w:pPr>
              <w:jc w:val="center"/>
              <w:rPr>
                <w:rFonts w:cs="Times New Roman"/>
                <w:bC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9621D7" w14:textId="77777777" w:rsidR="00632284" w:rsidRPr="00793DD0" w:rsidRDefault="00632284" w:rsidP="008B3E73">
            <w:pPr>
              <w:jc w:val="center"/>
              <w:rPr>
                <w:rFonts w:cs="Times New Roman"/>
                <w:bCs/>
              </w:rPr>
            </w:pPr>
            <w:r w:rsidRPr="00793DD0">
              <w:rPr>
                <w:rFonts w:cs="Times New Roman"/>
                <w:bCs/>
              </w:rPr>
              <w:t>18–22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9CFFBC" w14:textId="77777777" w:rsidR="00632284" w:rsidRPr="00793DD0" w:rsidRDefault="00632284" w:rsidP="008B3E73">
            <w:pPr>
              <w:jc w:val="center"/>
              <w:rPr>
                <w:rFonts w:cs="Times New Roman"/>
                <w:bCs/>
              </w:rPr>
            </w:pPr>
            <w:r w:rsidRPr="00793DD0">
              <w:rPr>
                <w:rFonts w:cs="Times New Roman"/>
                <w:bCs/>
              </w:rPr>
              <w:t>50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BA5D6" w14:textId="77777777" w:rsidR="00632284" w:rsidRPr="00793DD0" w:rsidRDefault="00632284" w:rsidP="008B3E73">
            <w:pPr>
              <w:jc w:val="center"/>
              <w:rPr>
                <w:rFonts w:cs="Times New Roman"/>
                <w:bCs/>
              </w:rPr>
            </w:pPr>
            <w:r w:rsidRPr="00793DD0">
              <w:rPr>
                <w:rFonts w:cs="Times New Roman"/>
                <w:bCs/>
              </w:rPr>
              <w:t>55</w:t>
            </w:r>
          </w:p>
        </w:tc>
      </w:tr>
      <w:tr w:rsidR="00632284" w:rsidRPr="00793DD0" w14:paraId="3942A49B" w14:textId="77777777" w:rsidTr="004A233A">
        <w:trPr>
          <w:trHeight w:val="392"/>
        </w:trPr>
        <w:tc>
          <w:tcPr>
            <w:tcW w:w="4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DFD51" w14:textId="77777777" w:rsidR="00632284" w:rsidRPr="00793DD0" w:rsidRDefault="00632284" w:rsidP="008B3E73">
            <w:pPr>
              <w:jc w:val="center"/>
              <w:rPr>
                <w:rFonts w:cs="Times New Roman"/>
                <w:bC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4BD81A" w14:textId="77777777" w:rsidR="00632284" w:rsidRPr="00793DD0" w:rsidRDefault="00632284" w:rsidP="008B3E73">
            <w:pPr>
              <w:jc w:val="center"/>
              <w:rPr>
                <w:rFonts w:cs="Times New Roman"/>
                <w:bCs/>
              </w:rPr>
            </w:pPr>
            <w:r w:rsidRPr="00793DD0">
              <w:rPr>
                <w:rFonts w:cs="Times New Roman"/>
                <w:bCs/>
              </w:rPr>
              <w:t>22–6</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AE48D2" w14:textId="77777777" w:rsidR="00632284" w:rsidRPr="00793DD0" w:rsidRDefault="00632284" w:rsidP="008B3E73">
            <w:pPr>
              <w:jc w:val="center"/>
              <w:rPr>
                <w:rFonts w:cs="Times New Roman"/>
                <w:bCs/>
              </w:rPr>
            </w:pPr>
            <w:r w:rsidRPr="00793DD0">
              <w:rPr>
                <w:rFonts w:cs="Times New Roman"/>
                <w:bCs/>
              </w:rPr>
              <w:t>45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2C5EEE" w14:textId="77777777" w:rsidR="00632284" w:rsidRPr="00793DD0" w:rsidRDefault="00632284" w:rsidP="008B3E73">
            <w:pPr>
              <w:jc w:val="center"/>
              <w:rPr>
                <w:rFonts w:cs="Times New Roman"/>
                <w:bCs/>
              </w:rPr>
            </w:pPr>
            <w:r w:rsidRPr="00793DD0">
              <w:rPr>
                <w:rFonts w:cs="Times New Roman"/>
                <w:bCs/>
              </w:rPr>
              <w:t>50</w:t>
            </w:r>
          </w:p>
        </w:tc>
      </w:tr>
    </w:tbl>
    <w:p w14:paraId="678FD3A7" w14:textId="77777777" w:rsidR="00A27F29" w:rsidRPr="00793DD0" w:rsidRDefault="00A27F29" w:rsidP="004A233A">
      <w:pPr>
        <w:spacing w:before="240" w:after="240"/>
        <w:jc w:val="both"/>
        <w:rPr>
          <w:rFonts w:eastAsia="Times New Roman" w:cs="Times New Roman"/>
          <w:color w:val="000000" w:themeColor="text1"/>
          <w:szCs w:val="24"/>
          <w:lang w:eastAsia="da-DK"/>
        </w:rPr>
      </w:pPr>
    </w:p>
    <w:p w14:paraId="13B79FDD" w14:textId="77777777" w:rsidR="00A27F29" w:rsidRPr="00793DD0" w:rsidRDefault="00A27F29" w:rsidP="004A233A">
      <w:pPr>
        <w:spacing w:before="240" w:after="240"/>
        <w:jc w:val="both"/>
        <w:rPr>
          <w:rFonts w:eastAsia="Times New Roman" w:cs="Times New Roman"/>
          <w:color w:val="000000" w:themeColor="text1"/>
          <w:szCs w:val="24"/>
          <w:lang w:eastAsia="da-DK"/>
        </w:rPr>
      </w:pPr>
    </w:p>
    <w:p w14:paraId="401BA36C" w14:textId="77777777" w:rsidR="00632284" w:rsidRPr="00793DD0" w:rsidRDefault="00632284" w:rsidP="004A233A">
      <w:pPr>
        <w:spacing w:before="240" w:after="240"/>
        <w:jc w:val="both"/>
        <w:rPr>
          <w:rFonts w:cs="Times New Roman"/>
          <w:color w:val="000000" w:themeColor="text1"/>
        </w:rPr>
      </w:pPr>
      <w:r w:rsidRPr="00793DD0">
        <w:rPr>
          <w:rFonts w:eastAsia="Times New Roman" w:cs="Times New Roman"/>
          <w:color w:val="000000" w:themeColor="text1"/>
          <w:szCs w:val="24"/>
          <w:lang w:eastAsia="da-DK"/>
        </w:rPr>
        <w:lastRenderedPageBreak/>
        <w:t xml:space="preserve">Triukšmo sklaidos skaičiavimuose yra įvertinti dienos ir vakaro metu triukšmą skleisiantys mobilūs triukšmo šaltiniai judantys įmonės teritorijoje ir už jos ribų, tik įmonės naudojamais keliais: </w:t>
      </w:r>
    </w:p>
    <w:p w14:paraId="7F5932BC" w14:textId="77777777" w:rsidR="00632284" w:rsidRPr="00793DD0" w:rsidRDefault="00632284" w:rsidP="00AE3C13">
      <w:pPr>
        <w:pStyle w:val="Sraopastraipa"/>
        <w:numPr>
          <w:ilvl w:val="0"/>
          <w:numId w:val="10"/>
        </w:numPr>
        <w:autoSpaceDN w:val="0"/>
        <w:spacing w:after="240"/>
        <w:contextualSpacing w:val="0"/>
        <w:jc w:val="both"/>
        <w:rPr>
          <w:rFonts w:cs="Times New Roman"/>
          <w:color w:val="000000" w:themeColor="text1"/>
          <w:lang w:val="es-US"/>
        </w:rPr>
      </w:pPr>
      <w:r w:rsidRPr="00793DD0">
        <w:rPr>
          <w:rFonts w:eastAsia="Times New Roman" w:cs="Times New Roman"/>
          <w:color w:val="000000" w:themeColor="text1"/>
          <w:szCs w:val="24"/>
          <w:lang w:eastAsia="da-DK"/>
        </w:rPr>
        <w:t>1 traktorius CASE 150, ruošiantis pašarus dienos ir vakaro metu;</w:t>
      </w:r>
    </w:p>
    <w:p w14:paraId="1BFC4199" w14:textId="77777777" w:rsidR="00632284" w:rsidRPr="00793DD0" w:rsidRDefault="00632284" w:rsidP="00AE3C13">
      <w:pPr>
        <w:pStyle w:val="Sraopastraipa"/>
        <w:numPr>
          <w:ilvl w:val="0"/>
          <w:numId w:val="10"/>
        </w:numPr>
        <w:autoSpaceDN w:val="0"/>
        <w:spacing w:after="240"/>
        <w:contextualSpacing w:val="0"/>
        <w:jc w:val="both"/>
        <w:rPr>
          <w:rFonts w:eastAsia="Times New Roman" w:cs="Times New Roman"/>
          <w:color w:val="000000" w:themeColor="text1"/>
          <w:szCs w:val="24"/>
          <w:lang w:eastAsia="da-DK"/>
        </w:rPr>
      </w:pPr>
      <w:r w:rsidRPr="00793DD0">
        <w:rPr>
          <w:rFonts w:eastAsia="Times New Roman" w:cs="Times New Roman"/>
          <w:color w:val="000000" w:themeColor="text1"/>
          <w:szCs w:val="24"/>
          <w:lang w:eastAsia="da-DK"/>
        </w:rPr>
        <w:t>1 traktorius CASE 150, išvežantis skystąjį mėšlą dienos metu;</w:t>
      </w:r>
    </w:p>
    <w:p w14:paraId="376D4241" w14:textId="77777777" w:rsidR="00632284" w:rsidRPr="00793DD0" w:rsidRDefault="00632284" w:rsidP="00AE3C13">
      <w:pPr>
        <w:pStyle w:val="Sraopastraipa"/>
        <w:numPr>
          <w:ilvl w:val="0"/>
          <w:numId w:val="10"/>
        </w:numPr>
        <w:autoSpaceDN w:val="0"/>
        <w:spacing w:after="240"/>
        <w:contextualSpacing w:val="0"/>
        <w:jc w:val="both"/>
        <w:rPr>
          <w:rFonts w:eastAsia="Times New Roman" w:cs="Times New Roman"/>
          <w:color w:val="000000" w:themeColor="text1"/>
          <w:szCs w:val="24"/>
          <w:lang w:eastAsia="da-DK"/>
        </w:rPr>
      </w:pPr>
      <w:r w:rsidRPr="00793DD0">
        <w:rPr>
          <w:rFonts w:eastAsia="Times New Roman" w:cs="Times New Roman"/>
          <w:color w:val="000000" w:themeColor="text1"/>
          <w:szCs w:val="24"/>
          <w:lang w:eastAsia="da-DK"/>
        </w:rPr>
        <w:t>1 lengvasis darbuotojo automobilis, atvykstantis ir išvykstantis dienos ir vakaro metu;</w:t>
      </w:r>
    </w:p>
    <w:p w14:paraId="75938FE0" w14:textId="77777777" w:rsidR="00632284" w:rsidRPr="00793DD0" w:rsidRDefault="00632284" w:rsidP="00AE3C13">
      <w:pPr>
        <w:pStyle w:val="Sraopastraipa"/>
        <w:numPr>
          <w:ilvl w:val="0"/>
          <w:numId w:val="10"/>
        </w:numPr>
        <w:autoSpaceDN w:val="0"/>
        <w:spacing w:after="240"/>
        <w:contextualSpacing w:val="0"/>
        <w:jc w:val="both"/>
        <w:rPr>
          <w:rFonts w:eastAsia="Times New Roman" w:cs="Times New Roman"/>
          <w:color w:val="000000" w:themeColor="text1"/>
          <w:szCs w:val="24"/>
          <w:lang w:eastAsia="da-DK"/>
        </w:rPr>
      </w:pPr>
      <w:r w:rsidRPr="00793DD0">
        <w:rPr>
          <w:rFonts w:eastAsia="Times New Roman" w:cs="Times New Roman"/>
          <w:color w:val="000000" w:themeColor="text1"/>
          <w:szCs w:val="24"/>
          <w:lang w:eastAsia="da-DK"/>
        </w:rPr>
        <w:t>1 UAB „Rietavo veterinarinė sanitarija“ sunkvežimis, išvežantis kritusius gyvulius, atvykstantis į teritoriją 1 kartą/mėn. dienos metu;</w:t>
      </w:r>
    </w:p>
    <w:p w14:paraId="39038387" w14:textId="77777777" w:rsidR="00632284" w:rsidRPr="00793DD0" w:rsidRDefault="00632284" w:rsidP="00AE3C13">
      <w:pPr>
        <w:pStyle w:val="Sraopastraipa"/>
        <w:numPr>
          <w:ilvl w:val="0"/>
          <w:numId w:val="10"/>
        </w:numPr>
        <w:autoSpaceDN w:val="0"/>
        <w:spacing w:after="240"/>
        <w:contextualSpacing w:val="0"/>
        <w:jc w:val="both"/>
        <w:rPr>
          <w:rFonts w:eastAsia="Times New Roman" w:cs="Times New Roman"/>
          <w:color w:val="000000" w:themeColor="text1"/>
          <w:szCs w:val="24"/>
          <w:lang w:eastAsia="da-DK"/>
        </w:rPr>
      </w:pPr>
      <w:r w:rsidRPr="00793DD0">
        <w:rPr>
          <w:rFonts w:eastAsia="Times New Roman" w:cs="Times New Roman"/>
          <w:color w:val="000000" w:themeColor="text1"/>
          <w:szCs w:val="24"/>
          <w:lang w:eastAsia="da-DK"/>
        </w:rPr>
        <w:t>1 sunkvežimis, išvežantis komunalines atliekas 2 kartus/mėn. dienos metu;</w:t>
      </w:r>
    </w:p>
    <w:p w14:paraId="56D9B552" w14:textId="77777777" w:rsidR="00632284" w:rsidRPr="00793DD0" w:rsidRDefault="00632284" w:rsidP="00AE3C13">
      <w:pPr>
        <w:pStyle w:val="Sraopastraipa"/>
        <w:numPr>
          <w:ilvl w:val="0"/>
          <w:numId w:val="10"/>
        </w:numPr>
        <w:autoSpaceDN w:val="0"/>
        <w:spacing w:after="240"/>
        <w:contextualSpacing w:val="0"/>
        <w:jc w:val="both"/>
        <w:rPr>
          <w:rFonts w:eastAsia="Times New Roman" w:cs="Times New Roman"/>
          <w:color w:val="000000" w:themeColor="text1"/>
          <w:szCs w:val="24"/>
          <w:lang w:eastAsia="da-DK"/>
        </w:rPr>
      </w:pPr>
      <w:r w:rsidRPr="00793DD0">
        <w:rPr>
          <w:rFonts w:eastAsia="Times New Roman" w:cs="Times New Roman"/>
          <w:color w:val="000000" w:themeColor="text1"/>
          <w:szCs w:val="24"/>
          <w:lang w:eastAsia="da-DK"/>
        </w:rPr>
        <w:t>1 traktorius CASE 150, išvežantis tirštąjį mėšlą dienos metu.</w:t>
      </w:r>
    </w:p>
    <w:p w14:paraId="790DFE7A" w14:textId="77777777" w:rsidR="00632284" w:rsidRPr="00793DD0" w:rsidRDefault="00632284" w:rsidP="004A233A">
      <w:pPr>
        <w:spacing w:after="240"/>
        <w:jc w:val="both"/>
        <w:rPr>
          <w:rFonts w:cs="Times New Roman"/>
          <w:color w:val="000000" w:themeColor="text1"/>
          <w:szCs w:val="24"/>
        </w:rPr>
      </w:pPr>
      <w:r w:rsidRPr="00793DD0">
        <w:rPr>
          <w:rFonts w:cs="Times New Roman"/>
          <w:color w:val="000000" w:themeColor="text1"/>
          <w:szCs w:val="24"/>
        </w:rPr>
        <w:t>Automobilių stovėjimo aikštelės, skirtos klientų bei darbuotojų lengvųjų automobilių parkavimui:</w:t>
      </w:r>
    </w:p>
    <w:p w14:paraId="28E8798B" w14:textId="77777777" w:rsidR="00632284" w:rsidRPr="00793DD0" w:rsidRDefault="00632284" w:rsidP="00AE3C13">
      <w:pPr>
        <w:pStyle w:val="Sraopastraipa"/>
        <w:numPr>
          <w:ilvl w:val="0"/>
          <w:numId w:val="11"/>
        </w:numPr>
        <w:autoSpaceDN w:val="0"/>
        <w:spacing w:after="240"/>
        <w:contextualSpacing w:val="0"/>
        <w:jc w:val="both"/>
        <w:rPr>
          <w:rFonts w:eastAsia="Times New Roman" w:cs="Times New Roman"/>
          <w:color w:val="000000" w:themeColor="text1"/>
          <w:szCs w:val="24"/>
          <w:lang w:eastAsia="da-DK"/>
        </w:rPr>
      </w:pPr>
      <w:r w:rsidRPr="00793DD0">
        <w:rPr>
          <w:rFonts w:cs="Times New Roman"/>
          <w:color w:val="000000" w:themeColor="text1"/>
          <w:szCs w:val="24"/>
        </w:rPr>
        <w:t>Pietinėje</w:t>
      </w:r>
      <w:r w:rsidRPr="00793DD0">
        <w:rPr>
          <w:rFonts w:eastAsia="Times New Roman" w:cs="Times New Roman"/>
          <w:color w:val="000000" w:themeColor="text1"/>
          <w:szCs w:val="24"/>
          <w:lang w:eastAsia="da-DK"/>
        </w:rPr>
        <w:t xml:space="preserve"> sklypo dalyje numatyta 1 vietos atvira automobilių stovėjimo aikštelė.</w:t>
      </w:r>
    </w:p>
    <w:p w14:paraId="798BA0A2" w14:textId="77777777" w:rsidR="00632284" w:rsidRPr="00793DD0" w:rsidRDefault="00632284" w:rsidP="004A233A">
      <w:pPr>
        <w:spacing w:after="240"/>
        <w:jc w:val="both"/>
        <w:rPr>
          <w:rFonts w:eastAsia="Times New Roman" w:cs="Times New Roman"/>
          <w:color w:val="000000" w:themeColor="text1"/>
          <w:szCs w:val="24"/>
          <w:lang w:eastAsia="da-DK"/>
        </w:rPr>
      </w:pPr>
      <w:r w:rsidRPr="00793DD0">
        <w:rPr>
          <w:rFonts w:eastAsia="Times New Roman" w:cs="Times New Roman"/>
          <w:color w:val="000000" w:themeColor="text1"/>
          <w:szCs w:val="24"/>
          <w:lang w:eastAsia="da-DK"/>
        </w:rPr>
        <w:t xml:space="preserve">Pietinėje sklypo dalyje planuojamas lengvojo ir sunkiojo transporto įvažiavimas/išvažiavimas į teritoriją. Sklypo šiaurinėje dalyje – skystąjį mėšlą vežančio traktoriaus įvažiavimas/išvažiavimas iš teritorijos. Transporto priemonių įvažiavimo/išvažiavimo kelias įvertintas kaip linijinis ūkinės veiklos įtakojamas triukšmo šaltinis. </w:t>
      </w:r>
    </w:p>
    <w:p w14:paraId="7C9E7091" w14:textId="77777777" w:rsidR="00632284" w:rsidRPr="00793DD0" w:rsidRDefault="00632284" w:rsidP="004A233A">
      <w:pPr>
        <w:spacing w:after="240"/>
        <w:jc w:val="both"/>
        <w:rPr>
          <w:rFonts w:eastAsia="Times New Roman" w:cs="Times New Roman"/>
          <w:color w:val="000000" w:themeColor="text1"/>
          <w:szCs w:val="24"/>
          <w:lang w:eastAsia="da-DK"/>
        </w:rPr>
      </w:pPr>
      <w:r w:rsidRPr="00793DD0">
        <w:rPr>
          <w:rFonts w:eastAsia="Times New Roman" w:cs="Times New Roman"/>
          <w:color w:val="000000" w:themeColor="text1"/>
          <w:szCs w:val="24"/>
          <w:lang w:eastAsia="da-DK"/>
        </w:rPr>
        <w:t xml:space="preserve">Lengvojo automobilio aikštelė įvertinta kaip plotinis ūkinės veiklos įtakojamas triukšmo šaltinis. Ūkinė veikla vykdoma dienos (06:00 – 18:00 val.) ir vakaro (18:00 – 22:00 val.) metu, taigi prieduose pateikiami dienos ir vakaro triukšmo sklaidos skaičiavimai, nuo ūkinės veiklos triukšmo šaltinių. </w:t>
      </w:r>
    </w:p>
    <w:p w14:paraId="2A6A842D" w14:textId="735B5A68" w:rsidR="00632284" w:rsidRPr="00793DD0" w:rsidRDefault="00632284" w:rsidP="00BC384E">
      <w:pPr>
        <w:spacing w:after="240" w:line="280" w:lineRule="atLeast"/>
        <w:jc w:val="both"/>
        <w:rPr>
          <w:rFonts w:eastAsia="Times New Roman" w:cs="Times New Roman"/>
          <w:szCs w:val="24"/>
          <w:lang w:eastAsia="da-DK"/>
        </w:rPr>
      </w:pPr>
      <w:r w:rsidRPr="00793DD0">
        <w:rPr>
          <w:rFonts w:eastAsia="Times New Roman" w:cs="Times New Roman"/>
          <w:szCs w:val="24"/>
          <w:lang w:eastAsia="da-DK"/>
        </w:rPr>
        <w:t xml:space="preserve">Nagrinėjamą teritoriją iš rytų pusės riboja </w:t>
      </w:r>
      <w:proofErr w:type="spellStart"/>
      <w:r w:rsidRPr="00793DD0">
        <w:rPr>
          <w:rFonts w:eastAsia="Times New Roman" w:cs="Times New Roman"/>
          <w:szCs w:val="24"/>
          <w:lang w:eastAsia="da-DK"/>
        </w:rPr>
        <w:t>Žeruolių</w:t>
      </w:r>
      <w:proofErr w:type="spellEnd"/>
      <w:r w:rsidRPr="00793DD0">
        <w:rPr>
          <w:rFonts w:eastAsia="Times New Roman" w:cs="Times New Roman"/>
          <w:szCs w:val="24"/>
          <w:lang w:eastAsia="da-DK"/>
        </w:rPr>
        <w:t xml:space="preserve"> gatvė (4829 kelias), o iš šiaurės – </w:t>
      </w:r>
      <w:proofErr w:type="spellStart"/>
      <w:r w:rsidRPr="00793DD0">
        <w:rPr>
          <w:rFonts w:eastAsia="Times New Roman" w:cs="Times New Roman"/>
          <w:szCs w:val="24"/>
          <w:lang w:eastAsia="da-DK"/>
        </w:rPr>
        <w:t>Žeruolių</w:t>
      </w:r>
      <w:proofErr w:type="spellEnd"/>
      <w:r w:rsidRPr="00793DD0">
        <w:rPr>
          <w:rFonts w:eastAsia="Times New Roman" w:cs="Times New Roman"/>
          <w:szCs w:val="24"/>
          <w:lang w:eastAsia="da-DK"/>
        </w:rPr>
        <w:t xml:space="preserve"> gatvės atkarpa. Atliekant autotransporto įtakojamo triukšmo sklaidos skaičiavimus buvo įvertintas perspektyvinis 2020 automobilių srautas artimiausioje </w:t>
      </w:r>
      <w:proofErr w:type="spellStart"/>
      <w:r w:rsidRPr="00793DD0">
        <w:rPr>
          <w:rFonts w:eastAsia="Times New Roman" w:cs="Times New Roman"/>
          <w:szCs w:val="24"/>
          <w:lang w:eastAsia="da-DK"/>
        </w:rPr>
        <w:t>Žeruolių</w:t>
      </w:r>
      <w:proofErr w:type="spellEnd"/>
      <w:r w:rsidRPr="00793DD0">
        <w:rPr>
          <w:rFonts w:eastAsia="Times New Roman" w:cs="Times New Roman"/>
          <w:szCs w:val="24"/>
          <w:lang w:eastAsia="da-DK"/>
        </w:rPr>
        <w:t xml:space="preserve"> gatvėje (duomenys 2014 VMPEI) pateiktas </w:t>
      </w:r>
      <w:r w:rsidR="00CA39A6" w:rsidRPr="00793DD0">
        <w:rPr>
          <w:rFonts w:eastAsia="Times New Roman" w:cs="Times New Roman"/>
          <w:szCs w:val="24"/>
          <w:lang w:eastAsia="da-DK"/>
        </w:rPr>
        <w:t>3</w:t>
      </w:r>
      <w:r w:rsidR="00A27F29" w:rsidRPr="00793DD0">
        <w:rPr>
          <w:rFonts w:eastAsia="Times New Roman" w:cs="Times New Roman"/>
          <w:szCs w:val="24"/>
          <w:lang w:eastAsia="da-DK"/>
        </w:rPr>
        <w:t>1</w:t>
      </w:r>
      <w:r w:rsidRPr="00793DD0">
        <w:rPr>
          <w:rFonts w:eastAsia="Times New Roman" w:cs="Times New Roman"/>
          <w:szCs w:val="24"/>
          <w:lang w:eastAsia="da-DK"/>
        </w:rPr>
        <w:t xml:space="preserve"> lentelėje. </w:t>
      </w:r>
    </w:p>
    <w:p w14:paraId="535D6CF1" w14:textId="5C20A8D4" w:rsidR="00632284" w:rsidRPr="00793DD0" w:rsidRDefault="00CA39A6" w:rsidP="004A233A">
      <w:pPr>
        <w:spacing w:after="120" w:line="280" w:lineRule="atLeast"/>
        <w:jc w:val="both"/>
        <w:rPr>
          <w:rFonts w:cs="Times New Roman"/>
          <w:lang w:val="es-US"/>
        </w:rPr>
      </w:pPr>
      <w:r w:rsidRPr="00793DD0">
        <w:rPr>
          <w:rFonts w:eastAsia="Times New Roman" w:cs="Times New Roman"/>
          <w:b/>
          <w:i/>
          <w:szCs w:val="24"/>
          <w:lang w:eastAsia="da-DK"/>
        </w:rPr>
        <w:t>3</w:t>
      </w:r>
      <w:r w:rsidR="00A27F29" w:rsidRPr="00793DD0">
        <w:rPr>
          <w:rFonts w:eastAsia="Times New Roman" w:cs="Times New Roman"/>
          <w:b/>
          <w:i/>
          <w:szCs w:val="24"/>
          <w:lang w:eastAsia="da-DK"/>
        </w:rPr>
        <w:t>1</w:t>
      </w:r>
      <w:r w:rsidR="00632284" w:rsidRPr="00793DD0">
        <w:rPr>
          <w:rFonts w:eastAsia="Times New Roman" w:cs="Times New Roman"/>
          <w:b/>
          <w:i/>
          <w:szCs w:val="24"/>
          <w:lang w:eastAsia="da-DK"/>
        </w:rPr>
        <w:t xml:space="preserve"> lentelė.</w:t>
      </w:r>
      <w:r w:rsidR="00632284" w:rsidRPr="00793DD0">
        <w:rPr>
          <w:rFonts w:eastAsia="Times New Roman" w:cs="Times New Roman"/>
          <w:i/>
          <w:szCs w:val="24"/>
          <w:lang w:eastAsia="da-DK"/>
        </w:rPr>
        <w:t xml:space="preserve"> Esami autotransporto srautai, įvertinti triukšmo sklaidos skaičiavimuose</w:t>
      </w:r>
    </w:p>
    <w:tbl>
      <w:tblPr>
        <w:tblW w:w="10272" w:type="dxa"/>
        <w:tblInd w:w="-5" w:type="dxa"/>
        <w:tblLayout w:type="fixed"/>
        <w:tblCellMar>
          <w:left w:w="10" w:type="dxa"/>
          <w:right w:w="10" w:type="dxa"/>
        </w:tblCellMar>
        <w:tblLook w:val="04A0" w:firstRow="1" w:lastRow="0" w:firstColumn="1" w:lastColumn="0" w:noHBand="0" w:noVBand="1"/>
      </w:tblPr>
      <w:tblGrid>
        <w:gridCol w:w="2694"/>
        <w:gridCol w:w="3789"/>
        <w:gridCol w:w="3789"/>
      </w:tblGrid>
      <w:tr w:rsidR="00632284" w:rsidRPr="00793DD0" w14:paraId="251C4104" w14:textId="77777777" w:rsidTr="004A233A">
        <w:trPr>
          <w:cantSplit/>
          <w:trHeight w:val="892"/>
        </w:trPr>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4229350A" w14:textId="77777777" w:rsidR="00632284" w:rsidRPr="00793DD0" w:rsidRDefault="00632284" w:rsidP="008B3E73">
            <w:pPr>
              <w:jc w:val="center"/>
              <w:rPr>
                <w:rFonts w:cs="Times New Roman"/>
                <w:b/>
                <w:bCs/>
              </w:rPr>
            </w:pPr>
            <w:r w:rsidRPr="00793DD0">
              <w:rPr>
                <w:rFonts w:cs="Times New Roman"/>
                <w:b/>
                <w:bCs/>
              </w:rPr>
              <w:t>Gatvė, gatvės atkarpa</w:t>
            </w:r>
          </w:p>
        </w:tc>
        <w:tc>
          <w:tcPr>
            <w:tcW w:w="3789"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41E49228" w14:textId="77777777" w:rsidR="00632284" w:rsidRPr="00793DD0" w:rsidRDefault="00632284" w:rsidP="008B3E73">
            <w:pPr>
              <w:jc w:val="center"/>
              <w:rPr>
                <w:rFonts w:cs="Times New Roman"/>
                <w:b/>
                <w:bCs/>
              </w:rPr>
            </w:pPr>
            <w:r w:rsidRPr="00793DD0">
              <w:rPr>
                <w:rFonts w:cs="Times New Roman"/>
                <w:b/>
                <w:bCs/>
              </w:rPr>
              <w:t>Prognozuojamas vidutinis eismo intensyvumas, lengvųjų automobilių/parą į abi puses</w:t>
            </w:r>
          </w:p>
        </w:tc>
        <w:tc>
          <w:tcPr>
            <w:tcW w:w="3789" w:type="dxa"/>
            <w:tcBorders>
              <w:top w:val="single" w:sz="4" w:space="0" w:color="000000"/>
              <w:left w:val="single" w:sz="4" w:space="0" w:color="000000"/>
              <w:bottom w:val="single" w:sz="4" w:space="0" w:color="000000"/>
              <w:right w:val="single" w:sz="4" w:space="0" w:color="000000"/>
            </w:tcBorders>
            <w:vAlign w:val="center"/>
          </w:tcPr>
          <w:p w14:paraId="78C7D3FB" w14:textId="77777777" w:rsidR="00632284" w:rsidRPr="00793DD0" w:rsidRDefault="00632284" w:rsidP="008B3E73">
            <w:pPr>
              <w:jc w:val="center"/>
              <w:rPr>
                <w:rFonts w:cs="Times New Roman"/>
                <w:b/>
                <w:bCs/>
              </w:rPr>
            </w:pPr>
            <w:r w:rsidRPr="00793DD0">
              <w:rPr>
                <w:rFonts w:cs="Times New Roman"/>
                <w:b/>
                <w:bCs/>
              </w:rPr>
              <w:t>Prognozuojamas vidutinis eismo intensyvumas, sunkiųjų automobilių/parą į abi puses</w:t>
            </w:r>
          </w:p>
        </w:tc>
      </w:tr>
      <w:tr w:rsidR="00632284" w:rsidRPr="00793DD0" w14:paraId="2E1EBD53" w14:textId="77777777" w:rsidTr="004A233A">
        <w:trPr>
          <w:cantSplit/>
          <w:trHeight w:val="12"/>
        </w:trPr>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47F7019B" w14:textId="77777777" w:rsidR="00632284" w:rsidRPr="00793DD0" w:rsidRDefault="00632284" w:rsidP="008B3E73">
            <w:pPr>
              <w:jc w:val="center"/>
              <w:rPr>
                <w:rFonts w:cs="Times New Roman"/>
                <w:bCs/>
              </w:rPr>
            </w:pPr>
            <w:proofErr w:type="spellStart"/>
            <w:r w:rsidRPr="00793DD0">
              <w:rPr>
                <w:rFonts w:cs="Times New Roman"/>
                <w:bCs/>
              </w:rPr>
              <w:t>Žeruolių</w:t>
            </w:r>
            <w:proofErr w:type="spellEnd"/>
            <w:r w:rsidRPr="00793DD0">
              <w:rPr>
                <w:rFonts w:cs="Times New Roman"/>
                <w:bCs/>
              </w:rPr>
              <w:t xml:space="preserve"> g. (4829 kelias)</w:t>
            </w:r>
          </w:p>
        </w:tc>
        <w:tc>
          <w:tcPr>
            <w:tcW w:w="3789"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6A057843" w14:textId="77777777" w:rsidR="00632284" w:rsidRPr="00793DD0" w:rsidRDefault="00632284" w:rsidP="008B3E73">
            <w:pPr>
              <w:jc w:val="center"/>
              <w:rPr>
                <w:rFonts w:cs="Times New Roman"/>
                <w:bCs/>
              </w:rPr>
            </w:pPr>
            <w:r w:rsidRPr="00793DD0">
              <w:rPr>
                <w:rFonts w:cs="Times New Roman"/>
                <w:bCs/>
              </w:rPr>
              <w:t>432</w:t>
            </w:r>
          </w:p>
        </w:tc>
        <w:tc>
          <w:tcPr>
            <w:tcW w:w="3789" w:type="dxa"/>
            <w:tcBorders>
              <w:top w:val="single" w:sz="4" w:space="0" w:color="000000"/>
              <w:left w:val="single" w:sz="4" w:space="0" w:color="000000"/>
              <w:bottom w:val="single" w:sz="4" w:space="0" w:color="000000"/>
              <w:right w:val="single" w:sz="4" w:space="0" w:color="000000"/>
            </w:tcBorders>
            <w:vAlign w:val="center"/>
          </w:tcPr>
          <w:p w14:paraId="6EE3A430" w14:textId="77777777" w:rsidR="00632284" w:rsidRPr="00793DD0" w:rsidRDefault="00632284" w:rsidP="008B3E73">
            <w:pPr>
              <w:jc w:val="center"/>
              <w:rPr>
                <w:rFonts w:cs="Times New Roman"/>
                <w:bCs/>
                <w:color w:val="000000" w:themeColor="text1"/>
              </w:rPr>
            </w:pPr>
            <w:r w:rsidRPr="00793DD0">
              <w:rPr>
                <w:rFonts w:cs="Times New Roman"/>
                <w:bCs/>
                <w:color w:val="000000" w:themeColor="text1"/>
              </w:rPr>
              <w:t>15</w:t>
            </w:r>
          </w:p>
        </w:tc>
      </w:tr>
      <w:tr w:rsidR="00632284" w:rsidRPr="00793DD0" w14:paraId="2FC1035F" w14:textId="77777777" w:rsidTr="004A233A">
        <w:trPr>
          <w:cantSplit/>
          <w:trHeight w:val="12"/>
        </w:trPr>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6C51E49A" w14:textId="77777777" w:rsidR="00632284" w:rsidRPr="00793DD0" w:rsidRDefault="00632284" w:rsidP="008B3E73">
            <w:pPr>
              <w:jc w:val="center"/>
              <w:rPr>
                <w:rFonts w:cs="Times New Roman"/>
                <w:bCs/>
              </w:rPr>
            </w:pPr>
            <w:proofErr w:type="spellStart"/>
            <w:r w:rsidRPr="00793DD0">
              <w:rPr>
                <w:rFonts w:cs="Times New Roman"/>
                <w:bCs/>
              </w:rPr>
              <w:t>Žeruolių</w:t>
            </w:r>
            <w:proofErr w:type="spellEnd"/>
            <w:r w:rsidRPr="00793DD0">
              <w:rPr>
                <w:rFonts w:cs="Times New Roman"/>
                <w:bCs/>
              </w:rPr>
              <w:t xml:space="preserve"> g. atkarpa</w:t>
            </w:r>
          </w:p>
        </w:tc>
        <w:tc>
          <w:tcPr>
            <w:tcW w:w="3789"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1CBBE4C7" w14:textId="77777777" w:rsidR="00632284" w:rsidRPr="00793DD0" w:rsidRDefault="00632284" w:rsidP="008B3E73">
            <w:pPr>
              <w:jc w:val="center"/>
              <w:rPr>
                <w:rFonts w:cs="Times New Roman"/>
                <w:bCs/>
              </w:rPr>
            </w:pPr>
            <w:r w:rsidRPr="00793DD0">
              <w:rPr>
                <w:rFonts w:cs="Times New Roman"/>
                <w:bCs/>
              </w:rPr>
              <w:t>129</w:t>
            </w:r>
          </w:p>
        </w:tc>
        <w:tc>
          <w:tcPr>
            <w:tcW w:w="3789" w:type="dxa"/>
            <w:tcBorders>
              <w:top w:val="single" w:sz="4" w:space="0" w:color="000000"/>
              <w:left w:val="single" w:sz="4" w:space="0" w:color="000000"/>
              <w:bottom w:val="single" w:sz="4" w:space="0" w:color="000000"/>
              <w:right w:val="single" w:sz="4" w:space="0" w:color="000000"/>
            </w:tcBorders>
            <w:vAlign w:val="center"/>
          </w:tcPr>
          <w:p w14:paraId="6F447172" w14:textId="77777777" w:rsidR="00632284" w:rsidRPr="00793DD0" w:rsidRDefault="00632284" w:rsidP="008B3E73">
            <w:pPr>
              <w:jc w:val="center"/>
              <w:rPr>
                <w:rFonts w:cs="Times New Roman"/>
                <w:bCs/>
                <w:color w:val="000000" w:themeColor="text1"/>
              </w:rPr>
            </w:pPr>
            <w:r w:rsidRPr="00793DD0">
              <w:rPr>
                <w:rFonts w:cs="Times New Roman"/>
                <w:bCs/>
                <w:color w:val="000000" w:themeColor="text1"/>
              </w:rPr>
              <w:t>4</w:t>
            </w:r>
          </w:p>
        </w:tc>
      </w:tr>
    </w:tbl>
    <w:p w14:paraId="343CA444" w14:textId="77777777" w:rsidR="00632284" w:rsidRPr="00793DD0" w:rsidRDefault="00632284" w:rsidP="00290D59">
      <w:pPr>
        <w:spacing w:before="240" w:after="240"/>
        <w:jc w:val="both"/>
        <w:rPr>
          <w:rFonts w:cs="Times New Roman"/>
          <w:b/>
          <w:szCs w:val="24"/>
        </w:rPr>
      </w:pPr>
      <w:bookmarkStart w:id="54" w:name="_Toc421881285"/>
      <w:bookmarkStart w:id="55" w:name="_Toc422141708"/>
      <w:bookmarkStart w:id="56" w:name="_Toc452553095"/>
      <w:bookmarkStart w:id="57" w:name="_Toc453679620"/>
      <w:bookmarkStart w:id="58" w:name="_Toc453746460"/>
      <w:r w:rsidRPr="00793DD0">
        <w:rPr>
          <w:rFonts w:cs="Times New Roman"/>
          <w:b/>
          <w:szCs w:val="24"/>
        </w:rPr>
        <w:t>Ūkinės veiklos įtakojamas triukšmas</w:t>
      </w:r>
      <w:bookmarkEnd w:id="54"/>
      <w:bookmarkEnd w:id="55"/>
      <w:bookmarkEnd w:id="56"/>
      <w:bookmarkEnd w:id="57"/>
      <w:bookmarkEnd w:id="58"/>
    </w:p>
    <w:p w14:paraId="7F48F339" w14:textId="65014007" w:rsidR="00632284" w:rsidRPr="00793DD0" w:rsidRDefault="00632284" w:rsidP="00402689">
      <w:pPr>
        <w:spacing w:after="240" w:line="280" w:lineRule="atLeast"/>
        <w:jc w:val="both"/>
        <w:rPr>
          <w:rFonts w:eastAsia="Times New Roman" w:cs="Times New Roman"/>
          <w:szCs w:val="24"/>
          <w:lang w:eastAsia="da-DK"/>
        </w:rPr>
      </w:pPr>
      <w:r w:rsidRPr="00793DD0">
        <w:rPr>
          <w:rFonts w:eastAsia="Times New Roman" w:cs="Times New Roman"/>
          <w:szCs w:val="24"/>
          <w:lang w:eastAsia="da-DK"/>
        </w:rPr>
        <w:t xml:space="preserve">Svarbu yra įvertinti triukšmo lygį ir jo įtaką artimiausioms gyvenamosioms teritorijoms. Artimiausi gyvenamieji namai yra </w:t>
      </w:r>
      <w:proofErr w:type="spellStart"/>
      <w:r w:rsidRPr="00793DD0">
        <w:rPr>
          <w:rFonts w:eastAsia="Times New Roman" w:cs="Times New Roman"/>
          <w:szCs w:val="24"/>
          <w:lang w:eastAsia="da-DK"/>
        </w:rPr>
        <w:t>Žeruolių</w:t>
      </w:r>
      <w:proofErr w:type="spellEnd"/>
      <w:r w:rsidRPr="00793DD0">
        <w:rPr>
          <w:rFonts w:eastAsia="Times New Roman" w:cs="Times New Roman"/>
          <w:szCs w:val="24"/>
          <w:lang w:eastAsia="da-DK"/>
        </w:rPr>
        <w:t xml:space="preserve"> g. 1, 1A, 3, 10, todėl triukšmo lygis vertintas šių namų aplinkoje. Suskaičiuotas su nagrinėjamo objekto veikla susijęs triukšmo lygis artimiausioje gyvenamojoje aplinkoje pateikiamas </w:t>
      </w:r>
      <w:r w:rsidR="00CA39A6" w:rsidRPr="00793DD0">
        <w:rPr>
          <w:rFonts w:eastAsia="Times New Roman" w:cs="Times New Roman"/>
          <w:szCs w:val="24"/>
          <w:lang w:eastAsia="da-DK"/>
        </w:rPr>
        <w:t>3</w:t>
      </w:r>
      <w:r w:rsidR="00A27F29" w:rsidRPr="00793DD0">
        <w:rPr>
          <w:rFonts w:eastAsia="Times New Roman" w:cs="Times New Roman"/>
          <w:szCs w:val="24"/>
          <w:lang w:eastAsia="da-DK"/>
        </w:rPr>
        <w:t>2</w:t>
      </w:r>
      <w:r w:rsidRPr="00793DD0">
        <w:rPr>
          <w:rFonts w:eastAsia="Times New Roman" w:cs="Times New Roman"/>
          <w:szCs w:val="24"/>
          <w:lang w:eastAsia="da-DK"/>
        </w:rPr>
        <w:t xml:space="preserve"> lentelėje.</w:t>
      </w:r>
    </w:p>
    <w:p w14:paraId="69FDF29B" w14:textId="77777777" w:rsidR="00A27F29" w:rsidRPr="00793DD0" w:rsidRDefault="00A27F29" w:rsidP="00402689">
      <w:pPr>
        <w:spacing w:after="240" w:line="280" w:lineRule="atLeast"/>
        <w:jc w:val="both"/>
        <w:rPr>
          <w:rFonts w:eastAsia="Times New Roman" w:cs="Times New Roman"/>
          <w:szCs w:val="24"/>
          <w:lang w:eastAsia="da-DK"/>
        </w:rPr>
      </w:pPr>
    </w:p>
    <w:p w14:paraId="4E511453" w14:textId="77777777" w:rsidR="00A27F29" w:rsidRPr="00793DD0" w:rsidRDefault="00A27F29" w:rsidP="00402689">
      <w:pPr>
        <w:spacing w:after="240" w:line="280" w:lineRule="atLeast"/>
        <w:jc w:val="both"/>
        <w:rPr>
          <w:rFonts w:eastAsia="Times New Roman" w:cs="Times New Roman"/>
          <w:szCs w:val="24"/>
          <w:lang w:eastAsia="da-DK"/>
        </w:rPr>
      </w:pPr>
    </w:p>
    <w:p w14:paraId="1785A333" w14:textId="77777777" w:rsidR="00A27F29" w:rsidRPr="00793DD0" w:rsidRDefault="00A27F29" w:rsidP="00402689">
      <w:pPr>
        <w:spacing w:after="240" w:line="280" w:lineRule="atLeast"/>
        <w:jc w:val="both"/>
        <w:rPr>
          <w:rFonts w:eastAsia="Times New Roman" w:cs="Times New Roman"/>
          <w:szCs w:val="24"/>
          <w:lang w:eastAsia="da-DK"/>
        </w:rPr>
      </w:pPr>
    </w:p>
    <w:p w14:paraId="2CA7BC08" w14:textId="7D9220B6" w:rsidR="00632284" w:rsidRPr="00793DD0" w:rsidRDefault="00CA39A6" w:rsidP="00402689">
      <w:pPr>
        <w:spacing w:after="120"/>
        <w:jc w:val="both"/>
        <w:rPr>
          <w:rFonts w:cs="Times New Roman"/>
          <w:lang w:val="es-US"/>
        </w:rPr>
      </w:pPr>
      <w:r w:rsidRPr="00793DD0">
        <w:rPr>
          <w:rFonts w:eastAsia="Times New Roman" w:cs="Times New Roman"/>
          <w:b/>
          <w:i/>
          <w:szCs w:val="24"/>
          <w:lang w:eastAsia="da-DK"/>
        </w:rPr>
        <w:lastRenderedPageBreak/>
        <w:t>3</w:t>
      </w:r>
      <w:r w:rsidR="00A27F29" w:rsidRPr="00793DD0">
        <w:rPr>
          <w:rFonts w:eastAsia="Times New Roman" w:cs="Times New Roman"/>
          <w:b/>
          <w:i/>
          <w:szCs w:val="24"/>
          <w:lang w:eastAsia="da-DK"/>
        </w:rPr>
        <w:t>2</w:t>
      </w:r>
      <w:r w:rsidR="00632284" w:rsidRPr="00793DD0">
        <w:rPr>
          <w:rFonts w:eastAsia="Times New Roman" w:cs="Times New Roman"/>
          <w:b/>
          <w:i/>
          <w:szCs w:val="24"/>
          <w:lang w:eastAsia="da-DK"/>
        </w:rPr>
        <w:t xml:space="preserve"> lentelė.</w:t>
      </w:r>
      <w:r w:rsidR="00632284" w:rsidRPr="00793DD0">
        <w:rPr>
          <w:rFonts w:eastAsia="Times New Roman" w:cs="Times New Roman"/>
          <w:i/>
          <w:szCs w:val="24"/>
          <w:lang w:eastAsia="da-DK"/>
        </w:rPr>
        <w:t xml:space="preserve"> Prognozuojamas triukšmo lygis artimiausioje gyvenamojoje aplinkoje </w:t>
      </w:r>
    </w:p>
    <w:tbl>
      <w:tblPr>
        <w:tblW w:w="10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395"/>
        <w:gridCol w:w="1984"/>
        <w:gridCol w:w="1985"/>
        <w:gridCol w:w="1843"/>
      </w:tblGrid>
      <w:tr w:rsidR="00632284" w:rsidRPr="00793DD0" w14:paraId="6BB84BD5" w14:textId="77777777" w:rsidTr="00402689">
        <w:trPr>
          <w:cantSplit/>
          <w:trHeight w:val="20"/>
        </w:trPr>
        <w:tc>
          <w:tcPr>
            <w:tcW w:w="4395" w:type="dxa"/>
            <w:vMerge w:val="restart"/>
            <w:shd w:val="clear" w:color="auto" w:fill="auto"/>
            <w:tcMar>
              <w:top w:w="0" w:type="dxa"/>
              <w:left w:w="99" w:type="dxa"/>
              <w:bottom w:w="0" w:type="dxa"/>
              <w:right w:w="99" w:type="dxa"/>
            </w:tcMar>
            <w:vAlign w:val="center"/>
          </w:tcPr>
          <w:p w14:paraId="39E54F28" w14:textId="77777777" w:rsidR="00632284" w:rsidRPr="00793DD0" w:rsidRDefault="00632284" w:rsidP="008B3E73">
            <w:pPr>
              <w:jc w:val="center"/>
              <w:rPr>
                <w:rFonts w:cs="Times New Roman"/>
                <w:b/>
                <w:bCs/>
              </w:rPr>
            </w:pPr>
            <w:r w:rsidRPr="00793DD0">
              <w:rPr>
                <w:rFonts w:cs="Times New Roman"/>
                <w:b/>
                <w:bCs/>
              </w:rPr>
              <w:t>Vieta</w:t>
            </w:r>
          </w:p>
        </w:tc>
        <w:tc>
          <w:tcPr>
            <w:tcW w:w="5812" w:type="dxa"/>
            <w:gridSpan w:val="3"/>
            <w:shd w:val="clear" w:color="auto" w:fill="auto"/>
            <w:tcMar>
              <w:top w:w="0" w:type="dxa"/>
              <w:left w:w="99" w:type="dxa"/>
              <w:bottom w:w="0" w:type="dxa"/>
              <w:right w:w="99" w:type="dxa"/>
            </w:tcMar>
            <w:vAlign w:val="center"/>
          </w:tcPr>
          <w:p w14:paraId="2D1A799D" w14:textId="77777777" w:rsidR="00632284" w:rsidRPr="00793DD0" w:rsidRDefault="00632284" w:rsidP="008B3E73">
            <w:pPr>
              <w:jc w:val="center"/>
              <w:rPr>
                <w:rFonts w:cs="Times New Roman"/>
                <w:b/>
                <w:bCs/>
              </w:rPr>
            </w:pPr>
            <w:r w:rsidRPr="00793DD0">
              <w:rPr>
                <w:rFonts w:cs="Times New Roman"/>
                <w:b/>
                <w:bCs/>
              </w:rPr>
              <w:t xml:space="preserve">Suskaičiuotas triukšmo lygis, </w:t>
            </w:r>
            <w:proofErr w:type="spellStart"/>
            <w:r w:rsidRPr="00793DD0">
              <w:rPr>
                <w:rFonts w:cs="Times New Roman"/>
                <w:b/>
                <w:bCs/>
              </w:rPr>
              <w:t>dB</w:t>
            </w:r>
            <w:proofErr w:type="spellEnd"/>
            <w:r w:rsidRPr="00793DD0">
              <w:rPr>
                <w:rFonts w:cs="Times New Roman"/>
                <w:b/>
                <w:bCs/>
              </w:rPr>
              <w:t>(A)</w:t>
            </w:r>
          </w:p>
        </w:tc>
      </w:tr>
      <w:tr w:rsidR="00632284" w:rsidRPr="00793DD0" w14:paraId="4609308D" w14:textId="77777777" w:rsidTr="00402689">
        <w:trPr>
          <w:cantSplit/>
          <w:trHeight w:val="544"/>
        </w:trPr>
        <w:tc>
          <w:tcPr>
            <w:tcW w:w="4395" w:type="dxa"/>
            <w:vMerge/>
            <w:shd w:val="clear" w:color="auto" w:fill="auto"/>
            <w:tcMar>
              <w:top w:w="0" w:type="dxa"/>
              <w:left w:w="99" w:type="dxa"/>
              <w:bottom w:w="0" w:type="dxa"/>
              <w:right w:w="99" w:type="dxa"/>
            </w:tcMar>
            <w:vAlign w:val="center"/>
          </w:tcPr>
          <w:p w14:paraId="18421561" w14:textId="77777777" w:rsidR="00632284" w:rsidRPr="00793DD0" w:rsidRDefault="00632284" w:rsidP="008B3E73">
            <w:pPr>
              <w:jc w:val="center"/>
              <w:rPr>
                <w:rFonts w:cs="Times New Roman"/>
                <w:b/>
                <w:bCs/>
              </w:rPr>
            </w:pPr>
          </w:p>
        </w:tc>
        <w:tc>
          <w:tcPr>
            <w:tcW w:w="1984" w:type="dxa"/>
            <w:shd w:val="clear" w:color="auto" w:fill="auto"/>
            <w:tcMar>
              <w:top w:w="0" w:type="dxa"/>
              <w:left w:w="99" w:type="dxa"/>
              <w:bottom w:w="0" w:type="dxa"/>
              <w:right w:w="99" w:type="dxa"/>
            </w:tcMar>
            <w:vAlign w:val="center"/>
          </w:tcPr>
          <w:p w14:paraId="3A3AEC67" w14:textId="77777777" w:rsidR="00632284" w:rsidRPr="00793DD0" w:rsidRDefault="00632284" w:rsidP="008B3E73">
            <w:pPr>
              <w:jc w:val="center"/>
              <w:rPr>
                <w:rFonts w:cs="Times New Roman"/>
                <w:b/>
                <w:bCs/>
              </w:rPr>
            </w:pPr>
            <w:r w:rsidRPr="00793DD0">
              <w:rPr>
                <w:rFonts w:cs="Times New Roman"/>
                <w:b/>
                <w:bCs/>
              </w:rPr>
              <w:t>Dienos</w:t>
            </w:r>
          </w:p>
          <w:p w14:paraId="018BEDCF" w14:textId="77777777" w:rsidR="00632284" w:rsidRPr="00793DD0" w:rsidRDefault="00632284" w:rsidP="008B3E73">
            <w:pPr>
              <w:jc w:val="center"/>
              <w:rPr>
                <w:rFonts w:cs="Times New Roman"/>
                <w:b/>
                <w:bCs/>
              </w:rPr>
            </w:pPr>
            <w:r w:rsidRPr="00793DD0">
              <w:rPr>
                <w:rFonts w:cs="Times New Roman"/>
                <w:b/>
                <w:bCs/>
              </w:rPr>
              <w:t xml:space="preserve">*LL 55 </w:t>
            </w:r>
            <w:proofErr w:type="spellStart"/>
            <w:r w:rsidRPr="00793DD0">
              <w:rPr>
                <w:rFonts w:cs="Times New Roman"/>
                <w:b/>
                <w:bCs/>
              </w:rPr>
              <w:t>dB</w:t>
            </w:r>
            <w:proofErr w:type="spellEnd"/>
            <w:r w:rsidRPr="00793DD0">
              <w:rPr>
                <w:rFonts w:cs="Times New Roman"/>
                <w:b/>
                <w:bCs/>
              </w:rPr>
              <w:t>(A)</w:t>
            </w:r>
          </w:p>
        </w:tc>
        <w:tc>
          <w:tcPr>
            <w:tcW w:w="1985" w:type="dxa"/>
            <w:shd w:val="clear" w:color="auto" w:fill="auto"/>
            <w:tcMar>
              <w:top w:w="0" w:type="dxa"/>
              <w:left w:w="99" w:type="dxa"/>
              <w:bottom w:w="0" w:type="dxa"/>
              <w:right w:w="99" w:type="dxa"/>
            </w:tcMar>
            <w:vAlign w:val="center"/>
          </w:tcPr>
          <w:p w14:paraId="702ECF20" w14:textId="77777777" w:rsidR="00632284" w:rsidRPr="00793DD0" w:rsidRDefault="00632284" w:rsidP="008B3E73">
            <w:pPr>
              <w:jc w:val="center"/>
              <w:rPr>
                <w:rFonts w:cs="Times New Roman"/>
                <w:b/>
                <w:bCs/>
              </w:rPr>
            </w:pPr>
            <w:r w:rsidRPr="00793DD0">
              <w:rPr>
                <w:rFonts w:cs="Times New Roman"/>
                <w:b/>
                <w:bCs/>
              </w:rPr>
              <w:t xml:space="preserve">Vakaro </w:t>
            </w:r>
          </w:p>
          <w:p w14:paraId="4ECCEFEB" w14:textId="77777777" w:rsidR="00632284" w:rsidRPr="00793DD0" w:rsidRDefault="00632284" w:rsidP="008B3E73">
            <w:pPr>
              <w:jc w:val="center"/>
              <w:rPr>
                <w:rFonts w:cs="Times New Roman"/>
                <w:b/>
                <w:bCs/>
              </w:rPr>
            </w:pPr>
            <w:r w:rsidRPr="00793DD0">
              <w:rPr>
                <w:rFonts w:cs="Times New Roman"/>
                <w:b/>
                <w:bCs/>
              </w:rPr>
              <w:t xml:space="preserve">*LL 50 </w:t>
            </w:r>
            <w:proofErr w:type="spellStart"/>
            <w:r w:rsidRPr="00793DD0">
              <w:rPr>
                <w:rFonts w:cs="Times New Roman"/>
                <w:b/>
                <w:bCs/>
              </w:rPr>
              <w:t>dB</w:t>
            </w:r>
            <w:proofErr w:type="spellEnd"/>
            <w:r w:rsidRPr="00793DD0">
              <w:rPr>
                <w:rFonts w:cs="Times New Roman"/>
                <w:b/>
                <w:bCs/>
              </w:rPr>
              <w:t>(A)</w:t>
            </w:r>
          </w:p>
        </w:tc>
        <w:tc>
          <w:tcPr>
            <w:tcW w:w="1843" w:type="dxa"/>
            <w:shd w:val="clear" w:color="auto" w:fill="auto"/>
            <w:tcMar>
              <w:top w:w="0" w:type="dxa"/>
              <w:left w:w="99" w:type="dxa"/>
              <w:bottom w:w="0" w:type="dxa"/>
              <w:right w:w="99" w:type="dxa"/>
            </w:tcMar>
            <w:vAlign w:val="center"/>
          </w:tcPr>
          <w:p w14:paraId="271CE1F7" w14:textId="77777777" w:rsidR="00632284" w:rsidRPr="00793DD0" w:rsidRDefault="00632284" w:rsidP="008B3E73">
            <w:pPr>
              <w:jc w:val="center"/>
              <w:rPr>
                <w:rFonts w:cs="Times New Roman"/>
                <w:b/>
                <w:bCs/>
              </w:rPr>
            </w:pPr>
            <w:r w:rsidRPr="00793DD0">
              <w:rPr>
                <w:rFonts w:cs="Times New Roman"/>
                <w:b/>
                <w:bCs/>
              </w:rPr>
              <w:t>Nakties</w:t>
            </w:r>
          </w:p>
          <w:p w14:paraId="1A15812C" w14:textId="77777777" w:rsidR="00632284" w:rsidRPr="00793DD0" w:rsidRDefault="00632284" w:rsidP="008B3E73">
            <w:pPr>
              <w:jc w:val="center"/>
              <w:rPr>
                <w:rFonts w:cs="Times New Roman"/>
                <w:b/>
                <w:bCs/>
              </w:rPr>
            </w:pPr>
            <w:r w:rsidRPr="00793DD0">
              <w:rPr>
                <w:rFonts w:cs="Times New Roman"/>
                <w:b/>
                <w:bCs/>
              </w:rPr>
              <w:t xml:space="preserve">*LL 45 </w:t>
            </w:r>
            <w:proofErr w:type="spellStart"/>
            <w:r w:rsidRPr="00793DD0">
              <w:rPr>
                <w:rFonts w:cs="Times New Roman"/>
                <w:b/>
                <w:bCs/>
              </w:rPr>
              <w:t>dB</w:t>
            </w:r>
            <w:proofErr w:type="spellEnd"/>
            <w:r w:rsidRPr="00793DD0">
              <w:rPr>
                <w:rFonts w:cs="Times New Roman"/>
                <w:b/>
                <w:bCs/>
              </w:rPr>
              <w:t>(A)</w:t>
            </w:r>
          </w:p>
        </w:tc>
      </w:tr>
      <w:tr w:rsidR="00632284" w:rsidRPr="00793DD0" w14:paraId="6EE54C24" w14:textId="77777777" w:rsidTr="00402689">
        <w:trPr>
          <w:cantSplit/>
          <w:trHeight w:val="20"/>
        </w:trPr>
        <w:tc>
          <w:tcPr>
            <w:tcW w:w="4395" w:type="dxa"/>
            <w:shd w:val="clear" w:color="auto" w:fill="auto"/>
            <w:tcMar>
              <w:top w:w="0" w:type="dxa"/>
              <w:left w:w="99" w:type="dxa"/>
              <w:bottom w:w="0" w:type="dxa"/>
              <w:right w:w="99" w:type="dxa"/>
            </w:tcMar>
            <w:vAlign w:val="center"/>
          </w:tcPr>
          <w:p w14:paraId="69987A92" w14:textId="77777777" w:rsidR="00632284" w:rsidRPr="00793DD0" w:rsidRDefault="00632284" w:rsidP="008B3E73">
            <w:pPr>
              <w:jc w:val="both"/>
              <w:rPr>
                <w:rFonts w:cs="Times New Roman"/>
                <w:bCs/>
              </w:rPr>
            </w:pPr>
            <w:proofErr w:type="spellStart"/>
            <w:r w:rsidRPr="00793DD0">
              <w:rPr>
                <w:rFonts w:cs="Times New Roman"/>
                <w:bCs/>
              </w:rPr>
              <w:t>Žeruolių</w:t>
            </w:r>
            <w:proofErr w:type="spellEnd"/>
            <w:r w:rsidRPr="00793DD0">
              <w:rPr>
                <w:rFonts w:cs="Times New Roman"/>
                <w:bCs/>
              </w:rPr>
              <w:t xml:space="preserve"> g. 1</w:t>
            </w:r>
          </w:p>
        </w:tc>
        <w:tc>
          <w:tcPr>
            <w:tcW w:w="1984" w:type="dxa"/>
            <w:shd w:val="clear" w:color="auto" w:fill="auto"/>
            <w:tcMar>
              <w:top w:w="0" w:type="dxa"/>
              <w:left w:w="99" w:type="dxa"/>
              <w:bottom w:w="0" w:type="dxa"/>
              <w:right w:w="99" w:type="dxa"/>
            </w:tcMar>
            <w:vAlign w:val="center"/>
          </w:tcPr>
          <w:p w14:paraId="19A31BB7" w14:textId="77777777" w:rsidR="00632284" w:rsidRPr="00793DD0" w:rsidRDefault="00632284" w:rsidP="008B3E73">
            <w:pPr>
              <w:jc w:val="center"/>
              <w:rPr>
                <w:rFonts w:cs="Times New Roman"/>
                <w:bCs/>
              </w:rPr>
            </w:pPr>
            <w:r w:rsidRPr="00793DD0">
              <w:rPr>
                <w:rFonts w:cs="Times New Roman"/>
                <w:bCs/>
              </w:rPr>
              <w:t>21 – 22</w:t>
            </w:r>
          </w:p>
        </w:tc>
        <w:tc>
          <w:tcPr>
            <w:tcW w:w="1985" w:type="dxa"/>
            <w:shd w:val="clear" w:color="auto" w:fill="auto"/>
            <w:tcMar>
              <w:top w:w="0" w:type="dxa"/>
              <w:left w:w="99" w:type="dxa"/>
              <w:bottom w:w="0" w:type="dxa"/>
              <w:right w:w="99" w:type="dxa"/>
            </w:tcMar>
            <w:vAlign w:val="center"/>
          </w:tcPr>
          <w:p w14:paraId="216B0BCE" w14:textId="77777777" w:rsidR="00632284" w:rsidRPr="00793DD0" w:rsidRDefault="00632284" w:rsidP="008B3E73">
            <w:pPr>
              <w:jc w:val="center"/>
              <w:rPr>
                <w:rFonts w:cs="Times New Roman"/>
                <w:bCs/>
              </w:rPr>
            </w:pPr>
            <w:r w:rsidRPr="00793DD0">
              <w:rPr>
                <w:rFonts w:cs="Times New Roman"/>
                <w:bCs/>
              </w:rPr>
              <w:t>16 – 17</w:t>
            </w:r>
          </w:p>
        </w:tc>
        <w:tc>
          <w:tcPr>
            <w:tcW w:w="1843" w:type="dxa"/>
            <w:shd w:val="clear" w:color="auto" w:fill="auto"/>
            <w:tcMar>
              <w:top w:w="0" w:type="dxa"/>
              <w:left w:w="99" w:type="dxa"/>
              <w:bottom w:w="0" w:type="dxa"/>
              <w:right w:w="99" w:type="dxa"/>
            </w:tcMar>
            <w:vAlign w:val="center"/>
          </w:tcPr>
          <w:p w14:paraId="22B0ACE3" w14:textId="77777777" w:rsidR="00632284" w:rsidRPr="00793DD0" w:rsidRDefault="00632284" w:rsidP="008B3E73">
            <w:pPr>
              <w:jc w:val="center"/>
              <w:rPr>
                <w:rFonts w:cs="Times New Roman"/>
                <w:bCs/>
              </w:rPr>
            </w:pPr>
            <w:r w:rsidRPr="00793DD0">
              <w:rPr>
                <w:rFonts w:cs="Times New Roman"/>
                <w:bCs/>
              </w:rPr>
              <w:t>-</w:t>
            </w:r>
          </w:p>
        </w:tc>
      </w:tr>
      <w:tr w:rsidR="00632284" w:rsidRPr="00793DD0" w14:paraId="23192BFE" w14:textId="77777777" w:rsidTr="00402689">
        <w:trPr>
          <w:cantSplit/>
          <w:trHeight w:val="20"/>
        </w:trPr>
        <w:tc>
          <w:tcPr>
            <w:tcW w:w="4395" w:type="dxa"/>
            <w:shd w:val="clear" w:color="auto" w:fill="auto"/>
            <w:tcMar>
              <w:top w:w="0" w:type="dxa"/>
              <w:left w:w="99" w:type="dxa"/>
              <w:bottom w:w="0" w:type="dxa"/>
              <w:right w:w="99" w:type="dxa"/>
            </w:tcMar>
            <w:vAlign w:val="center"/>
          </w:tcPr>
          <w:p w14:paraId="6DA6EC73" w14:textId="77777777" w:rsidR="00632284" w:rsidRPr="00793DD0" w:rsidRDefault="00632284" w:rsidP="008B3E73">
            <w:pPr>
              <w:jc w:val="both"/>
              <w:rPr>
                <w:rFonts w:cs="Times New Roman"/>
                <w:bCs/>
              </w:rPr>
            </w:pPr>
            <w:proofErr w:type="spellStart"/>
            <w:r w:rsidRPr="00793DD0">
              <w:rPr>
                <w:rFonts w:cs="Times New Roman"/>
                <w:bCs/>
              </w:rPr>
              <w:t>Žeruolių</w:t>
            </w:r>
            <w:proofErr w:type="spellEnd"/>
            <w:r w:rsidRPr="00793DD0">
              <w:rPr>
                <w:rFonts w:cs="Times New Roman"/>
                <w:bCs/>
              </w:rPr>
              <w:t xml:space="preserve"> g. 1A</w:t>
            </w:r>
          </w:p>
        </w:tc>
        <w:tc>
          <w:tcPr>
            <w:tcW w:w="1984" w:type="dxa"/>
            <w:shd w:val="clear" w:color="auto" w:fill="auto"/>
            <w:tcMar>
              <w:top w:w="0" w:type="dxa"/>
              <w:left w:w="99" w:type="dxa"/>
              <w:bottom w:w="0" w:type="dxa"/>
              <w:right w:w="99" w:type="dxa"/>
            </w:tcMar>
            <w:vAlign w:val="center"/>
          </w:tcPr>
          <w:p w14:paraId="37C9DCDB" w14:textId="77777777" w:rsidR="00632284" w:rsidRPr="00793DD0" w:rsidRDefault="00632284" w:rsidP="008B3E73">
            <w:pPr>
              <w:jc w:val="center"/>
              <w:rPr>
                <w:rFonts w:cs="Times New Roman"/>
                <w:bCs/>
              </w:rPr>
            </w:pPr>
            <w:r w:rsidRPr="00793DD0">
              <w:rPr>
                <w:rFonts w:cs="Times New Roman"/>
                <w:bCs/>
              </w:rPr>
              <w:t>27 – 31</w:t>
            </w:r>
          </w:p>
        </w:tc>
        <w:tc>
          <w:tcPr>
            <w:tcW w:w="1985" w:type="dxa"/>
            <w:shd w:val="clear" w:color="auto" w:fill="auto"/>
            <w:tcMar>
              <w:top w:w="0" w:type="dxa"/>
              <w:left w:w="99" w:type="dxa"/>
              <w:bottom w:w="0" w:type="dxa"/>
              <w:right w:w="99" w:type="dxa"/>
            </w:tcMar>
            <w:vAlign w:val="center"/>
          </w:tcPr>
          <w:p w14:paraId="562A98BF" w14:textId="77777777" w:rsidR="00632284" w:rsidRPr="00793DD0" w:rsidRDefault="00632284" w:rsidP="008B3E73">
            <w:pPr>
              <w:jc w:val="center"/>
              <w:rPr>
                <w:rFonts w:cs="Times New Roman"/>
                <w:bCs/>
              </w:rPr>
            </w:pPr>
            <w:r w:rsidRPr="00793DD0">
              <w:rPr>
                <w:rFonts w:cs="Times New Roman"/>
                <w:bCs/>
              </w:rPr>
              <w:t>17 – 24</w:t>
            </w:r>
          </w:p>
        </w:tc>
        <w:tc>
          <w:tcPr>
            <w:tcW w:w="1843" w:type="dxa"/>
            <w:shd w:val="clear" w:color="auto" w:fill="auto"/>
            <w:tcMar>
              <w:top w:w="0" w:type="dxa"/>
              <w:left w:w="99" w:type="dxa"/>
              <w:bottom w:w="0" w:type="dxa"/>
              <w:right w:w="99" w:type="dxa"/>
            </w:tcMar>
            <w:vAlign w:val="center"/>
          </w:tcPr>
          <w:p w14:paraId="3B32B366" w14:textId="77777777" w:rsidR="00632284" w:rsidRPr="00793DD0" w:rsidRDefault="00632284" w:rsidP="008B3E73">
            <w:pPr>
              <w:jc w:val="center"/>
              <w:rPr>
                <w:rFonts w:cs="Times New Roman"/>
                <w:bCs/>
              </w:rPr>
            </w:pPr>
            <w:r w:rsidRPr="00793DD0">
              <w:rPr>
                <w:rFonts w:cs="Times New Roman"/>
                <w:bCs/>
              </w:rPr>
              <w:t>-</w:t>
            </w:r>
          </w:p>
        </w:tc>
      </w:tr>
      <w:tr w:rsidR="00632284" w:rsidRPr="00793DD0" w14:paraId="60413B63" w14:textId="77777777" w:rsidTr="00402689">
        <w:trPr>
          <w:cantSplit/>
          <w:trHeight w:val="20"/>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tcPr>
          <w:p w14:paraId="17B9843F" w14:textId="77777777" w:rsidR="00632284" w:rsidRPr="00793DD0" w:rsidRDefault="00632284" w:rsidP="008B3E73">
            <w:pPr>
              <w:rPr>
                <w:rFonts w:cs="Times New Roman"/>
              </w:rPr>
            </w:pPr>
            <w:proofErr w:type="spellStart"/>
            <w:r w:rsidRPr="00793DD0">
              <w:rPr>
                <w:rFonts w:cs="Times New Roman"/>
              </w:rPr>
              <w:t>Žeruolių</w:t>
            </w:r>
            <w:proofErr w:type="spellEnd"/>
            <w:r w:rsidRPr="00793DD0">
              <w:rPr>
                <w:rFonts w:cs="Times New Roman"/>
              </w:rPr>
              <w:t xml:space="preserve"> g. 3 (I sodyba)</w:t>
            </w:r>
          </w:p>
        </w:tc>
        <w:tc>
          <w:tcPr>
            <w:tcW w:w="1984" w:type="dxa"/>
            <w:shd w:val="clear" w:color="auto" w:fill="auto"/>
            <w:tcMar>
              <w:top w:w="0" w:type="dxa"/>
              <w:left w:w="99" w:type="dxa"/>
              <w:bottom w:w="0" w:type="dxa"/>
              <w:right w:w="99" w:type="dxa"/>
            </w:tcMar>
            <w:vAlign w:val="center"/>
          </w:tcPr>
          <w:p w14:paraId="4313179D" w14:textId="77777777" w:rsidR="00632284" w:rsidRPr="00793DD0" w:rsidRDefault="00632284" w:rsidP="008B3E73">
            <w:pPr>
              <w:jc w:val="center"/>
              <w:rPr>
                <w:rFonts w:cs="Times New Roman"/>
                <w:bCs/>
              </w:rPr>
            </w:pPr>
            <w:r w:rsidRPr="00793DD0">
              <w:rPr>
                <w:rFonts w:cs="Times New Roman"/>
                <w:bCs/>
              </w:rPr>
              <w:t>21 – 22</w:t>
            </w:r>
          </w:p>
        </w:tc>
        <w:tc>
          <w:tcPr>
            <w:tcW w:w="1985" w:type="dxa"/>
            <w:shd w:val="clear" w:color="auto" w:fill="auto"/>
            <w:tcMar>
              <w:top w:w="0" w:type="dxa"/>
              <w:left w:w="99" w:type="dxa"/>
              <w:bottom w:w="0" w:type="dxa"/>
              <w:right w:w="99" w:type="dxa"/>
            </w:tcMar>
            <w:vAlign w:val="center"/>
          </w:tcPr>
          <w:p w14:paraId="4E7DBAC0" w14:textId="77777777" w:rsidR="00632284" w:rsidRPr="00793DD0" w:rsidRDefault="00632284" w:rsidP="008B3E73">
            <w:pPr>
              <w:jc w:val="center"/>
              <w:rPr>
                <w:rFonts w:cs="Times New Roman"/>
                <w:bCs/>
              </w:rPr>
            </w:pPr>
            <w:r w:rsidRPr="00793DD0">
              <w:rPr>
                <w:rFonts w:cs="Times New Roman"/>
                <w:bCs/>
              </w:rPr>
              <w:t>15 – 16</w:t>
            </w:r>
          </w:p>
        </w:tc>
        <w:tc>
          <w:tcPr>
            <w:tcW w:w="1843" w:type="dxa"/>
            <w:shd w:val="clear" w:color="auto" w:fill="auto"/>
            <w:tcMar>
              <w:top w:w="0" w:type="dxa"/>
              <w:left w:w="99" w:type="dxa"/>
              <w:bottom w:w="0" w:type="dxa"/>
              <w:right w:w="99" w:type="dxa"/>
            </w:tcMar>
            <w:vAlign w:val="center"/>
          </w:tcPr>
          <w:p w14:paraId="487233FD" w14:textId="77777777" w:rsidR="00632284" w:rsidRPr="00793DD0" w:rsidRDefault="00632284" w:rsidP="008B3E73">
            <w:pPr>
              <w:jc w:val="center"/>
              <w:rPr>
                <w:rFonts w:cs="Times New Roman"/>
                <w:bCs/>
              </w:rPr>
            </w:pPr>
            <w:r w:rsidRPr="00793DD0">
              <w:rPr>
                <w:rFonts w:cs="Times New Roman"/>
                <w:bCs/>
              </w:rPr>
              <w:t>-</w:t>
            </w:r>
          </w:p>
        </w:tc>
      </w:tr>
      <w:tr w:rsidR="00632284" w:rsidRPr="00793DD0" w14:paraId="014F94F0" w14:textId="77777777" w:rsidTr="00402689">
        <w:trPr>
          <w:cantSplit/>
          <w:trHeight w:val="20"/>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tcPr>
          <w:p w14:paraId="419033EF" w14:textId="77777777" w:rsidR="00632284" w:rsidRPr="00793DD0" w:rsidRDefault="00632284" w:rsidP="008B3E73">
            <w:pPr>
              <w:rPr>
                <w:rFonts w:cs="Times New Roman"/>
              </w:rPr>
            </w:pPr>
            <w:proofErr w:type="spellStart"/>
            <w:r w:rsidRPr="00793DD0">
              <w:rPr>
                <w:rFonts w:cs="Times New Roman"/>
              </w:rPr>
              <w:t>Žeruolių</w:t>
            </w:r>
            <w:proofErr w:type="spellEnd"/>
            <w:r w:rsidRPr="00793DD0">
              <w:rPr>
                <w:rFonts w:cs="Times New Roman"/>
              </w:rPr>
              <w:t xml:space="preserve"> g. 3 (II sodyba)</w:t>
            </w:r>
          </w:p>
        </w:tc>
        <w:tc>
          <w:tcPr>
            <w:tcW w:w="1984" w:type="dxa"/>
            <w:shd w:val="clear" w:color="auto" w:fill="auto"/>
            <w:tcMar>
              <w:top w:w="0" w:type="dxa"/>
              <w:left w:w="99" w:type="dxa"/>
              <w:bottom w:w="0" w:type="dxa"/>
              <w:right w:w="99" w:type="dxa"/>
            </w:tcMar>
            <w:vAlign w:val="center"/>
          </w:tcPr>
          <w:p w14:paraId="54253209" w14:textId="77777777" w:rsidR="00632284" w:rsidRPr="00793DD0" w:rsidRDefault="00632284" w:rsidP="008B3E73">
            <w:pPr>
              <w:jc w:val="center"/>
              <w:rPr>
                <w:rFonts w:cs="Times New Roman"/>
                <w:bCs/>
              </w:rPr>
            </w:pPr>
            <w:r w:rsidRPr="00793DD0">
              <w:rPr>
                <w:rFonts w:cs="Times New Roman"/>
                <w:bCs/>
              </w:rPr>
              <w:t>21 – 22</w:t>
            </w:r>
          </w:p>
        </w:tc>
        <w:tc>
          <w:tcPr>
            <w:tcW w:w="1985" w:type="dxa"/>
            <w:shd w:val="clear" w:color="auto" w:fill="auto"/>
            <w:tcMar>
              <w:top w:w="0" w:type="dxa"/>
              <w:left w:w="99" w:type="dxa"/>
              <w:bottom w:w="0" w:type="dxa"/>
              <w:right w:w="99" w:type="dxa"/>
            </w:tcMar>
            <w:vAlign w:val="center"/>
          </w:tcPr>
          <w:p w14:paraId="31FD77C9" w14:textId="77777777" w:rsidR="00632284" w:rsidRPr="00793DD0" w:rsidRDefault="00632284" w:rsidP="008B3E73">
            <w:pPr>
              <w:jc w:val="center"/>
              <w:rPr>
                <w:rFonts w:cs="Times New Roman"/>
                <w:bCs/>
              </w:rPr>
            </w:pPr>
            <w:r w:rsidRPr="00793DD0">
              <w:rPr>
                <w:rFonts w:cs="Times New Roman"/>
                <w:bCs/>
              </w:rPr>
              <w:t>15 – 16</w:t>
            </w:r>
          </w:p>
        </w:tc>
        <w:tc>
          <w:tcPr>
            <w:tcW w:w="1843" w:type="dxa"/>
            <w:shd w:val="clear" w:color="auto" w:fill="auto"/>
            <w:tcMar>
              <w:top w:w="0" w:type="dxa"/>
              <w:left w:w="99" w:type="dxa"/>
              <w:bottom w:w="0" w:type="dxa"/>
              <w:right w:w="99" w:type="dxa"/>
            </w:tcMar>
            <w:vAlign w:val="center"/>
          </w:tcPr>
          <w:p w14:paraId="63E91ECD" w14:textId="77777777" w:rsidR="00632284" w:rsidRPr="00793DD0" w:rsidRDefault="00632284" w:rsidP="008B3E73">
            <w:pPr>
              <w:jc w:val="center"/>
              <w:rPr>
                <w:rFonts w:cs="Times New Roman"/>
                <w:bCs/>
              </w:rPr>
            </w:pPr>
            <w:r w:rsidRPr="00793DD0">
              <w:rPr>
                <w:rFonts w:cs="Times New Roman"/>
                <w:bCs/>
              </w:rPr>
              <w:t>-</w:t>
            </w:r>
          </w:p>
        </w:tc>
      </w:tr>
      <w:tr w:rsidR="00632284" w:rsidRPr="00793DD0" w14:paraId="77563699" w14:textId="77777777" w:rsidTr="00402689">
        <w:trPr>
          <w:cantSplit/>
          <w:trHeight w:val="20"/>
        </w:trPr>
        <w:tc>
          <w:tcPr>
            <w:tcW w:w="4395" w:type="dxa"/>
            <w:shd w:val="clear" w:color="auto" w:fill="auto"/>
            <w:tcMar>
              <w:top w:w="0" w:type="dxa"/>
              <w:left w:w="99" w:type="dxa"/>
              <w:bottom w:w="0" w:type="dxa"/>
              <w:right w:w="99" w:type="dxa"/>
            </w:tcMar>
            <w:vAlign w:val="center"/>
          </w:tcPr>
          <w:p w14:paraId="65117554" w14:textId="77777777" w:rsidR="00632284" w:rsidRPr="00793DD0" w:rsidRDefault="00632284" w:rsidP="008B3E73">
            <w:pPr>
              <w:jc w:val="both"/>
              <w:rPr>
                <w:rFonts w:cs="Times New Roman"/>
                <w:bCs/>
              </w:rPr>
            </w:pPr>
            <w:proofErr w:type="spellStart"/>
            <w:r w:rsidRPr="00793DD0">
              <w:rPr>
                <w:rFonts w:cs="Times New Roman"/>
                <w:bCs/>
              </w:rPr>
              <w:t>Žeruolių</w:t>
            </w:r>
            <w:proofErr w:type="spellEnd"/>
            <w:r w:rsidRPr="00793DD0">
              <w:rPr>
                <w:rFonts w:cs="Times New Roman"/>
                <w:bCs/>
              </w:rPr>
              <w:t xml:space="preserve"> g. 10</w:t>
            </w:r>
          </w:p>
        </w:tc>
        <w:tc>
          <w:tcPr>
            <w:tcW w:w="1984" w:type="dxa"/>
            <w:shd w:val="clear" w:color="auto" w:fill="auto"/>
            <w:tcMar>
              <w:top w:w="0" w:type="dxa"/>
              <w:left w:w="99" w:type="dxa"/>
              <w:bottom w:w="0" w:type="dxa"/>
              <w:right w:w="99" w:type="dxa"/>
            </w:tcMar>
            <w:vAlign w:val="center"/>
          </w:tcPr>
          <w:p w14:paraId="69CF15EB" w14:textId="77777777" w:rsidR="00632284" w:rsidRPr="00793DD0" w:rsidRDefault="00632284" w:rsidP="008B3E73">
            <w:pPr>
              <w:jc w:val="center"/>
              <w:rPr>
                <w:rFonts w:cs="Times New Roman"/>
                <w:bCs/>
              </w:rPr>
            </w:pPr>
            <w:r w:rsidRPr="00793DD0">
              <w:rPr>
                <w:rFonts w:cs="Times New Roman"/>
                <w:bCs/>
              </w:rPr>
              <w:t>28 – 29</w:t>
            </w:r>
          </w:p>
        </w:tc>
        <w:tc>
          <w:tcPr>
            <w:tcW w:w="1985" w:type="dxa"/>
            <w:shd w:val="clear" w:color="auto" w:fill="auto"/>
            <w:tcMar>
              <w:top w:w="0" w:type="dxa"/>
              <w:left w:w="99" w:type="dxa"/>
              <w:bottom w:w="0" w:type="dxa"/>
              <w:right w:w="99" w:type="dxa"/>
            </w:tcMar>
            <w:vAlign w:val="center"/>
          </w:tcPr>
          <w:p w14:paraId="4888CE15" w14:textId="77777777" w:rsidR="00632284" w:rsidRPr="00793DD0" w:rsidRDefault="00632284" w:rsidP="008B3E73">
            <w:pPr>
              <w:jc w:val="center"/>
              <w:rPr>
                <w:rFonts w:cs="Times New Roman"/>
                <w:bCs/>
              </w:rPr>
            </w:pPr>
            <w:r w:rsidRPr="00793DD0">
              <w:rPr>
                <w:rFonts w:cs="Times New Roman"/>
                <w:bCs/>
              </w:rPr>
              <w:t>17 – 18</w:t>
            </w:r>
          </w:p>
        </w:tc>
        <w:tc>
          <w:tcPr>
            <w:tcW w:w="1843" w:type="dxa"/>
            <w:shd w:val="clear" w:color="auto" w:fill="auto"/>
            <w:tcMar>
              <w:top w:w="0" w:type="dxa"/>
              <w:left w:w="99" w:type="dxa"/>
              <w:bottom w:w="0" w:type="dxa"/>
              <w:right w:w="99" w:type="dxa"/>
            </w:tcMar>
            <w:vAlign w:val="center"/>
          </w:tcPr>
          <w:p w14:paraId="4356E32E" w14:textId="77777777" w:rsidR="00632284" w:rsidRPr="00793DD0" w:rsidRDefault="00632284" w:rsidP="008B3E73">
            <w:pPr>
              <w:jc w:val="center"/>
              <w:rPr>
                <w:rFonts w:cs="Times New Roman"/>
                <w:bCs/>
              </w:rPr>
            </w:pPr>
            <w:r w:rsidRPr="00793DD0">
              <w:rPr>
                <w:rFonts w:cs="Times New Roman"/>
                <w:bCs/>
              </w:rPr>
              <w:t>-</w:t>
            </w:r>
          </w:p>
        </w:tc>
      </w:tr>
    </w:tbl>
    <w:p w14:paraId="41797216" w14:textId="77777777" w:rsidR="00632284" w:rsidRPr="00793DD0" w:rsidRDefault="00632284" w:rsidP="00A27F29">
      <w:pPr>
        <w:spacing w:after="240"/>
        <w:jc w:val="both"/>
        <w:rPr>
          <w:rFonts w:eastAsia="Times New Roman" w:cs="Times New Roman"/>
          <w:i/>
          <w:sz w:val="20"/>
          <w:szCs w:val="20"/>
          <w:lang w:eastAsia="da-DK"/>
        </w:rPr>
      </w:pPr>
      <w:r w:rsidRPr="00793DD0">
        <w:rPr>
          <w:rFonts w:eastAsia="Times New Roman" w:cs="Times New Roman"/>
          <w:i/>
          <w:sz w:val="20"/>
          <w:szCs w:val="20"/>
          <w:lang w:eastAsia="da-DK"/>
        </w:rPr>
        <w:t xml:space="preserve">*LL – leidžiamo triukšmo lygio ribinis dydis </w:t>
      </w:r>
    </w:p>
    <w:p w14:paraId="6B1A7C0C" w14:textId="35DE9E5D" w:rsidR="00632284" w:rsidRPr="00793DD0" w:rsidRDefault="00632284" w:rsidP="00402689">
      <w:pPr>
        <w:spacing w:after="240"/>
        <w:jc w:val="both"/>
        <w:rPr>
          <w:rFonts w:eastAsia="Times New Roman" w:cs="Times New Roman"/>
          <w:szCs w:val="24"/>
          <w:lang w:eastAsia="da-DK"/>
        </w:rPr>
      </w:pPr>
      <w:r w:rsidRPr="00793DD0">
        <w:rPr>
          <w:rFonts w:eastAsia="Times New Roman" w:cs="Times New Roman"/>
          <w:szCs w:val="24"/>
          <w:lang w:eastAsia="da-DK"/>
        </w:rPr>
        <w:t xml:space="preserve">Prognozuojamas triukšmo lygis objekto ties sklypo ribomis pateiktas </w:t>
      </w:r>
      <w:r w:rsidR="00CA39A6" w:rsidRPr="00793DD0">
        <w:rPr>
          <w:rFonts w:eastAsia="Times New Roman" w:cs="Times New Roman"/>
          <w:szCs w:val="24"/>
          <w:lang w:eastAsia="da-DK"/>
        </w:rPr>
        <w:t>3</w:t>
      </w:r>
      <w:r w:rsidR="00A27F29" w:rsidRPr="00793DD0">
        <w:rPr>
          <w:rFonts w:eastAsia="Times New Roman" w:cs="Times New Roman"/>
          <w:szCs w:val="24"/>
          <w:lang w:eastAsia="da-DK"/>
        </w:rPr>
        <w:t>3</w:t>
      </w:r>
      <w:r w:rsidRPr="00793DD0">
        <w:rPr>
          <w:rFonts w:eastAsia="Times New Roman" w:cs="Times New Roman"/>
          <w:szCs w:val="24"/>
          <w:lang w:eastAsia="da-DK"/>
        </w:rPr>
        <w:t xml:space="preserve"> lentelėje. </w:t>
      </w:r>
    </w:p>
    <w:p w14:paraId="7215D231" w14:textId="730C827D" w:rsidR="00632284" w:rsidRPr="00793DD0" w:rsidRDefault="00CA39A6" w:rsidP="00402689">
      <w:pPr>
        <w:spacing w:after="120"/>
        <w:jc w:val="both"/>
        <w:rPr>
          <w:rFonts w:cs="Times New Roman"/>
          <w:lang w:val="es-US"/>
        </w:rPr>
      </w:pPr>
      <w:r w:rsidRPr="00793DD0">
        <w:rPr>
          <w:rFonts w:eastAsia="Times New Roman" w:cs="Times New Roman"/>
          <w:b/>
          <w:i/>
          <w:szCs w:val="24"/>
          <w:lang w:eastAsia="da-DK"/>
        </w:rPr>
        <w:t>3</w:t>
      </w:r>
      <w:r w:rsidR="00A27F29" w:rsidRPr="00793DD0">
        <w:rPr>
          <w:rFonts w:eastAsia="Times New Roman" w:cs="Times New Roman"/>
          <w:b/>
          <w:i/>
          <w:szCs w:val="24"/>
          <w:lang w:eastAsia="da-DK"/>
        </w:rPr>
        <w:t xml:space="preserve">3 </w:t>
      </w:r>
      <w:r w:rsidR="00632284" w:rsidRPr="00793DD0">
        <w:rPr>
          <w:rFonts w:eastAsia="Times New Roman" w:cs="Times New Roman"/>
          <w:b/>
          <w:i/>
          <w:szCs w:val="24"/>
          <w:lang w:eastAsia="da-DK"/>
        </w:rPr>
        <w:t>lentelė.</w:t>
      </w:r>
      <w:r w:rsidR="00632284" w:rsidRPr="00793DD0">
        <w:rPr>
          <w:rFonts w:eastAsia="Times New Roman" w:cs="Times New Roman"/>
          <w:i/>
          <w:szCs w:val="24"/>
          <w:lang w:eastAsia="da-DK"/>
        </w:rPr>
        <w:t xml:space="preserve"> Prognozuojamas triukšmo lygis ties sklypo ribomis </w:t>
      </w:r>
    </w:p>
    <w:tbl>
      <w:tblPr>
        <w:tblW w:w="10183" w:type="dxa"/>
        <w:jc w:val="center"/>
        <w:tblLayout w:type="fixed"/>
        <w:tblCellMar>
          <w:left w:w="10" w:type="dxa"/>
          <w:right w:w="10" w:type="dxa"/>
        </w:tblCellMar>
        <w:tblLook w:val="04A0" w:firstRow="1" w:lastRow="0" w:firstColumn="1" w:lastColumn="0" w:noHBand="0" w:noVBand="1"/>
      </w:tblPr>
      <w:tblGrid>
        <w:gridCol w:w="3397"/>
        <w:gridCol w:w="2217"/>
        <w:gridCol w:w="2216"/>
        <w:gridCol w:w="2353"/>
      </w:tblGrid>
      <w:tr w:rsidR="00632284" w:rsidRPr="00793DD0" w14:paraId="24B408D5" w14:textId="77777777" w:rsidTr="00402689">
        <w:trPr>
          <w:cantSplit/>
          <w:trHeight w:val="14"/>
          <w:jc w:val="center"/>
        </w:trPr>
        <w:tc>
          <w:tcPr>
            <w:tcW w:w="339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4A2D8920" w14:textId="77777777" w:rsidR="00632284" w:rsidRPr="00793DD0" w:rsidRDefault="00632284" w:rsidP="008B3E73">
            <w:pPr>
              <w:jc w:val="center"/>
              <w:rPr>
                <w:rFonts w:eastAsia="Times New Roman" w:cs="Times New Roman"/>
                <w:b/>
                <w:szCs w:val="24"/>
                <w:lang w:eastAsia="da-DK"/>
              </w:rPr>
            </w:pPr>
            <w:r w:rsidRPr="00793DD0">
              <w:rPr>
                <w:rFonts w:eastAsia="Times New Roman" w:cs="Times New Roman"/>
                <w:b/>
                <w:szCs w:val="24"/>
                <w:lang w:eastAsia="da-DK"/>
              </w:rPr>
              <w:t>Vieta</w:t>
            </w:r>
          </w:p>
        </w:tc>
        <w:tc>
          <w:tcPr>
            <w:tcW w:w="67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4FF27D0C" w14:textId="77777777" w:rsidR="00632284" w:rsidRPr="00793DD0" w:rsidRDefault="00632284" w:rsidP="008B3E73">
            <w:pPr>
              <w:jc w:val="center"/>
              <w:rPr>
                <w:rFonts w:eastAsia="Times New Roman" w:cs="Times New Roman"/>
                <w:b/>
                <w:szCs w:val="24"/>
                <w:lang w:eastAsia="da-DK"/>
              </w:rPr>
            </w:pPr>
            <w:r w:rsidRPr="00793DD0">
              <w:rPr>
                <w:rFonts w:eastAsia="Times New Roman" w:cs="Times New Roman"/>
                <w:b/>
                <w:szCs w:val="24"/>
                <w:lang w:eastAsia="da-DK"/>
              </w:rPr>
              <w:t xml:space="preserve">Suskaičiuotas triukšmo lygis, </w:t>
            </w:r>
            <w:proofErr w:type="spellStart"/>
            <w:r w:rsidRPr="00793DD0">
              <w:rPr>
                <w:rFonts w:eastAsia="Times New Roman" w:cs="Times New Roman"/>
                <w:b/>
                <w:szCs w:val="24"/>
                <w:lang w:eastAsia="da-DK"/>
              </w:rPr>
              <w:t>dB</w:t>
            </w:r>
            <w:proofErr w:type="spellEnd"/>
            <w:r w:rsidRPr="00793DD0">
              <w:rPr>
                <w:rFonts w:eastAsia="Times New Roman" w:cs="Times New Roman"/>
                <w:b/>
                <w:szCs w:val="24"/>
                <w:lang w:eastAsia="da-DK"/>
              </w:rPr>
              <w:t>(A)</w:t>
            </w:r>
          </w:p>
        </w:tc>
      </w:tr>
      <w:tr w:rsidR="00632284" w:rsidRPr="00793DD0" w14:paraId="45B1BF20" w14:textId="77777777" w:rsidTr="00402689">
        <w:trPr>
          <w:cantSplit/>
          <w:trHeight w:val="428"/>
          <w:jc w:val="center"/>
        </w:trPr>
        <w:tc>
          <w:tcPr>
            <w:tcW w:w="33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29C39432" w14:textId="77777777" w:rsidR="00632284" w:rsidRPr="00793DD0" w:rsidRDefault="00632284" w:rsidP="008B3E73">
            <w:pPr>
              <w:jc w:val="center"/>
              <w:rPr>
                <w:rFonts w:eastAsia="Times New Roman" w:cs="Times New Roman"/>
                <w:b/>
                <w:szCs w:val="24"/>
                <w:lang w:eastAsia="da-DK"/>
              </w:rPr>
            </w:pPr>
          </w:p>
        </w:tc>
        <w:tc>
          <w:tcPr>
            <w:tcW w:w="2217"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4F18FA36" w14:textId="77777777" w:rsidR="00632284" w:rsidRPr="00793DD0" w:rsidRDefault="00632284" w:rsidP="008B3E73">
            <w:pPr>
              <w:jc w:val="center"/>
              <w:rPr>
                <w:rFonts w:eastAsia="Times New Roman" w:cs="Times New Roman"/>
                <w:b/>
                <w:szCs w:val="24"/>
                <w:lang w:eastAsia="da-DK"/>
              </w:rPr>
            </w:pPr>
            <w:r w:rsidRPr="00793DD0">
              <w:rPr>
                <w:rFonts w:eastAsia="Times New Roman" w:cs="Times New Roman"/>
                <w:b/>
                <w:szCs w:val="24"/>
                <w:lang w:eastAsia="da-DK"/>
              </w:rPr>
              <w:t xml:space="preserve">Dienos </w:t>
            </w:r>
          </w:p>
          <w:p w14:paraId="0C43BE5D" w14:textId="77777777" w:rsidR="00632284" w:rsidRPr="00793DD0" w:rsidRDefault="00632284" w:rsidP="008B3E73">
            <w:pPr>
              <w:jc w:val="center"/>
              <w:rPr>
                <w:rFonts w:eastAsia="Times New Roman" w:cs="Times New Roman"/>
                <w:b/>
                <w:szCs w:val="24"/>
                <w:lang w:eastAsia="da-DK"/>
              </w:rPr>
            </w:pPr>
            <w:r w:rsidRPr="00793DD0">
              <w:rPr>
                <w:rFonts w:eastAsia="Times New Roman" w:cs="Times New Roman"/>
                <w:b/>
                <w:szCs w:val="24"/>
                <w:lang w:eastAsia="da-DK"/>
              </w:rPr>
              <w:t xml:space="preserve">*LL 55 </w:t>
            </w:r>
            <w:proofErr w:type="spellStart"/>
            <w:r w:rsidRPr="00793DD0">
              <w:rPr>
                <w:rFonts w:eastAsia="Times New Roman" w:cs="Times New Roman"/>
                <w:b/>
                <w:szCs w:val="24"/>
                <w:lang w:eastAsia="da-DK"/>
              </w:rPr>
              <w:t>dB</w:t>
            </w:r>
            <w:proofErr w:type="spellEnd"/>
            <w:r w:rsidRPr="00793DD0">
              <w:rPr>
                <w:rFonts w:eastAsia="Times New Roman" w:cs="Times New Roman"/>
                <w:b/>
                <w:szCs w:val="24"/>
                <w:lang w:eastAsia="da-DK"/>
              </w:rPr>
              <w:t>(A)</w:t>
            </w:r>
          </w:p>
        </w:tc>
        <w:tc>
          <w:tcPr>
            <w:tcW w:w="2216"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1DEAB9F9" w14:textId="77777777" w:rsidR="00632284" w:rsidRPr="00793DD0" w:rsidRDefault="00632284" w:rsidP="008B3E73">
            <w:pPr>
              <w:jc w:val="center"/>
              <w:rPr>
                <w:rFonts w:eastAsia="Times New Roman" w:cs="Times New Roman"/>
                <w:b/>
                <w:szCs w:val="24"/>
                <w:lang w:eastAsia="da-DK"/>
              </w:rPr>
            </w:pPr>
            <w:r w:rsidRPr="00793DD0">
              <w:rPr>
                <w:rFonts w:eastAsia="Times New Roman" w:cs="Times New Roman"/>
                <w:b/>
                <w:szCs w:val="24"/>
                <w:lang w:eastAsia="da-DK"/>
              </w:rPr>
              <w:t xml:space="preserve">Vakaro *LL 50 </w:t>
            </w:r>
            <w:proofErr w:type="spellStart"/>
            <w:r w:rsidRPr="00793DD0">
              <w:rPr>
                <w:rFonts w:eastAsia="Times New Roman" w:cs="Times New Roman"/>
                <w:b/>
                <w:szCs w:val="24"/>
                <w:lang w:eastAsia="da-DK"/>
              </w:rPr>
              <w:t>dB</w:t>
            </w:r>
            <w:proofErr w:type="spellEnd"/>
            <w:r w:rsidRPr="00793DD0">
              <w:rPr>
                <w:rFonts w:eastAsia="Times New Roman" w:cs="Times New Roman"/>
                <w:b/>
                <w:szCs w:val="24"/>
                <w:lang w:eastAsia="da-DK"/>
              </w:rPr>
              <w:t>(A)</w:t>
            </w:r>
          </w:p>
        </w:tc>
        <w:tc>
          <w:tcPr>
            <w:tcW w:w="2353"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50ED442C" w14:textId="77777777" w:rsidR="00632284" w:rsidRPr="00793DD0" w:rsidRDefault="00632284" w:rsidP="008B3E73">
            <w:pPr>
              <w:jc w:val="center"/>
              <w:rPr>
                <w:rFonts w:eastAsia="Times New Roman" w:cs="Times New Roman"/>
                <w:b/>
                <w:szCs w:val="24"/>
                <w:lang w:eastAsia="da-DK"/>
              </w:rPr>
            </w:pPr>
            <w:r w:rsidRPr="00793DD0">
              <w:rPr>
                <w:rFonts w:eastAsia="Times New Roman" w:cs="Times New Roman"/>
                <w:b/>
                <w:szCs w:val="24"/>
                <w:lang w:eastAsia="da-DK"/>
              </w:rPr>
              <w:t xml:space="preserve">Nakties  </w:t>
            </w:r>
          </w:p>
          <w:p w14:paraId="395D2719" w14:textId="77777777" w:rsidR="00632284" w:rsidRPr="00793DD0" w:rsidRDefault="00632284" w:rsidP="008B3E73">
            <w:pPr>
              <w:jc w:val="center"/>
              <w:rPr>
                <w:rFonts w:eastAsia="Times New Roman" w:cs="Times New Roman"/>
                <w:b/>
                <w:szCs w:val="24"/>
                <w:lang w:eastAsia="da-DK"/>
              </w:rPr>
            </w:pPr>
            <w:r w:rsidRPr="00793DD0">
              <w:rPr>
                <w:rFonts w:eastAsia="Times New Roman" w:cs="Times New Roman"/>
                <w:b/>
                <w:szCs w:val="24"/>
                <w:lang w:eastAsia="da-DK"/>
              </w:rPr>
              <w:t xml:space="preserve">*LL 45 </w:t>
            </w:r>
            <w:proofErr w:type="spellStart"/>
            <w:r w:rsidRPr="00793DD0">
              <w:rPr>
                <w:rFonts w:eastAsia="Times New Roman" w:cs="Times New Roman"/>
                <w:b/>
                <w:szCs w:val="24"/>
                <w:lang w:eastAsia="da-DK"/>
              </w:rPr>
              <w:t>dB</w:t>
            </w:r>
            <w:proofErr w:type="spellEnd"/>
            <w:r w:rsidRPr="00793DD0">
              <w:rPr>
                <w:rFonts w:eastAsia="Times New Roman" w:cs="Times New Roman"/>
                <w:b/>
                <w:szCs w:val="24"/>
                <w:lang w:eastAsia="da-DK"/>
              </w:rPr>
              <w:t>(A)</w:t>
            </w:r>
          </w:p>
        </w:tc>
      </w:tr>
      <w:tr w:rsidR="00632284" w:rsidRPr="00793DD0" w14:paraId="6BA6EC79" w14:textId="77777777" w:rsidTr="00402689">
        <w:trPr>
          <w:cantSplit/>
          <w:trHeight w:val="14"/>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4EFE0EAF" w14:textId="77777777" w:rsidR="00632284" w:rsidRPr="00793DD0" w:rsidRDefault="00632284" w:rsidP="008B3E73">
            <w:pPr>
              <w:jc w:val="both"/>
              <w:rPr>
                <w:rFonts w:eastAsia="Times New Roman" w:cs="Times New Roman"/>
                <w:szCs w:val="24"/>
                <w:lang w:eastAsia="da-DK"/>
              </w:rPr>
            </w:pPr>
            <w:r w:rsidRPr="00793DD0">
              <w:rPr>
                <w:rFonts w:eastAsia="Times New Roman" w:cs="Times New Roman"/>
                <w:szCs w:val="24"/>
                <w:lang w:eastAsia="da-DK"/>
              </w:rPr>
              <w:t>Šiaurinė sklypo riba</w:t>
            </w:r>
          </w:p>
        </w:tc>
        <w:tc>
          <w:tcPr>
            <w:tcW w:w="2217"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0386242C" w14:textId="77777777" w:rsidR="00632284" w:rsidRPr="00793DD0" w:rsidRDefault="00632284" w:rsidP="008B3E73">
            <w:pPr>
              <w:jc w:val="center"/>
              <w:rPr>
                <w:rFonts w:eastAsia="Times New Roman" w:cs="Times New Roman"/>
                <w:szCs w:val="24"/>
                <w:lang w:eastAsia="da-DK"/>
              </w:rPr>
            </w:pPr>
            <w:r w:rsidRPr="00793DD0">
              <w:rPr>
                <w:rFonts w:eastAsia="Times New Roman" w:cs="Times New Roman"/>
                <w:szCs w:val="24"/>
                <w:lang w:eastAsia="da-DK"/>
              </w:rPr>
              <w:t>33 – 46</w:t>
            </w:r>
          </w:p>
        </w:tc>
        <w:tc>
          <w:tcPr>
            <w:tcW w:w="2216"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4C26623B" w14:textId="77777777" w:rsidR="00632284" w:rsidRPr="00793DD0" w:rsidRDefault="00632284" w:rsidP="008B3E73">
            <w:pPr>
              <w:jc w:val="center"/>
              <w:rPr>
                <w:rFonts w:eastAsia="Times New Roman" w:cs="Times New Roman"/>
                <w:szCs w:val="24"/>
                <w:lang w:eastAsia="da-DK"/>
              </w:rPr>
            </w:pPr>
            <w:r w:rsidRPr="00793DD0">
              <w:rPr>
                <w:rFonts w:eastAsia="Times New Roman" w:cs="Times New Roman"/>
                <w:szCs w:val="24"/>
                <w:lang w:eastAsia="da-DK"/>
              </w:rPr>
              <w:t>32 – 40</w:t>
            </w:r>
          </w:p>
        </w:tc>
        <w:tc>
          <w:tcPr>
            <w:tcW w:w="2353"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77935EC0" w14:textId="77777777" w:rsidR="00632284" w:rsidRPr="00793DD0" w:rsidRDefault="00632284" w:rsidP="008B3E73">
            <w:pPr>
              <w:jc w:val="center"/>
              <w:rPr>
                <w:rFonts w:eastAsia="Times New Roman" w:cs="Times New Roman"/>
                <w:szCs w:val="24"/>
                <w:lang w:eastAsia="da-DK"/>
              </w:rPr>
            </w:pPr>
            <w:r w:rsidRPr="00793DD0">
              <w:rPr>
                <w:rFonts w:eastAsia="Times New Roman" w:cs="Times New Roman"/>
                <w:szCs w:val="24"/>
                <w:lang w:eastAsia="da-DK"/>
              </w:rPr>
              <w:t>-</w:t>
            </w:r>
          </w:p>
        </w:tc>
      </w:tr>
      <w:tr w:rsidR="00632284" w:rsidRPr="00793DD0" w14:paraId="69A6B2F1" w14:textId="77777777" w:rsidTr="00402689">
        <w:trPr>
          <w:cantSplit/>
          <w:trHeight w:val="14"/>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7DCAE08E" w14:textId="77777777" w:rsidR="00632284" w:rsidRPr="00793DD0" w:rsidRDefault="00632284" w:rsidP="008B3E73">
            <w:pPr>
              <w:jc w:val="both"/>
              <w:rPr>
                <w:rFonts w:eastAsia="Times New Roman" w:cs="Times New Roman"/>
                <w:szCs w:val="24"/>
                <w:lang w:eastAsia="da-DK"/>
              </w:rPr>
            </w:pPr>
            <w:r w:rsidRPr="00793DD0">
              <w:rPr>
                <w:rFonts w:eastAsia="Times New Roman" w:cs="Times New Roman"/>
                <w:szCs w:val="24"/>
                <w:lang w:eastAsia="da-DK"/>
              </w:rPr>
              <w:t>Rytinė sklypo riba</w:t>
            </w:r>
          </w:p>
        </w:tc>
        <w:tc>
          <w:tcPr>
            <w:tcW w:w="2217"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6B159880" w14:textId="77777777" w:rsidR="00632284" w:rsidRPr="00793DD0" w:rsidRDefault="00632284" w:rsidP="008B3E73">
            <w:pPr>
              <w:jc w:val="center"/>
              <w:rPr>
                <w:rFonts w:eastAsia="Times New Roman" w:cs="Times New Roman"/>
                <w:szCs w:val="24"/>
                <w:lang w:eastAsia="da-DK"/>
              </w:rPr>
            </w:pPr>
            <w:r w:rsidRPr="00793DD0">
              <w:rPr>
                <w:rFonts w:eastAsia="Times New Roman" w:cs="Times New Roman"/>
                <w:szCs w:val="24"/>
                <w:lang w:eastAsia="da-DK"/>
              </w:rPr>
              <w:t>35 – 51</w:t>
            </w:r>
          </w:p>
        </w:tc>
        <w:tc>
          <w:tcPr>
            <w:tcW w:w="2216"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36885C83" w14:textId="77777777" w:rsidR="00632284" w:rsidRPr="00793DD0" w:rsidRDefault="00632284" w:rsidP="008B3E73">
            <w:pPr>
              <w:jc w:val="center"/>
              <w:rPr>
                <w:rFonts w:eastAsia="Times New Roman" w:cs="Times New Roman"/>
                <w:szCs w:val="24"/>
                <w:lang w:eastAsia="da-DK"/>
              </w:rPr>
            </w:pPr>
            <w:r w:rsidRPr="00793DD0">
              <w:rPr>
                <w:rFonts w:eastAsia="Times New Roman" w:cs="Times New Roman"/>
                <w:szCs w:val="24"/>
                <w:lang w:eastAsia="da-DK"/>
              </w:rPr>
              <w:t>19 – 41</w:t>
            </w:r>
          </w:p>
        </w:tc>
        <w:tc>
          <w:tcPr>
            <w:tcW w:w="2353"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2851EABA" w14:textId="77777777" w:rsidR="00632284" w:rsidRPr="00793DD0" w:rsidRDefault="00632284" w:rsidP="008B3E73">
            <w:pPr>
              <w:jc w:val="center"/>
              <w:rPr>
                <w:rFonts w:eastAsia="Times New Roman" w:cs="Times New Roman"/>
                <w:szCs w:val="24"/>
                <w:lang w:eastAsia="da-DK"/>
              </w:rPr>
            </w:pPr>
            <w:r w:rsidRPr="00793DD0">
              <w:rPr>
                <w:rFonts w:eastAsia="Times New Roman" w:cs="Times New Roman"/>
                <w:szCs w:val="24"/>
                <w:lang w:eastAsia="da-DK"/>
              </w:rPr>
              <w:t>-</w:t>
            </w:r>
          </w:p>
        </w:tc>
      </w:tr>
      <w:tr w:rsidR="00632284" w:rsidRPr="00793DD0" w14:paraId="339308C9" w14:textId="77777777" w:rsidTr="00402689">
        <w:trPr>
          <w:cantSplit/>
          <w:trHeight w:val="36"/>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3B2BAB6E" w14:textId="77777777" w:rsidR="00632284" w:rsidRPr="00793DD0" w:rsidRDefault="00632284" w:rsidP="008B3E73">
            <w:pPr>
              <w:jc w:val="both"/>
              <w:rPr>
                <w:rFonts w:eastAsia="Times New Roman" w:cs="Times New Roman"/>
                <w:szCs w:val="24"/>
                <w:lang w:eastAsia="da-DK"/>
              </w:rPr>
            </w:pPr>
            <w:r w:rsidRPr="00793DD0">
              <w:rPr>
                <w:rFonts w:eastAsia="Times New Roman" w:cs="Times New Roman"/>
                <w:szCs w:val="24"/>
                <w:lang w:eastAsia="da-DK"/>
              </w:rPr>
              <w:t>Pietinė sklypo riba</w:t>
            </w:r>
          </w:p>
        </w:tc>
        <w:tc>
          <w:tcPr>
            <w:tcW w:w="2217"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155C79AC" w14:textId="77777777" w:rsidR="00632284" w:rsidRPr="00793DD0" w:rsidRDefault="00632284" w:rsidP="008B3E73">
            <w:pPr>
              <w:jc w:val="center"/>
              <w:rPr>
                <w:rFonts w:eastAsia="Times New Roman" w:cs="Times New Roman"/>
                <w:szCs w:val="24"/>
                <w:lang w:eastAsia="da-DK"/>
              </w:rPr>
            </w:pPr>
            <w:r w:rsidRPr="00793DD0">
              <w:rPr>
                <w:rFonts w:eastAsia="Times New Roman" w:cs="Times New Roman"/>
                <w:szCs w:val="24"/>
                <w:lang w:eastAsia="da-DK"/>
              </w:rPr>
              <w:t>34 – 55</w:t>
            </w:r>
          </w:p>
        </w:tc>
        <w:tc>
          <w:tcPr>
            <w:tcW w:w="2216"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17B485BE" w14:textId="77777777" w:rsidR="00632284" w:rsidRPr="00793DD0" w:rsidRDefault="00632284" w:rsidP="008B3E73">
            <w:pPr>
              <w:jc w:val="center"/>
              <w:rPr>
                <w:rFonts w:eastAsia="Times New Roman" w:cs="Times New Roman"/>
                <w:szCs w:val="24"/>
                <w:lang w:eastAsia="da-DK"/>
              </w:rPr>
            </w:pPr>
            <w:r w:rsidRPr="00793DD0">
              <w:rPr>
                <w:rFonts w:eastAsia="Times New Roman" w:cs="Times New Roman"/>
                <w:szCs w:val="24"/>
                <w:lang w:eastAsia="da-DK"/>
              </w:rPr>
              <w:t>30 – 45</w:t>
            </w:r>
          </w:p>
        </w:tc>
        <w:tc>
          <w:tcPr>
            <w:tcW w:w="2353"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037B7DBA" w14:textId="77777777" w:rsidR="00632284" w:rsidRPr="00793DD0" w:rsidRDefault="00632284" w:rsidP="008B3E73">
            <w:pPr>
              <w:jc w:val="center"/>
              <w:rPr>
                <w:rFonts w:eastAsia="Times New Roman" w:cs="Times New Roman"/>
                <w:szCs w:val="24"/>
                <w:lang w:eastAsia="da-DK"/>
              </w:rPr>
            </w:pPr>
            <w:r w:rsidRPr="00793DD0">
              <w:rPr>
                <w:rFonts w:eastAsia="Times New Roman" w:cs="Times New Roman"/>
                <w:szCs w:val="24"/>
                <w:lang w:eastAsia="da-DK"/>
              </w:rPr>
              <w:t>-</w:t>
            </w:r>
          </w:p>
        </w:tc>
      </w:tr>
      <w:tr w:rsidR="00632284" w:rsidRPr="00793DD0" w14:paraId="7D988A35" w14:textId="77777777" w:rsidTr="00402689">
        <w:trPr>
          <w:cantSplit/>
          <w:trHeight w:val="14"/>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2AC4D40C" w14:textId="77777777" w:rsidR="00632284" w:rsidRPr="00793DD0" w:rsidRDefault="00632284" w:rsidP="008B3E73">
            <w:pPr>
              <w:jc w:val="both"/>
              <w:rPr>
                <w:rFonts w:eastAsia="Times New Roman" w:cs="Times New Roman"/>
                <w:szCs w:val="24"/>
                <w:lang w:eastAsia="da-DK"/>
              </w:rPr>
            </w:pPr>
            <w:r w:rsidRPr="00793DD0">
              <w:rPr>
                <w:rFonts w:eastAsia="Times New Roman" w:cs="Times New Roman"/>
                <w:szCs w:val="24"/>
                <w:lang w:eastAsia="da-DK"/>
              </w:rPr>
              <w:t>Vakarinė sklypo riba</w:t>
            </w:r>
          </w:p>
        </w:tc>
        <w:tc>
          <w:tcPr>
            <w:tcW w:w="2217"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5C079FB5" w14:textId="77777777" w:rsidR="00632284" w:rsidRPr="00793DD0" w:rsidRDefault="00632284" w:rsidP="008B3E73">
            <w:pPr>
              <w:jc w:val="center"/>
              <w:rPr>
                <w:rFonts w:eastAsia="Times New Roman" w:cs="Times New Roman"/>
                <w:szCs w:val="24"/>
                <w:lang w:eastAsia="da-DK"/>
              </w:rPr>
            </w:pPr>
            <w:r w:rsidRPr="00793DD0">
              <w:rPr>
                <w:rFonts w:eastAsia="Times New Roman" w:cs="Times New Roman"/>
                <w:szCs w:val="24"/>
                <w:lang w:eastAsia="da-DK"/>
              </w:rPr>
              <w:t>33 – 38</w:t>
            </w:r>
          </w:p>
        </w:tc>
        <w:tc>
          <w:tcPr>
            <w:tcW w:w="2216"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2B86CA4E" w14:textId="77777777" w:rsidR="00632284" w:rsidRPr="00793DD0" w:rsidRDefault="00632284" w:rsidP="008B3E73">
            <w:pPr>
              <w:jc w:val="center"/>
              <w:rPr>
                <w:rFonts w:eastAsia="Times New Roman" w:cs="Times New Roman"/>
                <w:szCs w:val="24"/>
                <w:lang w:eastAsia="da-DK"/>
              </w:rPr>
            </w:pPr>
            <w:r w:rsidRPr="00793DD0">
              <w:rPr>
                <w:rFonts w:eastAsia="Times New Roman" w:cs="Times New Roman"/>
                <w:szCs w:val="24"/>
                <w:lang w:eastAsia="da-DK"/>
              </w:rPr>
              <w:t>30 – 37</w:t>
            </w:r>
          </w:p>
        </w:tc>
        <w:tc>
          <w:tcPr>
            <w:tcW w:w="2353"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6D0BED39" w14:textId="77777777" w:rsidR="00632284" w:rsidRPr="00793DD0" w:rsidRDefault="00632284" w:rsidP="008B3E73">
            <w:pPr>
              <w:jc w:val="center"/>
              <w:rPr>
                <w:rFonts w:eastAsia="Times New Roman" w:cs="Times New Roman"/>
                <w:szCs w:val="24"/>
                <w:lang w:eastAsia="da-DK"/>
              </w:rPr>
            </w:pPr>
            <w:r w:rsidRPr="00793DD0">
              <w:rPr>
                <w:rFonts w:eastAsia="Times New Roman" w:cs="Times New Roman"/>
                <w:szCs w:val="24"/>
                <w:lang w:eastAsia="da-DK"/>
              </w:rPr>
              <w:t>-</w:t>
            </w:r>
          </w:p>
        </w:tc>
      </w:tr>
    </w:tbl>
    <w:p w14:paraId="5FFAFFAC" w14:textId="77777777" w:rsidR="00632284" w:rsidRPr="00793DD0" w:rsidRDefault="00632284" w:rsidP="00A27F29">
      <w:pPr>
        <w:spacing w:after="240"/>
        <w:jc w:val="both"/>
        <w:rPr>
          <w:rFonts w:eastAsia="Times New Roman" w:cs="Times New Roman"/>
          <w:i/>
          <w:sz w:val="20"/>
          <w:szCs w:val="20"/>
          <w:lang w:eastAsia="da-DK"/>
        </w:rPr>
      </w:pPr>
      <w:r w:rsidRPr="00793DD0">
        <w:rPr>
          <w:rFonts w:eastAsia="Times New Roman" w:cs="Times New Roman"/>
          <w:i/>
          <w:sz w:val="20"/>
          <w:szCs w:val="20"/>
          <w:lang w:eastAsia="da-DK"/>
        </w:rPr>
        <w:t xml:space="preserve">*LL – leidžiamo triukšmo lygio ribinis dydis </w:t>
      </w:r>
    </w:p>
    <w:p w14:paraId="6A3E2014" w14:textId="77777777" w:rsidR="00E12D71" w:rsidRPr="00793DD0" w:rsidRDefault="00E12D71" w:rsidP="00402689">
      <w:pPr>
        <w:spacing w:after="240"/>
        <w:jc w:val="both"/>
        <w:rPr>
          <w:rFonts w:eastAsia="Times New Roman" w:cs="Times New Roman"/>
          <w:szCs w:val="24"/>
          <w:lang w:eastAsia="da-DK"/>
        </w:rPr>
      </w:pPr>
      <w:r w:rsidRPr="00793DD0">
        <w:rPr>
          <w:rFonts w:eastAsia="Times New Roman" w:cs="Times New Roman"/>
          <w:szCs w:val="24"/>
          <w:lang w:eastAsia="da-DK"/>
        </w:rPr>
        <w:t>Modeliavimo rezultatai parodė, kad planuojamos veiklos įtakojamas triukšmo lygis artimiausioje gyvenamojoje aplinkoje bei ties sklypo ribomis visais paros periodais neviršys triukšmo ribinių dydžių, reglamentuojamų ūkinės veiklos objektams pagal HN 33:2011 1 lentelės 4 punktą (1 lentelė).</w:t>
      </w:r>
    </w:p>
    <w:p w14:paraId="76CE002B" w14:textId="087AAE1E" w:rsidR="00E12D71" w:rsidRPr="00793DD0" w:rsidRDefault="00E12D71" w:rsidP="00290D59">
      <w:pPr>
        <w:spacing w:before="240" w:after="240"/>
        <w:jc w:val="both"/>
        <w:rPr>
          <w:rFonts w:cs="Times New Roman"/>
          <w:b/>
          <w:szCs w:val="24"/>
        </w:rPr>
      </w:pPr>
      <w:bookmarkStart w:id="59" w:name="_Toc452553096"/>
      <w:bookmarkStart w:id="60" w:name="_Toc453679621"/>
      <w:bookmarkStart w:id="61" w:name="_Toc453746461"/>
      <w:r w:rsidRPr="00793DD0">
        <w:rPr>
          <w:rFonts w:cs="Times New Roman"/>
          <w:b/>
          <w:szCs w:val="24"/>
        </w:rPr>
        <w:t>Autotransporto įtakojamas triukšmas</w:t>
      </w:r>
      <w:bookmarkEnd w:id="59"/>
      <w:bookmarkEnd w:id="60"/>
      <w:bookmarkEnd w:id="61"/>
    </w:p>
    <w:p w14:paraId="57E9799D" w14:textId="3822B1D6" w:rsidR="00E12D71" w:rsidRPr="00793DD0" w:rsidRDefault="00E12D71" w:rsidP="00BC384E">
      <w:pPr>
        <w:spacing w:after="240"/>
        <w:jc w:val="both"/>
        <w:rPr>
          <w:rFonts w:eastAsia="Times New Roman" w:cs="Times New Roman"/>
          <w:szCs w:val="24"/>
          <w:lang w:eastAsia="da-DK"/>
        </w:rPr>
      </w:pPr>
      <w:r w:rsidRPr="00793DD0">
        <w:rPr>
          <w:rFonts w:eastAsia="Times New Roman" w:cs="Times New Roman"/>
          <w:szCs w:val="24"/>
          <w:lang w:eastAsia="da-DK"/>
        </w:rPr>
        <w:t>Prognozuojamo autotransporto sukeliamo triukšmo sklaidos skaičiavimai artimiausioje gyvenamojoje aplinkoje pateikti 3</w:t>
      </w:r>
      <w:r w:rsidR="00A27F29" w:rsidRPr="00793DD0">
        <w:rPr>
          <w:rFonts w:eastAsia="Times New Roman" w:cs="Times New Roman"/>
          <w:szCs w:val="24"/>
          <w:lang w:eastAsia="da-DK"/>
        </w:rPr>
        <w:t>4</w:t>
      </w:r>
      <w:r w:rsidRPr="00793DD0">
        <w:rPr>
          <w:rFonts w:eastAsia="Times New Roman" w:cs="Times New Roman"/>
          <w:szCs w:val="24"/>
          <w:lang w:eastAsia="da-DK"/>
        </w:rPr>
        <w:t xml:space="preserve"> lentelėje.</w:t>
      </w:r>
    </w:p>
    <w:p w14:paraId="32EB6FF3" w14:textId="651DD3D7" w:rsidR="00E12D71" w:rsidRPr="00793DD0" w:rsidRDefault="00CA39A6" w:rsidP="00BC384E">
      <w:pPr>
        <w:spacing w:after="120"/>
        <w:jc w:val="both"/>
        <w:rPr>
          <w:rFonts w:cs="Times New Roman"/>
          <w:lang w:val="es-US"/>
        </w:rPr>
      </w:pPr>
      <w:r w:rsidRPr="00793DD0">
        <w:rPr>
          <w:rFonts w:eastAsia="Times New Roman" w:cs="Times New Roman"/>
          <w:b/>
          <w:i/>
          <w:szCs w:val="24"/>
          <w:lang w:eastAsia="da-DK"/>
        </w:rPr>
        <w:t>3</w:t>
      </w:r>
      <w:r w:rsidR="00A27F29" w:rsidRPr="00793DD0">
        <w:rPr>
          <w:rFonts w:eastAsia="Times New Roman" w:cs="Times New Roman"/>
          <w:b/>
          <w:i/>
          <w:szCs w:val="24"/>
          <w:lang w:eastAsia="da-DK"/>
        </w:rPr>
        <w:t>4</w:t>
      </w:r>
      <w:r w:rsidR="00E12D71" w:rsidRPr="00793DD0">
        <w:rPr>
          <w:rFonts w:eastAsia="Times New Roman" w:cs="Times New Roman"/>
          <w:b/>
          <w:i/>
          <w:szCs w:val="24"/>
          <w:lang w:eastAsia="da-DK"/>
        </w:rPr>
        <w:t xml:space="preserve"> lentelė.</w:t>
      </w:r>
      <w:r w:rsidR="00E12D71" w:rsidRPr="00793DD0">
        <w:rPr>
          <w:rFonts w:eastAsia="Times New Roman" w:cs="Times New Roman"/>
          <w:i/>
          <w:szCs w:val="24"/>
          <w:lang w:eastAsia="da-DK"/>
        </w:rPr>
        <w:t xml:space="preserve"> Prognozuojamas autotransporto įtakojamas triukšmo lygis artimiausioje gyvenamojoje aplinkoje</w:t>
      </w:r>
    </w:p>
    <w:tbl>
      <w:tblPr>
        <w:tblW w:w="10348" w:type="dxa"/>
        <w:tblInd w:w="-147" w:type="dxa"/>
        <w:tblLayout w:type="fixed"/>
        <w:tblCellMar>
          <w:left w:w="10" w:type="dxa"/>
          <w:right w:w="10" w:type="dxa"/>
        </w:tblCellMar>
        <w:tblLook w:val="04A0" w:firstRow="1" w:lastRow="0" w:firstColumn="1" w:lastColumn="0" w:noHBand="0" w:noVBand="1"/>
      </w:tblPr>
      <w:tblGrid>
        <w:gridCol w:w="4537"/>
        <w:gridCol w:w="1984"/>
        <w:gridCol w:w="1985"/>
        <w:gridCol w:w="1842"/>
      </w:tblGrid>
      <w:tr w:rsidR="00E12D71" w:rsidRPr="00793DD0" w14:paraId="7339EF89" w14:textId="77777777" w:rsidTr="00402689">
        <w:trPr>
          <w:cantSplit/>
          <w:trHeight w:val="20"/>
        </w:trPr>
        <w:tc>
          <w:tcPr>
            <w:tcW w:w="453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0D32970B" w14:textId="77777777" w:rsidR="00E12D71" w:rsidRPr="00793DD0" w:rsidRDefault="00E12D71" w:rsidP="008B3E73">
            <w:pPr>
              <w:jc w:val="center"/>
              <w:rPr>
                <w:rFonts w:cs="Times New Roman"/>
                <w:b/>
                <w:bCs/>
              </w:rPr>
            </w:pPr>
            <w:r w:rsidRPr="00793DD0">
              <w:rPr>
                <w:rFonts w:cs="Times New Roman"/>
                <w:b/>
                <w:bCs/>
              </w:rPr>
              <w:t>Vieta</w:t>
            </w:r>
          </w:p>
        </w:tc>
        <w:tc>
          <w:tcPr>
            <w:tcW w:w="5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68D94BB3" w14:textId="77777777" w:rsidR="00E12D71" w:rsidRPr="00793DD0" w:rsidRDefault="00E12D71" w:rsidP="008B3E73">
            <w:pPr>
              <w:jc w:val="center"/>
              <w:rPr>
                <w:rFonts w:cs="Times New Roman"/>
                <w:b/>
                <w:bCs/>
              </w:rPr>
            </w:pPr>
            <w:r w:rsidRPr="00793DD0">
              <w:rPr>
                <w:rFonts w:cs="Times New Roman"/>
                <w:b/>
                <w:bCs/>
              </w:rPr>
              <w:t xml:space="preserve">Suskaičiuotas triukšmo lygis, </w:t>
            </w:r>
            <w:proofErr w:type="spellStart"/>
            <w:r w:rsidRPr="00793DD0">
              <w:rPr>
                <w:rFonts w:cs="Times New Roman"/>
                <w:b/>
                <w:bCs/>
              </w:rPr>
              <w:t>dB</w:t>
            </w:r>
            <w:proofErr w:type="spellEnd"/>
            <w:r w:rsidRPr="00793DD0">
              <w:rPr>
                <w:rFonts w:cs="Times New Roman"/>
                <w:b/>
                <w:bCs/>
              </w:rPr>
              <w:t>(A)</w:t>
            </w:r>
          </w:p>
        </w:tc>
      </w:tr>
      <w:tr w:rsidR="00E12D71" w:rsidRPr="00793DD0" w14:paraId="609BE3CB" w14:textId="77777777" w:rsidTr="00402689">
        <w:trPr>
          <w:cantSplit/>
          <w:trHeight w:val="544"/>
        </w:trPr>
        <w:tc>
          <w:tcPr>
            <w:tcW w:w="453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10A74EFD" w14:textId="77777777" w:rsidR="00E12D71" w:rsidRPr="00793DD0" w:rsidRDefault="00E12D71" w:rsidP="008B3E73">
            <w:pPr>
              <w:jc w:val="center"/>
              <w:rPr>
                <w:rFonts w:cs="Times New Roman"/>
                <w:b/>
                <w:bCs/>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7D8DE8E4" w14:textId="77777777" w:rsidR="00E12D71" w:rsidRPr="00793DD0" w:rsidRDefault="00E12D71" w:rsidP="008B3E73">
            <w:pPr>
              <w:jc w:val="center"/>
              <w:rPr>
                <w:rFonts w:cs="Times New Roman"/>
                <w:b/>
                <w:bCs/>
              </w:rPr>
            </w:pPr>
            <w:r w:rsidRPr="00793DD0">
              <w:rPr>
                <w:rFonts w:cs="Times New Roman"/>
                <w:b/>
                <w:bCs/>
              </w:rPr>
              <w:t xml:space="preserve">Dienos                      *LL 65 </w:t>
            </w:r>
            <w:proofErr w:type="spellStart"/>
            <w:r w:rsidRPr="00793DD0">
              <w:rPr>
                <w:rFonts w:cs="Times New Roman"/>
                <w:b/>
                <w:bCs/>
              </w:rPr>
              <w:t>dB</w:t>
            </w:r>
            <w:proofErr w:type="spellEnd"/>
            <w:r w:rsidRPr="00793DD0">
              <w:rPr>
                <w:rFonts w:cs="Times New Roman"/>
                <w:b/>
                <w:bCs/>
              </w:rPr>
              <w:t>(A)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482C80BE" w14:textId="77777777" w:rsidR="00E12D71" w:rsidRPr="00793DD0" w:rsidRDefault="00E12D71" w:rsidP="008B3E73">
            <w:pPr>
              <w:jc w:val="center"/>
              <w:rPr>
                <w:rFonts w:cs="Times New Roman"/>
                <w:b/>
                <w:bCs/>
              </w:rPr>
            </w:pPr>
            <w:r w:rsidRPr="00793DD0">
              <w:rPr>
                <w:rFonts w:cs="Times New Roman"/>
                <w:b/>
                <w:bCs/>
              </w:rPr>
              <w:t xml:space="preserve">Vakaro                               *LL 60 </w:t>
            </w:r>
            <w:proofErr w:type="spellStart"/>
            <w:r w:rsidRPr="00793DD0">
              <w:rPr>
                <w:rFonts w:cs="Times New Roman"/>
                <w:b/>
                <w:bCs/>
              </w:rPr>
              <w:t>dB</w:t>
            </w:r>
            <w:proofErr w:type="spellEnd"/>
            <w:r w:rsidRPr="00793DD0">
              <w:rPr>
                <w:rFonts w:cs="Times New Roman"/>
                <w:b/>
                <w:bCs/>
              </w:rPr>
              <w:t>(A)</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6E53D40F" w14:textId="77777777" w:rsidR="00E12D71" w:rsidRPr="00793DD0" w:rsidRDefault="00E12D71" w:rsidP="008B3E73">
            <w:pPr>
              <w:jc w:val="center"/>
              <w:rPr>
                <w:rFonts w:cs="Times New Roman"/>
                <w:b/>
                <w:bCs/>
              </w:rPr>
            </w:pPr>
            <w:r w:rsidRPr="00793DD0">
              <w:rPr>
                <w:rFonts w:cs="Times New Roman"/>
                <w:b/>
                <w:bCs/>
              </w:rPr>
              <w:t>Nakties</w:t>
            </w:r>
          </w:p>
          <w:p w14:paraId="20FB37E4" w14:textId="77777777" w:rsidR="00E12D71" w:rsidRPr="00793DD0" w:rsidRDefault="00E12D71" w:rsidP="008B3E73">
            <w:pPr>
              <w:jc w:val="center"/>
              <w:rPr>
                <w:rFonts w:cs="Times New Roman"/>
                <w:b/>
                <w:bCs/>
              </w:rPr>
            </w:pPr>
            <w:r w:rsidRPr="00793DD0">
              <w:rPr>
                <w:rFonts w:cs="Times New Roman"/>
                <w:b/>
                <w:bCs/>
              </w:rPr>
              <w:t xml:space="preserve">*LL 55 </w:t>
            </w:r>
            <w:proofErr w:type="spellStart"/>
            <w:r w:rsidRPr="00793DD0">
              <w:rPr>
                <w:rFonts w:cs="Times New Roman"/>
                <w:b/>
                <w:bCs/>
              </w:rPr>
              <w:t>dB</w:t>
            </w:r>
            <w:proofErr w:type="spellEnd"/>
            <w:r w:rsidRPr="00793DD0">
              <w:rPr>
                <w:rFonts w:cs="Times New Roman"/>
                <w:b/>
                <w:bCs/>
              </w:rPr>
              <w:t>(A)</w:t>
            </w:r>
          </w:p>
        </w:tc>
      </w:tr>
      <w:tr w:rsidR="00E12D71" w:rsidRPr="00793DD0" w14:paraId="5A2A011E" w14:textId="77777777" w:rsidTr="00402689">
        <w:trPr>
          <w:cantSplit/>
          <w:trHeight w:val="20"/>
        </w:trPr>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tcPr>
          <w:p w14:paraId="577EC4E7" w14:textId="77777777" w:rsidR="00E12D71" w:rsidRPr="00793DD0" w:rsidRDefault="00E12D71" w:rsidP="008B3E73">
            <w:pPr>
              <w:rPr>
                <w:rFonts w:cs="Times New Roman"/>
              </w:rPr>
            </w:pPr>
            <w:proofErr w:type="spellStart"/>
            <w:r w:rsidRPr="00793DD0">
              <w:rPr>
                <w:rFonts w:cs="Times New Roman"/>
              </w:rPr>
              <w:t>Žeruolių</w:t>
            </w:r>
            <w:proofErr w:type="spellEnd"/>
            <w:r w:rsidRPr="00793DD0">
              <w:rPr>
                <w:rFonts w:cs="Times New Roman"/>
              </w:rPr>
              <w:t xml:space="preserve"> g. 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3554A9CF" w14:textId="77777777" w:rsidR="00E12D71" w:rsidRPr="00793DD0" w:rsidRDefault="00E12D71" w:rsidP="008B3E73">
            <w:pPr>
              <w:jc w:val="center"/>
              <w:rPr>
                <w:rFonts w:cs="Times New Roman"/>
                <w:bCs/>
              </w:rPr>
            </w:pPr>
            <w:r w:rsidRPr="00793DD0">
              <w:rPr>
                <w:rFonts w:cs="Times New Roman"/>
                <w:bCs/>
              </w:rPr>
              <w:t>35 – 36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0C034684" w14:textId="77777777" w:rsidR="00E12D71" w:rsidRPr="00793DD0" w:rsidRDefault="00E12D71" w:rsidP="008B3E73">
            <w:pPr>
              <w:jc w:val="center"/>
              <w:rPr>
                <w:rFonts w:cs="Times New Roman"/>
                <w:bCs/>
              </w:rPr>
            </w:pPr>
            <w:r w:rsidRPr="00793DD0">
              <w:rPr>
                <w:rFonts w:cs="Times New Roman"/>
                <w:bCs/>
              </w:rPr>
              <w:t>33 – 34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74B4E109" w14:textId="77777777" w:rsidR="00E12D71" w:rsidRPr="00793DD0" w:rsidRDefault="00E12D71" w:rsidP="008B3E73">
            <w:pPr>
              <w:jc w:val="center"/>
              <w:rPr>
                <w:rFonts w:cs="Times New Roman"/>
                <w:bCs/>
              </w:rPr>
            </w:pPr>
            <w:r w:rsidRPr="00793DD0">
              <w:rPr>
                <w:rFonts w:cs="Times New Roman"/>
                <w:bCs/>
              </w:rPr>
              <w:t>29 – 30</w:t>
            </w:r>
          </w:p>
        </w:tc>
      </w:tr>
      <w:tr w:rsidR="00E12D71" w:rsidRPr="00793DD0" w14:paraId="317AD16E" w14:textId="77777777" w:rsidTr="00402689">
        <w:trPr>
          <w:cantSplit/>
          <w:trHeight w:val="20"/>
        </w:trPr>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tcPr>
          <w:p w14:paraId="1879B6A4" w14:textId="77777777" w:rsidR="00E12D71" w:rsidRPr="00793DD0" w:rsidRDefault="00E12D71" w:rsidP="008B3E73">
            <w:pPr>
              <w:rPr>
                <w:rFonts w:cs="Times New Roman"/>
              </w:rPr>
            </w:pPr>
            <w:proofErr w:type="spellStart"/>
            <w:r w:rsidRPr="00793DD0">
              <w:rPr>
                <w:rFonts w:cs="Times New Roman"/>
              </w:rPr>
              <w:t>Žeruolių</w:t>
            </w:r>
            <w:proofErr w:type="spellEnd"/>
            <w:r w:rsidRPr="00793DD0">
              <w:rPr>
                <w:rFonts w:cs="Times New Roman"/>
              </w:rPr>
              <w:t xml:space="preserve"> g. 1A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106063C9" w14:textId="77777777" w:rsidR="00E12D71" w:rsidRPr="00793DD0" w:rsidRDefault="00E12D71" w:rsidP="008B3E73">
            <w:pPr>
              <w:jc w:val="center"/>
              <w:rPr>
                <w:rFonts w:cs="Times New Roman"/>
                <w:bCs/>
              </w:rPr>
            </w:pPr>
            <w:r w:rsidRPr="00793DD0">
              <w:rPr>
                <w:rFonts w:cs="Times New Roman"/>
                <w:bCs/>
              </w:rPr>
              <w:t>40 – 43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5CE0BDF4" w14:textId="77777777" w:rsidR="00E12D71" w:rsidRPr="00793DD0" w:rsidRDefault="00E12D71" w:rsidP="008B3E73">
            <w:pPr>
              <w:jc w:val="center"/>
              <w:rPr>
                <w:rFonts w:cs="Times New Roman"/>
                <w:bCs/>
              </w:rPr>
            </w:pPr>
            <w:r w:rsidRPr="00793DD0">
              <w:rPr>
                <w:rFonts w:cs="Times New Roman"/>
                <w:bCs/>
              </w:rPr>
              <w:t>38 – 41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34E432BA" w14:textId="77777777" w:rsidR="00E12D71" w:rsidRPr="00793DD0" w:rsidRDefault="00E12D71" w:rsidP="008B3E73">
            <w:pPr>
              <w:jc w:val="center"/>
              <w:rPr>
                <w:rFonts w:cs="Times New Roman"/>
                <w:bCs/>
              </w:rPr>
            </w:pPr>
            <w:r w:rsidRPr="00793DD0">
              <w:rPr>
                <w:rFonts w:cs="Times New Roman"/>
                <w:bCs/>
              </w:rPr>
              <w:t>33 – 35</w:t>
            </w:r>
          </w:p>
        </w:tc>
      </w:tr>
      <w:tr w:rsidR="00E12D71" w:rsidRPr="00793DD0" w14:paraId="45A0DFAA" w14:textId="77777777" w:rsidTr="00402689">
        <w:trPr>
          <w:cantSplit/>
          <w:trHeight w:val="20"/>
        </w:trPr>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tcPr>
          <w:p w14:paraId="4FC123DB" w14:textId="77777777" w:rsidR="00E12D71" w:rsidRPr="00793DD0" w:rsidRDefault="00E12D71" w:rsidP="008B3E73">
            <w:pPr>
              <w:rPr>
                <w:rFonts w:cs="Times New Roman"/>
              </w:rPr>
            </w:pPr>
            <w:proofErr w:type="spellStart"/>
            <w:r w:rsidRPr="00793DD0">
              <w:rPr>
                <w:rFonts w:cs="Times New Roman"/>
              </w:rPr>
              <w:t>Žeruolių</w:t>
            </w:r>
            <w:proofErr w:type="spellEnd"/>
            <w:r w:rsidRPr="00793DD0">
              <w:rPr>
                <w:rFonts w:cs="Times New Roman"/>
              </w:rPr>
              <w:t xml:space="preserve"> g. 3 (I sodyba)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3F89598E" w14:textId="77777777" w:rsidR="00E12D71" w:rsidRPr="00793DD0" w:rsidRDefault="00E12D71" w:rsidP="008B3E73">
            <w:pPr>
              <w:jc w:val="center"/>
              <w:rPr>
                <w:rFonts w:cs="Times New Roman"/>
                <w:bCs/>
              </w:rPr>
            </w:pPr>
            <w:r w:rsidRPr="00793DD0">
              <w:rPr>
                <w:rFonts w:cs="Times New Roman"/>
                <w:bCs/>
              </w:rPr>
              <w:t>45 – 47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133D83FD" w14:textId="77777777" w:rsidR="00E12D71" w:rsidRPr="00793DD0" w:rsidRDefault="00E12D71" w:rsidP="008B3E73">
            <w:pPr>
              <w:jc w:val="center"/>
              <w:rPr>
                <w:rFonts w:cs="Times New Roman"/>
                <w:bCs/>
              </w:rPr>
            </w:pPr>
            <w:r w:rsidRPr="00793DD0">
              <w:rPr>
                <w:rFonts w:cs="Times New Roman"/>
                <w:bCs/>
              </w:rPr>
              <w:t>43 – 44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14:paraId="39FD4DDD" w14:textId="77777777" w:rsidR="00E12D71" w:rsidRPr="00793DD0" w:rsidRDefault="00E12D71" w:rsidP="008B3E73">
            <w:pPr>
              <w:jc w:val="center"/>
              <w:rPr>
                <w:rFonts w:cs="Times New Roman"/>
                <w:bCs/>
              </w:rPr>
            </w:pPr>
            <w:r w:rsidRPr="00793DD0">
              <w:rPr>
                <w:rFonts w:cs="Times New Roman"/>
                <w:bCs/>
              </w:rPr>
              <w:t>37 – 39</w:t>
            </w:r>
          </w:p>
        </w:tc>
      </w:tr>
      <w:tr w:rsidR="00E12D71" w:rsidRPr="00793DD0" w14:paraId="231EAA4D" w14:textId="77777777" w:rsidTr="00402689">
        <w:trPr>
          <w:cantSplit/>
          <w:trHeight w:val="20"/>
        </w:trPr>
        <w:tc>
          <w:tcPr>
            <w:tcW w:w="4537" w:type="dxa"/>
            <w:tcBorders>
              <w:top w:val="single" w:sz="4" w:space="0" w:color="000000"/>
              <w:left w:val="single" w:sz="4" w:space="0" w:color="000000"/>
              <w:bottom w:val="single" w:sz="4" w:space="0" w:color="auto"/>
              <w:right w:val="single" w:sz="4" w:space="0" w:color="000000"/>
            </w:tcBorders>
            <w:shd w:val="clear" w:color="auto" w:fill="auto"/>
            <w:tcMar>
              <w:top w:w="0" w:type="dxa"/>
              <w:left w:w="99" w:type="dxa"/>
              <w:bottom w:w="0" w:type="dxa"/>
              <w:right w:w="99" w:type="dxa"/>
            </w:tcMar>
          </w:tcPr>
          <w:p w14:paraId="47B1686E" w14:textId="77777777" w:rsidR="00E12D71" w:rsidRPr="00793DD0" w:rsidRDefault="00E12D71" w:rsidP="008B3E73">
            <w:pPr>
              <w:rPr>
                <w:rFonts w:cs="Times New Roman"/>
              </w:rPr>
            </w:pPr>
            <w:proofErr w:type="spellStart"/>
            <w:r w:rsidRPr="00793DD0">
              <w:rPr>
                <w:rFonts w:cs="Times New Roman"/>
              </w:rPr>
              <w:t>Žeruolių</w:t>
            </w:r>
            <w:proofErr w:type="spellEnd"/>
            <w:r w:rsidRPr="00793DD0">
              <w:rPr>
                <w:rFonts w:cs="Times New Roman"/>
              </w:rPr>
              <w:t xml:space="preserve"> g. 3 (II sodyba)</w:t>
            </w:r>
          </w:p>
        </w:tc>
        <w:tc>
          <w:tcPr>
            <w:tcW w:w="1984" w:type="dxa"/>
            <w:tcBorders>
              <w:top w:val="single" w:sz="4" w:space="0" w:color="000000"/>
              <w:left w:val="single" w:sz="4" w:space="0" w:color="000000"/>
              <w:bottom w:val="single" w:sz="4" w:space="0" w:color="auto"/>
              <w:right w:val="single" w:sz="4" w:space="0" w:color="000000"/>
            </w:tcBorders>
            <w:shd w:val="clear" w:color="auto" w:fill="auto"/>
            <w:tcMar>
              <w:top w:w="0" w:type="dxa"/>
              <w:left w:w="99" w:type="dxa"/>
              <w:bottom w:w="0" w:type="dxa"/>
              <w:right w:w="99" w:type="dxa"/>
            </w:tcMar>
            <w:vAlign w:val="center"/>
          </w:tcPr>
          <w:p w14:paraId="7C001E79" w14:textId="77777777" w:rsidR="00E12D71" w:rsidRPr="00793DD0" w:rsidRDefault="00E12D71" w:rsidP="008B3E73">
            <w:pPr>
              <w:jc w:val="center"/>
              <w:rPr>
                <w:rFonts w:cs="Times New Roman"/>
                <w:bCs/>
              </w:rPr>
            </w:pPr>
            <w:r w:rsidRPr="00793DD0">
              <w:rPr>
                <w:rFonts w:cs="Times New Roman"/>
                <w:bCs/>
              </w:rPr>
              <w:t>37 – 38</w:t>
            </w:r>
          </w:p>
        </w:tc>
        <w:tc>
          <w:tcPr>
            <w:tcW w:w="1985" w:type="dxa"/>
            <w:tcBorders>
              <w:top w:val="single" w:sz="4" w:space="0" w:color="000000"/>
              <w:left w:val="single" w:sz="4" w:space="0" w:color="000000"/>
              <w:bottom w:val="single" w:sz="4" w:space="0" w:color="auto"/>
              <w:right w:val="single" w:sz="4" w:space="0" w:color="000000"/>
            </w:tcBorders>
            <w:shd w:val="clear" w:color="auto" w:fill="auto"/>
            <w:tcMar>
              <w:top w:w="0" w:type="dxa"/>
              <w:left w:w="99" w:type="dxa"/>
              <w:bottom w:w="0" w:type="dxa"/>
              <w:right w:w="99" w:type="dxa"/>
            </w:tcMar>
            <w:vAlign w:val="center"/>
          </w:tcPr>
          <w:p w14:paraId="2B9DF1FB" w14:textId="77777777" w:rsidR="00E12D71" w:rsidRPr="00793DD0" w:rsidRDefault="00E12D71" w:rsidP="008B3E73">
            <w:pPr>
              <w:jc w:val="center"/>
              <w:rPr>
                <w:rFonts w:cs="Times New Roman"/>
                <w:bCs/>
              </w:rPr>
            </w:pPr>
            <w:r w:rsidRPr="00793DD0">
              <w:rPr>
                <w:rFonts w:cs="Times New Roman"/>
                <w:bCs/>
              </w:rPr>
              <w:t>36 – 37</w:t>
            </w:r>
          </w:p>
        </w:tc>
        <w:tc>
          <w:tcPr>
            <w:tcW w:w="1842" w:type="dxa"/>
            <w:tcBorders>
              <w:top w:val="single" w:sz="4" w:space="0" w:color="000000"/>
              <w:left w:val="single" w:sz="4" w:space="0" w:color="000000"/>
              <w:bottom w:val="single" w:sz="4" w:space="0" w:color="auto"/>
              <w:right w:val="single" w:sz="4" w:space="0" w:color="000000"/>
            </w:tcBorders>
            <w:shd w:val="clear" w:color="auto" w:fill="auto"/>
            <w:tcMar>
              <w:top w:w="0" w:type="dxa"/>
              <w:left w:w="99" w:type="dxa"/>
              <w:bottom w:w="0" w:type="dxa"/>
              <w:right w:w="99" w:type="dxa"/>
            </w:tcMar>
            <w:vAlign w:val="center"/>
          </w:tcPr>
          <w:p w14:paraId="655904EB" w14:textId="77777777" w:rsidR="00E12D71" w:rsidRPr="00793DD0" w:rsidRDefault="00E12D71" w:rsidP="008B3E73">
            <w:pPr>
              <w:jc w:val="center"/>
              <w:rPr>
                <w:rFonts w:cs="Times New Roman"/>
                <w:bCs/>
              </w:rPr>
            </w:pPr>
            <w:r w:rsidRPr="00793DD0">
              <w:rPr>
                <w:rFonts w:cs="Times New Roman"/>
                <w:bCs/>
              </w:rPr>
              <w:t>31 – 32</w:t>
            </w:r>
          </w:p>
        </w:tc>
      </w:tr>
      <w:tr w:rsidR="00E12D71" w:rsidRPr="00793DD0" w14:paraId="08E04EB0" w14:textId="77777777" w:rsidTr="00402689">
        <w:trPr>
          <w:cantSplit/>
          <w:trHeight w:val="20"/>
        </w:trPr>
        <w:tc>
          <w:tcPr>
            <w:tcW w:w="4537" w:type="dxa"/>
            <w:tcBorders>
              <w:top w:val="single" w:sz="4" w:space="0" w:color="auto"/>
              <w:left w:val="single" w:sz="4" w:space="0" w:color="auto"/>
              <w:bottom w:val="single" w:sz="4" w:space="0" w:color="auto"/>
              <w:right w:val="single" w:sz="4" w:space="0" w:color="auto"/>
            </w:tcBorders>
            <w:shd w:val="clear" w:color="auto" w:fill="auto"/>
            <w:tcMar>
              <w:top w:w="0" w:type="dxa"/>
              <w:left w:w="99" w:type="dxa"/>
              <w:bottom w:w="0" w:type="dxa"/>
              <w:right w:w="99" w:type="dxa"/>
            </w:tcMar>
          </w:tcPr>
          <w:p w14:paraId="6A781A45" w14:textId="77777777" w:rsidR="00E12D71" w:rsidRPr="00793DD0" w:rsidRDefault="00E12D71" w:rsidP="008B3E73">
            <w:pPr>
              <w:rPr>
                <w:rFonts w:cs="Times New Roman"/>
              </w:rPr>
            </w:pPr>
            <w:proofErr w:type="spellStart"/>
            <w:r w:rsidRPr="00793DD0">
              <w:rPr>
                <w:rFonts w:cs="Times New Roman"/>
              </w:rPr>
              <w:t>Žeruolių</w:t>
            </w:r>
            <w:proofErr w:type="spellEnd"/>
            <w:r w:rsidRPr="00793DD0">
              <w:rPr>
                <w:rFonts w:cs="Times New Roman"/>
              </w:rPr>
              <w:t xml:space="preserve"> g. 10</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99" w:type="dxa"/>
              <w:bottom w:w="0" w:type="dxa"/>
              <w:right w:w="99" w:type="dxa"/>
            </w:tcMar>
            <w:vAlign w:val="center"/>
          </w:tcPr>
          <w:p w14:paraId="1C94C227" w14:textId="77777777" w:rsidR="00E12D71" w:rsidRPr="00793DD0" w:rsidRDefault="00E12D71" w:rsidP="008B3E73">
            <w:pPr>
              <w:jc w:val="center"/>
              <w:rPr>
                <w:rFonts w:cs="Times New Roman"/>
                <w:bCs/>
              </w:rPr>
            </w:pPr>
            <w:r w:rsidRPr="00793DD0">
              <w:rPr>
                <w:rFonts w:cs="Times New Roman"/>
                <w:bCs/>
              </w:rPr>
              <w:t>57 – 58</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99" w:type="dxa"/>
              <w:bottom w:w="0" w:type="dxa"/>
              <w:right w:w="99" w:type="dxa"/>
            </w:tcMar>
            <w:vAlign w:val="center"/>
          </w:tcPr>
          <w:p w14:paraId="11E91A07" w14:textId="77777777" w:rsidR="00E12D71" w:rsidRPr="00793DD0" w:rsidRDefault="00E12D71" w:rsidP="008B3E73">
            <w:pPr>
              <w:jc w:val="center"/>
              <w:rPr>
                <w:rFonts w:cs="Times New Roman"/>
                <w:bCs/>
              </w:rPr>
            </w:pPr>
            <w:r w:rsidRPr="00793DD0">
              <w:rPr>
                <w:rFonts w:cs="Times New Roman"/>
                <w:bCs/>
              </w:rPr>
              <w:t>53 – 54</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99" w:type="dxa"/>
              <w:bottom w:w="0" w:type="dxa"/>
              <w:right w:w="99" w:type="dxa"/>
            </w:tcMar>
            <w:vAlign w:val="center"/>
          </w:tcPr>
          <w:p w14:paraId="36983970" w14:textId="77777777" w:rsidR="00E12D71" w:rsidRPr="00793DD0" w:rsidRDefault="00E12D71" w:rsidP="008B3E73">
            <w:pPr>
              <w:jc w:val="center"/>
              <w:rPr>
                <w:rFonts w:cs="Times New Roman"/>
                <w:bCs/>
              </w:rPr>
            </w:pPr>
            <w:r w:rsidRPr="00793DD0">
              <w:rPr>
                <w:rFonts w:cs="Times New Roman"/>
                <w:bCs/>
              </w:rPr>
              <w:t>50 – 51</w:t>
            </w:r>
          </w:p>
        </w:tc>
      </w:tr>
    </w:tbl>
    <w:p w14:paraId="203776FA" w14:textId="77777777" w:rsidR="00E12D71" w:rsidRPr="00793DD0" w:rsidRDefault="00E12D71" w:rsidP="00A27F29">
      <w:pPr>
        <w:spacing w:after="240"/>
        <w:jc w:val="both"/>
        <w:rPr>
          <w:rFonts w:cs="Times New Roman"/>
          <w:sz w:val="20"/>
          <w:szCs w:val="20"/>
          <w:lang w:val="es-US"/>
        </w:rPr>
      </w:pPr>
      <w:r w:rsidRPr="00793DD0">
        <w:rPr>
          <w:rFonts w:eastAsia="Times New Roman" w:cs="Times New Roman"/>
          <w:i/>
          <w:sz w:val="20"/>
          <w:szCs w:val="20"/>
          <w:lang w:eastAsia="da-DK"/>
        </w:rPr>
        <w:t>*LL – leidžiamo triukšmo lygio ribinis dydis</w:t>
      </w:r>
    </w:p>
    <w:p w14:paraId="0ADC21C6" w14:textId="77777777" w:rsidR="00E12D71" w:rsidRPr="00793DD0" w:rsidRDefault="00E12D71" w:rsidP="00402689">
      <w:pPr>
        <w:spacing w:after="240"/>
        <w:jc w:val="both"/>
        <w:rPr>
          <w:rFonts w:eastAsia="Times New Roman" w:cs="Times New Roman"/>
          <w:szCs w:val="24"/>
          <w:lang w:eastAsia="da-DK"/>
        </w:rPr>
      </w:pPr>
      <w:r w:rsidRPr="00793DD0">
        <w:rPr>
          <w:rFonts w:eastAsia="Times New Roman" w:cs="Times New Roman"/>
          <w:szCs w:val="24"/>
          <w:lang w:eastAsia="da-DK"/>
        </w:rPr>
        <w:t xml:space="preserve">Skaičiavimo rezultatai rodo, kad aplinkinėse gatvėse pravažiuojančio autotransporto skleidžiamas triukšmas artimiausioje gyvenamojoje aplinkoje visais paros periodais neviršys didžiausių leidžiamų triukšmo ribinių dydžių, reglamentuojamų pagal HN 33:2011 1 lentelės 3 punktą. </w:t>
      </w:r>
    </w:p>
    <w:p w14:paraId="70EFCF5E" w14:textId="5217EC49" w:rsidR="00E12D71" w:rsidRPr="00793DD0" w:rsidRDefault="00E12D71" w:rsidP="00402689">
      <w:pPr>
        <w:spacing w:after="240"/>
        <w:jc w:val="both"/>
        <w:rPr>
          <w:rFonts w:eastAsia="Times New Roman" w:cs="Times New Roman"/>
          <w:szCs w:val="24"/>
          <w:lang w:eastAsia="da-DK"/>
        </w:rPr>
      </w:pPr>
      <w:r w:rsidRPr="00793DD0">
        <w:rPr>
          <w:rFonts w:eastAsia="Times New Roman" w:cs="Times New Roman"/>
          <w:szCs w:val="24"/>
          <w:lang w:eastAsia="da-DK"/>
        </w:rPr>
        <w:t xml:space="preserve">Triukšmo sklaidos žemėlapiai pateikiami Priede </w:t>
      </w:r>
      <w:r w:rsidR="0008744E" w:rsidRPr="00793DD0">
        <w:rPr>
          <w:rFonts w:eastAsia="Times New Roman" w:cs="Times New Roman"/>
          <w:szCs w:val="24"/>
          <w:lang w:eastAsia="da-DK"/>
        </w:rPr>
        <w:t>9</w:t>
      </w:r>
      <w:r w:rsidRPr="00793DD0">
        <w:rPr>
          <w:rFonts w:eastAsia="Times New Roman" w:cs="Times New Roman"/>
          <w:szCs w:val="24"/>
          <w:lang w:eastAsia="da-DK"/>
        </w:rPr>
        <w:t xml:space="preserve">. </w:t>
      </w:r>
    </w:p>
    <w:p w14:paraId="226BB235" w14:textId="654F54DD" w:rsidR="00E12D71" w:rsidRPr="00793DD0" w:rsidRDefault="00E12D71" w:rsidP="00402689">
      <w:pPr>
        <w:suppressAutoHyphens/>
        <w:autoSpaceDN w:val="0"/>
        <w:spacing w:after="240"/>
        <w:jc w:val="both"/>
        <w:textAlignment w:val="baseline"/>
        <w:rPr>
          <w:rFonts w:cs="Times New Roman"/>
          <w:szCs w:val="24"/>
        </w:rPr>
      </w:pPr>
      <w:r w:rsidRPr="00793DD0">
        <w:rPr>
          <w:rFonts w:eastAsia="Times New Roman" w:cs="Times New Roman"/>
          <w:szCs w:val="24"/>
          <w:lang w:eastAsia="da-DK"/>
        </w:rPr>
        <w:lastRenderedPageBreak/>
        <w:t>Prognozuojama, kad nagrinėjamo objekto įtakojamas triukšmo lygis prie įmonės sklypo ribų ir artimiausioje gyvenamojoje aplinkoje bet kuriuo paros metu neviršys didžiausių leidžiamų triukšmo ribinių dydžių, reglamentuojamų ūkinės veiklos objektams pagal HN 33:2011 1 lentelės 4 punktą.</w:t>
      </w:r>
    </w:p>
    <w:p w14:paraId="0DC140C4" w14:textId="7C7A9CE6" w:rsidR="0094724B" w:rsidRPr="00793DD0" w:rsidRDefault="00E12D71" w:rsidP="00402689">
      <w:pPr>
        <w:jc w:val="both"/>
        <w:rPr>
          <w:rFonts w:cs="Times New Roman"/>
        </w:rPr>
      </w:pPr>
      <w:r w:rsidRPr="00793DD0">
        <w:rPr>
          <w:rFonts w:eastAsia="Times New Roman" w:cs="Times New Roman"/>
          <w:szCs w:val="24"/>
          <w:lang w:eastAsia="da-DK"/>
        </w:rPr>
        <w:t>Suskaičiuotas aplinkinėse gatvėse pravažiuojančio autotransporto skleidžiamas triukšmas artimiausioje gyvenamojoje aplinkoje visais paros periodais neviršija didžiausių leidžiamų triukšmo ribinių dydžių, reglamentuojamų pagal HN 33:2011 1 lentelės 3 punktą. Kitos fizikinės taršos (elektromagnetinės ir jonizuojančios spinduliuotės, vibracijos, šviesos, šilumos) įmonės teritorijoje neprognozuojamos.</w:t>
      </w:r>
    </w:p>
    <w:p w14:paraId="764A8E14" w14:textId="77777777" w:rsidR="00402689" w:rsidRPr="00793DD0" w:rsidRDefault="0094724B" w:rsidP="00AE3C13">
      <w:pPr>
        <w:pStyle w:val="Antrat2"/>
        <w:numPr>
          <w:ilvl w:val="1"/>
          <w:numId w:val="1"/>
        </w:numPr>
        <w:spacing w:before="240" w:after="240"/>
        <w:ind w:left="567" w:hanging="283"/>
        <w:jc w:val="both"/>
        <w:rPr>
          <w:rFonts w:cs="Times New Roman"/>
        </w:rPr>
      </w:pPr>
      <w:r w:rsidRPr="00793DD0">
        <w:rPr>
          <w:rFonts w:cs="Times New Roman"/>
        </w:rPr>
        <w:t xml:space="preserve"> </w:t>
      </w:r>
      <w:bookmarkStart w:id="62" w:name="_Toc456694671"/>
      <w:r w:rsidRPr="00793DD0">
        <w:rPr>
          <w:rFonts w:cs="Times New Roman"/>
        </w:rPr>
        <w:t>Biologinės taršos susidarymo informacija</w:t>
      </w:r>
      <w:bookmarkStart w:id="63" w:name="_Toc453591562"/>
      <w:bookmarkEnd w:id="62"/>
      <w:bookmarkEnd w:id="63"/>
    </w:p>
    <w:p w14:paraId="63CF5C80" w14:textId="25398AD5" w:rsidR="008A02EC" w:rsidRPr="00793DD0" w:rsidRDefault="008A02EC" w:rsidP="00BC384E">
      <w:pPr>
        <w:pStyle w:val="Pagrindinistekstas"/>
        <w:spacing w:after="240" w:line="240" w:lineRule="auto"/>
        <w:jc w:val="both"/>
        <w:rPr>
          <w:sz w:val="24"/>
          <w:szCs w:val="24"/>
        </w:rPr>
      </w:pPr>
      <w:r w:rsidRPr="00793DD0">
        <w:rPr>
          <w:rFonts w:eastAsiaTheme="minorHAnsi"/>
          <w:sz w:val="24"/>
          <w:szCs w:val="22"/>
          <w:lang w:eastAsia="en-US"/>
        </w:rPr>
        <w:t>Biologiniai teršalai yra organinės kilmės dalelės, mikroorganizmai bei jų medžiagų apykaitos produktai. Mikroorganizmai yra mėšlo sudedamoji dalis. Didžioji dalis mėšle esančių mikroorganizmų yra nepatogeniški</w:t>
      </w:r>
      <w:r w:rsidRPr="00793DD0">
        <w:rPr>
          <w:sz w:val="24"/>
          <w:szCs w:val="24"/>
        </w:rPr>
        <w:t xml:space="preserve"> saprofitai, termofilai, įprastomis sąlygomis žmonėms ir gyvūnams infekcinių ligų nesukelia. </w:t>
      </w:r>
    </w:p>
    <w:p w14:paraId="5ABC52C5" w14:textId="520963DC" w:rsidR="0094724B" w:rsidRPr="00793DD0" w:rsidRDefault="0094724B" w:rsidP="00BC384E">
      <w:pPr>
        <w:spacing w:after="240"/>
        <w:jc w:val="both"/>
        <w:rPr>
          <w:rFonts w:cs="Times New Roman"/>
        </w:rPr>
      </w:pPr>
      <w:r w:rsidRPr="00793DD0">
        <w:rPr>
          <w:rFonts w:cs="Times New Roman"/>
        </w:rPr>
        <w:t>Biologiniams teršalams priskiriamos įvairių organizmų dalys, išskyros, patys organizmai, genetiškai modifikuoti organizmai. Specifinė biologinių teršalų grupė yra mikrobiologiniai teršalai. Mikrobiologinė tarša, tai aplinkos tarša bakterijomis, virusais ir kt. mikroorganizmai</w:t>
      </w:r>
      <w:r w:rsidR="008A02EC" w:rsidRPr="00793DD0">
        <w:rPr>
          <w:rFonts w:cs="Times New Roman"/>
        </w:rPr>
        <w:t>s</w:t>
      </w:r>
      <w:r w:rsidRPr="00793DD0">
        <w:rPr>
          <w:rFonts w:cs="Times New Roman"/>
        </w:rPr>
        <w:t xml:space="preserve">. Amoniako, sieros vandenilio bei kitų gyvulių ir žmonių sveikatai kenksmingų dujų tvartų ore atsiranda anaerobinėms bakterijoms skaidant gyvulių išmatas ir šlapimą. </w:t>
      </w:r>
    </w:p>
    <w:p w14:paraId="05C0260A" w14:textId="290C7558" w:rsidR="0094724B" w:rsidRPr="00793DD0" w:rsidRDefault="0094724B" w:rsidP="00402689">
      <w:pPr>
        <w:spacing w:after="240"/>
        <w:jc w:val="both"/>
        <w:rPr>
          <w:rFonts w:cs="Times New Roman"/>
        </w:rPr>
      </w:pPr>
      <w:r w:rsidRPr="00793DD0">
        <w:rPr>
          <w:rFonts w:cs="Times New Roman"/>
        </w:rPr>
        <w:t xml:space="preserve">Vadovaujantis „Galvijų pastatų technologinio projektavimo, ŽŪ TPT 01:2009“, taisyklėmis, leistinas </w:t>
      </w:r>
      <w:r w:rsidR="00BC384E" w:rsidRPr="00793DD0">
        <w:rPr>
          <w:rFonts w:cs="Times New Roman"/>
        </w:rPr>
        <w:t xml:space="preserve">Mikroorganizmų </w:t>
      </w:r>
      <w:r w:rsidR="009D0962" w:rsidRPr="00793DD0">
        <w:rPr>
          <w:rFonts w:cs="Times New Roman"/>
        </w:rPr>
        <w:t>kiekis</w:t>
      </w:r>
      <w:r w:rsidR="00BC384E" w:rsidRPr="00793DD0">
        <w:rPr>
          <w:rFonts w:cs="Times New Roman"/>
        </w:rPr>
        <w:t xml:space="preserve"> tvarte bus kontroliuojamas pagal</w:t>
      </w:r>
      <w:r w:rsidR="00717E48" w:rsidRPr="00793DD0">
        <w:rPr>
          <w:rFonts w:cs="Times New Roman"/>
        </w:rPr>
        <w:t xml:space="preserve"> </w:t>
      </w:r>
      <w:proofErr w:type="spellStart"/>
      <w:r w:rsidR="00717E48" w:rsidRPr="00793DD0">
        <w:rPr>
          <w:rFonts w:cs="Times New Roman"/>
        </w:rPr>
        <w:t>besaičiam</w:t>
      </w:r>
      <w:proofErr w:type="spellEnd"/>
      <w:r w:rsidR="00717E48" w:rsidRPr="00793DD0">
        <w:rPr>
          <w:rFonts w:cs="Times New Roman"/>
        </w:rPr>
        <w:t xml:space="preserve"> galvijų laikymui nustatytą leistiną kiekį. </w:t>
      </w:r>
      <w:r w:rsidRPr="00793DD0">
        <w:rPr>
          <w:rFonts w:cs="Times New Roman"/>
        </w:rPr>
        <w:t>Numatoma</w:t>
      </w:r>
      <w:r w:rsidR="00BC384E" w:rsidRPr="00793DD0">
        <w:rPr>
          <w:rFonts w:cs="Times New Roman"/>
        </w:rPr>
        <w:t>, kad</w:t>
      </w:r>
      <w:r w:rsidRPr="00793DD0">
        <w:rPr>
          <w:rFonts w:cs="Times New Roman"/>
        </w:rPr>
        <w:t xml:space="preserve"> mikroorganizmų kiekis 1 m</w:t>
      </w:r>
      <w:r w:rsidRPr="00793DD0">
        <w:rPr>
          <w:rFonts w:cs="Times New Roman"/>
          <w:vertAlign w:val="superscript"/>
        </w:rPr>
        <w:t>3</w:t>
      </w:r>
      <w:r w:rsidR="00987E58" w:rsidRPr="00793DD0">
        <w:rPr>
          <w:rFonts w:cs="Times New Roman"/>
          <w:vertAlign w:val="superscript"/>
        </w:rPr>
        <w:t xml:space="preserve"> </w:t>
      </w:r>
      <w:r w:rsidR="00BC384E" w:rsidRPr="00793DD0">
        <w:rPr>
          <w:rFonts w:cs="Times New Roman"/>
        </w:rPr>
        <w:t xml:space="preserve">neviršys </w:t>
      </w:r>
      <w:r w:rsidRPr="00793DD0">
        <w:rPr>
          <w:rFonts w:cs="Times New Roman"/>
        </w:rPr>
        <w:t>70 tūkst.</w:t>
      </w:r>
      <w:r w:rsidR="00367CEE" w:rsidRPr="00793DD0">
        <w:rPr>
          <w:rFonts w:cs="Times New Roman"/>
        </w:rPr>
        <w:t xml:space="preserve"> </w:t>
      </w:r>
      <w:r w:rsidRPr="00793DD0">
        <w:rPr>
          <w:rFonts w:cs="Times New Roman"/>
        </w:rPr>
        <w:t>vnt.</w:t>
      </w:r>
      <w:r w:rsidR="00987E58" w:rsidRPr="00793DD0">
        <w:rPr>
          <w:rFonts w:cs="Times New Roman"/>
        </w:rPr>
        <w:t xml:space="preserve"> m</w:t>
      </w:r>
      <w:r w:rsidR="00987E58" w:rsidRPr="00793DD0">
        <w:rPr>
          <w:rFonts w:cs="Times New Roman"/>
          <w:vertAlign w:val="superscript"/>
        </w:rPr>
        <w:t>3</w:t>
      </w:r>
      <w:r w:rsidRPr="00793DD0">
        <w:rPr>
          <w:rFonts w:cs="Times New Roman"/>
          <w:vertAlign w:val="superscript"/>
        </w:rPr>
        <w:t xml:space="preserve"> </w:t>
      </w:r>
      <w:r w:rsidR="00987E58" w:rsidRPr="00793DD0">
        <w:rPr>
          <w:rFonts w:cs="Times New Roman"/>
        </w:rPr>
        <w:t>.</w:t>
      </w:r>
    </w:p>
    <w:p w14:paraId="6E3484E0" w14:textId="40AB5896" w:rsidR="008A02EC" w:rsidRPr="00793DD0" w:rsidRDefault="00D0392B" w:rsidP="008A02EC">
      <w:pPr>
        <w:pStyle w:val="Pagrindinistekstas"/>
        <w:spacing w:after="240" w:line="240" w:lineRule="auto"/>
        <w:jc w:val="both"/>
        <w:rPr>
          <w:sz w:val="24"/>
          <w:szCs w:val="24"/>
        </w:rPr>
      </w:pPr>
      <w:r w:rsidRPr="00793DD0">
        <w:rPr>
          <w:sz w:val="24"/>
          <w:szCs w:val="24"/>
        </w:rPr>
        <w:t>B</w:t>
      </w:r>
      <w:r w:rsidR="008A02EC" w:rsidRPr="00793DD0">
        <w:rPr>
          <w:sz w:val="24"/>
          <w:szCs w:val="24"/>
        </w:rPr>
        <w:t>us griežtai vykdoma darbuotojų kontrolė, kenkėjų kontrolė, patalpų priežiūra, gyvulių priežiūra ir gydymas reikalui esant, biologinių atliekų saugus utilizavimas. Dėl minėtų priemonių ir technologinio proceso ypatumų užsikrėtimas biologiniais teršalais neįmanomas.</w:t>
      </w:r>
    </w:p>
    <w:p w14:paraId="4B9A8382" w14:textId="777A10B3" w:rsidR="0094724B" w:rsidRPr="00793DD0" w:rsidRDefault="0094724B" w:rsidP="00AE3C13">
      <w:pPr>
        <w:pStyle w:val="Antrat2"/>
        <w:numPr>
          <w:ilvl w:val="1"/>
          <w:numId w:val="1"/>
        </w:numPr>
        <w:spacing w:before="240" w:after="240"/>
        <w:ind w:left="567" w:hanging="283"/>
        <w:jc w:val="both"/>
        <w:rPr>
          <w:rFonts w:cs="Times New Roman"/>
        </w:rPr>
      </w:pPr>
      <w:bookmarkStart w:id="64" w:name="_Toc453591564"/>
      <w:bookmarkStart w:id="65" w:name="_Toc456694672"/>
      <w:bookmarkEnd w:id="64"/>
      <w:r w:rsidRPr="00793DD0">
        <w:rPr>
          <w:rFonts w:cs="Times New Roman"/>
        </w:rPr>
        <w:t>Planuojamos ūkinės veiklos pažeidžiamumo rizika dėl ekstremaliųjų įvykių</w:t>
      </w:r>
      <w:bookmarkEnd w:id="65"/>
    </w:p>
    <w:p w14:paraId="478876E2" w14:textId="2E3BC9C8" w:rsidR="008B3E73" w:rsidRPr="00793DD0" w:rsidRDefault="008B3E73" w:rsidP="008B3E73">
      <w:pPr>
        <w:spacing w:after="240"/>
        <w:jc w:val="both"/>
        <w:rPr>
          <w:rFonts w:eastAsia="Times New Roman" w:cs="Times New Roman"/>
          <w:szCs w:val="24"/>
          <w:lang w:eastAsia="lt-LT"/>
        </w:rPr>
      </w:pPr>
      <w:r w:rsidRPr="00793DD0">
        <w:rPr>
          <w:rFonts w:cs="Times New Roman"/>
          <w:szCs w:val="24"/>
        </w:rPr>
        <w:t xml:space="preserve">Vadovaujantis </w:t>
      </w:r>
      <w:r w:rsidRPr="00793DD0">
        <w:rPr>
          <w:rFonts w:eastAsia="Times New Roman" w:cs="Times New Roman"/>
          <w:szCs w:val="24"/>
          <w:lang w:eastAsia="lt-LT"/>
        </w:rPr>
        <w:t>Lietuvos Respublikos aplinkos ministro 2002 m. spalio 11 d. įsakymu Nr. 539 (</w:t>
      </w:r>
      <w:r w:rsidRPr="00793DD0">
        <w:rPr>
          <w:rFonts w:cs="Times New Roman"/>
          <w:szCs w:val="24"/>
          <w:shd w:val="clear" w:color="auto" w:fill="FFFFFF"/>
        </w:rPr>
        <w:t>2005-05-07, Nr. 58-2025)</w:t>
      </w:r>
      <w:r w:rsidRPr="00793DD0">
        <w:rPr>
          <w:rFonts w:eastAsia="Times New Roman" w:cs="Times New Roman"/>
          <w:szCs w:val="24"/>
          <w:lang w:eastAsia="lt-LT"/>
        </w:rPr>
        <w:t xml:space="preserve">, </w:t>
      </w:r>
      <w:r w:rsidRPr="00793DD0">
        <w:rPr>
          <w:rFonts w:cs="Times New Roman"/>
          <w:szCs w:val="24"/>
        </w:rPr>
        <w:t xml:space="preserve">galvijų auginimo ūkis nėra įtrauktas į </w:t>
      </w:r>
      <w:r w:rsidRPr="00793DD0">
        <w:rPr>
          <w:rFonts w:cs="Times New Roman"/>
          <w:bCs/>
          <w:szCs w:val="24"/>
        </w:rPr>
        <w:t xml:space="preserve">potencialiai pavojingų objektų, kuriuose įvykus avarijai gali būti padaryta labai didelė žala aplinkai ir žmonėms, sąrašą. </w:t>
      </w:r>
    </w:p>
    <w:p w14:paraId="59458C93" w14:textId="3C1BD5B7" w:rsidR="008B3E73" w:rsidRPr="00793DD0" w:rsidRDefault="008B3E73" w:rsidP="008B3E73">
      <w:pPr>
        <w:spacing w:after="240"/>
        <w:jc w:val="both"/>
        <w:rPr>
          <w:rFonts w:cs="Times New Roman"/>
          <w:szCs w:val="24"/>
        </w:rPr>
      </w:pPr>
      <w:r w:rsidRPr="00793DD0">
        <w:rPr>
          <w:rFonts w:cs="Times New Roman"/>
          <w:szCs w:val="24"/>
        </w:rPr>
        <w:t>Vadovaujantis Priešgaisrinės apsaugos ir gelbėjimo departamento prie VRM direktoriaus įsakyme Nr. 1-134 "Dėl kriterijų ūkio subjektams ir kitoms įstaigoms, kurių vadovai turi organizuoti ekstremaliųjų situacijų valdymo planų rengimą, derinimą ir tvirtinimą, ir ūkio subjektams, kurių vadovai turi sudaryti ekstremaliųjų situacijų operacijų centrą, patvirtinimo" įvardintais kriterijais  (Žin., 2010, Nr. 46-2236; Žin., 2012, Nr. 16-733), ekstremaliųjų situacijų valdymo planas, nerengiamas.</w:t>
      </w:r>
    </w:p>
    <w:p w14:paraId="5C2EC063" w14:textId="0E610292" w:rsidR="008B3E73" w:rsidRPr="00793DD0" w:rsidRDefault="008B3E73" w:rsidP="008B3E73">
      <w:pPr>
        <w:pStyle w:val="Pagrindinistekstas"/>
        <w:spacing w:after="120"/>
        <w:jc w:val="both"/>
        <w:rPr>
          <w:sz w:val="24"/>
          <w:szCs w:val="24"/>
          <w:lang w:eastAsia="lt-LT"/>
        </w:rPr>
      </w:pPr>
      <w:r w:rsidRPr="00793DD0">
        <w:rPr>
          <w:sz w:val="24"/>
          <w:szCs w:val="24"/>
        </w:rPr>
        <w:t>Vadovaujantis 2010 m liepos 14 d. LRV nutarimu Nr. 1028 "Dėl ekstremaliųjų situacijų prevencijos vykdymo tvarkos aprašo patvirtinimo" (Žin., 2010, Nr. 87-4585; 2012, Nr. 49-2386) galvijų auginimo ūkyje, ekstremaliųjų situacijų prevencija bus vykdoma:</w:t>
      </w:r>
    </w:p>
    <w:p w14:paraId="08977FC4" w14:textId="77777777" w:rsidR="008B3E73" w:rsidRPr="00793DD0" w:rsidRDefault="008B3E73" w:rsidP="00AE3C13">
      <w:pPr>
        <w:pStyle w:val="Sraassuenkleliais"/>
        <w:numPr>
          <w:ilvl w:val="0"/>
          <w:numId w:val="12"/>
        </w:numPr>
        <w:tabs>
          <w:tab w:val="clear" w:pos="992"/>
        </w:tabs>
        <w:autoSpaceDN/>
        <w:spacing w:after="120" w:line="240" w:lineRule="auto"/>
        <w:ind w:left="851" w:right="-23" w:hanging="284"/>
        <w:jc w:val="both"/>
        <w:rPr>
          <w:sz w:val="24"/>
          <w:szCs w:val="24"/>
        </w:rPr>
      </w:pPr>
      <w:r w:rsidRPr="00793DD0">
        <w:rPr>
          <w:sz w:val="24"/>
          <w:szCs w:val="24"/>
          <w:lang w:eastAsia="lt-LT"/>
        </w:rPr>
        <w:t>numatant ir įgyvendinant priemones, mažinančias avarinių situacijų, įvykių ar ekstremaliųjų įvykių kilimo tikimybę ir švelninančias jų daromą poveikį žmonėms, turtui ir aplinkai;</w:t>
      </w:r>
    </w:p>
    <w:p w14:paraId="370D47F6" w14:textId="77777777" w:rsidR="008B3E73" w:rsidRPr="00793DD0" w:rsidRDefault="008B3E73" w:rsidP="00AE3C13">
      <w:pPr>
        <w:pStyle w:val="Sraassuenkleliais"/>
        <w:numPr>
          <w:ilvl w:val="0"/>
          <w:numId w:val="12"/>
        </w:numPr>
        <w:tabs>
          <w:tab w:val="clear" w:pos="992"/>
        </w:tabs>
        <w:autoSpaceDN/>
        <w:spacing w:after="120" w:line="240" w:lineRule="auto"/>
        <w:ind w:left="851" w:right="-23" w:hanging="284"/>
        <w:jc w:val="both"/>
        <w:rPr>
          <w:sz w:val="24"/>
          <w:szCs w:val="24"/>
        </w:rPr>
      </w:pPr>
      <w:r w:rsidRPr="00793DD0">
        <w:rPr>
          <w:sz w:val="24"/>
          <w:szCs w:val="24"/>
          <w:lang w:eastAsia="lt-LT"/>
        </w:rPr>
        <w:t>informuojant darbuotojus apie vidinius ir išorinius pavojus, galinčius daryti neigiamą poveikį sveikatai ar gyvybei, ekstremaliųjų situacijų prevencijos priemones ir veiksmus avarinių situacijų atvejais;</w:t>
      </w:r>
    </w:p>
    <w:p w14:paraId="138E8655" w14:textId="77777777" w:rsidR="008B3E73" w:rsidRPr="00793DD0" w:rsidRDefault="008B3E73" w:rsidP="00AE3C13">
      <w:pPr>
        <w:pStyle w:val="Sraassuenkleliais"/>
        <w:numPr>
          <w:ilvl w:val="0"/>
          <w:numId w:val="12"/>
        </w:numPr>
        <w:tabs>
          <w:tab w:val="clear" w:pos="992"/>
        </w:tabs>
        <w:autoSpaceDN/>
        <w:spacing w:after="120" w:line="240" w:lineRule="auto"/>
        <w:ind w:left="851" w:right="-23" w:hanging="284"/>
        <w:jc w:val="both"/>
        <w:rPr>
          <w:sz w:val="24"/>
          <w:szCs w:val="24"/>
        </w:rPr>
      </w:pPr>
      <w:r w:rsidRPr="00793DD0">
        <w:rPr>
          <w:sz w:val="24"/>
          <w:szCs w:val="24"/>
          <w:lang w:eastAsia="lt-LT"/>
        </w:rPr>
        <w:t>aprūpinant darbuotojus asmeninės apsaugos priemonėmis – darbo kostiumais, guminiais batais, darbinėmis ir lateksinėmis pirštinėmis, žieminiais drabužiais, vatos ir marlės raiščiais;</w:t>
      </w:r>
    </w:p>
    <w:p w14:paraId="5DC415D0" w14:textId="77777777" w:rsidR="008B3E73" w:rsidRPr="00793DD0" w:rsidRDefault="008B3E73" w:rsidP="00AE3C13">
      <w:pPr>
        <w:pStyle w:val="Sraassuenkleliais"/>
        <w:numPr>
          <w:ilvl w:val="0"/>
          <w:numId w:val="12"/>
        </w:numPr>
        <w:tabs>
          <w:tab w:val="clear" w:pos="992"/>
        </w:tabs>
        <w:autoSpaceDN/>
        <w:spacing w:after="120" w:line="240" w:lineRule="auto"/>
        <w:ind w:left="851" w:right="-23" w:hanging="284"/>
        <w:jc w:val="both"/>
        <w:rPr>
          <w:sz w:val="24"/>
          <w:szCs w:val="24"/>
          <w:lang w:eastAsia="lt-LT"/>
        </w:rPr>
      </w:pPr>
      <w:r w:rsidRPr="00793DD0">
        <w:rPr>
          <w:sz w:val="24"/>
          <w:szCs w:val="24"/>
          <w:lang w:eastAsia="lt-LT"/>
        </w:rPr>
        <w:lastRenderedPageBreak/>
        <w:t>organizuojant civilinės saugos pratybas ir darbuotojų mokymą.</w:t>
      </w:r>
    </w:p>
    <w:p w14:paraId="4685A979" w14:textId="47B5EDB1" w:rsidR="008B3E73" w:rsidRPr="00793DD0" w:rsidRDefault="008B3E73" w:rsidP="008B3E73">
      <w:pPr>
        <w:spacing w:after="240"/>
        <w:jc w:val="both"/>
        <w:rPr>
          <w:rFonts w:cs="Times New Roman"/>
          <w:szCs w:val="24"/>
        </w:rPr>
      </w:pPr>
      <w:r w:rsidRPr="00793DD0">
        <w:rPr>
          <w:rFonts w:cs="Times New Roman"/>
          <w:szCs w:val="24"/>
        </w:rPr>
        <w:t>Pagrindiniai galvijų auginimo ūkyje numatomi rizikos objektai yra elektros tinklas, veikiantys įvairūs mechanizmai, srutų kaupimo rezervuarai, gyvūnų ligos protrūkis arba neįprastas gyvūnų gaišimas. Vieni efektyviausių rizikos šalinimo būdų yra visų procesų automatizavimas ir jų kontrolė.</w:t>
      </w:r>
    </w:p>
    <w:p w14:paraId="35AFD323" w14:textId="77777777" w:rsidR="008B3E73" w:rsidRPr="00793DD0" w:rsidRDefault="008B3E73" w:rsidP="008B3E73">
      <w:pPr>
        <w:spacing w:after="240"/>
        <w:jc w:val="both"/>
        <w:rPr>
          <w:rFonts w:cs="Times New Roman"/>
          <w:szCs w:val="24"/>
        </w:rPr>
      </w:pPr>
      <w:r w:rsidRPr="00793DD0">
        <w:rPr>
          <w:rFonts w:cs="Times New Roman"/>
          <w:b/>
          <w:szCs w:val="24"/>
        </w:rPr>
        <w:t>Elektros tinklas.</w:t>
      </w:r>
      <w:r w:rsidRPr="00793DD0">
        <w:rPr>
          <w:rFonts w:cs="Times New Roman"/>
          <w:szCs w:val="24"/>
        </w:rPr>
        <w:t xml:space="preserve"> Sutrikus elektros energijos tiekimui ilgesniam nei 4 val. laikotarpiui, sutriktų geriamo vandens tiekimas, ko pasekoje auginamiems gyvuliams galėtų sukilti stresas ir gyvuliai galėtų pradėti kristi. Nors galvijų auginimas automatizuotas, tačiau visą įrangos darbą ištisą parą stebės kvalifikuotas specialistas, kuris elektros energijos tiekimo sutrikimą greitai pastebėtų ir kaip įmanoma skubiai pašalintų gedimus, todėl avarijos padariniai būtų menki. </w:t>
      </w:r>
    </w:p>
    <w:p w14:paraId="3543AF86" w14:textId="77777777" w:rsidR="008B3E73" w:rsidRPr="00793DD0" w:rsidRDefault="008B3E73" w:rsidP="008B3E73">
      <w:pPr>
        <w:spacing w:after="240"/>
        <w:jc w:val="both"/>
        <w:rPr>
          <w:rFonts w:cs="Times New Roman"/>
          <w:b/>
          <w:szCs w:val="24"/>
        </w:rPr>
      </w:pPr>
      <w:r w:rsidRPr="00793DD0">
        <w:rPr>
          <w:rFonts w:cs="Times New Roman"/>
          <w:b/>
          <w:szCs w:val="24"/>
        </w:rPr>
        <w:t xml:space="preserve">Technologiniai įrenginiai. </w:t>
      </w:r>
      <w:r w:rsidRPr="00793DD0">
        <w:rPr>
          <w:rFonts w:cs="Times New Roman"/>
          <w:szCs w:val="24"/>
        </w:rPr>
        <w:t xml:space="preserve">Veikiantys mechanizmai gali kelti pavojų dėl besisukančių mechanizmų, elektros įtampos poveikio. Visos įrangos darbą ištisą parą stebės kvalifikuotas specialistas, kuris gedimus greitai pastebėtų ir kaip įmanoma skubiai juos pašalintų. </w:t>
      </w:r>
    </w:p>
    <w:p w14:paraId="00B16EF1" w14:textId="77777777" w:rsidR="008B3E73" w:rsidRPr="00793DD0" w:rsidRDefault="008B3E73" w:rsidP="008B3E73">
      <w:pPr>
        <w:spacing w:after="240"/>
        <w:jc w:val="both"/>
        <w:rPr>
          <w:rFonts w:cs="Times New Roman"/>
          <w:szCs w:val="24"/>
        </w:rPr>
      </w:pPr>
      <w:r w:rsidRPr="00793DD0">
        <w:rPr>
          <w:rFonts w:cs="Times New Roman"/>
          <w:b/>
          <w:szCs w:val="24"/>
        </w:rPr>
        <w:t>Srutų kaupimo rezervuarai.</w:t>
      </w:r>
      <w:r w:rsidRPr="00793DD0">
        <w:rPr>
          <w:rFonts w:cs="Times New Roman"/>
          <w:szCs w:val="24"/>
        </w:rPr>
        <w:t xml:space="preserve"> Nenumatytu atveju netinkamai eksploatuojant srutų kaupimo rezervuarus, pvz. persipildžius ir srutoms patekus į aplinką, gali būti užterštas dirvožemis, gruntas ir požeminiai vandenys. Taip pat srutos iš rezervuaro į aplinką gali patekti mechaniškai pažeidus rezervuaro sieną. </w:t>
      </w:r>
    </w:p>
    <w:p w14:paraId="31F9BD10" w14:textId="77777777" w:rsidR="008B3E73" w:rsidRPr="00793DD0" w:rsidRDefault="008B3E73" w:rsidP="008B3E73">
      <w:pPr>
        <w:spacing w:after="240"/>
        <w:jc w:val="both"/>
        <w:rPr>
          <w:rFonts w:cs="Times New Roman"/>
          <w:i/>
          <w:szCs w:val="24"/>
        </w:rPr>
      </w:pPr>
      <w:r w:rsidRPr="00793DD0">
        <w:rPr>
          <w:rFonts w:cs="Times New Roman"/>
          <w:b/>
          <w:szCs w:val="24"/>
        </w:rPr>
        <w:t xml:space="preserve">Gyvuliai. </w:t>
      </w:r>
      <w:r w:rsidRPr="00793DD0">
        <w:rPr>
          <w:rFonts w:cs="Times New Roman"/>
          <w:szCs w:val="24"/>
          <w:lang w:eastAsia="x-none"/>
        </w:rPr>
        <w:t xml:space="preserve">Didelė galvijų koncentracija komplekse gali sąlygoti stambaus židinio susidarymo pavojų įvairių ligų protrūkio atveju. Galvijų auginimo metu laikomasi privalomų </w:t>
      </w:r>
      <w:proofErr w:type="spellStart"/>
      <w:r w:rsidRPr="00793DD0">
        <w:rPr>
          <w:rFonts w:cs="Times New Roman"/>
          <w:szCs w:val="24"/>
          <w:lang w:eastAsia="x-none"/>
        </w:rPr>
        <w:t>biosaugos</w:t>
      </w:r>
      <w:proofErr w:type="spellEnd"/>
      <w:r w:rsidRPr="00793DD0">
        <w:rPr>
          <w:rFonts w:cs="Times New Roman"/>
          <w:szCs w:val="24"/>
          <w:lang w:eastAsia="x-none"/>
        </w:rPr>
        <w:t xml:space="preserve"> reikalavimų. Vadovaujantis 2006 m. kovo 9 d. LRV nutarimo Nr. 241 "Dėl ekstremalių įvykių kriterijų patvirtinimo" ( Žin., 2006, Nr. 29-1004; Žin., 2013, Nr. 92-4583), kuriame pateiktas ekstremaliųjų įvykių kriterijų sąrašas, 12 punktu ekstremaliais įvykiais įvardinta ypač pavojinga gyvūnų užkrečiamoji liga, oficialiai patvirtinta kaimyninės valstybės administraciniame vienete, kuris ribojasi su LR, bei gyvūnų ligos protrūkis. Įvykus minėtiems ekstremaliems įvykiams, būtų skelbiamas karantinas ir imtasi visų privalomų saugumo priemonių.</w:t>
      </w:r>
    </w:p>
    <w:p w14:paraId="7B78D26F" w14:textId="31AE15A8" w:rsidR="00F14EA8" w:rsidRPr="00793DD0" w:rsidRDefault="00D65185" w:rsidP="00402689">
      <w:pPr>
        <w:pStyle w:val="Sraassuenkleliais"/>
        <w:tabs>
          <w:tab w:val="clear" w:pos="992"/>
          <w:tab w:val="num" w:pos="425"/>
        </w:tabs>
        <w:autoSpaceDN/>
        <w:spacing w:after="240"/>
        <w:ind w:left="0" w:firstLine="0"/>
        <w:jc w:val="both"/>
        <w:rPr>
          <w:szCs w:val="24"/>
        </w:rPr>
      </w:pPr>
      <w:r w:rsidRPr="00793DD0">
        <w:rPr>
          <w:sz w:val="24"/>
          <w:szCs w:val="24"/>
        </w:rPr>
        <w:t xml:space="preserve">Komplekso veiklos metu, numatoma minimali gaisrų ir kitų ekstremalių situacijų (avarijų) tikimybė, bus nuolat prižiūrima, kad būtų laikomasi darbų saugos reikalavimų. </w:t>
      </w:r>
      <w:r w:rsidR="0094724B" w:rsidRPr="00793DD0">
        <w:rPr>
          <w:szCs w:val="24"/>
        </w:rPr>
        <w:t>Projektuojamas pastatas atitiks visus reikalingus pastato naudojimo, mechaninio atsparumo ir pastovumo, bei gaisrinės saugos reikalavimus. Sklype gaisro atveju yra įrengtas vandens tvenkinys.</w:t>
      </w:r>
      <w:r w:rsidRPr="00793DD0">
        <w:rPr>
          <w:sz w:val="24"/>
          <w:szCs w:val="24"/>
        </w:rPr>
        <w:t xml:space="preserve"> </w:t>
      </w:r>
      <w:r w:rsidR="00F14EA8" w:rsidRPr="00793DD0">
        <w:rPr>
          <w:sz w:val="24"/>
          <w:szCs w:val="24"/>
        </w:rPr>
        <w:t>Karvidėje, pagal normatyvinius reikalavimus numatomi 6 gesintuvai, ABC tipo 6 kg nešiojamieji gesintuvai galvijų laikymo patalpose. Gesintuvai tolygiai išdėstyti, lengvai prieinami ir pažymėti specialiais ženklais.</w:t>
      </w:r>
    </w:p>
    <w:p w14:paraId="0F3E421E" w14:textId="7E81955C" w:rsidR="0094724B" w:rsidRPr="00793DD0" w:rsidRDefault="00F14EA8" w:rsidP="00402689">
      <w:pPr>
        <w:spacing w:after="240"/>
        <w:jc w:val="both"/>
        <w:rPr>
          <w:rFonts w:cs="Times New Roman"/>
        </w:rPr>
      </w:pPr>
      <w:r w:rsidRPr="00793DD0">
        <w:rPr>
          <w:rFonts w:eastAsia="Times New Roman" w:cs="Times New Roman"/>
          <w:bCs/>
          <w:szCs w:val="24"/>
        </w:rPr>
        <w:t>Vadovaujantis „STR 2.01.06:2009 Statinių apsauga nuo žaibo“ projektuojamam kitos (fermų) paskirties pastatui (8.18.) (STR</w:t>
      </w:r>
      <w:r w:rsidRPr="00793DD0">
        <w:rPr>
          <w:rFonts w:eastAsia="Times New Roman" w:cs="Times New Roman"/>
          <w:bCs/>
          <w:szCs w:val="20"/>
        </w:rPr>
        <w:t xml:space="preserve"> 1.01.09:2003 „Statinių klasifikavimas pagal jų naudojimo paskirtį“) </w:t>
      </w:r>
      <w:r w:rsidRPr="00793DD0">
        <w:rPr>
          <w:rFonts w:eastAsia="Times New Roman" w:cs="Times New Roman"/>
          <w:bCs/>
          <w:szCs w:val="24"/>
        </w:rPr>
        <w:t xml:space="preserve">apsauga nuo žaibo privaloma. Inžineriniai sprendiniai apsaugai nuo žaibo rengiami projekto Elektrotechnikos dalyje (E). Įmonė atliekanti apsaugos nuo žaibo įrangos montavimo darbus turi būti atestuota ir vadovautis elektrotechnikos – </w:t>
      </w:r>
      <w:proofErr w:type="spellStart"/>
      <w:r w:rsidRPr="00793DD0">
        <w:rPr>
          <w:rFonts w:eastAsia="Times New Roman" w:cs="Times New Roman"/>
          <w:bCs/>
          <w:szCs w:val="24"/>
        </w:rPr>
        <w:t>žaibosaugos</w:t>
      </w:r>
      <w:proofErr w:type="spellEnd"/>
      <w:r w:rsidRPr="00793DD0">
        <w:rPr>
          <w:rFonts w:eastAsia="Times New Roman" w:cs="Times New Roman"/>
          <w:bCs/>
          <w:szCs w:val="24"/>
        </w:rPr>
        <w:t xml:space="preserve"> projektu ir specialios įrangos gamintojo reikalavimais.</w:t>
      </w:r>
    </w:p>
    <w:p w14:paraId="2B87635B" w14:textId="3C0A38BE" w:rsidR="0094724B" w:rsidRPr="00793DD0" w:rsidRDefault="0094724B" w:rsidP="00AE3C13">
      <w:pPr>
        <w:pStyle w:val="Antrat2"/>
        <w:numPr>
          <w:ilvl w:val="1"/>
          <w:numId w:val="1"/>
        </w:numPr>
        <w:spacing w:before="240" w:after="240"/>
        <w:ind w:left="567" w:hanging="283"/>
        <w:jc w:val="both"/>
        <w:rPr>
          <w:rFonts w:cs="Times New Roman"/>
        </w:rPr>
      </w:pPr>
      <w:bookmarkStart w:id="66" w:name="_Toc456694673"/>
      <w:r w:rsidRPr="00793DD0">
        <w:rPr>
          <w:rFonts w:cs="Times New Roman"/>
        </w:rPr>
        <w:t>Planuojamos ūkinės veiklos rizika žmonių sveikatai</w:t>
      </w:r>
      <w:bookmarkEnd w:id="66"/>
    </w:p>
    <w:p w14:paraId="75D79C4F" w14:textId="6F2FB281" w:rsidR="00196E4D" w:rsidRPr="00793DD0" w:rsidRDefault="0094724B" w:rsidP="00402689">
      <w:pPr>
        <w:spacing w:after="240"/>
        <w:jc w:val="both"/>
        <w:rPr>
          <w:rFonts w:cs="Times New Roman"/>
        </w:rPr>
      </w:pPr>
      <w:r w:rsidRPr="00793DD0">
        <w:rPr>
          <w:rFonts w:cs="Times New Roman"/>
        </w:rPr>
        <w:t xml:space="preserve">Dėl planuojamos ūkinės veiklos rizikos žmonių sveikatai numatytos visos galimos prevencinės priemonės. Požeminių ir paviršinių vandenų taršos nebus dėl karvidės ir rezervuaro projektavimo reikalavimų įvykdymo. Bus siekiama naudoti ir įdiegti tokias statybines medžiagas, įrangą, kad susidarę planuojamos ūkinės veiklos objekte teršalai nepatektų į aplinką (vandenis, dirvožemį) ir nepakenktų joje gyvenantiems gyviems organizmams ir žmonėms. </w:t>
      </w:r>
    </w:p>
    <w:p w14:paraId="6B946D9F" w14:textId="53667F8A" w:rsidR="00196E4D" w:rsidRPr="00793DD0" w:rsidRDefault="00196E4D">
      <w:pPr>
        <w:autoSpaceDE w:val="0"/>
        <w:spacing w:after="240"/>
        <w:jc w:val="both"/>
        <w:rPr>
          <w:rFonts w:cs="Times New Roman"/>
          <w:iCs/>
          <w:szCs w:val="24"/>
        </w:rPr>
      </w:pPr>
      <w:r w:rsidRPr="00793DD0">
        <w:rPr>
          <w:rFonts w:cs="Times New Roman"/>
          <w:iCs/>
          <w:szCs w:val="24"/>
        </w:rPr>
        <w:t xml:space="preserve">Remiantis modeliavimo rezultatais, esant pačioms nepalankiausioms taršos sklaidai sąlygoms, suskaičiuota amoniako, kietųjų dalelių bei kvapo koncentracija aplinkos ore bei triukšmo lygis už teritorijos ribų neviršys nustatytų ribinių verčių, todėl planuojama veikla įtakos aplinkinių gyventojų sveikatai neturės. </w:t>
      </w:r>
    </w:p>
    <w:p w14:paraId="760CED5F" w14:textId="0F580E3F" w:rsidR="0094724B" w:rsidRPr="00793DD0" w:rsidRDefault="003E555B" w:rsidP="00402689">
      <w:pPr>
        <w:jc w:val="both"/>
        <w:rPr>
          <w:rFonts w:cs="Times New Roman"/>
        </w:rPr>
      </w:pPr>
      <w:r w:rsidRPr="00793DD0">
        <w:rPr>
          <w:rFonts w:cs="Times New Roman"/>
        </w:rPr>
        <w:lastRenderedPageBreak/>
        <w:t>Darbuotojai privalo laikytis Higienos reikalavimų ir Darbų saugos taisyklių, tuomet gaisro ir kitų nelaimingų atsitikimų grėsmė yra minimali.</w:t>
      </w:r>
    </w:p>
    <w:p w14:paraId="68FB576F" w14:textId="3A3387C3" w:rsidR="0094724B" w:rsidRPr="00793DD0" w:rsidRDefault="0094724B" w:rsidP="00AE3C13">
      <w:pPr>
        <w:pStyle w:val="Antrat2"/>
        <w:numPr>
          <w:ilvl w:val="1"/>
          <w:numId w:val="1"/>
        </w:numPr>
        <w:spacing w:before="240" w:after="240"/>
        <w:ind w:left="567" w:hanging="283"/>
        <w:jc w:val="both"/>
        <w:rPr>
          <w:rFonts w:cs="Times New Roman"/>
        </w:rPr>
      </w:pPr>
      <w:bookmarkStart w:id="67" w:name="_Toc456694674"/>
      <w:r w:rsidRPr="00793DD0">
        <w:rPr>
          <w:rFonts w:cs="Times New Roman"/>
        </w:rPr>
        <w:t>Planuojamos ūkinės veiklos sąveika su kita vykdoma ūkine veikla</w:t>
      </w:r>
      <w:bookmarkEnd w:id="67"/>
    </w:p>
    <w:p w14:paraId="2049E89F" w14:textId="720840CA" w:rsidR="0094724B" w:rsidRPr="00793DD0" w:rsidRDefault="0094724B" w:rsidP="00402689">
      <w:pPr>
        <w:spacing w:after="240"/>
        <w:jc w:val="both"/>
        <w:rPr>
          <w:rFonts w:cs="Times New Roman"/>
        </w:rPr>
      </w:pPr>
      <w:r w:rsidRPr="00793DD0">
        <w:rPr>
          <w:rFonts w:cs="Times New Roman"/>
        </w:rPr>
        <w:t>Gretimoje aplinkoje yra vykdoma žemės ūkio veikla. Tai projektuojamos karvidės užsakovo nuosavybė, iki kurios nuo planuojamos karvidės yra daugiau kaip 50 m. Iki kito, arčiausiai esančios ūkine veikla užsiimančio objekto yra 100 m, pietinėje dalyje yra sandėliai, iki kurių yra apie 130</w:t>
      </w:r>
      <w:r w:rsidR="00196E4D" w:rsidRPr="00793DD0">
        <w:rPr>
          <w:rFonts w:cs="Times New Roman"/>
        </w:rPr>
        <w:t xml:space="preserve"> </w:t>
      </w:r>
      <w:r w:rsidRPr="00793DD0">
        <w:rPr>
          <w:rFonts w:cs="Times New Roman"/>
        </w:rPr>
        <w:t xml:space="preserve">m. </w:t>
      </w:r>
    </w:p>
    <w:p w14:paraId="4E6DE3FE" w14:textId="77777777" w:rsidR="0094724B" w:rsidRPr="00793DD0" w:rsidRDefault="004F2664" w:rsidP="00402689">
      <w:pPr>
        <w:spacing w:after="240"/>
        <w:jc w:val="both"/>
        <w:rPr>
          <w:rFonts w:cs="Times New Roman"/>
        </w:rPr>
      </w:pPr>
      <w:r w:rsidRPr="00793DD0">
        <w:rPr>
          <w:rFonts w:cs="Times New Roman"/>
        </w:rPr>
        <w:t>Statybos metu kaimy</w:t>
      </w:r>
      <w:r w:rsidR="0094724B" w:rsidRPr="00793DD0">
        <w:rPr>
          <w:rFonts w:cs="Times New Roman"/>
        </w:rPr>
        <w:t xml:space="preserve">niniuose sklypuose esančių pastatų naudotojai nepatogumų nepatirs. Praėjimai ir pravažiavimai nebus apriboti. Statybos aikštelė statybos metu aptveriama žemės sklypo ribose.  </w:t>
      </w:r>
    </w:p>
    <w:p w14:paraId="68D06502" w14:textId="77777777" w:rsidR="0094724B" w:rsidRPr="00793DD0" w:rsidRDefault="0094724B" w:rsidP="00402689">
      <w:pPr>
        <w:spacing w:after="240"/>
        <w:jc w:val="both"/>
        <w:rPr>
          <w:rFonts w:cs="Times New Roman"/>
        </w:rPr>
      </w:pPr>
      <w:r w:rsidRPr="00793DD0">
        <w:rPr>
          <w:rFonts w:cs="Times New Roman"/>
        </w:rPr>
        <w:t xml:space="preserve">Statybinės atliekos bus rūšiuojamos ir kraunamos tam skirtoje sklypo vietoje ar konteineriuose. Nekenksmingas statybines atliekas numatoma maksimaliai panaudoti. Statybinį mūro laužą numatoma surinkti, smulkinti bei panaudoti statinio ir jo aplinkos įrengimo statybos darbams. </w:t>
      </w:r>
    </w:p>
    <w:p w14:paraId="1DBFE07C" w14:textId="77777777" w:rsidR="0094724B" w:rsidRPr="00793DD0" w:rsidRDefault="0094724B" w:rsidP="00402689">
      <w:pPr>
        <w:spacing w:after="240"/>
        <w:jc w:val="both"/>
        <w:rPr>
          <w:rFonts w:cs="Times New Roman"/>
        </w:rPr>
      </w:pPr>
      <w:r w:rsidRPr="00793DD0">
        <w:rPr>
          <w:rFonts w:cs="Times New Roman"/>
        </w:rPr>
        <w:t>Kaimyninių teritorijų naudotojų sąlygos nesuvaržomos, išlieka galimybės patekti į vietinės reikšmės kelius, naudotis inžineriniais tinklais. Projektuojamas statinys ir jo priklausiniai eksploatacij</w:t>
      </w:r>
      <w:r w:rsidR="004F2664" w:rsidRPr="00793DD0">
        <w:rPr>
          <w:rFonts w:cs="Times New Roman"/>
        </w:rPr>
        <w:t>os metu nepadidins aplinkos tarš</w:t>
      </w:r>
      <w:r w:rsidRPr="00793DD0">
        <w:rPr>
          <w:rFonts w:cs="Times New Roman"/>
        </w:rPr>
        <w:t xml:space="preserve">os, triukšmo lygio, elektros tiekimo trikdymo. Fermos pastatas ir jo priklausiniai išlaiko </w:t>
      </w:r>
      <w:proofErr w:type="spellStart"/>
      <w:r w:rsidRPr="00793DD0">
        <w:rPr>
          <w:rFonts w:cs="Times New Roman"/>
        </w:rPr>
        <w:t>insoliacines</w:t>
      </w:r>
      <w:proofErr w:type="spellEnd"/>
      <w:r w:rsidRPr="00793DD0">
        <w:rPr>
          <w:rFonts w:cs="Times New Roman"/>
        </w:rPr>
        <w:t xml:space="preserve"> normas ir norminius atstumus nuo esamų gretimų pastatų. </w:t>
      </w:r>
    </w:p>
    <w:p w14:paraId="12D180EB" w14:textId="430D9D1C" w:rsidR="00000058" w:rsidRPr="00793DD0" w:rsidRDefault="00000058" w:rsidP="00AE3C13">
      <w:pPr>
        <w:pStyle w:val="Antrat2"/>
        <w:numPr>
          <w:ilvl w:val="1"/>
          <w:numId w:val="1"/>
        </w:numPr>
        <w:spacing w:before="240" w:after="240"/>
        <w:ind w:left="567" w:hanging="283"/>
        <w:jc w:val="both"/>
        <w:rPr>
          <w:rFonts w:cs="Times New Roman"/>
        </w:rPr>
      </w:pPr>
      <w:bookmarkStart w:id="68" w:name="_Toc427238826"/>
      <w:bookmarkStart w:id="69" w:name="_Toc456694675"/>
      <w:r w:rsidRPr="00793DD0">
        <w:rPr>
          <w:rFonts w:cs="Times New Roman"/>
        </w:rPr>
        <w:t>Veiklos vykdymo terminai ir eiliškumas, numatomas eksploatacijos laikas</w:t>
      </w:r>
      <w:bookmarkEnd w:id="68"/>
      <w:bookmarkEnd w:id="69"/>
    </w:p>
    <w:p w14:paraId="3B7BE480" w14:textId="4502E374" w:rsidR="00357DFD" w:rsidRPr="00793DD0" w:rsidRDefault="00C8061B" w:rsidP="002C47B2">
      <w:pPr>
        <w:spacing w:after="200" w:line="276" w:lineRule="auto"/>
        <w:jc w:val="both"/>
        <w:rPr>
          <w:rFonts w:cs="Times New Roman"/>
        </w:rPr>
      </w:pPr>
      <w:r w:rsidRPr="00793DD0">
        <w:rPr>
          <w:rFonts w:cs="Times New Roman"/>
        </w:rPr>
        <w:t xml:space="preserve">Šiuo metu ūkyje yra laikomi </w:t>
      </w:r>
      <w:r w:rsidR="00287537" w:rsidRPr="00793DD0">
        <w:rPr>
          <w:rFonts w:cs="Times New Roman"/>
        </w:rPr>
        <w:t>205,3</w:t>
      </w:r>
      <w:r w:rsidRPr="00793DD0">
        <w:rPr>
          <w:rFonts w:cs="Times New Roman"/>
        </w:rPr>
        <w:t xml:space="preserve"> SG mišrios sudėties galvijai, kurie bus perkeliami į naujai suprojektuotą ir pastatytą karvidę (8.18). Pirmuoju veiklos etapu numatyta laikyti esamą gyvulių skaičių ir laikui bėgant, antruoju etapu, išplėsti galvijų skaičių iki </w:t>
      </w:r>
      <w:r w:rsidR="00287537" w:rsidRPr="00793DD0">
        <w:rPr>
          <w:rFonts w:cs="Times New Roman"/>
        </w:rPr>
        <w:t>261,8</w:t>
      </w:r>
      <w:r w:rsidRPr="00793DD0">
        <w:rPr>
          <w:rFonts w:cs="Times New Roman"/>
        </w:rPr>
        <w:t xml:space="preserve"> SG melžiamų karvių. Susidarančiam skystajam mėšlui laikyti, numatyta įrengti rezervuarą.</w:t>
      </w:r>
      <w:r w:rsidR="002C47B2" w:rsidRPr="00793DD0">
        <w:rPr>
          <w:rFonts w:cs="Times New Roman"/>
        </w:rPr>
        <w:t xml:space="preserve"> </w:t>
      </w:r>
      <w:r w:rsidRPr="00793DD0">
        <w:rPr>
          <w:rFonts w:cs="Times New Roman"/>
        </w:rPr>
        <w:t>Planuojamos ūkinės veiklos darbų terminai</w:t>
      </w:r>
      <w:r w:rsidR="00357DFD" w:rsidRPr="00793DD0">
        <w:rPr>
          <w:rFonts w:cs="Times New Roman"/>
        </w:rPr>
        <w:t>:</w:t>
      </w:r>
    </w:p>
    <w:p w14:paraId="0FD9EFE2" w14:textId="11F8A7BD" w:rsidR="00357DFD" w:rsidRPr="00793DD0" w:rsidRDefault="00357DFD" w:rsidP="00AE3C13">
      <w:pPr>
        <w:pStyle w:val="Sraopastraipa"/>
        <w:numPr>
          <w:ilvl w:val="0"/>
          <w:numId w:val="17"/>
        </w:numPr>
        <w:spacing w:before="120" w:after="120"/>
        <w:ind w:left="714" w:hanging="357"/>
        <w:jc w:val="both"/>
        <w:rPr>
          <w:rFonts w:cs="Times New Roman"/>
        </w:rPr>
      </w:pPr>
      <w:r w:rsidRPr="00793DD0">
        <w:rPr>
          <w:rFonts w:cs="Times New Roman"/>
        </w:rPr>
        <w:t>I etapas – projektavimas</w:t>
      </w:r>
      <w:r w:rsidR="002C47B2" w:rsidRPr="00793DD0">
        <w:rPr>
          <w:rFonts w:cs="Times New Roman"/>
        </w:rPr>
        <w:t xml:space="preserve"> bei naujos karvidės ir srutų rezervuaro statyba </w:t>
      </w:r>
      <w:r w:rsidRPr="00793DD0">
        <w:rPr>
          <w:rFonts w:cs="Times New Roman"/>
        </w:rPr>
        <w:t xml:space="preserve">– 2016 m. III </w:t>
      </w:r>
      <w:proofErr w:type="spellStart"/>
      <w:r w:rsidRPr="00793DD0">
        <w:rPr>
          <w:rFonts w:cs="Times New Roman"/>
        </w:rPr>
        <w:t>ketv</w:t>
      </w:r>
      <w:proofErr w:type="spellEnd"/>
      <w:r w:rsidRPr="00793DD0">
        <w:rPr>
          <w:rFonts w:cs="Times New Roman"/>
        </w:rPr>
        <w:t xml:space="preserve">. – 2017 m. IV </w:t>
      </w:r>
      <w:proofErr w:type="spellStart"/>
      <w:r w:rsidRPr="00793DD0">
        <w:rPr>
          <w:rFonts w:cs="Times New Roman"/>
        </w:rPr>
        <w:t>ketv</w:t>
      </w:r>
      <w:proofErr w:type="spellEnd"/>
      <w:r w:rsidRPr="00793DD0">
        <w:rPr>
          <w:rFonts w:cs="Times New Roman"/>
        </w:rPr>
        <w:t>.</w:t>
      </w:r>
    </w:p>
    <w:p w14:paraId="57244BBE" w14:textId="3306E0C5" w:rsidR="002C47B2" w:rsidRPr="00793DD0" w:rsidRDefault="00357DFD" w:rsidP="00AE3C13">
      <w:pPr>
        <w:pStyle w:val="Sraopastraipa"/>
        <w:numPr>
          <w:ilvl w:val="0"/>
          <w:numId w:val="17"/>
        </w:numPr>
        <w:spacing w:before="120" w:after="240"/>
        <w:ind w:left="714" w:hanging="357"/>
        <w:jc w:val="both"/>
        <w:rPr>
          <w:rFonts w:cs="Times New Roman"/>
        </w:rPr>
      </w:pPr>
      <w:r w:rsidRPr="00793DD0">
        <w:rPr>
          <w:rFonts w:cs="Times New Roman"/>
        </w:rPr>
        <w:t xml:space="preserve">II etapas – pilnas 2018 m. I </w:t>
      </w:r>
      <w:proofErr w:type="spellStart"/>
      <w:r w:rsidRPr="00793DD0">
        <w:rPr>
          <w:rFonts w:cs="Times New Roman"/>
        </w:rPr>
        <w:t>ketv</w:t>
      </w:r>
      <w:proofErr w:type="spellEnd"/>
      <w:r w:rsidRPr="00793DD0">
        <w:rPr>
          <w:rFonts w:cs="Times New Roman"/>
        </w:rPr>
        <w:t>. Ūkio eksploatacijos pilnu pajėgumu (</w:t>
      </w:r>
      <w:r w:rsidR="00533F6B" w:rsidRPr="00793DD0">
        <w:rPr>
          <w:rFonts w:cs="Times New Roman"/>
        </w:rPr>
        <w:t>261,8</w:t>
      </w:r>
      <w:r w:rsidRPr="00793DD0">
        <w:rPr>
          <w:rFonts w:cs="Times New Roman"/>
        </w:rPr>
        <w:t xml:space="preserve"> SG) eksploatacijos pradžia. </w:t>
      </w:r>
    </w:p>
    <w:p w14:paraId="65FE9A8A" w14:textId="267A8E7E" w:rsidR="00C8061B" w:rsidRPr="00793DD0" w:rsidRDefault="00C8061B" w:rsidP="002C47B2">
      <w:pPr>
        <w:spacing w:before="120" w:after="240"/>
        <w:jc w:val="both"/>
        <w:rPr>
          <w:rFonts w:cs="Times New Roman"/>
        </w:rPr>
      </w:pPr>
      <w:r w:rsidRPr="00793DD0">
        <w:rPr>
          <w:rFonts w:cs="Times New Roman"/>
        </w:rPr>
        <w:t xml:space="preserve">Eksploatacijos laikas neterminuotas. </w:t>
      </w:r>
    </w:p>
    <w:p w14:paraId="5791DDD8" w14:textId="77777777" w:rsidR="002F0FF8" w:rsidRPr="00793DD0" w:rsidRDefault="002F0FF8" w:rsidP="002C47B2">
      <w:pPr>
        <w:spacing w:before="120" w:after="240"/>
        <w:jc w:val="both"/>
        <w:rPr>
          <w:rFonts w:cs="Times New Roman"/>
        </w:rPr>
      </w:pPr>
    </w:p>
    <w:p w14:paraId="11F87F70" w14:textId="77777777" w:rsidR="002F0FF8" w:rsidRPr="00793DD0" w:rsidRDefault="002F0FF8" w:rsidP="002C47B2">
      <w:pPr>
        <w:spacing w:before="120" w:after="240"/>
        <w:jc w:val="both"/>
        <w:rPr>
          <w:rFonts w:cs="Times New Roman"/>
        </w:rPr>
      </w:pPr>
    </w:p>
    <w:p w14:paraId="053DA89C" w14:textId="77777777" w:rsidR="002F0FF8" w:rsidRPr="00793DD0" w:rsidRDefault="002F0FF8" w:rsidP="002C47B2">
      <w:pPr>
        <w:spacing w:before="120" w:after="240"/>
        <w:jc w:val="both"/>
        <w:rPr>
          <w:rFonts w:cs="Times New Roman"/>
        </w:rPr>
      </w:pPr>
    </w:p>
    <w:p w14:paraId="297A0FA3" w14:textId="77777777" w:rsidR="002F0FF8" w:rsidRPr="00793DD0" w:rsidRDefault="002F0FF8" w:rsidP="002C47B2">
      <w:pPr>
        <w:spacing w:before="120" w:after="240"/>
        <w:jc w:val="both"/>
        <w:rPr>
          <w:rFonts w:cs="Times New Roman"/>
        </w:rPr>
      </w:pPr>
    </w:p>
    <w:p w14:paraId="4AB6A513" w14:textId="77777777" w:rsidR="002F0FF8" w:rsidRPr="00793DD0" w:rsidRDefault="002F0FF8" w:rsidP="002C47B2">
      <w:pPr>
        <w:spacing w:before="120" w:after="240"/>
        <w:jc w:val="both"/>
        <w:rPr>
          <w:rFonts w:cs="Times New Roman"/>
        </w:rPr>
      </w:pPr>
    </w:p>
    <w:p w14:paraId="732C1519" w14:textId="77777777" w:rsidR="002F0FF8" w:rsidRPr="00793DD0" w:rsidRDefault="002F0FF8" w:rsidP="002C47B2">
      <w:pPr>
        <w:spacing w:before="120" w:after="240"/>
        <w:jc w:val="both"/>
        <w:rPr>
          <w:rFonts w:cs="Times New Roman"/>
        </w:rPr>
      </w:pPr>
    </w:p>
    <w:p w14:paraId="33AF37CA" w14:textId="0396D958" w:rsidR="00307C23" w:rsidRPr="00793DD0" w:rsidRDefault="004F2664" w:rsidP="00307C23">
      <w:pPr>
        <w:pStyle w:val="Antrat1"/>
        <w:rPr>
          <w:rFonts w:cs="Times New Roman"/>
        </w:rPr>
      </w:pPr>
      <w:bookmarkStart w:id="70" w:name="_Toc456694676"/>
      <w:r w:rsidRPr="00793DD0">
        <w:rPr>
          <w:rFonts w:cs="Times New Roman"/>
        </w:rPr>
        <w:lastRenderedPageBreak/>
        <w:t>3</w:t>
      </w:r>
      <w:r w:rsidR="00307C23" w:rsidRPr="00793DD0">
        <w:rPr>
          <w:rFonts w:cs="Times New Roman"/>
        </w:rPr>
        <w:t xml:space="preserve">. </w:t>
      </w:r>
      <w:r w:rsidR="006B4917" w:rsidRPr="00793DD0">
        <w:rPr>
          <w:rFonts w:cs="Times New Roman"/>
        </w:rPr>
        <w:t>INFORMACIJA APIE PLANUOJAMOS ŪKINĖS VEIKLOS VIETĄ</w:t>
      </w:r>
      <w:bookmarkEnd w:id="70"/>
      <w:r w:rsidR="006B4917" w:rsidRPr="00793DD0">
        <w:rPr>
          <w:rFonts w:cs="Times New Roman"/>
        </w:rPr>
        <w:t xml:space="preserve"> </w:t>
      </w:r>
      <w:bookmarkEnd w:id="6"/>
    </w:p>
    <w:p w14:paraId="12B63553" w14:textId="77777777" w:rsidR="00862127" w:rsidRPr="00793DD0" w:rsidRDefault="00862127" w:rsidP="00AE3C13">
      <w:pPr>
        <w:pStyle w:val="Sraopastraipa"/>
        <w:keepNext/>
        <w:keepLines/>
        <w:numPr>
          <w:ilvl w:val="0"/>
          <w:numId w:val="1"/>
        </w:numPr>
        <w:spacing w:before="240" w:after="240"/>
        <w:contextualSpacing w:val="0"/>
        <w:jc w:val="both"/>
        <w:outlineLvl w:val="1"/>
        <w:rPr>
          <w:rFonts w:eastAsiaTheme="majorEastAsia" w:cs="Times New Roman"/>
          <w:b/>
          <w:bCs/>
          <w:vanish/>
          <w:sz w:val="28"/>
          <w:szCs w:val="26"/>
        </w:rPr>
      </w:pPr>
      <w:bookmarkStart w:id="71" w:name="_Toc453591571"/>
      <w:bookmarkStart w:id="72" w:name="_Toc453679438"/>
      <w:bookmarkStart w:id="73" w:name="_Toc453679628"/>
      <w:bookmarkStart w:id="74" w:name="_Toc453746468"/>
      <w:bookmarkStart w:id="75" w:name="_Toc456694677"/>
      <w:bookmarkEnd w:id="71"/>
      <w:bookmarkEnd w:id="72"/>
      <w:bookmarkEnd w:id="73"/>
      <w:bookmarkEnd w:id="74"/>
      <w:bookmarkEnd w:id="75"/>
    </w:p>
    <w:p w14:paraId="56E34CC5" w14:textId="49604722" w:rsidR="00307C23" w:rsidRPr="00793DD0" w:rsidRDefault="002070EB" w:rsidP="00AE3C13">
      <w:pPr>
        <w:pStyle w:val="Antrat2"/>
        <w:numPr>
          <w:ilvl w:val="1"/>
          <w:numId w:val="1"/>
        </w:numPr>
        <w:spacing w:before="240" w:after="240"/>
        <w:ind w:left="0" w:firstLine="284"/>
        <w:jc w:val="both"/>
        <w:rPr>
          <w:rFonts w:cs="Times New Roman"/>
        </w:rPr>
      </w:pPr>
      <w:bookmarkStart w:id="76" w:name="_Toc427238828"/>
      <w:bookmarkStart w:id="77" w:name="_Toc456694678"/>
      <w:r w:rsidRPr="00793DD0">
        <w:rPr>
          <w:rFonts w:cs="Times New Roman"/>
        </w:rPr>
        <w:t>Planuojamos ūkinės veiklos vieta (adresas), teritorijos, kurioje planuojama ūkinė veikla, žemėlapis su gretimybėmis, žemės sklypo planas</w:t>
      </w:r>
      <w:bookmarkEnd w:id="76"/>
      <w:bookmarkEnd w:id="77"/>
    </w:p>
    <w:p w14:paraId="2914AED9" w14:textId="3B927F7D" w:rsidR="002B0038" w:rsidRPr="00793DD0" w:rsidRDefault="002070EB" w:rsidP="00402689">
      <w:pPr>
        <w:spacing w:after="240"/>
        <w:jc w:val="both"/>
        <w:rPr>
          <w:rFonts w:cs="Times New Roman"/>
          <w:szCs w:val="24"/>
        </w:rPr>
      </w:pPr>
      <w:r w:rsidRPr="00793DD0">
        <w:rPr>
          <w:rFonts w:cs="Times New Roman"/>
          <w:szCs w:val="24"/>
        </w:rPr>
        <w:t xml:space="preserve">Nagrinėjama teritorija randasi </w:t>
      </w:r>
      <w:r w:rsidR="00CD030D" w:rsidRPr="00793DD0">
        <w:rPr>
          <w:rFonts w:cs="Times New Roman"/>
          <w:szCs w:val="24"/>
        </w:rPr>
        <w:t xml:space="preserve">Vilniaus apskrityje, Ukmergės r. sav., </w:t>
      </w:r>
      <w:proofErr w:type="spellStart"/>
      <w:r w:rsidR="00CD030D" w:rsidRPr="00793DD0">
        <w:rPr>
          <w:rFonts w:cs="Times New Roman"/>
          <w:szCs w:val="24"/>
        </w:rPr>
        <w:t>Pivonijos</w:t>
      </w:r>
      <w:proofErr w:type="spellEnd"/>
      <w:r w:rsidR="00CD030D" w:rsidRPr="00793DD0">
        <w:rPr>
          <w:rFonts w:cs="Times New Roman"/>
          <w:szCs w:val="24"/>
        </w:rPr>
        <w:t xml:space="preserve"> sen.,  </w:t>
      </w:r>
      <w:proofErr w:type="spellStart"/>
      <w:r w:rsidR="00CD030D" w:rsidRPr="00793DD0">
        <w:rPr>
          <w:rFonts w:cs="Times New Roman"/>
          <w:szCs w:val="24"/>
        </w:rPr>
        <w:t>Žeruolių</w:t>
      </w:r>
      <w:proofErr w:type="spellEnd"/>
      <w:r w:rsidR="00CD030D" w:rsidRPr="00793DD0">
        <w:rPr>
          <w:rFonts w:cs="Times New Roman"/>
          <w:szCs w:val="24"/>
        </w:rPr>
        <w:t xml:space="preserve"> k., </w:t>
      </w:r>
      <w:proofErr w:type="spellStart"/>
      <w:r w:rsidR="00CD030D" w:rsidRPr="00793DD0">
        <w:rPr>
          <w:rFonts w:cs="Times New Roman"/>
          <w:szCs w:val="24"/>
        </w:rPr>
        <w:t>Žeruolių</w:t>
      </w:r>
      <w:proofErr w:type="spellEnd"/>
      <w:r w:rsidR="00CD030D" w:rsidRPr="00793DD0">
        <w:rPr>
          <w:rFonts w:cs="Times New Roman"/>
          <w:szCs w:val="24"/>
        </w:rPr>
        <w:t xml:space="preserve"> g.</w:t>
      </w:r>
      <w:r w:rsidRPr="00793DD0">
        <w:rPr>
          <w:rFonts w:cs="Times New Roman"/>
          <w:szCs w:val="24"/>
        </w:rPr>
        <w:t xml:space="preserve"> </w:t>
      </w:r>
      <w:r w:rsidR="00CD030D" w:rsidRPr="00793DD0">
        <w:rPr>
          <w:rFonts w:cs="Times New Roman"/>
          <w:szCs w:val="24"/>
        </w:rPr>
        <w:t>23.</w:t>
      </w:r>
      <w:r w:rsidR="00557826" w:rsidRPr="00793DD0">
        <w:rPr>
          <w:rFonts w:cs="Times New Roman"/>
          <w:szCs w:val="24"/>
        </w:rPr>
        <w:t xml:space="preserve"> </w:t>
      </w:r>
    </w:p>
    <w:p w14:paraId="39D335CF" w14:textId="1B9E457A" w:rsidR="00557826" w:rsidRPr="00793DD0" w:rsidRDefault="00557826" w:rsidP="00402689">
      <w:pPr>
        <w:spacing w:after="240"/>
        <w:jc w:val="both"/>
        <w:rPr>
          <w:rFonts w:cs="Times New Roman"/>
        </w:rPr>
      </w:pPr>
      <w:r w:rsidRPr="00793DD0">
        <w:rPr>
          <w:rFonts w:cs="Times New Roman"/>
          <w:szCs w:val="24"/>
        </w:rPr>
        <w:t>Žemės sklypo</w:t>
      </w:r>
      <w:r w:rsidRPr="00793DD0">
        <w:rPr>
          <w:rFonts w:cs="Times New Roman"/>
        </w:rPr>
        <w:t xml:space="preserve"> planas, kuriame planuojama ūkinė veikla, pateiktas </w:t>
      </w:r>
      <w:r w:rsidR="00782E04" w:rsidRPr="00793DD0">
        <w:rPr>
          <w:rFonts w:cs="Times New Roman"/>
        </w:rPr>
        <w:t>P</w:t>
      </w:r>
      <w:r w:rsidRPr="00793DD0">
        <w:rPr>
          <w:rFonts w:cs="Times New Roman"/>
        </w:rPr>
        <w:t>ried</w:t>
      </w:r>
      <w:r w:rsidR="00782E04" w:rsidRPr="00793DD0">
        <w:rPr>
          <w:rFonts w:cs="Times New Roman"/>
        </w:rPr>
        <w:t>e1.</w:t>
      </w:r>
    </w:p>
    <w:p w14:paraId="76C42A3A" w14:textId="795B83FC" w:rsidR="006A0234" w:rsidRPr="00793DD0" w:rsidRDefault="002B0038" w:rsidP="00AE3C13">
      <w:pPr>
        <w:pStyle w:val="Antrat2"/>
        <w:numPr>
          <w:ilvl w:val="1"/>
          <w:numId w:val="1"/>
        </w:numPr>
        <w:spacing w:before="240" w:after="240"/>
        <w:ind w:left="0" w:firstLine="284"/>
        <w:jc w:val="both"/>
        <w:rPr>
          <w:rFonts w:cs="Times New Roman"/>
        </w:rPr>
      </w:pPr>
      <w:bookmarkStart w:id="78" w:name="_Toc427238829"/>
      <w:bookmarkStart w:id="79" w:name="_Toc456694679"/>
      <w:r w:rsidRPr="00793DD0">
        <w:rPr>
          <w:rFonts w:cs="Times New Roman"/>
        </w:rPr>
        <w:t>Planuojamos ūkinės veiklos sklypo ir gretimų žemės sklypų ar teritorijų funkcinis zonavimas ir teritorijos naudojimo reglamentas, nustatytos specialiosios žemės naudojimo sąlygos. Informacija apie vietovės infrastruktūrą, urbanizuotas teritorijas, esamus statinius</w:t>
      </w:r>
      <w:bookmarkEnd w:id="78"/>
      <w:bookmarkEnd w:id="79"/>
    </w:p>
    <w:p w14:paraId="10575802" w14:textId="5E660DC8" w:rsidR="00BA1E9A" w:rsidRPr="00793DD0" w:rsidRDefault="00557826" w:rsidP="00402689">
      <w:pPr>
        <w:spacing w:after="240"/>
        <w:jc w:val="both"/>
        <w:rPr>
          <w:rFonts w:cs="Times New Roman"/>
          <w:szCs w:val="24"/>
        </w:rPr>
      </w:pPr>
      <w:r w:rsidRPr="00793DD0">
        <w:rPr>
          <w:rFonts w:cs="Times New Roman"/>
          <w:szCs w:val="24"/>
        </w:rPr>
        <w:t>Žemėlapyje nurodyta planuojamos ūkin</w:t>
      </w:r>
      <w:r w:rsidR="004270BD" w:rsidRPr="00793DD0">
        <w:rPr>
          <w:rFonts w:cs="Times New Roman"/>
          <w:szCs w:val="24"/>
        </w:rPr>
        <w:t>ės veiklos vieta,</w:t>
      </w:r>
      <w:r w:rsidRPr="00793DD0">
        <w:rPr>
          <w:rFonts w:cs="Times New Roman"/>
          <w:szCs w:val="24"/>
        </w:rPr>
        <w:t xml:space="preserve"> bendra žemės ūkio sklype esamų ir planuojamų statinių situacija</w:t>
      </w:r>
      <w:r w:rsidR="00077C53" w:rsidRPr="00793DD0">
        <w:rPr>
          <w:rFonts w:cs="Times New Roman"/>
          <w:szCs w:val="24"/>
        </w:rPr>
        <w:t xml:space="preserve"> </w:t>
      </w:r>
      <w:r w:rsidR="004F2664" w:rsidRPr="00793DD0">
        <w:rPr>
          <w:rFonts w:cs="Times New Roman"/>
          <w:szCs w:val="24"/>
        </w:rPr>
        <w:t>(</w:t>
      </w:r>
      <w:r w:rsidR="00CA39A6" w:rsidRPr="00793DD0">
        <w:rPr>
          <w:rFonts w:cs="Times New Roman"/>
          <w:szCs w:val="24"/>
        </w:rPr>
        <w:t>3</w:t>
      </w:r>
      <w:r w:rsidR="004270BD" w:rsidRPr="00793DD0">
        <w:rPr>
          <w:rFonts w:cs="Times New Roman"/>
          <w:szCs w:val="24"/>
        </w:rPr>
        <w:t xml:space="preserve"> pav.)</w:t>
      </w:r>
      <w:r w:rsidR="00B02810" w:rsidRPr="00793DD0">
        <w:rPr>
          <w:rFonts w:cs="Times New Roman"/>
          <w:szCs w:val="24"/>
        </w:rPr>
        <w:t>.</w:t>
      </w:r>
      <w:r w:rsidR="00FC7264" w:rsidRPr="00793DD0">
        <w:rPr>
          <w:rFonts w:cs="Times New Roman"/>
          <w:szCs w:val="24"/>
        </w:rPr>
        <w:t xml:space="preserve"> </w:t>
      </w:r>
      <w:r w:rsidR="0022308D" w:rsidRPr="00793DD0">
        <w:rPr>
          <w:rFonts w:cs="Times New Roman"/>
          <w:szCs w:val="24"/>
        </w:rPr>
        <w:t>Bei sklypo planas gretimybėmis (</w:t>
      </w:r>
      <w:r w:rsidR="00F03B0D" w:rsidRPr="00793DD0">
        <w:rPr>
          <w:rFonts w:cs="Times New Roman"/>
          <w:szCs w:val="24"/>
        </w:rPr>
        <w:t>4</w:t>
      </w:r>
      <w:r w:rsidR="0022308D" w:rsidRPr="00793DD0">
        <w:rPr>
          <w:rFonts w:cs="Times New Roman"/>
          <w:szCs w:val="24"/>
        </w:rPr>
        <w:t xml:space="preserve"> pav.)</w:t>
      </w:r>
    </w:p>
    <w:p w14:paraId="40FC4146" w14:textId="196AA655" w:rsidR="0022308D" w:rsidRPr="00793DD0" w:rsidRDefault="0022308D" w:rsidP="0022308D">
      <w:pPr>
        <w:spacing w:after="240"/>
        <w:jc w:val="both"/>
        <w:rPr>
          <w:rFonts w:cs="Times New Roman"/>
        </w:rPr>
      </w:pPr>
      <w:r w:rsidRPr="00793DD0">
        <w:rPr>
          <w:rFonts w:cs="Times New Roman"/>
        </w:rPr>
        <w:t xml:space="preserve">Žemės sklypo nuosavybės dokumentai pateikti </w:t>
      </w:r>
      <w:r w:rsidR="0008744E" w:rsidRPr="00793DD0">
        <w:rPr>
          <w:rFonts w:cs="Times New Roman"/>
        </w:rPr>
        <w:t xml:space="preserve">Priede </w:t>
      </w:r>
      <w:r w:rsidRPr="00793DD0">
        <w:rPr>
          <w:rFonts w:cs="Times New Roman"/>
        </w:rPr>
        <w:t xml:space="preserve">2. Bendras žemės sklypo plotas, kuriame projektuojama ferma ir skystojo mėšlo rezervuaras yra 2,4618 ha (Kad. Nr. 8126/0002:0021 </w:t>
      </w:r>
      <w:proofErr w:type="spellStart"/>
      <w:r w:rsidRPr="00793DD0">
        <w:rPr>
          <w:rFonts w:cs="Times New Roman"/>
        </w:rPr>
        <w:t>Laičių</w:t>
      </w:r>
      <w:proofErr w:type="spellEnd"/>
      <w:r w:rsidRPr="00793DD0">
        <w:rPr>
          <w:rFonts w:cs="Times New Roman"/>
        </w:rPr>
        <w:t xml:space="preserve"> </w:t>
      </w:r>
      <w:proofErr w:type="spellStart"/>
      <w:r w:rsidRPr="00793DD0">
        <w:rPr>
          <w:rFonts w:cs="Times New Roman"/>
        </w:rPr>
        <w:t>k.v</w:t>
      </w:r>
      <w:proofErr w:type="spellEnd"/>
      <w:r w:rsidRPr="00793DD0">
        <w:rPr>
          <w:rFonts w:cs="Times New Roman"/>
        </w:rPr>
        <w:t>.), kurio pagrindinė naudojimo paskirtis yra žemės ūkio. Sklypo užstatyta teritorija yra 0,7623 ha ploto, žemės ūkio naudmenų plotas - 1,1400 ha, kitos žemės plotas - 0,5595. Projektuojamos fermos užstatymo plotas 4588,59 m</w:t>
      </w:r>
      <w:r w:rsidRPr="00793DD0">
        <w:rPr>
          <w:rFonts w:cs="Times New Roman"/>
          <w:vertAlign w:val="superscript"/>
        </w:rPr>
        <w:t>2</w:t>
      </w:r>
      <w:r w:rsidRPr="00793DD0">
        <w:rPr>
          <w:rFonts w:cs="Times New Roman"/>
        </w:rPr>
        <w:t>, rezervuaras: 855 m</w:t>
      </w:r>
      <w:r w:rsidRPr="00793DD0">
        <w:rPr>
          <w:rFonts w:cs="Times New Roman"/>
          <w:vertAlign w:val="superscript"/>
        </w:rPr>
        <w:t>2</w:t>
      </w:r>
      <w:r w:rsidRPr="00793DD0">
        <w:rPr>
          <w:rFonts w:cs="Times New Roman"/>
        </w:rPr>
        <w:t xml:space="preserve">. PŪV žemės sklypo ribos pateiktos 3 paveiksle. Gretimi sklypai: Nr.8126/0002:0312- </w:t>
      </w:r>
      <w:proofErr w:type="spellStart"/>
      <w:r w:rsidRPr="00793DD0">
        <w:rPr>
          <w:rFonts w:cs="Times New Roman"/>
        </w:rPr>
        <w:t>Žydronė</w:t>
      </w:r>
      <w:proofErr w:type="spellEnd"/>
      <w:r w:rsidRPr="00793DD0">
        <w:rPr>
          <w:rFonts w:cs="Times New Roman"/>
        </w:rPr>
        <w:t xml:space="preserve"> </w:t>
      </w:r>
      <w:proofErr w:type="spellStart"/>
      <w:r w:rsidRPr="00793DD0">
        <w:rPr>
          <w:rFonts w:cs="Times New Roman"/>
        </w:rPr>
        <w:t>Žudytė</w:t>
      </w:r>
      <w:proofErr w:type="spellEnd"/>
      <w:r w:rsidRPr="00793DD0">
        <w:rPr>
          <w:rFonts w:cs="Times New Roman"/>
        </w:rPr>
        <w:t xml:space="preserve">, Nr.8126/0002:0467 ir Nr. 8126/0002:0043, Nr. 8126/0002:466, Nr. 8126/0002:269, Nr. 8126/0002:21 (sklypas, kuriame numatyta PŪV vieta), 8126/0002:26 – savininkas Egidijus Kulikauskas. </w:t>
      </w:r>
    </w:p>
    <w:p w14:paraId="3A52C296" w14:textId="77777777" w:rsidR="0022308D" w:rsidRPr="00793DD0" w:rsidRDefault="0022308D" w:rsidP="00402689">
      <w:pPr>
        <w:spacing w:after="240"/>
        <w:jc w:val="both"/>
        <w:rPr>
          <w:rFonts w:cs="Times New Roman"/>
          <w:szCs w:val="24"/>
        </w:rPr>
      </w:pPr>
    </w:p>
    <w:p w14:paraId="54CC8187" w14:textId="77777777" w:rsidR="0022308D" w:rsidRPr="00793DD0" w:rsidRDefault="0022308D" w:rsidP="00402689">
      <w:pPr>
        <w:spacing w:after="240"/>
        <w:jc w:val="both"/>
        <w:rPr>
          <w:rFonts w:cs="Times New Roman"/>
          <w:szCs w:val="24"/>
        </w:rPr>
      </w:pPr>
    </w:p>
    <w:p w14:paraId="36954154" w14:textId="16F8033E" w:rsidR="009168CB" w:rsidRPr="00793DD0" w:rsidRDefault="009168CB" w:rsidP="00402689">
      <w:pPr>
        <w:spacing w:after="240"/>
        <w:jc w:val="center"/>
        <w:rPr>
          <w:rFonts w:cs="Times New Roman"/>
          <w:szCs w:val="24"/>
        </w:rPr>
      </w:pPr>
      <w:r w:rsidRPr="00793DD0">
        <w:rPr>
          <w:rFonts w:cs="Times New Roman"/>
          <w:noProof/>
          <w:lang w:eastAsia="lt-LT"/>
        </w:rPr>
        <w:lastRenderedPageBreak/>
        <w:drawing>
          <wp:inline distT="0" distB="0" distL="0" distR="0" wp14:anchorId="43A11F31" wp14:editId="535DDED7">
            <wp:extent cx="5762119" cy="842834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76153" cy="8448868"/>
                    </a:xfrm>
                    <a:prstGeom prst="rect">
                      <a:avLst/>
                    </a:prstGeom>
                  </pic:spPr>
                </pic:pic>
              </a:graphicData>
            </a:graphic>
          </wp:inline>
        </w:drawing>
      </w:r>
    </w:p>
    <w:p w14:paraId="273B2BED" w14:textId="00CC53B2" w:rsidR="0022308D" w:rsidRPr="00793DD0" w:rsidRDefault="00F03B0D" w:rsidP="00402689">
      <w:pPr>
        <w:spacing w:after="240"/>
        <w:jc w:val="center"/>
        <w:rPr>
          <w:rFonts w:cs="Times New Roman"/>
          <w:i/>
          <w:szCs w:val="24"/>
        </w:rPr>
      </w:pPr>
      <w:r w:rsidRPr="00793DD0">
        <w:rPr>
          <w:rFonts w:cs="Times New Roman"/>
          <w:b/>
          <w:i/>
          <w:szCs w:val="24"/>
        </w:rPr>
        <w:t>4</w:t>
      </w:r>
      <w:r w:rsidR="0022308D" w:rsidRPr="00793DD0">
        <w:rPr>
          <w:rFonts w:cs="Times New Roman"/>
          <w:b/>
          <w:i/>
          <w:szCs w:val="24"/>
        </w:rPr>
        <w:t xml:space="preserve"> pav.</w:t>
      </w:r>
      <w:r w:rsidR="0022308D" w:rsidRPr="00793DD0">
        <w:rPr>
          <w:rFonts w:cs="Times New Roman"/>
          <w:i/>
          <w:szCs w:val="24"/>
        </w:rPr>
        <w:t xml:space="preserve"> PŪV sklype esamų ir planuojamų statinių situacija</w:t>
      </w:r>
    </w:p>
    <w:p w14:paraId="01D8071E" w14:textId="65C42F2C" w:rsidR="008C19A5" w:rsidRPr="00793DD0" w:rsidRDefault="00515C14" w:rsidP="00C31C08">
      <w:pPr>
        <w:jc w:val="center"/>
        <w:rPr>
          <w:rFonts w:cs="Times New Roman"/>
        </w:rPr>
      </w:pPr>
      <w:r w:rsidRPr="00793DD0">
        <w:rPr>
          <w:rFonts w:cs="Times New Roman"/>
          <w:noProof/>
          <w:lang w:eastAsia="lt-LT"/>
        </w:rPr>
        <w:lastRenderedPageBreak/>
        <w:drawing>
          <wp:inline distT="0" distB="0" distL="0" distR="0" wp14:anchorId="0B3AFFC9" wp14:editId="329CB9BD">
            <wp:extent cx="5829300" cy="784860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9300" cy="7848600"/>
                    </a:xfrm>
                    <a:prstGeom prst="rect">
                      <a:avLst/>
                    </a:prstGeom>
                    <a:noFill/>
                    <a:ln>
                      <a:noFill/>
                    </a:ln>
                  </pic:spPr>
                </pic:pic>
              </a:graphicData>
            </a:graphic>
          </wp:inline>
        </w:drawing>
      </w:r>
    </w:p>
    <w:p w14:paraId="2C7C23F9" w14:textId="383D1747" w:rsidR="00BF05D2" w:rsidRPr="00793DD0" w:rsidRDefault="00F03B0D" w:rsidP="00CE351A">
      <w:pPr>
        <w:jc w:val="center"/>
        <w:rPr>
          <w:rFonts w:cs="Times New Roman"/>
          <w:i/>
          <w:szCs w:val="24"/>
        </w:rPr>
      </w:pPr>
      <w:r w:rsidRPr="00793DD0">
        <w:rPr>
          <w:rFonts w:cs="Times New Roman"/>
          <w:b/>
          <w:i/>
          <w:szCs w:val="24"/>
        </w:rPr>
        <w:t>5</w:t>
      </w:r>
      <w:r w:rsidR="0022308D" w:rsidRPr="00793DD0">
        <w:rPr>
          <w:rFonts w:cs="Times New Roman"/>
          <w:b/>
          <w:i/>
          <w:szCs w:val="24"/>
        </w:rPr>
        <w:t xml:space="preserve"> pav.</w:t>
      </w:r>
      <w:r w:rsidR="0022308D" w:rsidRPr="00793DD0">
        <w:rPr>
          <w:rFonts w:cs="Times New Roman"/>
          <w:i/>
          <w:szCs w:val="24"/>
        </w:rPr>
        <w:t xml:space="preserve"> PŪV sklypo planas su gretimybėmis</w:t>
      </w:r>
    </w:p>
    <w:p w14:paraId="5662CC0E" w14:textId="77777777" w:rsidR="0022308D" w:rsidRPr="00793DD0" w:rsidRDefault="0022308D" w:rsidP="00CE351A">
      <w:pPr>
        <w:jc w:val="center"/>
        <w:rPr>
          <w:rFonts w:cs="Times New Roman"/>
          <w:szCs w:val="24"/>
        </w:rPr>
      </w:pPr>
    </w:p>
    <w:p w14:paraId="317CBFE1" w14:textId="77777777" w:rsidR="00BF05D2" w:rsidRPr="00793DD0" w:rsidRDefault="00BF05D2" w:rsidP="00CE351A">
      <w:pPr>
        <w:jc w:val="center"/>
        <w:rPr>
          <w:rFonts w:cs="Times New Roman"/>
          <w:szCs w:val="24"/>
        </w:rPr>
      </w:pPr>
    </w:p>
    <w:p w14:paraId="19D9EBF7" w14:textId="77777777" w:rsidR="00BF05D2" w:rsidRPr="00793DD0" w:rsidRDefault="00BF05D2" w:rsidP="00CE351A">
      <w:pPr>
        <w:jc w:val="center"/>
        <w:rPr>
          <w:rFonts w:cs="Times New Roman"/>
          <w:szCs w:val="24"/>
        </w:rPr>
      </w:pPr>
    </w:p>
    <w:p w14:paraId="605147A6" w14:textId="77777777" w:rsidR="008C19A5" w:rsidRPr="00793DD0" w:rsidRDefault="008C19A5" w:rsidP="008C19A5">
      <w:pPr>
        <w:rPr>
          <w:rFonts w:cs="Times New Roman"/>
        </w:rPr>
      </w:pPr>
    </w:p>
    <w:p w14:paraId="2EEBC818" w14:textId="77777777" w:rsidR="00CA5172" w:rsidRPr="00793DD0" w:rsidRDefault="00DC5043" w:rsidP="00CA5172">
      <w:pPr>
        <w:spacing w:line="360" w:lineRule="auto"/>
        <w:jc w:val="center"/>
        <w:rPr>
          <w:rFonts w:cs="Times New Roman"/>
        </w:rPr>
      </w:pPr>
      <w:r w:rsidRPr="00793DD0">
        <w:rPr>
          <w:rFonts w:cs="Times New Roman"/>
          <w:noProof/>
          <w:lang w:eastAsia="lt-LT"/>
        </w:rPr>
        <w:lastRenderedPageBreak/>
        <w:drawing>
          <wp:inline distT="0" distB="0" distL="0" distR="0" wp14:anchorId="3BD8256C" wp14:editId="6E206C22">
            <wp:extent cx="6371235" cy="4582426"/>
            <wp:effectExtent l="19050" t="19050" r="10795" b="2794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timybės.jpg"/>
                    <pic:cNvPicPr/>
                  </pic:nvPicPr>
                  <pic:blipFill>
                    <a:blip r:embed="rId28">
                      <a:extLst>
                        <a:ext uri="{28A0092B-C50C-407E-A947-70E740481C1C}">
                          <a14:useLocalDpi xmlns:a14="http://schemas.microsoft.com/office/drawing/2010/main" val="0"/>
                        </a:ext>
                      </a:extLst>
                    </a:blip>
                    <a:stretch>
                      <a:fillRect/>
                    </a:stretch>
                  </pic:blipFill>
                  <pic:spPr>
                    <a:xfrm>
                      <a:off x="0" y="0"/>
                      <a:ext cx="6393874" cy="4598709"/>
                    </a:xfrm>
                    <a:prstGeom prst="rect">
                      <a:avLst/>
                    </a:prstGeom>
                    <a:ln>
                      <a:solidFill>
                        <a:schemeClr val="tx1"/>
                      </a:solidFill>
                    </a:ln>
                  </pic:spPr>
                </pic:pic>
              </a:graphicData>
            </a:graphic>
          </wp:inline>
        </w:drawing>
      </w:r>
    </w:p>
    <w:p w14:paraId="266803C8" w14:textId="57CC2BF0" w:rsidR="00723428" w:rsidRPr="00793DD0" w:rsidRDefault="00F03B0D" w:rsidP="002A27BC">
      <w:pPr>
        <w:jc w:val="center"/>
        <w:rPr>
          <w:rFonts w:cs="Times New Roman"/>
        </w:rPr>
      </w:pPr>
      <w:r w:rsidRPr="00793DD0">
        <w:rPr>
          <w:rFonts w:cs="Times New Roman"/>
          <w:b/>
        </w:rPr>
        <w:t>6</w:t>
      </w:r>
      <w:r w:rsidR="0022308D" w:rsidRPr="00793DD0">
        <w:rPr>
          <w:rFonts w:cs="Times New Roman"/>
          <w:b/>
        </w:rPr>
        <w:t xml:space="preserve"> </w:t>
      </w:r>
      <w:r w:rsidR="00723428" w:rsidRPr="00793DD0">
        <w:rPr>
          <w:rFonts w:cs="Times New Roman"/>
          <w:b/>
        </w:rPr>
        <w:t>pav.</w:t>
      </w:r>
      <w:r w:rsidR="00723428" w:rsidRPr="00793DD0">
        <w:rPr>
          <w:rFonts w:cs="Times New Roman"/>
        </w:rPr>
        <w:t xml:space="preserve"> Žemės sklypo ribos</w:t>
      </w:r>
      <w:r w:rsidR="007A5C68" w:rsidRPr="00793DD0">
        <w:rPr>
          <w:rFonts w:cs="Times New Roman"/>
        </w:rPr>
        <w:t xml:space="preserve">, </w:t>
      </w:r>
      <w:r w:rsidR="00FF4348" w:rsidRPr="00793DD0">
        <w:rPr>
          <w:rFonts w:cs="Times New Roman"/>
        </w:rPr>
        <w:t>gretimybės. Sklypai</w:t>
      </w:r>
      <w:r w:rsidR="004B67F7" w:rsidRPr="00793DD0">
        <w:rPr>
          <w:rFonts w:cs="Times New Roman"/>
        </w:rPr>
        <w:t xml:space="preserve"> su kadastriniu numeriu. </w:t>
      </w:r>
    </w:p>
    <w:p w14:paraId="7F65D8EF" w14:textId="77777777" w:rsidR="00CA530D" w:rsidRPr="00793DD0" w:rsidRDefault="00CA530D" w:rsidP="002A27BC">
      <w:pPr>
        <w:jc w:val="center"/>
        <w:rPr>
          <w:rFonts w:cs="Times New Roman"/>
        </w:rPr>
      </w:pPr>
    </w:p>
    <w:p w14:paraId="01403B65" w14:textId="7F3D9BC6" w:rsidR="00C31C08" w:rsidRPr="00793DD0" w:rsidRDefault="00CA530D" w:rsidP="005D76BF">
      <w:pPr>
        <w:spacing w:after="240"/>
        <w:jc w:val="both"/>
        <w:rPr>
          <w:rFonts w:cs="Times New Roman"/>
        </w:rPr>
      </w:pPr>
      <w:r w:rsidRPr="00793DD0">
        <w:rPr>
          <w:rFonts w:cs="Times New Roman"/>
        </w:rPr>
        <w:t>G</w:t>
      </w:r>
      <w:r w:rsidR="00FF4348" w:rsidRPr="00793DD0">
        <w:rPr>
          <w:rFonts w:cs="Times New Roman"/>
        </w:rPr>
        <w:t xml:space="preserve">eltonos spalvos </w:t>
      </w:r>
      <w:r w:rsidR="00DC5043" w:rsidRPr="00793DD0">
        <w:rPr>
          <w:rFonts w:cs="Times New Roman"/>
        </w:rPr>
        <w:t>užpildymu</w:t>
      </w:r>
      <w:r w:rsidR="00FF4348" w:rsidRPr="00793DD0">
        <w:rPr>
          <w:rFonts w:cs="Times New Roman"/>
        </w:rPr>
        <w:t xml:space="preserve"> žymima teritorija</w:t>
      </w:r>
      <w:r w:rsidR="000844F2" w:rsidRPr="00793DD0">
        <w:rPr>
          <w:rFonts w:cs="Times New Roman"/>
        </w:rPr>
        <w:t xml:space="preserve"> (</w:t>
      </w:r>
      <w:r w:rsidR="00F03B0D" w:rsidRPr="00793DD0">
        <w:rPr>
          <w:rFonts w:cs="Times New Roman"/>
        </w:rPr>
        <w:t>6</w:t>
      </w:r>
      <w:r w:rsidR="0022308D" w:rsidRPr="00793DD0">
        <w:rPr>
          <w:rFonts w:cs="Times New Roman"/>
        </w:rPr>
        <w:t xml:space="preserve"> </w:t>
      </w:r>
      <w:r w:rsidRPr="00793DD0">
        <w:rPr>
          <w:rFonts w:cs="Times New Roman"/>
        </w:rPr>
        <w:t>pav.)</w:t>
      </w:r>
      <w:r w:rsidR="00FF4348" w:rsidRPr="00793DD0">
        <w:rPr>
          <w:rFonts w:cs="Times New Roman"/>
        </w:rPr>
        <w:t>,</w:t>
      </w:r>
      <w:r w:rsidRPr="00793DD0">
        <w:rPr>
          <w:rFonts w:cs="Times New Roman"/>
        </w:rPr>
        <w:t xml:space="preserve"> priklausanti E. Kulikauskui, išskyrus sklypą Nr.8126/2:312, kuris priklauso Ž. </w:t>
      </w:r>
      <w:proofErr w:type="spellStart"/>
      <w:r w:rsidRPr="00793DD0">
        <w:rPr>
          <w:rFonts w:cs="Times New Roman"/>
        </w:rPr>
        <w:t>Žudytei</w:t>
      </w:r>
      <w:proofErr w:type="spellEnd"/>
      <w:r w:rsidRPr="00793DD0">
        <w:rPr>
          <w:rFonts w:cs="Times New Roman"/>
        </w:rPr>
        <w:t xml:space="preserve">. PŪV vieta numatoma sklype Nr.8126/2:21. </w:t>
      </w:r>
    </w:p>
    <w:p w14:paraId="6D5A5E80" w14:textId="43C406C2" w:rsidR="0022308D" w:rsidRPr="00793DD0" w:rsidRDefault="0022308D" w:rsidP="005D76BF">
      <w:pPr>
        <w:spacing w:after="240"/>
        <w:jc w:val="both"/>
        <w:rPr>
          <w:rFonts w:cs="Times New Roman"/>
        </w:rPr>
      </w:pPr>
      <w:r w:rsidRPr="00793DD0">
        <w:rPr>
          <w:rFonts w:cs="Times New Roman"/>
        </w:rPr>
        <w:t xml:space="preserve">Analizuojamos teritorijos žemėnauda - žemės ūkio veiklos teritorija. Pagrindinė naudojimo paskirtis - žemės ūkio. Žemės sklypo naudojimo būdas - kiti žemės ūkio paskirties žemės sklypai. PŪV teritorija yra </w:t>
      </w:r>
      <w:proofErr w:type="spellStart"/>
      <w:r w:rsidRPr="00793DD0">
        <w:rPr>
          <w:rFonts w:cs="Times New Roman"/>
        </w:rPr>
        <w:t>Žeruolių</w:t>
      </w:r>
      <w:proofErr w:type="spellEnd"/>
      <w:r w:rsidRPr="00793DD0">
        <w:rPr>
          <w:rFonts w:cs="Times New Roman"/>
        </w:rPr>
        <w:t xml:space="preserve"> kaimo pietinėje dalyje, nutolusi nuo tankiai apgyvendintos teritorijos daugiau kaip 400 m.  Atstumas iki artimiausio pavienio gyvenamojo namo yra apie 98 m (</w:t>
      </w:r>
      <w:r w:rsidR="00F03B0D" w:rsidRPr="00793DD0">
        <w:rPr>
          <w:rFonts w:cs="Times New Roman"/>
        </w:rPr>
        <w:t>7</w:t>
      </w:r>
      <w:r w:rsidRPr="00793DD0">
        <w:rPr>
          <w:rFonts w:cs="Times New Roman"/>
        </w:rPr>
        <w:t xml:space="preserve"> pav.). Iki kitų pavienių gyvenamųjų namų yra apie 200 m ir daugiau kaip 360 m (</w:t>
      </w:r>
      <w:r w:rsidR="00F03B0D" w:rsidRPr="00793DD0">
        <w:rPr>
          <w:rFonts w:cs="Times New Roman"/>
        </w:rPr>
        <w:t>7</w:t>
      </w:r>
      <w:r w:rsidRPr="00793DD0">
        <w:rPr>
          <w:rFonts w:cs="Times New Roman"/>
        </w:rPr>
        <w:t xml:space="preserve"> pav.). PŪV teritorijoje ir gretimuose sklypuose dominuoja nuosavi, žemės ūkio paskirties statiniai.</w:t>
      </w:r>
    </w:p>
    <w:p w14:paraId="3EE8498A" w14:textId="11A81C0C" w:rsidR="0022308D" w:rsidRPr="00793DD0" w:rsidRDefault="00DC78EC" w:rsidP="0022308D">
      <w:pPr>
        <w:jc w:val="both"/>
        <w:rPr>
          <w:rFonts w:cs="Times New Roman"/>
        </w:rPr>
      </w:pPr>
      <w:r w:rsidRPr="00793DD0">
        <w:rPr>
          <w:rFonts w:cs="Times New Roman"/>
          <w:noProof/>
          <w:lang w:eastAsia="lt-LT"/>
        </w:rPr>
        <w:lastRenderedPageBreak/>
        <w:drawing>
          <wp:inline distT="0" distB="0" distL="0" distR="0" wp14:anchorId="54A26309" wp14:editId="74BE2383">
            <wp:extent cx="5729605" cy="6576060"/>
            <wp:effectExtent l="0" t="0" r="4445"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9605" cy="6576060"/>
                    </a:xfrm>
                    <a:prstGeom prst="rect">
                      <a:avLst/>
                    </a:prstGeom>
                    <a:noFill/>
                    <a:ln>
                      <a:noFill/>
                    </a:ln>
                  </pic:spPr>
                </pic:pic>
              </a:graphicData>
            </a:graphic>
          </wp:inline>
        </w:drawing>
      </w:r>
    </w:p>
    <w:p w14:paraId="481E103C" w14:textId="1A701E91" w:rsidR="0022308D" w:rsidRPr="00793DD0" w:rsidRDefault="00F03B0D" w:rsidP="0022308D">
      <w:pPr>
        <w:jc w:val="center"/>
        <w:rPr>
          <w:rFonts w:cs="Times New Roman"/>
          <w:i/>
        </w:rPr>
      </w:pPr>
      <w:r w:rsidRPr="00793DD0">
        <w:rPr>
          <w:rFonts w:cs="Times New Roman"/>
          <w:b/>
          <w:i/>
        </w:rPr>
        <w:t>7</w:t>
      </w:r>
      <w:r w:rsidR="0022308D" w:rsidRPr="00793DD0">
        <w:rPr>
          <w:rFonts w:cs="Times New Roman"/>
          <w:b/>
          <w:i/>
        </w:rPr>
        <w:t xml:space="preserve"> pav.</w:t>
      </w:r>
      <w:r w:rsidR="0022308D" w:rsidRPr="00793DD0">
        <w:rPr>
          <w:rFonts w:cs="Times New Roman"/>
          <w:i/>
        </w:rPr>
        <w:t xml:space="preserve"> Analizuojama teritorija ir atstumai nuo jos iki artimiausių objektų (iki tankiai apgyvendintos vietos, pavienių gyvenamųjų namų) </w:t>
      </w:r>
    </w:p>
    <w:p w14:paraId="4461A8D6" w14:textId="77777777" w:rsidR="0022308D" w:rsidRPr="00793DD0" w:rsidRDefault="0022308D" w:rsidP="0022308D">
      <w:pPr>
        <w:jc w:val="center"/>
        <w:rPr>
          <w:rFonts w:cs="Times New Roman"/>
          <w:i/>
        </w:rPr>
      </w:pPr>
    </w:p>
    <w:p w14:paraId="61D829D6" w14:textId="77777777" w:rsidR="0022308D" w:rsidRPr="00793DD0" w:rsidRDefault="0022308D" w:rsidP="005D76BF">
      <w:pPr>
        <w:spacing w:after="240"/>
        <w:jc w:val="both"/>
        <w:rPr>
          <w:rFonts w:cs="Times New Roman"/>
        </w:rPr>
      </w:pPr>
      <w:r w:rsidRPr="00793DD0">
        <w:rPr>
          <w:rFonts w:cs="Times New Roman"/>
        </w:rPr>
        <w:t xml:space="preserve">Egidijus Kulikauskas planuojamą ūkinę veiklą planuoja vykdyti Ukmergės rajono savivaldybėje, </w:t>
      </w:r>
      <w:proofErr w:type="spellStart"/>
      <w:r w:rsidRPr="00793DD0">
        <w:rPr>
          <w:rFonts w:cs="Times New Roman"/>
        </w:rPr>
        <w:t>Pivonijos</w:t>
      </w:r>
      <w:proofErr w:type="spellEnd"/>
      <w:r w:rsidRPr="00793DD0">
        <w:rPr>
          <w:rFonts w:cs="Times New Roman"/>
        </w:rPr>
        <w:t xml:space="preserve"> seniūnijoje, pietinėje </w:t>
      </w:r>
      <w:proofErr w:type="spellStart"/>
      <w:r w:rsidRPr="00793DD0">
        <w:rPr>
          <w:rFonts w:cs="Times New Roman"/>
        </w:rPr>
        <w:t>Žeruolių</w:t>
      </w:r>
      <w:proofErr w:type="spellEnd"/>
      <w:r w:rsidRPr="00793DD0">
        <w:rPr>
          <w:rFonts w:cs="Times New Roman"/>
        </w:rPr>
        <w:t xml:space="preserve"> kaimo dalyje. Iš rytinės, pietrytinės analizuojamos teritorijos pusės yra vietinis kelias, skiriantis ūkio žemės sklypus. Numatomas rajoninis kelias (Nr.4829) (žymimas rudu punktyru, mėlyna spalva) (6 pav.). </w:t>
      </w:r>
    </w:p>
    <w:p w14:paraId="3CC9E0EB" w14:textId="77777777" w:rsidR="0022308D" w:rsidRPr="00793DD0" w:rsidRDefault="0022308D" w:rsidP="0022308D">
      <w:pPr>
        <w:rPr>
          <w:rFonts w:cs="Times New Roman"/>
        </w:rPr>
      </w:pPr>
      <w:r w:rsidRPr="00793DD0">
        <w:rPr>
          <w:rFonts w:cs="Times New Roman"/>
          <w:noProof/>
          <w:lang w:eastAsia="lt-LT"/>
        </w:rPr>
        <w:lastRenderedPageBreak/>
        <w:drawing>
          <wp:inline distT="0" distB="0" distL="0" distR="0" wp14:anchorId="3FEB4CE3" wp14:editId="40F1713D">
            <wp:extent cx="3800475" cy="3202682"/>
            <wp:effectExtent l="19050" t="19050" r="9525" b="17145"/>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eliai.jpg"/>
                    <pic:cNvPicPr/>
                  </pic:nvPicPr>
                  <pic:blipFill>
                    <a:blip r:embed="rId30">
                      <a:extLst>
                        <a:ext uri="{28A0092B-C50C-407E-A947-70E740481C1C}">
                          <a14:useLocalDpi xmlns:a14="http://schemas.microsoft.com/office/drawing/2010/main" val="0"/>
                        </a:ext>
                      </a:extLst>
                    </a:blip>
                    <a:stretch>
                      <a:fillRect/>
                    </a:stretch>
                  </pic:blipFill>
                  <pic:spPr>
                    <a:xfrm>
                      <a:off x="0" y="0"/>
                      <a:ext cx="3808403" cy="3209363"/>
                    </a:xfrm>
                    <a:prstGeom prst="rect">
                      <a:avLst/>
                    </a:prstGeom>
                    <a:ln>
                      <a:solidFill>
                        <a:schemeClr val="tx1"/>
                      </a:solidFill>
                    </a:ln>
                  </pic:spPr>
                </pic:pic>
              </a:graphicData>
            </a:graphic>
          </wp:inline>
        </w:drawing>
      </w:r>
      <w:r w:rsidRPr="00793DD0">
        <w:rPr>
          <w:rFonts w:cs="Times New Roman"/>
          <w:noProof/>
          <w:lang w:eastAsia="lt-LT"/>
        </w:rPr>
        <w:drawing>
          <wp:inline distT="0" distB="0" distL="0" distR="0" wp14:anchorId="099203A9" wp14:editId="41A31D59">
            <wp:extent cx="2647726" cy="3224530"/>
            <wp:effectExtent l="0" t="0" r="635"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eliai sutartin. ž.jpg"/>
                    <pic:cNvPicPr/>
                  </pic:nvPicPr>
                  <pic:blipFill>
                    <a:blip r:embed="rId31">
                      <a:extLst>
                        <a:ext uri="{28A0092B-C50C-407E-A947-70E740481C1C}">
                          <a14:useLocalDpi xmlns:a14="http://schemas.microsoft.com/office/drawing/2010/main" val="0"/>
                        </a:ext>
                      </a:extLst>
                    </a:blip>
                    <a:stretch>
                      <a:fillRect/>
                    </a:stretch>
                  </pic:blipFill>
                  <pic:spPr>
                    <a:xfrm>
                      <a:off x="0" y="0"/>
                      <a:ext cx="2662470" cy="3242486"/>
                    </a:xfrm>
                    <a:prstGeom prst="rect">
                      <a:avLst/>
                    </a:prstGeom>
                  </pic:spPr>
                </pic:pic>
              </a:graphicData>
            </a:graphic>
          </wp:inline>
        </w:drawing>
      </w:r>
    </w:p>
    <w:p w14:paraId="27C6599C" w14:textId="7C80B490" w:rsidR="0022308D" w:rsidRPr="00793DD0" w:rsidRDefault="00F03B0D" w:rsidP="0022308D">
      <w:pPr>
        <w:jc w:val="center"/>
        <w:rPr>
          <w:rFonts w:cs="Times New Roman"/>
          <w:i/>
        </w:rPr>
      </w:pPr>
      <w:r w:rsidRPr="00793DD0">
        <w:rPr>
          <w:rFonts w:cs="Times New Roman"/>
          <w:b/>
          <w:i/>
        </w:rPr>
        <w:t>8</w:t>
      </w:r>
      <w:r w:rsidR="0022308D" w:rsidRPr="00793DD0">
        <w:rPr>
          <w:rFonts w:cs="Times New Roman"/>
          <w:b/>
          <w:i/>
        </w:rPr>
        <w:t xml:space="preserve"> pav</w:t>
      </w:r>
      <w:r w:rsidR="0022308D" w:rsidRPr="00793DD0">
        <w:rPr>
          <w:rFonts w:cs="Times New Roman"/>
          <w:i/>
        </w:rPr>
        <w:t>. Analizuojamos teritorijos susisiekimo sistemos plano dalis (</w:t>
      </w:r>
      <w:r w:rsidR="00D25863" w:rsidRPr="00793DD0">
        <w:rPr>
          <w:rFonts w:cs="Times New Roman"/>
          <w:i/>
        </w:rPr>
        <w:t>www.</w:t>
      </w:r>
      <w:r w:rsidR="0022308D" w:rsidRPr="00793DD0">
        <w:rPr>
          <w:rFonts w:cs="Times New Roman"/>
          <w:i/>
        </w:rPr>
        <w:t>tpdr.lt)</w:t>
      </w:r>
    </w:p>
    <w:p w14:paraId="7F687F06" w14:textId="77777777" w:rsidR="0022308D" w:rsidRPr="00793DD0" w:rsidRDefault="0022308D" w:rsidP="0022308D">
      <w:pPr>
        <w:spacing w:line="360" w:lineRule="auto"/>
        <w:ind w:firstLine="1298"/>
        <w:jc w:val="both"/>
        <w:rPr>
          <w:rFonts w:cs="Times New Roman"/>
        </w:rPr>
      </w:pPr>
    </w:p>
    <w:p w14:paraId="66DE02B6" w14:textId="78D2252C" w:rsidR="0022308D" w:rsidRPr="00793DD0" w:rsidRDefault="0022308D" w:rsidP="005D76BF">
      <w:pPr>
        <w:spacing w:after="240"/>
        <w:jc w:val="both"/>
        <w:rPr>
          <w:rFonts w:cs="Times New Roman"/>
        </w:rPr>
      </w:pPr>
      <w:r w:rsidRPr="00793DD0">
        <w:rPr>
          <w:rFonts w:cs="Times New Roman"/>
        </w:rPr>
        <w:t>PŪV teritorija yra greta vietinės reikšmės kelio, orientuojantis pagal sklypą pietų ir pietryčių kryptimi (</w:t>
      </w:r>
      <w:r w:rsidR="00F03B0D" w:rsidRPr="00793DD0">
        <w:rPr>
          <w:rFonts w:cs="Times New Roman"/>
        </w:rPr>
        <w:t>9</w:t>
      </w:r>
      <w:r w:rsidRPr="00793DD0">
        <w:rPr>
          <w:rFonts w:cs="Times New Roman"/>
        </w:rPr>
        <w:t xml:space="preserve"> pav.). Kelias skiria du žemės sklypus. </w:t>
      </w:r>
    </w:p>
    <w:p w14:paraId="6E1AF1EE" w14:textId="77777777" w:rsidR="0022308D" w:rsidRPr="00793DD0" w:rsidRDefault="0022308D" w:rsidP="005D76BF">
      <w:pPr>
        <w:spacing w:after="240"/>
        <w:jc w:val="both"/>
        <w:rPr>
          <w:rFonts w:cs="Times New Roman"/>
        </w:rPr>
      </w:pPr>
      <w:r w:rsidRPr="00793DD0">
        <w:rPr>
          <w:rFonts w:cs="Times New Roman"/>
        </w:rPr>
        <w:t xml:space="preserve">PŪV vieta patenka į planuojamo užstatymo zoną. </w:t>
      </w:r>
    </w:p>
    <w:p w14:paraId="1AC0344B" w14:textId="52ACB1D9" w:rsidR="0022308D" w:rsidRPr="00793DD0" w:rsidRDefault="0022308D" w:rsidP="005D76BF">
      <w:pPr>
        <w:spacing w:after="240"/>
        <w:jc w:val="both"/>
        <w:rPr>
          <w:rFonts w:cs="Times New Roman"/>
        </w:rPr>
      </w:pPr>
      <w:r w:rsidRPr="00793DD0">
        <w:rPr>
          <w:rFonts w:cs="Times New Roman"/>
        </w:rPr>
        <w:t>PŪV buitinės nuotekos bus nuvedamos į skystojo mėšlo rezervuarą.</w:t>
      </w:r>
    </w:p>
    <w:p w14:paraId="5AA2EC66" w14:textId="77777777" w:rsidR="0022308D" w:rsidRPr="00793DD0" w:rsidRDefault="0022308D" w:rsidP="005D76BF">
      <w:pPr>
        <w:spacing w:after="240"/>
        <w:jc w:val="both"/>
        <w:rPr>
          <w:rFonts w:cs="Times New Roman"/>
        </w:rPr>
      </w:pPr>
      <w:r w:rsidRPr="00793DD0">
        <w:rPr>
          <w:rFonts w:cs="Times New Roman"/>
        </w:rPr>
        <w:t>Vanduo PŪV bus tiekiamas iš užsakovui priklausančio vandens gręžinio.</w:t>
      </w:r>
    </w:p>
    <w:p w14:paraId="3753E603" w14:textId="768E0E21" w:rsidR="0022308D" w:rsidRPr="00793DD0" w:rsidRDefault="0022308D" w:rsidP="005D76BF">
      <w:pPr>
        <w:spacing w:after="240"/>
        <w:jc w:val="both"/>
        <w:rPr>
          <w:rFonts w:cs="Times New Roman"/>
        </w:rPr>
      </w:pPr>
      <w:r w:rsidRPr="00793DD0">
        <w:rPr>
          <w:rFonts w:cs="Times New Roman"/>
        </w:rPr>
        <w:t xml:space="preserve">Elektra bus prijungiama prie esamų sklype tinklų. Detalesnė infrastruktūros dalis pateikta </w:t>
      </w:r>
      <w:r w:rsidR="00F03B0D" w:rsidRPr="00793DD0">
        <w:rPr>
          <w:rFonts w:cs="Times New Roman"/>
        </w:rPr>
        <w:t>9</w:t>
      </w:r>
      <w:r w:rsidRPr="00793DD0">
        <w:rPr>
          <w:rFonts w:cs="Times New Roman"/>
        </w:rPr>
        <w:t xml:space="preserve"> pav.</w:t>
      </w:r>
    </w:p>
    <w:p w14:paraId="28ABDC94" w14:textId="77777777" w:rsidR="0022308D" w:rsidRPr="00793DD0" w:rsidRDefault="0022308D" w:rsidP="0022308D">
      <w:pPr>
        <w:jc w:val="both"/>
        <w:rPr>
          <w:rFonts w:cs="Times New Roman"/>
        </w:rPr>
      </w:pPr>
      <w:r w:rsidRPr="00793DD0">
        <w:rPr>
          <w:rFonts w:cs="Times New Roman"/>
          <w:noProof/>
          <w:lang w:eastAsia="lt-LT"/>
        </w:rPr>
        <w:drawing>
          <wp:inline distT="0" distB="0" distL="0" distR="0" wp14:anchorId="29A9A697" wp14:editId="6C68BEBA">
            <wp:extent cx="3421207" cy="3190875"/>
            <wp:effectExtent l="19050" t="19050" r="27305" b="9525"/>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frastruktūra.jpg"/>
                    <pic:cNvPicPr/>
                  </pic:nvPicPr>
                  <pic:blipFill>
                    <a:blip r:embed="rId32">
                      <a:extLst>
                        <a:ext uri="{28A0092B-C50C-407E-A947-70E740481C1C}">
                          <a14:useLocalDpi xmlns:a14="http://schemas.microsoft.com/office/drawing/2010/main" val="0"/>
                        </a:ext>
                      </a:extLst>
                    </a:blip>
                    <a:stretch>
                      <a:fillRect/>
                    </a:stretch>
                  </pic:blipFill>
                  <pic:spPr>
                    <a:xfrm>
                      <a:off x="0" y="0"/>
                      <a:ext cx="3439658" cy="3208084"/>
                    </a:xfrm>
                    <a:prstGeom prst="rect">
                      <a:avLst/>
                    </a:prstGeom>
                    <a:ln>
                      <a:solidFill>
                        <a:schemeClr val="tx1"/>
                      </a:solidFill>
                    </a:ln>
                  </pic:spPr>
                </pic:pic>
              </a:graphicData>
            </a:graphic>
          </wp:inline>
        </w:drawing>
      </w:r>
      <w:r w:rsidRPr="00793DD0">
        <w:rPr>
          <w:rFonts w:cs="Times New Roman"/>
          <w:noProof/>
          <w:lang w:eastAsia="lt-LT"/>
        </w:rPr>
        <w:drawing>
          <wp:inline distT="0" distB="0" distL="0" distR="0" wp14:anchorId="0969D78A" wp14:editId="3C7E8740">
            <wp:extent cx="2809875" cy="3199365"/>
            <wp:effectExtent l="0" t="0" r="0" b="127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aiškinimai.jpg"/>
                    <pic:cNvPicPr/>
                  </pic:nvPicPr>
                  <pic:blipFill>
                    <a:blip r:embed="rId33">
                      <a:extLst>
                        <a:ext uri="{28A0092B-C50C-407E-A947-70E740481C1C}">
                          <a14:useLocalDpi xmlns:a14="http://schemas.microsoft.com/office/drawing/2010/main" val="0"/>
                        </a:ext>
                      </a:extLst>
                    </a:blip>
                    <a:stretch>
                      <a:fillRect/>
                    </a:stretch>
                  </pic:blipFill>
                  <pic:spPr>
                    <a:xfrm>
                      <a:off x="0" y="0"/>
                      <a:ext cx="2837372" cy="3230673"/>
                    </a:xfrm>
                    <a:prstGeom prst="rect">
                      <a:avLst/>
                    </a:prstGeom>
                  </pic:spPr>
                </pic:pic>
              </a:graphicData>
            </a:graphic>
          </wp:inline>
        </w:drawing>
      </w:r>
    </w:p>
    <w:p w14:paraId="6439EB49" w14:textId="077933BE" w:rsidR="0022308D" w:rsidRPr="00793DD0" w:rsidRDefault="00F03B0D" w:rsidP="0022308D">
      <w:pPr>
        <w:jc w:val="center"/>
        <w:rPr>
          <w:rFonts w:cs="Times New Roman"/>
        </w:rPr>
      </w:pPr>
      <w:r w:rsidRPr="00793DD0">
        <w:rPr>
          <w:rFonts w:cs="Times New Roman"/>
          <w:b/>
        </w:rPr>
        <w:t>9</w:t>
      </w:r>
      <w:r w:rsidR="0022308D" w:rsidRPr="00793DD0">
        <w:rPr>
          <w:rFonts w:cs="Times New Roman"/>
          <w:b/>
        </w:rPr>
        <w:t xml:space="preserve"> pav.</w:t>
      </w:r>
      <w:r w:rsidR="0022308D" w:rsidRPr="00793DD0">
        <w:rPr>
          <w:rFonts w:cs="Times New Roman"/>
        </w:rPr>
        <w:t xml:space="preserve"> Inžinerinės infrastruktūros brėžinio dalis [</w:t>
      </w:r>
      <w:r w:rsidR="00D25863" w:rsidRPr="00793DD0">
        <w:rPr>
          <w:rFonts w:cs="Times New Roman"/>
        </w:rPr>
        <w:t>www.</w:t>
      </w:r>
      <w:r w:rsidR="0022308D" w:rsidRPr="00793DD0">
        <w:rPr>
          <w:rFonts w:cs="Times New Roman"/>
        </w:rPr>
        <w:t>tpdr.lt]</w:t>
      </w:r>
    </w:p>
    <w:p w14:paraId="1D044157" w14:textId="77777777" w:rsidR="0022308D" w:rsidRPr="00793DD0" w:rsidRDefault="0022308D" w:rsidP="0022308D">
      <w:pPr>
        <w:jc w:val="center"/>
        <w:rPr>
          <w:rFonts w:cs="Times New Roman"/>
        </w:rPr>
      </w:pPr>
    </w:p>
    <w:p w14:paraId="474B56B6" w14:textId="77777777" w:rsidR="0022308D" w:rsidRPr="00793DD0" w:rsidRDefault="0022308D" w:rsidP="005D76BF">
      <w:pPr>
        <w:spacing w:after="240"/>
        <w:jc w:val="both"/>
        <w:rPr>
          <w:rFonts w:cs="Times New Roman"/>
        </w:rPr>
      </w:pPr>
      <w:r w:rsidRPr="00793DD0">
        <w:rPr>
          <w:rFonts w:cs="Times New Roman"/>
        </w:rPr>
        <w:lastRenderedPageBreak/>
        <w:t>Paveiksle matyti, jog greta PŪV teritorijos numatomos rekonstruoti vandenvietės, numatoma rūšiuojamų atliekų konteinerių aikštelė, numatomi nauji nuotekų valymo įrenginiai.</w:t>
      </w:r>
    </w:p>
    <w:p w14:paraId="396FB23E" w14:textId="0307EA1B" w:rsidR="00D3186D" w:rsidRPr="00793DD0" w:rsidRDefault="000E7596" w:rsidP="005D76BF">
      <w:pPr>
        <w:spacing w:after="240"/>
        <w:jc w:val="both"/>
        <w:rPr>
          <w:rFonts w:cs="Times New Roman"/>
        </w:rPr>
      </w:pPr>
      <w:r w:rsidRPr="00793DD0">
        <w:rPr>
          <w:rFonts w:cs="Times New Roman"/>
        </w:rPr>
        <w:t>Teritorijoje, kuri analizuojama</w:t>
      </w:r>
      <w:r w:rsidR="0041789A" w:rsidRPr="00793DD0">
        <w:rPr>
          <w:rFonts w:cs="Times New Roman"/>
        </w:rPr>
        <w:t>,</w:t>
      </w:r>
      <w:r w:rsidRPr="00793DD0">
        <w:rPr>
          <w:rFonts w:cs="Times New Roman"/>
        </w:rPr>
        <w:t xml:space="preserve"> galioja Vilniaus apskrities teritorijos bendrasis plan</w:t>
      </w:r>
      <w:r w:rsidR="004447A5" w:rsidRPr="00793DD0">
        <w:rPr>
          <w:rFonts w:cs="Times New Roman"/>
        </w:rPr>
        <w:t>as ( LR Vyriausybės nutarimas „</w:t>
      </w:r>
      <w:r w:rsidRPr="00793DD0">
        <w:rPr>
          <w:rFonts w:cs="Times New Roman"/>
        </w:rPr>
        <w:t xml:space="preserve">Dėl Vilniaus apskrities teritorijos bendrojo (generalinio) plano patvirtinimo“, </w:t>
      </w:r>
      <w:r w:rsidR="002A27BC" w:rsidRPr="00793DD0">
        <w:rPr>
          <w:rFonts w:cs="Times New Roman"/>
        </w:rPr>
        <w:t>(Ž</w:t>
      </w:r>
      <w:r w:rsidRPr="00793DD0">
        <w:rPr>
          <w:rFonts w:cs="Times New Roman"/>
        </w:rPr>
        <w:t>in., 2008, Nr. 143-5699). Planuojama veikla neprieštarauja šio bendrojo plano sprendini</w:t>
      </w:r>
      <w:r w:rsidR="00013F47" w:rsidRPr="00793DD0">
        <w:rPr>
          <w:rFonts w:cs="Times New Roman"/>
        </w:rPr>
        <w:t>ams. Bendrajame plane analizuojama teritorija priskiriama urbanizuojamai teritorijai, kurios funkciniai prioritetai: žemės ūkio, miškų ir kitos teritorijos.</w:t>
      </w:r>
      <w:r w:rsidR="000844F2" w:rsidRPr="00793DD0">
        <w:rPr>
          <w:rFonts w:cs="Times New Roman"/>
        </w:rPr>
        <w:t xml:space="preserve"> (</w:t>
      </w:r>
      <w:r w:rsidR="00F03B0D" w:rsidRPr="00793DD0">
        <w:rPr>
          <w:rFonts w:cs="Times New Roman"/>
        </w:rPr>
        <w:t>10</w:t>
      </w:r>
      <w:r w:rsidR="00D25863" w:rsidRPr="00793DD0">
        <w:rPr>
          <w:rFonts w:cs="Times New Roman"/>
        </w:rPr>
        <w:t xml:space="preserve"> </w:t>
      </w:r>
      <w:r w:rsidR="00745323" w:rsidRPr="00793DD0">
        <w:rPr>
          <w:rFonts w:cs="Times New Roman"/>
        </w:rPr>
        <w:t>pav</w:t>
      </w:r>
      <w:r w:rsidR="00AD07C8" w:rsidRPr="00793DD0">
        <w:rPr>
          <w:rFonts w:cs="Times New Roman"/>
        </w:rPr>
        <w:t xml:space="preserve">.). </w:t>
      </w:r>
      <w:r w:rsidR="00A90162" w:rsidRPr="00793DD0">
        <w:rPr>
          <w:rFonts w:cs="Times New Roman"/>
        </w:rPr>
        <w:t xml:space="preserve">Teritorijos pavadinimas - </w:t>
      </w:r>
      <w:proofErr w:type="spellStart"/>
      <w:r w:rsidR="00A90162" w:rsidRPr="00793DD0">
        <w:rPr>
          <w:rFonts w:cs="Times New Roman"/>
        </w:rPr>
        <w:t>nekategorizuotos</w:t>
      </w:r>
      <w:proofErr w:type="spellEnd"/>
      <w:r w:rsidR="00A90162" w:rsidRPr="00793DD0">
        <w:rPr>
          <w:rFonts w:cs="Times New Roman"/>
        </w:rPr>
        <w:t xml:space="preserve"> gyvenamosios teritorijos.</w:t>
      </w:r>
    </w:p>
    <w:p w14:paraId="0D15BCAF" w14:textId="77777777" w:rsidR="00745323" w:rsidRPr="00793DD0" w:rsidRDefault="00900DFA" w:rsidP="00367ED6">
      <w:pPr>
        <w:jc w:val="center"/>
        <w:rPr>
          <w:rFonts w:cs="Times New Roman"/>
        </w:rPr>
      </w:pPr>
      <w:r w:rsidRPr="00793DD0">
        <w:rPr>
          <w:rFonts w:cs="Times New Roman"/>
          <w:noProof/>
          <w:lang w:eastAsia="lt-LT"/>
        </w:rPr>
        <w:drawing>
          <wp:inline distT="0" distB="0" distL="0" distR="0" wp14:anchorId="6CE154A0" wp14:editId="1B787D22">
            <wp:extent cx="6460312" cy="4516455"/>
            <wp:effectExtent l="19050" t="19050" r="17145"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 pavadinimo.jpg"/>
                    <pic:cNvPicPr/>
                  </pic:nvPicPr>
                  <pic:blipFill>
                    <a:blip r:embed="rId34">
                      <a:extLst>
                        <a:ext uri="{28A0092B-C50C-407E-A947-70E740481C1C}">
                          <a14:useLocalDpi xmlns:a14="http://schemas.microsoft.com/office/drawing/2010/main" val="0"/>
                        </a:ext>
                      </a:extLst>
                    </a:blip>
                    <a:stretch>
                      <a:fillRect/>
                    </a:stretch>
                  </pic:blipFill>
                  <pic:spPr>
                    <a:xfrm>
                      <a:off x="0" y="0"/>
                      <a:ext cx="6468331" cy="4522061"/>
                    </a:xfrm>
                    <a:prstGeom prst="rect">
                      <a:avLst/>
                    </a:prstGeom>
                    <a:ln>
                      <a:solidFill>
                        <a:schemeClr val="tx1"/>
                      </a:solidFill>
                    </a:ln>
                  </pic:spPr>
                </pic:pic>
              </a:graphicData>
            </a:graphic>
          </wp:inline>
        </w:drawing>
      </w:r>
    </w:p>
    <w:p w14:paraId="15F435FB" w14:textId="3AB9881E" w:rsidR="0009752D" w:rsidRPr="00793DD0" w:rsidRDefault="0009752D" w:rsidP="0009752D">
      <w:pPr>
        <w:spacing w:after="200" w:line="276" w:lineRule="auto"/>
        <w:jc w:val="center"/>
        <w:rPr>
          <w:rFonts w:cs="Times New Roman"/>
        </w:rPr>
      </w:pPr>
      <w:r w:rsidRPr="00793DD0">
        <w:rPr>
          <w:rFonts w:cs="Times New Roman"/>
        </w:rPr>
        <w:object w:dxaOrig="4320" w:dyaOrig="3212" w14:anchorId="78653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5pt;height:2in" o:ole="">
            <v:imagedata r:id="rId35" o:title="" croptop="32301f" cropbottom="18719f" cropleft="28227f" cropright="19013f"/>
          </v:shape>
          <o:OLEObject Type="Embed" ProgID="DWGTrueView.Drawing.20" ShapeID="_x0000_i1025" DrawAspect="Content" ObjectID="_1531293265" r:id="rId36"/>
        </w:object>
      </w:r>
      <w:r w:rsidR="00F03B0D" w:rsidRPr="00793DD0">
        <w:rPr>
          <w:rFonts w:cs="Times New Roman"/>
          <w:b/>
          <w:i/>
        </w:rPr>
        <w:t>10</w:t>
      </w:r>
      <w:r w:rsidR="00D25863" w:rsidRPr="00793DD0">
        <w:rPr>
          <w:rFonts w:cs="Times New Roman"/>
          <w:b/>
          <w:i/>
        </w:rPr>
        <w:t xml:space="preserve"> </w:t>
      </w:r>
      <w:r w:rsidR="00745323" w:rsidRPr="00793DD0">
        <w:rPr>
          <w:rFonts w:cs="Times New Roman"/>
          <w:b/>
          <w:i/>
        </w:rPr>
        <w:t>pav.</w:t>
      </w:r>
      <w:r w:rsidR="00745323" w:rsidRPr="00793DD0">
        <w:rPr>
          <w:rFonts w:cs="Times New Roman"/>
          <w:i/>
        </w:rPr>
        <w:t xml:space="preserve"> Vilniaus apskrities (</w:t>
      </w:r>
      <w:r w:rsidR="004B67F7" w:rsidRPr="00793DD0">
        <w:rPr>
          <w:rFonts w:cs="Times New Roman"/>
          <w:i/>
        </w:rPr>
        <w:t>2008)</w:t>
      </w:r>
      <w:r w:rsidR="00CA3F6E" w:rsidRPr="00793DD0">
        <w:rPr>
          <w:rFonts w:cs="Times New Roman"/>
          <w:i/>
        </w:rPr>
        <w:t xml:space="preserve"> t</w:t>
      </w:r>
      <w:r w:rsidR="00F8125D" w:rsidRPr="00793DD0">
        <w:rPr>
          <w:rFonts w:cs="Times New Roman"/>
          <w:i/>
        </w:rPr>
        <w:t>eritorijos bendrojo plano dalis</w:t>
      </w:r>
      <w:r w:rsidR="00F5089A" w:rsidRPr="00793DD0">
        <w:rPr>
          <w:rFonts w:cs="Times New Roman"/>
          <w:i/>
        </w:rPr>
        <w:t xml:space="preserve">, žemės naudojimo </w:t>
      </w:r>
      <w:r w:rsidR="00AD07C8" w:rsidRPr="00793DD0">
        <w:rPr>
          <w:rFonts w:cs="Times New Roman"/>
          <w:i/>
        </w:rPr>
        <w:t>ir apsaugos reglamentų brėžinys</w:t>
      </w:r>
      <w:r w:rsidR="006B1167" w:rsidRPr="00793DD0">
        <w:rPr>
          <w:rFonts w:cs="Times New Roman"/>
          <w:i/>
        </w:rPr>
        <w:t xml:space="preserve"> </w:t>
      </w:r>
      <w:r w:rsidRPr="00793DD0">
        <w:rPr>
          <w:rFonts w:cs="Times New Roman"/>
          <w:i/>
        </w:rPr>
        <w:t>(</w:t>
      </w:r>
      <w:r w:rsidR="00D25863" w:rsidRPr="00793DD0">
        <w:rPr>
          <w:rFonts w:cs="Times New Roman"/>
          <w:i/>
        </w:rPr>
        <w:t>www.</w:t>
      </w:r>
      <w:r w:rsidRPr="00793DD0">
        <w:rPr>
          <w:rFonts w:cs="Times New Roman"/>
          <w:i/>
        </w:rPr>
        <w:t>tpdr.</w:t>
      </w:r>
      <w:r w:rsidR="006B1167" w:rsidRPr="00793DD0">
        <w:rPr>
          <w:rFonts w:cs="Times New Roman"/>
          <w:i/>
        </w:rPr>
        <w:t>lt)</w:t>
      </w:r>
    </w:p>
    <w:p w14:paraId="54C79EB2" w14:textId="1F2F38D8" w:rsidR="0009752D" w:rsidRPr="00793DD0" w:rsidRDefault="00D25863" w:rsidP="005D76BF">
      <w:pPr>
        <w:spacing w:after="240"/>
        <w:jc w:val="both"/>
        <w:rPr>
          <w:rFonts w:cs="Times New Roman"/>
        </w:rPr>
      </w:pPr>
      <w:r w:rsidRPr="00793DD0">
        <w:rPr>
          <w:rFonts w:cs="Times New Roman"/>
        </w:rPr>
        <w:t xml:space="preserve">PŪV </w:t>
      </w:r>
      <w:r w:rsidR="0009752D" w:rsidRPr="00793DD0">
        <w:rPr>
          <w:rFonts w:cs="Times New Roman"/>
        </w:rPr>
        <w:t>teritorija (</w:t>
      </w:r>
      <w:proofErr w:type="spellStart"/>
      <w:r w:rsidR="0009752D" w:rsidRPr="00793DD0">
        <w:rPr>
          <w:rFonts w:cs="Times New Roman"/>
        </w:rPr>
        <w:t>Žeruolių</w:t>
      </w:r>
      <w:proofErr w:type="spellEnd"/>
      <w:r w:rsidR="0009752D" w:rsidRPr="00793DD0">
        <w:rPr>
          <w:rFonts w:cs="Times New Roman"/>
        </w:rPr>
        <w:t xml:space="preserve"> k., </w:t>
      </w:r>
      <w:proofErr w:type="spellStart"/>
      <w:r w:rsidR="0009752D" w:rsidRPr="00793DD0">
        <w:rPr>
          <w:rFonts w:cs="Times New Roman"/>
        </w:rPr>
        <w:t>Žeruolių</w:t>
      </w:r>
      <w:proofErr w:type="spellEnd"/>
      <w:r w:rsidR="0009752D" w:rsidRPr="00793DD0">
        <w:rPr>
          <w:rFonts w:cs="Times New Roman"/>
        </w:rPr>
        <w:t xml:space="preserve"> g. 23) yra U.6 (formuojamo užstatymo) teritorijoje. U.5 ir U.6 teritorijų pavadinimas – </w:t>
      </w:r>
      <w:proofErr w:type="spellStart"/>
      <w:r w:rsidR="0009752D" w:rsidRPr="00793DD0">
        <w:rPr>
          <w:rFonts w:cs="Times New Roman"/>
        </w:rPr>
        <w:t>nekategorizuotos</w:t>
      </w:r>
      <w:proofErr w:type="spellEnd"/>
      <w:r w:rsidR="0009752D" w:rsidRPr="00793DD0">
        <w:rPr>
          <w:rFonts w:cs="Times New Roman"/>
        </w:rPr>
        <w:t xml:space="preserve"> gyvenamosios teritorijos. </w:t>
      </w:r>
    </w:p>
    <w:p w14:paraId="20089F2F" w14:textId="77777777" w:rsidR="00E6430D" w:rsidRPr="00793DD0" w:rsidRDefault="00E6430D" w:rsidP="00E6430D">
      <w:pPr>
        <w:rPr>
          <w:rFonts w:cs="Times New Roman"/>
        </w:rPr>
      </w:pPr>
    </w:p>
    <w:p w14:paraId="2B0DC56F" w14:textId="3CA65032" w:rsidR="00D25863" w:rsidRPr="00793DD0" w:rsidRDefault="00D25863" w:rsidP="00AE3C13">
      <w:pPr>
        <w:pStyle w:val="Antrat2"/>
        <w:numPr>
          <w:ilvl w:val="1"/>
          <w:numId w:val="1"/>
        </w:numPr>
        <w:spacing w:before="240" w:after="240"/>
        <w:ind w:left="0" w:firstLine="284"/>
        <w:jc w:val="both"/>
        <w:rPr>
          <w:rFonts w:cs="Times New Roman"/>
        </w:rPr>
      </w:pPr>
      <w:bookmarkStart w:id="80" w:name="_Toc456694680"/>
      <w:r w:rsidRPr="00793DD0">
        <w:rPr>
          <w:rFonts w:cs="Times New Roman"/>
        </w:rPr>
        <w:lastRenderedPageBreak/>
        <w:t>Informacija apie eksploatuojamus, išžvalgytus žemės gelmių telkinių išteklius</w:t>
      </w:r>
      <w:bookmarkEnd w:id="80"/>
    </w:p>
    <w:p w14:paraId="469D4B02" w14:textId="20489021" w:rsidR="00D25863" w:rsidRPr="00793DD0" w:rsidRDefault="00D25863" w:rsidP="005D76BF">
      <w:pPr>
        <w:spacing w:after="240"/>
        <w:jc w:val="both"/>
        <w:rPr>
          <w:rFonts w:cs="Times New Roman"/>
        </w:rPr>
      </w:pPr>
      <w:r w:rsidRPr="00793DD0">
        <w:rPr>
          <w:rFonts w:cs="Times New Roman"/>
        </w:rPr>
        <w:t xml:space="preserve">Ukmergės rajono savivaldybės perspektyvių ir prognozinių išteklių kiekiai pateikti </w:t>
      </w:r>
      <w:r w:rsidR="0008744E" w:rsidRPr="00793DD0">
        <w:rPr>
          <w:rFonts w:cs="Times New Roman"/>
        </w:rPr>
        <w:t>Priede 4</w:t>
      </w:r>
      <w:r w:rsidRPr="00793DD0">
        <w:rPr>
          <w:rFonts w:cs="Times New Roman"/>
        </w:rPr>
        <w:t xml:space="preserve">. Žemės gelmių ištekliai: durpės, </w:t>
      </w:r>
      <w:proofErr w:type="spellStart"/>
      <w:r w:rsidRPr="00793DD0">
        <w:rPr>
          <w:rFonts w:cs="Times New Roman"/>
        </w:rPr>
        <w:t>sapropelis</w:t>
      </w:r>
      <w:proofErr w:type="spellEnd"/>
      <w:r w:rsidRPr="00793DD0">
        <w:rPr>
          <w:rFonts w:cs="Times New Roman"/>
        </w:rPr>
        <w:t xml:space="preserve">, smėlis, žvyras. Perspektyvių ir prognozinių išteklių kiekių diagramos </w:t>
      </w:r>
      <w:r w:rsidRPr="00793DD0">
        <w:rPr>
          <w:rFonts w:cs="Times New Roman"/>
          <w:i/>
        </w:rPr>
        <w:t xml:space="preserve"> </w:t>
      </w:r>
      <w:r w:rsidRPr="00793DD0">
        <w:rPr>
          <w:rFonts w:cs="Times New Roman"/>
        </w:rPr>
        <w:t>(</w:t>
      </w:r>
      <w:r w:rsidR="00F03B0D" w:rsidRPr="00793DD0">
        <w:rPr>
          <w:rFonts w:cs="Times New Roman"/>
        </w:rPr>
        <w:t>11</w:t>
      </w:r>
      <w:r w:rsidRPr="00793DD0">
        <w:rPr>
          <w:rFonts w:cs="Times New Roman"/>
        </w:rPr>
        <w:t xml:space="preserve"> pav.). </w:t>
      </w:r>
    </w:p>
    <w:p w14:paraId="1B5378AD" w14:textId="6C84EE6C" w:rsidR="00D25863" w:rsidRPr="00793DD0" w:rsidRDefault="00D25863" w:rsidP="005D76BF">
      <w:pPr>
        <w:spacing w:after="240"/>
        <w:jc w:val="both"/>
        <w:rPr>
          <w:rFonts w:cs="Times New Roman"/>
        </w:rPr>
      </w:pPr>
      <w:r w:rsidRPr="00793DD0">
        <w:rPr>
          <w:rFonts w:cs="Times New Roman"/>
        </w:rPr>
        <w:t>Į planuojamą fermą vanduo planuojamas tiekti iš vietinio artezinio gręžinio vandentiekio tinklais (1</w:t>
      </w:r>
      <w:r w:rsidR="00F03B0D" w:rsidRPr="00793DD0">
        <w:rPr>
          <w:rFonts w:cs="Times New Roman"/>
        </w:rPr>
        <w:t>2</w:t>
      </w:r>
      <w:r w:rsidRPr="00793DD0">
        <w:rPr>
          <w:rFonts w:cs="Times New Roman"/>
        </w:rPr>
        <w:t xml:space="preserve"> pav.). Gręžinio registro Nr. 98/27064 (5 priedas). Artezinis gręžinys, kaip nuosavybė, priklauso dvejiems savininkas: Valentui Varnui ir Egidijui Kulikauskui.</w:t>
      </w:r>
    </w:p>
    <w:p w14:paraId="6C493C5E" w14:textId="77777777" w:rsidR="00D25863" w:rsidRPr="00793DD0" w:rsidRDefault="00D25863" w:rsidP="00D25863">
      <w:pPr>
        <w:rPr>
          <w:rFonts w:cs="Times New Roman"/>
        </w:rPr>
      </w:pPr>
      <w:r w:rsidRPr="00793DD0">
        <w:rPr>
          <w:rFonts w:cs="Times New Roman"/>
          <w:noProof/>
          <w:lang w:eastAsia="lt-LT"/>
        </w:rPr>
        <w:drawing>
          <wp:inline distT="0" distB="0" distL="0" distR="0" wp14:anchorId="1A3C80B2" wp14:editId="1E21E310">
            <wp:extent cx="2644597" cy="2142452"/>
            <wp:effectExtent l="0" t="0" r="381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l="13405" b="11045"/>
                    <a:stretch/>
                  </pic:blipFill>
                  <pic:spPr bwMode="auto">
                    <a:xfrm>
                      <a:off x="0" y="0"/>
                      <a:ext cx="2647123" cy="2144499"/>
                    </a:xfrm>
                    <a:prstGeom prst="rect">
                      <a:avLst/>
                    </a:prstGeom>
                    <a:noFill/>
                    <a:ln>
                      <a:noFill/>
                    </a:ln>
                    <a:extLst>
                      <a:ext uri="{53640926-AAD7-44D8-BBD7-CCE9431645EC}">
                        <a14:shadowObscured xmlns:a14="http://schemas.microsoft.com/office/drawing/2010/main"/>
                      </a:ext>
                    </a:extLst>
                  </pic:spPr>
                </pic:pic>
              </a:graphicData>
            </a:graphic>
          </wp:inline>
        </w:drawing>
      </w:r>
      <w:r w:rsidRPr="00793DD0">
        <w:rPr>
          <w:rFonts w:cs="Times New Roman"/>
        </w:rPr>
        <w:t xml:space="preserve"> </w:t>
      </w:r>
      <w:r w:rsidRPr="00793DD0">
        <w:rPr>
          <w:rFonts w:cs="Times New Roman"/>
          <w:noProof/>
          <w:lang w:eastAsia="lt-LT"/>
        </w:rPr>
        <w:drawing>
          <wp:inline distT="0" distB="0" distL="0" distR="0" wp14:anchorId="1510B1B6" wp14:editId="3C7E3EE0">
            <wp:extent cx="3377821" cy="2143760"/>
            <wp:effectExtent l="0" t="0" r="0" b="889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mnmnm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88773" cy="2150711"/>
                    </a:xfrm>
                    <a:prstGeom prst="rect">
                      <a:avLst/>
                    </a:prstGeom>
                  </pic:spPr>
                </pic:pic>
              </a:graphicData>
            </a:graphic>
          </wp:inline>
        </w:drawing>
      </w:r>
    </w:p>
    <w:p w14:paraId="509DD2D7" w14:textId="0F6BE887" w:rsidR="00D25863" w:rsidRPr="00793DD0" w:rsidRDefault="00D25863" w:rsidP="00D25863">
      <w:pPr>
        <w:jc w:val="center"/>
        <w:rPr>
          <w:rFonts w:cs="Times New Roman"/>
          <w:i/>
        </w:rPr>
      </w:pPr>
      <w:r w:rsidRPr="00793DD0">
        <w:rPr>
          <w:rFonts w:cs="Times New Roman"/>
          <w:b/>
          <w:i/>
        </w:rPr>
        <w:t>1</w:t>
      </w:r>
      <w:r w:rsidR="00F03B0D" w:rsidRPr="00793DD0">
        <w:rPr>
          <w:rFonts w:cs="Times New Roman"/>
          <w:b/>
          <w:i/>
        </w:rPr>
        <w:t>2</w:t>
      </w:r>
      <w:r w:rsidRPr="00793DD0">
        <w:rPr>
          <w:rFonts w:cs="Times New Roman"/>
          <w:b/>
          <w:i/>
        </w:rPr>
        <w:t xml:space="preserve"> pav.</w:t>
      </w:r>
      <w:r w:rsidRPr="00793DD0">
        <w:rPr>
          <w:rFonts w:cs="Times New Roman"/>
          <w:i/>
        </w:rPr>
        <w:t xml:space="preserve"> Vietinis požeminio vandens gręžinys      </w:t>
      </w:r>
      <w:r w:rsidR="00F03B0D" w:rsidRPr="00793DD0">
        <w:rPr>
          <w:rFonts w:cs="Times New Roman"/>
          <w:b/>
          <w:i/>
        </w:rPr>
        <w:t>11</w:t>
      </w:r>
      <w:r w:rsidRPr="00793DD0">
        <w:rPr>
          <w:rFonts w:cs="Times New Roman"/>
          <w:b/>
          <w:i/>
        </w:rPr>
        <w:t xml:space="preserve"> pav.</w:t>
      </w:r>
      <w:r w:rsidRPr="00793DD0">
        <w:rPr>
          <w:rFonts w:cs="Times New Roman"/>
          <w:i/>
        </w:rPr>
        <w:t xml:space="preserve"> Naudingųjų iškasenų telkiniai(</w:t>
      </w:r>
      <w:r w:rsidR="005C71CE" w:rsidRPr="00793DD0">
        <w:rPr>
          <w:rFonts w:cs="Times New Roman"/>
          <w:i/>
        </w:rPr>
        <w:t>www.geolis</w:t>
      </w:r>
      <w:r w:rsidRPr="00793DD0">
        <w:rPr>
          <w:rFonts w:cs="Times New Roman"/>
          <w:i/>
        </w:rPr>
        <w:t>.lt)</w:t>
      </w:r>
    </w:p>
    <w:p w14:paraId="51AE6323" w14:textId="77777777" w:rsidR="00D25863" w:rsidRPr="00793DD0" w:rsidRDefault="00D25863" w:rsidP="00D25863">
      <w:pPr>
        <w:jc w:val="center"/>
        <w:rPr>
          <w:rFonts w:cs="Times New Roman"/>
          <w:i/>
        </w:rPr>
      </w:pPr>
    </w:p>
    <w:p w14:paraId="2A1E182C" w14:textId="7FED8C8E" w:rsidR="00D25863" w:rsidRPr="00793DD0" w:rsidRDefault="00D25863" w:rsidP="005D76BF">
      <w:pPr>
        <w:spacing w:after="240"/>
        <w:jc w:val="both"/>
        <w:rPr>
          <w:rFonts w:cs="Times New Roman"/>
        </w:rPr>
      </w:pPr>
      <w:r w:rsidRPr="00793DD0">
        <w:rPr>
          <w:rFonts w:cs="Times New Roman"/>
        </w:rPr>
        <w:t>Ukmergės rajone dominuoja žvyro, molio, smėlio ir žvyro durpių naudingosios iškasenos. Požeminio vandens artimiausios vandenvietės PŪV vietai yra pateiktos 1</w:t>
      </w:r>
      <w:r w:rsidR="00F03B0D" w:rsidRPr="00793DD0">
        <w:rPr>
          <w:rFonts w:cs="Times New Roman"/>
        </w:rPr>
        <w:t>3 a</w:t>
      </w:r>
      <w:r w:rsidRPr="00793DD0">
        <w:rPr>
          <w:rFonts w:cs="Times New Roman"/>
        </w:rPr>
        <w:t xml:space="preserve"> pav. Taip pat 1</w:t>
      </w:r>
      <w:r w:rsidR="00F03B0D" w:rsidRPr="00793DD0">
        <w:rPr>
          <w:rFonts w:cs="Times New Roman"/>
        </w:rPr>
        <w:t>3 b</w:t>
      </w:r>
      <w:r w:rsidRPr="00793DD0">
        <w:rPr>
          <w:rFonts w:cs="Times New Roman"/>
        </w:rPr>
        <w:t xml:space="preserve"> pav. pateikti geologiniai procesai bei reiškiniai (dešinė), kur matyti, kad Ukmergės r. nėra išsiskiriančių geologinių reiškinių ar procesų.</w:t>
      </w:r>
    </w:p>
    <w:p w14:paraId="5F921D62" w14:textId="77777777" w:rsidR="00D25863" w:rsidRPr="00793DD0" w:rsidRDefault="00D25863" w:rsidP="00D25863">
      <w:pPr>
        <w:rPr>
          <w:rFonts w:cs="Times New Roman"/>
        </w:rPr>
      </w:pPr>
      <w:r w:rsidRPr="00793DD0">
        <w:rPr>
          <w:rFonts w:cs="Times New Roman"/>
          <w:noProof/>
          <w:lang w:eastAsia="lt-LT"/>
        </w:rPr>
        <w:drawing>
          <wp:inline distT="0" distB="0" distL="0" distR="0" wp14:anchorId="523EF436" wp14:editId="542B977A">
            <wp:extent cx="3084394" cy="1962785"/>
            <wp:effectExtent l="19050" t="19050" r="20955" b="18415"/>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ANDUO.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02764" cy="1974475"/>
                    </a:xfrm>
                    <a:prstGeom prst="rect">
                      <a:avLst/>
                    </a:prstGeom>
                    <a:ln>
                      <a:solidFill>
                        <a:schemeClr val="tx1"/>
                      </a:solidFill>
                    </a:ln>
                  </pic:spPr>
                </pic:pic>
              </a:graphicData>
            </a:graphic>
          </wp:inline>
        </w:drawing>
      </w:r>
      <w:r w:rsidRPr="00793DD0">
        <w:rPr>
          <w:rFonts w:cs="Times New Roman"/>
          <w:noProof/>
          <w:lang w:eastAsia="lt-LT"/>
        </w:rPr>
        <w:drawing>
          <wp:inline distT="0" distB="0" distL="0" distR="0" wp14:anchorId="275F17B0" wp14:editId="061C71CA">
            <wp:extent cx="2783590" cy="1971040"/>
            <wp:effectExtent l="19050" t="19050" r="17145" b="1016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eologiniai procesai.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94638" cy="1978863"/>
                    </a:xfrm>
                    <a:prstGeom prst="rect">
                      <a:avLst/>
                    </a:prstGeom>
                    <a:ln>
                      <a:solidFill>
                        <a:schemeClr val="tx1"/>
                      </a:solidFill>
                    </a:ln>
                  </pic:spPr>
                </pic:pic>
              </a:graphicData>
            </a:graphic>
          </wp:inline>
        </w:drawing>
      </w:r>
    </w:p>
    <w:p w14:paraId="037E2ACC" w14:textId="3666C9C2" w:rsidR="00D25863" w:rsidRPr="00793DD0" w:rsidRDefault="00D25863" w:rsidP="005D76BF">
      <w:pPr>
        <w:jc w:val="center"/>
        <w:rPr>
          <w:rFonts w:cs="Times New Roman"/>
          <w:i/>
        </w:rPr>
      </w:pPr>
      <w:r w:rsidRPr="00793DD0">
        <w:rPr>
          <w:rFonts w:cs="Times New Roman"/>
          <w:b/>
          <w:i/>
        </w:rPr>
        <w:t>1</w:t>
      </w:r>
      <w:r w:rsidR="00F03B0D" w:rsidRPr="00793DD0">
        <w:rPr>
          <w:rFonts w:cs="Times New Roman"/>
          <w:b/>
          <w:i/>
        </w:rPr>
        <w:t>3</w:t>
      </w:r>
      <w:r w:rsidRPr="00793DD0">
        <w:rPr>
          <w:rFonts w:cs="Times New Roman"/>
          <w:b/>
          <w:i/>
        </w:rPr>
        <w:t xml:space="preserve"> (a) pav.</w:t>
      </w:r>
      <w:r w:rsidRPr="00793DD0">
        <w:rPr>
          <w:rFonts w:cs="Times New Roman"/>
          <w:i/>
        </w:rPr>
        <w:t xml:space="preserve"> Požeminio vandens vandenviečių ir </w:t>
      </w:r>
      <w:r w:rsidRPr="00793DD0">
        <w:rPr>
          <w:rFonts w:cs="Times New Roman"/>
          <w:b/>
          <w:i/>
        </w:rPr>
        <w:t>(b)</w:t>
      </w:r>
      <w:r w:rsidRPr="00793DD0">
        <w:rPr>
          <w:rFonts w:cs="Times New Roman"/>
          <w:i/>
        </w:rPr>
        <w:t>geologinių reiškinių bei procesų žemėlapis (</w:t>
      </w:r>
      <w:r w:rsidR="005C71CE" w:rsidRPr="00793DD0">
        <w:rPr>
          <w:rFonts w:cs="Times New Roman"/>
          <w:i/>
        </w:rPr>
        <w:t>www.geolis</w:t>
      </w:r>
      <w:r w:rsidRPr="00793DD0">
        <w:rPr>
          <w:rFonts w:cs="Times New Roman"/>
          <w:i/>
        </w:rPr>
        <w:t>.lt)</w:t>
      </w:r>
    </w:p>
    <w:p w14:paraId="49EF7A7A" w14:textId="704B6A68" w:rsidR="00942BE5" w:rsidRPr="00793DD0" w:rsidRDefault="00942BE5" w:rsidP="00AE3C13">
      <w:pPr>
        <w:pStyle w:val="Antrat2"/>
        <w:numPr>
          <w:ilvl w:val="1"/>
          <w:numId w:val="1"/>
        </w:numPr>
        <w:spacing w:before="240" w:after="240"/>
        <w:ind w:left="0" w:firstLine="284"/>
        <w:jc w:val="both"/>
        <w:rPr>
          <w:rFonts w:cs="Times New Roman"/>
        </w:rPr>
      </w:pPr>
      <w:bookmarkStart w:id="81" w:name="_Toc456694681"/>
      <w:r w:rsidRPr="00793DD0">
        <w:rPr>
          <w:rFonts w:cs="Times New Roman"/>
        </w:rPr>
        <w:t xml:space="preserve">Informacija apie </w:t>
      </w:r>
      <w:r w:rsidR="008677F8" w:rsidRPr="00793DD0">
        <w:rPr>
          <w:rFonts w:cs="Times New Roman"/>
        </w:rPr>
        <w:t>v</w:t>
      </w:r>
      <w:r w:rsidRPr="00793DD0">
        <w:rPr>
          <w:rFonts w:cs="Times New Roman"/>
        </w:rPr>
        <w:t>ietos kraštovaizdį, gamtinį karkasą, reljefą</w:t>
      </w:r>
      <w:bookmarkEnd w:id="81"/>
    </w:p>
    <w:p w14:paraId="742B1EB4" w14:textId="5197DEAF" w:rsidR="0091453A" w:rsidRPr="00793DD0" w:rsidRDefault="00271FDB" w:rsidP="005D76BF">
      <w:pPr>
        <w:spacing w:after="240"/>
        <w:jc w:val="both"/>
        <w:rPr>
          <w:rFonts w:cs="Times New Roman"/>
        </w:rPr>
      </w:pPr>
      <w:r w:rsidRPr="00793DD0">
        <w:rPr>
          <w:rFonts w:cs="Times New Roman"/>
        </w:rPr>
        <w:t>Vadovaujantis Eur</w:t>
      </w:r>
      <w:r w:rsidR="008F337B" w:rsidRPr="00793DD0">
        <w:rPr>
          <w:rFonts w:cs="Times New Roman"/>
        </w:rPr>
        <w:t>opos kraštovaizdžio konvencijos</w:t>
      </w:r>
      <w:r w:rsidRPr="00793DD0">
        <w:rPr>
          <w:rFonts w:cs="Times New Roman"/>
        </w:rPr>
        <w:t>, Europos Tarybos ministrų komiteto 2008 m. rekomendacijomis CM/</w:t>
      </w:r>
      <w:proofErr w:type="spellStart"/>
      <w:r w:rsidRPr="00793DD0">
        <w:rPr>
          <w:rFonts w:cs="Times New Roman"/>
        </w:rPr>
        <w:t>Rec</w:t>
      </w:r>
      <w:proofErr w:type="spellEnd"/>
      <w:r w:rsidRPr="00793DD0">
        <w:rPr>
          <w:rFonts w:cs="Times New Roman"/>
        </w:rPr>
        <w:t xml:space="preserve"> (2008-02-06)3 valstybės narėms dėl Europos kraštovaizdžio konvencijos įgyvendinimo gairių nuostat</w:t>
      </w:r>
      <w:r w:rsidR="008F337B" w:rsidRPr="00793DD0">
        <w:rPr>
          <w:rFonts w:cs="Times New Roman"/>
        </w:rPr>
        <w:t>omis</w:t>
      </w:r>
      <w:r w:rsidRPr="00793DD0">
        <w:rPr>
          <w:rFonts w:cs="Times New Roman"/>
        </w:rPr>
        <w:t xml:space="preserve">, Lietuvos kraštovaizdžio </w:t>
      </w:r>
      <w:r w:rsidR="008F337B" w:rsidRPr="00793DD0">
        <w:rPr>
          <w:rFonts w:cs="Times New Roman"/>
        </w:rPr>
        <w:t xml:space="preserve">politikos krypčių aprašu, kuriame vertingiausios estetiniu požiūriu Lietuvos kraštovaizdžio vizualinės struktūros išskirtos </w:t>
      </w:r>
      <w:r w:rsidR="0091453A" w:rsidRPr="00793DD0">
        <w:rPr>
          <w:rFonts w:cs="Times New Roman"/>
        </w:rPr>
        <w:t>Lietuvos kraštovaizdžio</w:t>
      </w:r>
      <w:r w:rsidR="004F01B0" w:rsidRPr="00793DD0">
        <w:rPr>
          <w:rFonts w:cs="Times New Roman"/>
        </w:rPr>
        <w:t xml:space="preserve"> viz</w:t>
      </w:r>
      <w:r w:rsidR="000844F2" w:rsidRPr="00793DD0">
        <w:rPr>
          <w:rFonts w:cs="Times New Roman"/>
        </w:rPr>
        <w:t>ualinės struktūros žemėlapyje (</w:t>
      </w:r>
      <w:r w:rsidR="005C71CE" w:rsidRPr="00793DD0">
        <w:rPr>
          <w:rFonts w:cs="Times New Roman"/>
        </w:rPr>
        <w:t>1</w:t>
      </w:r>
      <w:r w:rsidR="00F03B0D" w:rsidRPr="00793DD0">
        <w:rPr>
          <w:rFonts w:cs="Times New Roman"/>
        </w:rPr>
        <w:t>4</w:t>
      </w:r>
      <w:r w:rsidR="005C71CE" w:rsidRPr="00793DD0">
        <w:rPr>
          <w:rFonts w:cs="Times New Roman"/>
        </w:rPr>
        <w:t xml:space="preserve"> </w:t>
      </w:r>
      <w:r w:rsidR="004F01B0" w:rsidRPr="00793DD0">
        <w:rPr>
          <w:rFonts w:cs="Times New Roman"/>
        </w:rPr>
        <w:t xml:space="preserve">pav.) PŪV teritorija patenka į zoną, pažymėtą indeksu V0H3-b. Vizualinę </w:t>
      </w:r>
      <w:r w:rsidR="004F01B0" w:rsidRPr="00793DD0">
        <w:rPr>
          <w:rFonts w:cs="Times New Roman"/>
        </w:rPr>
        <w:lastRenderedPageBreak/>
        <w:t>struktūrą informuojantys veiksniai: V0- neišreikšta vertikalioji (</w:t>
      </w:r>
      <w:proofErr w:type="spellStart"/>
      <w:r w:rsidR="004F01B0" w:rsidRPr="00793DD0">
        <w:rPr>
          <w:rFonts w:cs="Times New Roman"/>
        </w:rPr>
        <w:t>lyguminis</w:t>
      </w:r>
      <w:proofErr w:type="spellEnd"/>
      <w:r w:rsidR="004F01B0" w:rsidRPr="00793DD0">
        <w:rPr>
          <w:rFonts w:cs="Times New Roman"/>
        </w:rPr>
        <w:t xml:space="preserve"> kraštovaizdis su 1 lygmens </w:t>
      </w:r>
      <w:proofErr w:type="spellStart"/>
      <w:r w:rsidR="004F01B0" w:rsidRPr="00793DD0">
        <w:rPr>
          <w:rFonts w:cs="Times New Roman"/>
        </w:rPr>
        <w:t>videotopais</w:t>
      </w:r>
      <w:proofErr w:type="spellEnd"/>
      <w:r w:rsidR="004F01B0" w:rsidRPr="00793DD0">
        <w:rPr>
          <w:rFonts w:cs="Times New Roman"/>
        </w:rPr>
        <w:t xml:space="preserve">), H3- vyraujančių atvirų pilnai apžvelgiamų erdvių kraštovaizdis, b- kraštovaizdžio erdvinėje struktūroje išreikšti tik horizontalūs </w:t>
      </w:r>
      <w:proofErr w:type="spellStart"/>
      <w:r w:rsidR="004F01B0" w:rsidRPr="00793DD0">
        <w:rPr>
          <w:rFonts w:cs="Times New Roman"/>
        </w:rPr>
        <w:t>dominantai</w:t>
      </w:r>
      <w:proofErr w:type="spellEnd"/>
      <w:r w:rsidR="004F01B0" w:rsidRPr="00793DD0">
        <w:rPr>
          <w:rFonts w:cs="Times New Roman"/>
        </w:rPr>
        <w:t>.</w:t>
      </w:r>
    </w:p>
    <w:p w14:paraId="3545C991" w14:textId="77777777" w:rsidR="00FC5234" w:rsidRPr="00793DD0" w:rsidRDefault="00FC5234" w:rsidP="005D76BF">
      <w:pPr>
        <w:spacing w:after="240"/>
        <w:jc w:val="both"/>
        <w:rPr>
          <w:rFonts w:cs="Times New Roman"/>
        </w:rPr>
      </w:pPr>
      <w:r w:rsidRPr="00793DD0">
        <w:rPr>
          <w:rFonts w:cs="Times New Roman"/>
        </w:rPr>
        <w:t xml:space="preserve">Pagal Ukmergės rajono savivaldybės teritorijos gamtinio karkaso teritorijų specialiojo plano patvirtinimą (2014 m. gruodžio 4 d.), </w:t>
      </w:r>
      <w:r w:rsidR="00035050" w:rsidRPr="00793DD0">
        <w:rPr>
          <w:rFonts w:cs="Times New Roman"/>
        </w:rPr>
        <w:t>įvertinta planuojamos teritorijos padėtis regioninėje gamtinio karkaso sistemoje</w:t>
      </w:r>
      <w:r w:rsidR="004F0452" w:rsidRPr="00793DD0">
        <w:rPr>
          <w:rFonts w:cs="Times New Roman"/>
        </w:rPr>
        <w:t>.</w:t>
      </w:r>
      <w:r w:rsidR="00035050" w:rsidRPr="00793DD0">
        <w:rPr>
          <w:rFonts w:cs="Times New Roman"/>
        </w:rPr>
        <w:t xml:space="preserve"> </w:t>
      </w:r>
    </w:p>
    <w:p w14:paraId="515298EA" w14:textId="77777777" w:rsidR="00EB3F8E" w:rsidRPr="00793DD0" w:rsidRDefault="0091453A" w:rsidP="0018124B">
      <w:pPr>
        <w:jc w:val="center"/>
        <w:rPr>
          <w:rFonts w:cs="Times New Roman"/>
        </w:rPr>
      </w:pPr>
      <w:r w:rsidRPr="00793DD0">
        <w:rPr>
          <w:rFonts w:cs="Times New Roman"/>
          <w:noProof/>
          <w:lang w:eastAsia="lt-LT"/>
        </w:rPr>
        <w:drawing>
          <wp:inline distT="0" distB="0" distL="0" distR="0" wp14:anchorId="48003C0F" wp14:editId="775197DE">
            <wp:extent cx="5209953" cy="3606359"/>
            <wp:effectExtent l="19050" t="19050" r="10160" b="1333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etuvos kraštovaizdžio vizualios struktūros žemėlapis.jpg"/>
                    <pic:cNvPicPr/>
                  </pic:nvPicPr>
                  <pic:blipFill>
                    <a:blip r:embed="rId41">
                      <a:extLst>
                        <a:ext uri="{28A0092B-C50C-407E-A947-70E740481C1C}">
                          <a14:useLocalDpi xmlns:a14="http://schemas.microsoft.com/office/drawing/2010/main" val="0"/>
                        </a:ext>
                      </a:extLst>
                    </a:blip>
                    <a:stretch>
                      <a:fillRect/>
                    </a:stretch>
                  </pic:blipFill>
                  <pic:spPr>
                    <a:xfrm>
                      <a:off x="0" y="0"/>
                      <a:ext cx="5223080" cy="3615446"/>
                    </a:xfrm>
                    <a:prstGeom prst="rect">
                      <a:avLst/>
                    </a:prstGeom>
                    <a:ln>
                      <a:solidFill>
                        <a:schemeClr val="tx1"/>
                      </a:solidFill>
                    </a:ln>
                  </pic:spPr>
                </pic:pic>
              </a:graphicData>
            </a:graphic>
          </wp:inline>
        </w:drawing>
      </w:r>
    </w:p>
    <w:p w14:paraId="68C12FA8" w14:textId="15CE0E7C" w:rsidR="005242B3" w:rsidRPr="00793DD0" w:rsidRDefault="005C71CE" w:rsidP="00EE4F82">
      <w:pPr>
        <w:spacing w:line="360" w:lineRule="auto"/>
        <w:ind w:firstLine="1298"/>
        <w:jc w:val="both"/>
        <w:rPr>
          <w:rFonts w:cs="Times New Roman"/>
          <w:i/>
        </w:rPr>
      </w:pPr>
      <w:r w:rsidRPr="00793DD0">
        <w:rPr>
          <w:rFonts w:cs="Times New Roman"/>
          <w:b/>
          <w:i/>
        </w:rPr>
        <w:t>1</w:t>
      </w:r>
      <w:r w:rsidR="00F03B0D" w:rsidRPr="00793DD0">
        <w:rPr>
          <w:rFonts w:cs="Times New Roman"/>
          <w:b/>
          <w:i/>
        </w:rPr>
        <w:t>4</w:t>
      </w:r>
      <w:r w:rsidRPr="00793DD0">
        <w:rPr>
          <w:rFonts w:cs="Times New Roman"/>
          <w:b/>
          <w:i/>
        </w:rPr>
        <w:t xml:space="preserve"> </w:t>
      </w:r>
      <w:r w:rsidR="005242B3" w:rsidRPr="00793DD0">
        <w:rPr>
          <w:rFonts w:cs="Times New Roman"/>
          <w:b/>
          <w:i/>
        </w:rPr>
        <w:t>pav.</w:t>
      </w:r>
      <w:r w:rsidR="005242B3" w:rsidRPr="00793DD0">
        <w:rPr>
          <w:rFonts w:cs="Times New Roman"/>
          <w:i/>
        </w:rPr>
        <w:t xml:space="preserve"> Lietuvos kraštovaizdžio vizualinės struktūros žemėlapis[</w:t>
      </w:r>
      <w:r w:rsidRPr="00793DD0">
        <w:rPr>
          <w:rFonts w:cs="Times New Roman"/>
          <w:i/>
        </w:rPr>
        <w:t>www.</w:t>
      </w:r>
      <w:r w:rsidR="005242B3" w:rsidRPr="00793DD0">
        <w:rPr>
          <w:rFonts w:cs="Times New Roman"/>
          <w:i/>
        </w:rPr>
        <w:t>am.lt]</w:t>
      </w:r>
    </w:p>
    <w:p w14:paraId="564E3A63" w14:textId="4D8ED25B" w:rsidR="00F22E32" w:rsidRPr="00793DD0" w:rsidRDefault="004D38A6" w:rsidP="005D76BF">
      <w:pPr>
        <w:spacing w:after="240"/>
        <w:jc w:val="both"/>
        <w:rPr>
          <w:rFonts w:cs="Times New Roman"/>
        </w:rPr>
      </w:pPr>
      <w:r w:rsidRPr="00793DD0">
        <w:rPr>
          <w:rFonts w:cs="Times New Roman"/>
        </w:rPr>
        <w:t>A</w:t>
      </w:r>
      <w:r w:rsidR="003F12BF" w:rsidRPr="00793DD0">
        <w:rPr>
          <w:rFonts w:cs="Times New Roman"/>
        </w:rPr>
        <w:t>nalizuojamos</w:t>
      </w:r>
      <w:r w:rsidRPr="00793DD0">
        <w:rPr>
          <w:rFonts w:cs="Times New Roman"/>
        </w:rPr>
        <w:t xml:space="preserve"> PŪV</w:t>
      </w:r>
      <w:r w:rsidR="003F12BF" w:rsidRPr="00793DD0">
        <w:rPr>
          <w:rFonts w:cs="Times New Roman"/>
        </w:rPr>
        <w:t xml:space="preserve"> teritorijos</w:t>
      </w:r>
      <w:r w:rsidRPr="00793DD0">
        <w:rPr>
          <w:rFonts w:cs="Times New Roman"/>
        </w:rPr>
        <w:t xml:space="preserve"> gamtinis karkasas</w:t>
      </w:r>
      <w:r w:rsidR="003F12BF" w:rsidRPr="00793DD0">
        <w:rPr>
          <w:rFonts w:cs="Times New Roman"/>
        </w:rPr>
        <w:t xml:space="preserve"> </w:t>
      </w:r>
      <w:r w:rsidRPr="00793DD0">
        <w:rPr>
          <w:rFonts w:cs="Times New Roman"/>
        </w:rPr>
        <w:t>nurodytas</w:t>
      </w:r>
      <w:r w:rsidR="006F615A" w:rsidRPr="00793DD0">
        <w:rPr>
          <w:rFonts w:cs="Times New Roman"/>
        </w:rPr>
        <w:t xml:space="preserve"> 13 pav. </w:t>
      </w:r>
      <w:r w:rsidR="00F22E32" w:rsidRPr="00793DD0">
        <w:rPr>
          <w:rFonts w:cs="Times New Roman"/>
        </w:rPr>
        <w:t xml:space="preserve">Bendrajame Lietuvos kraštovaizdžio struktūros žemėlapyje, pateikta Ukmergės r., </w:t>
      </w:r>
      <w:proofErr w:type="spellStart"/>
      <w:r w:rsidR="00F22E32" w:rsidRPr="00793DD0">
        <w:rPr>
          <w:rFonts w:cs="Times New Roman"/>
        </w:rPr>
        <w:t>Pivonijos</w:t>
      </w:r>
      <w:proofErr w:type="spellEnd"/>
      <w:r w:rsidR="00F22E32" w:rsidRPr="00793DD0">
        <w:rPr>
          <w:rFonts w:cs="Times New Roman"/>
        </w:rPr>
        <w:t xml:space="preserve"> sen., </w:t>
      </w:r>
      <w:proofErr w:type="spellStart"/>
      <w:r w:rsidR="00F22E32" w:rsidRPr="00793DD0">
        <w:rPr>
          <w:rFonts w:cs="Times New Roman"/>
        </w:rPr>
        <w:t>Žeruolių</w:t>
      </w:r>
      <w:proofErr w:type="spellEnd"/>
      <w:r w:rsidR="00F22E32" w:rsidRPr="00793DD0">
        <w:rPr>
          <w:rFonts w:cs="Times New Roman"/>
        </w:rPr>
        <w:t xml:space="preserve"> k. žemės danga. PŪV patenka į kompleksinės žemdirbystės plotus</w:t>
      </w:r>
      <w:r w:rsidR="000844F2" w:rsidRPr="00793DD0">
        <w:rPr>
          <w:rFonts w:cs="Times New Roman"/>
        </w:rPr>
        <w:t xml:space="preserve"> (</w:t>
      </w:r>
      <w:r w:rsidR="005C71CE" w:rsidRPr="00793DD0">
        <w:rPr>
          <w:rFonts w:cs="Times New Roman"/>
        </w:rPr>
        <w:t>1</w:t>
      </w:r>
      <w:r w:rsidR="00F03B0D" w:rsidRPr="00793DD0">
        <w:rPr>
          <w:rFonts w:cs="Times New Roman"/>
        </w:rPr>
        <w:t>5</w:t>
      </w:r>
      <w:r w:rsidR="005C71CE" w:rsidRPr="00793DD0">
        <w:rPr>
          <w:rFonts w:cs="Times New Roman"/>
        </w:rPr>
        <w:t xml:space="preserve"> </w:t>
      </w:r>
      <w:r w:rsidR="00035050" w:rsidRPr="00793DD0">
        <w:rPr>
          <w:rFonts w:cs="Times New Roman"/>
        </w:rPr>
        <w:t>pav.)</w:t>
      </w:r>
      <w:r w:rsidR="00F22E32" w:rsidRPr="00793DD0">
        <w:rPr>
          <w:rFonts w:cs="Times New Roman"/>
        </w:rPr>
        <w:t xml:space="preserve">. </w:t>
      </w:r>
    </w:p>
    <w:p w14:paraId="1222D98F" w14:textId="77777777" w:rsidR="00F22E32" w:rsidRPr="00793DD0" w:rsidRDefault="00F22E32" w:rsidP="00F22E32">
      <w:pPr>
        <w:jc w:val="center"/>
        <w:rPr>
          <w:rFonts w:cs="Times New Roman"/>
        </w:rPr>
      </w:pPr>
      <w:r w:rsidRPr="00793DD0">
        <w:rPr>
          <w:rFonts w:cs="Times New Roman"/>
          <w:noProof/>
          <w:lang w:eastAsia="lt-LT"/>
        </w:rPr>
        <w:drawing>
          <wp:inline distT="0" distB="0" distL="0" distR="0" wp14:anchorId="288B309E" wp14:editId="0583EA45">
            <wp:extent cx="5231218" cy="2813100"/>
            <wp:effectExtent l="19050" t="19050" r="26670" b="2540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ikalinga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98509" cy="2849286"/>
                    </a:xfrm>
                    <a:prstGeom prst="rect">
                      <a:avLst/>
                    </a:prstGeom>
                    <a:ln>
                      <a:solidFill>
                        <a:sysClr val="windowText" lastClr="000000"/>
                      </a:solidFill>
                    </a:ln>
                  </pic:spPr>
                </pic:pic>
              </a:graphicData>
            </a:graphic>
          </wp:inline>
        </w:drawing>
      </w:r>
    </w:p>
    <w:p w14:paraId="5E010483" w14:textId="68AABCF9" w:rsidR="003F16D8" w:rsidRPr="00793DD0" w:rsidRDefault="005C71CE" w:rsidP="00035050">
      <w:pPr>
        <w:spacing w:after="200" w:line="276" w:lineRule="auto"/>
        <w:jc w:val="center"/>
        <w:rPr>
          <w:rFonts w:cs="Times New Roman"/>
          <w:i/>
        </w:rPr>
      </w:pPr>
      <w:r w:rsidRPr="00793DD0">
        <w:rPr>
          <w:rFonts w:cs="Times New Roman"/>
          <w:b/>
          <w:i/>
        </w:rPr>
        <w:t>1</w:t>
      </w:r>
      <w:r w:rsidR="00F03B0D" w:rsidRPr="00793DD0">
        <w:rPr>
          <w:rFonts w:cs="Times New Roman"/>
          <w:b/>
          <w:i/>
        </w:rPr>
        <w:t>5</w:t>
      </w:r>
      <w:r w:rsidRPr="00793DD0">
        <w:rPr>
          <w:rFonts w:cs="Times New Roman"/>
          <w:b/>
          <w:i/>
        </w:rPr>
        <w:t xml:space="preserve"> </w:t>
      </w:r>
      <w:r w:rsidR="00035050" w:rsidRPr="00793DD0">
        <w:rPr>
          <w:rFonts w:cs="Times New Roman"/>
          <w:b/>
          <w:i/>
        </w:rPr>
        <w:t>pav.</w:t>
      </w:r>
      <w:r w:rsidR="00035050" w:rsidRPr="00793DD0">
        <w:rPr>
          <w:rFonts w:cs="Times New Roman"/>
          <w:i/>
        </w:rPr>
        <w:t xml:space="preserve"> </w:t>
      </w:r>
      <w:r w:rsidR="00F22E32" w:rsidRPr="00793DD0">
        <w:rPr>
          <w:rFonts w:cs="Times New Roman"/>
          <w:i/>
        </w:rPr>
        <w:t xml:space="preserve">Bendroji Lietuvos kraštovaizdžio struktūra[ </w:t>
      </w:r>
      <w:hyperlink r:id="rId43" w:history="1">
        <w:r w:rsidR="00F22E32" w:rsidRPr="00793DD0">
          <w:rPr>
            <w:rStyle w:val="Hipersaitas"/>
            <w:rFonts w:cs="Times New Roman"/>
            <w:i/>
          </w:rPr>
          <w:t>http://gis.gamta.lt/map/</w:t>
        </w:r>
      </w:hyperlink>
      <w:r w:rsidR="00F22E32" w:rsidRPr="00793DD0">
        <w:rPr>
          <w:rFonts w:cs="Times New Roman"/>
          <w:i/>
        </w:rPr>
        <w:t>]</w:t>
      </w:r>
    </w:p>
    <w:p w14:paraId="6816ECF4" w14:textId="77777777" w:rsidR="00E3477E" w:rsidRPr="00793DD0" w:rsidRDefault="00E3477E" w:rsidP="00035050">
      <w:pPr>
        <w:spacing w:after="200" w:line="276" w:lineRule="auto"/>
        <w:jc w:val="center"/>
        <w:rPr>
          <w:rFonts w:cs="Times New Roman"/>
        </w:rPr>
      </w:pPr>
    </w:p>
    <w:p w14:paraId="1BCD1780" w14:textId="07D34D0D" w:rsidR="005C71CE" w:rsidRPr="00793DD0" w:rsidRDefault="005C71CE" w:rsidP="00AE3C13">
      <w:pPr>
        <w:pStyle w:val="Antrat2"/>
        <w:numPr>
          <w:ilvl w:val="1"/>
          <w:numId w:val="1"/>
        </w:numPr>
        <w:spacing w:before="240" w:after="240"/>
        <w:ind w:left="0" w:firstLine="284"/>
        <w:jc w:val="both"/>
        <w:rPr>
          <w:rFonts w:cs="Times New Roman"/>
        </w:rPr>
      </w:pPr>
      <w:bookmarkStart w:id="82" w:name="_Toc427238832"/>
      <w:bookmarkStart w:id="83" w:name="_Toc456694682"/>
      <w:r w:rsidRPr="00793DD0">
        <w:rPr>
          <w:rFonts w:cs="Times New Roman"/>
        </w:rPr>
        <w:lastRenderedPageBreak/>
        <w:t>Informacija apie saugomas teritorijas, įskaitant Europos ekologinio tinklo „Natura 2000“ teritorijas</w:t>
      </w:r>
      <w:bookmarkEnd w:id="82"/>
      <w:bookmarkEnd w:id="83"/>
    </w:p>
    <w:p w14:paraId="16B051CC" w14:textId="5DE99E7B" w:rsidR="00503B3B" w:rsidRPr="00793DD0" w:rsidRDefault="00EA2BA5" w:rsidP="005D76BF">
      <w:pPr>
        <w:spacing w:after="240"/>
        <w:jc w:val="both"/>
        <w:rPr>
          <w:rFonts w:cs="Times New Roman"/>
        </w:rPr>
      </w:pPr>
      <w:r w:rsidRPr="00793DD0">
        <w:rPr>
          <w:rFonts w:cs="Times New Roman"/>
        </w:rPr>
        <w:t xml:space="preserve">Saugomos teritorijos, kurios yra įtrauktos į valstybės saugomų teritorijų registrą, nuo planuojamos ūkinės veiklos teritorijos nutolusios </w:t>
      </w:r>
      <w:r w:rsidR="005C71CE" w:rsidRPr="00793DD0">
        <w:rPr>
          <w:rFonts w:cs="Times New Roman"/>
        </w:rPr>
        <w:t>daugiau nei</w:t>
      </w:r>
      <w:r w:rsidRPr="00793DD0">
        <w:rPr>
          <w:rFonts w:cs="Times New Roman"/>
        </w:rPr>
        <w:t xml:space="preserve"> 1 km. </w:t>
      </w:r>
      <w:r w:rsidR="005C71CE" w:rsidRPr="00793DD0">
        <w:rPr>
          <w:rFonts w:cs="Times New Roman"/>
        </w:rPr>
        <w:t xml:space="preserve">Artimiausia saugoma </w:t>
      </w:r>
      <w:r w:rsidRPr="00793DD0">
        <w:rPr>
          <w:rFonts w:cs="Times New Roman"/>
        </w:rPr>
        <w:t xml:space="preserve">teritorija yra </w:t>
      </w:r>
      <w:proofErr w:type="spellStart"/>
      <w:r w:rsidRPr="00793DD0">
        <w:rPr>
          <w:rFonts w:cs="Times New Roman"/>
        </w:rPr>
        <w:t>Taujėnų</w:t>
      </w:r>
      <w:proofErr w:type="spellEnd"/>
      <w:r w:rsidRPr="00793DD0">
        <w:rPr>
          <w:rFonts w:cs="Times New Roman"/>
        </w:rPr>
        <w:t xml:space="preserve"> - </w:t>
      </w:r>
      <w:proofErr w:type="spellStart"/>
      <w:r w:rsidRPr="00793DD0">
        <w:rPr>
          <w:rFonts w:cs="Times New Roman"/>
        </w:rPr>
        <w:t>Užulėnio</w:t>
      </w:r>
      <w:proofErr w:type="spellEnd"/>
      <w:r w:rsidRPr="00793DD0">
        <w:rPr>
          <w:rFonts w:cs="Times New Roman"/>
        </w:rPr>
        <w:t xml:space="preserve"> miškų biosferos poli</w:t>
      </w:r>
      <w:r w:rsidR="00B2597D" w:rsidRPr="00793DD0">
        <w:rPr>
          <w:rFonts w:cs="Times New Roman"/>
        </w:rPr>
        <w:t>g</w:t>
      </w:r>
      <w:r w:rsidRPr="00793DD0">
        <w:rPr>
          <w:rFonts w:cs="Times New Roman"/>
        </w:rPr>
        <w:t xml:space="preserve">onas. </w:t>
      </w:r>
      <w:r w:rsidR="004B4E49" w:rsidRPr="00793DD0">
        <w:rPr>
          <w:rFonts w:cs="Times New Roman"/>
        </w:rPr>
        <w:t xml:space="preserve">Užklausa </w:t>
      </w:r>
      <w:r w:rsidR="000E172F" w:rsidRPr="00793DD0">
        <w:rPr>
          <w:rFonts w:cs="Times New Roman"/>
        </w:rPr>
        <w:t xml:space="preserve">valstybinei saugomų teritorijų tarnybai </w:t>
      </w:r>
      <w:r w:rsidR="004B4E49" w:rsidRPr="00793DD0">
        <w:rPr>
          <w:rFonts w:cs="Times New Roman"/>
        </w:rPr>
        <w:t xml:space="preserve">pateikta Priede </w:t>
      </w:r>
      <w:r w:rsidR="00DD34B2" w:rsidRPr="00793DD0">
        <w:rPr>
          <w:rFonts w:cs="Times New Roman"/>
        </w:rPr>
        <w:t>3</w:t>
      </w:r>
      <w:r w:rsidR="000E172F" w:rsidRPr="00793DD0">
        <w:rPr>
          <w:rFonts w:cs="Times New Roman"/>
        </w:rPr>
        <w:t xml:space="preserve">, kurioje nurodyta, kad sklypas Nr. 4400-2847-0520 į saugomas teritorijas nepatenka. </w:t>
      </w:r>
    </w:p>
    <w:p w14:paraId="0C5D7749" w14:textId="56E45E38" w:rsidR="004B3559" w:rsidRPr="00793DD0" w:rsidRDefault="00B2597D" w:rsidP="005D76BF">
      <w:pPr>
        <w:spacing w:after="240"/>
        <w:jc w:val="both"/>
        <w:rPr>
          <w:rFonts w:cs="Times New Roman"/>
          <w:color w:val="FF0000"/>
        </w:rPr>
      </w:pPr>
      <w:r w:rsidRPr="00793DD0">
        <w:rPr>
          <w:rFonts w:cs="Times New Roman"/>
        </w:rPr>
        <w:t xml:space="preserve">Artimiausia „Natura 2000“ teritorija iki planuojamos ūkinės veiklos teritorijos yra </w:t>
      </w:r>
      <w:proofErr w:type="spellStart"/>
      <w:r w:rsidRPr="00793DD0">
        <w:rPr>
          <w:rFonts w:cs="Times New Roman"/>
        </w:rPr>
        <w:t>Taujėnų</w:t>
      </w:r>
      <w:proofErr w:type="spellEnd"/>
      <w:r w:rsidRPr="00793DD0">
        <w:rPr>
          <w:rFonts w:cs="Times New Roman"/>
        </w:rPr>
        <w:t xml:space="preserve"> - </w:t>
      </w:r>
      <w:proofErr w:type="spellStart"/>
      <w:r w:rsidRPr="00793DD0">
        <w:rPr>
          <w:rFonts w:cs="Times New Roman"/>
        </w:rPr>
        <w:t>Užulėnio</w:t>
      </w:r>
      <w:proofErr w:type="spellEnd"/>
      <w:r w:rsidRPr="00793DD0">
        <w:rPr>
          <w:rFonts w:cs="Times New Roman"/>
        </w:rPr>
        <w:t xml:space="preserve"> miškai, atstumu - </w:t>
      </w:r>
      <w:r w:rsidR="004A348C" w:rsidRPr="00793DD0">
        <w:rPr>
          <w:rFonts w:cs="Times New Roman"/>
        </w:rPr>
        <w:t>daugiau kaip</w:t>
      </w:r>
      <w:r w:rsidRPr="00793DD0">
        <w:rPr>
          <w:rFonts w:cs="Times New Roman"/>
        </w:rPr>
        <w:t xml:space="preserve"> 2</w:t>
      </w:r>
      <w:r w:rsidR="00CE54D3" w:rsidRPr="00793DD0">
        <w:rPr>
          <w:rFonts w:cs="Times New Roman"/>
        </w:rPr>
        <w:t>,</w:t>
      </w:r>
      <w:r w:rsidR="00D272CB" w:rsidRPr="00793DD0">
        <w:rPr>
          <w:rFonts w:cs="Times New Roman"/>
        </w:rPr>
        <w:t>00 km (1</w:t>
      </w:r>
      <w:r w:rsidR="00F03B0D" w:rsidRPr="00793DD0">
        <w:rPr>
          <w:rFonts w:cs="Times New Roman"/>
        </w:rPr>
        <w:t>4</w:t>
      </w:r>
      <w:r w:rsidR="00CE54D3" w:rsidRPr="00793DD0">
        <w:rPr>
          <w:rFonts w:cs="Times New Roman"/>
        </w:rPr>
        <w:t xml:space="preserve"> pav.)</w:t>
      </w:r>
      <w:r w:rsidR="0032218F" w:rsidRPr="00793DD0">
        <w:rPr>
          <w:rFonts w:cs="Times New Roman"/>
        </w:rPr>
        <w:t>.</w:t>
      </w:r>
      <w:r w:rsidR="00CE54D3" w:rsidRPr="00793DD0">
        <w:rPr>
          <w:rFonts w:cs="Times New Roman"/>
        </w:rPr>
        <w:t xml:space="preserve"> Iki rajoninio ir svarbiausio vietinio vidinio stabilizavimo arealo ir ašių </w:t>
      </w:r>
      <w:proofErr w:type="spellStart"/>
      <w:r w:rsidR="00CE54D3" w:rsidRPr="00793DD0">
        <w:rPr>
          <w:rFonts w:cs="Times New Roman"/>
        </w:rPr>
        <w:t>Taujėnų</w:t>
      </w:r>
      <w:proofErr w:type="spellEnd"/>
      <w:r w:rsidR="00CE54D3" w:rsidRPr="00793DD0">
        <w:rPr>
          <w:rFonts w:cs="Times New Roman"/>
        </w:rPr>
        <w:t xml:space="preserve"> – </w:t>
      </w:r>
      <w:proofErr w:type="spellStart"/>
      <w:r w:rsidR="00CE54D3" w:rsidRPr="00793DD0">
        <w:rPr>
          <w:rFonts w:cs="Times New Roman"/>
        </w:rPr>
        <w:t>Užulėnio</w:t>
      </w:r>
      <w:proofErr w:type="spellEnd"/>
      <w:r w:rsidR="00CE54D3" w:rsidRPr="00793DD0">
        <w:rPr>
          <w:rFonts w:cs="Times New Roman"/>
        </w:rPr>
        <w:t xml:space="preserve"> miškų nuo teritorijos, kurioje planuojama ūkinė veikla yra daugiau kaip 800 m.</w:t>
      </w:r>
      <w:r w:rsidR="0032218F" w:rsidRPr="00793DD0">
        <w:rPr>
          <w:rFonts w:cs="Times New Roman"/>
        </w:rPr>
        <w:t xml:space="preserve"> Žemės sklypas</w:t>
      </w:r>
      <w:r w:rsidR="00B7397D" w:rsidRPr="00793DD0">
        <w:rPr>
          <w:rFonts w:cs="Times New Roman"/>
        </w:rPr>
        <w:t>, kuriame projektuojama ferma, nepatenka į saugomų teritorijų sudėtį</w:t>
      </w:r>
      <w:r w:rsidR="0032218F" w:rsidRPr="00793DD0">
        <w:rPr>
          <w:rFonts w:cs="Times New Roman"/>
        </w:rPr>
        <w:t xml:space="preserve"> </w:t>
      </w:r>
      <w:r w:rsidR="00DD34B2" w:rsidRPr="00793DD0">
        <w:rPr>
          <w:rFonts w:cs="Times New Roman"/>
        </w:rPr>
        <w:t>(Priedas 3)</w:t>
      </w:r>
      <w:r w:rsidR="00440CB9" w:rsidRPr="00793DD0">
        <w:rPr>
          <w:rFonts w:cs="Times New Roman"/>
        </w:rPr>
        <w:t xml:space="preserve"> (</w:t>
      </w:r>
      <w:r w:rsidR="005C71CE" w:rsidRPr="00793DD0">
        <w:rPr>
          <w:rFonts w:cs="Times New Roman"/>
        </w:rPr>
        <w:t>1</w:t>
      </w:r>
      <w:r w:rsidR="00F03B0D" w:rsidRPr="00793DD0">
        <w:rPr>
          <w:rFonts w:cs="Times New Roman"/>
        </w:rPr>
        <w:t>6</w:t>
      </w:r>
      <w:r w:rsidR="005C71CE" w:rsidRPr="00793DD0">
        <w:rPr>
          <w:rFonts w:cs="Times New Roman"/>
        </w:rPr>
        <w:t xml:space="preserve"> </w:t>
      </w:r>
      <w:r w:rsidR="00CE54D3" w:rsidRPr="00793DD0">
        <w:rPr>
          <w:rFonts w:cs="Times New Roman"/>
        </w:rPr>
        <w:t>pav.)</w:t>
      </w:r>
      <w:r w:rsidR="00B7397D" w:rsidRPr="00793DD0">
        <w:rPr>
          <w:rFonts w:cs="Times New Roman"/>
        </w:rPr>
        <w:t xml:space="preserve">. </w:t>
      </w:r>
    </w:p>
    <w:p w14:paraId="78B5E07E" w14:textId="77777777" w:rsidR="005242B3" w:rsidRPr="00793DD0" w:rsidRDefault="004A348C" w:rsidP="00213BDA">
      <w:pPr>
        <w:spacing w:line="360" w:lineRule="auto"/>
        <w:jc w:val="center"/>
        <w:rPr>
          <w:rFonts w:cs="Times New Roman"/>
        </w:rPr>
      </w:pPr>
      <w:r w:rsidRPr="00793DD0">
        <w:rPr>
          <w:rFonts w:cs="Times New Roman"/>
          <w:noProof/>
          <w:lang w:eastAsia="lt-LT"/>
        </w:rPr>
        <w:drawing>
          <wp:inline distT="0" distB="0" distL="0" distR="0" wp14:anchorId="50C2A6F5" wp14:editId="568BD34E">
            <wp:extent cx="5624830" cy="3742689"/>
            <wp:effectExtent l="19050" t="19050" r="13970"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atura2000.jpg"/>
                    <pic:cNvPicPr/>
                  </pic:nvPicPr>
                  <pic:blipFill>
                    <a:blip r:embed="rId44">
                      <a:extLst>
                        <a:ext uri="{28A0092B-C50C-407E-A947-70E740481C1C}">
                          <a14:useLocalDpi xmlns:a14="http://schemas.microsoft.com/office/drawing/2010/main" val="0"/>
                        </a:ext>
                      </a:extLst>
                    </a:blip>
                    <a:stretch>
                      <a:fillRect/>
                    </a:stretch>
                  </pic:blipFill>
                  <pic:spPr>
                    <a:xfrm>
                      <a:off x="0" y="0"/>
                      <a:ext cx="5632574" cy="3747842"/>
                    </a:xfrm>
                    <a:prstGeom prst="rect">
                      <a:avLst/>
                    </a:prstGeom>
                    <a:ln>
                      <a:solidFill>
                        <a:schemeClr val="tx1"/>
                      </a:solidFill>
                    </a:ln>
                  </pic:spPr>
                </pic:pic>
              </a:graphicData>
            </a:graphic>
          </wp:inline>
        </w:drawing>
      </w:r>
    </w:p>
    <w:p w14:paraId="74722BB8" w14:textId="0EC44477" w:rsidR="000A0108" w:rsidRPr="00793DD0" w:rsidRDefault="005C71CE" w:rsidP="005D76BF">
      <w:pPr>
        <w:jc w:val="center"/>
        <w:rPr>
          <w:rFonts w:cs="Times New Roman"/>
          <w:i/>
        </w:rPr>
      </w:pPr>
      <w:r w:rsidRPr="00793DD0">
        <w:rPr>
          <w:rFonts w:cs="Times New Roman"/>
          <w:b/>
          <w:i/>
        </w:rPr>
        <w:t>1</w:t>
      </w:r>
      <w:r w:rsidR="00F03B0D" w:rsidRPr="00793DD0">
        <w:rPr>
          <w:rFonts w:cs="Times New Roman"/>
          <w:b/>
          <w:i/>
        </w:rPr>
        <w:t>6</w:t>
      </w:r>
      <w:r w:rsidRPr="00793DD0">
        <w:rPr>
          <w:rFonts w:cs="Times New Roman"/>
          <w:b/>
          <w:i/>
        </w:rPr>
        <w:t xml:space="preserve"> </w:t>
      </w:r>
      <w:r w:rsidR="003F16D8" w:rsidRPr="00793DD0">
        <w:rPr>
          <w:rFonts w:cs="Times New Roman"/>
          <w:b/>
          <w:i/>
        </w:rPr>
        <w:t>pav.</w:t>
      </w:r>
      <w:r w:rsidR="003F16D8" w:rsidRPr="00793DD0">
        <w:rPr>
          <w:rFonts w:cs="Times New Roman"/>
          <w:i/>
        </w:rPr>
        <w:t xml:space="preserve"> Tink</w:t>
      </w:r>
      <w:r w:rsidR="000E172F" w:rsidRPr="00793DD0">
        <w:rPr>
          <w:rFonts w:cs="Times New Roman"/>
          <w:i/>
        </w:rPr>
        <w:t xml:space="preserve">lo „NATURA 2000“ zona šalia PŪV </w:t>
      </w:r>
      <w:r w:rsidR="003F16D8" w:rsidRPr="00793DD0">
        <w:rPr>
          <w:rFonts w:cs="Times New Roman"/>
          <w:i/>
        </w:rPr>
        <w:t>teritorijos</w:t>
      </w:r>
      <w:r w:rsidR="000E172F" w:rsidRPr="00793DD0">
        <w:rPr>
          <w:rFonts w:cs="Times New Roman"/>
          <w:i/>
        </w:rPr>
        <w:t xml:space="preserve"> [natura2000info.lt/</w:t>
      </w:r>
      <w:proofErr w:type="spellStart"/>
      <w:r w:rsidR="000E172F" w:rsidRPr="00793DD0">
        <w:rPr>
          <w:rFonts w:cs="Times New Roman"/>
          <w:i/>
        </w:rPr>
        <w:t>lt</w:t>
      </w:r>
      <w:proofErr w:type="spellEnd"/>
      <w:r w:rsidR="000E172F" w:rsidRPr="00793DD0">
        <w:rPr>
          <w:rFonts w:cs="Times New Roman"/>
          <w:i/>
        </w:rPr>
        <w:t>/zemelapis.html]</w:t>
      </w:r>
    </w:p>
    <w:p w14:paraId="5B042C0D" w14:textId="77777777" w:rsidR="000E172F" w:rsidRPr="00793DD0" w:rsidRDefault="000E172F" w:rsidP="000E172F">
      <w:pPr>
        <w:rPr>
          <w:rFonts w:cs="Times New Roman"/>
        </w:rPr>
      </w:pPr>
    </w:p>
    <w:p w14:paraId="4A1AD274" w14:textId="2CB14B3A" w:rsidR="003F16D8" w:rsidRPr="00793DD0" w:rsidRDefault="003F16D8" w:rsidP="005D76BF">
      <w:pPr>
        <w:spacing w:after="240"/>
        <w:rPr>
          <w:rFonts w:cs="Times New Roman"/>
          <w:color w:val="000000" w:themeColor="text1"/>
        </w:rPr>
      </w:pPr>
      <w:r w:rsidRPr="00793DD0">
        <w:rPr>
          <w:rFonts w:cs="Times New Roman"/>
        </w:rPr>
        <w:t xml:space="preserve">Iki artimiausios upės - Storės (atstumas nuo planuojamo ūkinės veiklos) yra daugiau kaip 500 m. </w:t>
      </w:r>
      <w:r w:rsidRPr="00793DD0">
        <w:rPr>
          <w:rFonts w:cs="Times New Roman"/>
          <w:color w:val="000000" w:themeColor="text1"/>
        </w:rPr>
        <w:t xml:space="preserve">Iki </w:t>
      </w:r>
      <w:r w:rsidR="004A348C" w:rsidRPr="00793DD0">
        <w:rPr>
          <w:rFonts w:cs="Times New Roman"/>
          <w:color w:val="000000" w:themeColor="text1"/>
        </w:rPr>
        <w:t>kanalo</w:t>
      </w:r>
      <w:r w:rsidRPr="00793DD0">
        <w:rPr>
          <w:rFonts w:cs="Times New Roman"/>
          <w:color w:val="000000" w:themeColor="text1"/>
        </w:rPr>
        <w:t xml:space="preserve"> - 1</w:t>
      </w:r>
      <w:r w:rsidR="000E172F" w:rsidRPr="00793DD0">
        <w:rPr>
          <w:rFonts w:cs="Times New Roman"/>
          <w:color w:val="000000" w:themeColor="text1"/>
        </w:rPr>
        <w:t>13</w:t>
      </w:r>
      <w:r w:rsidRPr="00793DD0">
        <w:rPr>
          <w:rFonts w:cs="Times New Roman"/>
          <w:color w:val="000000" w:themeColor="text1"/>
        </w:rPr>
        <w:t xml:space="preserve"> m</w:t>
      </w:r>
      <w:r w:rsidR="00B9057E" w:rsidRPr="00793DD0">
        <w:rPr>
          <w:rFonts w:cs="Times New Roman"/>
          <w:color w:val="000000" w:themeColor="text1"/>
        </w:rPr>
        <w:t xml:space="preserve"> </w:t>
      </w:r>
      <w:r w:rsidR="00440CB9" w:rsidRPr="00793DD0">
        <w:rPr>
          <w:rFonts w:cs="Times New Roman"/>
          <w:color w:val="000000" w:themeColor="text1"/>
        </w:rPr>
        <w:t>(</w:t>
      </w:r>
      <w:r w:rsidR="005C71CE" w:rsidRPr="00793DD0">
        <w:rPr>
          <w:rFonts w:cs="Times New Roman"/>
          <w:color w:val="000000" w:themeColor="text1"/>
        </w:rPr>
        <w:t>1</w:t>
      </w:r>
      <w:r w:rsidR="00B9057E" w:rsidRPr="00793DD0">
        <w:rPr>
          <w:rFonts w:cs="Times New Roman"/>
          <w:color w:val="000000" w:themeColor="text1"/>
        </w:rPr>
        <w:t>6</w:t>
      </w:r>
      <w:r w:rsidR="005C71CE" w:rsidRPr="00793DD0">
        <w:rPr>
          <w:rFonts w:cs="Times New Roman"/>
          <w:color w:val="000000" w:themeColor="text1"/>
        </w:rPr>
        <w:t xml:space="preserve"> </w:t>
      </w:r>
      <w:r w:rsidR="004A348C" w:rsidRPr="00793DD0">
        <w:rPr>
          <w:rFonts w:cs="Times New Roman"/>
          <w:color w:val="000000" w:themeColor="text1"/>
        </w:rPr>
        <w:t>pav.)</w:t>
      </w:r>
      <w:r w:rsidRPr="00793DD0">
        <w:rPr>
          <w:rFonts w:cs="Times New Roman"/>
          <w:color w:val="000000" w:themeColor="text1"/>
        </w:rPr>
        <w:t>.</w:t>
      </w:r>
    </w:p>
    <w:p w14:paraId="44C6F9EE" w14:textId="5D618501" w:rsidR="002F0FF8" w:rsidRPr="00793DD0" w:rsidRDefault="002F0FF8" w:rsidP="002F0FF8">
      <w:pPr>
        <w:spacing w:before="240" w:after="240"/>
        <w:jc w:val="both"/>
        <w:rPr>
          <w:rFonts w:cs="Times New Roman"/>
        </w:rPr>
      </w:pPr>
      <w:r w:rsidRPr="00793DD0">
        <w:rPr>
          <w:rFonts w:cs="Times New Roman"/>
        </w:rPr>
        <w:t>Ūkio savininkas, E. Kulikauskas, turi deklaravęs 418,21 ha žemės ūkio naudmenų (ariamos žemės), iš kurių, pagal aplinkosaugos reikalavimų aprašą mėšlo ir srutų tvarkymui, numatyti panaudoti 155 ha mėšlo skleidimui. Ūkyje susidarančiam mėšlui paskleisti bus reikalingas 154,34 ha žemės ūkio naudmenų plotas. Numatomų tręšimo laukų teritorijos nepatenka į saugomas teritorijas, kurios yra įtrauktos į valstybės saugomų teritorijų registrą.</w:t>
      </w:r>
    </w:p>
    <w:p w14:paraId="344736DF" w14:textId="77777777" w:rsidR="005D76BF" w:rsidRPr="00793DD0" w:rsidRDefault="005D76BF" w:rsidP="005D76BF">
      <w:pPr>
        <w:spacing w:after="240"/>
        <w:rPr>
          <w:rFonts w:cs="Times New Roman"/>
          <w:color w:val="000000" w:themeColor="text1"/>
        </w:rPr>
      </w:pPr>
    </w:p>
    <w:p w14:paraId="2B10DD15" w14:textId="77777777" w:rsidR="005D76BF" w:rsidRPr="00793DD0" w:rsidRDefault="005D76BF" w:rsidP="005D76BF">
      <w:pPr>
        <w:spacing w:after="240"/>
        <w:rPr>
          <w:rFonts w:cs="Times New Roman"/>
          <w:color w:val="000000" w:themeColor="text1"/>
        </w:rPr>
      </w:pPr>
    </w:p>
    <w:p w14:paraId="40FE40D3" w14:textId="77777777" w:rsidR="005D76BF" w:rsidRPr="00793DD0" w:rsidRDefault="005D76BF" w:rsidP="005D76BF">
      <w:pPr>
        <w:spacing w:after="240"/>
        <w:rPr>
          <w:rFonts w:cs="Times New Roman"/>
          <w:color w:val="000000" w:themeColor="text1"/>
        </w:rPr>
      </w:pPr>
    </w:p>
    <w:p w14:paraId="3BB11CC2" w14:textId="1DF2FC35" w:rsidR="00265829" w:rsidRPr="00793DD0" w:rsidRDefault="00265829" w:rsidP="00AE3C13">
      <w:pPr>
        <w:pStyle w:val="Antrat2"/>
        <w:numPr>
          <w:ilvl w:val="1"/>
          <w:numId w:val="1"/>
        </w:numPr>
        <w:spacing w:before="240" w:after="240"/>
        <w:ind w:left="0" w:firstLine="284"/>
        <w:jc w:val="both"/>
        <w:rPr>
          <w:rFonts w:cs="Times New Roman"/>
        </w:rPr>
      </w:pPr>
      <w:bookmarkStart w:id="84" w:name="_Toc456694683"/>
      <w:r w:rsidRPr="00793DD0">
        <w:rPr>
          <w:rFonts w:cs="Times New Roman"/>
        </w:rPr>
        <w:lastRenderedPageBreak/>
        <w:t xml:space="preserve">Informacija apie </w:t>
      </w:r>
      <w:r w:rsidR="00D272CB" w:rsidRPr="00793DD0">
        <w:rPr>
          <w:rFonts w:cs="Times New Roman"/>
        </w:rPr>
        <w:t xml:space="preserve">biotopus </w:t>
      </w:r>
      <w:r w:rsidR="00440CB9" w:rsidRPr="00793DD0">
        <w:rPr>
          <w:rFonts w:cs="Times New Roman"/>
        </w:rPr>
        <w:t>–</w:t>
      </w:r>
      <w:r w:rsidR="00D272CB" w:rsidRPr="00793DD0">
        <w:rPr>
          <w:rFonts w:cs="Times New Roman"/>
        </w:rPr>
        <w:t xml:space="preserve"> miškus</w:t>
      </w:r>
      <w:bookmarkEnd w:id="84"/>
    </w:p>
    <w:p w14:paraId="36084DBF" w14:textId="1584BC25" w:rsidR="00265829" w:rsidRPr="00793DD0" w:rsidRDefault="00440CB9" w:rsidP="004B4E49">
      <w:pPr>
        <w:jc w:val="both"/>
        <w:rPr>
          <w:rFonts w:cs="Times New Roman"/>
        </w:rPr>
      </w:pPr>
      <w:r w:rsidRPr="00793DD0">
        <w:rPr>
          <w:rFonts w:cs="Times New Roman"/>
        </w:rPr>
        <w:t>Gretimais PŪV yra miškas Vytinė, iki kurio yra daugiau kaip 1 km nuo PŪV (1</w:t>
      </w:r>
      <w:r w:rsidR="00B9057E" w:rsidRPr="00793DD0">
        <w:rPr>
          <w:rFonts w:cs="Times New Roman"/>
        </w:rPr>
        <w:t>7</w:t>
      </w:r>
      <w:r w:rsidRPr="00793DD0">
        <w:rPr>
          <w:rFonts w:cs="Times New Roman"/>
        </w:rPr>
        <w:t xml:space="preserve"> pav.). Toliau yra </w:t>
      </w:r>
      <w:proofErr w:type="spellStart"/>
      <w:r w:rsidRPr="00793DD0">
        <w:rPr>
          <w:rFonts w:cs="Times New Roman"/>
        </w:rPr>
        <w:t>Taujėnų</w:t>
      </w:r>
      <w:proofErr w:type="spellEnd"/>
      <w:r w:rsidRPr="00793DD0">
        <w:rPr>
          <w:rFonts w:cs="Times New Roman"/>
        </w:rPr>
        <w:t xml:space="preserve"> miškas, kuris patenka į Natura 2000 zoną. Gretimais vandens telkinių, kuriems gali būti daromas poveikis nėra. </w:t>
      </w:r>
    </w:p>
    <w:p w14:paraId="779B6004" w14:textId="77777777" w:rsidR="00440CB9" w:rsidRPr="00793DD0" w:rsidRDefault="00440CB9" w:rsidP="00440CB9">
      <w:pPr>
        <w:jc w:val="center"/>
        <w:rPr>
          <w:rFonts w:cs="Times New Roman"/>
        </w:rPr>
      </w:pPr>
      <w:r w:rsidRPr="00793DD0">
        <w:rPr>
          <w:rFonts w:cs="Times New Roman"/>
          <w:noProof/>
          <w:lang w:eastAsia="lt-LT"/>
        </w:rPr>
        <w:drawing>
          <wp:inline distT="0" distB="0" distL="0" distR="0" wp14:anchorId="1D211698" wp14:editId="136FC6D4">
            <wp:extent cx="4333875" cy="3229622"/>
            <wp:effectExtent l="19050" t="19050" r="9525" b="2794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iškaas.jpg"/>
                    <pic:cNvPicPr/>
                  </pic:nvPicPr>
                  <pic:blipFill rotWithShape="1">
                    <a:blip r:embed="rId45">
                      <a:extLst>
                        <a:ext uri="{28A0092B-C50C-407E-A947-70E740481C1C}">
                          <a14:useLocalDpi xmlns:a14="http://schemas.microsoft.com/office/drawing/2010/main" val="0"/>
                        </a:ext>
                      </a:extLst>
                    </a:blip>
                    <a:srcRect l="35426" t="28284"/>
                    <a:stretch/>
                  </pic:blipFill>
                  <pic:spPr bwMode="auto">
                    <a:xfrm>
                      <a:off x="0" y="0"/>
                      <a:ext cx="4380854" cy="326463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EBF6C2C" w14:textId="5201BD43" w:rsidR="00D3186D" w:rsidRPr="00793DD0" w:rsidRDefault="00440CB9" w:rsidP="00440CB9">
      <w:pPr>
        <w:jc w:val="center"/>
        <w:rPr>
          <w:rFonts w:cs="Times New Roman"/>
          <w:i/>
        </w:rPr>
      </w:pPr>
      <w:r w:rsidRPr="00793DD0">
        <w:rPr>
          <w:rFonts w:cs="Times New Roman"/>
          <w:b/>
          <w:i/>
        </w:rPr>
        <w:t>1</w:t>
      </w:r>
      <w:r w:rsidR="00B9057E" w:rsidRPr="00793DD0">
        <w:rPr>
          <w:rFonts w:cs="Times New Roman"/>
          <w:b/>
          <w:i/>
        </w:rPr>
        <w:t>7</w:t>
      </w:r>
      <w:r w:rsidRPr="00793DD0">
        <w:rPr>
          <w:rFonts w:cs="Times New Roman"/>
          <w:b/>
          <w:i/>
        </w:rPr>
        <w:t xml:space="preserve"> pav.</w:t>
      </w:r>
      <w:r w:rsidRPr="00793DD0">
        <w:rPr>
          <w:rFonts w:cs="Times New Roman"/>
          <w:i/>
        </w:rPr>
        <w:t xml:space="preserve"> Artimiausi miškai prie PŪV</w:t>
      </w:r>
    </w:p>
    <w:p w14:paraId="718A93E1" w14:textId="4C643C42" w:rsidR="005C71CE" w:rsidRPr="00793DD0" w:rsidRDefault="005C71CE" w:rsidP="00AE3C13">
      <w:pPr>
        <w:pStyle w:val="Antrat2"/>
        <w:numPr>
          <w:ilvl w:val="1"/>
          <w:numId w:val="1"/>
        </w:numPr>
        <w:spacing w:before="240" w:after="240"/>
        <w:ind w:left="0" w:firstLine="284"/>
        <w:jc w:val="both"/>
        <w:rPr>
          <w:rFonts w:cs="Times New Roman"/>
        </w:rPr>
      </w:pPr>
      <w:bookmarkStart w:id="85" w:name="_Toc456694684"/>
      <w:r w:rsidRPr="00793DD0">
        <w:rPr>
          <w:rFonts w:cs="Times New Roman"/>
        </w:rPr>
        <w:t>Informacija apie vietovės nekilnojamas kultūros vertybes</w:t>
      </w:r>
      <w:bookmarkEnd w:id="85"/>
    </w:p>
    <w:p w14:paraId="17E703D3" w14:textId="06E971F9" w:rsidR="005C71CE" w:rsidRPr="00793DD0" w:rsidRDefault="005C71CE" w:rsidP="004B4E49">
      <w:pPr>
        <w:rPr>
          <w:rFonts w:cs="Times New Roman"/>
        </w:rPr>
      </w:pPr>
      <w:r w:rsidRPr="00793DD0">
        <w:rPr>
          <w:rFonts w:cs="Times New Roman"/>
        </w:rPr>
        <w:t>Artimiausi nekilnojami kultūros paveldo objektai (1</w:t>
      </w:r>
      <w:r w:rsidR="00B9057E" w:rsidRPr="00793DD0">
        <w:rPr>
          <w:rFonts w:cs="Times New Roman"/>
        </w:rPr>
        <w:t>8</w:t>
      </w:r>
      <w:r w:rsidRPr="00793DD0">
        <w:rPr>
          <w:rFonts w:cs="Times New Roman"/>
        </w:rPr>
        <w:t xml:space="preserve"> pav.), esantys Ukmergės rajono savivaldybėje nu</w:t>
      </w:r>
      <w:r w:rsidR="0015545E" w:rsidRPr="00793DD0">
        <w:rPr>
          <w:rFonts w:cs="Times New Roman"/>
        </w:rPr>
        <w:t xml:space="preserve">o analizuojamos teritorijos yra </w:t>
      </w:r>
      <w:r w:rsidRPr="00793DD0">
        <w:rPr>
          <w:rFonts w:cs="Times New Roman"/>
        </w:rPr>
        <w:t>Lietuvos partizanų žuvimo vieta (kodas 30795), iki kurio nuo PŪV karvidės būtų 1, 084 km.</w:t>
      </w:r>
    </w:p>
    <w:p w14:paraId="148A84EE" w14:textId="77777777" w:rsidR="005C71CE" w:rsidRPr="00793DD0" w:rsidRDefault="005C71CE" w:rsidP="005C71CE">
      <w:pPr>
        <w:jc w:val="center"/>
        <w:rPr>
          <w:rFonts w:cs="Times New Roman"/>
        </w:rPr>
      </w:pPr>
      <w:r w:rsidRPr="00793DD0">
        <w:rPr>
          <w:rFonts w:cs="Times New Roman"/>
          <w:noProof/>
          <w:lang w:eastAsia="lt-LT"/>
        </w:rPr>
        <w:drawing>
          <wp:inline distT="0" distB="0" distL="0" distR="0" wp14:anchorId="0AC8EA39" wp14:editId="4C164E7A">
            <wp:extent cx="4210530" cy="3545840"/>
            <wp:effectExtent l="19050" t="19050" r="19050" b="1651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ekilnojamos kultūros vertybės.jpg"/>
                    <pic:cNvPicPr/>
                  </pic:nvPicPr>
                  <pic:blipFill>
                    <a:blip r:embed="rId46">
                      <a:extLst>
                        <a:ext uri="{28A0092B-C50C-407E-A947-70E740481C1C}">
                          <a14:useLocalDpi xmlns:a14="http://schemas.microsoft.com/office/drawing/2010/main" val="0"/>
                        </a:ext>
                      </a:extLst>
                    </a:blip>
                    <a:stretch>
                      <a:fillRect/>
                    </a:stretch>
                  </pic:blipFill>
                  <pic:spPr>
                    <a:xfrm>
                      <a:off x="0" y="0"/>
                      <a:ext cx="4231882" cy="3563822"/>
                    </a:xfrm>
                    <a:prstGeom prst="rect">
                      <a:avLst/>
                    </a:prstGeom>
                    <a:ln>
                      <a:solidFill>
                        <a:schemeClr val="tx1"/>
                      </a:solidFill>
                    </a:ln>
                  </pic:spPr>
                </pic:pic>
              </a:graphicData>
            </a:graphic>
          </wp:inline>
        </w:drawing>
      </w:r>
    </w:p>
    <w:p w14:paraId="211A58AF" w14:textId="7E4DA971" w:rsidR="005C71CE" w:rsidRPr="00793DD0" w:rsidRDefault="005C71CE" w:rsidP="005C71CE">
      <w:pPr>
        <w:jc w:val="center"/>
        <w:rPr>
          <w:rFonts w:cs="Times New Roman"/>
          <w:i/>
        </w:rPr>
      </w:pPr>
      <w:r w:rsidRPr="00793DD0">
        <w:rPr>
          <w:rFonts w:cs="Times New Roman"/>
          <w:b/>
          <w:i/>
        </w:rPr>
        <w:t>1</w:t>
      </w:r>
      <w:r w:rsidR="00B9057E" w:rsidRPr="00793DD0">
        <w:rPr>
          <w:rFonts w:cs="Times New Roman"/>
          <w:b/>
          <w:i/>
        </w:rPr>
        <w:t>8</w:t>
      </w:r>
      <w:r w:rsidRPr="00793DD0">
        <w:rPr>
          <w:rFonts w:cs="Times New Roman"/>
          <w:b/>
          <w:i/>
        </w:rPr>
        <w:t xml:space="preserve"> pav.</w:t>
      </w:r>
      <w:r w:rsidRPr="00793DD0">
        <w:rPr>
          <w:rFonts w:cs="Times New Roman"/>
          <w:i/>
        </w:rPr>
        <w:t xml:space="preserve"> Artimiausi kultūros paveldo objektai. </w:t>
      </w:r>
    </w:p>
    <w:p w14:paraId="543A2DAD" w14:textId="2F6C90B1" w:rsidR="00654A80" w:rsidRPr="00793DD0" w:rsidRDefault="006A0234" w:rsidP="0006212A">
      <w:pPr>
        <w:spacing w:after="200" w:line="276" w:lineRule="auto"/>
        <w:jc w:val="both"/>
        <w:rPr>
          <w:rFonts w:cs="Times New Roman"/>
        </w:rPr>
      </w:pPr>
      <w:r w:rsidRPr="00793DD0">
        <w:rPr>
          <w:rFonts w:cs="Times New Roman"/>
        </w:rPr>
        <w:br w:type="page"/>
      </w:r>
      <w:r w:rsidR="00654A80" w:rsidRPr="00793DD0">
        <w:rPr>
          <w:rFonts w:eastAsiaTheme="majorEastAsia" w:cs="Times New Roman"/>
          <w:b/>
          <w:bCs/>
          <w:sz w:val="32"/>
          <w:szCs w:val="28"/>
        </w:rPr>
        <w:lastRenderedPageBreak/>
        <w:t>4. GALIMO POVEIKIO APLINKAI RŪŠIS IR APIBŪDINIMAS</w:t>
      </w:r>
    </w:p>
    <w:p w14:paraId="1142EC17" w14:textId="77777777" w:rsidR="00A35200" w:rsidRPr="00793DD0" w:rsidRDefault="00A35200" w:rsidP="00AE3C13">
      <w:pPr>
        <w:pStyle w:val="Sraopastraipa"/>
        <w:keepNext/>
        <w:keepLines/>
        <w:numPr>
          <w:ilvl w:val="0"/>
          <w:numId w:val="1"/>
        </w:numPr>
        <w:spacing w:before="240" w:after="240"/>
        <w:contextualSpacing w:val="0"/>
        <w:outlineLvl w:val="1"/>
        <w:rPr>
          <w:rFonts w:eastAsiaTheme="majorEastAsia" w:cs="Times New Roman"/>
          <w:b/>
          <w:bCs/>
          <w:vanish/>
          <w:sz w:val="28"/>
          <w:szCs w:val="28"/>
        </w:rPr>
      </w:pPr>
      <w:bookmarkStart w:id="86" w:name="_Toc453591587"/>
      <w:bookmarkStart w:id="87" w:name="_Toc453591588"/>
      <w:bookmarkStart w:id="88" w:name="_Toc453591590"/>
      <w:bookmarkStart w:id="89" w:name="_Toc453591591"/>
      <w:bookmarkStart w:id="90" w:name="_Toc453679447"/>
      <w:bookmarkStart w:id="91" w:name="_Toc453679637"/>
      <w:bookmarkStart w:id="92" w:name="_Toc453746477"/>
      <w:bookmarkStart w:id="93" w:name="_Toc456694685"/>
      <w:bookmarkStart w:id="94" w:name="_Toc427238839"/>
      <w:bookmarkEnd w:id="86"/>
      <w:bookmarkEnd w:id="87"/>
      <w:bookmarkEnd w:id="88"/>
      <w:bookmarkEnd w:id="89"/>
      <w:bookmarkEnd w:id="90"/>
      <w:bookmarkEnd w:id="91"/>
      <w:bookmarkEnd w:id="92"/>
      <w:bookmarkEnd w:id="93"/>
    </w:p>
    <w:p w14:paraId="6E412D4B" w14:textId="3DC383B6" w:rsidR="00A35200" w:rsidRPr="00793DD0" w:rsidRDefault="00A35200" w:rsidP="00AE3C13">
      <w:pPr>
        <w:pStyle w:val="Antrat2"/>
        <w:numPr>
          <w:ilvl w:val="1"/>
          <w:numId w:val="1"/>
        </w:numPr>
        <w:spacing w:before="240" w:after="240"/>
        <w:ind w:left="709" w:hanging="709"/>
        <w:jc w:val="both"/>
        <w:rPr>
          <w:rFonts w:cs="Times New Roman"/>
          <w:szCs w:val="28"/>
        </w:rPr>
      </w:pPr>
      <w:bookmarkStart w:id="95" w:name="_Toc456694686"/>
      <w:r w:rsidRPr="00793DD0">
        <w:rPr>
          <w:rFonts w:cs="Times New Roman"/>
        </w:rPr>
        <w:t>Galimas reikšmingas poveikis aplinkos veiksniams, atsižvelgiant į dydį ir erdvinį mastą, pobūdį, poveikio intensyvumą ir sudėtingumą, poveikio tikimybę ir (arba) patvirtinta ūkinės veiklos plėtra gretimose teritorijose, galimybę veiksmingai sumažinti poveikį</w:t>
      </w:r>
      <w:bookmarkEnd w:id="94"/>
      <w:bookmarkEnd w:id="95"/>
    </w:p>
    <w:p w14:paraId="05205C3C" w14:textId="77777777" w:rsidR="00277E97" w:rsidRPr="00793DD0" w:rsidRDefault="00277E97" w:rsidP="005D76BF">
      <w:pPr>
        <w:pStyle w:val="Stilius2"/>
        <w:ind w:left="1560" w:hanging="851"/>
        <w:rPr>
          <w:rFonts w:cs="Times New Roman"/>
        </w:rPr>
      </w:pPr>
      <w:r w:rsidRPr="00793DD0">
        <w:rPr>
          <w:rFonts w:cs="Times New Roman"/>
        </w:rPr>
        <w:t>Gyventojams ir visuomenės sveikatai</w:t>
      </w:r>
    </w:p>
    <w:p w14:paraId="72C18536" w14:textId="77777777" w:rsidR="00277E97" w:rsidRPr="00793DD0" w:rsidRDefault="00277E97" w:rsidP="005D76BF">
      <w:pPr>
        <w:rPr>
          <w:rFonts w:cs="Times New Roman"/>
        </w:rPr>
      </w:pPr>
    </w:p>
    <w:p w14:paraId="5EBFD144" w14:textId="169EFD52" w:rsidR="00A35200" w:rsidRPr="00793DD0" w:rsidRDefault="00A35200" w:rsidP="005D76BF">
      <w:pPr>
        <w:autoSpaceDE w:val="0"/>
        <w:spacing w:after="240"/>
        <w:jc w:val="both"/>
        <w:rPr>
          <w:rFonts w:cs="Times New Roman"/>
          <w:iCs/>
          <w:szCs w:val="24"/>
        </w:rPr>
      </w:pPr>
      <w:r w:rsidRPr="00793DD0">
        <w:rPr>
          <w:rFonts w:cs="Times New Roman"/>
          <w:iCs/>
          <w:szCs w:val="24"/>
        </w:rPr>
        <w:t xml:space="preserve">Remiantis modeliavimo rezultatais, esant pačioms nepalankiausioms taršos sklaidai sąlygoms, suskaičiuota amoniako, kietųjų dalelių bei kvapo koncentracija aplinkos ore bei triukšmo lygis už teritorijos ribų neviršys nustatytų ribinių verčių, todėl planuojama veikla įtakos aplinkinių gyventojų sveikatai neturės. </w:t>
      </w:r>
      <w:r w:rsidRPr="00793DD0">
        <w:rPr>
          <w:rFonts w:cs="Times New Roman"/>
        </w:rPr>
        <w:t>Planuojama ūkinė veiklos teritorija yra šalia nuosavo žemės ūkio objekto veiklos, todėl įgyvendinus numatytus projektinius sprendinius bei užtikrinant reikiamą eksploatacinį režimą, neigiamos įtakos gyvenamajai, rekreacinei, visuomeninei aplinkai, gyventojų saugai ir sveikatai veiklos plėtimasis neturės.</w:t>
      </w:r>
    </w:p>
    <w:p w14:paraId="7FCC16A2" w14:textId="75CE1CE3" w:rsidR="00A35200" w:rsidRPr="00793DD0" w:rsidRDefault="00A35200" w:rsidP="005D76BF">
      <w:pPr>
        <w:spacing w:after="240"/>
        <w:jc w:val="both"/>
        <w:rPr>
          <w:rFonts w:eastAsia="Times New Roman" w:cs="Times New Roman"/>
          <w:szCs w:val="24"/>
          <w:lang w:eastAsia="da-DK"/>
        </w:rPr>
      </w:pPr>
      <w:r w:rsidRPr="00793DD0">
        <w:rPr>
          <w:rFonts w:eastAsia="Times New Roman" w:cs="Times New Roman"/>
          <w:szCs w:val="24"/>
          <w:lang w:eastAsia="da-DK"/>
        </w:rPr>
        <w:t>Kitos fizikinės taršos (elektromagnetinės ir jonizuojančios spinduliuotės, vibracijos, šviesos, šilumos) ūkio teritorijoje nėra.</w:t>
      </w:r>
    </w:p>
    <w:p w14:paraId="538D4B7F" w14:textId="77777777" w:rsidR="00A35200" w:rsidRPr="00793DD0" w:rsidRDefault="00A35200" w:rsidP="005D76BF">
      <w:pPr>
        <w:pStyle w:val="Pagrindinistekstas"/>
        <w:spacing w:after="240" w:line="240" w:lineRule="auto"/>
        <w:jc w:val="both"/>
        <w:rPr>
          <w:color w:val="FF0000"/>
          <w:sz w:val="24"/>
          <w:szCs w:val="24"/>
        </w:rPr>
      </w:pPr>
      <w:r w:rsidRPr="00793DD0">
        <w:rPr>
          <w:sz w:val="24"/>
          <w:szCs w:val="24"/>
        </w:rPr>
        <w:t xml:space="preserve">Planuojamas galvijų kiekio fermoje padidėjimas vietovės darbo rinkai papildomos reikšmingos įtakos neturės. </w:t>
      </w:r>
    </w:p>
    <w:p w14:paraId="43A8419F" w14:textId="77777777" w:rsidR="0006212A" w:rsidRPr="00793DD0" w:rsidRDefault="00A35200" w:rsidP="005D76BF">
      <w:pPr>
        <w:pStyle w:val="Pagrindinistekstas"/>
        <w:spacing w:after="240" w:line="240" w:lineRule="auto"/>
        <w:jc w:val="both"/>
        <w:rPr>
          <w:sz w:val="24"/>
          <w:szCs w:val="24"/>
        </w:rPr>
      </w:pPr>
      <w:r w:rsidRPr="00793DD0">
        <w:rPr>
          <w:sz w:val="24"/>
          <w:szCs w:val="24"/>
        </w:rPr>
        <w:t>Šiuo metu ir ateityje vykdoma ūkinė veikla poveikio nei vietovės, nei rajono mastu demografijos pokyčiams neturės.</w:t>
      </w:r>
      <w:r w:rsidR="0006212A" w:rsidRPr="00793DD0">
        <w:rPr>
          <w:sz w:val="24"/>
          <w:szCs w:val="24"/>
        </w:rPr>
        <w:t xml:space="preserve"> </w:t>
      </w:r>
    </w:p>
    <w:p w14:paraId="12D78D56" w14:textId="28EA3FD0" w:rsidR="00A35200" w:rsidRPr="00793DD0" w:rsidRDefault="00A35200" w:rsidP="005D76BF">
      <w:pPr>
        <w:pStyle w:val="Pagrindinistekstas"/>
        <w:spacing w:after="240" w:line="240" w:lineRule="auto"/>
        <w:jc w:val="both"/>
        <w:rPr>
          <w:color w:val="FF0000"/>
          <w:sz w:val="24"/>
          <w:szCs w:val="24"/>
        </w:rPr>
      </w:pPr>
      <w:r w:rsidRPr="00793DD0">
        <w:rPr>
          <w:sz w:val="24"/>
          <w:szCs w:val="24"/>
        </w:rPr>
        <w:t>Visuomenės nepasitenkinimas planuojama ūkine veikla neprognozuojamas.</w:t>
      </w:r>
    </w:p>
    <w:p w14:paraId="6B74A52A" w14:textId="77777777" w:rsidR="00A35200" w:rsidRPr="00793DD0" w:rsidRDefault="00A35200" w:rsidP="0006212A">
      <w:pPr>
        <w:pStyle w:val="Stilius2"/>
        <w:spacing w:after="240"/>
        <w:ind w:left="992" w:hanging="357"/>
        <w:rPr>
          <w:rFonts w:cs="Times New Roman"/>
        </w:rPr>
      </w:pPr>
      <w:r w:rsidRPr="00793DD0">
        <w:rPr>
          <w:rFonts w:cs="Times New Roman"/>
        </w:rPr>
        <w:t>Biologinei įvairovei, įskaitant galimą poveikį natūralioms buveinėms ir biotopams</w:t>
      </w:r>
    </w:p>
    <w:p w14:paraId="4CF14B8F" w14:textId="1B603401" w:rsidR="00B821FE" w:rsidRPr="00793DD0" w:rsidRDefault="00A35200" w:rsidP="005D76BF">
      <w:pPr>
        <w:pStyle w:val="Pagrindinistekstas"/>
        <w:spacing w:after="240" w:line="240" w:lineRule="auto"/>
        <w:jc w:val="both"/>
        <w:rPr>
          <w:szCs w:val="24"/>
        </w:rPr>
      </w:pPr>
      <w:r w:rsidRPr="00793DD0">
        <w:rPr>
          <w:sz w:val="24"/>
          <w:szCs w:val="24"/>
        </w:rPr>
        <w:t>Planuojamoje teritorijoje nėra saugomų augalų/gyvūnų rūšių buveinių, todėl poveikio biologinei įvairovei nenumatoma.</w:t>
      </w:r>
      <w:r w:rsidR="00277E97" w:rsidRPr="00793DD0">
        <w:rPr>
          <w:sz w:val="24"/>
          <w:szCs w:val="24"/>
        </w:rPr>
        <w:t xml:space="preserve"> </w:t>
      </w:r>
      <w:r w:rsidR="00964CF3" w:rsidRPr="00793DD0">
        <w:rPr>
          <w:sz w:val="24"/>
          <w:szCs w:val="24"/>
        </w:rPr>
        <w:t xml:space="preserve">Neigiamo poveikio planuojama ūkinė veikla biologinei įvairovei bei natūralioms buveinėms dėl užstatymo ar suskaidymo, hidrologinio pokyčio, želdinių sunaikinimo ir pan. neturės. </w:t>
      </w:r>
    </w:p>
    <w:p w14:paraId="5FEC9699" w14:textId="77777777" w:rsidR="00964CF3" w:rsidRPr="00793DD0" w:rsidRDefault="0051236A" w:rsidP="005D76BF">
      <w:pPr>
        <w:spacing w:after="240"/>
        <w:jc w:val="both"/>
        <w:rPr>
          <w:rFonts w:cs="Times New Roman"/>
          <w:szCs w:val="24"/>
        </w:rPr>
      </w:pPr>
      <w:r w:rsidRPr="00793DD0">
        <w:rPr>
          <w:rFonts w:cs="Times New Roman"/>
          <w:szCs w:val="24"/>
        </w:rPr>
        <w:t xml:space="preserve">Vykdant PŪV natūralių buveinių tipų plotai nesumažės. Saugomoms rūšims, jų </w:t>
      </w:r>
      <w:proofErr w:type="spellStart"/>
      <w:r w:rsidRPr="00793DD0">
        <w:rPr>
          <w:rFonts w:cs="Times New Roman"/>
          <w:szCs w:val="24"/>
        </w:rPr>
        <w:t>augavietėms</w:t>
      </w:r>
      <w:proofErr w:type="spellEnd"/>
      <w:r w:rsidRPr="00793DD0">
        <w:rPr>
          <w:rFonts w:cs="Times New Roman"/>
          <w:szCs w:val="24"/>
        </w:rPr>
        <w:t xml:space="preserve"> ir </w:t>
      </w:r>
      <w:proofErr w:type="spellStart"/>
      <w:r w:rsidRPr="00793DD0">
        <w:rPr>
          <w:rFonts w:cs="Times New Roman"/>
          <w:szCs w:val="24"/>
        </w:rPr>
        <w:t>radavietėms</w:t>
      </w:r>
      <w:proofErr w:type="spellEnd"/>
      <w:r w:rsidRPr="00793DD0">
        <w:rPr>
          <w:rFonts w:cs="Times New Roman"/>
          <w:szCs w:val="24"/>
        </w:rPr>
        <w:t xml:space="preserve"> PŪV įtakos neturės. Neigiamo poveikio PŪV gyvūnų maitinimuisi, migracijai, </w:t>
      </w:r>
      <w:proofErr w:type="spellStart"/>
      <w:r w:rsidRPr="00793DD0">
        <w:rPr>
          <w:rFonts w:cs="Times New Roman"/>
          <w:szCs w:val="24"/>
        </w:rPr>
        <w:t>veisimuisi</w:t>
      </w:r>
      <w:proofErr w:type="spellEnd"/>
      <w:r w:rsidRPr="00793DD0">
        <w:rPr>
          <w:rFonts w:cs="Times New Roman"/>
          <w:szCs w:val="24"/>
        </w:rPr>
        <w:t xml:space="preserve"> ir žiemojimui neturės.</w:t>
      </w:r>
    </w:p>
    <w:p w14:paraId="125A49C5" w14:textId="54B7CEFF" w:rsidR="00A2043E" w:rsidRPr="00793DD0" w:rsidRDefault="00277E97" w:rsidP="005D76BF">
      <w:pPr>
        <w:pStyle w:val="Pagrindinistekstas"/>
        <w:jc w:val="both"/>
      </w:pPr>
      <w:r w:rsidRPr="00793DD0">
        <w:rPr>
          <w:sz w:val="24"/>
          <w:szCs w:val="24"/>
        </w:rPr>
        <w:t>Valstybinės saugomų teritorijų tarnybos prie Aplinkos ministerijos išvados dėl planuojamos ūkinės veiklos įgyvendinimo poveikio Natura 2000 teritorijoms reikšmingumo gavimas netikslingas.</w:t>
      </w:r>
    </w:p>
    <w:p w14:paraId="2CCCCA68" w14:textId="2A8CF52A" w:rsidR="00B821FE" w:rsidRPr="00793DD0" w:rsidRDefault="00277E97" w:rsidP="005D76BF">
      <w:pPr>
        <w:pStyle w:val="Stilius2"/>
        <w:ind w:left="1560" w:hanging="786"/>
        <w:rPr>
          <w:rFonts w:cs="Times New Roman"/>
        </w:rPr>
      </w:pPr>
      <w:r w:rsidRPr="00793DD0">
        <w:rPr>
          <w:rFonts w:cs="Times New Roman"/>
        </w:rPr>
        <w:t>Ž</w:t>
      </w:r>
      <w:r w:rsidR="00DB3C44" w:rsidRPr="00793DD0">
        <w:rPr>
          <w:rFonts w:cs="Times New Roman"/>
        </w:rPr>
        <w:t>emei ir dirvožemiui</w:t>
      </w:r>
    </w:p>
    <w:p w14:paraId="477DC854" w14:textId="77777777" w:rsidR="005D62F5" w:rsidRPr="00793DD0" w:rsidRDefault="005D62F5" w:rsidP="005D62F5">
      <w:pPr>
        <w:rPr>
          <w:rFonts w:cs="Times New Roman"/>
        </w:rPr>
      </w:pPr>
    </w:p>
    <w:p w14:paraId="7DECD769" w14:textId="584770AC" w:rsidR="00945FB0" w:rsidRPr="00793DD0" w:rsidRDefault="00945FB0" w:rsidP="00945FB0">
      <w:pPr>
        <w:spacing w:after="240"/>
        <w:jc w:val="both"/>
        <w:rPr>
          <w:rFonts w:cs="Times New Roman"/>
          <w:szCs w:val="24"/>
        </w:rPr>
      </w:pPr>
      <w:r w:rsidRPr="00793DD0">
        <w:rPr>
          <w:rFonts w:cs="Times New Roman"/>
          <w:szCs w:val="24"/>
        </w:rPr>
        <w:t>Ūkinė veikla neigiamos įtakos žemės gelmėms neturės. Vykdomos ūkinės veiklos teritorijoje nėra vertingų saugomų geologinių objektų. Ūkinės teritorijos vieta nėra lengvai pažeidžiama erozijos ir nėra karstiniame rajone. Ūkinės veiklos sąlygojamos dirvožemio taršos bei žemės gelmių pažeidimų nebus.</w:t>
      </w:r>
    </w:p>
    <w:p w14:paraId="72655727" w14:textId="77777777" w:rsidR="0006212A" w:rsidRPr="00793DD0" w:rsidRDefault="00945FB0" w:rsidP="005D76BF">
      <w:pPr>
        <w:spacing w:after="240"/>
        <w:jc w:val="both"/>
        <w:rPr>
          <w:rFonts w:cs="Times New Roman"/>
          <w:szCs w:val="24"/>
        </w:rPr>
      </w:pPr>
      <w:r w:rsidRPr="00793DD0">
        <w:rPr>
          <w:rFonts w:cs="Times New Roman"/>
          <w:szCs w:val="24"/>
        </w:rPr>
        <w:t xml:space="preserve">Ūkio veiklos sąlygojamas aplinkinės teritorijos dirvožemis, nuo teritorijos kelių nutekančiu lietaus vandeniu, bus teršiamas nežymiai. Nebus ir mechaninio poveikio, išskyrus pavienius transporto parvažiavimus tvarkant aplinką. </w:t>
      </w:r>
    </w:p>
    <w:p w14:paraId="71E63B45" w14:textId="34CD75D8" w:rsidR="005D62F5" w:rsidRPr="00793DD0" w:rsidRDefault="005D62F5" w:rsidP="005D76BF">
      <w:pPr>
        <w:spacing w:after="240"/>
        <w:jc w:val="both"/>
        <w:rPr>
          <w:rFonts w:cs="Times New Roman"/>
        </w:rPr>
      </w:pPr>
      <w:r w:rsidRPr="00793DD0">
        <w:rPr>
          <w:rFonts w:cs="Times New Roman"/>
        </w:rPr>
        <w:lastRenderedPageBreak/>
        <w:t xml:space="preserve">Planuojama ūkinė veikla žemei ir dirvožemiui neigiamo poveikio nesukels. Nuimtas augalinis žemės sluoksnis nuo vietos, kurioje bus statoma karvidė bus panaudotas pastato </w:t>
      </w:r>
      <w:proofErr w:type="spellStart"/>
      <w:r w:rsidRPr="00793DD0">
        <w:rPr>
          <w:rFonts w:cs="Times New Roman"/>
        </w:rPr>
        <w:t>pylimavimui</w:t>
      </w:r>
      <w:proofErr w:type="spellEnd"/>
      <w:r w:rsidRPr="00793DD0">
        <w:rPr>
          <w:rFonts w:cs="Times New Roman"/>
        </w:rPr>
        <w:t>. Karvidės pastatas ir skysto mėšlo kaupimo rezervuaras bus suprojektuotas taip, kad iš jo į aplinką nepatektų jokie teršalai, kurie gali sukelti neigiamą poveikį žemei ir dirvožemiui</w:t>
      </w:r>
      <w:r w:rsidR="006D5565" w:rsidRPr="00793DD0">
        <w:rPr>
          <w:rFonts w:cs="Times New Roman"/>
        </w:rPr>
        <w:t>.</w:t>
      </w:r>
    </w:p>
    <w:p w14:paraId="287CB290" w14:textId="5506AB07" w:rsidR="0051236A" w:rsidRPr="00793DD0" w:rsidRDefault="00945FB0" w:rsidP="0087336B">
      <w:pPr>
        <w:spacing w:after="240"/>
        <w:jc w:val="both"/>
        <w:rPr>
          <w:rFonts w:cs="Times New Roman"/>
        </w:rPr>
      </w:pPr>
      <w:r w:rsidRPr="00793DD0">
        <w:rPr>
          <w:rFonts w:cs="Times New Roman"/>
          <w:szCs w:val="24"/>
        </w:rPr>
        <w:t xml:space="preserve">Teigiama įtaka – dirvos tręšimas mėšlu ir srutomis. </w:t>
      </w:r>
      <w:r w:rsidR="0051236A" w:rsidRPr="00793DD0">
        <w:rPr>
          <w:rFonts w:cs="Times New Roman"/>
        </w:rPr>
        <w:t xml:space="preserve">Skystasis mėšlas (paskleistas vadovaujantis mėšlo tvarkymo aplinkosaugos aprašu) skleidžiamas ant dirvožemio, papildys dirvožemio sudėtį trūkstamais </w:t>
      </w:r>
      <w:r w:rsidR="004B0F7F" w:rsidRPr="00793DD0">
        <w:rPr>
          <w:rFonts w:cs="Times New Roman"/>
        </w:rPr>
        <w:t>mikro</w:t>
      </w:r>
      <w:r w:rsidR="0051236A" w:rsidRPr="00793DD0">
        <w:rPr>
          <w:rFonts w:cs="Times New Roman"/>
        </w:rPr>
        <w:t>elementais</w:t>
      </w:r>
      <w:r w:rsidR="004B0F7F" w:rsidRPr="00793DD0">
        <w:rPr>
          <w:rFonts w:cs="Times New Roman"/>
        </w:rPr>
        <w:t xml:space="preserve"> ir mikroorganizmais</w:t>
      </w:r>
      <w:r w:rsidR="0051236A" w:rsidRPr="00793DD0">
        <w:rPr>
          <w:rFonts w:cs="Times New Roman"/>
        </w:rPr>
        <w:t xml:space="preserve">. </w:t>
      </w:r>
    </w:p>
    <w:p w14:paraId="5E4F4D73" w14:textId="6F11F475" w:rsidR="00057514" w:rsidRPr="00793DD0" w:rsidRDefault="00057514" w:rsidP="0087336B">
      <w:pPr>
        <w:spacing w:after="240"/>
        <w:jc w:val="both"/>
        <w:rPr>
          <w:rFonts w:cs="Times New Roman"/>
          <w:szCs w:val="24"/>
        </w:rPr>
      </w:pPr>
      <w:r w:rsidRPr="00793DD0">
        <w:rPr>
          <w:rFonts w:cs="Times New Roman"/>
          <w:szCs w:val="24"/>
        </w:rPr>
        <w:t>Atliekant tręšimo darbus bus siekiama, kad dirva būtų kuo mažiau suslegiama ir važiuojama per lauką ekonomiškiausiu būdu.</w:t>
      </w:r>
    </w:p>
    <w:p w14:paraId="235B2E63" w14:textId="77777777" w:rsidR="00057514" w:rsidRPr="00793DD0" w:rsidRDefault="00057514" w:rsidP="0087336B">
      <w:pPr>
        <w:spacing w:after="240"/>
        <w:jc w:val="both"/>
        <w:rPr>
          <w:rFonts w:cs="Times New Roman"/>
          <w:szCs w:val="24"/>
        </w:rPr>
      </w:pPr>
      <w:r w:rsidRPr="00793DD0">
        <w:rPr>
          <w:rFonts w:cs="Times New Roman"/>
          <w:szCs w:val="24"/>
        </w:rPr>
        <w:t>Prieš pradedant laukų tręšimo darbus, laukuose gairėmis atžymimos visos apsauginės juostos (nuo vandens telkinių ir t.t.) Mechanizatoriams, vykdantiems tręšimo darbus, pateikiami nurodymai, kaip laikytis pateiktų skleidimo normų (greitis skleidimo metu, atstumai tarp technologinių vėžių), taip pat vykdomi kiti aplinkosauginiai reikalavimai:</w:t>
      </w:r>
    </w:p>
    <w:p w14:paraId="7C0F5E3C" w14:textId="77777777" w:rsidR="00057514" w:rsidRPr="00793DD0" w:rsidRDefault="00057514" w:rsidP="00AE3C13">
      <w:pPr>
        <w:pStyle w:val="Sraopastraipa"/>
        <w:numPr>
          <w:ilvl w:val="0"/>
          <w:numId w:val="15"/>
        </w:numPr>
        <w:spacing w:after="120" w:line="259" w:lineRule="auto"/>
        <w:ind w:left="714" w:hanging="357"/>
        <w:contextualSpacing w:val="0"/>
        <w:jc w:val="both"/>
        <w:rPr>
          <w:rFonts w:cs="Times New Roman"/>
          <w:szCs w:val="24"/>
        </w:rPr>
      </w:pPr>
      <w:r w:rsidRPr="00793DD0">
        <w:rPr>
          <w:rFonts w:cs="Times New Roman"/>
          <w:szCs w:val="24"/>
        </w:rPr>
        <w:t>Nutraukti mėšlo skleidimą galulaukėse, nes jos yra daug važinėjamos ir įdrėkusi galulaukių dirva gali būti labai suslegiama ratais;</w:t>
      </w:r>
    </w:p>
    <w:p w14:paraId="749F0E91" w14:textId="77777777" w:rsidR="00057514" w:rsidRPr="00793DD0" w:rsidRDefault="00057514" w:rsidP="00AE3C13">
      <w:pPr>
        <w:pStyle w:val="Sraopastraipa"/>
        <w:numPr>
          <w:ilvl w:val="0"/>
          <w:numId w:val="15"/>
        </w:numPr>
        <w:spacing w:after="120" w:line="259" w:lineRule="auto"/>
        <w:ind w:left="714" w:hanging="357"/>
        <w:contextualSpacing w:val="0"/>
        <w:jc w:val="both"/>
        <w:rPr>
          <w:rFonts w:cs="Times New Roman"/>
          <w:szCs w:val="24"/>
        </w:rPr>
      </w:pPr>
      <w:r w:rsidRPr="00793DD0">
        <w:rPr>
          <w:rFonts w:cs="Times New Roman"/>
          <w:szCs w:val="24"/>
        </w:rPr>
        <w:t>Nepažeisti apribotų apsauginių juostų;</w:t>
      </w:r>
    </w:p>
    <w:p w14:paraId="14FECABD" w14:textId="77777777" w:rsidR="00057514" w:rsidRPr="00793DD0" w:rsidRDefault="00057514" w:rsidP="00AE3C13">
      <w:pPr>
        <w:pStyle w:val="Sraopastraipa"/>
        <w:numPr>
          <w:ilvl w:val="0"/>
          <w:numId w:val="15"/>
        </w:numPr>
        <w:spacing w:after="120" w:line="259" w:lineRule="auto"/>
        <w:ind w:left="714" w:hanging="357"/>
        <w:contextualSpacing w:val="0"/>
        <w:jc w:val="both"/>
        <w:rPr>
          <w:rFonts w:cs="Times New Roman"/>
          <w:szCs w:val="24"/>
        </w:rPr>
      </w:pPr>
      <w:r w:rsidRPr="00793DD0">
        <w:rPr>
          <w:rFonts w:cs="Times New Roman"/>
          <w:szCs w:val="24"/>
        </w:rPr>
        <w:t xml:space="preserve">Teikti informaciją aplinkosaugos ir sveikatos institucijų pareigūnams apie atliekamus darbus bei sudaryti galimybę jiems imti mėginius iš </w:t>
      </w:r>
      <w:proofErr w:type="spellStart"/>
      <w:r w:rsidRPr="00793DD0">
        <w:rPr>
          <w:rFonts w:cs="Times New Roman"/>
          <w:szCs w:val="24"/>
        </w:rPr>
        <w:t>skleistuvo</w:t>
      </w:r>
      <w:proofErr w:type="spellEnd"/>
      <w:r w:rsidRPr="00793DD0">
        <w:rPr>
          <w:rFonts w:cs="Times New Roman"/>
          <w:szCs w:val="24"/>
        </w:rPr>
        <w:t xml:space="preserve"> ir atlikti kitus kontrolinius matavimus skleidimo metu;</w:t>
      </w:r>
    </w:p>
    <w:p w14:paraId="0DB46418" w14:textId="77777777" w:rsidR="00057514" w:rsidRPr="00793DD0" w:rsidRDefault="00057514" w:rsidP="00AE3C13">
      <w:pPr>
        <w:pStyle w:val="Sraopastraipa"/>
        <w:numPr>
          <w:ilvl w:val="0"/>
          <w:numId w:val="15"/>
        </w:numPr>
        <w:spacing w:after="120" w:line="259" w:lineRule="auto"/>
        <w:ind w:left="714" w:hanging="357"/>
        <w:contextualSpacing w:val="0"/>
        <w:jc w:val="both"/>
        <w:rPr>
          <w:rFonts w:cs="Times New Roman"/>
          <w:szCs w:val="24"/>
        </w:rPr>
      </w:pPr>
      <w:r w:rsidRPr="00793DD0">
        <w:rPr>
          <w:rFonts w:cs="Times New Roman"/>
          <w:szCs w:val="24"/>
        </w:rPr>
        <w:t>Apie technologinės nesėkmės įvykį (mėšlo išsipylimą neleistinoje vietoje) skubiai informuoti įmonės atsakingą darbuotoją ir rajono aplinkos apsaugos agentūrą.</w:t>
      </w:r>
    </w:p>
    <w:p w14:paraId="5C709F5E" w14:textId="77777777" w:rsidR="00057514" w:rsidRPr="00793DD0" w:rsidRDefault="00057514" w:rsidP="00057514">
      <w:pPr>
        <w:spacing w:after="240"/>
        <w:jc w:val="both"/>
        <w:rPr>
          <w:rFonts w:cs="Times New Roman"/>
          <w:szCs w:val="24"/>
        </w:rPr>
      </w:pPr>
      <w:r w:rsidRPr="00793DD0">
        <w:rPr>
          <w:rFonts w:cs="Times New Roman"/>
          <w:szCs w:val="24"/>
        </w:rPr>
        <w:t>Siekiant sumažinti azoto nuostolius, mėšlą reikia kratyti ir laistyti drėgnesniu ir vėsesniu nevėjuotu metu. Labai svarbu mėšlą paskleisti tolygiai.</w:t>
      </w:r>
    </w:p>
    <w:p w14:paraId="679ED142" w14:textId="77777777" w:rsidR="00057514" w:rsidRPr="00793DD0" w:rsidRDefault="00057514" w:rsidP="00057514">
      <w:pPr>
        <w:spacing w:after="240"/>
        <w:jc w:val="both"/>
        <w:rPr>
          <w:rFonts w:cs="Times New Roman"/>
          <w:szCs w:val="24"/>
        </w:rPr>
      </w:pPr>
      <w:r w:rsidRPr="00793DD0">
        <w:rPr>
          <w:rFonts w:cs="Times New Roman"/>
          <w:szCs w:val="24"/>
        </w:rPr>
        <w:t xml:space="preserve">Kasmet sudarant tręšimo planus, prieš tręšimo sezono pradžią atliekami organinių trąšų sudėties tyrimai, nustatomos MTN, VTN bei MSA, VSA. Tręšimas atliekamas prisilaikant augalų tręšimo normų bei įvertinant dirvožemio agrocheminę sudėtį. </w:t>
      </w:r>
    </w:p>
    <w:p w14:paraId="52CEB155" w14:textId="77777777" w:rsidR="00057514" w:rsidRPr="00793DD0" w:rsidRDefault="00057514" w:rsidP="00057514">
      <w:pPr>
        <w:spacing w:after="240"/>
        <w:jc w:val="both"/>
        <w:rPr>
          <w:rFonts w:cs="Times New Roman"/>
          <w:szCs w:val="24"/>
        </w:rPr>
      </w:pPr>
      <w:r w:rsidRPr="00793DD0">
        <w:rPr>
          <w:rFonts w:cs="Times New Roman"/>
          <w:szCs w:val="24"/>
        </w:rPr>
        <w:t>Nuo liepos 1d. iki gruodžio 1d., nustačius, kad dirvožemio sluoksnyje 0-60 cm mineralinio azoto (</w:t>
      </w:r>
      <w:proofErr w:type="spellStart"/>
      <w:r w:rsidRPr="00793DD0">
        <w:rPr>
          <w:rFonts w:cs="Times New Roman"/>
          <w:szCs w:val="24"/>
        </w:rPr>
        <w:t>N</w:t>
      </w:r>
      <w:r w:rsidRPr="00793DD0">
        <w:rPr>
          <w:rFonts w:cs="Times New Roman"/>
          <w:szCs w:val="24"/>
          <w:vertAlign w:val="subscript"/>
        </w:rPr>
        <w:t>min</w:t>
      </w:r>
      <w:proofErr w:type="spellEnd"/>
      <w:r w:rsidRPr="00793DD0">
        <w:rPr>
          <w:rFonts w:cs="Times New Roman"/>
          <w:szCs w:val="24"/>
        </w:rPr>
        <w:t>) yra nedaugiau 75 kg/ha, į dirvą su organinėmis trąšomis nešama ne daugiau kaip 80 kg/ha azoto. Tręšimo planai sudaromi įvertinant dirvožemio agrochemines savybes: jei dirvožemyje randama P</w:t>
      </w:r>
      <w:r w:rsidRPr="00793DD0">
        <w:rPr>
          <w:rFonts w:cs="Times New Roman"/>
          <w:szCs w:val="24"/>
          <w:vertAlign w:val="subscript"/>
        </w:rPr>
        <w:t>2</w:t>
      </w:r>
      <w:r w:rsidRPr="00793DD0">
        <w:rPr>
          <w:rFonts w:cs="Times New Roman"/>
          <w:szCs w:val="24"/>
        </w:rPr>
        <w:t>O</w:t>
      </w:r>
      <w:r w:rsidRPr="00793DD0">
        <w:rPr>
          <w:rFonts w:cs="Times New Roman"/>
          <w:szCs w:val="24"/>
          <w:vertAlign w:val="subscript"/>
        </w:rPr>
        <w:t>5</w:t>
      </w:r>
      <w:r w:rsidRPr="00793DD0">
        <w:rPr>
          <w:rFonts w:cs="Times New Roman"/>
          <w:szCs w:val="24"/>
        </w:rPr>
        <w:t xml:space="preserve"> ir K</w:t>
      </w:r>
      <w:r w:rsidRPr="00793DD0">
        <w:rPr>
          <w:rFonts w:cs="Times New Roman"/>
          <w:szCs w:val="24"/>
          <w:vertAlign w:val="subscript"/>
        </w:rPr>
        <w:t>2</w:t>
      </w:r>
      <w:r w:rsidRPr="00793DD0">
        <w:rPr>
          <w:rFonts w:cs="Times New Roman"/>
          <w:szCs w:val="24"/>
        </w:rPr>
        <w:t xml:space="preserve">O daugiau kaip 200 mg.kg, o </w:t>
      </w:r>
      <w:proofErr w:type="spellStart"/>
      <w:r w:rsidRPr="00793DD0">
        <w:rPr>
          <w:rFonts w:cs="Times New Roman"/>
          <w:szCs w:val="24"/>
        </w:rPr>
        <w:t>N</w:t>
      </w:r>
      <w:r w:rsidRPr="00793DD0">
        <w:rPr>
          <w:rFonts w:cs="Times New Roman"/>
          <w:szCs w:val="24"/>
          <w:vertAlign w:val="subscript"/>
        </w:rPr>
        <w:t>min</w:t>
      </w:r>
      <w:proofErr w:type="spellEnd"/>
      <w:r w:rsidRPr="00793DD0">
        <w:rPr>
          <w:rFonts w:cs="Times New Roman"/>
          <w:szCs w:val="24"/>
        </w:rPr>
        <w:t xml:space="preserve"> daugiau kaip 75 kg/ha, tuose laukuose tręšimas neplanuojamas.</w:t>
      </w:r>
    </w:p>
    <w:p w14:paraId="52DB18C0" w14:textId="036A18A4" w:rsidR="005D62F5" w:rsidRPr="00793DD0" w:rsidRDefault="00057514" w:rsidP="005D76BF">
      <w:pPr>
        <w:spacing w:after="240"/>
        <w:jc w:val="both"/>
        <w:rPr>
          <w:rFonts w:cs="Times New Roman"/>
        </w:rPr>
      </w:pPr>
      <w:r w:rsidRPr="00793DD0">
        <w:rPr>
          <w:rFonts w:cs="Times New Roman"/>
          <w:szCs w:val="24"/>
        </w:rPr>
        <w:t>Vienkartinės skleidimo apkrovos (VSA) sklypuose, tręšiamuose pavasarį, naudojamos: tręšiant skystu mėšlu iki 50 m</w:t>
      </w:r>
      <w:r w:rsidRPr="00793DD0">
        <w:rPr>
          <w:rFonts w:cs="Times New Roman"/>
          <w:szCs w:val="24"/>
          <w:vertAlign w:val="superscript"/>
        </w:rPr>
        <w:t>3</w:t>
      </w:r>
      <w:r w:rsidRPr="00793DD0">
        <w:rPr>
          <w:rFonts w:cs="Times New Roman"/>
          <w:szCs w:val="24"/>
        </w:rPr>
        <w:t>/ha, tirštu mėšlu – iki 30 t/ha. VSA tręšiant nuo liepos 1 d. naudojamos: tręšiant skystu mėšlu iki 25 m</w:t>
      </w:r>
      <w:r w:rsidRPr="00793DD0">
        <w:rPr>
          <w:rFonts w:cs="Times New Roman"/>
          <w:szCs w:val="24"/>
          <w:vertAlign w:val="superscript"/>
        </w:rPr>
        <w:t>3</w:t>
      </w:r>
      <w:r w:rsidRPr="00793DD0">
        <w:rPr>
          <w:rFonts w:cs="Times New Roman"/>
          <w:szCs w:val="24"/>
        </w:rPr>
        <w:t>/ha, tirštu mėšlu – iki 15 t/ha. Mėšlas, paskleidus laukuose, 12 val. bėgyje užariamas.</w:t>
      </w:r>
    </w:p>
    <w:p w14:paraId="3A5160CE" w14:textId="183FF7B7" w:rsidR="00DB3C44" w:rsidRPr="00793DD0" w:rsidRDefault="00DB3C44" w:rsidP="005D76BF">
      <w:pPr>
        <w:pStyle w:val="Stilius2"/>
        <w:ind w:left="1560" w:hanging="851"/>
        <w:rPr>
          <w:rFonts w:cs="Times New Roman"/>
        </w:rPr>
      </w:pPr>
      <w:r w:rsidRPr="00793DD0">
        <w:rPr>
          <w:rFonts w:cs="Times New Roman"/>
        </w:rPr>
        <w:t>Poveikis vandeniui, pakrančių zonoms, jūrų vandeniui</w:t>
      </w:r>
    </w:p>
    <w:p w14:paraId="5EFB9D9E" w14:textId="77777777" w:rsidR="002D6B58" w:rsidRPr="00793DD0" w:rsidRDefault="002D6B58" w:rsidP="002D6B58">
      <w:pPr>
        <w:rPr>
          <w:rFonts w:cs="Times New Roman"/>
        </w:rPr>
      </w:pPr>
    </w:p>
    <w:p w14:paraId="6151727D" w14:textId="690EDA6E" w:rsidR="002D6B58" w:rsidRPr="00793DD0" w:rsidRDefault="00057514" w:rsidP="005D76BF">
      <w:pPr>
        <w:pStyle w:val="Pagrindinistekstas"/>
        <w:spacing w:after="240"/>
        <w:jc w:val="both"/>
        <w:rPr>
          <w:szCs w:val="24"/>
        </w:rPr>
      </w:pPr>
      <w:r w:rsidRPr="00793DD0">
        <w:rPr>
          <w:sz w:val="24"/>
          <w:szCs w:val="24"/>
        </w:rPr>
        <w:t xml:space="preserve">Nagrinėjama teritorija bei jos apylinkės nepatenka į saugomų gamtinių teritorijų, centralizuotų vandenviečių bei jų apsaugos zonų ribas, kuriuose būtų draudžiama tokia ūkinė veikla. </w:t>
      </w:r>
      <w:r w:rsidR="002D6B58" w:rsidRPr="00793DD0">
        <w:rPr>
          <w:sz w:val="24"/>
          <w:szCs w:val="24"/>
        </w:rPr>
        <w:t>Planuojama ūkinė</w:t>
      </w:r>
      <w:r w:rsidRPr="00793DD0">
        <w:rPr>
          <w:sz w:val="24"/>
          <w:szCs w:val="24"/>
        </w:rPr>
        <w:t xml:space="preserve"> </w:t>
      </w:r>
      <w:r w:rsidR="002D6B58" w:rsidRPr="00793DD0">
        <w:rPr>
          <w:sz w:val="24"/>
          <w:szCs w:val="24"/>
        </w:rPr>
        <w:t>veikla neturės neigiamo poveikio vandeniui, pakrančių zonoms ar jūrų vandeniui.</w:t>
      </w:r>
    </w:p>
    <w:p w14:paraId="3D9EDA3E" w14:textId="77777777" w:rsidR="0006212A" w:rsidRPr="00793DD0" w:rsidRDefault="0006212A" w:rsidP="0006212A">
      <w:pPr>
        <w:pStyle w:val="Stilius2"/>
        <w:numPr>
          <w:ilvl w:val="0"/>
          <w:numId w:val="0"/>
        </w:numPr>
        <w:ind w:left="1560"/>
        <w:rPr>
          <w:rFonts w:cs="Times New Roman"/>
        </w:rPr>
      </w:pPr>
    </w:p>
    <w:p w14:paraId="12274189" w14:textId="77777777" w:rsidR="0006212A" w:rsidRPr="00793DD0" w:rsidRDefault="0006212A" w:rsidP="0006212A">
      <w:pPr>
        <w:pStyle w:val="Stilius2"/>
        <w:numPr>
          <w:ilvl w:val="0"/>
          <w:numId w:val="0"/>
        </w:numPr>
        <w:ind w:left="1560"/>
        <w:rPr>
          <w:rFonts w:cs="Times New Roman"/>
        </w:rPr>
      </w:pPr>
    </w:p>
    <w:p w14:paraId="0709E36A" w14:textId="77777777" w:rsidR="0006212A" w:rsidRPr="00793DD0" w:rsidRDefault="0006212A" w:rsidP="0006212A">
      <w:pPr>
        <w:pStyle w:val="Stilius2"/>
        <w:numPr>
          <w:ilvl w:val="0"/>
          <w:numId w:val="0"/>
        </w:numPr>
        <w:ind w:left="1560"/>
        <w:rPr>
          <w:rFonts w:cs="Times New Roman"/>
        </w:rPr>
      </w:pPr>
    </w:p>
    <w:p w14:paraId="3FC3F529" w14:textId="6C037300" w:rsidR="00DB3C44" w:rsidRPr="00793DD0" w:rsidRDefault="00DB3C44" w:rsidP="005D76BF">
      <w:pPr>
        <w:pStyle w:val="Stilius2"/>
        <w:ind w:left="1560" w:hanging="851"/>
        <w:rPr>
          <w:rFonts w:cs="Times New Roman"/>
        </w:rPr>
      </w:pPr>
      <w:r w:rsidRPr="00793DD0">
        <w:rPr>
          <w:rFonts w:cs="Times New Roman"/>
        </w:rPr>
        <w:lastRenderedPageBreak/>
        <w:t>Poveikis orui ir vietovės meteo</w:t>
      </w:r>
      <w:r w:rsidR="00057514" w:rsidRPr="00793DD0">
        <w:rPr>
          <w:rFonts w:cs="Times New Roman"/>
        </w:rPr>
        <w:t>ro</w:t>
      </w:r>
      <w:r w:rsidRPr="00793DD0">
        <w:rPr>
          <w:rFonts w:cs="Times New Roman"/>
        </w:rPr>
        <w:t>loginėms sąlygoms</w:t>
      </w:r>
    </w:p>
    <w:p w14:paraId="5BA102E1" w14:textId="77777777" w:rsidR="002D6B58" w:rsidRPr="00793DD0" w:rsidRDefault="002D6B58" w:rsidP="002D6B58">
      <w:pPr>
        <w:rPr>
          <w:rFonts w:cs="Times New Roman"/>
        </w:rPr>
      </w:pPr>
    </w:p>
    <w:p w14:paraId="4F825BFA" w14:textId="062CEADD" w:rsidR="00057514" w:rsidRPr="00793DD0" w:rsidRDefault="00057514" w:rsidP="00057514">
      <w:pPr>
        <w:pStyle w:val="Pagrindinistekstas"/>
        <w:spacing w:after="240"/>
        <w:jc w:val="both"/>
        <w:rPr>
          <w:sz w:val="24"/>
          <w:szCs w:val="24"/>
        </w:rPr>
      </w:pPr>
      <w:r w:rsidRPr="00793DD0">
        <w:rPr>
          <w:sz w:val="24"/>
          <w:szCs w:val="24"/>
        </w:rPr>
        <w:t xml:space="preserve">Galvijų komplekso veikla neturės poveikio vietovės meteorologinėms sąlygoms bei mikroklimatui. </w:t>
      </w:r>
    </w:p>
    <w:p w14:paraId="570F558B" w14:textId="77777777" w:rsidR="00057514" w:rsidRPr="00793DD0" w:rsidRDefault="00057514" w:rsidP="00057514">
      <w:pPr>
        <w:pStyle w:val="Pagrindinistekstas"/>
        <w:spacing w:after="240"/>
        <w:jc w:val="both"/>
        <w:rPr>
          <w:sz w:val="24"/>
          <w:szCs w:val="24"/>
        </w:rPr>
      </w:pPr>
      <w:r w:rsidRPr="00793DD0">
        <w:rPr>
          <w:sz w:val="24"/>
          <w:szCs w:val="24"/>
        </w:rPr>
        <w:t xml:space="preserve">Atlikus oro taršos vertinimą, nustatyta, kad nei vieno teršalo koncentracija įvertinus foną aplinkos ore nustatytų ribinių verčių neviršys. </w:t>
      </w:r>
    </w:p>
    <w:p w14:paraId="418D10AE" w14:textId="7BA5DE9F" w:rsidR="00DB3C44" w:rsidRPr="00793DD0" w:rsidRDefault="00DB3C44" w:rsidP="005D76BF">
      <w:pPr>
        <w:pStyle w:val="Stilius2"/>
        <w:ind w:left="1560" w:hanging="851"/>
        <w:jc w:val="both"/>
        <w:rPr>
          <w:rFonts w:cs="Times New Roman"/>
        </w:rPr>
      </w:pPr>
      <w:r w:rsidRPr="00793DD0">
        <w:rPr>
          <w:rFonts w:cs="Times New Roman"/>
        </w:rPr>
        <w:t>Poveikis kraštovaizdžiui, pasižyminčiam estetinėmis, nekilnojamosiomis kultūros ar kitomis vertybėmis, rekreaciniais ištekliais, ypač vizualinis, įskaitant poveikį dėl reljefo formų keitimo</w:t>
      </w:r>
    </w:p>
    <w:p w14:paraId="5BC5C01F" w14:textId="77777777" w:rsidR="00247B77" w:rsidRPr="00793DD0" w:rsidRDefault="00247B77" w:rsidP="00247B77">
      <w:pPr>
        <w:rPr>
          <w:rFonts w:cs="Times New Roman"/>
        </w:rPr>
      </w:pPr>
    </w:p>
    <w:p w14:paraId="11ABED2C" w14:textId="1C281D58" w:rsidR="00247B77" w:rsidRPr="00793DD0" w:rsidRDefault="00247B77" w:rsidP="005D76BF">
      <w:pPr>
        <w:spacing w:after="240"/>
        <w:jc w:val="both"/>
        <w:rPr>
          <w:rFonts w:cs="Times New Roman"/>
        </w:rPr>
      </w:pPr>
      <w:r w:rsidRPr="00793DD0">
        <w:rPr>
          <w:rFonts w:cs="Times New Roman"/>
        </w:rPr>
        <w:t>Planuojama ūkinė veikla nesukels neigiamo poveikio kraštovaizdžiui, pasižyminčiam estetinėmis, nekilnojamosiomis kultūros ar kitomis vertybėmis. Taip pat neturės įtakos rekreaciniams ištekliams: vizualiai PŪV vietovei įtakos neturės, reljefo formos bus keičiamos atsižvelgiant į jų charakteristiką jei prireiks nežymiai dėl karvidės statinio statybos.</w:t>
      </w:r>
    </w:p>
    <w:p w14:paraId="6E783D34" w14:textId="27EB39E8" w:rsidR="00DA3832" w:rsidRPr="00793DD0" w:rsidRDefault="00DB3C44" w:rsidP="005D76BF">
      <w:pPr>
        <w:pStyle w:val="Stilius2"/>
        <w:spacing w:after="240"/>
        <w:ind w:left="1560" w:hanging="851"/>
        <w:rPr>
          <w:rFonts w:cs="Times New Roman"/>
        </w:rPr>
      </w:pPr>
      <w:r w:rsidRPr="00793DD0">
        <w:rPr>
          <w:rFonts w:cs="Times New Roman"/>
        </w:rPr>
        <w:t>Poveikis materialinėms vertybėms</w:t>
      </w:r>
    </w:p>
    <w:p w14:paraId="07826479" w14:textId="7DAEA0E6" w:rsidR="00BD3BC8" w:rsidRPr="00793DD0" w:rsidRDefault="00BD3BC8" w:rsidP="005D76BF">
      <w:pPr>
        <w:spacing w:after="240"/>
        <w:jc w:val="both"/>
        <w:rPr>
          <w:rFonts w:cs="Times New Roman"/>
        </w:rPr>
      </w:pPr>
      <w:r w:rsidRPr="00793DD0">
        <w:rPr>
          <w:rFonts w:cs="Times New Roman"/>
        </w:rPr>
        <w:t xml:space="preserve">Planuojamos ūkinės veiklos </w:t>
      </w:r>
      <w:r w:rsidR="00057514" w:rsidRPr="00793DD0">
        <w:rPr>
          <w:rFonts w:cs="Times New Roman"/>
        </w:rPr>
        <w:t xml:space="preserve">poveikis greta esančioms </w:t>
      </w:r>
      <w:r w:rsidRPr="00793DD0">
        <w:rPr>
          <w:rFonts w:cs="Times New Roman"/>
        </w:rPr>
        <w:t xml:space="preserve">materialinėms vertybėms </w:t>
      </w:r>
      <w:r w:rsidR="00057514" w:rsidRPr="00793DD0">
        <w:rPr>
          <w:rFonts w:cs="Times New Roman"/>
        </w:rPr>
        <w:t xml:space="preserve">nenumatomas. </w:t>
      </w:r>
    </w:p>
    <w:p w14:paraId="4EFAEF4C" w14:textId="2F5F8A59" w:rsidR="00DB3C44" w:rsidRPr="00793DD0" w:rsidRDefault="00DB3C44" w:rsidP="005D76BF">
      <w:pPr>
        <w:pStyle w:val="Stilius2"/>
        <w:spacing w:after="240"/>
        <w:ind w:left="1560" w:hanging="851"/>
        <w:rPr>
          <w:rFonts w:cs="Times New Roman"/>
        </w:rPr>
      </w:pPr>
      <w:r w:rsidRPr="00793DD0">
        <w:rPr>
          <w:rFonts w:cs="Times New Roman"/>
        </w:rPr>
        <w:t>Poveikis kultūros paveldui</w:t>
      </w:r>
    </w:p>
    <w:p w14:paraId="03AFC074" w14:textId="77777777" w:rsidR="000A59A4" w:rsidRPr="00793DD0" w:rsidRDefault="000A59A4" w:rsidP="000A59A4">
      <w:pPr>
        <w:pStyle w:val="Pagrindinistekstas"/>
        <w:spacing w:after="240"/>
        <w:jc w:val="both"/>
        <w:rPr>
          <w:sz w:val="24"/>
          <w:szCs w:val="24"/>
        </w:rPr>
      </w:pPr>
      <w:r w:rsidRPr="00793DD0">
        <w:rPr>
          <w:sz w:val="24"/>
          <w:szCs w:val="24"/>
        </w:rPr>
        <w:t>Nekilnojamųjų kultūros vertybių bei kultūros paveldo objektų nei nagrinėjamoje teritorijoje, nei arti jos nėra, todėl  poveikio kultūros paveldui nenumatoma.</w:t>
      </w:r>
    </w:p>
    <w:p w14:paraId="1F8D8FAC" w14:textId="458B4306" w:rsidR="00DB3C44" w:rsidRPr="00793DD0" w:rsidRDefault="000A59A4" w:rsidP="00AE3C13">
      <w:pPr>
        <w:pStyle w:val="Antrat2"/>
        <w:numPr>
          <w:ilvl w:val="1"/>
          <w:numId w:val="1"/>
        </w:numPr>
        <w:spacing w:before="240" w:after="240"/>
        <w:ind w:left="709" w:hanging="709"/>
        <w:jc w:val="both"/>
        <w:rPr>
          <w:rFonts w:cs="Times New Roman"/>
          <w:szCs w:val="28"/>
        </w:rPr>
      </w:pPr>
      <w:bookmarkStart w:id="96" w:name="_Toc453591594"/>
      <w:bookmarkStart w:id="97" w:name="_Toc427238840"/>
      <w:bookmarkStart w:id="98" w:name="_Toc456694687"/>
      <w:bookmarkEnd w:id="96"/>
      <w:r w:rsidRPr="00793DD0">
        <w:rPr>
          <w:rFonts w:cs="Times New Roman"/>
        </w:rPr>
        <w:t>Galimas reikšmingas poveikis 4.1 punkte nurodytų veiksnių sąveika</w:t>
      </w:r>
      <w:bookmarkEnd w:id="97"/>
      <w:r w:rsidRPr="00793DD0">
        <w:rPr>
          <w:rFonts w:cs="Times New Roman"/>
        </w:rPr>
        <w:t>i</w:t>
      </w:r>
      <w:bookmarkEnd w:id="98"/>
    </w:p>
    <w:p w14:paraId="5BDB5580" w14:textId="77777777" w:rsidR="00E00F01" w:rsidRPr="00793DD0" w:rsidRDefault="00E00F01" w:rsidP="00E00F01">
      <w:pPr>
        <w:spacing w:after="240"/>
        <w:rPr>
          <w:rFonts w:eastAsia="Times New Roman" w:cs="Times New Roman"/>
          <w:szCs w:val="24"/>
          <w:lang w:eastAsia="da-DK"/>
        </w:rPr>
      </w:pPr>
      <w:r w:rsidRPr="00793DD0">
        <w:rPr>
          <w:rFonts w:eastAsia="Times New Roman" w:cs="Times New Roman"/>
          <w:szCs w:val="24"/>
          <w:lang w:eastAsia="da-DK"/>
        </w:rPr>
        <w:t xml:space="preserve">Įgyvendinus projektą nenumatoma reikšmingų neigiamų pasekmių socialinei ir gamtinei aplinkai. </w:t>
      </w:r>
    </w:p>
    <w:p w14:paraId="30AD01E4" w14:textId="4ECA91B2" w:rsidR="00E00F01" w:rsidRPr="00793DD0" w:rsidRDefault="00E00F01" w:rsidP="00AE3C13">
      <w:pPr>
        <w:pStyle w:val="Antrat2"/>
        <w:numPr>
          <w:ilvl w:val="1"/>
          <w:numId w:val="1"/>
        </w:numPr>
        <w:spacing w:before="240" w:after="240"/>
        <w:ind w:left="709" w:hanging="709"/>
        <w:jc w:val="both"/>
        <w:rPr>
          <w:rFonts w:cs="Times New Roman"/>
          <w:szCs w:val="28"/>
        </w:rPr>
      </w:pPr>
      <w:bookmarkStart w:id="99" w:name="_Toc453591596"/>
      <w:bookmarkStart w:id="100" w:name="_Toc453591597"/>
      <w:bookmarkStart w:id="101" w:name="_Toc427238841"/>
      <w:bookmarkStart w:id="102" w:name="_Toc456694688"/>
      <w:bookmarkEnd w:id="99"/>
      <w:bookmarkEnd w:id="100"/>
      <w:r w:rsidRPr="00793DD0">
        <w:rPr>
          <w:rFonts w:cs="Times New Roman"/>
        </w:rPr>
        <w:t>Galimas reikšmingas poveikis 4.1 punkte nurodytiems veiksniams, kurį lemia planuojamos ūkinės veiklos pažeidžiamumo rizika dėl ekstremaliųjų įvykių ir (arba) ekstremaliųjų situacijų (nelaimių)</w:t>
      </w:r>
      <w:bookmarkEnd w:id="101"/>
      <w:bookmarkEnd w:id="102"/>
    </w:p>
    <w:p w14:paraId="5D1D3E42" w14:textId="77777777" w:rsidR="00E00F01" w:rsidRPr="00793DD0" w:rsidRDefault="00E00F01" w:rsidP="00E00F01">
      <w:pPr>
        <w:pStyle w:val="Pagrindinistekstas"/>
        <w:spacing w:after="240"/>
        <w:jc w:val="both"/>
        <w:rPr>
          <w:sz w:val="24"/>
          <w:szCs w:val="24"/>
        </w:rPr>
      </w:pPr>
      <w:r w:rsidRPr="00793DD0">
        <w:rPr>
          <w:sz w:val="24"/>
          <w:szCs w:val="24"/>
        </w:rPr>
        <w:t xml:space="preserve">Reikšmingo poveikio aplinkos veiksniams, kurį lemtų planuojamos ūkinės veiklos pažeidžiamumo rizika dėl ekstremaliųjų įvykių ir (arba) ekstremaliųjų situacijų (nelaimių), neprognozuojama. </w:t>
      </w:r>
    </w:p>
    <w:p w14:paraId="63273A99" w14:textId="5EE609FE" w:rsidR="000B26CC" w:rsidRPr="00793DD0" w:rsidRDefault="000B26CC" w:rsidP="00AE3C13">
      <w:pPr>
        <w:pStyle w:val="Antrat2"/>
        <w:numPr>
          <w:ilvl w:val="1"/>
          <w:numId w:val="1"/>
        </w:numPr>
        <w:spacing w:before="240" w:after="240"/>
        <w:ind w:left="709" w:hanging="709"/>
        <w:jc w:val="both"/>
        <w:rPr>
          <w:rFonts w:cs="Times New Roman"/>
          <w:szCs w:val="28"/>
        </w:rPr>
      </w:pPr>
      <w:bookmarkStart w:id="103" w:name="_Toc453591599"/>
      <w:bookmarkStart w:id="104" w:name="_Toc453591600"/>
      <w:bookmarkStart w:id="105" w:name="_Toc453591601"/>
      <w:bookmarkStart w:id="106" w:name="_Toc456694689"/>
      <w:bookmarkEnd w:id="103"/>
      <w:bookmarkEnd w:id="104"/>
      <w:bookmarkEnd w:id="105"/>
      <w:r w:rsidRPr="00793DD0">
        <w:rPr>
          <w:rFonts w:cs="Times New Roman"/>
          <w:szCs w:val="28"/>
        </w:rPr>
        <w:t>Galimas reikšmingas tarpvalstybinis poveikis</w:t>
      </w:r>
      <w:bookmarkEnd w:id="106"/>
    </w:p>
    <w:p w14:paraId="63187C42" w14:textId="76BC74DE" w:rsidR="00DA3832" w:rsidRPr="00793DD0" w:rsidRDefault="00E00F01" w:rsidP="00BD3BC8">
      <w:pPr>
        <w:rPr>
          <w:rFonts w:cs="Times New Roman"/>
        </w:rPr>
      </w:pPr>
      <w:r w:rsidRPr="00793DD0">
        <w:rPr>
          <w:rFonts w:cs="Times New Roman"/>
        </w:rPr>
        <w:t>T</w:t>
      </w:r>
      <w:r w:rsidR="00671B6D" w:rsidRPr="00793DD0">
        <w:rPr>
          <w:rFonts w:cs="Times New Roman"/>
        </w:rPr>
        <w:t xml:space="preserve">arpvalstybinio poveikio planuojama ūkinė veikla </w:t>
      </w:r>
      <w:r w:rsidRPr="00793DD0">
        <w:rPr>
          <w:rFonts w:cs="Times New Roman"/>
        </w:rPr>
        <w:t>nedarys</w:t>
      </w:r>
      <w:r w:rsidR="00671B6D" w:rsidRPr="00793DD0">
        <w:rPr>
          <w:rFonts w:cs="Times New Roman"/>
        </w:rPr>
        <w:t>.</w:t>
      </w:r>
    </w:p>
    <w:p w14:paraId="70B08266" w14:textId="31FC7A14" w:rsidR="00E00F01" w:rsidRPr="00793DD0" w:rsidRDefault="00E00F01" w:rsidP="00AE3C13">
      <w:pPr>
        <w:pStyle w:val="Antrat2"/>
        <w:numPr>
          <w:ilvl w:val="1"/>
          <w:numId w:val="1"/>
        </w:numPr>
        <w:spacing w:before="240" w:after="240"/>
        <w:ind w:left="709" w:hanging="709"/>
        <w:jc w:val="both"/>
        <w:rPr>
          <w:rFonts w:cs="Times New Roman"/>
        </w:rPr>
      </w:pPr>
      <w:bookmarkStart w:id="107" w:name="_Toc427238843"/>
      <w:bookmarkStart w:id="108" w:name="_Toc456694690"/>
      <w:r w:rsidRPr="00793DD0">
        <w:rPr>
          <w:rFonts w:cs="Times New Roman"/>
        </w:rPr>
        <w:t>Planuojamos ūkinės veiklos charakteristikos ir (arba) priemonės, kurių numatoma imtis siekiant išvengti bet kokio reikšmingo neigiamo poveikio arba užkirsti jam kelią</w:t>
      </w:r>
      <w:bookmarkEnd w:id="107"/>
      <w:bookmarkEnd w:id="108"/>
    </w:p>
    <w:p w14:paraId="1AB81FA2" w14:textId="0AD41A8B" w:rsidR="00E00F01" w:rsidRPr="00793DD0" w:rsidRDefault="00E00F01" w:rsidP="00E00F01">
      <w:pPr>
        <w:spacing w:after="240"/>
        <w:jc w:val="both"/>
        <w:rPr>
          <w:rFonts w:cs="Times New Roman"/>
          <w:bCs/>
          <w:szCs w:val="24"/>
        </w:rPr>
      </w:pPr>
      <w:r w:rsidRPr="00793DD0">
        <w:rPr>
          <w:rFonts w:cs="Times New Roman"/>
          <w:szCs w:val="24"/>
        </w:rPr>
        <w:t xml:space="preserve">Vadovaujantis </w:t>
      </w:r>
      <w:r w:rsidRPr="00793DD0">
        <w:rPr>
          <w:rFonts w:eastAsia="Times New Roman" w:cs="Times New Roman"/>
          <w:szCs w:val="24"/>
          <w:lang w:eastAsia="lt-LT"/>
        </w:rPr>
        <w:t>Lietuvos Respublikos aplinkos ministro 2002 m. spalio 11 d. įsakymu Nr. 539 (</w:t>
      </w:r>
      <w:r w:rsidRPr="00793DD0">
        <w:rPr>
          <w:rFonts w:cs="Times New Roman"/>
          <w:szCs w:val="24"/>
          <w:shd w:val="clear" w:color="auto" w:fill="FFFFFF"/>
        </w:rPr>
        <w:t>2005-05-07, Nr. 58-2025)</w:t>
      </w:r>
      <w:r w:rsidRPr="00793DD0">
        <w:rPr>
          <w:rFonts w:eastAsia="Times New Roman" w:cs="Times New Roman"/>
          <w:szCs w:val="24"/>
          <w:lang w:eastAsia="lt-LT"/>
        </w:rPr>
        <w:t xml:space="preserve">, </w:t>
      </w:r>
      <w:r w:rsidRPr="00793DD0">
        <w:rPr>
          <w:rFonts w:cs="Times New Roman"/>
          <w:szCs w:val="24"/>
        </w:rPr>
        <w:t xml:space="preserve">PŪV nėra įtrauka į </w:t>
      </w:r>
      <w:r w:rsidRPr="00793DD0">
        <w:rPr>
          <w:rFonts w:cs="Times New Roman"/>
          <w:bCs/>
          <w:szCs w:val="24"/>
        </w:rPr>
        <w:t>potencialiai pavojingų objektų, kuriuose įvykus avarijai gali būti padaryta labai didelė žala aplinkai ir žmonėms, sąrašą.</w:t>
      </w:r>
    </w:p>
    <w:p w14:paraId="24A23BE8" w14:textId="77777777" w:rsidR="00E00F01" w:rsidRPr="00793DD0" w:rsidRDefault="00E00F01" w:rsidP="00E00F01">
      <w:pPr>
        <w:pStyle w:val="Sraassuenkleliais"/>
        <w:tabs>
          <w:tab w:val="clear" w:pos="992"/>
          <w:tab w:val="num" w:pos="425"/>
        </w:tabs>
        <w:autoSpaceDN/>
        <w:spacing w:after="240"/>
        <w:ind w:left="0" w:firstLine="0"/>
        <w:jc w:val="both"/>
        <w:rPr>
          <w:sz w:val="24"/>
          <w:szCs w:val="24"/>
        </w:rPr>
      </w:pPr>
      <w:r w:rsidRPr="00793DD0">
        <w:rPr>
          <w:sz w:val="24"/>
          <w:szCs w:val="24"/>
        </w:rPr>
        <w:t>Komplekso veiklos metu gaisrų ir kitų ekstremalių situacijų (avarijų) tikimybė yra minimali, nuolat prižiūrima, kad būtų laikomasi darbų saugos reikalavimų.</w:t>
      </w:r>
    </w:p>
    <w:p w14:paraId="7EE0F3A4" w14:textId="0543FA80" w:rsidR="00E00F01" w:rsidRPr="00793DD0" w:rsidRDefault="00E00F01" w:rsidP="00E00F01">
      <w:pPr>
        <w:spacing w:after="240"/>
        <w:jc w:val="both"/>
        <w:rPr>
          <w:rFonts w:cs="Times New Roman"/>
          <w:szCs w:val="24"/>
        </w:rPr>
      </w:pPr>
      <w:r w:rsidRPr="00793DD0">
        <w:rPr>
          <w:rFonts w:cs="Times New Roman"/>
          <w:szCs w:val="24"/>
        </w:rPr>
        <w:lastRenderedPageBreak/>
        <w:t xml:space="preserve">Pagrindiniai galvijų fermų komplekse numatomi rizikos objektai yra elektros tinklas, veikiantys įvairūs mechanizmai, srutų kaupimo rezervuaras, gyvūnų ligos protrūkis arba neįprastas gyvūnų gaišimas. Vieni efektyviausių rizikos šalinimo būdų yra visų procesų automatizavimas ir jų kontrolė. Poveikis aplinkai tiesiogiai priklauso nuo geros ūkininkavimo praktikos. Gyvulių šėrimo bei mėšlo šalinimo, laikymo, paskleidimo būdai yra pagrindiniai aplinką įtakojantys veiksniai. Cheminės ir fizikinės taršos vertinimas parodė, kad tiek šiuo metu, tiek rekonstravus galvijų kompleksą, reikšmingo neigiamo poveikio aplinkai nebus, todėl papildomos taršos mažinimo priemonės nenumatomos. </w:t>
      </w:r>
    </w:p>
    <w:p w14:paraId="16EE4DF9" w14:textId="77777777" w:rsidR="008B4361" w:rsidRPr="00793DD0" w:rsidRDefault="008B4361" w:rsidP="00DA3832">
      <w:pPr>
        <w:ind w:firstLine="1298"/>
        <w:jc w:val="both"/>
        <w:rPr>
          <w:rFonts w:cs="Times New Roman"/>
        </w:rPr>
      </w:pPr>
    </w:p>
    <w:p w14:paraId="4F31FBCF" w14:textId="77777777" w:rsidR="002B305B" w:rsidRPr="00793DD0" w:rsidRDefault="002B305B">
      <w:pPr>
        <w:spacing w:after="200" w:line="276" w:lineRule="auto"/>
        <w:rPr>
          <w:rFonts w:cs="Times New Roman"/>
        </w:rPr>
      </w:pPr>
      <w:r w:rsidRPr="00793DD0">
        <w:rPr>
          <w:rFonts w:cs="Times New Roman"/>
        </w:rPr>
        <w:br w:type="page"/>
      </w:r>
    </w:p>
    <w:p w14:paraId="4B961070" w14:textId="77777777" w:rsidR="002B305B" w:rsidRPr="00793DD0" w:rsidRDefault="002B305B" w:rsidP="002B305B">
      <w:pPr>
        <w:rPr>
          <w:rFonts w:cs="Times New Roman"/>
        </w:rPr>
      </w:pPr>
    </w:p>
    <w:p w14:paraId="5701632A" w14:textId="77777777" w:rsidR="002B305B" w:rsidRPr="00793DD0" w:rsidRDefault="002B305B" w:rsidP="002B305B">
      <w:pPr>
        <w:rPr>
          <w:rFonts w:cs="Times New Roman"/>
        </w:rPr>
      </w:pPr>
    </w:p>
    <w:p w14:paraId="6B463139" w14:textId="77777777" w:rsidR="002B305B" w:rsidRPr="00793DD0" w:rsidRDefault="002B305B" w:rsidP="002B305B">
      <w:pPr>
        <w:rPr>
          <w:rFonts w:cs="Times New Roman"/>
        </w:rPr>
      </w:pPr>
    </w:p>
    <w:p w14:paraId="7EDB5848" w14:textId="77777777" w:rsidR="002B305B" w:rsidRPr="00793DD0" w:rsidRDefault="002B305B" w:rsidP="002B305B">
      <w:pPr>
        <w:rPr>
          <w:rFonts w:cs="Times New Roman"/>
        </w:rPr>
      </w:pPr>
    </w:p>
    <w:p w14:paraId="3FD6B6AC" w14:textId="77777777" w:rsidR="002B305B" w:rsidRPr="00793DD0" w:rsidRDefault="002B305B" w:rsidP="002B305B">
      <w:pPr>
        <w:rPr>
          <w:rFonts w:cs="Times New Roman"/>
        </w:rPr>
      </w:pPr>
    </w:p>
    <w:p w14:paraId="2B2AA958" w14:textId="77777777" w:rsidR="002B305B" w:rsidRPr="00793DD0" w:rsidRDefault="002B305B" w:rsidP="002B305B">
      <w:pPr>
        <w:rPr>
          <w:rFonts w:cs="Times New Roman"/>
        </w:rPr>
      </w:pPr>
    </w:p>
    <w:p w14:paraId="1EAF6C0A" w14:textId="77777777" w:rsidR="002B305B" w:rsidRPr="00793DD0" w:rsidRDefault="002B305B" w:rsidP="002B305B">
      <w:pPr>
        <w:rPr>
          <w:rFonts w:cs="Times New Roman"/>
        </w:rPr>
      </w:pPr>
    </w:p>
    <w:p w14:paraId="4AD071A8" w14:textId="77777777" w:rsidR="002B305B" w:rsidRPr="00793DD0" w:rsidRDefault="002B305B" w:rsidP="002B305B">
      <w:pPr>
        <w:rPr>
          <w:rFonts w:cs="Times New Roman"/>
        </w:rPr>
      </w:pPr>
    </w:p>
    <w:p w14:paraId="39A51273" w14:textId="77777777" w:rsidR="002B305B" w:rsidRPr="00793DD0" w:rsidRDefault="002B305B" w:rsidP="002B305B">
      <w:pPr>
        <w:rPr>
          <w:rFonts w:cs="Times New Roman"/>
        </w:rPr>
      </w:pPr>
    </w:p>
    <w:p w14:paraId="0CC18625" w14:textId="77777777" w:rsidR="002B305B" w:rsidRPr="00793DD0" w:rsidRDefault="002B305B" w:rsidP="002B305B">
      <w:pPr>
        <w:rPr>
          <w:rFonts w:cs="Times New Roman"/>
        </w:rPr>
      </w:pPr>
    </w:p>
    <w:p w14:paraId="7743EE0A" w14:textId="77777777" w:rsidR="002B305B" w:rsidRPr="00793DD0" w:rsidRDefault="002B305B" w:rsidP="002B305B">
      <w:pPr>
        <w:rPr>
          <w:rFonts w:cs="Times New Roman"/>
        </w:rPr>
      </w:pPr>
    </w:p>
    <w:p w14:paraId="040FE31B" w14:textId="77777777" w:rsidR="002B305B" w:rsidRPr="00793DD0" w:rsidRDefault="002B305B" w:rsidP="002B305B">
      <w:pPr>
        <w:rPr>
          <w:rFonts w:cs="Times New Roman"/>
        </w:rPr>
      </w:pPr>
    </w:p>
    <w:p w14:paraId="708844D1" w14:textId="77777777" w:rsidR="002B305B" w:rsidRPr="00793DD0" w:rsidRDefault="002B305B" w:rsidP="002B305B">
      <w:pPr>
        <w:rPr>
          <w:rFonts w:cs="Times New Roman"/>
        </w:rPr>
      </w:pPr>
    </w:p>
    <w:p w14:paraId="36C5071A" w14:textId="77777777" w:rsidR="002B305B" w:rsidRPr="00793DD0" w:rsidRDefault="002B305B" w:rsidP="002B305B">
      <w:pPr>
        <w:rPr>
          <w:rFonts w:cs="Times New Roman"/>
        </w:rPr>
      </w:pPr>
    </w:p>
    <w:p w14:paraId="3FAE4FFB" w14:textId="77777777" w:rsidR="002B305B" w:rsidRPr="00793DD0" w:rsidRDefault="002B305B" w:rsidP="002B305B">
      <w:pPr>
        <w:rPr>
          <w:rFonts w:cs="Times New Roman"/>
        </w:rPr>
      </w:pPr>
    </w:p>
    <w:p w14:paraId="1D3F1A5D" w14:textId="77777777" w:rsidR="002B305B" w:rsidRPr="00793DD0" w:rsidRDefault="002B305B" w:rsidP="002B305B">
      <w:pPr>
        <w:rPr>
          <w:rFonts w:cs="Times New Roman"/>
        </w:rPr>
      </w:pPr>
    </w:p>
    <w:p w14:paraId="18E334E2" w14:textId="77777777" w:rsidR="002B305B" w:rsidRPr="00793DD0" w:rsidRDefault="002B305B" w:rsidP="002B305B">
      <w:pPr>
        <w:rPr>
          <w:rFonts w:cs="Times New Roman"/>
        </w:rPr>
      </w:pPr>
    </w:p>
    <w:p w14:paraId="5F70866F" w14:textId="77777777" w:rsidR="00324393" w:rsidRPr="006D7080" w:rsidRDefault="002B305B" w:rsidP="002B305B">
      <w:pPr>
        <w:pStyle w:val="Antrat1"/>
        <w:rPr>
          <w:rFonts w:cs="Times New Roman"/>
        </w:rPr>
      </w:pPr>
      <w:bookmarkStart w:id="109" w:name="_Toc456694691"/>
      <w:r w:rsidRPr="00793DD0">
        <w:rPr>
          <w:rFonts w:cs="Times New Roman"/>
        </w:rPr>
        <w:t>PRIEDAI</w:t>
      </w:r>
      <w:bookmarkEnd w:id="109"/>
    </w:p>
    <w:p w14:paraId="7AE24356" w14:textId="77777777" w:rsidR="002B305B" w:rsidRPr="006D7080" w:rsidRDefault="002B305B" w:rsidP="002B305B">
      <w:pPr>
        <w:rPr>
          <w:rFonts w:cs="Times New Roman"/>
        </w:rPr>
      </w:pPr>
    </w:p>
    <w:p w14:paraId="553E337A" w14:textId="77777777" w:rsidR="002B305B" w:rsidRPr="006D7080" w:rsidRDefault="002B305B" w:rsidP="002B305B">
      <w:pPr>
        <w:rPr>
          <w:rFonts w:cs="Times New Roman"/>
        </w:rPr>
      </w:pPr>
    </w:p>
    <w:sectPr w:rsidR="002B305B" w:rsidRPr="006D7080" w:rsidSect="00E0480F">
      <w:headerReference w:type="default" r:id="rId47"/>
      <w:footerReference w:type="default" r:id="rId48"/>
      <w:headerReference w:type="first" r:id="rId49"/>
      <w:footerReference w:type="first" r:id="rId50"/>
      <w:pgSz w:w="11906" w:h="16838"/>
      <w:pgMar w:top="1134" w:right="567" w:bottom="1134" w:left="1134"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8471EE" w14:textId="77777777" w:rsidR="00580746" w:rsidRDefault="00580746" w:rsidP="00DD5DEC">
      <w:r>
        <w:separator/>
      </w:r>
    </w:p>
  </w:endnote>
  <w:endnote w:type="continuationSeparator" w:id="0">
    <w:p w14:paraId="0416DE0F" w14:textId="77777777" w:rsidR="00580746" w:rsidRDefault="00580746" w:rsidP="00DD5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A00002EF" w:usb1="4000207B" w:usb2="00000000" w:usb3="00000000" w:csb0="0000019F" w:csb1="00000000"/>
  </w:font>
  <w:font w:name="TimesLT">
    <w:altName w:val="Times New Roman"/>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43" w:usb2="00000009" w:usb3="00000000" w:csb0="000001FF" w:csb1="00000000"/>
  </w:font>
  <w:font w:name="TT15Ct00">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3324997"/>
      <w:docPartObj>
        <w:docPartGallery w:val="Page Numbers (Bottom of Page)"/>
        <w:docPartUnique/>
      </w:docPartObj>
    </w:sdtPr>
    <w:sdtEndPr>
      <w:rPr>
        <w:noProof/>
      </w:rPr>
    </w:sdtEndPr>
    <w:sdtContent>
      <w:p w14:paraId="59CC5971" w14:textId="77777777" w:rsidR="00097679" w:rsidRDefault="00097679">
        <w:pPr>
          <w:pStyle w:val="Porat"/>
          <w:jc w:val="right"/>
        </w:pPr>
        <w:r>
          <w:fldChar w:fldCharType="begin"/>
        </w:r>
        <w:r>
          <w:instrText xml:space="preserve"> PAGE   \* MERGEFORMAT </w:instrText>
        </w:r>
        <w:r>
          <w:fldChar w:fldCharType="separate"/>
        </w:r>
        <w:r w:rsidR="00726DE7">
          <w:rPr>
            <w:noProof/>
          </w:rPr>
          <w:t>24</w:t>
        </w:r>
        <w:r>
          <w:rPr>
            <w:noProof/>
          </w:rPr>
          <w:fldChar w:fldCharType="end"/>
        </w:r>
      </w:p>
    </w:sdtContent>
  </w:sdt>
  <w:p w14:paraId="0F903B7D" w14:textId="77777777" w:rsidR="00097679" w:rsidRDefault="00097679">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C4D21" w14:textId="77777777" w:rsidR="00097679" w:rsidRDefault="00097679">
    <w:pPr>
      <w:pStyle w:val="Porat"/>
      <w:jc w:val="right"/>
    </w:pPr>
  </w:p>
  <w:p w14:paraId="69A7B085" w14:textId="77777777" w:rsidR="00097679" w:rsidRPr="00D33DA8" w:rsidRDefault="00097679" w:rsidP="008748F2">
    <w:pPr>
      <w:pStyle w:val="Pora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99EF23" w14:textId="77777777" w:rsidR="00580746" w:rsidRDefault="00580746" w:rsidP="00DD5DEC">
      <w:r>
        <w:separator/>
      </w:r>
    </w:p>
  </w:footnote>
  <w:footnote w:type="continuationSeparator" w:id="0">
    <w:p w14:paraId="50639A75" w14:textId="77777777" w:rsidR="00580746" w:rsidRDefault="00580746" w:rsidP="00DD5D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BFEE58" w14:textId="77777777" w:rsidR="00097679" w:rsidRDefault="00097679" w:rsidP="00324465">
    <w:pPr>
      <w:pStyle w:val="Antrats"/>
      <w:jc w:val="center"/>
      <w:rPr>
        <w:i/>
        <w:sz w:val="18"/>
        <w:szCs w:val="18"/>
      </w:rPr>
    </w:pPr>
    <w:r w:rsidRPr="007642E9">
      <w:rPr>
        <w:i/>
        <w:sz w:val="18"/>
        <w:szCs w:val="18"/>
      </w:rPr>
      <w:t xml:space="preserve">ŪKININKO EGIDIJAUS KULIKAUSKO KITOS (FERMŲ) PASKIRTIES PASTATO- KARVIDĖS (8.18) STATYBA </w:t>
    </w:r>
  </w:p>
  <w:p w14:paraId="5A2764C2" w14:textId="77777777" w:rsidR="00097679" w:rsidRPr="00F278DC" w:rsidRDefault="00097679" w:rsidP="00324465">
    <w:pPr>
      <w:pStyle w:val="Antrats"/>
      <w:jc w:val="center"/>
      <w:rPr>
        <w:i/>
        <w:sz w:val="18"/>
        <w:szCs w:val="18"/>
      </w:rPr>
    </w:pPr>
    <w:r>
      <w:rPr>
        <w:i/>
        <w:sz w:val="18"/>
        <w:szCs w:val="18"/>
      </w:rPr>
      <w:t>I</w:t>
    </w:r>
    <w:r w:rsidRPr="00196982">
      <w:rPr>
        <w:i/>
        <w:sz w:val="18"/>
        <w:szCs w:val="18"/>
      </w:rPr>
      <w:t xml:space="preserve">nformacija atrankai </w:t>
    </w:r>
    <w:r>
      <w:rPr>
        <w:i/>
        <w:sz w:val="18"/>
        <w:szCs w:val="18"/>
      </w:rPr>
      <w:t>dėl</w:t>
    </w:r>
    <w:r w:rsidRPr="00196982">
      <w:rPr>
        <w:i/>
        <w:sz w:val="18"/>
        <w:szCs w:val="18"/>
      </w:rPr>
      <w:t xml:space="preserve"> </w:t>
    </w:r>
    <w:r>
      <w:rPr>
        <w:i/>
        <w:sz w:val="18"/>
        <w:szCs w:val="18"/>
      </w:rPr>
      <w:t>poveikio aplinkai vertinimo</w:t>
    </w:r>
  </w:p>
  <w:p w14:paraId="3451488F" w14:textId="5DE932AB" w:rsidR="00097679" w:rsidRPr="00324465" w:rsidRDefault="00097679" w:rsidP="00324465">
    <w:pPr>
      <w:pStyle w:val="Antrats"/>
    </w:pPr>
    <w:r>
      <w:rPr>
        <w:noProof/>
        <w:lang w:eastAsia="lt-LT"/>
      </w:rPr>
      <mc:AlternateContent>
        <mc:Choice Requires="wps">
          <w:drawing>
            <wp:anchor distT="0" distB="0" distL="114300" distR="114300" simplePos="0" relativeHeight="251659264" behindDoc="0" locked="0" layoutInCell="1" allowOverlap="1" wp14:anchorId="5649A11D" wp14:editId="5FF56566">
              <wp:simplePos x="0" y="0"/>
              <wp:positionH relativeFrom="column">
                <wp:posOffset>-100965</wp:posOffset>
              </wp:positionH>
              <wp:positionV relativeFrom="paragraph">
                <wp:posOffset>72390</wp:posOffset>
              </wp:positionV>
              <wp:extent cx="6667500" cy="0"/>
              <wp:effectExtent l="0" t="0" r="19050" b="19050"/>
              <wp:wrapNone/>
              <wp:docPr id="1" name="Tiesioji jungtis 1"/>
              <wp:cNvGraphicFramePr/>
              <a:graphic xmlns:a="http://schemas.openxmlformats.org/drawingml/2006/main">
                <a:graphicData uri="http://schemas.microsoft.com/office/word/2010/wordprocessingShape">
                  <wps:wsp>
                    <wps:cNvCnPr/>
                    <wps:spPr>
                      <a:xfrm>
                        <a:off x="0" y="0"/>
                        <a:ext cx="66675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BE4AEB" id="Tiesioji jungtis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95pt,5.7pt" to="517.0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" strokecolor="black [3213]"/>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EBBB3" w14:textId="77777777" w:rsidR="00097679" w:rsidRDefault="00097679" w:rsidP="004F35E8">
    <w:pPr>
      <w:pStyle w:val="Antrats"/>
      <w:jc w:val="center"/>
    </w:pPr>
    <w:r>
      <w:rPr>
        <w:noProof/>
        <w:lang w:eastAsia="lt-LT"/>
      </w:rPr>
      <w:drawing>
        <wp:inline distT="0" distB="0" distL="0" distR="0" wp14:anchorId="252CCCCB" wp14:editId="1120ADE0">
          <wp:extent cx="1238250" cy="571500"/>
          <wp:effectExtent l="0" t="0" r="0" b="0"/>
          <wp:docPr id="2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io_projektai-204741-980.jpg"/>
                  <pic:cNvPicPr/>
                </pic:nvPicPr>
                <pic:blipFill>
                  <a:blip r:embed="rId1">
                    <a:extLst>
                      <a:ext uri="{BEBA8EAE-BF5A-486C-A8C5-ECC9F3942E4B}">
                        <a14:imgProps xmlns:a14="http://schemas.microsoft.com/office/drawing/2010/main">
                          <a14:imgLayer r:embed="rId2">
                            <a14:imgEffect>
                              <a14:saturation sat="66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238250" cy="571500"/>
                  </a:xfrm>
                  <a:prstGeom prst="rect">
                    <a:avLst/>
                  </a:prstGeom>
                </pic:spPr>
              </pic:pic>
            </a:graphicData>
          </a:graphic>
        </wp:inline>
      </w:drawing>
    </w:r>
  </w:p>
  <w:p w14:paraId="2503B126" w14:textId="77777777" w:rsidR="00097679" w:rsidRPr="004F35E8" w:rsidRDefault="00097679" w:rsidP="00601E6F">
    <w:pPr>
      <w:pStyle w:val="Antrats"/>
      <w:jc w:val="center"/>
      <w:rPr>
        <w:rFonts w:cs="Times New Roman"/>
        <w:sz w:val="20"/>
        <w:szCs w:val="20"/>
        <w:u w:val="single"/>
      </w:rPr>
    </w:pPr>
    <w:r w:rsidRPr="00DD5DEC">
      <w:rPr>
        <w:rFonts w:cs="Times New Roman"/>
        <w:sz w:val="20"/>
        <w:szCs w:val="20"/>
        <w:u w:val="single"/>
      </w:rPr>
      <w:t xml:space="preserve">UAB Ūkio projektai, Gardino g. 15-49, LT-78240, Šiauliai. Mob. Tel. +37064574044, </w:t>
    </w:r>
    <w:proofErr w:type="spellStart"/>
    <w:r w:rsidRPr="00DD5DEC">
      <w:rPr>
        <w:rFonts w:cs="Times New Roman"/>
        <w:sz w:val="20"/>
        <w:szCs w:val="20"/>
        <w:u w:val="single"/>
      </w:rPr>
      <w:t>El.p</w:t>
    </w:r>
    <w:proofErr w:type="spellEnd"/>
    <w:r w:rsidRPr="00DD5DEC">
      <w:rPr>
        <w:rFonts w:cs="Times New Roman"/>
        <w:sz w:val="20"/>
        <w:szCs w:val="20"/>
        <w:u w:val="single"/>
      </w:rPr>
      <w:t xml:space="preserve">. </w:t>
    </w:r>
    <w:proofErr w:type="spellStart"/>
    <w:r w:rsidRPr="00DD5DEC">
      <w:rPr>
        <w:rFonts w:cs="Times New Roman"/>
        <w:sz w:val="20"/>
        <w:szCs w:val="20"/>
        <w:u w:val="single"/>
      </w:rPr>
      <w:t>ukioprojektai</w:t>
    </w:r>
    <w:proofErr w:type="spellEnd"/>
    <w:r w:rsidRPr="00DD5DEC">
      <w:rPr>
        <w:rFonts w:cs="Times New Roman"/>
        <w:sz w:val="20"/>
        <w:szCs w:val="20"/>
        <w:u w:val="single"/>
        <w:lang w:val="en-US"/>
      </w:rPr>
      <w:t>@</w:t>
    </w:r>
    <w:r w:rsidRPr="00DD5DEC">
      <w:rPr>
        <w:rFonts w:cs="Times New Roman"/>
        <w:sz w:val="20"/>
        <w:szCs w:val="20"/>
        <w:u w:val="single"/>
      </w:rPr>
      <w:t>gmail.com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DF5917"/>
    <w:multiLevelType w:val="hybridMultilevel"/>
    <w:tmpl w:val="18EA176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164E51A9"/>
    <w:multiLevelType w:val="hybridMultilevel"/>
    <w:tmpl w:val="8B2EF392"/>
    <w:lvl w:ilvl="0" w:tplc="945C3C1C">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66729BD"/>
    <w:multiLevelType w:val="hybridMultilevel"/>
    <w:tmpl w:val="E4DC9286"/>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 w15:restartNumberingAfterBreak="0">
    <w:nsid w:val="17640173"/>
    <w:multiLevelType w:val="multilevel"/>
    <w:tmpl w:val="7FC2A96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AE90F08"/>
    <w:multiLevelType w:val="hybridMultilevel"/>
    <w:tmpl w:val="93F8F60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 w15:restartNumberingAfterBreak="0">
    <w:nsid w:val="1F414751"/>
    <w:multiLevelType w:val="multilevel"/>
    <w:tmpl w:val="B426C5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9.%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17C55B5"/>
    <w:multiLevelType w:val="hybridMultilevel"/>
    <w:tmpl w:val="86C6D3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1E463CF"/>
    <w:multiLevelType w:val="hybridMultilevel"/>
    <w:tmpl w:val="98FA37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5183376"/>
    <w:multiLevelType w:val="hybridMultilevel"/>
    <w:tmpl w:val="F4888AD8"/>
    <w:lvl w:ilvl="0" w:tplc="B2923A1A">
      <w:start w:val="1"/>
      <w:numFmt w:val="decimal"/>
      <w:pStyle w:val="331"/>
      <w:lvlText w:val="3.3.%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AA77712"/>
    <w:multiLevelType w:val="hybridMultilevel"/>
    <w:tmpl w:val="67604B8A"/>
    <w:lvl w:ilvl="0" w:tplc="04270001">
      <w:start w:val="1"/>
      <w:numFmt w:val="bullet"/>
      <w:lvlText w:val=""/>
      <w:lvlJc w:val="left"/>
      <w:pPr>
        <w:ind w:left="1495" w:hanging="360"/>
      </w:pPr>
      <w:rPr>
        <w:rFonts w:ascii="Symbol" w:hAnsi="Symbol" w:hint="default"/>
      </w:rPr>
    </w:lvl>
    <w:lvl w:ilvl="1" w:tplc="04270003" w:tentative="1">
      <w:start w:val="1"/>
      <w:numFmt w:val="bullet"/>
      <w:lvlText w:val="o"/>
      <w:lvlJc w:val="left"/>
      <w:pPr>
        <w:ind w:left="2215" w:hanging="360"/>
      </w:pPr>
      <w:rPr>
        <w:rFonts w:ascii="Courier New" w:hAnsi="Courier New" w:cs="Courier New" w:hint="default"/>
      </w:rPr>
    </w:lvl>
    <w:lvl w:ilvl="2" w:tplc="04270005" w:tentative="1">
      <w:start w:val="1"/>
      <w:numFmt w:val="bullet"/>
      <w:lvlText w:val=""/>
      <w:lvlJc w:val="left"/>
      <w:pPr>
        <w:ind w:left="2935" w:hanging="360"/>
      </w:pPr>
      <w:rPr>
        <w:rFonts w:ascii="Wingdings" w:hAnsi="Wingdings" w:hint="default"/>
      </w:rPr>
    </w:lvl>
    <w:lvl w:ilvl="3" w:tplc="04270001" w:tentative="1">
      <w:start w:val="1"/>
      <w:numFmt w:val="bullet"/>
      <w:lvlText w:val=""/>
      <w:lvlJc w:val="left"/>
      <w:pPr>
        <w:ind w:left="3655" w:hanging="360"/>
      </w:pPr>
      <w:rPr>
        <w:rFonts w:ascii="Symbol" w:hAnsi="Symbol" w:hint="default"/>
      </w:rPr>
    </w:lvl>
    <w:lvl w:ilvl="4" w:tplc="04270003" w:tentative="1">
      <w:start w:val="1"/>
      <w:numFmt w:val="bullet"/>
      <w:lvlText w:val="o"/>
      <w:lvlJc w:val="left"/>
      <w:pPr>
        <w:ind w:left="4375" w:hanging="360"/>
      </w:pPr>
      <w:rPr>
        <w:rFonts w:ascii="Courier New" w:hAnsi="Courier New" w:cs="Courier New" w:hint="default"/>
      </w:rPr>
    </w:lvl>
    <w:lvl w:ilvl="5" w:tplc="04270005" w:tentative="1">
      <w:start w:val="1"/>
      <w:numFmt w:val="bullet"/>
      <w:lvlText w:val=""/>
      <w:lvlJc w:val="left"/>
      <w:pPr>
        <w:ind w:left="5095" w:hanging="360"/>
      </w:pPr>
      <w:rPr>
        <w:rFonts w:ascii="Wingdings" w:hAnsi="Wingdings" w:hint="default"/>
      </w:rPr>
    </w:lvl>
    <w:lvl w:ilvl="6" w:tplc="04270001" w:tentative="1">
      <w:start w:val="1"/>
      <w:numFmt w:val="bullet"/>
      <w:lvlText w:val=""/>
      <w:lvlJc w:val="left"/>
      <w:pPr>
        <w:ind w:left="5815" w:hanging="360"/>
      </w:pPr>
      <w:rPr>
        <w:rFonts w:ascii="Symbol" w:hAnsi="Symbol" w:hint="default"/>
      </w:rPr>
    </w:lvl>
    <w:lvl w:ilvl="7" w:tplc="04270003" w:tentative="1">
      <w:start w:val="1"/>
      <w:numFmt w:val="bullet"/>
      <w:lvlText w:val="o"/>
      <w:lvlJc w:val="left"/>
      <w:pPr>
        <w:ind w:left="6535" w:hanging="360"/>
      </w:pPr>
      <w:rPr>
        <w:rFonts w:ascii="Courier New" w:hAnsi="Courier New" w:cs="Courier New" w:hint="default"/>
      </w:rPr>
    </w:lvl>
    <w:lvl w:ilvl="8" w:tplc="04270005" w:tentative="1">
      <w:start w:val="1"/>
      <w:numFmt w:val="bullet"/>
      <w:lvlText w:val=""/>
      <w:lvlJc w:val="left"/>
      <w:pPr>
        <w:ind w:left="7255" w:hanging="360"/>
      </w:pPr>
      <w:rPr>
        <w:rFonts w:ascii="Wingdings" w:hAnsi="Wingdings" w:hint="default"/>
      </w:rPr>
    </w:lvl>
  </w:abstractNum>
  <w:abstractNum w:abstractNumId="10" w15:restartNumberingAfterBreak="0">
    <w:nsid w:val="31425DE2"/>
    <w:multiLevelType w:val="hybridMultilevel"/>
    <w:tmpl w:val="D28CCDAA"/>
    <w:lvl w:ilvl="0" w:tplc="0809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32BB6DF7"/>
    <w:multiLevelType w:val="hybridMultilevel"/>
    <w:tmpl w:val="651A1184"/>
    <w:lvl w:ilvl="0" w:tplc="76B436DE">
      <w:start w:val="1"/>
      <w:numFmt w:val="decimal"/>
      <w:pStyle w:val="291"/>
      <w:lvlText w:val="2.9.%1."/>
      <w:lvlJc w:val="left"/>
      <w:pPr>
        <w:ind w:left="928" w:hanging="36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tentative="1">
      <w:start w:val="1"/>
      <w:numFmt w:val="lowerLetter"/>
      <w:lvlText w:val="%2."/>
      <w:lvlJc w:val="left"/>
      <w:pPr>
        <w:ind w:left="2357" w:hanging="360"/>
      </w:pPr>
    </w:lvl>
    <w:lvl w:ilvl="2" w:tplc="0427001B" w:tentative="1">
      <w:start w:val="1"/>
      <w:numFmt w:val="lowerRoman"/>
      <w:lvlText w:val="%3."/>
      <w:lvlJc w:val="right"/>
      <w:pPr>
        <w:ind w:left="3077" w:hanging="180"/>
      </w:pPr>
    </w:lvl>
    <w:lvl w:ilvl="3" w:tplc="0427000F" w:tentative="1">
      <w:start w:val="1"/>
      <w:numFmt w:val="decimal"/>
      <w:lvlText w:val="%4."/>
      <w:lvlJc w:val="left"/>
      <w:pPr>
        <w:ind w:left="3797" w:hanging="360"/>
      </w:pPr>
    </w:lvl>
    <w:lvl w:ilvl="4" w:tplc="04270019" w:tentative="1">
      <w:start w:val="1"/>
      <w:numFmt w:val="lowerLetter"/>
      <w:lvlText w:val="%5."/>
      <w:lvlJc w:val="left"/>
      <w:pPr>
        <w:ind w:left="4517" w:hanging="360"/>
      </w:pPr>
    </w:lvl>
    <w:lvl w:ilvl="5" w:tplc="0427001B" w:tentative="1">
      <w:start w:val="1"/>
      <w:numFmt w:val="lowerRoman"/>
      <w:lvlText w:val="%6."/>
      <w:lvlJc w:val="right"/>
      <w:pPr>
        <w:ind w:left="5237" w:hanging="180"/>
      </w:pPr>
    </w:lvl>
    <w:lvl w:ilvl="6" w:tplc="0427000F" w:tentative="1">
      <w:start w:val="1"/>
      <w:numFmt w:val="decimal"/>
      <w:lvlText w:val="%7."/>
      <w:lvlJc w:val="left"/>
      <w:pPr>
        <w:ind w:left="5957" w:hanging="360"/>
      </w:pPr>
    </w:lvl>
    <w:lvl w:ilvl="7" w:tplc="04270019" w:tentative="1">
      <w:start w:val="1"/>
      <w:numFmt w:val="lowerLetter"/>
      <w:lvlText w:val="%8."/>
      <w:lvlJc w:val="left"/>
      <w:pPr>
        <w:ind w:left="6677" w:hanging="360"/>
      </w:pPr>
    </w:lvl>
    <w:lvl w:ilvl="8" w:tplc="0427001B" w:tentative="1">
      <w:start w:val="1"/>
      <w:numFmt w:val="lowerRoman"/>
      <w:lvlText w:val="%9."/>
      <w:lvlJc w:val="right"/>
      <w:pPr>
        <w:ind w:left="7397" w:hanging="180"/>
      </w:pPr>
    </w:lvl>
  </w:abstractNum>
  <w:abstractNum w:abstractNumId="12" w15:restartNumberingAfterBreak="0">
    <w:nsid w:val="36301FAE"/>
    <w:multiLevelType w:val="hybridMultilevel"/>
    <w:tmpl w:val="21C0372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381E1421"/>
    <w:multiLevelType w:val="hybridMultilevel"/>
    <w:tmpl w:val="BE287F7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4" w15:restartNumberingAfterBreak="0">
    <w:nsid w:val="3BAC6EFB"/>
    <w:multiLevelType w:val="hybridMultilevel"/>
    <w:tmpl w:val="CDE0C8F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44BF0E44"/>
    <w:multiLevelType w:val="hybridMultilevel"/>
    <w:tmpl w:val="FA16EB9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5BE416C2"/>
    <w:multiLevelType w:val="hybridMultilevel"/>
    <w:tmpl w:val="8FDC67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5C12605A"/>
    <w:multiLevelType w:val="hybridMultilevel"/>
    <w:tmpl w:val="92660034"/>
    <w:lvl w:ilvl="0" w:tplc="4D2C0EA0">
      <w:start w:val="1"/>
      <w:numFmt w:val="decimal"/>
      <w:pStyle w:val="Stilius1"/>
      <w:lvlText w:val="4.1.%1."/>
      <w:lvlJc w:val="left"/>
      <w:pPr>
        <w:ind w:left="2008" w:hanging="360"/>
      </w:pPr>
      <w:rPr>
        <w:rFonts w:ascii="Times New Roman" w:hAnsi="Times New Roman" w:hint="default"/>
        <w:b/>
        <w:bCs w:val="0"/>
        <w:i w:val="0"/>
        <w:iCs w:val="0"/>
        <w:caps w:val="0"/>
        <w:strike w:val="0"/>
        <w:dstrike w:val="0"/>
        <w:outline w:val="0"/>
        <w:shadow w:val="0"/>
        <w:emboss w:val="0"/>
        <w:imprint w:val="0"/>
        <w:vanish w:val="0"/>
        <w:spacing w:val="0"/>
        <w:kern w:val="0"/>
        <w:position w:val="0"/>
        <w:sz w:val="28"/>
        <w:u w:val="none"/>
        <w:effect w:val="none"/>
        <w:vertAlign w:val="baseline"/>
        <w:em w:val="none"/>
        <w14:ligatures w14:val="none"/>
        <w14:numForm w14:val="default"/>
        <w14:numSpacing w14:val="default"/>
        <w14:stylisticSets/>
        <w14:cntxtAlts w14:val="0"/>
      </w:rPr>
    </w:lvl>
    <w:lvl w:ilvl="1" w:tplc="04270019" w:tentative="1">
      <w:start w:val="1"/>
      <w:numFmt w:val="lowerLetter"/>
      <w:lvlText w:val="%2."/>
      <w:lvlJc w:val="left"/>
      <w:pPr>
        <w:ind w:left="2728" w:hanging="360"/>
      </w:pPr>
    </w:lvl>
    <w:lvl w:ilvl="2" w:tplc="0427001B" w:tentative="1">
      <w:start w:val="1"/>
      <w:numFmt w:val="lowerRoman"/>
      <w:lvlText w:val="%3."/>
      <w:lvlJc w:val="right"/>
      <w:pPr>
        <w:ind w:left="3448" w:hanging="180"/>
      </w:pPr>
    </w:lvl>
    <w:lvl w:ilvl="3" w:tplc="0427000F" w:tentative="1">
      <w:start w:val="1"/>
      <w:numFmt w:val="decimal"/>
      <w:lvlText w:val="%4."/>
      <w:lvlJc w:val="left"/>
      <w:pPr>
        <w:ind w:left="4168" w:hanging="360"/>
      </w:pPr>
    </w:lvl>
    <w:lvl w:ilvl="4" w:tplc="04270019" w:tentative="1">
      <w:start w:val="1"/>
      <w:numFmt w:val="lowerLetter"/>
      <w:lvlText w:val="%5."/>
      <w:lvlJc w:val="left"/>
      <w:pPr>
        <w:ind w:left="4888" w:hanging="360"/>
      </w:pPr>
    </w:lvl>
    <w:lvl w:ilvl="5" w:tplc="0427001B" w:tentative="1">
      <w:start w:val="1"/>
      <w:numFmt w:val="lowerRoman"/>
      <w:lvlText w:val="%6."/>
      <w:lvlJc w:val="right"/>
      <w:pPr>
        <w:ind w:left="5608" w:hanging="180"/>
      </w:pPr>
    </w:lvl>
    <w:lvl w:ilvl="6" w:tplc="0427000F" w:tentative="1">
      <w:start w:val="1"/>
      <w:numFmt w:val="decimal"/>
      <w:lvlText w:val="%7."/>
      <w:lvlJc w:val="left"/>
      <w:pPr>
        <w:ind w:left="6328" w:hanging="360"/>
      </w:pPr>
    </w:lvl>
    <w:lvl w:ilvl="7" w:tplc="04270019" w:tentative="1">
      <w:start w:val="1"/>
      <w:numFmt w:val="lowerLetter"/>
      <w:lvlText w:val="%8."/>
      <w:lvlJc w:val="left"/>
      <w:pPr>
        <w:ind w:left="7048" w:hanging="360"/>
      </w:pPr>
    </w:lvl>
    <w:lvl w:ilvl="8" w:tplc="0427001B" w:tentative="1">
      <w:start w:val="1"/>
      <w:numFmt w:val="lowerRoman"/>
      <w:lvlText w:val="%9."/>
      <w:lvlJc w:val="right"/>
      <w:pPr>
        <w:ind w:left="7768" w:hanging="180"/>
      </w:pPr>
    </w:lvl>
  </w:abstractNum>
  <w:abstractNum w:abstractNumId="18" w15:restartNumberingAfterBreak="0">
    <w:nsid w:val="6CBE77DE"/>
    <w:multiLevelType w:val="hybridMultilevel"/>
    <w:tmpl w:val="8F6C882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7317794B"/>
    <w:multiLevelType w:val="hybridMultilevel"/>
    <w:tmpl w:val="29E25046"/>
    <w:lvl w:ilvl="0" w:tplc="6DBC3186">
      <w:start w:val="1"/>
      <w:numFmt w:val="decimal"/>
      <w:pStyle w:val="2910"/>
      <w:lvlText w:val="2.9.%1."/>
      <w:lvlJc w:val="left"/>
      <w:pPr>
        <w:ind w:left="1648" w:hanging="360"/>
      </w:pPr>
      <w:rPr>
        <w:rFonts w:hint="default"/>
      </w:rPr>
    </w:lvl>
    <w:lvl w:ilvl="1" w:tplc="04270019" w:tentative="1">
      <w:start w:val="1"/>
      <w:numFmt w:val="lowerLetter"/>
      <w:lvlText w:val="%2."/>
      <w:lvlJc w:val="left"/>
      <w:pPr>
        <w:ind w:left="2368" w:hanging="360"/>
      </w:pPr>
    </w:lvl>
    <w:lvl w:ilvl="2" w:tplc="0427001B" w:tentative="1">
      <w:start w:val="1"/>
      <w:numFmt w:val="lowerRoman"/>
      <w:lvlText w:val="%3."/>
      <w:lvlJc w:val="right"/>
      <w:pPr>
        <w:ind w:left="3088" w:hanging="180"/>
      </w:pPr>
    </w:lvl>
    <w:lvl w:ilvl="3" w:tplc="0427000F" w:tentative="1">
      <w:start w:val="1"/>
      <w:numFmt w:val="decimal"/>
      <w:lvlText w:val="%4."/>
      <w:lvlJc w:val="left"/>
      <w:pPr>
        <w:ind w:left="3808" w:hanging="360"/>
      </w:pPr>
    </w:lvl>
    <w:lvl w:ilvl="4" w:tplc="04270019" w:tentative="1">
      <w:start w:val="1"/>
      <w:numFmt w:val="lowerLetter"/>
      <w:lvlText w:val="%5."/>
      <w:lvlJc w:val="left"/>
      <w:pPr>
        <w:ind w:left="4528" w:hanging="360"/>
      </w:pPr>
    </w:lvl>
    <w:lvl w:ilvl="5" w:tplc="0427001B" w:tentative="1">
      <w:start w:val="1"/>
      <w:numFmt w:val="lowerRoman"/>
      <w:lvlText w:val="%6."/>
      <w:lvlJc w:val="right"/>
      <w:pPr>
        <w:ind w:left="5248" w:hanging="180"/>
      </w:pPr>
    </w:lvl>
    <w:lvl w:ilvl="6" w:tplc="0427000F" w:tentative="1">
      <w:start w:val="1"/>
      <w:numFmt w:val="decimal"/>
      <w:lvlText w:val="%7."/>
      <w:lvlJc w:val="left"/>
      <w:pPr>
        <w:ind w:left="5968" w:hanging="360"/>
      </w:pPr>
    </w:lvl>
    <w:lvl w:ilvl="7" w:tplc="04270019" w:tentative="1">
      <w:start w:val="1"/>
      <w:numFmt w:val="lowerLetter"/>
      <w:lvlText w:val="%8."/>
      <w:lvlJc w:val="left"/>
      <w:pPr>
        <w:ind w:left="6688" w:hanging="360"/>
      </w:pPr>
    </w:lvl>
    <w:lvl w:ilvl="8" w:tplc="0427001B" w:tentative="1">
      <w:start w:val="1"/>
      <w:numFmt w:val="lowerRoman"/>
      <w:lvlText w:val="%9."/>
      <w:lvlJc w:val="right"/>
      <w:pPr>
        <w:ind w:left="7408" w:hanging="180"/>
      </w:pPr>
    </w:lvl>
  </w:abstractNum>
  <w:abstractNum w:abstractNumId="20" w15:restartNumberingAfterBreak="0">
    <w:nsid w:val="73F5470C"/>
    <w:multiLevelType w:val="hybridMultilevel"/>
    <w:tmpl w:val="8A7ADFA6"/>
    <w:lvl w:ilvl="0" w:tplc="6BB46734">
      <w:start w:val="1"/>
      <w:numFmt w:val="decimal"/>
      <w:pStyle w:val="411"/>
      <w:lvlText w:val="4.1.%1."/>
      <w:lvlJc w:val="left"/>
      <w:pPr>
        <w:ind w:left="1648" w:hanging="360"/>
      </w:pPr>
      <w:rPr>
        <w:rFonts w:ascii="Times New Roman" w:hAnsi="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270019" w:tentative="1">
      <w:start w:val="1"/>
      <w:numFmt w:val="lowerLetter"/>
      <w:lvlText w:val="%2."/>
      <w:lvlJc w:val="left"/>
      <w:pPr>
        <w:ind w:left="2368" w:hanging="360"/>
      </w:pPr>
    </w:lvl>
    <w:lvl w:ilvl="2" w:tplc="0427001B" w:tentative="1">
      <w:start w:val="1"/>
      <w:numFmt w:val="lowerRoman"/>
      <w:lvlText w:val="%3."/>
      <w:lvlJc w:val="right"/>
      <w:pPr>
        <w:ind w:left="3088" w:hanging="180"/>
      </w:pPr>
    </w:lvl>
    <w:lvl w:ilvl="3" w:tplc="0427000F" w:tentative="1">
      <w:start w:val="1"/>
      <w:numFmt w:val="decimal"/>
      <w:lvlText w:val="%4."/>
      <w:lvlJc w:val="left"/>
      <w:pPr>
        <w:ind w:left="3808" w:hanging="360"/>
      </w:pPr>
    </w:lvl>
    <w:lvl w:ilvl="4" w:tplc="04270019" w:tentative="1">
      <w:start w:val="1"/>
      <w:numFmt w:val="lowerLetter"/>
      <w:lvlText w:val="%5."/>
      <w:lvlJc w:val="left"/>
      <w:pPr>
        <w:ind w:left="4528" w:hanging="360"/>
      </w:pPr>
    </w:lvl>
    <w:lvl w:ilvl="5" w:tplc="0427001B" w:tentative="1">
      <w:start w:val="1"/>
      <w:numFmt w:val="lowerRoman"/>
      <w:lvlText w:val="%6."/>
      <w:lvlJc w:val="right"/>
      <w:pPr>
        <w:ind w:left="5248" w:hanging="180"/>
      </w:pPr>
    </w:lvl>
    <w:lvl w:ilvl="6" w:tplc="0427000F" w:tentative="1">
      <w:start w:val="1"/>
      <w:numFmt w:val="decimal"/>
      <w:lvlText w:val="%7."/>
      <w:lvlJc w:val="left"/>
      <w:pPr>
        <w:ind w:left="5968" w:hanging="360"/>
      </w:pPr>
    </w:lvl>
    <w:lvl w:ilvl="7" w:tplc="04270019" w:tentative="1">
      <w:start w:val="1"/>
      <w:numFmt w:val="lowerLetter"/>
      <w:lvlText w:val="%8."/>
      <w:lvlJc w:val="left"/>
      <w:pPr>
        <w:ind w:left="6688" w:hanging="360"/>
      </w:pPr>
    </w:lvl>
    <w:lvl w:ilvl="8" w:tplc="0427001B" w:tentative="1">
      <w:start w:val="1"/>
      <w:numFmt w:val="lowerRoman"/>
      <w:lvlText w:val="%9."/>
      <w:lvlJc w:val="right"/>
      <w:pPr>
        <w:ind w:left="7408" w:hanging="180"/>
      </w:pPr>
    </w:lvl>
  </w:abstractNum>
  <w:abstractNum w:abstractNumId="21" w15:restartNumberingAfterBreak="0">
    <w:nsid w:val="78A63F2D"/>
    <w:multiLevelType w:val="hybridMultilevel"/>
    <w:tmpl w:val="A482BB70"/>
    <w:lvl w:ilvl="0" w:tplc="042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E9538C"/>
    <w:multiLevelType w:val="hybridMultilevel"/>
    <w:tmpl w:val="BE820CC2"/>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num w:numId="1">
    <w:abstractNumId w:val="5"/>
  </w:num>
  <w:num w:numId="2">
    <w:abstractNumId w:val="9"/>
  </w:num>
  <w:num w:numId="3">
    <w:abstractNumId w:val="11"/>
  </w:num>
  <w:num w:numId="4">
    <w:abstractNumId w:val="8"/>
  </w:num>
  <w:num w:numId="5">
    <w:abstractNumId w:val="21"/>
  </w:num>
  <w:num w:numId="6">
    <w:abstractNumId w:val="2"/>
  </w:num>
  <w:num w:numId="7">
    <w:abstractNumId w:val="6"/>
  </w:num>
  <w:num w:numId="8">
    <w:abstractNumId w:val="4"/>
  </w:num>
  <w:num w:numId="9">
    <w:abstractNumId w:val="22"/>
  </w:num>
  <w:num w:numId="10">
    <w:abstractNumId w:val="3"/>
  </w:num>
  <w:num w:numId="11">
    <w:abstractNumId w:val="10"/>
  </w:num>
  <w:num w:numId="12">
    <w:abstractNumId w:val="18"/>
  </w:num>
  <w:num w:numId="13">
    <w:abstractNumId w:val="20"/>
  </w:num>
  <w:num w:numId="14">
    <w:abstractNumId w:val="17"/>
  </w:num>
  <w:num w:numId="15">
    <w:abstractNumId w:val="12"/>
  </w:num>
  <w:num w:numId="16">
    <w:abstractNumId w:val="19"/>
  </w:num>
  <w:num w:numId="17">
    <w:abstractNumId w:val="16"/>
  </w:num>
  <w:num w:numId="18">
    <w:abstractNumId w:val="7"/>
  </w:num>
  <w:num w:numId="19">
    <w:abstractNumId w:val="13"/>
  </w:num>
  <w:num w:numId="20">
    <w:abstractNumId w:val="15"/>
  </w:num>
  <w:num w:numId="21">
    <w:abstractNumId w:val="14"/>
  </w:num>
  <w:num w:numId="22">
    <w:abstractNumId w:val="1"/>
  </w:num>
  <w:num w:numId="2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1298"/>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DEC"/>
    <w:rsid w:val="00000058"/>
    <w:rsid w:val="00004228"/>
    <w:rsid w:val="00013F47"/>
    <w:rsid w:val="000140C7"/>
    <w:rsid w:val="00017AE8"/>
    <w:rsid w:val="000201E5"/>
    <w:rsid w:val="00021C1C"/>
    <w:rsid w:val="00024010"/>
    <w:rsid w:val="0002475E"/>
    <w:rsid w:val="00027731"/>
    <w:rsid w:val="00030653"/>
    <w:rsid w:val="00035050"/>
    <w:rsid w:val="000359B5"/>
    <w:rsid w:val="000360EA"/>
    <w:rsid w:val="00040794"/>
    <w:rsid w:val="00040EC4"/>
    <w:rsid w:val="00042014"/>
    <w:rsid w:val="000421F0"/>
    <w:rsid w:val="00042276"/>
    <w:rsid w:val="000506D8"/>
    <w:rsid w:val="00051EE5"/>
    <w:rsid w:val="00054D4F"/>
    <w:rsid w:val="00057514"/>
    <w:rsid w:val="000607F7"/>
    <w:rsid w:val="0006212A"/>
    <w:rsid w:val="00062FAD"/>
    <w:rsid w:val="0006368F"/>
    <w:rsid w:val="00072946"/>
    <w:rsid w:val="00072D7A"/>
    <w:rsid w:val="00072F17"/>
    <w:rsid w:val="00073ED3"/>
    <w:rsid w:val="0007583D"/>
    <w:rsid w:val="00077B7C"/>
    <w:rsid w:val="00077C53"/>
    <w:rsid w:val="00082549"/>
    <w:rsid w:val="000844F2"/>
    <w:rsid w:val="00085974"/>
    <w:rsid w:val="00086D44"/>
    <w:rsid w:val="0008744E"/>
    <w:rsid w:val="00087F32"/>
    <w:rsid w:val="00094EDC"/>
    <w:rsid w:val="0009752D"/>
    <w:rsid w:val="00097679"/>
    <w:rsid w:val="000A0108"/>
    <w:rsid w:val="000A04A0"/>
    <w:rsid w:val="000A092F"/>
    <w:rsid w:val="000A0D0A"/>
    <w:rsid w:val="000A1115"/>
    <w:rsid w:val="000A1F91"/>
    <w:rsid w:val="000A30AA"/>
    <w:rsid w:val="000A4EC2"/>
    <w:rsid w:val="000A59A4"/>
    <w:rsid w:val="000A5ABB"/>
    <w:rsid w:val="000B26CC"/>
    <w:rsid w:val="000C1D2E"/>
    <w:rsid w:val="000C5D3A"/>
    <w:rsid w:val="000C5DCC"/>
    <w:rsid w:val="000C6BFF"/>
    <w:rsid w:val="000C75F3"/>
    <w:rsid w:val="000D1F5F"/>
    <w:rsid w:val="000D217D"/>
    <w:rsid w:val="000D25D1"/>
    <w:rsid w:val="000D692E"/>
    <w:rsid w:val="000E172F"/>
    <w:rsid w:val="000E3EA6"/>
    <w:rsid w:val="000E592E"/>
    <w:rsid w:val="000E5998"/>
    <w:rsid w:val="000E7596"/>
    <w:rsid w:val="00100C32"/>
    <w:rsid w:val="00103269"/>
    <w:rsid w:val="0010790E"/>
    <w:rsid w:val="001112C9"/>
    <w:rsid w:val="00111BA8"/>
    <w:rsid w:val="00113141"/>
    <w:rsid w:val="00122357"/>
    <w:rsid w:val="00122609"/>
    <w:rsid w:val="00123651"/>
    <w:rsid w:val="00123E16"/>
    <w:rsid w:val="00130C53"/>
    <w:rsid w:val="00130E26"/>
    <w:rsid w:val="00131904"/>
    <w:rsid w:val="001323E7"/>
    <w:rsid w:val="0013252B"/>
    <w:rsid w:val="00132591"/>
    <w:rsid w:val="0013588E"/>
    <w:rsid w:val="0014003A"/>
    <w:rsid w:val="00140CCF"/>
    <w:rsid w:val="00144169"/>
    <w:rsid w:val="001462FD"/>
    <w:rsid w:val="001465C4"/>
    <w:rsid w:val="00151869"/>
    <w:rsid w:val="00151E54"/>
    <w:rsid w:val="00154E88"/>
    <w:rsid w:val="0015545E"/>
    <w:rsid w:val="00156158"/>
    <w:rsid w:val="001601CC"/>
    <w:rsid w:val="001749FF"/>
    <w:rsid w:val="0017718D"/>
    <w:rsid w:val="001776CD"/>
    <w:rsid w:val="00180528"/>
    <w:rsid w:val="0018124B"/>
    <w:rsid w:val="001817FF"/>
    <w:rsid w:val="001822C5"/>
    <w:rsid w:val="00182568"/>
    <w:rsid w:val="00182838"/>
    <w:rsid w:val="001828EA"/>
    <w:rsid w:val="00183A30"/>
    <w:rsid w:val="00190EA5"/>
    <w:rsid w:val="00190F21"/>
    <w:rsid w:val="00192E5C"/>
    <w:rsid w:val="001937DE"/>
    <w:rsid w:val="00194B16"/>
    <w:rsid w:val="00196982"/>
    <w:rsid w:val="00196E4D"/>
    <w:rsid w:val="00197925"/>
    <w:rsid w:val="001A1A2D"/>
    <w:rsid w:val="001A1F85"/>
    <w:rsid w:val="001A63E3"/>
    <w:rsid w:val="001B0C7E"/>
    <w:rsid w:val="001B1190"/>
    <w:rsid w:val="001B1D6A"/>
    <w:rsid w:val="001B24C1"/>
    <w:rsid w:val="001B5BF4"/>
    <w:rsid w:val="001B7549"/>
    <w:rsid w:val="001C105D"/>
    <w:rsid w:val="001C7226"/>
    <w:rsid w:val="001D244A"/>
    <w:rsid w:val="001E43CF"/>
    <w:rsid w:val="001E5223"/>
    <w:rsid w:val="001E6053"/>
    <w:rsid w:val="001E7F90"/>
    <w:rsid w:val="001F2565"/>
    <w:rsid w:val="001F2A20"/>
    <w:rsid w:val="001F34BA"/>
    <w:rsid w:val="001F3944"/>
    <w:rsid w:val="001F5C46"/>
    <w:rsid w:val="00200721"/>
    <w:rsid w:val="002017D1"/>
    <w:rsid w:val="0020694C"/>
    <w:rsid w:val="002070EB"/>
    <w:rsid w:val="002122A5"/>
    <w:rsid w:val="00213BDA"/>
    <w:rsid w:val="00215A01"/>
    <w:rsid w:val="00220261"/>
    <w:rsid w:val="0022308D"/>
    <w:rsid w:val="00226511"/>
    <w:rsid w:val="0022764A"/>
    <w:rsid w:val="0022779B"/>
    <w:rsid w:val="00230F72"/>
    <w:rsid w:val="00231733"/>
    <w:rsid w:val="0023396C"/>
    <w:rsid w:val="00234BC5"/>
    <w:rsid w:val="002374D2"/>
    <w:rsid w:val="002404C2"/>
    <w:rsid w:val="002416D7"/>
    <w:rsid w:val="00243BE9"/>
    <w:rsid w:val="00243DF0"/>
    <w:rsid w:val="0024553B"/>
    <w:rsid w:val="00246300"/>
    <w:rsid w:val="00247B77"/>
    <w:rsid w:val="00254449"/>
    <w:rsid w:val="00255D1B"/>
    <w:rsid w:val="0025607F"/>
    <w:rsid w:val="002611E2"/>
    <w:rsid w:val="0026278C"/>
    <w:rsid w:val="002631FD"/>
    <w:rsid w:val="00263842"/>
    <w:rsid w:val="0026518A"/>
    <w:rsid w:val="00265829"/>
    <w:rsid w:val="002700C2"/>
    <w:rsid w:val="00270974"/>
    <w:rsid w:val="00271FDB"/>
    <w:rsid w:val="0027258D"/>
    <w:rsid w:val="00275876"/>
    <w:rsid w:val="00277E97"/>
    <w:rsid w:val="0028020B"/>
    <w:rsid w:val="0028424D"/>
    <w:rsid w:val="00284B62"/>
    <w:rsid w:val="00287537"/>
    <w:rsid w:val="00287DCA"/>
    <w:rsid w:val="002905EA"/>
    <w:rsid w:val="00290D59"/>
    <w:rsid w:val="00292745"/>
    <w:rsid w:val="002A27BC"/>
    <w:rsid w:val="002A3C45"/>
    <w:rsid w:val="002A72C4"/>
    <w:rsid w:val="002B0038"/>
    <w:rsid w:val="002B20DB"/>
    <w:rsid w:val="002B305B"/>
    <w:rsid w:val="002B4397"/>
    <w:rsid w:val="002B5C8A"/>
    <w:rsid w:val="002C385B"/>
    <w:rsid w:val="002C3CB6"/>
    <w:rsid w:val="002C47B2"/>
    <w:rsid w:val="002C5197"/>
    <w:rsid w:val="002C7B7F"/>
    <w:rsid w:val="002D3F07"/>
    <w:rsid w:val="002D6B58"/>
    <w:rsid w:val="002D72B4"/>
    <w:rsid w:val="002E0775"/>
    <w:rsid w:val="002E1A83"/>
    <w:rsid w:val="002E47C6"/>
    <w:rsid w:val="002E6FBF"/>
    <w:rsid w:val="002E76AB"/>
    <w:rsid w:val="002F0FF8"/>
    <w:rsid w:val="002F674F"/>
    <w:rsid w:val="002F7541"/>
    <w:rsid w:val="00304163"/>
    <w:rsid w:val="0030572C"/>
    <w:rsid w:val="00306735"/>
    <w:rsid w:val="00307C23"/>
    <w:rsid w:val="00314BF5"/>
    <w:rsid w:val="003207B8"/>
    <w:rsid w:val="00320A0F"/>
    <w:rsid w:val="0032142E"/>
    <w:rsid w:val="0032218F"/>
    <w:rsid w:val="0032372D"/>
    <w:rsid w:val="00324393"/>
    <w:rsid w:val="00324465"/>
    <w:rsid w:val="00324990"/>
    <w:rsid w:val="003266E6"/>
    <w:rsid w:val="0033058E"/>
    <w:rsid w:val="0033204B"/>
    <w:rsid w:val="0033335D"/>
    <w:rsid w:val="003349C5"/>
    <w:rsid w:val="00335BA4"/>
    <w:rsid w:val="00341D6F"/>
    <w:rsid w:val="003439D5"/>
    <w:rsid w:val="00344A20"/>
    <w:rsid w:val="00347DAF"/>
    <w:rsid w:val="003512F2"/>
    <w:rsid w:val="00352F79"/>
    <w:rsid w:val="003575C7"/>
    <w:rsid w:val="00357DFD"/>
    <w:rsid w:val="003635D6"/>
    <w:rsid w:val="003676D9"/>
    <w:rsid w:val="00367CEE"/>
    <w:rsid w:val="00367ED6"/>
    <w:rsid w:val="00375FE5"/>
    <w:rsid w:val="00377012"/>
    <w:rsid w:val="00377307"/>
    <w:rsid w:val="0038711D"/>
    <w:rsid w:val="00395A5B"/>
    <w:rsid w:val="003965A5"/>
    <w:rsid w:val="00397CBF"/>
    <w:rsid w:val="003A1EEC"/>
    <w:rsid w:val="003A4AF1"/>
    <w:rsid w:val="003A708B"/>
    <w:rsid w:val="003B397F"/>
    <w:rsid w:val="003B3EFF"/>
    <w:rsid w:val="003C2677"/>
    <w:rsid w:val="003C4D8A"/>
    <w:rsid w:val="003C73A9"/>
    <w:rsid w:val="003C7941"/>
    <w:rsid w:val="003C7A61"/>
    <w:rsid w:val="003D0499"/>
    <w:rsid w:val="003D1AAC"/>
    <w:rsid w:val="003D2202"/>
    <w:rsid w:val="003D4822"/>
    <w:rsid w:val="003E06FF"/>
    <w:rsid w:val="003E46EC"/>
    <w:rsid w:val="003E555B"/>
    <w:rsid w:val="003F12BF"/>
    <w:rsid w:val="003F16D8"/>
    <w:rsid w:val="003F21D4"/>
    <w:rsid w:val="003F547F"/>
    <w:rsid w:val="004009CF"/>
    <w:rsid w:val="004018A5"/>
    <w:rsid w:val="00402689"/>
    <w:rsid w:val="00402D15"/>
    <w:rsid w:val="004050DA"/>
    <w:rsid w:val="00405472"/>
    <w:rsid w:val="00405E0E"/>
    <w:rsid w:val="00407B13"/>
    <w:rsid w:val="00411621"/>
    <w:rsid w:val="0041789A"/>
    <w:rsid w:val="00424A44"/>
    <w:rsid w:val="004270BD"/>
    <w:rsid w:val="00430D75"/>
    <w:rsid w:val="004329AE"/>
    <w:rsid w:val="00432B83"/>
    <w:rsid w:val="0043391D"/>
    <w:rsid w:val="00433F5E"/>
    <w:rsid w:val="004343BD"/>
    <w:rsid w:val="00435EAE"/>
    <w:rsid w:val="00436DC3"/>
    <w:rsid w:val="00437F87"/>
    <w:rsid w:val="00440CB9"/>
    <w:rsid w:val="0044381E"/>
    <w:rsid w:val="004447A5"/>
    <w:rsid w:val="00445353"/>
    <w:rsid w:val="004475B9"/>
    <w:rsid w:val="0045339E"/>
    <w:rsid w:val="004570F1"/>
    <w:rsid w:val="00457793"/>
    <w:rsid w:val="00463B71"/>
    <w:rsid w:val="00466808"/>
    <w:rsid w:val="00467D6B"/>
    <w:rsid w:val="00471971"/>
    <w:rsid w:val="00471F2A"/>
    <w:rsid w:val="0047395C"/>
    <w:rsid w:val="004767AF"/>
    <w:rsid w:val="00480268"/>
    <w:rsid w:val="004826CC"/>
    <w:rsid w:val="00485343"/>
    <w:rsid w:val="00486611"/>
    <w:rsid w:val="00487608"/>
    <w:rsid w:val="00490C6C"/>
    <w:rsid w:val="00495E71"/>
    <w:rsid w:val="004A233A"/>
    <w:rsid w:val="004A348C"/>
    <w:rsid w:val="004A61E5"/>
    <w:rsid w:val="004B0F7F"/>
    <w:rsid w:val="004B3559"/>
    <w:rsid w:val="004B4E49"/>
    <w:rsid w:val="004B67F7"/>
    <w:rsid w:val="004B7042"/>
    <w:rsid w:val="004B788B"/>
    <w:rsid w:val="004C57EC"/>
    <w:rsid w:val="004C70E1"/>
    <w:rsid w:val="004C7487"/>
    <w:rsid w:val="004D16EB"/>
    <w:rsid w:val="004D1857"/>
    <w:rsid w:val="004D1F08"/>
    <w:rsid w:val="004D385D"/>
    <w:rsid w:val="004D38A6"/>
    <w:rsid w:val="004D78B8"/>
    <w:rsid w:val="004E2AD6"/>
    <w:rsid w:val="004E3197"/>
    <w:rsid w:val="004E32AF"/>
    <w:rsid w:val="004E6747"/>
    <w:rsid w:val="004F01B0"/>
    <w:rsid w:val="004F0452"/>
    <w:rsid w:val="004F0D85"/>
    <w:rsid w:val="004F2664"/>
    <w:rsid w:val="004F35E8"/>
    <w:rsid w:val="004F6D76"/>
    <w:rsid w:val="005005E2"/>
    <w:rsid w:val="00500640"/>
    <w:rsid w:val="00503548"/>
    <w:rsid w:val="00503932"/>
    <w:rsid w:val="00503B3B"/>
    <w:rsid w:val="00503C14"/>
    <w:rsid w:val="00505140"/>
    <w:rsid w:val="005052DD"/>
    <w:rsid w:val="00506C45"/>
    <w:rsid w:val="0050790F"/>
    <w:rsid w:val="0051236A"/>
    <w:rsid w:val="00513BF1"/>
    <w:rsid w:val="005146AE"/>
    <w:rsid w:val="00515C14"/>
    <w:rsid w:val="00517083"/>
    <w:rsid w:val="005213F1"/>
    <w:rsid w:val="005214DF"/>
    <w:rsid w:val="005218A0"/>
    <w:rsid w:val="00524291"/>
    <w:rsid w:val="005242B3"/>
    <w:rsid w:val="00525152"/>
    <w:rsid w:val="00525223"/>
    <w:rsid w:val="0053139C"/>
    <w:rsid w:val="00531C4A"/>
    <w:rsid w:val="00533F6B"/>
    <w:rsid w:val="0053415B"/>
    <w:rsid w:val="00537021"/>
    <w:rsid w:val="00537416"/>
    <w:rsid w:val="0054097E"/>
    <w:rsid w:val="005419D8"/>
    <w:rsid w:val="00546B30"/>
    <w:rsid w:val="0055074E"/>
    <w:rsid w:val="00554642"/>
    <w:rsid w:val="00557826"/>
    <w:rsid w:val="0055784B"/>
    <w:rsid w:val="0056169C"/>
    <w:rsid w:val="00566133"/>
    <w:rsid w:val="0056623F"/>
    <w:rsid w:val="00570189"/>
    <w:rsid w:val="00570EF6"/>
    <w:rsid w:val="00573DCD"/>
    <w:rsid w:val="005747FF"/>
    <w:rsid w:val="00575E69"/>
    <w:rsid w:val="00580746"/>
    <w:rsid w:val="005809A6"/>
    <w:rsid w:val="00583DC9"/>
    <w:rsid w:val="00583E8E"/>
    <w:rsid w:val="0058589B"/>
    <w:rsid w:val="00585B01"/>
    <w:rsid w:val="005905C8"/>
    <w:rsid w:val="005939E6"/>
    <w:rsid w:val="0059596D"/>
    <w:rsid w:val="00595EA2"/>
    <w:rsid w:val="005A26CA"/>
    <w:rsid w:val="005A45AF"/>
    <w:rsid w:val="005A5513"/>
    <w:rsid w:val="005A7EFC"/>
    <w:rsid w:val="005B0216"/>
    <w:rsid w:val="005B3BB1"/>
    <w:rsid w:val="005B49C2"/>
    <w:rsid w:val="005B51F2"/>
    <w:rsid w:val="005B6127"/>
    <w:rsid w:val="005C0AFB"/>
    <w:rsid w:val="005C1CFD"/>
    <w:rsid w:val="005C505E"/>
    <w:rsid w:val="005C6990"/>
    <w:rsid w:val="005C71CE"/>
    <w:rsid w:val="005D116B"/>
    <w:rsid w:val="005D4DE6"/>
    <w:rsid w:val="005D533C"/>
    <w:rsid w:val="005D62F5"/>
    <w:rsid w:val="005D6B78"/>
    <w:rsid w:val="005D76BF"/>
    <w:rsid w:val="005E13E0"/>
    <w:rsid w:val="005E4374"/>
    <w:rsid w:val="005E56ED"/>
    <w:rsid w:val="005E5C32"/>
    <w:rsid w:val="00601E6F"/>
    <w:rsid w:val="00603B6A"/>
    <w:rsid w:val="00603EBC"/>
    <w:rsid w:val="006045A1"/>
    <w:rsid w:val="006053E9"/>
    <w:rsid w:val="00605807"/>
    <w:rsid w:val="00605F73"/>
    <w:rsid w:val="00607FA9"/>
    <w:rsid w:val="00611E7F"/>
    <w:rsid w:val="006145E1"/>
    <w:rsid w:val="00614DAD"/>
    <w:rsid w:val="006165D5"/>
    <w:rsid w:val="00617A62"/>
    <w:rsid w:val="00617A65"/>
    <w:rsid w:val="00621A13"/>
    <w:rsid w:val="0062583D"/>
    <w:rsid w:val="00625D4F"/>
    <w:rsid w:val="00631F79"/>
    <w:rsid w:val="00632284"/>
    <w:rsid w:val="00633DE1"/>
    <w:rsid w:val="00634EE5"/>
    <w:rsid w:val="006363C6"/>
    <w:rsid w:val="00636911"/>
    <w:rsid w:val="0064090B"/>
    <w:rsid w:val="006417FE"/>
    <w:rsid w:val="00641EB1"/>
    <w:rsid w:val="00642C4A"/>
    <w:rsid w:val="00644D59"/>
    <w:rsid w:val="00647F4D"/>
    <w:rsid w:val="00653D2F"/>
    <w:rsid w:val="00654A80"/>
    <w:rsid w:val="006562A8"/>
    <w:rsid w:val="00656F95"/>
    <w:rsid w:val="0065748B"/>
    <w:rsid w:val="00657CE9"/>
    <w:rsid w:val="00664367"/>
    <w:rsid w:val="00664D2B"/>
    <w:rsid w:val="00664D98"/>
    <w:rsid w:val="0066653C"/>
    <w:rsid w:val="00670BBE"/>
    <w:rsid w:val="00670C54"/>
    <w:rsid w:val="006715D8"/>
    <w:rsid w:val="00671B6D"/>
    <w:rsid w:val="00672A1A"/>
    <w:rsid w:val="00673282"/>
    <w:rsid w:val="006759C0"/>
    <w:rsid w:val="00675FE4"/>
    <w:rsid w:val="0067748F"/>
    <w:rsid w:val="006801B3"/>
    <w:rsid w:val="00681ACF"/>
    <w:rsid w:val="0068428E"/>
    <w:rsid w:val="006848AC"/>
    <w:rsid w:val="00684E63"/>
    <w:rsid w:val="00685C08"/>
    <w:rsid w:val="00686E5C"/>
    <w:rsid w:val="00694960"/>
    <w:rsid w:val="00695142"/>
    <w:rsid w:val="0069612B"/>
    <w:rsid w:val="00696991"/>
    <w:rsid w:val="00696C34"/>
    <w:rsid w:val="006A0234"/>
    <w:rsid w:val="006A1005"/>
    <w:rsid w:val="006A1A1A"/>
    <w:rsid w:val="006A2D65"/>
    <w:rsid w:val="006A2E34"/>
    <w:rsid w:val="006A7B75"/>
    <w:rsid w:val="006B0737"/>
    <w:rsid w:val="006B1167"/>
    <w:rsid w:val="006B4917"/>
    <w:rsid w:val="006B63FA"/>
    <w:rsid w:val="006B7DA1"/>
    <w:rsid w:val="006C3771"/>
    <w:rsid w:val="006C3DA2"/>
    <w:rsid w:val="006C5B39"/>
    <w:rsid w:val="006C5B83"/>
    <w:rsid w:val="006D0127"/>
    <w:rsid w:val="006D07E3"/>
    <w:rsid w:val="006D1253"/>
    <w:rsid w:val="006D3565"/>
    <w:rsid w:val="006D5565"/>
    <w:rsid w:val="006D6B7C"/>
    <w:rsid w:val="006D7080"/>
    <w:rsid w:val="006E0B95"/>
    <w:rsid w:val="006E293E"/>
    <w:rsid w:val="006F615A"/>
    <w:rsid w:val="006F64BB"/>
    <w:rsid w:val="006F6A47"/>
    <w:rsid w:val="006F7852"/>
    <w:rsid w:val="006F7B73"/>
    <w:rsid w:val="007010AA"/>
    <w:rsid w:val="00701168"/>
    <w:rsid w:val="00702196"/>
    <w:rsid w:val="00710695"/>
    <w:rsid w:val="00711823"/>
    <w:rsid w:val="00711EA6"/>
    <w:rsid w:val="00712076"/>
    <w:rsid w:val="00712BDE"/>
    <w:rsid w:val="0071383E"/>
    <w:rsid w:val="00713AB7"/>
    <w:rsid w:val="007148AA"/>
    <w:rsid w:val="00716E12"/>
    <w:rsid w:val="00716E94"/>
    <w:rsid w:val="007179E2"/>
    <w:rsid w:val="00717E48"/>
    <w:rsid w:val="00723428"/>
    <w:rsid w:val="00724EFD"/>
    <w:rsid w:val="00725FF7"/>
    <w:rsid w:val="00726958"/>
    <w:rsid w:val="00726A01"/>
    <w:rsid w:val="00726DE7"/>
    <w:rsid w:val="00732DD2"/>
    <w:rsid w:val="00732E26"/>
    <w:rsid w:val="0073395D"/>
    <w:rsid w:val="00733C2E"/>
    <w:rsid w:val="00734ECC"/>
    <w:rsid w:val="007359FA"/>
    <w:rsid w:val="007366F3"/>
    <w:rsid w:val="00743DD1"/>
    <w:rsid w:val="00744256"/>
    <w:rsid w:val="00744D79"/>
    <w:rsid w:val="00745323"/>
    <w:rsid w:val="0074771E"/>
    <w:rsid w:val="0075011A"/>
    <w:rsid w:val="00751092"/>
    <w:rsid w:val="00751E20"/>
    <w:rsid w:val="00753E31"/>
    <w:rsid w:val="00762441"/>
    <w:rsid w:val="007625C6"/>
    <w:rsid w:val="00763E62"/>
    <w:rsid w:val="007643D4"/>
    <w:rsid w:val="0076481C"/>
    <w:rsid w:val="00764904"/>
    <w:rsid w:val="00765084"/>
    <w:rsid w:val="00765278"/>
    <w:rsid w:val="00766E33"/>
    <w:rsid w:val="00770D57"/>
    <w:rsid w:val="00772195"/>
    <w:rsid w:val="00774DD4"/>
    <w:rsid w:val="0077634F"/>
    <w:rsid w:val="00777115"/>
    <w:rsid w:val="007772AA"/>
    <w:rsid w:val="00780D9A"/>
    <w:rsid w:val="00782E04"/>
    <w:rsid w:val="007831CB"/>
    <w:rsid w:val="00784296"/>
    <w:rsid w:val="007864F6"/>
    <w:rsid w:val="00787E80"/>
    <w:rsid w:val="00793DD0"/>
    <w:rsid w:val="0079436A"/>
    <w:rsid w:val="007953F2"/>
    <w:rsid w:val="007A0935"/>
    <w:rsid w:val="007A4803"/>
    <w:rsid w:val="007A4CE0"/>
    <w:rsid w:val="007A50AA"/>
    <w:rsid w:val="007A5C68"/>
    <w:rsid w:val="007B6BF1"/>
    <w:rsid w:val="007C0E86"/>
    <w:rsid w:val="007C1954"/>
    <w:rsid w:val="007C19AC"/>
    <w:rsid w:val="007C205D"/>
    <w:rsid w:val="007C20B1"/>
    <w:rsid w:val="007C2F84"/>
    <w:rsid w:val="007C3705"/>
    <w:rsid w:val="007D1A1F"/>
    <w:rsid w:val="007D1F95"/>
    <w:rsid w:val="007D3A15"/>
    <w:rsid w:val="007D527D"/>
    <w:rsid w:val="007D58D6"/>
    <w:rsid w:val="007D5D87"/>
    <w:rsid w:val="007F0EA6"/>
    <w:rsid w:val="007F114B"/>
    <w:rsid w:val="007F1B14"/>
    <w:rsid w:val="007F6136"/>
    <w:rsid w:val="007F72F9"/>
    <w:rsid w:val="008011CC"/>
    <w:rsid w:val="0080130C"/>
    <w:rsid w:val="00801AC1"/>
    <w:rsid w:val="008023E3"/>
    <w:rsid w:val="0080292F"/>
    <w:rsid w:val="0081403A"/>
    <w:rsid w:val="008176F5"/>
    <w:rsid w:val="00820436"/>
    <w:rsid w:val="00820791"/>
    <w:rsid w:val="008207CA"/>
    <w:rsid w:val="00824A27"/>
    <w:rsid w:val="0083286C"/>
    <w:rsid w:val="008371AA"/>
    <w:rsid w:val="00840FD9"/>
    <w:rsid w:val="008412A3"/>
    <w:rsid w:val="00841AE0"/>
    <w:rsid w:val="00842CB6"/>
    <w:rsid w:val="00843AFA"/>
    <w:rsid w:val="00843DBB"/>
    <w:rsid w:val="008457DD"/>
    <w:rsid w:val="0085611D"/>
    <w:rsid w:val="008576BF"/>
    <w:rsid w:val="00862127"/>
    <w:rsid w:val="008663B9"/>
    <w:rsid w:val="008677F8"/>
    <w:rsid w:val="00870A9A"/>
    <w:rsid w:val="0087336B"/>
    <w:rsid w:val="0087470C"/>
    <w:rsid w:val="008748F2"/>
    <w:rsid w:val="00875F2F"/>
    <w:rsid w:val="00877E6C"/>
    <w:rsid w:val="00882006"/>
    <w:rsid w:val="00882D04"/>
    <w:rsid w:val="00883C1E"/>
    <w:rsid w:val="00883C85"/>
    <w:rsid w:val="00884786"/>
    <w:rsid w:val="0088697F"/>
    <w:rsid w:val="00890F23"/>
    <w:rsid w:val="0089196F"/>
    <w:rsid w:val="00891A17"/>
    <w:rsid w:val="008932C7"/>
    <w:rsid w:val="00894DC4"/>
    <w:rsid w:val="0089672E"/>
    <w:rsid w:val="008A02EC"/>
    <w:rsid w:val="008A153B"/>
    <w:rsid w:val="008A2CC2"/>
    <w:rsid w:val="008A3137"/>
    <w:rsid w:val="008A6B43"/>
    <w:rsid w:val="008A7B74"/>
    <w:rsid w:val="008B09F9"/>
    <w:rsid w:val="008B0D46"/>
    <w:rsid w:val="008B22FF"/>
    <w:rsid w:val="008B2D35"/>
    <w:rsid w:val="008B3E73"/>
    <w:rsid w:val="008B42B7"/>
    <w:rsid w:val="008B4361"/>
    <w:rsid w:val="008B66F5"/>
    <w:rsid w:val="008C00A0"/>
    <w:rsid w:val="008C154C"/>
    <w:rsid w:val="008C19A5"/>
    <w:rsid w:val="008C2F03"/>
    <w:rsid w:val="008C3A7E"/>
    <w:rsid w:val="008C5BA8"/>
    <w:rsid w:val="008C668B"/>
    <w:rsid w:val="008C712C"/>
    <w:rsid w:val="008D29C2"/>
    <w:rsid w:val="008D31A7"/>
    <w:rsid w:val="008D4106"/>
    <w:rsid w:val="008D6803"/>
    <w:rsid w:val="008D79EB"/>
    <w:rsid w:val="008E52EB"/>
    <w:rsid w:val="008F1C58"/>
    <w:rsid w:val="008F337B"/>
    <w:rsid w:val="008F4A3B"/>
    <w:rsid w:val="00900951"/>
    <w:rsid w:val="00900DFA"/>
    <w:rsid w:val="00903441"/>
    <w:rsid w:val="00904DD3"/>
    <w:rsid w:val="00906BBA"/>
    <w:rsid w:val="00912E31"/>
    <w:rsid w:val="009135AB"/>
    <w:rsid w:val="0091453A"/>
    <w:rsid w:val="00915459"/>
    <w:rsid w:val="00916219"/>
    <w:rsid w:val="009168CB"/>
    <w:rsid w:val="00926E83"/>
    <w:rsid w:val="00935367"/>
    <w:rsid w:val="0094022B"/>
    <w:rsid w:val="00942642"/>
    <w:rsid w:val="00942BE5"/>
    <w:rsid w:val="0094584C"/>
    <w:rsid w:val="00945EBF"/>
    <w:rsid w:val="00945EF1"/>
    <w:rsid w:val="00945F72"/>
    <w:rsid w:val="00945FB0"/>
    <w:rsid w:val="0094724B"/>
    <w:rsid w:val="009474AA"/>
    <w:rsid w:val="00952403"/>
    <w:rsid w:val="00953741"/>
    <w:rsid w:val="00953AEF"/>
    <w:rsid w:val="00955D2B"/>
    <w:rsid w:val="009571DC"/>
    <w:rsid w:val="009603DF"/>
    <w:rsid w:val="00960406"/>
    <w:rsid w:val="009610BB"/>
    <w:rsid w:val="00961C02"/>
    <w:rsid w:val="00964CF3"/>
    <w:rsid w:val="0097351B"/>
    <w:rsid w:val="00973D2B"/>
    <w:rsid w:val="009741BE"/>
    <w:rsid w:val="00976FB5"/>
    <w:rsid w:val="00987D78"/>
    <w:rsid w:val="00987E58"/>
    <w:rsid w:val="00991839"/>
    <w:rsid w:val="00991D01"/>
    <w:rsid w:val="009923E1"/>
    <w:rsid w:val="009A16BC"/>
    <w:rsid w:val="009A2E89"/>
    <w:rsid w:val="009A34BF"/>
    <w:rsid w:val="009A5130"/>
    <w:rsid w:val="009B0AF7"/>
    <w:rsid w:val="009B3E1B"/>
    <w:rsid w:val="009B4000"/>
    <w:rsid w:val="009B7F75"/>
    <w:rsid w:val="009C1CC8"/>
    <w:rsid w:val="009C61D6"/>
    <w:rsid w:val="009D034E"/>
    <w:rsid w:val="009D07FA"/>
    <w:rsid w:val="009D0962"/>
    <w:rsid w:val="009D0D4C"/>
    <w:rsid w:val="009D0F26"/>
    <w:rsid w:val="009D3191"/>
    <w:rsid w:val="009E356F"/>
    <w:rsid w:val="009E3815"/>
    <w:rsid w:val="009F090E"/>
    <w:rsid w:val="009F2561"/>
    <w:rsid w:val="009F4CB7"/>
    <w:rsid w:val="009F78BB"/>
    <w:rsid w:val="00A020B7"/>
    <w:rsid w:val="00A022C8"/>
    <w:rsid w:val="00A025FC"/>
    <w:rsid w:val="00A036D6"/>
    <w:rsid w:val="00A071DA"/>
    <w:rsid w:val="00A0780F"/>
    <w:rsid w:val="00A11507"/>
    <w:rsid w:val="00A12B6B"/>
    <w:rsid w:val="00A142B3"/>
    <w:rsid w:val="00A14B2C"/>
    <w:rsid w:val="00A15167"/>
    <w:rsid w:val="00A15ED8"/>
    <w:rsid w:val="00A2043E"/>
    <w:rsid w:val="00A222FE"/>
    <w:rsid w:val="00A25A78"/>
    <w:rsid w:val="00A26435"/>
    <w:rsid w:val="00A264BB"/>
    <w:rsid w:val="00A26A65"/>
    <w:rsid w:val="00A27F29"/>
    <w:rsid w:val="00A35200"/>
    <w:rsid w:val="00A36AA4"/>
    <w:rsid w:val="00A4407B"/>
    <w:rsid w:val="00A44A6D"/>
    <w:rsid w:val="00A4514D"/>
    <w:rsid w:val="00A474FD"/>
    <w:rsid w:val="00A50EF2"/>
    <w:rsid w:val="00A52A7C"/>
    <w:rsid w:val="00A5323B"/>
    <w:rsid w:val="00A5327C"/>
    <w:rsid w:val="00A53327"/>
    <w:rsid w:val="00A57AFE"/>
    <w:rsid w:val="00A60175"/>
    <w:rsid w:val="00A61463"/>
    <w:rsid w:val="00A6344D"/>
    <w:rsid w:val="00A6405C"/>
    <w:rsid w:val="00A66611"/>
    <w:rsid w:val="00A7283F"/>
    <w:rsid w:val="00A741DA"/>
    <w:rsid w:val="00A75C18"/>
    <w:rsid w:val="00A7627D"/>
    <w:rsid w:val="00A7738F"/>
    <w:rsid w:val="00A836C8"/>
    <w:rsid w:val="00A83E49"/>
    <w:rsid w:val="00A8747D"/>
    <w:rsid w:val="00A90162"/>
    <w:rsid w:val="00A9362A"/>
    <w:rsid w:val="00A94BC5"/>
    <w:rsid w:val="00A97021"/>
    <w:rsid w:val="00AA0466"/>
    <w:rsid w:val="00AA219F"/>
    <w:rsid w:val="00AA3955"/>
    <w:rsid w:val="00AA5AEB"/>
    <w:rsid w:val="00AA79ED"/>
    <w:rsid w:val="00AB06A1"/>
    <w:rsid w:val="00AB2CFF"/>
    <w:rsid w:val="00AB5F02"/>
    <w:rsid w:val="00AC0BA9"/>
    <w:rsid w:val="00AC61B6"/>
    <w:rsid w:val="00AD07C8"/>
    <w:rsid w:val="00AD4842"/>
    <w:rsid w:val="00AD5E9A"/>
    <w:rsid w:val="00AD7839"/>
    <w:rsid w:val="00AE07A7"/>
    <w:rsid w:val="00AE0B8E"/>
    <w:rsid w:val="00AE29D6"/>
    <w:rsid w:val="00AE3236"/>
    <w:rsid w:val="00AE3C13"/>
    <w:rsid w:val="00AE3F9A"/>
    <w:rsid w:val="00AE66CE"/>
    <w:rsid w:val="00AE7532"/>
    <w:rsid w:val="00AE7E4A"/>
    <w:rsid w:val="00AF1D09"/>
    <w:rsid w:val="00AF1E74"/>
    <w:rsid w:val="00AF260D"/>
    <w:rsid w:val="00AF2B32"/>
    <w:rsid w:val="00AF51DF"/>
    <w:rsid w:val="00B00543"/>
    <w:rsid w:val="00B023B1"/>
    <w:rsid w:val="00B02810"/>
    <w:rsid w:val="00B0661E"/>
    <w:rsid w:val="00B066E3"/>
    <w:rsid w:val="00B077A5"/>
    <w:rsid w:val="00B12014"/>
    <w:rsid w:val="00B15E43"/>
    <w:rsid w:val="00B16786"/>
    <w:rsid w:val="00B215DA"/>
    <w:rsid w:val="00B2531D"/>
    <w:rsid w:val="00B2597D"/>
    <w:rsid w:val="00B31CF2"/>
    <w:rsid w:val="00B3317E"/>
    <w:rsid w:val="00B3523E"/>
    <w:rsid w:val="00B363CD"/>
    <w:rsid w:val="00B414C0"/>
    <w:rsid w:val="00B43690"/>
    <w:rsid w:val="00B51A79"/>
    <w:rsid w:val="00B51CF3"/>
    <w:rsid w:val="00B525D5"/>
    <w:rsid w:val="00B540F7"/>
    <w:rsid w:val="00B56C98"/>
    <w:rsid w:val="00B57255"/>
    <w:rsid w:val="00B61F9E"/>
    <w:rsid w:val="00B620D7"/>
    <w:rsid w:val="00B62747"/>
    <w:rsid w:val="00B72C98"/>
    <w:rsid w:val="00B7397D"/>
    <w:rsid w:val="00B748C6"/>
    <w:rsid w:val="00B7552F"/>
    <w:rsid w:val="00B81063"/>
    <w:rsid w:val="00B81081"/>
    <w:rsid w:val="00B813F5"/>
    <w:rsid w:val="00B816DB"/>
    <w:rsid w:val="00B821FE"/>
    <w:rsid w:val="00B849A4"/>
    <w:rsid w:val="00B853A6"/>
    <w:rsid w:val="00B85A02"/>
    <w:rsid w:val="00B8710D"/>
    <w:rsid w:val="00B87A0E"/>
    <w:rsid w:val="00B9057E"/>
    <w:rsid w:val="00B91FD2"/>
    <w:rsid w:val="00B927DD"/>
    <w:rsid w:val="00B9782C"/>
    <w:rsid w:val="00BA07B3"/>
    <w:rsid w:val="00BA1838"/>
    <w:rsid w:val="00BA1E9A"/>
    <w:rsid w:val="00BA7B0D"/>
    <w:rsid w:val="00BB5F81"/>
    <w:rsid w:val="00BB7F33"/>
    <w:rsid w:val="00BC323F"/>
    <w:rsid w:val="00BC384E"/>
    <w:rsid w:val="00BC50C9"/>
    <w:rsid w:val="00BC583C"/>
    <w:rsid w:val="00BC5B7B"/>
    <w:rsid w:val="00BD1649"/>
    <w:rsid w:val="00BD314A"/>
    <w:rsid w:val="00BD351A"/>
    <w:rsid w:val="00BD3BC8"/>
    <w:rsid w:val="00BE142E"/>
    <w:rsid w:val="00BE1DED"/>
    <w:rsid w:val="00BF05D2"/>
    <w:rsid w:val="00BF09F1"/>
    <w:rsid w:val="00BF13D1"/>
    <w:rsid w:val="00BF2EAA"/>
    <w:rsid w:val="00BF75B7"/>
    <w:rsid w:val="00C01DDF"/>
    <w:rsid w:val="00C03232"/>
    <w:rsid w:val="00C066F3"/>
    <w:rsid w:val="00C132DD"/>
    <w:rsid w:val="00C134FD"/>
    <w:rsid w:val="00C137AF"/>
    <w:rsid w:val="00C13D4C"/>
    <w:rsid w:val="00C145EB"/>
    <w:rsid w:val="00C172B9"/>
    <w:rsid w:val="00C20AC1"/>
    <w:rsid w:val="00C22BBD"/>
    <w:rsid w:val="00C2439A"/>
    <w:rsid w:val="00C31C08"/>
    <w:rsid w:val="00C320D2"/>
    <w:rsid w:val="00C32787"/>
    <w:rsid w:val="00C32A7D"/>
    <w:rsid w:val="00C34311"/>
    <w:rsid w:val="00C34F2F"/>
    <w:rsid w:val="00C355D9"/>
    <w:rsid w:val="00C37AFA"/>
    <w:rsid w:val="00C437F6"/>
    <w:rsid w:val="00C4654C"/>
    <w:rsid w:val="00C47758"/>
    <w:rsid w:val="00C55E4C"/>
    <w:rsid w:val="00C56CAA"/>
    <w:rsid w:val="00C646D7"/>
    <w:rsid w:val="00C70757"/>
    <w:rsid w:val="00C710FB"/>
    <w:rsid w:val="00C72BFA"/>
    <w:rsid w:val="00C72CB3"/>
    <w:rsid w:val="00C745B8"/>
    <w:rsid w:val="00C77604"/>
    <w:rsid w:val="00C8061B"/>
    <w:rsid w:val="00C82945"/>
    <w:rsid w:val="00C83200"/>
    <w:rsid w:val="00C87545"/>
    <w:rsid w:val="00C91FE2"/>
    <w:rsid w:val="00CA39A6"/>
    <w:rsid w:val="00CA39AD"/>
    <w:rsid w:val="00CA3F6E"/>
    <w:rsid w:val="00CA5172"/>
    <w:rsid w:val="00CA530D"/>
    <w:rsid w:val="00CA5CC5"/>
    <w:rsid w:val="00CA69D9"/>
    <w:rsid w:val="00CB0B62"/>
    <w:rsid w:val="00CB2928"/>
    <w:rsid w:val="00CB493B"/>
    <w:rsid w:val="00CB64F0"/>
    <w:rsid w:val="00CC01D7"/>
    <w:rsid w:val="00CC0225"/>
    <w:rsid w:val="00CC7A19"/>
    <w:rsid w:val="00CD030D"/>
    <w:rsid w:val="00CD2A39"/>
    <w:rsid w:val="00CD3349"/>
    <w:rsid w:val="00CD6ADA"/>
    <w:rsid w:val="00CE351A"/>
    <w:rsid w:val="00CE3580"/>
    <w:rsid w:val="00CE54D3"/>
    <w:rsid w:val="00CE5820"/>
    <w:rsid w:val="00CE5E54"/>
    <w:rsid w:val="00CF176D"/>
    <w:rsid w:val="00CF49CE"/>
    <w:rsid w:val="00CF4E6E"/>
    <w:rsid w:val="00CF6B17"/>
    <w:rsid w:val="00D0025F"/>
    <w:rsid w:val="00D003F4"/>
    <w:rsid w:val="00D0327A"/>
    <w:rsid w:val="00D0392B"/>
    <w:rsid w:val="00D078B3"/>
    <w:rsid w:val="00D10FDB"/>
    <w:rsid w:val="00D132FE"/>
    <w:rsid w:val="00D222A6"/>
    <w:rsid w:val="00D2271A"/>
    <w:rsid w:val="00D22895"/>
    <w:rsid w:val="00D236D4"/>
    <w:rsid w:val="00D24EE9"/>
    <w:rsid w:val="00D25863"/>
    <w:rsid w:val="00D272CB"/>
    <w:rsid w:val="00D30E5B"/>
    <w:rsid w:val="00D3186D"/>
    <w:rsid w:val="00D31EC6"/>
    <w:rsid w:val="00D33DA8"/>
    <w:rsid w:val="00D40968"/>
    <w:rsid w:val="00D42957"/>
    <w:rsid w:val="00D47013"/>
    <w:rsid w:val="00D47AC0"/>
    <w:rsid w:val="00D51714"/>
    <w:rsid w:val="00D52DAC"/>
    <w:rsid w:val="00D545A7"/>
    <w:rsid w:val="00D5594E"/>
    <w:rsid w:val="00D55F4E"/>
    <w:rsid w:val="00D604CF"/>
    <w:rsid w:val="00D61495"/>
    <w:rsid w:val="00D63716"/>
    <w:rsid w:val="00D63E63"/>
    <w:rsid w:val="00D65185"/>
    <w:rsid w:val="00D672AE"/>
    <w:rsid w:val="00D70042"/>
    <w:rsid w:val="00D704DF"/>
    <w:rsid w:val="00D72BC0"/>
    <w:rsid w:val="00D72EBB"/>
    <w:rsid w:val="00D73717"/>
    <w:rsid w:val="00D749EE"/>
    <w:rsid w:val="00D75175"/>
    <w:rsid w:val="00D75F3F"/>
    <w:rsid w:val="00D90031"/>
    <w:rsid w:val="00D934F5"/>
    <w:rsid w:val="00D94B68"/>
    <w:rsid w:val="00D9592D"/>
    <w:rsid w:val="00D97EAB"/>
    <w:rsid w:val="00DA1009"/>
    <w:rsid w:val="00DA16E1"/>
    <w:rsid w:val="00DA1B27"/>
    <w:rsid w:val="00DA2CE8"/>
    <w:rsid w:val="00DA3832"/>
    <w:rsid w:val="00DA4B51"/>
    <w:rsid w:val="00DA4FED"/>
    <w:rsid w:val="00DB23B5"/>
    <w:rsid w:val="00DB39AA"/>
    <w:rsid w:val="00DB3C44"/>
    <w:rsid w:val="00DB487B"/>
    <w:rsid w:val="00DB5976"/>
    <w:rsid w:val="00DB599A"/>
    <w:rsid w:val="00DC06ED"/>
    <w:rsid w:val="00DC18E2"/>
    <w:rsid w:val="00DC1FE6"/>
    <w:rsid w:val="00DC39FD"/>
    <w:rsid w:val="00DC42DC"/>
    <w:rsid w:val="00DC484E"/>
    <w:rsid w:val="00DC5043"/>
    <w:rsid w:val="00DC66EF"/>
    <w:rsid w:val="00DC78EC"/>
    <w:rsid w:val="00DD1F8C"/>
    <w:rsid w:val="00DD2C34"/>
    <w:rsid w:val="00DD34B2"/>
    <w:rsid w:val="00DD5DEC"/>
    <w:rsid w:val="00DD7697"/>
    <w:rsid w:val="00DE1FEA"/>
    <w:rsid w:val="00DE38DC"/>
    <w:rsid w:val="00DE4703"/>
    <w:rsid w:val="00DE4E70"/>
    <w:rsid w:val="00DE71F6"/>
    <w:rsid w:val="00DF21D3"/>
    <w:rsid w:val="00DF2A36"/>
    <w:rsid w:val="00DF7099"/>
    <w:rsid w:val="00DF73E9"/>
    <w:rsid w:val="00E00F01"/>
    <w:rsid w:val="00E0248D"/>
    <w:rsid w:val="00E046ED"/>
    <w:rsid w:val="00E04742"/>
    <w:rsid w:val="00E0480F"/>
    <w:rsid w:val="00E07C6D"/>
    <w:rsid w:val="00E12D71"/>
    <w:rsid w:val="00E12F1E"/>
    <w:rsid w:val="00E14FB2"/>
    <w:rsid w:val="00E17D3B"/>
    <w:rsid w:val="00E20331"/>
    <w:rsid w:val="00E221D5"/>
    <w:rsid w:val="00E30308"/>
    <w:rsid w:val="00E3256C"/>
    <w:rsid w:val="00E3477E"/>
    <w:rsid w:val="00E36BC5"/>
    <w:rsid w:val="00E40FCA"/>
    <w:rsid w:val="00E42378"/>
    <w:rsid w:val="00E44DC6"/>
    <w:rsid w:val="00E5239B"/>
    <w:rsid w:val="00E55032"/>
    <w:rsid w:val="00E5724B"/>
    <w:rsid w:val="00E629BF"/>
    <w:rsid w:val="00E63F07"/>
    <w:rsid w:val="00E6430D"/>
    <w:rsid w:val="00E66ADC"/>
    <w:rsid w:val="00E71C32"/>
    <w:rsid w:val="00E76326"/>
    <w:rsid w:val="00E77731"/>
    <w:rsid w:val="00E804D7"/>
    <w:rsid w:val="00E92863"/>
    <w:rsid w:val="00E94D8A"/>
    <w:rsid w:val="00E95869"/>
    <w:rsid w:val="00E965C5"/>
    <w:rsid w:val="00E969C9"/>
    <w:rsid w:val="00EA2B2E"/>
    <w:rsid w:val="00EA2BA5"/>
    <w:rsid w:val="00EA387C"/>
    <w:rsid w:val="00EA5B4F"/>
    <w:rsid w:val="00EB3F8E"/>
    <w:rsid w:val="00EB54AD"/>
    <w:rsid w:val="00EC34FB"/>
    <w:rsid w:val="00EC5202"/>
    <w:rsid w:val="00EC5E0D"/>
    <w:rsid w:val="00ED090A"/>
    <w:rsid w:val="00ED16D7"/>
    <w:rsid w:val="00ED4FBF"/>
    <w:rsid w:val="00ED7A71"/>
    <w:rsid w:val="00EE0851"/>
    <w:rsid w:val="00EE2720"/>
    <w:rsid w:val="00EE3B98"/>
    <w:rsid w:val="00EE43B2"/>
    <w:rsid w:val="00EE4F82"/>
    <w:rsid w:val="00EE5EE6"/>
    <w:rsid w:val="00EE7D7F"/>
    <w:rsid w:val="00EF110F"/>
    <w:rsid w:val="00EF20E4"/>
    <w:rsid w:val="00EF24BB"/>
    <w:rsid w:val="00EF3D0E"/>
    <w:rsid w:val="00EF45AD"/>
    <w:rsid w:val="00EF585A"/>
    <w:rsid w:val="00EF625E"/>
    <w:rsid w:val="00EF7C4B"/>
    <w:rsid w:val="00EF7FF4"/>
    <w:rsid w:val="00F03B0D"/>
    <w:rsid w:val="00F118EE"/>
    <w:rsid w:val="00F11C3B"/>
    <w:rsid w:val="00F133E3"/>
    <w:rsid w:val="00F14EA8"/>
    <w:rsid w:val="00F1536B"/>
    <w:rsid w:val="00F158E7"/>
    <w:rsid w:val="00F16578"/>
    <w:rsid w:val="00F16844"/>
    <w:rsid w:val="00F22AC4"/>
    <w:rsid w:val="00F22E32"/>
    <w:rsid w:val="00F278DC"/>
    <w:rsid w:val="00F34905"/>
    <w:rsid w:val="00F45B05"/>
    <w:rsid w:val="00F47A64"/>
    <w:rsid w:val="00F50504"/>
    <w:rsid w:val="00F5089A"/>
    <w:rsid w:val="00F5294C"/>
    <w:rsid w:val="00F54498"/>
    <w:rsid w:val="00F5773A"/>
    <w:rsid w:val="00F60503"/>
    <w:rsid w:val="00F64A2D"/>
    <w:rsid w:val="00F66C4F"/>
    <w:rsid w:val="00F66C9F"/>
    <w:rsid w:val="00F751CE"/>
    <w:rsid w:val="00F8125D"/>
    <w:rsid w:val="00F8147E"/>
    <w:rsid w:val="00F82882"/>
    <w:rsid w:val="00F87DFA"/>
    <w:rsid w:val="00F90E8D"/>
    <w:rsid w:val="00F91056"/>
    <w:rsid w:val="00F9153C"/>
    <w:rsid w:val="00F93D48"/>
    <w:rsid w:val="00F94201"/>
    <w:rsid w:val="00F949C1"/>
    <w:rsid w:val="00F968BB"/>
    <w:rsid w:val="00FA045C"/>
    <w:rsid w:val="00FA146D"/>
    <w:rsid w:val="00FA3101"/>
    <w:rsid w:val="00FA4CBB"/>
    <w:rsid w:val="00FB0E36"/>
    <w:rsid w:val="00FB4B21"/>
    <w:rsid w:val="00FB4C12"/>
    <w:rsid w:val="00FB71DC"/>
    <w:rsid w:val="00FC0CD3"/>
    <w:rsid w:val="00FC1713"/>
    <w:rsid w:val="00FC22A1"/>
    <w:rsid w:val="00FC5234"/>
    <w:rsid w:val="00FC6AD0"/>
    <w:rsid w:val="00FC7264"/>
    <w:rsid w:val="00FD015B"/>
    <w:rsid w:val="00FD383B"/>
    <w:rsid w:val="00FD5298"/>
    <w:rsid w:val="00FF08FD"/>
    <w:rsid w:val="00FF29E8"/>
    <w:rsid w:val="00FF4348"/>
    <w:rsid w:val="00FF4A63"/>
    <w:rsid w:val="00FF6284"/>
    <w:rsid w:val="00FF7C4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4E1718"/>
  <w15:docId w15:val="{F389B561-8B0F-453C-9EB1-0F1C16F02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E629BF"/>
    <w:pPr>
      <w:spacing w:after="0" w:line="240" w:lineRule="auto"/>
    </w:pPr>
    <w:rPr>
      <w:rFonts w:ascii="Times New Roman" w:hAnsi="Times New Roman"/>
      <w:sz w:val="24"/>
    </w:rPr>
  </w:style>
  <w:style w:type="paragraph" w:styleId="Antrat1">
    <w:name w:val="heading 1"/>
    <w:basedOn w:val="prastasis"/>
    <w:next w:val="prastasis"/>
    <w:link w:val="Antrat1Diagrama"/>
    <w:uiPriority w:val="9"/>
    <w:qFormat/>
    <w:rsid w:val="00D3186D"/>
    <w:pPr>
      <w:keepNext/>
      <w:keepLines/>
      <w:jc w:val="center"/>
      <w:outlineLvl w:val="0"/>
    </w:pPr>
    <w:rPr>
      <w:rFonts w:eastAsiaTheme="majorEastAsia" w:cstheme="majorBidi"/>
      <w:b/>
      <w:bCs/>
      <w:sz w:val="32"/>
      <w:szCs w:val="28"/>
    </w:rPr>
  </w:style>
  <w:style w:type="paragraph" w:styleId="Antrat2">
    <w:name w:val="heading 2"/>
    <w:basedOn w:val="prastasis"/>
    <w:next w:val="prastasis"/>
    <w:link w:val="Antrat2Diagrama"/>
    <w:uiPriority w:val="9"/>
    <w:unhideWhenUsed/>
    <w:qFormat/>
    <w:rsid w:val="00D3186D"/>
    <w:pPr>
      <w:keepNext/>
      <w:keepLines/>
      <w:jc w:val="center"/>
      <w:outlineLvl w:val="1"/>
    </w:pPr>
    <w:rPr>
      <w:rFonts w:eastAsiaTheme="majorEastAsia" w:cstheme="majorBidi"/>
      <w:b/>
      <w:bCs/>
      <w:sz w:val="28"/>
      <w:szCs w:val="26"/>
    </w:rPr>
  </w:style>
  <w:style w:type="paragraph" w:styleId="Antrat3">
    <w:name w:val="heading 3"/>
    <w:basedOn w:val="prastasis"/>
    <w:next w:val="prastasis"/>
    <w:link w:val="Antrat3Diagrama"/>
    <w:uiPriority w:val="9"/>
    <w:unhideWhenUsed/>
    <w:qFormat/>
    <w:rsid w:val="00D3186D"/>
    <w:pPr>
      <w:keepNext/>
      <w:keepLines/>
      <w:jc w:val="center"/>
      <w:outlineLvl w:val="2"/>
    </w:pPr>
    <w:rPr>
      <w:rFonts w:eastAsiaTheme="majorEastAsia" w:cstheme="majorBidi"/>
      <w:b/>
      <w:sz w:val="28"/>
      <w:szCs w:val="24"/>
    </w:rPr>
  </w:style>
  <w:style w:type="paragraph" w:styleId="Antrat4">
    <w:name w:val="heading 4"/>
    <w:basedOn w:val="prastasis"/>
    <w:next w:val="prastasis"/>
    <w:link w:val="Antrat4Diagrama"/>
    <w:uiPriority w:val="9"/>
    <w:unhideWhenUsed/>
    <w:qFormat/>
    <w:rsid w:val="0018283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DD5DEC"/>
    <w:pPr>
      <w:tabs>
        <w:tab w:val="center" w:pos="4819"/>
        <w:tab w:val="right" w:pos="9638"/>
      </w:tabs>
    </w:pPr>
  </w:style>
  <w:style w:type="character" w:customStyle="1" w:styleId="AntratsDiagrama">
    <w:name w:val="Antraštės Diagrama"/>
    <w:basedOn w:val="Numatytasispastraiposriftas"/>
    <w:link w:val="Antrats"/>
    <w:uiPriority w:val="99"/>
    <w:rsid w:val="00DD5DEC"/>
  </w:style>
  <w:style w:type="paragraph" w:styleId="Porat">
    <w:name w:val="footer"/>
    <w:basedOn w:val="prastasis"/>
    <w:link w:val="PoratDiagrama"/>
    <w:uiPriority w:val="99"/>
    <w:unhideWhenUsed/>
    <w:rsid w:val="00DD5DEC"/>
    <w:pPr>
      <w:tabs>
        <w:tab w:val="center" w:pos="4819"/>
        <w:tab w:val="right" w:pos="9638"/>
      </w:tabs>
    </w:pPr>
  </w:style>
  <w:style w:type="character" w:customStyle="1" w:styleId="PoratDiagrama">
    <w:name w:val="Poraštė Diagrama"/>
    <w:basedOn w:val="Numatytasispastraiposriftas"/>
    <w:link w:val="Porat"/>
    <w:uiPriority w:val="99"/>
    <w:rsid w:val="00DD5DEC"/>
  </w:style>
  <w:style w:type="paragraph" w:styleId="Debesliotekstas">
    <w:name w:val="Balloon Text"/>
    <w:basedOn w:val="prastasis"/>
    <w:link w:val="DebesliotekstasDiagrama"/>
    <w:uiPriority w:val="99"/>
    <w:semiHidden/>
    <w:unhideWhenUsed/>
    <w:rsid w:val="00DD5DEC"/>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DD5DEC"/>
    <w:rPr>
      <w:rFonts w:ascii="Tahoma" w:hAnsi="Tahoma" w:cs="Tahoma"/>
      <w:sz w:val="16"/>
      <w:szCs w:val="16"/>
    </w:rPr>
  </w:style>
  <w:style w:type="table" w:styleId="Lentelstinklelis">
    <w:name w:val="Table Grid"/>
    <w:basedOn w:val="prastojilentel"/>
    <w:uiPriority w:val="39"/>
    <w:rsid w:val="00EF1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4D16EB"/>
    <w:rPr>
      <w:color w:val="0000FF" w:themeColor="hyperlink"/>
      <w:u w:val="single"/>
    </w:rPr>
  </w:style>
  <w:style w:type="paragraph" w:styleId="Sraopastraipa">
    <w:name w:val="List Paragraph"/>
    <w:basedOn w:val="prastasis"/>
    <w:uiPriority w:val="34"/>
    <w:qFormat/>
    <w:rsid w:val="00EF585A"/>
    <w:pPr>
      <w:ind w:left="720"/>
      <w:contextualSpacing/>
    </w:pPr>
  </w:style>
  <w:style w:type="character" w:customStyle="1" w:styleId="Antrat1Diagrama">
    <w:name w:val="Antraštė 1 Diagrama"/>
    <w:basedOn w:val="Numatytasispastraiposriftas"/>
    <w:link w:val="Antrat1"/>
    <w:uiPriority w:val="9"/>
    <w:rsid w:val="00D3186D"/>
    <w:rPr>
      <w:rFonts w:ascii="Times New Roman" w:eastAsiaTheme="majorEastAsia" w:hAnsi="Times New Roman" w:cstheme="majorBidi"/>
      <w:b/>
      <w:bCs/>
      <w:sz w:val="32"/>
      <w:szCs w:val="28"/>
    </w:rPr>
  </w:style>
  <w:style w:type="character" w:customStyle="1" w:styleId="Antrat2Diagrama">
    <w:name w:val="Antraštė 2 Diagrama"/>
    <w:basedOn w:val="Numatytasispastraiposriftas"/>
    <w:link w:val="Antrat2"/>
    <w:uiPriority w:val="9"/>
    <w:rsid w:val="00D3186D"/>
    <w:rPr>
      <w:rFonts w:ascii="Times New Roman" w:eastAsiaTheme="majorEastAsia" w:hAnsi="Times New Roman" w:cstheme="majorBidi"/>
      <w:b/>
      <w:bCs/>
      <w:sz w:val="28"/>
      <w:szCs w:val="26"/>
    </w:rPr>
  </w:style>
  <w:style w:type="table" w:styleId="1tinkleliolentelviesi-1parykinimas">
    <w:name w:val="Grid Table 1 Light Accent 1"/>
    <w:basedOn w:val="prastojilentel"/>
    <w:uiPriority w:val="46"/>
    <w:rsid w:val="00801AC1"/>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1tinkleliolentelviesi3parykinimas">
    <w:name w:val="Grid Table 1 Light Accent 3"/>
    <w:basedOn w:val="prastojilentel"/>
    <w:uiPriority w:val="46"/>
    <w:rsid w:val="00801AC1"/>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Antrat3Diagrama">
    <w:name w:val="Antraštė 3 Diagrama"/>
    <w:basedOn w:val="Numatytasispastraiposriftas"/>
    <w:link w:val="Antrat3"/>
    <w:uiPriority w:val="9"/>
    <w:rsid w:val="00D3186D"/>
    <w:rPr>
      <w:rFonts w:ascii="Times New Roman" w:eastAsiaTheme="majorEastAsia" w:hAnsi="Times New Roman" w:cstheme="majorBidi"/>
      <w:b/>
      <w:sz w:val="28"/>
      <w:szCs w:val="24"/>
    </w:rPr>
  </w:style>
  <w:style w:type="paragraph" w:styleId="Betarp">
    <w:name w:val="No Spacing"/>
    <w:link w:val="BetarpDiagrama"/>
    <w:uiPriority w:val="1"/>
    <w:qFormat/>
    <w:rsid w:val="00196982"/>
    <w:pPr>
      <w:spacing w:after="0" w:line="240" w:lineRule="auto"/>
    </w:pPr>
    <w:rPr>
      <w:rFonts w:eastAsiaTheme="minorEastAsia"/>
      <w:lang w:val="en-US"/>
    </w:rPr>
  </w:style>
  <w:style w:type="character" w:customStyle="1" w:styleId="BetarpDiagrama">
    <w:name w:val="Be tarpų Diagrama"/>
    <w:basedOn w:val="Numatytasispastraiposriftas"/>
    <w:link w:val="Betarp"/>
    <w:uiPriority w:val="1"/>
    <w:rsid w:val="00196982"/>
    <w:rPr>
      <w:rFonts w:eastAsiaTheme="minorEastAsia"/>
      <w:lang w:val="en-US"/>
    </w:rPr>
  </w:style>
  <w:style w:type="paragraph" w:styleId="Turinioantrat">
    <w:name w:val="TOC Heading"/>
    <w:basedOn w:val="Antrat1"/>
    <w:next w:val="prastasis"/>
    <w:uiPriority w:val="39"/>
    <w:unhideWhenUsed/>
    <w:qFormat/>
    <w:rsid w:val="00672A1A"/>
    <w:pPr>
      <w:spacing w:before="240" w:line="259" w:lineRule="auto"/>
      <w:outlineLvl w:val="9"/>
    </w:pPr>
    <w:rPr>
      <w:rFonts w:asciiTheme="majorHAnsi" w:hAnsiTheme="majorHAnsi"/>
      <w:b w:val="0"/>
      <w:bCs w:val="0"/>
      <w:color w:val="365F91" w:themeColor="accent1" w:themeShade="BF"/>
      <w:szCs w:val="32"/>
      <w:lang w:val="en-US"/>
    </w:rPr>
  </w:style>
  <w:style w:type="paragraph" w:styleId="Turinys1">
    <w:name w:val="toc 1"/>
    <w:basedOn w:val="prastasis"/>
    <w:next w:val="prastasis"/>
    <w:autoRedefine/>
    <w:uiPriority w:val="39"/>
    <w:unhideWhenUsed/>
    <w:rsid w:val="0008744E"/>
    <w:pPr>
      <w:tabs>
        <w:tab w:val="left" w:pos="480"/>
        <w:tab w:val="right" w:leader="dot" w:pos="10205"/>
      </w:tabs>
      <w:spacing w:after="120"/>
    </w:pPr>
    <w:rPr>
      <w:noProof/>
    </w:rPr>
  </w:style>
  <w:style w:type="paragraph" w:styleId="Turinys2">
    <w:name w:val="toc 2"/>
    <w:basedOn w:val="prastasis"/>
    <w:next w:val="prastasis"/>
    <w:autoRedefine/>
    <w:uiPriority w:val="39"/>
    <w:unhideWhenUsed/>
    <w:rsid w:val="00430D75"/>
    <w:pPr>
      <w:tabs>
        <w:tab w:val="left" w:pos="880"/>
        <w:tab w:val="right" w:leader="dot" w:pos="10195"/>
      </w:tabs>
      <w:spacing w:after="100"/>
      <w:ind w:left="240"/>
    </w:pPr>
  </w:style>
  <w:style w:type="paragraph" w:styleId="Turinys3">
    <w:name w:val="toc 3"/>
    <w:basedOn w:val="prastasis"/>
    <w:next w:val="prastasis"/>
    <w:autoRedefine/>
    <w:uiPriority w:val="39"/>
    <w:unhideWhenUsed/>
    <w:rsid w:val="00672A1A"/>
    <w:pPr>
      <w:spacing w:after="100"/>
      <w:ind w:left="480"/>
    </w:pPr>
  </w:style>
  <w:style w:type="character" w:customStyle="1" w:styleId="datamnuo">
    <w:name w:val="datamnuo"/>
    <w:basedOn w:val="Numatytasispastraiposriftas"/>
    <w:rsid w:val="00D75175"/>
  </w:style>
  <w:style w:type="character" w:customStyle="1" w:styleId="apple-converted-space">
    <w:name w:val="apple-converted-space"/>
    <w:basedOn w:val="Numatytasispastraiposriftas"/>
    <w:rsid w:val="00D75175"/>
  </w:style>
  <w:style w:type="character" w:customStyle="1" w:styleId="datadiena">
    <w:name w:val="datadiena"/>
    <w:basedOn w:val="Numatytasispastraiposriftas"/>
    <w:rsid w:val="00D75175"/>
  </w:style>
  <w:style w:type="character" w:customStyle="1" w:styleId="statymonr">
    <w:name w:val="statymonr"/>
    <w:basedOn w:val="Numatytasispastraiposriftas"/>
    <w:rsid w:val="00D75175"/>
  </w:style>
  <w:style w:type="table" w:styleId="5paprastojilentel">
    <w:name w:val="Plain Table 5"/>
    <w:basedOn w:val="prastojilentel"/>
    <w:uiPriority w:val="45"/>
    <w:rsid w:val="001817F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2paprastojilentel">
    <w:name w:val="Plain Table 2"/>
    <w:basedOn w:val="prastojilentel"/>
    <w:uiPriority w:val="42"/>
    <w:rsid w:val="00243BE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entelstinklelisviesus">
    <w:name w:val="Grid Table Light"/>
    <w:basedOn w:val="prastojilentel"/>
    <w:uiPriority w:val="40"/>
    <w:rsid w:val="003F547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astasiniatinklio">
    <w:name w:val="Normal (Web)"/>
    <w:basedOn w:val="prastasis"/>
    <w:uiPriority w:val="99"/>
    <w:semiHidden/>
    <w:unhideWhenUsed/>
    <w:rsid w:val="002C7B7F"/>
    <w:rPr>
      <w:rFonts w:cs="Times New Roman"/>
      <w:szCs w:val="24"/>
    </w:rPr>
  </w:style>
  <w:style w:type="character" w:styleId="Vietosrezervavimoenklotekstas">
    <w:name w:val="Placeholder Text"/>
    <w:basedOn w:val="Numatytasispastraiposriftas"/>
    <w:uiPriority w:val="99"/>
    <w:semiHidden/>
    <w:rsid w:val="00B51CF3"/>
    <w:rPr>
      <w:color w:val="808080"/>
    </w:rPr>
  </w:style>
  <w:style w:type="character" w:styleId="Komentaronuoroda">
    <w:name w:val="annotation reference"/>
    <w:basedOn w:val="Numatytasispastraiposriftas"/>
    <w:uiPriority w:val="99"/>
    <w:semiHidden/>
    <w:unhideWhenUsed/>
    <w:rsid w:val="00B748C6"/>
    <w:rPr>
      <w:sz w:val="16"/>
      <w:szCs w:val="16"/>
    </w:rPr>
  </w:style>
  <w:style w:type="paragraph" w:styleId="Komentarotekstas">
    <w:name w:val="annotation text"/>
    <w:basedOn w:val="prastasis"/>
    <w:link w:val="KomentarotekstasDiagrama"/>
    <w:uiPriority w:val="99"/>
    <w:semiHidden/>
    <w:unhideWhenUsed/>
    <w:rsid w:val="00B748C6"/>
    <w:rPr>
      <w:sz w:val="20"/>
      <w:szCs w:val="20"/>
    </w:rPr>
  </w:style>
  <w:style w:type="character" w:customStyle="1" w:styleId="KomentarotekstasDiagrama">
    <w:name w:val="Komentaro tekstas Diagrama"/>
    <w:basedOn w:val="Numatytasispastraiposriftas"/>
    <w:link w:val="Komentarotekstas"/>
    <w:uiPriority w:val="99"/>
    <w:semiHidden/>
    <w:rsid w:val="00B748C6"/>
    <w:rPr>
      <w:rFonts w:ascii="Times New Roman" w:hAnsi="Times New Roman"/>
      <w:sz w:val="20"/>
      <w:szCs w:val="20"/>
    </w:rPr>
  </w:style>
  <w:style w:type="paragraph" w:styleId="Komentarotema">
    <w:name w:val="annotation subject"/>
    <w:basedOn w:val="Komentarotekstas"/>
    <w:next w:val="Komentarotekstas"/>
    <w:link w:val="KomentarotemaDiagrama"/>
    <w:uiPriority w:val="99"/>
    <w:semiHidden/>
    <w:unhideWhenUsed/>
    <w:rsid w:val="00B748C6"/>
    <w:rPr>
      <w:b/>
      <w:bCs/>
    </w:rPr>
  </w:style>
  <w:style w:type="character" w:customStyle="1" w:styleId="KomentarotemaDiagrama">
    <w:name w:val="Komentaro tema Diagrama"/>
    <w:basedOn w:val="KomentarotekstasDiagrama"/>
    <w:link w:val="Komentarotema"/>
    <w:uiPriority w:val="99"/>
    <w:semiHidden/>
    <w:rsid w:val="00B748C6"/>
    <w:rPr>
      <w:rFonts w:ascii="Times New Roman" w:hAnsi="Times New Roman"/>
      <w:b/>
      <w:bCs/>
      <w:sz w:val="20"/>
      <w:szCs w:val="20"/>
    </w:rPr>
  </w:style>
  <w:style w:type="paragraph" w:styleId="Pagrindinistekstas">
    <w:name w:val="Body Text"/>
    <w:basedOn w:val="prastasis"/>
    <w:link w:val="PagrindinistekstasDiagrama"/>
    <w:rsid w:val="009B3E1B"/>
    <w:pPr>
      <w:autoSpaceDN w:val="0"/>
      <w:spacing w:after="280" w:line="280" w:lineRule="atLeast"/>
    </w:pPr>
    <w:rPr>
      <w:rFonts w:eastAsia="Times New Roman" w:cs="Times New Roman"/>
      <w:sz w:val="22"/>
      <w:szCs w:val="20"/>
      <w:lang w:eastAsia="da-DK"/>
    </w:rPr>
  </w:style>
  <w:style w:type="character" w:customStyle="1" w:styleId="PagrindinistekstasDiagrama">
    <w:name w:val="Pagrindinis tekstas Diagrama"/>
    <w:basedOn w:val="Numatytasispastraiposriftas"/>
    <w:link w:val="Pagrindinistekstas"/>
    <w:rsid w:val="009B3E1B"/>
    <w:rPr>
      <w:rFonts w:ascii="Times New Roman" w:eastAsia="Times New Roman" w:hAnsi="Times New Roman" w:cs="Times New Roman"/>
      <w:szCs w:val="20"/>
      <w:lang w:eastAsia="da-DK"/>
    </w:rPr>
  </w:style>
  <w:style w:type="character" w:customStyle="1" w:styleId="Heading1Char">
    <w:name w:val="Heading 1 Char"/>
    <w:basedOn w:val="Numatytasispastraiposriftas"/>
    <w:rsid w:val="005A45AF"/>
    <w:rPr>
      <w:rFonts w:ascii="Calibri Light" w:eastAsia="Times New Roman" w:hAnsi="Calibri Light" w:cs="Times New Roman"/>
      <w:color w:val="auto"/>
      <w:sz w:val="32"/>
      <w:szCs w:val="32"/>
    </w:rPr>
  </w:style>
  <w:style w:type="paragraph" w:styleId="Antrat">
    <w:name w:val="caption"/>
    <w:basedOn w:val="prastasis"/>
    <w:next w:val="Pagrindinistekstas"/>
    <w:rsid w:val="003A708B"/>
    <w:pPr>
      <w:autoSpaceDN w:val="0"/>
      <w:spacing w:before="140" w:after="140" w:line="250" w:lineRule="atLeast"/>
      <w:ind w:left="1276" w:hanging="1276"/>
    </w:pPr>
    <w:rPr>
      <w:rFonts w:eastAsia="Times New Roman" w:cs="Times New Roman"/>
      <w:i/>
      <w:sz w:val="19"/>
      <w:szCs w:val="20"/>
      <w:lang w:eastAsia="da-DK"/>
    </w:rPr>
  </w:style>
  <w:style w:type="paragraph" w:styleId="Paantrat">
    <w:name w:val="Subtitle"/>
    <w:basedOn w:val="prastasis"/>
    <w:next w:val="prastasis"/>
    <w:link w:val="PaantratDiagrama"/>
    <w:uiPriority w:val="11"/>
    <w:qFormat/>
    <w:rsid w:val="003A708B"/>
    <w:pPr>
      <w:numPr>
        <w:ilvl w:val="1"/>
      </w:numPr>
      <w:spacing w:after="160" w:line="270" w:lineRule="atLeast"/>
    </w:pPr>
    <w:rPr>
      <w:rFonts w:asciiTheme="minorHAnsi" w:eastAsiaTheme="minorEastAsia" w:hAnsiTheme="minorHAnsi"/>
      <w:color w:val="5A5A5A" w:themeColor="text1" w:themeTint="A5"/>
      <w:spacing w:val="15"/>
      <w:sz w:val="22"/>
      <w:lang w:eastAsia="da-DK"/>
    </w:rPr>
  </w:style>
  <w:style w:type="character" w:customStyle="1" w:styleId="PaantratDiagrama">
    <w:name w:val="Paantraštė Diagrama"/>
    <w:basedOn w:val="Numatytasispastraiposriftas"/>
    <w:link w:val="Paantrat"/>
    <w:uiPriority w:val="11"/>
    <w:rsid w:val="003A708B"/>
    <w:rPr>
      <w:rFonts w:eastAsiaTheme="minorEastAsia"/>
      <w:color w:val="5A5A5A" w:themeColor="text1" w:themeTint="A5"/>
      <w:spacing w:val="15"/>
      <w:lang w:eastAsia="da-DK"/>
    </w:rPr>
  </w:style>
  <w:style w:type="paragraph" w:customStyle="1" w:styleId="291">
    <w:name w:val="2.9.1"/>
    <w:basedOn w:val="Antrat3"/>
    <w:next w:val="prastasis"/>
    <w:link w:val="291Diagrama"/>
    <w:rsid w:val="00EC5202"/>
    <w:pPr>
      <w:numPr>
        <w:numId w:val="3"/>
      </w:numPr>
      <w:spacing w:before="240" w:after="240"/>
      <w:jc w:val="both"/>
    </w:pPr>
    <w:rPr>
      <w:szCs w:val="28"/>
    </w:rPr>
  </w:style>
  <w:style w:type="paragraph" w:customStyle="1" w:styleId="331">
    <w:name w:val="3.3.1"/>
    <w:basedOn w:val="Antrat3"/>
    <w:link w:val="331Diagrama"/>
    <w:qFormat/>
    <w:rsid w:val="00094EDC"/>
    <w:pPr>
      <w:numPr>
        <w:numId w:val="4"/>
      </w:numPr>
    </w:pPr>
  </w:style>
  <w:style w:type="character" w:customStyle="1" w:styleId="291Diagrama">
    <w:name w:val="2.9.1 Diagrama"/>
    <w:basedOn w:val="Antrat3Diagrama"/>
    <w:link w:val="291"/>
    <w:rsid w:val="00094EDC"/>
    <w:rPr>
      <w:rFonts w:ascii="Times New Roman" w:eastAsiaTheme="majorEastAsia" w:hAnsi="Times New Roman" w:cstheme="majorBidi"/>
      <w:b/>
      <w:sz w:val="28"/>
      <w:szCs w:val="28"/>
    </w:rPr>
  </w:style>
  <w:style w:type="character" w:customStyle="1" w:styleId="331Diagrama">
    <w:name w:val="3.3.1 Diagrama"/>
    <w:basedOn w:val="Antrat3Diagrama"/>
    <w:link w:val="331"/>
    <w:rsid w:val="00094EDC"/>
    <w:rPr>
      <w:rFonts w:ascii="Times New Roman" w:eastAsiaTheme="majorEastAsia" w:hAnsi="Times New Roman" w:cstheme="majorBidi"/>
      <w:b/>
      <w:sz w:val="28"/>
      <w:szCs w:val="24"/>
    </w:rPr>
  </w:style>
  <w:style w:type="paragraph" w:customStyle="1" w:styleId="BodyMargin">
    <w:name w:val="Body Margin"/>
    <w:basedOn w:val="Pagrindinistekstas"/>
    <w:next w:val="Pagrindinistekstas"/>
    <w:rsid w:val="006848AC"/>
    <w:pPr>
      <w:ind w:hanging="2268"/>
    </w:pPr>
  </w:style>
  <w:style w:type="paragraph" w:styleId="Sraassuenkleliais">
    <w:name w:val="List Bullet"/>
    <w:basedOn w:val="Pagrindinistekstas"/>
    <w:uiPriority w:val="4"/>
    <w:rsid w:val="008B3E73"/>
    <w:pPr>
      <w:tabs>
        <w:tab w:val="left" w:pos="992"/>
      </w:tabs>
      <w:ind w:left="992" w:hanging="425"/>
    </w:pPr>
  </w:style>
  <w:style w:type="character" w:customStyle="1" w:styleId="Heading2Char">
    <w:name w:val="Heading 2 Char"/>
    <w:basedOn w:val="Numatytasispastraiposriftas"/>
    <w:rsid w:val="00A35200"/>
    <w:rPr>
      <w:rFonts w:ascii="Calibri Light" w:eastAsia="Times New Roman" w:hAnsi="Calibri Light" w:cs="Times New Roman"/>
      <w:color w:val="auto"/>
      <w:sz w:val="26"/>
      <w:szCs w:val="26"/>
    </w:rPr>
  </w:style>
  <w:style w:type="paragraph" w:customStyle="1" w:styleId="411">
    <w:name w:val="4.1.1."/>
    <w:basedOn w:val="prastasis"/>
    <w:link w:val="411Diagrama"/>
    <w:qFormat/>
    <w:rsid w:val="00277E97"/>
    <w:pPr>
      <w:numPr>
        <w:numId w:val="13"/>
      </w:numPr>
    </w:pPr>
    <w:rPr>
      <w:b/>
    </w:rPr>
  </w:style>
  <w:style w:type="paragraph" w:customStyle="1" w:styleId="Stilius1">
    <w:name w:val="Stilius1"/>
    <w:basedOn w:val="411"/>
    <w:link w:val="Stilius1Diagrama"/>
    <w:rsid w:val="00277E97"/>
    <w:pPr>
      <w:numPr>
        <w:numId w:val="14"/>
      </w:numPr>
    </w:pPr>
  </w:style>
  <w:style w:type="character" w:customStyle="1" w:styleId="411Diagrama">
    <w:name w:val="4.1.1. Diagrama"/>
    <w:basedOn w:val="Numatytasispastraiposriftas"/>
    <w:link w:val="411"/>
    <w:rsid w:val="00277E97"/>
    <w:rPr>
      <w:rFonts w:ascii="Times New Roman" w:hAnsi="Times New Roman"/>
      <w:b/>
      <w:sz w:val="24"/>
    </w:rPr>
  </w:style>
  <w:style w:type="paragraph" w:customStyle="1" w:styleId="Stilius2">
    <w:name w:val="Stilius2"/>
    <w:basedOn w:val="Stilius1"/>
    <w:link w:val="Stilius2Diagrama"/>
    <w:qFormat/>
    <w:rsid w:val="00277E97"/>
    <w:rPr>
      <w:sz w:val="28"/>
    </w:rPr>
  </w:style>
  <w:style w:type="character" w:customStyle="1" w:styleId="Stilius1Diagrama">
    <w:name w:val="Stilius1 Diagrama"/>
    <w:basedOn w:val="411Diagrama"/>
    <w:link w:val="Stilius1"/>
    <w:rsid w:val="00277E97"/>
    <w:rPr>
      <w:rFonts w:ascii="Times New Roman" w:hAnsi="Times New Roman"/>
      <w:b/>
      <w:sz w:val="24"/>
    </w:rPr>
  </w:style>
  <w:style w:type="paragraph" w:customStyle="1" w:styleId="42">
    <w:name w:val="4.2."/>
    <w:basedOn w:val="Stilius2"/>
    <w:link w:val="42Diagrama"/>
    <w:rsid w:val="000A59A4"/>
    <w:pPr>
      <w:numPr>
        <w:numId w:val="0"/>
      </w:numPr>
      <w:ind w:left="1560"/>
    </w:pPr>
  </w:style>
  <w:style w:type="character" w:customStyle="1" w:styleId="Stilius2Diagrama">
    <w:name w:val="Stilius2 Diagrama"/>
    <w:basedOn w:val="Stilius1Diagrama"/>
    <w:link w:val="Stilius2"/>
    <w:rsid w:val="00277E97"/>
    <w:rPr>
      <w:rFonts w:ascii="Times New Roman" w:hAnsi="Times New Roman"/>
      <w:b/>
      <w:sz w:val="28"/>
    </w:rPr>
  </w:style>
  <w:style w:type="character" w:customStyle="1" w:styleId="42Diagrama">
    <w:name w:val="4.2. Diagrama"/>
    <w:basedOn w:val="Stilius2Diagrama"/>
    <w:link w:val="42"/>
    <w:rsid w:val="000A59A4"/>
    <w:rPr>
      <w:rFonts w:ascii="Times New Roman" w:hAnsi="Times New Roman"/>
      <w:b/>
      <w:sz w:val="28"/>
    </w:rPr>
  </w:style>
  <w:style w:type="paragraph" w:customStyle="1" w:styleId="2910">
    <w:name w:val="2.9.1."/>
    <w:basedOn w:val="291"/>
    <w:link w:val="291Diagrama0"/>
    <w:qFormat/>
    <w:rsid w:val="00EC5202"/>
    <w:pPr>
      <w:numPr>
        <w:numId w:val="16"/>
      </w:numPr>
    </w:pPr>
  </w:style>
  <w:style w:type="character" w:customStyle="1" w:styleId="291Diagrama0">
    <w:name w:val="2.9.1. Diagrama"/>
    <w:basedOn w:val="291Diagrama"/>
    <w:link w:val="2910"/>
    <w:rsid w:val="00EC5202"/>
    <w:rPr>
      <w:rFonts w:ascii="Times New Roman" w:eastAsiaTheme="majorEastAsia" w:hAnsi="Times New Roman" w:cstheme="majorBidi"/>
      <w:b/>
      <w:sz w:val="28"/>
      <w:szCs w:val="28"/>
    </w:rPr>
  </w:style>
  <w:style w:type="paragraph" w:customStyle="1" w:styleId="Pagrindinistekstas1">
    <w:name w:val="Pagrindinis tekstas1"/>
    <w:link w:val="BodytextChar"/>
    <w:rsid w:val="006B63FA"/>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BodytextChar">
    <w:name w:val="Body text Char"/>
    <w:basedOn w:val="Numatytasispastraiposriftas"/>
    <w:link w:val="Pagrindinistekstas1"/>
    <w:rsid w:val="006B63FA"/>
    <w:rPr>
      <w:rFonts w:ascii="TimesLT" w:eastAsia="Times New Roman" w:hAnsi="TimesLT" w:cs="Times New Roman"/>
      <w:sz w:val="20"/>
      <w:szCs w:val="20"/>
      <w:lang w:val="en-US"/>
    </w:rPr>
  </w:style>
  <w:style w:type="paragraph" w:customStyle="1" w:styleId="nuo">
    <w:name w:val="?nuo"/>
    <w:rsid w:val="006B63FA"/>
    <w:pPr>
      <w:widowControl w:val="0"/>
      <w:suppressAutoHyphens/>
      <w:spacing w:after="0" w:line="240" w:lineRule="auto"/>
    </w:pPr>
    <w:rPr>
      <w:rFonts w:ascii="TimesLT" w:eastAsia="Calibri" w:hAnsi="TimesLT" w:cs="Times New Roman"/>
      <w:spacing w:val="-1"/>
      <w:kern w:val="1"/>
      <w:sz w:val="24"/>
      <w:szCs w:val="20"/>
      <w:lang w:val="en-US" w:eastAsia="ar-SA"/>
    </w:rPr>
  </w:style>
  <w:style w:type="paragraph" w:styleId="Pavadinimas">
    <w:name w:val="Title"/>
    <w:aliases w:val="Table"/>
    <w:basedOn w:val="prastasis"/>
    <w:link w:val="PavadinimasDiagrama"/>
    <w:qFormat/>
    <w:rsid w:val="00DB39AA"/>
    <w:pPr>
      <w:jc w:val="center"/>
    </w:pPr>
    <w:rPr>
      <w:rFonts w:eastAsia="Times New Roman" w:cs="Times New Roman"/>
      <w:b/>
      <w:bCs/>
      <w:sz w:val="28"/>
      <w:szCs w:val="24"/>
    </w:rPr>
  </w:style>
  <w:style w:type="character" w:customStyle="1" w:styleId="PavadinimasDiagrama">
    <w:name w:val="Pavadinimas Diagrama"/>
    <w:aliases w:val="Table Diagrama"/>
    <w:basedOn w:val="Numatytasispastraiposriftas"/>
    <w:link w:val="Pavadinimas"/>
    <w:rsid w:val="00DB39AA"/>
    <w:rPr>
      <w:rFonts w:ascii="Times New Roman" w:eastAsia="Times New Roman" w:hAnsi="Times New Roman" w:cs="Times New Roman"/>
      <w:b/>
      <w:bCs/>
      <w:sz w:val="28"/>
      <w:szCs w:val="24"/>
    </w:rPr>
  </w:style>
  <w:style w:type="character" w:customStyle="1" w:styleId="Antrat4Diagrama">
    <w:name w:val="Antraštė 4 Diagrama"/>
    <w:basedOn w:val="Numatytasispastraiposriftas"/>
    <w:link w:val="Antrat4"/>
    <w:uiPriority w:val="9"/>
    <w:rsid w:val="00182838"/>
    <w:rPr>
      <w:rFonts w:asciiTheme="majorHAnsi" w:eastAsiaTheme="majorEastAsia" w:hAnsiTheme="majorHAnsi" w:cstheme="majorBidi"/>
      <w:i/>
      <w:iCs/>
      <w:color w:val="365F91" w:themeColor="accent1" w:themeShade="BF"/>
      <w:sz w:val="24"/>
    </w:rPr>
  </w:style>
  <w:style w:type="paragraph" w:customStyle="1" w:styleId="Lentele">
    <w:name w:val="Lentele"/>
    <w:rsid w:val="00182838"/>
    <w:pPr>
      <w:spacing w:before="20" w:after="20" w:line="240" w:lineRule="auto"/>
      <w:jc w:val="center"/>
    </w:pPr>
    <w:rPr>
      <w:rFonts w:ascii="Arial" w:eastAsia="Times New Roman" w:hAnsi="Arial" w:cs="Times New Roman"/>
      <w:sz w:val="20"/>
      <w:szCs w:val="20"/>
      <w:lang w:val="en-GB"/>
    </w:rPr>
  </w:style>
  <w:style w:type="paragraph" w:customStyle="1" w:styleId="Style1">
    <w:name w:val="Style1"/>
    <w:basedOn w:val="prastasis"/>
    <w:next w:val="Paprastasistekstas"/>
    <w:rsid w:val="00890F23"/>
    <w:pPr>
      <w:spacing w:before="40" w:after="60"/>
    </w:pPr>
    <w:rPr>
      <w:rFonts w:ascii="Arial" w:eastAsia="Times New Roman" w:hAnsi="Arial" w:cs="Times New Roman"/>
      <w:i/>
      <w:sz w:val="20"/>
      <w:szCs w:val="20"/>
    </w:rPr>
  </w:style>
  <w:style w:type="paragraph" w:styleId="Paprastasistekstas">
    <w:name w:val="Plain Text"/>
    <w:basedOn w:val="prastasis"/>
    <w:link w:val="PaprastasistekstasDiagrama"/>
    <w:semiHidden/>
    <w:rsid w:val="00890F23"/>
    <w:rPr>
      <w:rFonts w:ascii="Courier New" w:eastAsia="Times New Roman" w:hAnsi="Courier New" w:cs="Times New Roman"/>
      <w:sz w:val="20"/>
      <w:szCs w:val="20"/>
    </w:rPr>
  </w:style>
  <w:style w:type="character" w:customStyle="1" w:styleId="PaprastasistekstasDiagrama">
    <w:name w:val="Paprastasis tekstas Diagrama"/>
    <w:basedOn w:val="Numatytasispastraiposriftas"/>
    <w:link w:val="Paprastasistekstas"/>
    <w:semiHidden/>
    <w:rsid w:val="00890F23"/>
    <w:rPr>
      <w:rFonts w:ascii="Courier New" w:eastAsia="Times New Roman" w:hAnsi="Courier New" w:cs="Times New Roman"/>
      <w:sz w:val="20"/>
      <w:szCs w:val="20"/>
    </w:rPr>
  </w:style>
  <w:style w:type="paragraph" w:customStyle="1" w:styleId="bodytext">
    <w:name w:val="bodytext"/>
    <w:basedOn w:val="prastasis"/>
    <w:rsid w:val="00681ACF"/>
    <w:pPr>
      <w:spacing w:before="100" w:beforeAutospacing="1" w:after="100" w:afterAutospacing="1"/>
    </w:pPr>
    <w:rPr>
      <w:rFonts w:eastAsia="Times New Roman" w:cs="Times New Roman"/>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943615">
      <w:bodyDiv w:val="1"/>
      <w:marLeft w:val="0"/>
      <w:marRight w:val="0"/>
      <w:marTop w:val="0"/>
      <w:marBottom w:val="0"/>
      <w:divBdr>
        <w:top w:val="none" w:sz="0" w:space="0" w:color="auto"/>
        <w:left w:val="none" w:sz="0" w:space="0" w:color="auto"/>
        <w:bottom w:val="none" w:sz="0" w:space="0" w:color="auto"/>
        <w:right w:val="none" w:sz="0" w:space="0" w:color="auto"/>
      </w:divBdr>
    </w:div>
    <w:div w:id="218710817">
      <w:bodyDiv w:val="1"/>
      <w:marLeft w:val="0"/>
      <w:marRight w:val="0"/>
      <w:marTop w:val="0"/>
      <w:marBottom w:val="0"/>
      <w:divBdr>
        <w:top w:val="none" w:sz="0" w:space="0" w:color="auto"/>
        <w:left w:val="none" w:sz="0" w:space="0" w:color="auto"/>
        <w:bottom w:val="none" w:sz="0" w:space="0" w:color="auto"/>
        <w:right w:val="none" w:sz="0" w:space="0" w:color="auto"/>
      </w:divBdr>
    </w:div>
    <w:div w:id="272640046">
      <w:bodyDiv w:val="1"/>
      <w:marLeft w:val="0"/>
      <w:marRight w:val="0"/>
      <w:marTop w:val="0"/>
      <w:marBottom w:val="0"/>
      <w:divBdr>
        <w:top w:val="none" w:sz="0" w:space="0" w:color="auto"/>
        <w:left w:val="none" w:sz="0" w:space="0" w:color="auto"/>
        <w:bottom w:val="none" w:sz="0" w:space="0" w:color="auto"/>
        <w:right w:val="none" w:sz="0" w:space="0" w:color="auto"/>
      </w:divBdr>
    </w:div>
    <w:div w:id="304705121">
      <w:bodyDiv w:val="1"/>
      <w:marLeft w:val="0"/>
      <w:marRight w:val="0"/>
      <w:marTop w:val="0"/>
      <w:marBottom w:val="0"/>
      <w:divBdr>
        <w:top w:val="none" w:sz="0" w:space="0" w:color="auto"/>
        <w:left w:val="none" w:sz="0" w:space="0" w:color="auto"/>
        <w:bottom w:val="none" w:sz="0" w:space="0" w:color="auto"/>
        <w:right w:val="none" w:sz="0" w:space="0" w:color="auto"/>
      </w:divBdr>
    </w:div>
    <w:div w:id="327052196">
      <w:bodyDiv w:val="1"/>
      <w:marLeft w:val="0"/>
      <w:marRight w:val="0"/>
      <w:marTop w:val="0"/>
      <w:marBottom w:val="0"/>
      <w:divBdr>
        <w:top w:val="none" w:sz="0" w:space="0" w:color="auto"/>
        <w:left w:val="none" w:sz="0" w:space="0" w:color="auto"/>
        <w:bottom w:val="none" w:sz="0" w:space="0" w:color="auto"/>
        <w:right w:val="none" w:sz="0" w:space="0" w:color="auto"/>
      </w:divBdr>
      <w:divsChild>
        <w:div w:id="780343938">
          <w:marLeft w:val="0"/>
          <w:marRight w:val="0"/>
          <w:marTop w:val="0"/>
          <w:marBottom w:val="0"/>
          <w:divBdr>
            <w:top w:val="none" w:sz="0" w:space="0" w:color="auto"/>
            <w:left w:val="none" w:sz="0" w:space="0" w:color="auto"/>
            <w:bottom w:val="none" w:sz="0" w:space="0" w:color="auto"/>
            <w:right w:val="none" w:sz="0" w:space="0" w:color="auto"/>
          </w:divBdr>
        </w:div>
        <w:div w:id="2088187454">
          <w:marLeft w:val="0"/>
          <w:marRight w:val="0"/>
          <w:marTop w:val="0"/>
          <w:marBottom w:val="0"/>
          <w:divBdr>
            <w:top w:val="none" w:sz="0" w:space="0" w:color="auto"/>
            <w:left w:val="none" w:sz="0" w:space="0" w:color="auto"/>
            <w:bottom w:val="none" w:sz="0" w:space="0" w:color="auto"/>
            <w:right w:val="none" w:sz="0" w:space="0" w:color="auto"/>
          </w:divBdr>
        </w:div>
      </w:divsChild>
    </w:div>
    <w:div w:id="327754984">
      <w:bodyDiv w:val="1"/>
      <w:marLeft w:val="0"/>
      <w:marRight w:val="0"/>
      <w:marTop w:val="0"/>
      <w:marBottom w:val="0"/>
      <w:divBdr>
        <w:top w:val="none" w:sz="0" w:space="0" w:color="auto"/>
        <w:left w:val="none" w:sz="0" w:space="0" w:color="auto"/>
        <w:bottom w:val="none" w:sz="0" w:space="0" w:color="auto"/>
        <w:right w:val="none" w:sz="0" w:space="0" w:color="auto"/>
      </w:divBdr>
    </w:div>
    <w:div w:id="380322097">
      <w:bodyDiv w:val="1"/>
      <w:marLeft w:val="0"/>
      <w:marRight w:val="0"/>
      <w:marTop w:val="0"/>
      <w:marBottom w:val="0"/>
      <w:divBdr>
        <w:top w:val="none" w:sz="0" w:space="0" w:color="auto"/>
        <w:left w:val="none" w:sz="0" w:space="0" w:color="auto"/>
        <w:bottom w:val="none" w:sz="0" w:space="0" w:color="auto"/>
        <w:right w:val="none" w:sz="0" w:space="0" w:color="auto"/>
      </w:divBdr>
      <w:divsChild>
        <w:div w:id="173813647">
          <w:marLeft w:val="0"/>
          <w:marRight w:val="0"/>
          <w:marTop w:val="0"/>
          <w:marBottom w:val="0"/>
          <w:divBdr>
            <w:top w:val="none" w:sz="0" w:space="0" w:color="auto"/>
            <w:left w:val="none" w:sz="0" w:space="0" w:color="auto"/>
            <w:bottom w:val="none" w:sz="0" w:space="0" w:color="auto"/>
            <w:right w:val="none" w:sz="0" w:space="0" w:color="auto"/>
          </w:divBdr>
          <w:divsChild>
            <w:div w:id="1329795269">
              <w:marLeft w:val="0"/>
              <w:marRight w:val="0"/>
              <w:marTop w:val="0"/>
              <w:marBottom w:val="0"/>
              <w:divBdr>
                <w:top w:val="none" w:sz="0" w:space="0" w:color="auto"/>
                <w:left w:val="none" w:sz="0" w:space="0" w:color="auto"/>
                <w:bottom w:val="none" w:sz="0" w:space="0" w:color="auto"/>
                <w:right w:val="none" w:sz="0" w:space="0" w:color="auto"/>
              </w:divBdr>
              <w:divsChild>
                <w:div w:id="398748488">
                  <w:marLeft w:val="0"/>
                  <w:marRight w:val="0"/>
                  <w:marTop w:val="0"/>
                  <w:marBottom w:val="0"/>
                  <w:divBdr>
                    <w:top w:val="none" w:sz="0" w:space="0" w:color="auto"/>
                    <w:left w:val="none" w:sz="0" w:space="0" w:color="auto"/>
                    <w:bottom w:val="none" w:sz="0" w:space="0" w:color="auto"/>
                    <w:right w:val="none" w:sz="0" w:space="0" w:color="auto"/>
                  </w:divBdr>
                </w:div>
                <w:div w:id="1188984859">
                  <w:marLeft w:val="0"/>
                  <w:marRight w:val="0"/>
                  <w:marTop w:val="0"/>
                  <w:marBottom w:val="0"/>
                  <w:divBdr>
                    <w:top w:val="none" w:sz="0" w:space="0" w:color="auto"/>
                    <w:left w:val="none" w:sz="0" w:space="0" w:color="auto"/>
                    <w:bottom w:val="none" w:sz="0" w:space="0" w:color="auto"/>
                    <w:right w:val="none" w:sz="0" w:space="0" w:color="auto"/>
                  </w:divBdr>
                </w:div>
              </w:divsChild>
            </w:div>
            <w:div w:id="1405180202">
              <w:marLeft w:val="0"/>
              <w:marRight w:val="0"/>
              <w:marTop w:val="0"/>
              <w:marBottom w:val="0"/>
              <w:divBdr>
                <w:top w:val="none" w:sz="0" w:space="0" w:color="auto"/>
                <w:left w:val="none" w:sz="0" w:space="0" w:color="auto"/>
                <w:bottom w:val="none" w:sz="0" w:space="0" w:color="auto"/>
                <w:right w:val="none" w:sz="0" w:space="0" w:color="auto"/>
              </w:divBdr>
            </w:div>
            <w:div w:id="645285202">
              <w:marLeft w:val="0"/>
              <w:marRight w:val="0"/>
              <w:marTop w:val="0"/>
              <w:marBottom w:val="0"/>
              <w:divBdr>
                <w:top w:val="none" w:sz="0" w:space="0" w:color="auto"/>
                <w:left w:val="none" w:sz="0" w:space="0" w:color="auto"/>
                <w:bottom w:val="none" w:sz="0" w:space="0" w:color="auto"/>
                <w:right w:val="none" w:sz="0" w:space="0" w:color="auto"/>
              </w:divBdr>
              <w:divsChild>
                <w:div w:id="1112551544">
                  <w:marLeft w:val="0"/>
                  <w:marRight w:val="0"/>
                  <w:marTop w:val="0"/>
                  <w:marBottom w:val="0"/>
                  <w:divBdr>
                    <w:top w:val="none" w:sz="0" w:space="0" w:color="auto"/>
                    <w:left w:val="none" w:sz="0" w:space="0" w:color="auto"/>
                    <w:bottom w:val="none" w:sz="0" w:space="0" w:color="auto"/>
                    <w:right w:val="none" w:sz="0" w:space="0" w:color="auto"/>
                  </w:divBdr>
                </w:div>
                <w:div w:id="1880891495">
                  <w:marLeft w:val="0"/>
                  <w:marRight w:val="0"/>
                  <w:marTop w:val="0"/>
                  <w:marBottom w:val="0"/>
                  <w:divBdr>
                    <w:top w:val="none" w:sz="0" w:space="0" w:color="auto"/>
                    <w:left w:val="none" w:sz="0" w:space="0" w:color="auto"/>
                    <w:bottom w:val="none" w:sz="0" w:space="0" w:color="auto"/>
                    <w:right w:val="none" w:sz="0" w:space="0" w:color="auto"/>
                  </w:divBdr>
                </w:div>
                <w:div w:id="66232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210235">
      <w:bodyDiv w:val="1"/>
      <w:marLeft w:val="0"/>
      <w:marRight w:val="0"/>
      <w:marTop w:val="0"/>
      <w:marBottom w:val="0"/>
      <w:divBdr>
        <w:top w:val="none" w:sz="0" w:space="0" w:color="auto"/>
        <w:left w:val="none" w:sz="0" w:space="0" w:color="auto"/>
        <w:bottom w:val="none" w:sz="0" w:space="0" w:color="auto"/>
        <w:right w:val="none" w:sz="0" w:space="0" w:color="auto"/>
      </w:divBdr>
    </w:div>
    <w:div w:id="548303820">
      <w:bodyDiv w:val="1"/>
      <w:marLeft w:val="0"/>
      <w:marRight w:val="0"/>
      <w:marTop w:val="0"/>
      <w:marBottom w:val="0"/>
      <w:divBdr>
        <w:top w:val="none" w:sz="0" w:space="0" w:color="auto"/>
        <w:left w:val="none" w:sz="0" w:space="0" w:color="auto"/>
        <w:bottom w:val="none" w:sz="0" w:space="0" w:color="auto"/>
        <w:right w:val="none" w:sz="0" w:space="0" w:color="auto"/>
      </w:divBdr>
    </w:div>
    <w:div w:id="568150753">
      <w:bodyDiv w:val="1"/>
      <w:marLeft w:val="0"/>
      <w:marRight w:val="0"/>
      <w:marTop w:val="0"/>
      <w:marBottom w:val="0"/>
      <w:divBdr>
        <w:top w:val="none" w:sz="0" w:space="0" w:color="auto"/>
        <w:left w:val="none" w:sz="0" w:space="0" w:color="auto"/>
        <w:bottom w:val="none" w:sz="0" w:space="0" w:color="auto"/>
        <w:right w:val="none" w:sz="0" w:space="0" w:color="auto"/>
      </w:divBdr>
    </w:div>
    <w:div w:id="625701123">
      <w:bodyDiv w:val="1"/>
      <w:marLeft w:val="0"/>
      <w:marRight w:val="0"/>
      <w:marTop w:val="0"/>
      <w:marBottom w:val="0"/>
      <w:divBdr>
        <w:top w:val="none" w:sz="0" w:space="0" w:color="auto"/>
        <w:left w:val="none" w:sz="0" w:space="0" w:color="auto"/>
        <w:bottom w:val="none" w:sz="0" w:space="0" w:color="auto"/>
        <w:right w:val="none" w:sz="0" w:space="0" w:color="auto"/>
      </w:divBdr>
    </w:div>
    <w:div w:id="735321538">
      <w:bodyDiv w:val="1"/>
      <w:marLeft w:val="0"/>
      <w:marRight w:val="0"/>
      <w:marTop w:val="0"/>
      <w:marBottom w:val="0"/>
      <w:divBdr>
        <w:top w:val="none" w:sz="0" w:space="0" w:color="auto"/>
        <w:left w:val="none" w:sz="0" w:space="0" w:color="auto"/>
        <w:bottom w:val="none" w:sz="0" w:space="0" w:color="auto"/>
        <w:right w:val="none" w:sz="0" w:space="0" w:color="auto"/>
      </w:divBdr>
    </w:div>
    <w:div w:id="762917821">
      <w:bodyDiv w:val="1"/>
      <w:marLeft w:val="0"/>
      <w:marRight w:val="0"/>
      <w:marTop w:val="0"/>
      <w:marBottom w:val="0"/>
      <w:divBdr>
        <w:top w:val="none" w:sz="0" w:space="0" w:color="auto"/>
        <w:left w:val="none" w:sz="0" w:space="0" w:color="auto"/>
        <w:bottom w:val="none" w:sz="0" w:space="0" w:color="auto"/>
        <w:right w:val="none" w:sz="0" w:space="0" w:color="auto"/>
      </w:divBdr>
    </w:div>
    <w:div w:id="781143319">
      <w:bodyDiv w:val="1"/>
      <w:marLeft w:val="0"/>
      <w:marRight w:val="0"/>
      <w:marTop w:val="0"/>
      <w:marBottom w:val="0"/>
      <w:divBdr>
        <w:top w:val="none" w:sz="0" w:space="0" w:color="auto"/>
        <w:left w:val="none" w:sz="0" w:space="0" w:color="auto"/>
        <w:bottom w:val="none" w:sz="0" w:space="0" w:color="auto"/>
        <w:right w:val="none" w:sz="0" w:space="0" w:color="auto"/>
      </w:divBdr>
    </w:div>
    <w:div w:id="848254436">
      <w:bodyDiv w:val="1"/>
      <w:marLeft w:val="0"/>
      <w:marRight w:val="0"/>
      <w:marTop w:val="0"/>
      <w:marBottom w:val="0"/>
      <w:divBdr>
        <w:top w:val="none" w:sz="0" w:space="0" w:color="auto"/>
        <w:left w:val="none" w:sz="0" w:space="0" w:color="auto"/>
        <w:bottom w:val="none" w:sz="0" w:space="0" w:color="auto"/>
        <w:right w:val="none" w:sz="0" w:space="0" w:color="auto"/>
      </w:divBdr>
    </w:div>
    <w:div w:id="944117484">
      <w:bodyDiv w:val="1"/>
      <w:marLeft w:val="0"/>
      <w:marRight w:val="0"/>
      <w:marTop w:val="0"/>
      <w:marBottom w:val="0"/>
      <w:divBdr>
        <w:top w:val="none" w:sz="0" w:space="0" w:color="auto"/>
        <w:left w:val="none" w:sz="0" w:space="0" w:color="auto"/>
        <w:bottom w:val="none" w:sz="0" w:space="0" w:color="auto"/>
        <w:right w:val="none" w:sz="0" w:space="0" w:color="auto"/>
      </w:divBdr>
    </w:div>
    <w:div w:id="960498860">
      <w:bodyDiv w:val="1"/>
      <w:marLeft w:val="0"/>
      <w:marRight w:val="0"/>
      <w:marTop w:val="0"/>
      <w:marBottom w:val="0"/>
      <w:divBdr>
        <w:top w:val="none" w:sz="0" w:space="0" w:color="auto"/>
        <w:left w:val="none" w:sz="0" w:space="0" w:color="auto"/>
        <w:bottom w:val="none" w:sz="0" w:space="0" w:color="auto"/>
        <w:right w:val="none" w:sz="0" w:space="0" w:color="auto"/>
      </w:divBdr>
    </w:div>
    <w:div w:id="1123573203">
      <w:bodyDiv w:val="1"/>
      <w:marLeft w:val="0"/>
      <w:marRight w:val="0"/>
      <w:marTop w:val="0"/>
      <w:marBottom w:val="0"/>
      <w:divBdr>
        <w:top w:val="none" w:sz="0" w:space="0" w:color="auto"/>
        <w:left w:val="none" w:sz="0" w:space="0" w:color="auto"/>
        <w:bottom w:val="none" w:sz="0" w:space="0" w:color="auto"/>
        <w:right w:val="none" w:sz="0" w:space="0" w:color="auto"/>
      </w:divBdr>
    </w:div>
    <w:div w:id="1155991664">
      <w:bodyDiv w:val="1"/>
      <w:marLeft w:val="0"/>
      <w:marRight w:val="0"/>
      <w:marTop w:val="0"/>
      <w:marBottom w:val="0"/>
      <w:divBdr>
        <w:top w:val="none" w:sz="0" w:space="0" w:color="auto"/>
        <w:left w:val="none" w:sz="0" w:space="0" w:color="auto"/>
        <w:bottom w:val="none" w:sz="0" w:space="0" w:color="auto"/>
        <w:right w:val="none" w:sz="0" w:space="0" w:color="auto"/>
      </w:divBdr>
    </w:div>
    <w:div w:id="1201748079">
      <w:bodyDiv w:val="1"/>
      <w:marLeft w:val="0"/>
      <w:marRight w:val="0"/>
      <w:marTop w:val="0"/>
      <w:marBottom w:val="0"/>
      <w:divBdr>
        <w:top w:val="none" w:sz="0" w:space="0" w:color="auto"/>
        <w:left w:val="none" w:sz="0" w:space="0" w:color="auto"/>
        <w:bottom w:val="none" w:sz="0" w:space="0" w:color="auto"/>
        <w:right w:val="none" w:sz="0" w:space="0" w:color="auto"/>
      </w:divBdr>
    </w:div>
    <w:div w:id="1214541348">
      <w:bodyDiv w:val="1"/>
      <w:marLeft w:val="0"/>
      <w:marRight w:val="0"/>
      <w:marTop w:val="0"/>
      <w:marBottom w:val="0"/>
      <w:divBdr>
        <w:top w:val="none" w:sz="0" w:space="0" w:color="auto"/>
        <w:left w:val="none" w:sz="0" w:space="0" w:color="auto"/>
        <w:bottom w:val="none" w:sz="0" w:space="0" w:color="auto"/>
        <w:right w:val="none" w:sz="0" w:space="0" w:color="auto"/>
      </w:divBdr>
    </w:div>
    <w:div w:id="1224830950">
      <w:bodyDiv w:val="1"/>
      <w:marLeft w:val="0"/>
      <w:marRight w:val="0"/>
      <w:marTop w:val="0"/>
      <w:marBottom w:val="0"/>
      <w:divBdr>
        <w:top w:val="none" w:sz="0" w:space="0" w:color="auto"/>
        <w:left w:val="none" w:sz="0" w:space="0" w:color="auto"/>
        <w:bottom w:val="none" w:sz="0" w:space="0" w:color="auto"/>
        <w:right w:val="none" w:sz="0" w:space="0" w:color="auto"/>
      </w:divBdr>
    </w:div>
    <w:div w:id="1264072475">
      <w:bodyDiv w:val="1"/>
      <w:marLeft w:val="0"/>
      <w:marRight w:val="0"/>
      <w:marTop w:val="0"/>
      <w:marBottom w:val="0"/>
      <w:divBdr>
        <w:top w:val="none" w:sz="0" w:space="0" w:color="auto"/>
        <w:left w:val="none" w:sz="0" w:space="0" w:color="auto"/>
        <w:bottom w:val="none" w:sz="0" w:space="0" w:color="auto"/>
        <w:right w:val="none" w:sz="0" w:space="0" w:color="auto"/>
      </w:divBdr>
    </w:div>
    <w:div w:id="1373308773">
      <w:bodyDiv w:val="1"/>
      <w:marLeft w:val="0"/>
      <w:marRight w:val="0"/>
      <w:marTop w:val="0"/>
      <w:marBottom w:val="0"/>
      <w:divBdr>
        <w:top w:val="none" w:sz="0" w:space="0" w:color="auto"/>
        <w:left w:val="none" w:sz="0" w:space="0" w:color="auto"/>
        <w:bottom w:val="none" w:sz="0" w:space="0" w:color="auto"/>
        <w:right w:val="none" w:sz="0" w:space="0" w:color="auto"/>
      </w:divBdr>
    </w:div>
    <w:div w:id="1412316846">
      <w:bodyDiv w:val="1"/>
      <w:marLeft w:val="0"/>
      <w:marRight w:val="0"/>
      <w:marTop w:val="0"/>
      <w:marBottom w:val="0"/>
      <w:divBdr>
        <w:top w:val="none" w:sz="0" w:space="0" w:color="auto"/>
        <w:left w:val="none" w:sz="0" w:space="0" w:color="auto"/>
        <w:bottom w:val="none" w:sz="0" w:space="0" w:color="auto"/>
        <w:right w:val="none" w:sz="0" w:space="0" w:color="auto"/>
      </w:divBdr>
    </w:div>
    <w:div w:id="1440416357">
      <w:bodyDiv w:val="1"/>
      <w:marLeft w:val="0"/>
      <w:marRight w:val="0"/>
      <w:marTop w:val="0"/>
      <w:marBottom w:val="0"/>
      <w:divBdr>
        <w:top w:val="none" w:sz="0" w:space="0" w:color="auto"/>
        <w:left w:val="none" w:sz="0" w:space="0" w:color="auto"/>
        <w:bottom w:val="none" w:sz="0" w:space="0" w:color="auto"/>
        <w:right w:val="none" w:sz="0" w:space="0" w:color="auto"/>
      </w:divBdr>
    </w:div>
    <w:div w:id="1447657055">
      <w:bodyDiv w:val="1"/>
      <w:marLeft w:val="0"/>
      <w:marRight w:val="0"/>
      <w:marTop w:val="0"/>
      <w:marBottom w:val="0"/>
      <w:divBdr>
        <w:top w:val="none" w:sz="0" w:space="0" w:color="auto"/>
        <w:left w:val="none" w:sz="0" w:space="0" w:color="auto"/>
        <w:bottom w:val="none" w:sz="0" w:space="0" w:color="auto"/>
        <w:right w:val="none" w:sz="0" w:space="0" w:color="auto"/>
      </w:divBdr>
    </w:div>
    <w:div w:id="1509523020">
      <w:bodyDiv w:val="1"/>
      <w:marLeft w:val="0"/>
      <w:marRight w:val="0"/>
      <w:marTop w:val="0"/>
      <w:marBottom w:val="0"/>
      <w:divBdr>
        <w:top w:val="none" w:sz="0" w:space="0" w:color="auto"/>
        <w:left w:val="none" w:sz="0" w:space="0" w:color="auto"/>
        <w:bottom w:val="none" w:sz="0" w:space="0" w:color="auto"/>
        <w:right w:val="none" w:sz="0" w:space="0" w:color="auto"/>
      </w:divBdr>
    </w:div>
    <w:div w:id="1695498129">
      <w:bodyDiv w:val="1"/>
      <w:marLeft w:val="0"/>
      <w:marRight w:val="0"/>
      <w:marTop w:val="0"/>
      <w:marBottom w:val="0"/>
      <w:divBdr>
        <w:top w:val="none" w:sz="0" w:space="0" w:color="auto"/>
        <w:left w:val="none" w:sz="0" w:space="0" w:color="auto"/>
        <w:bottom w:val="none" w:sz="0" w:space="0" w:color="auto"/>
        <w:right w:val="none" w:sz="0" w:space="0" w:color="auto"/>
      </w:divBdr>
    </w:div>
    <w:div w:id="1759251633">
      <w:bodyDiv w:val="1"/>
      <w:marLeft w:val="0"/>
      <w:marRight w:val="0"/>
      <w:marTop w:val="0"/>
      <w:marBottom w:val="0"/>
      <w:divBdr>
        <w:top w:val="none" w:sz="0" w:space="0" w:color="auto"/>
        <w:left w:val="none" w:sz="0" w:space="0" w:color="auto"/>
        <w:bottom w:val="none" w:sz="0" w:space="0" w:color="auto"/>
        <w:right w:val="none" w:sz="0" w:space="0" w:color="auto"/>
      </w:divBdr>
    </w:div>
    <w:div w:id="1820341657">
      <w:bodyDiv w:val="1"/>
      <w:marLeft w:val="0"/>
      <w:marRight w:val="0"/>
      <w:marTop w:val="0"/>
      <w:marBottom w:val="0"/>
      <w:divBdr>
        <w:top w:val="none" w:sz="0" w:space="0" w:color="auto"/>
        <w:left w:val="none" w:sz="0" w:space="0" w:color="auto"/>
        <w:bottom w:val="none" w:sz="0" w:space="0" w:color="auto"/>
        <w:right w:val="none" w:sz="0" w:space="0" w:color="auto"/>
      </w:divBdr>
    </w:div>
    <w:div w:id="1838839022">
      <w:bodyDiv w:val="1"/>
      <w:marLeft w:val="0"/>
      <w:marRight w:val="0"/>
      <w:marTop w:val="0"/>
      <w:marBottom w:val="0"/>
      <w:divBdr>
        <w:top w:val="none" w:sz="0" w:space="0" w:color="auto"/>
        <w:left w:val="none" w:sz="0" w:space="0" w:color="auto"/>
        <w:bottom w:val="none" w:sz="0" w:space="0" w:color="auto"/>
        <w:right w:val="none" w:sz="0" w:space="0" w:color="auto"/>
      </w:divBdr>
    </w:div>
    <w:div w:id="2051831170">
      <w:bodyDiv w:val="1"/>
      <w:marLeft w:val="0"/>
      <w:marRight w:val="0"/>
      <w:marTop w:val="0"/>
      <w:marBottom w:val="0"/>
      <w:divBdr>
        <w:top w:val="none" w:sz="0" w:space="0" w:color="auto"/>
        <w:left w:val="none" w:sz="0" w:space="0" w:color="auto"/>
        <w:bottom w:val="none" w:sz="0" w:space="0" w:color="auto"/>
        <w:right w:val="none" w:sz="0" w:space="0" w:color="auto"/>
      </w:divBdr>
    </w:div>
    <w:div w:id="210869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tar.lt/portal/lt/legalAct/98cec6f0306011e5b1be8e104a145478" TargetMode="External"/><Relationship Id="rId18" Type="http://schemas.openxmlformats.org/officeDocument/2006/relationships/image" Target="media/image3.png"/><Relationship Id="rId26" Type="http://schemas.openxmlformats.org/officeDocument/2006/relationships/image" Target="media/image4.pn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www.e-tar.lt/portal/lt/legalAct/TAR.924BBACA8125" TargetMode="External"/><Relationship Id="rId34" Type="http://schemas.openxmlformats.org/officeDocument/2006/relationships/image" Target="media/image12.jpg"/><Relationship Id="rId42" Type="http://schemas.openxmlformats.org/officeDocument/2006/relationships/image" Target="media/image19.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3.lrs.lt/pls/inter3/dokpaieska.showdoc_l?p_id=458670" TargetMode="External"/><Relationship Id="rId17" Type="http://schemas.openxmlformats.org/officeDocument/2006/relationships/image" Target="media/image2.png"/><Relationship Id="rId25" Type="http://schemas.openxmlformats.org/officeDocument/2006/relationships/hyperlink" Target="https://www.e-tar.lt/portal/lt/legalAct/TAR.4D0DFCDD673A" TargetMode="External"/><Relationship Id="rId33" Type="http://schemas.openxmlformats.org/officeDocument/2006/relationships/image" Target="media/image11.jpg"/><Relationship Id="rId38" Type="http://schemas.openxmlformats.org/officeDocument/2006/relationships/image" Target="media/image15.jpeg"/><Relationship Id="rId46" Type="http://schemas.openxmlformats.org/officeDocument/2006/relationships/image" Target="media/image22.jp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www.e-tar.lt/portal/lt/legalAct/TAR.4D0DFCDD673A" TargetMode="External"/><Relationship Id="rId29" Type="http://schemas.openxmlformats.org/officeDocument/2006/relationships/image" Target="media/image7.png"/><Relationship Id="rId41"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kioprojektai@gmail.com" TargetMode="External"/><Relationship Id="rId24" Type="http://schemas.openxmlformats.org/officeDocument/2006/relationships/hyperlink" Target="https://www.e-tar.lt/portal/lt/legalAct/TAR.A9501874DEBC" TargetMode="External"/><Relationship Id="rId32" Type="http://schemas.openxmlformats.org/officeDocument/2006/relationships/image" Target="media/image10.jpg"/><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image" Target="media/image21.jpg"/><Relationship Id="rId5" Type="http://schemas.openxmlformats.org/officeDocument/2006/relationships/webSettings" Target="webSettings.xml"/><Relationship Id="rId15" Type="http://schemas.openxmlformats.org/officeDocument/2006/relationships/hyperlink" Target="https://lt.wikipedia.org/wiki/Mi%C5%A1k%C5%B3_%C5%ABkis" TargetMode="External"/><Relationship Id="rId23" Type="http://schemas.openxmlformats.org/officeDocument/2006/relationships/hyperlink" Target="https://www.e-tar.lt/portal/lt/legalAct/TAR.2510FB677ADD" TargetMode="External"/><Relationship Id="rId28" Type="http://schemas.openxmlformats.org/officeDocument/2006/relationships/image" Target="media/image6.jpg"/><Relationship Id="rId36" Type="http://schemas.openxmlformats.org/officeDocument/2006/relationships/oleObject" Target="embeddings/oleObject1.bin"/><Relationship Id="rId49" Type="http://schemas.openxmlformats.org/officeDocument/2006/relationships/header" Target="header2.xml"/><Relationship Id="rId10" Type="http://schemas.openxmlformats.org/officeDocument/2006/relationships/hyperlink" Target="mailto:egidijus125@gmail.com" TargetMode="External"/><Relationship Id="rId19" Type="http://schemas.openxmlformats.org/officeDocument/2006/relationships/hyperlink" Target="http://gamta.lt" TargetMode="External"/><Relationship Id="rId31" Type="http://schemas.openxmlformats.org/officeDocument/2006/relationships/image" Target="media/image9.jpg"/><Relationship Id="rId44" Type="http://schemas.openxmlformats.org/officeDocument/2006/relationships/image" Target="media/image20.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glelickute@gmail.com" TargetMode="External"/><Relationship Id="rId14" Type="http://schemas.openxmlformats.org/officeDocument/2006/relationships/hyperlink" Target="https://lt.wikipedia.org/wiki/%C5%BDem%C4%97s_%C5%ABkis" TargetMode="External"/><Relationship Id="rId22" Type="http://schemas.openxmlformats.org/officeDocument/2006/relationships/hyperlink" Target="https://www.e-tar.lt/portal/lt/legalAct/TAR.D779405D8A4F" TargetMode="External"/><Relationship Id="rId27" Type="http://schemas.openxmlformats.org/officeDocument/2006/relationships/image" Target="media/image5.png"/><Relationship Id="rId30" Type="http://schemas.openxmlformats.org/officeDocument/2006/relationships/image" Target="media/image8.jpg"/><Relationship Id="rId35" Type="http://schemas.openxmlformats.org/officeDocument/2006/relationships/image" Target="media/image13.wmf"/><Relationship Id="rId43" Type="http://schemas.openxmlformats.org/officeDocument/2006/relationships/hyperlink" Target="http://gis.gamta.lt/map/" TargetMode="External"/><Relationship Id="rId48" Type="http://schemas.openxmlformats.org/officeDocument/2006/relationships/footer" Target="footer1.xml"/><Relationship Id="rId8" Type="http://schemas.openxmlformats.org/officeDocument/2006/relationships/hyperlink" Target="mailto:ukioprojektai@gmail.com" TargetMode="Externa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91D3C-38F3-4742-8A0F-B5E562EBD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61938</Words>
  <Characters>35305</Characters>
  <Application>Microsoft Office Word</Application>
  <DocSecurity>0</DocSecurity>
  <Lines>294</Lines>
  <Paragraphs>194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Eglute</dc:creator>
  <cp:keywords/>
  <dc:description/>
  <cp:lastModifiedBy>DGE-Kristina</cp:lastModifiedBy>
  <cp:revision>4</cp:revision>
  <cp:lastPrinted>2016-07-29T07:05:00Z</cp:lastPrinted>
  <dcterms:created xsi:type="dcterms:W3CDTF">2016-07-29T06:43:00Z</dcterms:created>
  <dcterms:modified xsi:type="dcterms:W3CDTF">2016-07-29T07:28:00Z</dcterms:modified>
</cp:coreProperties>
</file>